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7F971" w14:textId="05ADCC31" w:rsidR="00E9527B" w:rsidRDefault="00BF1F04" w:rsidP="00BF1F04">
      <w:pPr>
        <w:pStyle w:val="Heading1"/>
        <w:rPr>
          <w:lang w:val="cs-CZ"/>
        </w:rPr>
      </w:pPr>
      <w:r>
        <w:rPr>
          <w:lang w:val="cs-CZ"/>
        </w:rPr>
        <w:t>Průvodní listina k SQL projektu – Marian Koutný</w:t>
      </w:r>
    </w:p>
    <w:p w14:paraId="1B5D39AD" w14:textId="77777777" w:rsidR="00BF1F04" w:rsidRDefault="00BF1F04" w:rsidP="00BF1F04">
      <w:pPr>
        <w:rPr>
          <w:lang w:val="cs-CZ"/>
        </w:rPr>
      </w:pPr>
    </w:p>
    <w:p w14:paraId="1B2E1B50" w14:textId="45D0611F" w:rsidR="00A84E99" w:rsidRPr="00A84E99" w:rsidRDefault="001C7CAC" w:rsidP="001C7CAC">
      <w:pPr>
        <w:rPr>
          <w:rFonts w:cs="Courier New"/>
          <w:color w:val="808080"/>
          <w:u w:val="single"/>
          <w:shd w:val="clear" w:color="auto" w:fill="FFFFFF"/>
        </w:rPr>
      </w:pPr>
      <w:r w:rsidRPr="00A84E99">
        <w:rPr>
          <w:rFonts w:cs="Courier New"/>
          <w:color w:val="808080"/>
          <w:u w:val="single"/>
          <w:shd w:val="clear" w:color="auto" w:fill="FFFFFF"/>
        </w:rPr>
        <w:t>1. Výpis datových setů potřebných k projektu</w:t>
      </w:r>
    </w:p>
    <w:p w14:paraId="67DE19D5" w14:textId="6585EF3C" w:rsidR="001C7CAC" w:rsidRPr="00A84E99" w:rsidRDefault="001C7CAC" w:rsidP="001C7CAC">
      <w:pPr>
        <w:rPr>
          <w:rFonts w:cs="Courier New"/>
          <w:shd w:val="clear" w:color="auto" w:fill="FFFFFF"/>
        </w:rPr>
      </w:pPr>
      <w:r w:rsidRPr="00A84E99">
        <w:rPr>
          <w:rFonts w:cs="Courier New"/>
          <w:shd w:val="clear" w:color="auto" w:fill="FFFFFF"/>
        </w:rPr>
        <w:t>Jako první jsem si vypsal všechny potřebné datové sety, které jsou pro projekt relevantní, abych si je postupně všechny prošel, osahal si je a viděl, jak jsou spolu vzájemně propojeny.</w:t>
      </w:r>
    </w:p>
    <w:p w14:paraId="0EB905B6" w14:textId="77777777" w:rsidR="007012D8" w:rsidRDefault="007012D8" w:rsidP="001C7CAC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4E5856AE" w14:textId="1EDBAA6D" w:rsidR="00A34624" w:rsidRPr="00704C9E" w:rsidRDefault="007012D8" w:rsidP="007012D8">
      <w:pPr>
        <w:rPr>
          <w:rFonts w:cs="Courier New"/>
          <w:color w:val="808080"/>
          <w:u w:val="single"/>
          <w:shd w:val="clear" w:color="auto" w:fill="FFFFFF"/>
        </w:rPr>
      </w:pPr>
      <w:r w:rsidRPr="00A84E99">
        <w:rPr>
          <w:rFonts w:cs="Courier New"/>
          <w:color w:val="808080"/>
          <w:u w:val="single"/>
          <w:shd w:val="clear" w:color="auto" w:fill="FFFFFF"/>
        </w:rPr>
        <w:t>2. Vytvoření pomocných tabulek, pomoci kterých se dostaneme k první finální tabulce - t_mk_wage, t_mk_price, t_mk_price_general</w:t>
      </w:r>
    </w:p>
    <w:p w14:paraId="2237DA8C" w14:textId="0DD2888B" w:rsidR="00A34624" w:rsidRDefault="00A84E99" w:rsidP="007012D8">
      <w:pPr>
        <w:rPr>
          <w:lang w:val="cs-CZ"/>
        </w:rPr>
      </w:pPr>
      <w:r>
        <w:rPr>
          <w:lang w:val="cs-CZ"/>
        </w:rPr>
        <w:t xml:space="preserve">Vytvořil jsem si pomocnou tabulku </w:t>
      </w:r>
      <w:r w:rsidRPr="002C462C">
        <w:rPr>
          <w:highlight w:val="cyan"/>
          <w:lang w:val="cs-CZ"/>
        </w:rPr>
        <w:t>t_mk_wage</w:t>
      </w:r>
      <w:r>
        <w:rPr>
          <w:lang w:val="cs-CZ"/>
        </w:rPr>
        <w:t xml:space="preserve">, která obsahuje průměrné roční mzdy v jednotlivých odvětvích od roku 2000 do roku 2021. Využil jsem k tomu tabulku </w:t>
      </w:r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</w:t>
      </w:r>
      <w:r>
        <w:rPr>
          <w:lang w:val="cs-CZ"/>
        </w:rPr>
        <w:t xml:space="preserve"> spolu s tabulkou </w:t>
      </w:r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czechia_payroll_industry_branch</w:t>
      </w:r>
      <w:r>
        <w:rPr>
          <w:lang w:val="cs-CZ"/>
        </w:rPr>
        <w:t xml:space="preserve">. Zprůměroval jsem mzdy z jednotlivých čtvrtletí skrze </w:t>
      </w:r>
      <w:r w:rsidRPr="00090E9C">
        <w:rPr>
          <w:highlight w:val="lightGray"/>
          <w:lang w:val="cs-CZ"/>
        </w:rPr>
        <w:t>kód 5958</w:t>
      </w:r>
      <w:r>
        <w:rPr>
          <w:lang w:val="cs-CZ"/>
        </w:rPr>
        <w:t xml:space="preserve"> (tedy hodnotou mzdy) a </w:t>
      </w:r>
      <w:r w:rsidR="00E17B07">
        <w:rPr>
          <w:lang w:val="cs-CZ"/>
        </w:rPr>
        <w:t xml:space="preserve">napříč neprázdnými hodnotami </w:t>
      </w:r>
      <w:r w:rsidR="00E17B07" w:rsidRPr="00090E9C">
        <w:rPr>
          <w:highlight w:val="lightGray"/>
          <w:lang w:val="cs-CZ"/>
        </w:rPr>
        <w:t>industry_branch_code</w:t>
      </w:r>
      <w:r w:rsidR="004D2876">
        <w:rPr>
          <w:lang w:val="cs-CZ"/>
        </w:rPr>
        <w:t xml:space="preserve"> (u kterých bych nevěděl, k čemu mzda patří)</w:t>
      </w:r>
      <w:r w:rsidR="00E17B07">
        <w:rPr>
          <w:lang w:val="cs-CZ"/>
        </w:rPr>
        <w:t>. Výsledek je 418 hodnot</w:t>
      </w:r>
      <w:r w:rsidR="004D2876">
        <w:rPr>
          <w:lang w:val="cs-CZ"/>
        </w:rPr>
        <w:t>.</w:t>
      </w:r>
      <w:r w:rsidR="00E17B07">
        <w:rPr>
          <w:lang w:val="cs-CZ"/>
        </w:rPr>
        <w:t xml:space="preserve"> (22 let naskrz 19 odvětví</w:t>
      </w:r>
      <w:r w:rsidR="00090E9C">
        <w:rPr>
          <w:lang w:val="cs-CZ"/>
        </w:rPr>
        <w:t>mi</w:t>
      </w:r>
      <w:r w:rsidR="00E17B07">
        <w:rPr>
          <w:lang w:val="cs-CZ"/>
        </w:rPr>
        <w:t>)</w:t>
      </w:r>
    </w:p>
    <w:p w14:paraId="3130345B" w14:textId="77777777" w:rsidR="00704C9E" w:rsidRDefault="00704C9E" w:rsidP="007012D8">
      <w:pPr>
        <w:rPr>
          <w:lang w:val="cs-CZ"/>
        </w:rPr>
      </w:pPr>
    </w:p>
    <w:p w14:paraId="267B34DF" w14:textId="490ABD95" w:rsidR="00A30A8E" w:rsidRPr="002C462C" w:rsidRDefault="00E17B07" w:rsidP="007012D8">
      <w:pPr>
        <w:rPr>
          <w:rFonts w:ascii="Courier New" w:hAnsi="Courier New" w:cs="Courier New"/>
          <w:sz w:val="20"/>
          <w:szCs w:val="20"/>
          <w:shd w:val="clear" w:color="auto" w:fill="F0D8A8"/>
        </w:rPr>
      </w:pPr>
      <w:r>
        <w:rPr>
          <w:lang w:val="cs-CZ"/>
        </w:rPr>
        <w:t xml:space="preserve">Dále jsem si vytvořil tabulku </w:t>
      </w:r>
      <w:r w:rsidRPr="002C462C">
        <w:rPr>
          <w:highlight w:val="cyan"/>
          <w:lang w:val="cs-CZ"/>
        </w:rPr>
        <w:t>t_mk_price</w:t>
      </w:r>
      <w:r w:rsidR="002C462C">
        <w:rPr>
          <w:lang w:val="cs-CZ"/>
        </w:rPr>
        <w:t>, která obsahuje průměrné ceny jednotlivých potravin v daných letech a krajích. Použity byly sety</w:t>
      </w:r>
      <w:r w:rsidR="00A30A8E">
        <w:rPr>
          <w:lang w:val="cs-CZ"/>
        </w:rPr>
        <w:t xml:space="preserve"> 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czechia_price_category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, 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a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     czechia_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region.</w:t>
      </w:r>
      <w:r w:rsidR="002C462C" w:rsidRPr="002C462C">
        <w:rPr>
          <w:lang w:val="cs-CZ"/>
        </w:rPr>
        <w:t xml:space="preserve"> </w:t>
      </w:r>
      <w:r w:rsidR="002C462C">
        <w:rPr>
          <w:lang w:val="cs-CZ"/>
        </w:rPr>
        <w:t>P</w:t>
      </w:r>
      <w:r w:rsidR="00201EF0">
        <w:rPr>
          <w:lang w:val="cs-CZ"/>
        </w:rPr>
        <w:t xml:space="preserve">ro výpočet jsem používal datovou hodnotu </w:t>
      </w:r>
      <w:r w:rsidR="00201EF0" w:rsidRPr="00090E9C">
        <w:rPr>
          <w:highlight w:val="lightGray"/>
          <w:lang w:val="cs-CZ"/>
        </w:rPr>
        <w:t>date_from</w:t>
      </w:r>
      <w:r w:rsidR="00201EF0">
        <w:rPr>
          <w:lang w:val="cs-CZ"/>
        </w:rPr>
        <w:t xml:space="preserve"> a následně průměroval týdenní měření na celý rok</w:t>
      </w:r>
      <w:r w:rsidR="00D83879">
        <w:rPr>
          <w:lang w:val="cs-CZ"/>
        </w:rPr>
        <w:t xml:space="preserve"> přes neprázdné hodnoty </w:t>
      </w:r>
      <w:r w:rsidR="00D83879" w:rsidRPr="00090E9C">
        <w:rPr>
          <w:highlight w:val="lightGray"/>
          <w:lang w:val="cs-CZ"/>
        </w:rPr>
        <w:t>regionu</w:t>
      </w:r>
      <w:r w:rsidR="00D83879">
        <w:rPr>
          <w:lang w:val="cs-CZ"/>
        </w:rPr>
        <w:t xml:space="preserve">. Výsledek 4788 hodnot. (roky 2006-18 pro 14 krajů a 26 potravin, položka </w:t>
      </w:r>
      <w:r w:rsidR="002E26F3">
        <w:rPr>
          <w:lang w:val="cs-CZ"/>
        </w:rPr>
        <w:t>j</w:t>
      </w:r>
      <w:r w:rsidR="00D83879">
        <w:rPr>
          <w:lang w:val="cs-CZ"/>
        </w:rPr>
        <w:t>akostní víno se objevuje pouze v letech 2015-18 -&gt; celkem tedy 14*26*13 + 14*4 = 4788 hodnot)</w:t>
      </w:r>
    </w:p>
    <w:p w14:paraId="1D542A71" w14:textId="77777777" w:rsidR="00A84E99" w:rsidRDefault="00A84E99" w:rsidP="007012D8">
      <w:pPr>
        <w:rPr>
          <w:lang w:val="cs-CZ"/>
        </w:rPr>
      </w:pPr>
    </w:p>
    <w:p w14:paraId="311AEA4C" w14:textId="0F2C07BC" w:rsidR="00EF3350" w:rsidRDefault="00EF3350" w:rsidP="007012D8">
      <w:pPr>
        <w:rPr>
          <w:lang w:val="cs-CZ"/>
        </w:rPr>
      </w:pPr>
      <w:r>
        <w:rPr>
          <w:lang w:val="cs-CZ"/>
        </w:rPr>
        <w:t xml:space="preserve">Poté jsem si vytvořil poslední tabulku </w:t>
      </w:r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r w:rsidR="0008619D">
        <w:rPr>
          <w:lang w:val="cs-CZ"/>
        </w:rPr>
        <w:t>, kde jsem využil předchozí tabulku a jednotlivé ceny jsem zprůměroval pro všechny kraje. Ve výsledku tedy vznikla tabulka, která obsahuje ceny 26 potravin v letech 2006-18 a jakostního vína v letech 2015-18, celkem tedy 342 hodnot.</w:t>
      </w:r>
    </w:p>
    <w:p w14:paraId="1D458FDE" w14:textId="77777777" w:rsidR="00B95822" w:rsidRDefault="00B95822" w:rsidP="007012D8">
      <w:pPr>
        <w:rPr>
          <w:lang w:val="cs-CZ"/>
        </w:rPr>
      </w:pPr>
    </w:p>
    <w:p w14:paraId="423A5757" w14:textId="7E9910EB" w:rsidR="00DB53B6" w:rsidRPr="00DB53B6" w:rsidRDefault="00DB53B6" w:rsidP="007012D8">
      <w:pPr>
        <w:rPr>
          <w:sz w:val="24"/>
          <w:szCs w:val="24"/>
          <w:u w:val="single"/>
          <w:lang w:val="cs-CZ"/>
        </w:rPr>
      </w:pPr>
      <w:r w:rsidRPr="00DB53B6">
        <w:rPr>
          <w:rFonts w:cs="Courier New"/>
          <w:color w:val="808080"/>
          <w:u w:val="single"/>
          <w:shd w:val="clear" w:color="auto" w:fill="FFFFFF"/>
        </w:rPr>
        <w:t>3. Vytvoření první finální tabulky t_Marian_Koutny_project_SQL_primary_final:</w:t>
      </w:r>
    </w:p>
    <w:p w14:paraId="6964C863" w14:textId="7F38DE6E" w:rsidR="00DB53B6" w:rsidRDefault="00B95822" w:rsidP="007012D8">
      <w:pPr>
        <w:rPr>
          <w:lang w:val="cs-CZ"/>
        </w:rPr>
      </w:pPr>
      <w:r>
        <w:rPr>
          <w:lang w:val="cs-CZ"/>
        </w:rPr>
        <w:t xml:space="preserve">Nakonec jsem vytvořil konečnou tabulku </w:t>
      </w:r>
      <w:r w:rsidRPr="00CD63FC">
        <w:rPr>
          <w:highlight w:val="green"/>
        </w:rPr>
        <w:t>t_marian_koutny_project_sql_primary_final</w:t>
      </w:r>
      <w:r>
        <w:t xml:space="preserve"> , ke které jsem využil pomocné tabulky </w:t>
      </w:r>
      <w:r w:rsidRPr="002C462C">
        <w:rPr>
          <w:highlight w:val="cyan"/>
          <w:lang w:val="cs-CZ"/>
        </w:rPr>
        <w:t>t_mk_wage</w:t>
      </w:r>
      <w:r>
        <w:rPr>
          <w:lang w:val="cs-CZ"/>
        </w:rPr>
        <w:t xml:space="preserve"> a </w:t>
      </w:r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r>
        <w:rPr>
          <w:lang w:val="cs-CZ"/>
        </w:rPr>
        <w:t xml:space="preserve">. </w:t>
      </w:r>
      <w:r w:rsidR="002D7929">
        <w:rPr>
          <w:lang w:val="cs-CZ"/>
        </w:rPr>
        <w:t xml:space="preserve">Zde jsem obě tabulky propojil na proměnné </w:t>
      </w:r>
      <w:r w:rsidR="002D7929" w:rsidRPr="0064466C">
        <w:rPr>
          <w:highlight w:val="lightGray"/>
          <w:lang w:val="cs-CZ"/>
        </w:rPr>
        <w:t>roku</w:t>
      </w:r>
      <w:r w:rsidR="002D7929">
        <w:rPr>
          <w:lang w:val="cs-CZ"/>
        </w:rPr>
        <w:t xml:space="preserve">. Výsledkem je </w:t>
      </w:r>
      <w:r w:rsidR="00856295">
        <w:rPr>
          <w:lang w:val="cs-CZ"/>
        </w:rPr>
        <w:t>tabulka s 5 sloupci (</w:t>
      </w:r>
      <w:r w:rsidR="00856295" w:rsidRPr="007B3A73">
        <w:rPr>
          <w:highlight w:val="lightGray"/>
          <w:lang w:val="cs-CZ"/>
        </w:rPr>
        <w:t>odvětví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rok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příslušný průměrný plat v daném roce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 xml:space="preserve">název </w:t>
      </w:r>
      <w:r w:rsidR="0064466C" w:rsidRPr="007B3A73">
        <w:rPr>
          <w:highlight w:val="lightGray"/>
          <w:lang w:val="cs-CZ"/>
        </w:rPr>
        <w:t>potraviny</w:t>
      </w:r>
      <w:r w:rsidR="0064466C" w:rsidRPr="007B3A73">
        <w:rPr>
          <w:lang w:val="cs-CZ"/>
        </w:rPr>
        <w:t xml:space="preserve"> </w:t>
      </w:r>
      <w:r w:rsidR="00856295" w:rsidRPr="007B3A73">
        <w:rPr>
          <w:lang w:val="cs-CZ"/>
        </w:rPr>
        <w:t xml:space="preserve">a </w:t>
      </w:r>
      <w:r w:rsidR="0064466C" w:rsidRPr="007B3A73">
        <w:rPr>
          <w:highlight w:val="lightGray"/>
          <w:lang w:val="cs-CZ"/>
        </w:rPr>
        <w:t xml:space="preserve">její </w:t>
      </w:r>
      <w:r w:rsidR="00856295" w:rsidRPr="007B3A73">
        <w:rPr>
          <w:highlight w:val="lightGray"/>
          <w:lang w:val="cs-CZ"/>
        </w:rPr>
        <w:t>průměrná cena v daném roce</w:t>
      </w:r>
      <w:r w:rsidR="00856295">
        <w:rPr>
          <w:lang w:val="cs-CZ"/>
        </w:rPr>
        <w:t xml:space="preserve"> – celkem 6669 hodnot. (</w:t>
      </w:r>
      <w:r w:rsidR="00704C9E">
        <w:rPr>
          <w:lang w:val="cs-CZ"/>
        </w:rPr>
        <w:t xml:space="preserve">26 potravin naskrz </w:t>
      </w:r>
      <w:r w:rsidR="00856295">
        <w:rPr>
          <w:lang w:val="cs-CZ"/>
        </w:rPr>
        <w:t>19 odvětví</w:t>
      </w:r>
      <w:r w:rsidR="00F0165E">
        <w:rPr>
          <w:lang w:val="cs-CZ"/>
        </w:rPr>
        <w:t>mi</w:t>
      </w:r>
      <w:r w:rsidR="00856295">
        <w:rPr>
          <w:lang w:val="cs-CZ"/>
        </w:rPr>
        <w:t xml:space="preserve"> </w:t>
      </w:r>
      <w:r w:rsidR="00704C9E">
        <w:rPr>
          <w:lang w:val="cs-CZ"/>
        </w:rPr>
        <w:t>a</w:t>
      </w:r>
      <w:r w:rsidR="00856295">
        <w:rPr>
          <w:lang w:val="cs-CZ"/>
        </w:rPr>
        <w:t xml:space="preserve"> 13 </w:t>
      </w:r>
      <w:r w:rsidR="00704C9E">
        <w:rPr>
          <w:lang w:val="cs-CZ"/>
        </w:rPr>
        <w:t>let</w:t>
      </w:r>
      <w:r w:rsidR="00F0165E">
        <w:rPr>
          <w:lang w:val="cs-CZ"/>
        </w:rPr>
        <w:t>y</w:t>
      </w:r>
      <w:r w:rsidR="00704C9E">
        <w:rPr>
          <w:lang w:val="cs-CZ"/>
        </w:rPr>
        <w:t xml:space="preserve"> a jakostní víno naskrz 4 roky a 19 odvětvími a poté roky 2000-05 a 2019-21, tedy 9 let naskrz 19 odvětvími, které mají u potravin hodnotu </w:t>
      </w:r>
      <w:r w:rsidR="00704C9E" w:rsidRPr="00704C9E">
        <w:rPr>
          <w:color w:val="C00000"/>
          <w:lang w:val="cs-CZ"/>
        </w:rPr>
        <w:t>NULL</w:t>
      </w:r>
      <w:r w:rsidR="00704C9E">
        <w:rPr>
          <w:lang w:val="cs-CZ"/>
        </w:rPr>
        <w:t xml:space="preserve">, jelikož cena není k dispozici -&gt; suma sumárum 26*19*13 + 4*19 + 9*19 = 6669). Důležité pro zachování údajů o platech v letech 2000-05 a 2019-21 bylo použití </w:t>
      </w:r>
      <w:r w:rsidR="00704C9E" w:rsidRPr="00704C9E">
        <w:rPr>
          <w:color w:val="C00000"/>
          <w:lang w:val="cs-CZ"/>
        </w:rPr>
        <w:t>LEFT JOIN</w:t>
      </w:r>
      <w:r w:rsidR="00704C9E">
        <w:rPr>
          <w:lang w:val="cs-CZ"/>
        </w:rPr>
        <w:t>.</w:t>
      </w:r>
      <w:r w:rsidR="00DB53B6">
        <w:rPr>
          <w:lang w:val="cs-CZ"/>
        </w:rPr>
        <w:t xml:space="preserve"> Nakonec proběhlo pár úprav tabulky.</w:t>
      </w:r>
    </w:p>
    <w:p w14:paraId="53880564" w14:textId="3C9F83E0" w:rsidR="00C74F8D" w:rsidRPr="00DE1ED0" w:rsidRDefault="00C74F8D" w:rsidP="007012D8">
      <w:pPr>
        <w:rPr>
          <w:sz w:val="24"/>
          <w:szCs w:val="24"/>
          <w:u w:val="single"/>
          <w:lang w:val="cs-CZ"/>
        </w:rPr>
      </w:pPr>
      <w:r w:rsidRPr="00DE1ED0">
        <w:rPr>
          <w:rFonts w:cs="Courier New"/>
          <w:color w:val="808080"/>
          <w:u w:val="single"/>
          <w:shd w:val="clear" w:color="auto" w:fill="FFFFFF"/>
        </w:rPr>
        <w:lastRenderedPageBreak/>
        <w:t>4. Vytvoření pomocné tabulky pro sekundární tabulku projektu - tabulka t_ec</w:t>
      </w:r>
    </w:p>
    <w:p w14:paraId="5B2BA847" w14:textId="38D94872" w:rsidR="00C74F8D" w:rsidRDefault="00C74F8D" w:rsidP="0037663A">
      <w:pPr>
        <w:rPr>
          <w:lang w:val="cs-CZ"/>
        </w:rPr>
      </w:pPr>
      <w:r>
        <w:rPr>
          <w:lang w:val="cs-CZ"/>
        </w:rPr>
        <w:t xml:space="preserve">Vytvořil jsem si pomocnou tabulku </w:t>
      </w:r>
      <w:r w:rsidRPr="002C462C">
        <w:rPr>
          <w:highlight w:val="cyan"/>
          <w:lang w:val="cs-CZ"/>
        </w:rPr>
        <w:t>t_</w:t>
      </w:r>
      <w:r w:rsidRPr="00C74F8D">
        <w:rPr>
          <w:highlight w:val="cyan"/>
          <w:lang w:val="cs-CZ"/>
        </w:rPr>
        <w:t>ec</w:t>
      </w:r>
      <w:r>
        <w:rPr>
          <w:lang w:val="cs-CZ"/>
        </w:rPr>
        <w:t xml:space="preserve">, </w:t>
      </w:r>
      <w:r w:rsidR="0037663A">
        <w:rPr>
          <w:lang w:val="cs-CZ"/>
        </w:rPr>
        <w:t xml:space="preserve">Využil jsem k tomu datovou sadu 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economies</w:t>
      </w:r>
      <w:r w:rsidR="0037663A">
        <w:rPr>
          <w:lang w:val="cs-CZ"/>
        </w:rPr>
        <w:t xml:space="preserve"> spolu se sadou </w:t>
      </w:r>
      <w:r w:rsidR="0037663A"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ou</w:t>
      </w:r>
      <w:r w:rsidR="007B16D0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n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tries</w:t>
      </w:r>
      <w:r w:rsidR="0037663A">
        <w:rPr>
          <w:lang w:val="cs-CZ"/>
        </w:rPr>
        <w:t xml:space="preserve">. Ty jsem propojil na základě parametru </w:t>
      </w:r>
      <w:r w:rsidR="0037663A" w:rsidRPr="0037663A">
        <w:rPr>
          <w:highlight w:val="lightGray"/>
          <w:lang w:val="cs-CZ"/>
        </w:rPr>
        <w:t>country</w:t>
      </w:r>
      <w:r w:rsidR="0037663A">
        <w:rPr>
          <w:lang w:val="cs-CZ"/>
        </w:rPr>
        <w:t xml:space="preserve">. </w:t>
      </w:r>
      <w:r w:rsidR="005400BF">
        <w:rPr>
          <w:lang w:val="cs-CZ"/>
        </w:rPr>
        <w:t>Získal jsem tak tabulku s potřebnými údaji o jednotlivých zemích (</w:t>
      </w:r>
      <w:r w:rsidR="00B048DE" w:rsidRPr="00B048DE">
        <w:rPr>
          <w:highlight w:val="lightGray"/>
          <w:lang w:val="cs-CZ"/>
        </w:rPr>
        <w:t>název</w:t>
      </w:r>
      <w:r w:rsidR="00B048DE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GDP</w:t>
      </w:r>
      <w:r w:rsidR="005400BF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gini</w:t>
      </w:r>
      <w:r w:rsidR="005400BF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population</w:t>
      </w:r>
      <w:r w:rsidR="00B048DE">
        <w:rPr>
          <w:lang w:val="cs-CZ"/>
        </w:rPr>
        <w:t xml:space="preserve">, </w:t>
      </w:r>
      <w:r w:rsidR="00B048DE" w:rsidRPr="00B048DE">
        <w:rPr>
          <w:highlight w:val="lightGray"/>
          <w:lang w:val="cs-CZ"/>
        </w:rPr>
        <w:t>kontinent</w:t>
      </w:r>
      <w:r w:rsidR="00B048DE">
        <w:rPr>
          <w:lang w:val="cs-CZ"/>
        </w:rPr>
        <w:t>).</w:t>
      </w:r>
      <w:r w:rsidR="000E4F96">
        <w:rPr>
          <w:lang w:val="cs-CZ"/>
        </w:rPr>
        <w:t xml:space="preserve"> </w:t>
      </w:r>
    </w:p>
    <w:p w14:paraId="66A7EBFB" w14:textId="77777777" w:rsidR="00395F98" w:rsidRDefault="00395F98" w:rsidP="0037663A">
      <w:pPr>
        <w:rPr>
          <w:lang w:val="cs-CZ"/>
        </w:rPr>
      </w:pPr>
    </w:p>
    <w:p w14:paraId="6368DE92" w14:textId="4FF29512" w:rsidR="00395F98" w:rsidRPr="00395F98" w:rsidRDefault="00395F98" w:rsidP="0037663A">
      <w:pPr>
        <w:rPr>
          <w:sz w:val="24"/>
          <w:szCs w:val="24"/>
          <w:lang w:val="cs-CZ"/>
        </w:rPr>
      </w:pPr>
      <w:r w:rsidRPr="00395F98">
        <w:rPr>
          <w:rFonts w:cs="Courier New"/>
          <w:color w:val="808080"/>
          <w:shd w:val="clear" w:color="auto" w:fill="FFFFFF"/>
        </w:rPr>
        <w:t>5. Vytvoření druhé finální tabulky t_marian_koutny_project_sql_secondary_final</w:t>
      </w:r>
    </w:p>
    <w:p w14:paraId="6EB0AC6D" w14:textId="5002C949" w:rsidR="000C5179" w:rsidRDefault="000C5179" w:rsidP="000C5179">
      <w:pPr>
        <w:rPr>
          <w:lang w:val="cs-CZ"/>
        </w:rPr>
      </w:pPr>
      <w:r>
        <w:rPr>
          <w:lang w:val="cs-CZ"/>
        </w:rPr>
        <w:t xml:space="preserve">Nakonec jsem vytvořil finální tabulku </w:t>
      </w:r>
      <w:r w:rsidRPr="00CD63FC">
        <w:rPr>
          <w:highlight w:val="green"/>
        </w:rPr>
        <w:t>t_marian_koutny_project_sql_secondary_final</w:t>
      </w:r>
      <w:r>
        <w:t xml:space="preserve"> za pomocí předchozí tabulky. Propojení bylo provedeno na základě </w:t>
      </w:r>
      <w:r w:rsidRPr="000C5179">
        <w:rPr>
          <w:highlight w:val="lightGray"/>
        </w:rPr>
        <w:t>country</w:t>
      </w:r>
      <w:r>
        <w:t xml:space="preserve"> a </w:t>
      </w:r>
      <w:r w:rsidRPr="000C5179">
        <w:rPr>
          <w:highlight w:val="lightGray"/>
        </w:rPr>
        <w:t>roku</w:t>
      </w:r>
      <w:r>
        <w:t xml:space="preserve">. Vzniklá tabulka obsahuje data o 41 evropských zemích z let 2000 až 2021 (jsou-li k dispozici). </w:t>
      </w:r>
      <w:r>
        <w:rPr>
          <w:lang w:val="cs-CZ"/>
        </w:rPr>
        <w:t>Byla vyloučena závislá, okupovaná a další území</w:t>
      </w:r>
      <w:r w:rsidR="00B7013F">
        <w:rPr>
          <w:lang w:val="cs-CZ"/>
        </w:rPr>
        <w:t>, kde byl např. nedostatek dat</w:t>
      </w:r>
      <w:r>
        <w:rPr>
          <w:lang w:val="cs-CZ"/>
        </w:rPr>
        <w:t>. (Vatikán, Svalbard, S. Irsko, Faerské o., Gibraltar, Lichtenštejnsko a Montenegro)</w:t>
      </w:r>
      <w:r w:rsidR="00F570CB">
        <w:rPr>
          <w:lang w:val="cs-CZ"/>
        </w:rPr>
        <w:t xml:space="preserve">. Výsledná tabulka obsahuje údaje o </w:t>
      </w:r>
      <w:r w:rsidR="00F570CB" w:rsidRPr="00F570CB">
        <w:rPr>
          <w:highlight w:val="lightGray"/>
          <w:lang w:val="cs-CZ"/>
        </w:rPr>
        <w:t>zemi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GDP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jeho vývoji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populaci</w:t>
      </w:r>
      <w:r w:rsidR="00F570CB">
        <w:rPr>
          <w:lang w:val="cs-CZ"/>
        </w:rPr>
        <w:t xml:space="preserve"> a </w:t>
      </w:r>
      <w:r w:rsidR="00F570CB" w:rsidRPr="00F570CB">
        <w:rPr>
          <w:highlight w:val="lightGray"/>
          <w:lang w:val="cs-CZ"/>
        </w:rPr>
        <w:t>gini</w:t>
      </w:r>
      <w:r w:rsidR="00F570CB">
        <w:rPr>
          <w:lang w:val="cs-CZ"/>
        </w:rPr>
        <w:t xml:space="preserve"> koeficientu.</w:t>
      </w:r>
      <w:r w:rsidR="009D236C">
        <w:rPr>
          <w:lang w:val="cs-CZ"/>
        </w:rPr>
        <w:t xml:space="preserve"> Tabulka obsahuje 818 rádků.</w:t>
      </w:r>
    </w:p>
    <w:p w14:paraId="5C56438E" w14:textId="5666DE59" w:rsidR="00F56BD9" w:rsidRDefault="00F56BD9" w:rsidP="000C5179">
      <w:pPr>
        <w:rPr>
          <w:lang w:val="cs-CZ"/>
        </w:rPr>
      </w:pPr>
      <w:r>
        <w:rPr>
          <w:lang w:val="cs-CZ"/>
        </w:rPr>
        <w:t xml:space="preserve">Jako poslední krok jsem odstranil všechny </w:t>
      </w:r>
      <w:r w:rsidRPr="00CD63FC">
        <w:rPr>
          <w:highlight w:val="cyan"/>
          <w:lang w:val="cs-CZ"/>
        </w:rPr>
        <w:t>pomocné tabulky</w:t>
      </w:r>
      <w:r>
        <w:rPr>
          <w:lang w:val="cs-CZ"/>
        </w:rPr>
        <w:t xml:space="preserve"> a zobrazil finální tabulky k projektu.</w:t>
      </w:r>
      <w:r w:rsidR="00EB55A2">
        <w:rPr>
          <w:rStyle w:val="FootnoteReference"/>
          <w:lang w:val="cs-CZ"/>
        </w:rPr>
        <w:footnoteReference w:id="1"/>
      </w:r>
    </w:p>
    <w:p w14:paraId="5535A42F" w14:textId="77777777" w:rsidR="006447E5" w:rsidRDefault="006447E5" w:rsidP="000C5179">
      <w:pPr>
        <w:pBdr>
          <w:bottom w:val="single" w:sz="6" w:space="1" w:color="auto"/>
        </w:pBdr>
        <w:rPr>
          <w:lang w:val="cs-CZ"/>
        </w:rPr>
      </w:pPr>
    </w:p>
    <w:p w14:paraId="6A953D83" w14:textId="5D40314E" w:rsidR="006447E5" w:rsidRDefault="006447E5" w:rsidP="006447E5">
      <w:pPr>
        <w:pStyle w:val="Heading1"/>
        <w:rPr>
          <w:lang w:val="cs-CZ"/>
        </w:rPr>
      </w:pPr>
      <w:r>
        <w:rPr>
          <w:lang w:val="cs-CZ"/>
        </w:rPr>
        <w:t>Část druhá – výzkumné otázky</w:t>
      </w:r>
      <w:r w:rsidR="007D2B1F">
        <w:rPr>
          <w:lang w:val="cs-CZ"/>
        </w:rPr>
        <w:t xml:space="preserve"> pro analytické oddělení</w:t>
      </w:r>
    </w:p>
    <w:p w14:paraId="0C28903D" w14:textId="77777777" w:rsidR="00C35F92" w:rsidRPr="00C35F92" w:rsidRDefault="00C35F92" w:rsidP="00C35F92">
      <w:pPr>
        <w:rPr>
          <w:lang w:val="cs-CZ"/>
        </w:rPr>
      </w:pPr>
    </w:p>
    <w:p w14:paraId="46711874" w14:textId="1BCACD06" w:rsidR="007D2B1F" w:rsidRPr="0041395F" w:rsidRDefault="00C35F92" w:rsidP="007D2B1F">
      <w:pPr>
        <w:rPr>
          <w:sz w:val="28"/>
          <w:szCs w:val="28"/>
          <w:lang w:val="cs-CZ"/>
        </w:rPr>
      </w:pPr>
      <w:r w:rsidRPr="0041395F">
        <w:rPr>
          <w:rFonts w:cs="Courier New"/>
          <w:color w:val="808080"/>
          <w:sz w:val="24"/>
          <w:szCs w:val="24"/>
          <w:shd w:val="clear" w:color="auto" w:fill="FFFFFF"/>
        </w:rPr>
        <w:t>1. ROSTOU V PRŮBĚHU LET MZDY VE VŠECH ODVĚTVÍCH, NEBO V NĚKTERÝCH KLESAJÍ?</w:t>
      </w:r>
    </w:p>
    <w:p w14:paraId="08E24294" w14:textId="328A8B6A" w:rsidR="00DB53B6" w:rsidRDefault="00D3228F" w:rsidP="007012D8">
      <w:pPr>
        <w:rPr>
          <w:lang w:val="cs-CZ"/>
        </w:rPr>
      </w:pPr>
      <w:r>
        <w:rPr>
          <w:lang w:val="cs-CZ"/>
        </w:rPr>
        <w:t xml:space="preserve">1.1 </w:t>
      </w:r>
      <w:r w:rsidR="0048219D">
        <w:rPr>
          <w:lang w:val="cs-CZ"/>
        </w:rPr>
        <w:t>Obecné uvedení do vývoje platů</w:t>
      </w:r>
      <w:r w:rsidR="00FB1978">
        <w:rPr>
          <w:lang w:val="cs-CZ"/>
        </w:rPr>
        <w:t xml:space="preserve"> v letech 2000 až 2021</w:t>
      </w:r>
      <w:r w:rsidR="00AB4F8F">
        <w:rPr>
          <w:lang w:val="cs-CZ"/>
        </w:rPr>
        <w:t>.</w:t>
      </w:r>
    </w:p>
    <w:p w14:paraId="0F7EB35B" w14:textId="0C13BECA" w:rsidR="0048219D" w:rsidRDefault="0048219D" w:rsidP="007012D8">
      <w:pPr>
        <w:rPr>
          <w:lang w:val="cs-CZ"/>
        </w:rPr>
      </w:pPr>
      <w:r>
        <w:rPr>
          <w:lang w:val="cs-CZ"/>
        </w:rPr>
        <w:t xml:space="preserve">1.2 Celkový vývoj platů ukazuje, že </w:t>
      </w:r>
      <w:r w:rsidRPr="00472556">
        <w:rPr>
          <w:b/>
          <w:bCs/>
          <w:lang w:val="cs-CZ"/>
        </w:rPr>
        <w:t xml:space="preserve">za </w:t>
      </w:r>
      <w:r w:rsidR="00545A29" w:rsidRPr="00074054">
        <w:rPr>
          <w:b/>
          <w:bCs/>
          <w:u w:val="single"/>
          <w:lang w:val="cs-CZ"/>
        </w:rPr>
        <w:t>celé období</w:t>
      </w:r>
      <w:r w:rsidRPr="00472556">
        <w:rPr>
          <w:b/>
          <w:bCs/>
          <w:lang w:val="cs-CZ"/>
        </w:rPr>
        <w:t xml:space="preserve"> 2000-</w:t>
      </w:r>
      <w:r w:rsidR="00545A29" w:rsidRPr="00472556">
        <w:rPr>
          <w:b/>
          <w:bCs/>
          <w:lang w:val="cs-CZ"/>
        </w:rPr>
        <w:t>20</w:t>
      </w:r>
      <w:r w:rsidRPr="00472556">
        <w:rPr>
          <w:b/>
          <w:bCs/>
          <w:lang w:val="cs-CZ"/>
        </w:rPr>
        <w:t>21 stouply mzdy ve všech odvětvích</w:t>
      </w:r>
      <w:r>
        <w:rPr>
          <w:lang w:val="cs-CZ"/>
        </w:rPr>
        <w:t xml:space="preserve"> (minimálně na 2,25 násobek)</w:t>
      </w:r>
      <w:r w:rsidR="00545A29">
        <w:rPr>
          <w:lang w:val="cs-CZ"/>
        </w:rPr>
        <w:t>, n</w:t>
      </w:r>
      <w:r>
        <w:rPr>
          <w:lang w:val="cs-CZ"/>
        </w:rPr>
        <w:t>ejvýrazněji pak v sektoru Zdravotní a sociální péče</w:t>
      </w:r>
      <w:r w:rsidR="006F6A2E">
        <w:rPr>
          <w:lang w:val="cs-CZ"/>
        </w:rPr>
        <w:t xml:space="preserve">, kde to byl téměř </w:t>
      </w:r>
      <w:r w:rsidR="00E52201">
        <w:rPr>
          <w:lang w:val="cs-CZ"/>
        </w:rPr>
        <w:t>čtyř</w:t>
      </w:r>
      <w:r w:rsidR="006F6A2E">
        <w:rPr>
          <w:lang w:val="cs-CZ"/>
        </w:rPr>
        <w:t>násobek.</w:t>
      </w:r>
    </w:p>
    <w:p w14:paraId="406BB823" w14:textId="092506BB" w:rsidR="00CC5B34" w:rsidRDefault="00925006" w:rsidP="007012D8">
      <w:pPr>
        <w:rPr>
          <w:lang w:val="cs-CZ"/>
        </w:rPr>
      </w:pPr>
      <w:r>
        <w:rPr>
          <w:lang w:val="cs-CZ"/>
        </w:rPr>
        <w:t xml:space="preserve">1.3 </w:t>
      </w:r>
      <w:r w:rsidR="00CC5B34">
        <w:rPr>
          <w:lang w:val="cs-CZ"/>
        </w:rPr>
        <w:t>Výpis detailního vývoje mezd v jednotlivých odvětvích po letech.</w:t>
      </w:r>
    </w:p>
    <w:p w14:paraId="3D4602B9" w14:textId="774572F0" w:rsidR="00925006" w:rsidRDefault="00CC5B34" w:rsidP="007012D8">
      <w:pPr>
        <w:rPr>
          <w:lang w:val="cs-CZ"/>
        </w:rPr>
      </w:pPr>
      <w:r>
        <w:rPr>
          <w:lang w:val="cs-CZ"/>
        </w:rPr>
        <w:t xml:space="preserve">1.5 </w:t>
      </w:r>
      <w:r w:rsidR="00925006">
        <w:rPr>
          <w:lang w:val="cs-CZ"/>
        </w:rPr>
        <w:t xml:space="preserve">Podíváme-li se na </w:t>
      </w:r>
      <w:r w:rsidR="00FB1978">
        <w:rPr>
          <w:lang w:val="cs-CZ"/>
        </w:rPr>
        <w:t>detailní data zaměřen</w:t>
      </w:r>
      <w:r w:rsidR="004000AD">
        <w:rPr>
          <w:lang w:val="cs-CZ"/>
        </w:rPr>
        <w:t>á</w:t>
      </w:r>
      <w:r w:rsidR="00FB1978">
        <w:rPr>
          <w:lang w:val="cs-CZ"/>
        </w:rPr>
        <w:t xml:space="preserve"> na jednoleté změny </w:t>
      </w:r>
      <w:r w:rsidR="00996E8F">
        <w:rPr>
          <w:lang w:val="cs-CZ"/>
        </w:rPr>
        <w:t>napříč jednotlivými sek</w:t>
      </w:r>
      <w:r w:rsidR="00FB1978">
        <w:rPr>
          <w:lang w:val="cs-CZ"/>
        </w:rPr>
        <w:t xml:space="preserve">tory, zjistíme, že </w:t>
      </w:r>
      <w:r w:rsidRPr="004000AD">
        <w:rPr>
          <w:b/>
          <w:bCs/>
          <w:lang w:val="cs-CZ"/>
        </w:rPr>
        <w:t xml:space="preserve">mzdy v některých sektorech </w:t>
      </w:r>
      <w:r w:rsidR="004000AD" w:rsidRPr="00472556">
        <w:rPr>
          <w:b/>
          <w:bCs/>
          <w:u w:val="single"/>
          <w:lang w:val="cs-CZ"/>
        </w:rPr>
        <w:t xml:space="preserve">meziročně </w:t>
      </w:r>
      <w:r w:rsidRPr="00472556">
        <w:rPr>
          <w:b/>
          <w:bCs/>
          <w:u w:val="single"/>
          <w:lang w:val="cs-CZ"/>
        </w:rPr>
        <w:t>klesaly</w:t>
      </w:r>
      <w:r w:rsidR="0041395F">
        <w:rPr>
          <w:lang w:val="cs-CZ"/>
        </w:rPr>
        <w:t xml:space="preserve">. Takových poklesů bylo </w:t>
      </w:r>
      <w:r w:rsidR="0069091C">
        <w:rPr>
          <w:lang w:val="cs-CZ"/>
        </w:rPr>
        <w:t xml:space="preserve">celkem </w:t>
      </w:r>
      <w:r w:rsidR="0041395F">
        <w:rPr>
          <w:lang w:val="cs-CZ"/>
        </w:rPr>
        <w:t>30</w:t>
      </w:r>
      <w:r w:rsidR="00C47DBE">
        <w:rPr>
          <w:lang w:val="cs-CZ"/>
        </w:rPr>
        <w:t>.</w:t>
      </w:r>
      <w:r w:rsidR="0041395F">
        <w:rPr>
          <w:lang w:val="cs-CZ"/>
        </w:rPr>
        <w:t xml:space="preserve"> </w:t>
      </w:r>
      <w:r w:rsidR="00C47DBE">
        <w:rPr>
          <w:lang w:val="cs-CZ"/>
        </w:rPr>
        <w:t>N</w:t>
      </w:r>
      <w:r w:rsidR="0041395F">
        <w:rPr>
          <w:lang w:val="cs-CZ"/>
        </w:rPr>
        <w:t>ejvýraznější pokles mezd zaznamenal sektor</w:t>
      </w:r>
      <w:r w:rsidR="00313A67">
        <w:rPr>
          <w:lang w:val="cs-CZ"/>
        </w:rPr>
        <w:t xml:space="preserve"> Peněžnictví a pojišťovnictví v roce 2013, a to téměř 9%.</w:t>
      </w:r>
    </w:p>
    <w:p w14:paraId="079E7A3E" w14:textId="1D5A7135" w:rsidR="00313A67" w:rsidRDefault="00313A67" w:rsidP="007012D8">
      <w:pPr>
        <w:rPr>
          <w:lang w:val="cs-CZ"/>
        </w:rPr>
      </w:pPr>
      <w:r>
        <w:rPr>
          <w:lang w:val="cs-CZ"/>
        </w:rPr>
        <w:t>1.6 Výpis let, ve kterých klesaly mzdy</w:t>
      </w:r>
      <w:r w:rsidR="00856CCD">
        <w:rPr>
          <w:lang w:val="cs-CZ"/>
        </w:rPr>
        <w:t>,</w:t>
      </w:r>
      <w:r>
        <w:rPr>
          <w:lang w:val="cs-CZ"/>
        </w:rPr>
        <w:t xml:space="preserve"> a počet sektorů, kterých se tento pokles týkal. Je patrné, že </w:t>
      </w:r>
      <w:r w:rsidR="00A3696A">
        <w:rPr>
          <w:lang w:val="cs-CZ"/>
        </w:rPr>
        <w:t>smutným vítězem je rok</w:t>
      </w:r>
      <w:r>
        <w:rPr>
          <w:lang w:val="cs-CZ"/>
        </w:rPr>
        <w:t xml:space="preserve"> 2013, kdy zhoršení platů pocítili zaměstnanci 11 sektorů z</w:t>
      </w:r>
      <w:r w:rsidR="009D5E16">
        <w:rPr>
          <w:lang w:val="cs-CZ"/>
        </w:rPr>
        <w:t xml:space="preserve"> celkových </w:t>
      </w:r>
      <w:r>
        <w:rPr>
          <w:lang w:val="cs-CZ"/>
        </w:rPr>
        <w:t xml:space="preserve">19. </w:t>
      </w:r>
    </w:p>
    <w:p w14:paraId="002D23F3" w14:textId="62B9597A" w:rsidR="00C47DBE" w:rsidRDefault="00C47DBE" w:rsidP="007012D8">
      <w:pPr>
        <w:rPr>
          <w:lang w:val="cs-CZ"/>
        </w:rPr>
      </w:pPr>
      <w:r>
        <w:rPr>
          <w:lang w:val="cs-CZ"/>
        </w:rPr>
        <w:t xml:space="preserve">1.7 Záznam ukazuje četnost poklesů mezd v jednotlivých sektorech, nejvíce zasažen byl </w:t>
      </w:r>
      <w:r w:rsidR="002A0E93">
        <w:rPr>
          <w:lang w:val="cs-CZ"/>
        </w:rPr>
        <w:t>obot</w:t>
      </w:r>
      <w:r>
        <w:rPr>
          <w:lang w:val="cs-CZ"/>
        </w:rPr>
        <w:t xml:space="preserve"> Těžba a dobývání. Naopak můžeme vyčíst, že hned 4 odvětví měly za celé období růst mezd každý rok.</w:t>
      </w:r>
    </w:p>
    <w:p w14:paraId="2AAB0E30" w14:textId="5E62170A" w:rsidR="00466E29" w:rsidRDefault="00466E29" w:rsidP="007012D8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466E29">
        <w:rPr>
          <w:rFonts w:cs="Courier New"/>
          <w:color w:val="808080"/>
          <w:sz w:val="24"/>
          <w:szCs w:val="24"/>
          <w:shd w:val="clear" w:color="auto" w:fill="FFFFFF"/>
        </w:rPr>
        <w:lastRenderedPageBreak/>
        <w:t>2. KOLIK JE MOŽNÉ SI KOUPIT LITRŮ MLÉKA A KILOGRAMŮ CHLEBA ZA PRVNÍ A POSLEDNÍ SROVNATELNÉ OBDOBÍ V DOSTUPNÝCH DATECH CEN A MEZD?</w:t>
      </w:r>
    </w:p>
    <w:p w14:paraId="5706EE5C" w14:textId="31B0FCE1" w:rsidR="00466E29" w:rsidRDefault="00AE4B4E" w:rsidP="00466E29">
      <w:pPr>
        <w:rPr>
          <w:lang w:val="cs-CZ"/>
        </w:rPr>
      </w:pPr>
      <w:r>
        <w:rPr>
          <w:lang w:val="cs-CZ"/>
        </w:rPr>
        <w:t>2</w:t>
      </w:r>
      <w:r w:rsidR="00466E29">
        <w:rPr>
          <w:lang w:val="cs-CZ"/>
        </w:rPr>
        <w:t xml:space="preserve">.1 </w:t>
      </w:r>
      <w:r>
        <w:rPr>
          <w:lang w:val="cs-CZ"/>
        </w:rPr>
        <w:t>Přehled, kolik kg chleba si můžeme koupit za průměrnou mzdu v letech 2006 a 2018. Z výsledku je patrné, že chléb v tomto období „zlevnil“.</w:t>
      </w:r>
    </w:p>
    <w:p w14:paraId="3F6E8E1A" w14:textId="4DA3CA97" w:rsidR="00AE4B4E" w:rsidRDefault="00AE4B4E" w:rsidP="00AE4B4E">
      <w:pPr>
        <w:rPr>
          <w:lang w:val="cs-CZ"/>
        </w:rPr>
      </w:pPr>
      <w:r>
        <w:rPr>
          <w:lang w:val="cs-CZ"/>
        </w:rPr>
        <w:t>2.</w:t>
      </w:r>
      <w:r>
        <w:rPr>
          <w:lang w:val="cs-CZ"/>
        </w:rPr>
        <w:t>2</w:t>
      </w:r>
      <w:r>
        <w:rPr>
          <w:lang w:val="cs-CZ"/>
        </w:rPr>
        <w:t xml:space="preserve"> Přehled, kolik </w:t>
      </w:r>
      <w:r>
        <w:rPr>
          <w:lang w:val="cs-CZ"/>
        </w:rPr>
        <w:t>litrů mléka</w:t>
      </w:r>
      <w:r>
        <w:rPr>
          <w:lang w:val="cs-CZ"/>
        </w:rPr>
        <w:t xml:space="preserve"> si můžeme koupit za průměrnou mzdu v letech 2006 a 2018. Z výsledku je patrné, že </w:t>
      </w:r>
      <w:r>
        <w:rPr>
          <w:lang w:val="cs-CZ"/>
        </w:rPr>
        <w:t>mléko</w:t>
      </w:r>
      <w:r>
        <w:rPr>
          <w:lang w:val="cs-CZ"/>
        </w:rPr>
        <w:t xml:space="preserve"> v tomto období </w:t>
      </w:r>
      <w:r>
        <w:rPr>
          <w:lang w:val="cs-CZ"/>
        </w:rPr>
        <w:t xml:space="preserve">také </w:t>
      </w:r>
      <w:r>
        <w:rPr>
          <w:lang w:val="cs-CZ"/>
        </w:rPr>
        <w:t>„zlevnil</w:t>
      </w:r>
      <w:r>
        <w:rPr>
          <w:lang w:val="cs-CZ"/>
        </w:rPr>
        <w:t>o</w:t>
      </w:r>
      <w:r>
        <w:rPr>
          <w:lang w:val="cs-CZ"/>
        </w:rPr>
        <w:t>“</w:t>
      </w:r>
      <w:r>
        <w:rPr>
          <w:lang w:val="cs-CZ"/>
        </w:rPr>
        <w:t>.</w:t>
      </w:r>
      <w:r w:rsidR="00A648A9">
        <w:rPr>
          <w:lang w:val="cs-CZ"/>
        </w:rPr>
        <w:t xml:space="preserve"> </w:t>
      </w:r>
      <w:r w:rsidR="00EB6793">
        <w:rPr>
          <w:lang w:val="cs-CZ"/>
        </w:rPr>
        <w:t>V obou případěch</w:t>
      </w:r>
      <w:r w:rsidR="00A648A9">
        <w:rPr>
          <w:lang w:val="cs-CZ"/>
        </w:rPr>
        <w:t xml:space="preserve"> tedy mezi lety 2006 a 2018 </w:t>
      </w:r>
      <w:r w:rsidR="00EB6793">
        <w:rPr>
          <w:lang w:val="cs-CZ"/>
        </w:rPr>
        <w:t xml:space="preserve">průměrné </w:t>
      </w:r>
      <w:r w:rsidR="00A648A9">
        <w:rPr>
          <w:lang w:val="cs-CZ"/>
        </w:rPr>
        <w:t xml:space="preserve">mzdy stoupaly strmějším tempem než </w:t>
      </w:r>
      <w:r w:rsidR="00EB6793">
        <w:rPr>
          <w:lang w:val="cs-CZ"/>
        </w:rPr>
        <w:t xml:space="preserve">průměrné </w:t>
      </w:r>
      <w:r w:rsidR="00A648A9">
        <w:rPr>
          <w:lang w:val="cs-CZ"/>
        </w:rPr>
        <w:t xml:space="preserve">ceny </w:t>
      </w:r>
      <w:r w:rsidR="00EB6793">
        <w:rPr>
          <w:lang w:val="cs-CZ"/>
        </w:rPr>
        <w:t xml:space="preserve">našich dvou </w:t>
      </w:r>
      <w:r w:rsidR="00A648A9">
        <w:rPr>
          <w:lang w:val="cs-CZ"/>
        </w:rPr>
        <w:t>potravin.</w:t>
      </w:r>
    </w:p>
    <w:p w14:paraId="202F4BC9" w14:textId="1D2F3A03" w:rsidR="00A648A9" w:rsidRDefault="00A648A9" w:rsidP="00AE4B4E">
      <w:pPr>
        <w:rPr>
          <w:lang w:val="cs-CZ"/>
        </w:rPr>
      </w:pPr>
      <w:r>
        <w:rPr>
          <w:lang w:val="cs-CZ"/>
        </w:rPr>
        <w:t xml:space="preserve">2.3 Detailní rozbor kupní síly na jednotlivé obory. Zde už je </w:t>
      </w:r>
      <w:r w:rsidR="00901173">
        <w:rPr>
          <w:lang w:val="cs-CZ"/>
        </w:rPr>
        <w:t>patrné</w:t>
      </w:r>
      <w:r>
        <w:rPr>
          <w:lang w:val="cs-CZ"/>
        </w:rPr>
        <w:t>, že chléb zlevnil jen pro některá odvětví. Mléko zlevnilo pro všechny odvětví vyjma Peněžnictvi a pojišťovnictví.</w:t>
      </w:r>
    </w:p>
    <w:p w14:paraId="3B4AFF76" w14:textId="77777777" w:rsidR="00024791" w:rsidRDefault="00024791" w:rsidP="00AE4B4E">
      <w:pPr>
        <w:rPr>
          <w:lang w:val="cs-CZ"/>
        </w:rPr>
      </w:pPr>
    </w:p>
    <w:p w14:paraId="2BF340A6" w14:textId="54EC06F2" w:rsidR="00024791" w:rsidRDefault="00024791" w:rsidP="00AE4B4E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024791">
        <w:rPr>
          <w:rFonts w:cs="Courier New"/>
          <w:color w:val="808080"/>
          <w:sz w:val="24"/>
          <w:szCs w:val="24"/>
          <w:shd w:val="clear" w:color="auto" w:fill="FFFFFF"/>
        </w:rPr>
        <w:t>3. KTERÁ KATEGORIE POTRAVIN ZDRAŽUJE NEJPOMALEJI (JE U NÍ NEJNIŽŠÍ PERCENTUÁLNÍ MEZIROČNÍ NÁRŮST)?</w:t>
      </w:r>
    </w:p>
    <w:p w14:paraId="2D692C6A" w14:textId="03129961" w:rsidR="00024791" w:rsidRDefault="00024791" w:rsidP="00024791">
      <w:pPr>
        <w:rPr>
          <w:lang w:val="cs-CZ"/>
        </w:rPr>
      </w:pPr>
      <w:r>
        <w:rPr>
          <w:lang w:val="cs-CZ"/>
        </w:rPr>
        <w:t>3</w:t>
      </w:r>
      <w:r>
        <w:rPr>
          <w:lang w:val="cs-CZ"/>
        </w:rPr>
        <w:t>.1 Přehled, kolik kg chleba si můžeme koupit za průměrnou mzdu v letech 2006 a 2018. Z výsledku je patrné, že chléb v tomto období „zlevnil“.</w:t>
      </w:r>
    </w:p>
    <w:p w14:paraId="36D9B1C1" w14:textId="536BC3A4" w:rsidR="00024791" w:rsidRDefault="00024791" w:rsidP="00024791">
      <w:pPr>
        <w:rPr>
          <w:lang w:val="cs-CZ"/>
        </w:rPr>
      </w:pPr>
      <w:r>
        <w:rPr>
          <w:lang w:val="cs-CZ"/>
        </w:rPr>
        <w:t>3</w:t>
      </w:r>
      <w:r>
        <w:rPr>
          <w:lang w:val="cs-CZ"/>
        </w:rPr>
        <w:t>.</w:t>
      </w:r>
      <w:r>
        <w:rPr>
          <w:lang w:val="cs-CZ"/>
        </w:rPr>
        <w:t>2</w:t>
      </w:r>
      <w:r>
        <w:rPr>
          <w:lang w:val="cs-CZ"/>
        </w:rPr>
        <w:t xml:space="preserve"> Přehled, kolik kg chleba si můžeme koupit za průměrnou mzdu v letech 2006 a 2018. Z výsledku je patrné, že chléb v tomto období „zlevnil“.</w:t>
      </w:r>
    </w:p>
    <w:p w14:paraId="6447B149" w14:textId="77777777" w:rsidR="00024791" w:rsidRPr="00024791" w:rsidRDefault="00024791" w:rsidP="00AE4B4E">
      <w:pPr>
        <w:rPr>
          <w:sz w:val="28"/>
          <w:szCs w:val="28"/>
          <w:lang w:val="cs-CZ"/>
        </w:rPr>
      </w:pPr>
    </w:p>
    <w:p w14:paraId="0A6AD4B3" w14:textId="77777777" w:rsidR="00AE4B4E" w:rsidRDefault="00AE4B4E" w:rsidP="00466E29">
      <w:pPr>
        <w:rPr>
          <w:lang w:val="cs-CZ"/>
        </w:rPr>
      </w:pPr>
    </w:p>
    <w:p w14:paraId="7024E295" w14:textId="77777777" w:rsidR="00466E29" w:rsidRDefault="00466E29" w:rsidP="00466E29">
      <w:pPr>
        <w:rPr>
          <w:lang w:val="cs-CZ"/>
        </w:rPr>
      </w:pPr>
    </w:p>
    <w:p w14:paraId="0A42F11C" w14:textId="77777777" w:rsidR="00466E29" w:rsidRPr="00466E29" w:rsidRDefault="00466E29" w:rsidP="007012D8">
      <w:pPr>
        <w:rPr>
          <w:sz w:val="28"/>
          <w:szCs w:val="28"/>
          <w:lang w:val="cs-CZ"/>
        </w:rPr>
      </w:pPr>
    </w:p>
    <w:p w14:paraId="674282C9" w14:textId="77777777" w:rsidR="00DB53B6" w:rsidRDefault="00DB53B6" w:rsidP="007012D8">
      <w:pPr>
        <w:rPr>
          <w:lang w:val="cs-CZ"/>
        </w:rPr>
      </w:pPr>
    </w:p>
    <w:p w14:paraId="244488D3" w14:textId="77777777" w:rsidR="00A84E99" w:rsidRPr="00BF1F04" w:rsidRDefault="00A84E99" w:rsidP="007012D8">
      <w:pPr>
        <w:rPr>
          <w:lang w:val="cs-CZ"/>
        </w:rPr>
      </w:pPr>
    </w:p>
    <w:p w14:paraId="0EBC28D3" w14:textId="0197236C" w:rsidR="007012D8" w:rsidRPr="00BF1F04" w:rsidRDefault="007012D8" w:rsidP="007012D8">
      <w:pPr>
        <w:rPr>
          <w:lang w:val="cs-CZ"/>
        </w:rPr>
      </w:pPr>
    </w:p>
    <w:sectPr w:rsidR="007012D8" w:rsidRPr="00BF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8DB7E" w14:textId="77777777" w:rsidR="00B51FF9" w:rsidRDefault="00B51FF9" w:rsidP="00EB55A2">
      <w:pPr>
        <w:spacing w:after="0" w:line="240" w:lineRule="auto"/>
      </w:pPr>
      <w:r>
        <w:separator/>
      </w:r>
    </w:p>
  </w:endnote>
  <w:endnote w:type="continuationSeparator" w:id="0">
    <w:p w14:paraId="015227FA" w14:textId="77777777" w:rsidR="00B51FF9" w:rsidRDefault="00B51FF9" w:rsidP="00EB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89C31" w14:textId="77777777" w:rsidR="00B51FF9" w:rsidRDefault="00B51FF9" w:rsidP="00EB55A2">
      <w:pPr>
        <w:spacing w:after="0" w:line="240" w:lineRule="auto"/>
      </w:pPr>
      <w:r>
        <w:separator/>
      </w:r>
    </w:p>
  </w:footnote>
  <w:footnote w:type="continuationSeparator" w:id="0">
    <w:p w14:paraId="429A0F9E" w14:textId="77777777" w:rsidR="00B51FF9" w:rsidRDefault="00B51FF9" w:rsidP="00EB55A2">
      <w:pPr>
        <w:spacing w:after="0" w:line="240" w:lineRule="auto"/>
      </w:pPr>
      <w:r>
        <w:continuationSeparator/>
      </w:r>
    </w:p>
  </w:footnote>
  <w:footnote w:id="1">
    <w:p w14:paraId="09953B92" w14:textId="3119C1EF" w:rsidR="00EB55A2" w:rsidRPr="00EB55A2" w:rsidRDefault="00EB55A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Pozn. autora:  Je mi jasné, že existují určitě elegantnější řešení než tvorba pomocných tabulek, nicméně tento postup nebyl nikde zakázán, tudíž mi připadá korektní. Na konci postupu jsou výsledkem požadované 2 tabulky a všechny pomocné tabulky jsou odstraněny.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04"/>
    <w:rsid w:val="000143A7"/>
    <w:rsid w:val="00024791"/>
    <w:rsid w:val="00074054"/>
    <w:rsid w:val="0008619D"/>
    <w:rsid w:val="00090E9C"/>
    <w:rsid w:val="000C5179"/>
    <w:rsid w:val="000E4F96"/>
    <w:rsid w:val="00197561"/>
    <w:rsid w:val="001C7CAC"/>
    <w:rsid w:val="00201EF0"/>
    <w:rsid w:val="00231975"/>
    <w:rsid w:val="002A0E93"/>
    <w:rsid w:val="002B25F8"/>
    <w:rsid w:val="002C462C"/>
    <w:rsid w:val="002D7929"/>
    <w:rsid w:val="002E26F3"/>
    <w:rsid w:val="00313A67"/>
    <w:rsid w:val="0037663A"/>
    <w:rsid w:val="00395F98"/>
    <w:rsid w:val="004000AD"/>
    <w:rsid w:val="0041395F"/>
    <w:rsid w:val="00466E29"/>
    <w:rsid w:val="00472556"/>
    <w:rsid w:val="0048219D"/>
    <w:rsid w:val="004A4A59"/>
    <w:rsid w:val="004D2876"/>
    <w:rsid w:val="005400BF"/>
    <w:rsid w:val="00545A29"/>
    <w:rsid w:val="0064466C"/>
    <w:rsid w:val="006447E5"/>
    <w:rsid w:val="0069091C"/>
    <w:rsid w:val="006F6A2E"/>
    <w:rsid w:val="007012D8"/>
    <w:rsid w:val="00704C9E"/>
    <w:rsid w:val="007554E8"/>
    <w:rsid w:val="007B16D0"/>
    <w:rsid w:val="007B3A73"/>
    <w:rsid w:val="007D2B1F"/>
    <w:rsid w:val="00856295"/>
    <w:rsid w:val="00856CCD"/>
    <w:rsid w:val="00901173"/>
    <w:rsid w:val="00925006"/>
    <w:rsid w:val="00996E8F"/>
    <w:rsid w:val="009D236C"/>
    <w:rsid w:val="009D5E16"/>
    <w:rsid w:val="00A30A8E"/>
    <w:rsid w:val="00A34624"/>
    <w:rsid w:val="00A3696A"/>
    <w:rsid w:val="00A648A9"/>
    <w:rsid w:val="00A84E99"/>
    <w:rsid w:val="00AB4F8F"/>
    <w:rsid w:val="00AE4B4E"/>
    <w:rsid w:val="00B048DE"/>
    <w:rsid w:val="00B51FF9"/>
    <w:rsid w:val="00B7013F"/>
    <w:rsid w:val="00B95822"/>
    <w:rsid w:val="00BF1F04"/>
    <w:rsid w:val="00C35F92"/>
    <w:rsid w:val="00C47DBE"/>
    <w:rsid w:val="00C74F8D"/>
    <w:rsid w:val="00CC5B34"/>
    <w:rsid w:val="00CD63FC"/>
    <w:rsid w:val="00D3228F"/>
    <w:rsid w:val="00D3753D"/>
    <w:rsid w:val="00D83879"/>
    <w:rsid w:val="00DB53B6"/>
    <w:rsid w:val="00DE1ED0"/>
    <w:rsid w:val="00E17B07"/>
    <w:rsid w:val="00E52201"/>
    <w:rsid w:val="00E9527B"/>
    <w:rsid w:val="00EB55A2"/>
    <w:rsid w:val="00EB6793"/>
    <w:rsid w:val="00EF3350"/>
    <w:rsid w:val="00F0165E"/>
    <w:rsid w:val="00F56BD9"/>
    <w:rsid w:val="00F570CB"/>
    <w:rsid w:val="00F86D86"/>
    <w:rsid w:val="00FB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9848"/>
  <w15:chartTrackingRefBased/>
  <w15:docId w15:val="{62F02F6A-5E1E-4E69-9F4E-FB6BFB22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F04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55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5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5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BAF2E-AA74-4E09-A229-E66BE4AA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Koutný</dc:creator>
  <cp:keywords/>
  <dc:description/>
  <cp:lastModifiedBy>Marian Koutný</cp:lastModifiedBy>
  <cp:revision>81</cp:revision>
  <cp:lastPrinted>2024-05-01T16:54:00Z</cp:lastPrinted>
  <dcterms:created xsi:type="dcterms:W3CDTF">2024-05-01T12:10:00Z</dcterms:created>
  <dcterms:modified xsi:type="dcterms:W3CDTF">2024-05-02T07:23:00Z</dcterms:modified>
</cp:coreProperties>
</file>