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AA964" w14:textId="77777777" w:rsidR="00023472" w:rsidRDefault="00000000">
      <w:pPr>
        <w:pStyle w:val="Ttulo"/>
      </w:pPr>
      <w:r>
        <w:t>Mediciones de la cadena DAC → ADC con el PCM3060</w:t>
      </w:r>
    </w:p>
    <w:p w14:paraId="34411AA6" w14:textId="77777777" w:rsidR="00023472" w:rsidRDefault="00000000">
      <w:r>
        <w:rPr>
          <w:color w:val="555555"/>
          <w:sz w:val="24"/>
        </w:rPr>
        <w:t>Resultados, comparación con la hoja de datos y condiciones de medición</w:t>
      </w:r>
    </w:p>
    <w:p w14:paraId="40A82A6C" w14:textId="77777777" w:rsidR="00023472" w:rsidRDefault="00000000">
      <w:r>
        <w:t xml:space="preserve">Sesión válida: </w:t>
      </w:r>
      <w:r>
        <w:rPr>
          <w:b/>
        </w:rPr>
        <w:t>20/10/2026, 13:20</w:t>
      </w:r>
      <w:r>
        <w:t xml:space="preserve"> · carpeta </w:t>
      </w:r>
      <w:r>
        <w:rPr>
          <w:b/>
        </w:rPr>
        <w:t>Mediciones_v2\capturas\sesion_20261020_1320</w:t>
      </w:r>
      <w:r>
        <w:t xml:space="preserve"> · 0 tramas perdidas en las 39 capturas · duración 7,3 min</w:t>
      </w:r>
    </w:p>
    <w:p w14:paraId="0E703C17" w14:textId="77777777" w:rsidR="00023472" w:rsidRDefault="00000000">
      <w:pPr>
        <w:pStyle w:val="Ttulo1"/>
      </w:pPr>
      <w:r>
        <w:t>Qué se midió, en una frase</w:t>
      </w:r>
    </w:p>
    <w:p w14:paraId="02BE0372" w14:textId="77777777" w:rsidR="00023472" w:rsidRDefault="00000000">
      <w:r>
        <w:t xml:space="preserve">Se generó un tono con el </w:t>
      </w:r>
      <w:r>
        <w:rPr>
          <w:b/>
        </w:rPr>
        <w:t>DAC</w:t>
      </w:r>
      <w:r>
        <w:t xml:space="preserve"> del PCM3060, se lo llevó por un capacitor a la entrada del </w:t>
      </w:r>
      <w:r>
        <w:rPr>
          <w:b/>
        </w:rPr>
        <w:t>ADC</w:t>
      </w:r>
      <w:r>
        <w:t xml:space="preserve"> del mismo codec, y la Black Pill mandó lo digitalizado a la PC por USB para analizarlo con FFT. Por eso </w:t>
      </w:r>
      <w:r>
        <w:rPr>
          <w:b/>
        </w:rPr>
        <w:t>cada número es de la cadena completa</w:t>
      </w:r>
      <w:r>
        <w:t xml:space="preserve"> (DAC + capacitor + cableado + ADC): si la cadena cumple, cada parte por separado es igual o mejor. Como el DAC es más silencioso que el ADC según la hoja de datos (104 dB contra 99 dB), </w:t>
      </w:r>
      <w:r>
        <w:rPr>
          <w:b/>
        </w:rPr>
        <w:t>el ADC es el que limita</w:t>
      </w:r>
      <w:r>
        <w:t>, y por eso se lo usa como referencia principal.</w:t>
      </w:r>
    </w:p>
    <w:p w14:paraId="4E96CBA9" w14:textId="77777777" w:rsidR="00023472" w:rsidRDefault="00000000">
      <w:pPr>
        <w:pStyle w:val="Ttulo1"/>
      </w:pPr>
      <w:r>
        <w:t>Las 15 mediciones (M1 a M15)</w:t>
      </w:r>
    </w:p>
    <w:p w14:paraId="0A0FE26D" w14:textId="43A7F159" w:rsidR="00023472" w:rsidRDefault="00000000">
      <w:r>
        <w:t xml:space="preserve">«M» es </w:t>
      </w:r>
      <w:proofErr w:type="spellStart"/>
      <w:r>
        <w:t>medición</w:t>
      </w:r>
      <w:proofErr w:type="spellEnd"/>
      <w:r>
        <w:t xml:space="preserve">. Los archivos de captura llevan esa etiqueta: </w:t>
      </w:r>
      <w:r>
        <w:rPr>
          <w:b/>
        </w:rPr>
        <w:t>M7_L_1</w:t>
      </w:r>
      <w:r>
        <w:t xml:space="preserve"> = medición 7, canal L, repetición 1.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3175"/>
        <w:gridCol w:w="3458"/>
        <w:gridCol w:w="2494"/>
      </w:tblGrid>
      <w:tr w:rsidR="00023472" w14:paraId="12EBC218" w14:textId="77777777">
        <w:trPr>
          <w:cantSplit/>
          <w:tblHeader/>
          <w:jc w:val="center"/>
        </w:trPr>
        <w:tc>
          <w:tcPr>
            <w:tcW w:w="737" w:type="dxa"/>
            <w:shd w:val="clear" w:color="auto" w:fill="D9DEE5"/>
          </w:tcPr>
          <w:p w14:paraId="1E6E136A" w14:textId="77777777" w:rsidR="00023472" w:rsidRDefault="00023472">
            <w:pPr>
              <w:spacing w:after="0" w:line="240" w:lineRule="auto"/>
            </w:pPr>
          </w:p>
        </w:tc>
        <w:tc>
          <w:tcPr>
            <w:tcW w:w="3175" w:type="dxa"/>
            <w:shd w:val="clear" w:color="auto" w:fill="D9DEE5"/>
          </w:tcPr>
          <w:p w14:paraId="7FEB9C9A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Qué es</w:t>
            </w:r>
          </w:p>
        </w:tc>
        <w:tc>
          <w:tcPr>
            <w:tcW w:w="3458" w:type="dxa"/>
            <w:shd w:val="clear" w:color="auto" w:fill="D9DEE5"/>
          </w:tcPr>
          <w:p w14:paraId="0CE3AAA6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Para qué sirve</w:t>
            </w:r>
          </w:p>
        </w:tc>
        <w:tc>
          <w:tcPr>
            <w:tcW w:w="2494" w:type="dxa"/>
            <w:shd w:val="clear" w:color="auto" w:fill="D9DEE5"/>
          </w:tcPr>
          <w:p w14:paraId="15164899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Estado</w:t>
            </w:r>
          </w:p>
        </w:tc>
      </w:tr>
      <w:tr w:rsidR="00023472" w14:paraId="3357E499" w14:textId="77777777">
        <w:trPr>
          <w:cantSplit/>
          <w:jc w:val="center"/>
        </w:trPr>
        <w:tc>
          <w:tcPr>
            <w:tcW w:w="737" w:type="dxa"/>
          </w:tcPr>
          <w:p w14:paraId="7981C225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M1</w:t>
            </w:r>
          </w:p>
        </w:tc>
        <w:tc>
          <w:tcPr>
            <w:tcW w:w="3175" w:type="dxa"/>
          </w:tcPr>
          <w:p w14:paraId="020204D3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Comunicación y tramas perdidas</w:t>
            </w:r>
          </w:p>
        </w:tc>
        <w:tc>
          <w:tcPr>
            <w:tcW w:w="3458" w:type="dxa"/>
          </w:tcPr>
          <w:p w14:paraId="227FBE0A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Comprobar que llegan todos los datos por USB antes de medir</w:t>
            </w:r>
          </w:p>
        </w:tc>
        <w:tc>
          <w:tcPr>
            <w:tcW w:w="2494" w:type="dxa"/>
          </w:tcPr>
          <w:p w14:paraId="19AA3FA2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Hecha: 0 perdidas</w:t>
            </w:r>
          </w:p>
        </w:tc>
      </w:tr>
      <w:tr w:rsidR="00023472" w14:paraId="1E14E5B3" w14:textId="77777777">
        <w:trPr>
          <w:cantSplit/>
          <w:jc w:val="center"/>
        </w:trPr>
        <w:tc>
          <w:tcPr>
            <w:tcW w:w="737" w:type="dxa"/>
          </w:tcPr>
          <w:p w14:paraId="4DE984A4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M2</w:t>
            </w:r>
          </w:p>
        </w:tc>
        <w:tc>
          <w:tcPr>
            <w:tcW w:w="3175" w:type="dxa"/>
          </w:tcPr>
          <w:p w14:paraId="12927739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Piso de ruido del ADC solo (entradas a masa)</w:t>
            </w:r>
          </w:p>
        </w:tc>
        <w:tc>
          <w:tcPr>
            <w:tcW w:w="3458" w:type="dxa"/>
          </w:tcPr>
          <w:p w14:paraId="17F491E9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Ruido que mete el ADC sin nada conectado</w:t>
            </w:r>
          </w:p>
        </w:tc>
        <w:tc>
          <w:tcPr>
            <w:tcW w:w="2494" w:type="dxa"/>
          </w:tcPr>
          <w:p w14:paraId="1C8E6712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Medida antes: −91,7 dBFS; ya no se repite (capacitores soldados al DAC)</w:t>
            </w:r>
          </w:p>
        </w:tc>
      </w:tr>
      <w:tr w:rsidR="00023472" w14:paraId="231887E3" w14:textId="77777777">
        <w:trPr>
          <w:cantSplit/>
          <w:jc w:val="center"/>
        </w:trPr>
        <w:tc>
          <w:tcPr>
            <w:tcW w:w="737" w:type="dxa"/>
            <w:shd w:val="clear" w:color="auto" w:fill="E3E8EF"/>
          </w:tcPr>
          <w:p w14:paraId="22BCB46F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M3</w:t>
            </w:r>
          </w:p>
        </w:tc>
        <w:tc>
          <w:tcPr>
            <w:tcW w:w="3175" w:type="dxa"/>
            <w:shd w:val="clear" w:color="auto" w:fill="E3E8EF"/>
          </w:tcPr>
          <w:p w14:paraId="3C62C6D7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Piso de ruido de la cadena (lazo armado, DAC encendido en silencio)</w:t>
            </w:r>
          </w:p>
        </w:tc>
        <w:tc>
          <w:tcPr>
            <w:tcW w:w="3458" w:type="dxa"/>
            <w:shd w:val="clear" w:color="auto" w:fill="E3E8EF"/>
          </w:tcPr>
          <w:p w14:paraId="3472E8A5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Ruido de todo junto: de acá salen el SNR sin señal y el rango dinámico</w:t>
            </w:r>
          </w:p>
        </w:tc>
        <w:tc>
          <w:tcPr>
            <w:tcW w:w="2494" w:type="dxa"/>
            <w:shd w:val="clear" w:color="auto" w:fill="E3E8EF"/>
          </w:tcPr>
          <w:p w14:paraId="3753C0CF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Hecha: 97,2 / 96,7 dB(A)</w:t>
            </w:r>
          </w:p>
        </w:tc>
      </w:tr>
      <w:tr w:rsidR="00023472" w14:paraId="2F4FC72C" w14:textId="77777777">
        <w:trPr>
          <w:cantSplit/>
          <w:jc w:val="center"/>
        </w:trPr>
        <w:tc>
          <w:tcPr>
            <w:tcW w:w="737" w:type="dxa"/>
          </w:tcPr>
          <w:p w14:paraId="7F21DC43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M4</w:t>
            </w:r>
          </w:p>
        </w:tc>
        <w:tc>
          <w:tcPr>
            <w:tcW w:w="3175" w:type="dxa"/>
          </w:tcPr>
          <w:p w14:paraId="510BFD82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Nivel de trabajo</w:t>
            </w:r>
          </w:p>
        </w:tc>
        <w:tc>
          <w:tcPr>
            <w:tcW w:w="3458" w:type="dxa"/>
          </w:tcPr>
          <w:p w14:paraId="54095824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Elegir la amplitud para que el DAC no sature el ADC</w:t>
            </w:r>
          </w:p>
        </w:tc>
        <w:tc>
          <w:tcPr>
            <w:tcW w:w="2494" w:type="dxa"/>
          </w:tcPr>
          <w:p w14:paraId="058736D9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Hecha: 63 % → −1,5 dBFS</w:t>
            </w:r>
          </w:p>
        </w:tc>
      </w:tr>
      <w:tr w:rsidR="00023472" w14:paraId="63A8950A" w14:textId="77777777">
        <w:trPr>
          <w:cantSplit/>
          <w:jc w:val="center"/>
        </w:trPr>
        <w:tc>
          <w:tcPr>
            <w:tcW w:w="737" w:type="dxa"/>
          </w:tcPr>
          <w:p w14:paraId="2298C07F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M5</w:t>
            </w:r>
          </w:p>
        </w:tc>
        <w:tc>
          <w:tcPr>
            <w:tcW w:w="3175" w:type="dxa"/>
          </w:tcPr>
          <w:p w14:paraId="591D95FC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Linealidad del atenuador</w:t>
            </w:r>
          </w:p>
        </w:tc>
        <w:tc>
          <w:tcPr>
            <w:tcW w:w="3458" w:type="dxa"/>
          </w:tcPr>
          <w:p w14:paraId="5F0FDA2F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Que al bajar la amplitud a la mitad el nivel baje 6 dB exactos</w:t>
            </w:r>
          </w:p>
        </w:tc>
        <w:tc>
          <w:tcPr>
            <w:tcW w:w="2494" w:type="dxa"/>
          </w:tcPr>
          <w:p w14:paraId="7E321DA7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Hecha: error 0,04 dB</w:t>
            </w:r>
          </w:p>
        </w:tc>
      </w:tr>
      <w:tr w:rsidR="00023472" w14:paraId="5635D2DE" w14:textId="77777777">
        <w:trPr>
          <w:cantSplit/>
          <w:jc w:val="center"/>
        </w:trPr>
        <w:tc>
          <w:tcPr>
            <w:tcW w:w="737" w:type="dxa"/>
          </w:tcPr>
          <w:p w14:paraId="556A86C2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M6</w:t>
            </w:r>
          </w:p>
        </w:tc>
        <w:tc>
          <w:tcPr>
            <w:tcW w:w="3175" w:type="dxa"/>
          </w:tcPr>
          <w:p w14:paraId="72C0B06B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Canales cruzados (DAC L → ADC R y al revés)</w:t>
            </w:r>
          </w:p>
        </w:tc>
        <w:tc>
          <w:tcPr>
            <w:tcW w:w="3458" w:type="dxa"/>
          </w:tcPr>
          <w:p w14:paraId="653CE0F2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Si un canal anda mal, saber si el defecto es del DAC o del ADC</w:t>
            </w:r>
          </w:p>
        </w:tc>
        <w:tc>
          <w:tcPr>
            <w:tcW w:w="2494" w:type="dxa"/>
          </w:tcPr>
          <w:p w14:paraId="6B8E894A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No hizo falta: los dos canales dieron bien</w:t>
            </w:r>
          </w:p>
        </w:tc>
      </w:tr>
      <w:tr w:rsidR="00023472" w14:paraId="1EAD97D4" w14:textId="77777777">
        <w:trPr>
          <w:cantSplit/>
          <w:jc w:val="center"/>
        </w:trPr>
        <w:tc>
          <w:tcPr>
            <w:tcW w:w="737" w:type="dxa"/>
            <w:shd w:val="clear" w:color="auto" w:fill="E3E8EF"/>
          </w:tcPr>
          <w:p w14:paraId="69E77992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M7</w:t>
            </w:r>
          </w:p>
        </w:tc>
        <w:tc>
          <w:tcPr>
            <w:tcW w:w="3175" w:type="dxa"/>
            <w:shd w:val="clear" w:color="auto" w:fill="E3E8EF"/>
          </w:tcPr>
          <w:p w14:paraId="702FB798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Pureza del canal L y separación L → R</w:t>
            </w:r>
          </w:p>
        </w:tc>
        <w:tc>
          <w:tcPr>
            <w:tcW w:w="3458" w:type="dxa"/>
            <w:shd w:val="clear" w:color="auto" w:fill="E3E8EF"/>
          </w:tcPr>
          <w:p w14:paraId="71A32F16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THD, THD+N, SNR, SFDR y ENOB con 1 kHz</w:t>
            </w:r>
          </w:p>
        </w:tc>
        <w:tc>
          <w:tcPr>
            <w:tcW w:w="2494" w:type="dxa"/>
            <w:shd w:val="clear" w:color="auto" w:fill="E3E8EF"/>
          </w:tcPr>
          <w:p w14:paraId="1C525C5A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Hecha: THD+N −90,1 dB</w:t>
            </w:r>
          </w:p>
        </w:tc>
      </w:tr>
      <w:tr w:rsidR="00023472" w14:paraId="2D8870E9" w14:textId="77777777">
        <w:trPr>
          <w:cantSplit/>
          <w:jc w:val="center"/>
        </w:trPr>
        <w:tc>
          <w:tcPr>
            <w:tcW w:w="737" w:type="dxa"/>
            <w:shd w:val="clear" w:color="auto" w:fill="E3E8EF"/>
          </w:tcPr>
          <w:p w14:paraId="04A65D29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M8</w:t>
            </w:r>
          </w:p>
        </w:tc>
        <w:tc>
          <w:tcPr>
            <w:tcW w:w="3175" w:type="dxa"/>
            <w:shd w:val="clear" w:color="auto" w:fill="E3E8EF"/>
          </w:tcPr>
          <w:p w14:paraId="7D50A9C2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Pureza del canal R y separación R → L</w:t>
            </w:r>
          </w:p>
        </w:tc>
        <w:tc>
          <w:tcPr>
            <w:tcW w:w="3458" w:type="dxa"/>
            <w:shd w:val="clear" w:color="auto" w:fill="E3E8EF"/>
          </w:tcPr>
          <w:p w14:paraId="1A8D7CB4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Lo mismo que M7 para el canal R</w:t>
            </w:r>
          </w:p>
        </w:tc>
        <w:tc>
          <w:tcPr>
            <w:tcW w:w="2494" w:type="dxa"/>
            <w:shd w:val="clear" w:color="auto" w:fill="E3E8EF"/>
          </w:tcPr>
          <w:p w14:paraId="40F5B75E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Hecha: THD+N −89,8 dB</w:t>
            </w:r>
          </w:p>
        </w:tc>
      </w:tr>
      <w:tr w:rsidR="00023472" w14:paraId="7FBD72D5" w14:textId="77777777">
        <w:trPr>
          <w:cantSplit/>
          <w:jc w:val="center"/>
        </w:trPr>
        <w:tc>
          <w:tcPr>
            <w:tcW w:w="737" w:type="dxa"/>
          </w:tcPr>
          <w:p w14:paraId="6660535D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M9</w:t>
            </w:r>
          </w:p>
        </w:tc>
        <w:tc>
          <w:tcPr>
            <w:tcW w:w="3175" w:type="dxa"/>
          </w:tcPr>
          <w:p w14:paraId="186B03E2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Seno por tabla contra seno por acumulador</w:t>
            </w:r>
          </w:p>
        </w:tc>
        <w:tc>
          <w:tcPr>
            <w:tcW w:w="3458" w:type="dxa"/>
          </w:tcPr>
          <w:p w14:paraId="5C80BA8F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La pregunta central del proyecto: cuánto mejora la tabla</w:t>
            </w:r>
          </w:p>
        </w:tc>
        <w:tc>
          <w:tcPr>
            <w:tcW w:w="2494" w:type="dxa"/>
          </w:tcPr>
          <w:p w14:paraId="5181E866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Hecha: −90,0 contra −74,8 dB</w:t>
            </w:r>
          </w:p>
        </w:tc>
      </w:tr>
      <w:tr w:rsidR="00023472" w14:paraId="0135CB18" w14:textId="77777777">
        <w:trPr>
          <w:cantSplit/>
          <w:jc w:val="center"/>
        </w:trPr>
        <w:tc>
          <w:tcPr>
            <w:tcW w:w="737" w:type="dxa"/>
          </w:tcPr>
          <w:p w14:paraId="21EB5728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M10</w:t>
            </w:r>
          </w:p>
        </w:tc>
        <w:tc>
          <w:tcPr>
            <w:tcW w:w="3175" w:type="dxa"/>
          </w:tcPr>
          <w:p w14:paraId="5C7B6415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995,4 Hz por acumulador contra por tabla (opcional)</w:t>
            </w:r>
          </w:p>
        </w:tc>
        <w:tc>
          <w:tcPr>
            <w:tcW w:w="3458" w:type="dxa"/>
          </w:tcPr>
          <w:p w14:paraId="04BB6F92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Ver el espurio del peor caso del acumulador, cerca de 47,8 kHz</w:t>
            </w:r>
          </w:p>
        </w:tc>
        <w:tc>
          <w:tcPr>
            <w:tcW w:w="2494" w:type="dxa"/>
          </w:tcPr>
          <w:p w14:paraId="25B3E3C5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Hecha</w:t>
            </w:r>
          </w:p>
        </w:tc>
      </w:tr>
      <w:tr w:rsidR="00023472" w14:paraId="13432A70" w14:textId="77777777">
        <w:trPr>
          <w:cantSplit/>
          <w:jc w:val="center"/>
        </w:trPr>
        <w:tc>
          <w:tcPr>
            <w:tcW w:w="737" w:type="dxa"/>
            <w:shd w:val="clear" w:color="auto" w:fill="E3E8EF"/>
          </w:tcPr>
          <w:p w14:paraId="07BD18FC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M11</w:t>
            </w:r>
          </w:p>
        </w:tc>
        <w:tc>
          <w:tcPr>
            <w:tcW w:w="3175" w:type="dxa"/>
            <w:shd w:val="clear" w:color="auto" w:fill="E3E8EF"/>
          </w:tcPr>
          <w:p w14:paraId="7C74370A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Rango dinámico (EIAJ: señal a −60 dB)</w:t>
            </w:r>
          </w:p>
        </w:tc>
        <w:tc>
          <w:tcPr>
            <w:tcW w:w="3458" w:type="dxa"/>
            <w:shd w:val="clear" w:color="auto" w:fill="E3E8EF"/>
          </w:tcPr>
          <w:p w14:paraId="11706885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Comparar con el rango dinámico de la hoja de datos</w:t>
            </w:r>
          </w:p>
        </w:tc>
        <w:tc>
          <w:tcPr>
            <w:tcW w:w="2494" w:type="dxa"/>
            <w:shd w:val="clear" w:color="auto" w:fill="E3E8EF"/>
          </w:tcPr>
          <w:p w14:paraId="20666526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Hecha: 96,8 / 96,4 dB(A)</w:t>
            </w:r>
          </w:p>
        </w:tc>
      </w:tr>
      <w:tr w:rsidR="00023472" w14:paraId="7738C37E" w14:textId="77777777">
        <w:trPr>
          <w:cantSplit/>
          <w:jc w:val="center"/>
        </w:trPr>
        <w:tc>
          <w:tcPr>
            <w:tcW w:w="737" w:type="dxa"/>
          </w:tcPr>
          <w:p w14:paraId="12BFD70B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M12</w:t>
            </w:r>
          </w:p>
        </w:tc>
        <w:tc>
          <w:tcPr>
            <w:tcW w:w="3175" w:type="dxa"/>
          </w:tcPr>
          <w:p w14:paraId="64A977FE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Exactitud de frecuencia, con frecuencímetro</w:t>
            </w:r>
          </w:p>
        </w:tc>
        <w:tc>
          <w:tcPr>
            <w:tcW w:w="3458" w:type="dxa"/>
          </w:tcPr>
          <w:p w14:paraId="546D318D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Que si se piden 1000 Hz salgan 1000 Hz</w:t>
            </w:r>
          </w:p>
        </w:tc>
        <w:tc>
          <w:tcPr>
            <w:tcW w:w="2494" w:type="dxa"/>
          </w:tcPr>
          <w:p w14:paraId="7C12C5BC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Pendiente (instrumento)</w:t>
            </w:r>
          </w:p>
        </w:tc>
      </w:tr>
      <w:tr w:rsidR="00023472" w14:paraId="5EEF7497" w14:textId="77777777">
        <w:trPr>
          <w:cantSplit/>
          <w:jc w:val="center"/>
        </w:trPr>
        <w:tc>
          <w:tcPr>
            <w:tcW w:w="737" w:type="dxa"/>
          </w:tcPr>
          <w:p w14:paraId="57B09EE6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M13</w:t>
            </w:r>
          </w:p>
        </w:tc>
        <w:tc>
          <w:tcPr>
            <w:tcW w:w="3175" w:type="dxa"/>
          </w:tcPr>
          <w:p w14:paraId="2DCCCD93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Amplitud de salida en volts, con osciloscopio</w:t>
            </w:r>
          </w:p>
        </w:tc>
        <w:tc>
          <w:tcPr>
            <w:tcW w:w="3458" w:type="dxa"/>
          </w:tcPr>
          <w:p w14:paraId="24F74916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Los Vpp reales que entrega el DAC</w:t>
            </w:r>
          </w:p>
        </w:tc>
        <w:tc>
          <w:tcPr>
            <w:tcW w:w="2494" w:type="dxa"/>
          </w:tcPr>
          <w:p w14:paraId="3DBB8BD0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Pendiente (instrumento)</w:t>
            </w:r>
          </w:p>
        </w:tc>
      </w:tr>
      <w:tr w:rsidR="00023472" w14:paraId="1F0E071A" w14:textId="77777777">
        <w:trPr>
          <w:cantSplit/>
          <w:jc w:val="center"/>
        </w:trPr>
        <w:tc>
          <w:tcPr>
            <w:tcW w:w="737" w:type="dxa"/>
          </w:tcPr>
          <w:p w14:paraId="2358B061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M14</w:t>
            </w:r>
          </w:p>
        </w:tc>
        <w:tc>
          <w:tcPr>
            <w:tcW w:w="3175" w:type="dxa"/>
          </w:tcPr>
          <w:p w14:paraId="1C7345D1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Formas de onda, con osciloscopio</w:t>
            </w:r>
          </w:p>
        </w:tc>
        <w:tc>
          <w:tcPr>
            <w:tcW w:w="3458" w:type="dxa"/>
          </w:tcPr>
          <w:p w14:paraId="0D4A2ED5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Ver cuadrada, triangular y chirp</w:t>
            </w:r>
          </w:p>
        </w:tc>
        <w:tc>
          <w:tcPr>
            <w:tcW w:w="2494" w:type="dxa"/>
          </w:tcPr>
          <w:p w14:paraId="71F354ED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Pendiente (instrumento)</w:t>
            </w:r>
          </w:p>
        </w:tc>
      </w:tr>
      <w:tr w:rsidR="00023472" w14:paraId="7991ACEF" w14:textId="77777777">
        <w:trPr>
          <w:cantSplit/>
          <w:jc w:val="center"/>
        </w:trPr>
        <w:tc>
          <w:tcPr>
            <w:tcW w:w="737" w:type="dxa"/>
          </w:tcPr>
          <w:p w14:paraId="783345C9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M15</w:t>
            </w:r>
          </w:p>
        </w:tc>
        <w:tc>
          <w:tcPr>
            <w:tcW w:w="3175" w:type="dxa"/>
          </w:tcPr>
          <w:p w14:paraId="62092BF3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Multitono 60 Hz + 7 kHz (opcional)</w:t>
            </w:r>
          </w:p>
        </w:tc>
        <w:tc>
          <w:tcPr>
            <w:tcW w:w="3458" w:type="dxa"/>
          </w:tcPr>
          <w:p w14:paraId="14E7F3E7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Intermodulación: si los dos tonos se mezclan</w:t>
            </w:r>
          </w:p>
        </w:tc>
        <w:tc>
          <w:tcPr>
            <w:tcW w:w="2494" w:type="dxa"/>
          </w:tcPr>
          <w:p w14:paraId="2184AA9A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Hecha: −98 dBc</w:t>
            </w:r>
          </w:p>
        </w:tc>
      </w:tr>
    </w:tbl>
    <w:p w14:paraId="64A4489B" w14:textId="77777777" w:rsidR="00023472" w:rsidRDefault="00023472">
      <w:pPr>
        <w:spacing w:after="0"/>
      </w:pPr>
    </w:p>
    <w:p w14:paraId="0D823ED9" w14:textId="77777777" w:rsidR="00023472" w:rsidRDefault="00000000">
      <w:pPr>
        <w:spacing w:after="80"/>
      </w:pPr>
      <w:r>
        <w:rPr>
          <w:color w:val="555555"/>
          <w:sz w:val="17"/>
        </w:rPr>
        <w:t>Sombreadas: las que se comparan con la hoja de datos (M3, M7, M8 y M11).</w:t>
      </w:r>
    </w:p>
    <w:p w14:paraId="2512CD85" w14:textId="4E872E4A" w:rsidR="00023472" w:rsidRDefault="00F75245" w:rsidP="00F75245">
      <w:pPr>
        <w:tabs>
          <w:tab w:val="left" w:pos="6270"/>
        </w:tabs>
        <w:spacing w:after="0"/>
      </w:pPr>
      <w:r>
        <w:tab/>
      </w:r>
      <w:r w:rsidR="00000000">
        <w:br w:type="page"/>
      </w:r>
    </w:p>
    <w:p w14:paraId="5D6327C1" w14:textId="77777777" w:rsidR="00023472" w:rsidRDefault="00000000">
      <w:pPr>
        <w:pStyle w:val="Ttulo1"/>
      </w:pPr>
      <w:r>
        <w:lastRenderedPageBreak/>
        <w:t>1. Resultados contra la hoja de datos del PCM3060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134"/>
        <w:gridCol w:w="1134"/>
        <w:gridCol w:w="1644"/>
        <w:gridCol w:w="1871"/>
        <w:gridCol w:w="1701"/>
      </w:tblGrid>
      <w:tr w:rsidR="00023472" w14:paraId="798EE5E0" w14:textId="77777777">
        <w:trPr>
          <w:cantSplit/>
          <w:tblHeader/>
          <w:jc w:val="center"/>
        </w:trPr>
        <w:tc>
          <w:tcPr>
            <w:tcW w:w="2381" w:type="dxa"/>
            <w:shd w:val="clear" w:color="auto" w:fill="D9DEE5"/>
          </w:tcPr>
          <w:p w14:paraId="3FF8F90B" w14:textId="77777777" w:rsidR="0002347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Parámetro</w:t>
            </w:r>
          </w:p>
        </w:tc>
        <w:tc>
          <w:tcPr>
            <w:tcW w:w="1134" w:type="dxa"/>
            <w:shd w:val="clear" w:color="auto" w:fill="D9DEE5"/>
          </w:tcPr>
          <w:p w14:paraId="4D770458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Medido</w:t>
            </w:r>
          </w:p>
          <w:p w14:paraId="69EE8CA4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canal L</w:t>
            </w:r>
          </w:p>
        </w:tc>
        <w:tc>
          <w:tcPr>
            <w:tcW w:w="1134" w:type="dxa"/>
            <w:shd w:val="clear" w:color="auto" w:fill="D9DEE5"/>
          </w:tcPr>
          <w:p w14:paraId="7F966643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Medido</w:t>
            </w:r>
          </w:p>
          <w:p w14:paraId="47DE0DC1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canal R</w:t>
            </w:r>
          </w:p>
        </w:tc>
        <w:tc>
          <w:tcPr>
            <w:tcW w:w="1644" w:type="dxa"/>
            <w:shd w:val="clear" w:color="auto" w:fill="D9DEE5"/>
          </w:tcPr>
          <w:p w14:paraId="2CC270DE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Hoja de datos</w:t>
            </w:r>
          </w:p>
          <w:p w14:paraId="3A70C0A0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ADC</w:t>
            </w:r>
          </w:p>
          <w:p w14:paraId="129A9B03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típ. / límite</w:t>
            </w:r>
          </w:p>
        </w:tc>
        <w:tc>
          <w:tcPr>
            <w:tcW w:w="1871" w:type="dxa"/>
            <w:shd w:val="clear" w:color="auto" w:fill="D9DEE5"/>
          </w:tcPr>
          <w:p w14:paraId="5039703F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Hoja de datos</w:t>
            </w:r>
          </w:p>
          <w:p w14:paraId="4693F688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DAC salida simple</w:t>
            </w:r>
          </w:p>
          <w:p w14:paraId="35658A7C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típ. / límite</w:t>
            </w:r>
          </w:p>
        </w:tc>
        <w:tc>
          <w:tcPr>
            <w:tcW w:w="1701" w:type="dxa"/>
            <w:shd w:val="clear" w:color="auto" w:fill="D9DEE5"/>
          </w:tcPr>
          <w:p w14:paraId="137E910A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¿Cumple?</w:t>
            </w:r>
          </w:p>
        </w:tc>
      </w:tr>
      <w:tr w:rsidR="00023472" w14:paraId="50FCE9FF" w14:textId="77777777">
        <w:trPr>
          <w:cantSplit/>
          <w:jc w:val="center"/>
        </w:trPr>
        <w:tc>
          <w:tcPr>
            <w:tcW w:w="2381" w:type="dxa"/>
          </w:tcPr>
          <w:p w14:paraId="7A15B9E2" w14:textId="77777777" w:rsidR="0002347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THD+N</w:t>
            </w:r>
          </w:p>
          <w:p w14:paraId="2E890884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1 kHz, 400 Hz–20 kHz</w:t>
            </w:r>
          </w:p>
        </w:tc>
        <w:tc>
          <w:tcPr>
            <w:tcW w:w="1134" w:type="dxa"/>
          </w:tcPr>
          <w:p w14:paraId="5A187BB4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−90,1 dB</w:t>
            </w:r>
          </w:p>
        </w:tc>
        <w:tc>
          <w:tcPr>
            <w:tcW w:w="1134" w:type="dxa"/>
          </w:tcPr>
          <w:p w14:paraId="784E9ABA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−89,8 dB</w:t>
            </w:r>
          </w:p>
        </w:tc>
        <w:tc>
          <w:tcPr>
            <w:tcW w:w="1644" w:type="dxa"/>
          </w:tcPr>
          <w:p w14:paraId="7A92D8D0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−93 / −85 máx.</w:t>
            </w:r>
          </w:p>
        </w:tc>
        <w:tc>
          <w:tcPr>
            <w:tcW w:w="1871" w:type="dxa"/>
          </w:tcPr>
          <w:p w14:paraId="6E949E84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−93 / −85 máx.</w:t>
            </w:r>
          </w:p>
        </w:tc>
        <w:tc>
          <w:tcPr>
            <w:tcW w:w="1701" w:type="dxa"/>
          </w:tcPr>
          <w:p w14:paraId="56923100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  <w:p w14:paraId="416EC15D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(entre típico y máximo)</w:t>
            </w:r>
          </w:p>
        </w:tc>
      </w:tr>
      <w:tr w:rsidR="00023472" w14:paraId="15A333F4" w14:textId="77777777">
        <w:trPr>
          <w:cantSplit/>
          <w:jc w:val="center"/>
        </w:trPr>
        <w:tc>
          <w:tcPr>
            <w:tcW w:w="2381" w:type="dxa"/>
          </w:tcPr>
          <w:p w14:paraId="11A9B3FB" w14:textId="77777777" w:rsidR="0002347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SNR</w:t>
            </w:r>
          </w:p>
          <w:p w14:paraId="366A5D94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sin señal, ponderado A</w:t>
            </w:r>
          </w:p>
        </w:tc>
        <w:tc>
          <w:tcPr>
            <w:tcW w:w="1134" w:type="dxa"/>
          </w:tcPr>
          <w:p w14:paraId="2994D5DA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97,2 dB</w:t>
            </w:r>
          </w:p>
        </w:tc>
        <w:tc>
          <w:tcPr>
            <w:tcW w:w="1134" w:type="dxa"/>
          </w:tcPr>
          <w:p w14:paraId="4DDCD2ED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96,7 dB</w:t>
            </w:r>
          </w:p>
        </w:tc>
        <w:tc>
          <w:tcPr>
            <w:tcW w:w="1644" w:type="dxa"/>
          </w:tcPr>
          <w:p w14:paraId="2B94B9EC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99 / 95 mín.</w:t>
            </w:r>
          </w:p>
        </w:tc>
        <w:tc>
          <w:tcPr>
            <w:tcW w:w="1871" w:type="dxa"/>
          </w:tcPr>
          <w:p w14:paraId="03AD54D3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104 / 100 mín.</w:t>
            </w:r>
          </w:p>
        </w:tc>
        <w:tc>
          <w:tcPr>
            <w:tcW w:w="1701" w:type="dxa"/>
          </w:tcPr>
          <w:p w14:paraId="2B9BDE12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Sí, contra el ADC</w:t>
            </w:r>
          </w:p>
        </w:tc>
      </w:tr>
      <w:tr w:rsidR="00023472" w14:paraId="7E872541" w14:textId="77777777">
        <w:trPr>
          <w:cantSplit/>
          <w:jc w:val="center"/>
        </w:trPr>
        <w:tc>
          <w:tcPr>
            <w:tcW w:w="2381" w:type="dxa"/>
          </w:tcPr>
          <w:p w14:paraId="310CE232" w14:textId="77777777" w:rsidR="0002347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Rango dinámico</w:t>
            </w:r>
          </w:p>
          <w:p w14:paraId="564E67BD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EIAJ: señal a −60 dB, ponderado A</w:t>
            </w:r>
          </w:p>
        </w:tc>
        <w:tc>
          <w:tcPr>
            <w:tcW w:w="1134" w:type="dxa"/>
          </w:tcPr>
          <w:p w14:paraId="18EE93C1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96,8 dB</w:t>
            </w:r>
          </w:p>
        </w:tc>
        <w:tc>
          <w:tcPr>
            <w:tcW w:w="1134" w:type="dxa"/>
          </w:tcPr>
          <w:p w14:paraId="13A721A4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96,4 dB</w:t>
            </w:r>
          </w:p>
        </w:tc>
        <w:tc>
          <w:tcPr>
            <w:tcW w:w="1644" w:type="dxa"/>
          </w:tcPr>
          <w:p w14:paraId="0DC251D8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99 / 95 mín.</w:t>
            </w:r>
          </w:p>
        </w:tc>
        <w:tc>
          <w:tcPr>
            <w:tcW w:w="1871" w:type="dxa"/>
          </w:tcPr>
          <w:p w14:paraId="72CA86F6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103 / 99 mín.</w:t>
            </w:r>
          </w:p>
        </w:tc>
        <w:tc>
          <w:tcPr>
            <w:tcW w:w="1701" w:type="dxa"/>
          </w:tcPr>
          <w:p w14:paraId="5EA86DBF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Sí, contra el ADC</w:t>
            </w:r>
          </w:p>
        </w:tc>
      </w:tr>
      <w:tr w:rsidR="00023472" w14:paraId="4A615DD2" w14:textId="77777777">
        <w:trPr>
          <w:cantSplit/>
          <w:jc w:val="center"/>
        </w:trPr>
        <w:tc>
          <w:tcPr>
            <w:tcW w:w="2381" w:type="dxa"/>
          </w:tcPr>
          <w:p w14:paraId="21AD2BE5" w14:textId="77777777" w:rsidR="0002347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Separación entre canales</w:t>
            </w:r>
          </w:p>
          <w:p w14:paraId="0B79BEA5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1 kHz</w:t>
            </w:r>
          </w:p>
        </w:tc>
        <w:tc>
          <w:tcPr>
            <w:tcW w:w="1134" w:type="dxa"/>
          </w:tcPr>
          <w:p w14:paraId="58937A3C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124,8 dB</w:t>
            </w:r>
          </w:p>
          <w:p w14:paraId="2CC535C7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(L → R)</w:t>
            </w:r>
          </w:p>
        </w:tc>
        <w:tc>
          <w:tcPr>
            <w:tcW w:w="1134" w:type="dxa"/>
          </w:tcPr>
          <w:p w14:paraId="24ACCEF0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&gt; 128 dB</w:t>
            </w:r>
          </w:p>
          <w:p w14:paraId="148B9725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(R → L)</w:t>
            </w:r>
          </w:p>
        </w:tc>
        <w:tc>
          <w:tcPr>
            <w:tcW w:w="1644" w:type="dxa"/>
          </w:tcPr>
          <w:p w14:paraId="4A3224A2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96 / 92 mín.</w:t>
            </w:r>
          </w:p>
        </w:tc>
        <w:tc>
          <w:tcPr>
            <w:tcW w:w="1871" w:type="dxa"/>
          </w:tcPr>
          <w:p w14:paraId="00B42B8E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101 / 97 mín.</w:t>
            </w:r>
          </w:p>
        </w:tc>
        <w:tc>
          <w:tcPr>
            <w:tcW w:w="1701" w:type="dxa"/>
          </w:tcPr>
          <w:p w14:paraId="1AF78BC1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Sí, con</w:t>
            </w:r>
          </w:p>
          <w:p w14:paraId="25B92230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&gt; 25 dB de margen</w:t>
            </w:r>
          </w:p>
        </w:tc>
      </w:tr>
    </w:tbl>
    <w:p w14:paraId="14592356" w14:textId="77777777" w:rsidR="00023472" w:rsidRDefault="00023472">
      <w:pPr>
        <w:spacing w:after="0"/>
      </w:pPr>
    </w:p>
    <w:p w14:paraId="3AAD5489" w14:textId="77777777" w:rsidR="00023472" w:rsidRDefault="00000000">
      <w:pPr>
        <w:spacing w:after="80"/>
      </w:pPr>
      <w:r>
        <w:rPr>
          <w:color w:val="555555"/>
          <w:sz w:val="17"/>
        </w:rPr>
        <w:t>Hoja de datos: TI PCM3060, SLAS533B, «Electrical characteristics», a TA = 25 °C, VCC = 5 V, VDD = 3,3 V, fs = 48 kHz, 24 bits; medido con un Audio Precision System Two, modo RMS, filtros de 400 Hz y 20 kHz, fIN = 1 kHz. Los valores medidos son el promedio de 3 capturas (salvo el rango dinámico, 1 captura).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023472" w14:paraId="72DFFEA2" w14:textId="77777777">
        <w:trPr>
          <w:cantSplit/>
          <w:jc w:val="center"/>
        </w:trPr>
        <w:tc>
          <w:tcPr>
            <w:tcW w:w="9865" w:type="dxa"/>
            <w:shd w:val="clear" w:color="auto" w:fill="EEF1F5"/>
          </w:tcPr>
          <w:p w14:paraId="2690F1C0" w14:textId="77777777" w:rsidR="00023472" w:rsidRDefault="00000000">
            <w:pPr>
              <w:spacing w:after="40"/>
            </w:pPr>
            <w:r>
              <w:rPr>
                <w:b/>
                <w:color w:val="1F3A5F"/>
                <w:sz w:val="19"/>
              </w:rPr>
              <w:t>Qué nos dicen estos números</w:t>
            </w:r>
          </w:p>
          <w:p w14:paraId="21970E65" w14:textId="0EEB1263" w:rsidR="00023472" w:rsidRDefault="00000000">
            <w:r>
              <w:rPr>
                <w:b/>
                <w:sz w:val="19"/>
              </w:rPr>
              <w:t>THD+N</w:t>
            </w:r>
            <w:r>
              <w:rPr>
                <w:sz w:val="19"/>
              </w:rPr>
              <w:t xml:space="preserve">: de todo lo que sale, cuánto NO es el tono (armónicos + ruido). </w:t>
            </w:r>
            <w:r w:rsidR="00F75245">
              <w:rPr>
                <w:sz w:val="19"/>
              </w:rPr>
              <w:br/>
            </w:r>
            <w:r>
              <w:rPr>
                <w:b/>
                <w:sz w:val="19"/>
              </w:rPr>
              <w:t>SNR</w:t>
            </w:r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cuánto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más</w:t>
            </w:r>
            <w:proofErr w:type="spellEnd"/>
            <w:r>
              <w:rPr>
                <w:sz w:val="19"/>
              </w:rPr>
              <w:t xml:space="preserve"> grande es una señal de fondo de escala que el ruido que queda sin señal. </w:t>
            </w:r>
            <w:r w:rsidR="00F75245">
              <w:rPr>
                <w:sz w:val="19"/>
              </w:rPr>
              <w:br/>
            </w:r>
            <w:r>
              <w:rPr>
                <w:b/>
                <w:sz w:val="19"/>
              </w:rPr>
              <w:t xml:space="preserve">Rango </w:t>
            </w:r>
            <w:proofErr w:type="spellStart"/>
            <w:r>
              <w:rPr>
                <w:b/>
                <w:sz w:val="19"/>
              </w:rPr>
              <w:t>dinámico</w:t>
            </w:r>
            <w:proofErr w:type="spellEnd"/>
            <w:r>
              <w:rPr>
                <w:sz w:val="19"/>
              </w:rPr>
              <w:t xml:space="preserve">: lo </w:t>
            </w:r>
            <w:proofErr w:type="spellStart"/>
            <w:r>
              <w:rPr>
                <w:sz w:val="19"/>
              </w:rPr>
              <w:t>mismo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pero</w:t>
            </w:r>
            <w:proofErr w:type="spellEnd"/>
            <w:r>
              <w:rPr>
                <w:sz w:val="19"/>
              </w:rPr>
              <w:t xml:space="preserve"> medido con una señal muy chica (−60 dB); muestra cuánto se puede bajar la señal antes de que la tape el ruido. </w:t>
            </w:r>
            <w:r w:rsidR="00F75245">
              <w:rPr>
                <w:sz w:val="19"/>
              </w:rPr>
              <w:br/>
            </w:r>
            <w:proofErr w:type="spellStart"/>
            <w:r>
              <w:rPr>
                <w:b/>
                <w:sz w:val="19"/>
              </w:rPr>
              <w:t>Separación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cuánto</w:t>
            </w:r>
            <w:proofErr w:type="spellEnd"/>
            <w:r>
              <w:rPr>
                <w:sz w:val="19"/>
              </w:rPr>
              <w:t xml:space="preserve"> de un canal se filtra al otro.</w:t>
            </w:r>
          </w:p>
          <w:p w14:paraId="3B1002A5" w14:textId="77777777" w:rsidR="00023472" w:rsidRDefault="00000000">
            <w:r>
              <w:rPr>
                <w:b/>
                <w:sz w:val="19"/>
              </w:rPr>
              <w:t>THD+N −90 dB:</w:t>
            </w:r>
            <w:r>
              <w:rPr>
                <w:sz w:val="19"/>
              </w:rPr>
              <w:t xml:space="preserve"> lo que no es el tono es un 0,003 % de la señal (unas 30 000 veces más chico en amplitud). El DAC y el ADC tienen cada uno −93 dB típico, y dos de −93 dB sumados en potencia dan −90 dB. O sea: </w:t>
            </w:r>
            <w:r>
              <w:rPr>
                <w:b/>
                <w:sz w:val="19"/>
              </w:rPr>
              <w:t>la cadena dio exactamente lo típico del fabricante</w:t>
            </w:r>
            <w:r>
              <w:rPr>
                <w:sz w:val="19"/>
              </w:rPr>
              <w:t>.</w:t>
            </w:r>
          </w:p>
          <w:p w14:paraId="7042587E" w14:textId="77777777" w:rsidR="00023472" w:rsidRDefault="00000000">
            <w:r>
              <w:rPr>
                <w:b/>
                <w:sz w:val="19"/>
              </w:rPr>
              <w:t>SNR 97 dB y rango dinámico 96–97 dB:</w:t>
            </w:r>
            <w:r>
              <w:rPr>
                <w:sz w:val="19"/>
              </w:rPr>
              <w:t xml:space="preserve"> el ruido es unas 70 000 veces más chico que la señal máxima. Quedan 2 a 3 dB debajo del típico del ADC (99 dB) y por encima de su mínimo garantizado (95 dB): </w:t>
            </w:r>
            <w:r>
              <w:rPr>
                <w:b/>
                <w:sz w:val="19"/>
              </w:rPr>
              <w:t>el ADC anda como un PCM3060 normal</w:t>
            </w:r>
            <w:r>
              <w:rPr>
                <w:sz w:val="19"/>
              </w:rPr>
              <w:t>. Contra el DAC (104 dB) no llegan, y no podrían: la medición pasa por el ADC, que es más ruidoso que el DAC.</w:t>
            </w:r>
          </w:p>
          <w:p w14:paraId="3C49D0D6" w14:textId="77777777" w:rsidR="00023472" w:rsidRDefault="00000000">
            <w:r>
              <w:rPr>
                <w:b/>
                <w:sz w:val="19"/>
              </w:rPr>
              <w:t>SNR y rango dinámico casi iguales</w:t>
            </w:r>
            <w:r>
              <w:rPr>
                <w:sz w:val="19"/>
              </w:rPr>
              <w:t xml:space="preserve"> (97,2 contra 96,8 dB en L): bajar la señal 60 dB no agrega problemas. Lo que pone el límite es el ruido, no la distorsión.</w:t>
            </w:r>
          </w:p>
          <w:p w14:paraId="76DD6D58" w14:textId="77777777" w:rsidR="00023472" w:rsidRDefault="00000000">
            <w:r>
              <w:rPr>
                <w:b/>
                <w:sz w:val="19"/>
              </w:rPr>
              <w:t>Separación de 125 dB o más:</w:t>
            </w:r>
            <w:r>
              <w:rPr>
                <w:sz w:val="19"/>
              </w:rPr>
              <w:t xml:space="preserve"> lo que pasa de un canal al otro es menos de una millonésima de la señal. La hoja garantiza de 92 a 97 dB, así que hay más de 25 dB de margen: </w:t>
            </w:r>
            <w:r>
              <w:rPr>
                <w:b/>
                <w:sz w:val="19"/>
              </w:rPr>
              <w:t>en la práctica, los canales son independientes</w:t>
            </w:r>
            <w:r>
              <w:rPr>
                <w:sz w:val="19"/>
              </w:rPr>
              <w:t>. De R hacia L el tono ni siquiera asoma sobre el ruido; por eso dice «mayor que».</w:t>
            </w:r>
          </w:p>
          <w:p w14:paraId="27B8AD60" w14:textId="77777777" w:rsidR="00023472" w:rsidRDefault="00000000">
            <w:r>
              <w:rPr>
                <w:b/>
                <w:sz w:val="19"/>
              </w:rPr>
              <w:t>En resumen:</w:t>
            </w:r>
            <w:r>
              <w:rPr>
                <w:sz w:val="19"/>
              </w:rPr>
              <w:t xml:space="preserve"> la cadena cumple todo lo que garantiza el ADC, que es la parte que limita. La comparación es aproximada porque las condiciones no son las de la hoja (sección 4).</w:t>
            </w:r>
          </w:p>
        </w:tc>
      </w:tr>
    </w:tbl>
    <w:p w14:paraId="163886FD" w14:textId="77777777" w:rsidR="00023472" w:rsidRDefault="00023472">
      <w:pPr>
        <w:spacing w:after="0"/>
      </w:pPr>
    </w:p>
    <w:p w14:paraId="119F4E63" w14:textId="77777777" w:rsidR="00023472" w:rsidRDefault="00000000">
      <w:pPr>
        <w:pStyle w:val="Ttulo1"/>
      </w:pPr>
      <w:r>
        <w:t>2. Resultados que la hoja de datos no especifica</w:t>
      </w:r>
    </w:p>
    <w:p w14:paraId="278EE177" w14:textId="77777777" w:rsidR="00023472" w:rsidRDefault="00000000">
      <w:r>
        <w:t>Estas medidas sirven para ver el generador en sí y para comparar con lo que se prometió en la propuesta.</w:t>
      </w:r>
    </w:p>
    <w:p w14:paraId="2F6C603B" w14:textId="77777777" w:rsidR="00023472" w:rsidRDefault="00000000">
      <w:pPr>
        <w:pStyle w:val="Ttulo2"/>
      </w:pPr>
      <w:r>
        <w:t>2.1 Nivel de salida: qué quiere decir «63 % → −1,72 dBFS»</w:t>
      </w:r>
    </w:p>
    <w:p w14:paraId="6BB494A4" w14:textId="77777777" w:rsidR="00023472" w:rsidRDefault="00000000">
      <w:r>
        <w:t xml:space="preserve">Al generador se le pide la amplitud en </w:t>
      </w:r>
      <w:r>
        <w:rPr>
          <w:b/>
        </w:rPr>
        <w:t>porcentaje</w:t>
      </w:r>
      <w:r>
        <w:t xml:space="preserve">. Lo que lee el ADC se expresa en </w:t>
      </w:r>
      <w:r>
        <w:rPr>
          <w:b/>
        </w:rPr>
        <w:t>dBFS</w:t>
      </w:r>
      <w:r>
        <w:t>: cuánto le falta a la señal para llenar la escala del ADC. 0 dBFS es un seno que llega justo al máximo y −1,5 dBFS es un seno un 16 % más chico que el máximo. Para pasar de un número al otro hay tres pasos.</w:t>
      </w:r>
    </w:p>
    <w:p w14:paraId="09B75649" w14:textId="77777777" w:rsidR="00023472" w:rsidRDefault="00000000">
      <w:pPr>
        <w:keepNext/>
        <w:spacing w:after="40"/>
      </w:pPr>
      <w:r>
        <w:rPr>
          <w:b/>
          <w:color w:val="1F3A5F"/>
        </w:rPr>
        <w:t>Paso 1. El porcentaje se convierte en pasos de 0,5 dB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628"/>
        <w:gridCol w:w="2835"/>
      </w:tblGrid>
      <w:tr w:rsidR="00023472" w14:paraId="6F0FEDCD" w14:textId="77777777">
        <w:trPr>
          <w:cantSplit/>
          <w:tblHeader/>
          <w:jc w:val="center"/>
        </w:trPr>
        <w:tc>
          <w:tcPr>
            <w:tcW w:w="3402" w:type="dxa"/>
            <w:shd w:val="clear" w:color="auto" w:fill="D9DEE5"/>
          </w:tcPr>
          <w:p w14:paraId="5975E7FD" w14:textId="77777777" w:rsidR="00023472" w:rsidRDefault="00023472">
            <w:pPr>
              <w:spacing w:after="0" w:line="240" w:lineRule="auto"/>
            </w:pPr>
          </w:p>
        </w:tc>
        <w:tc>
          <w:tcPr>
            <w:tcW w:w="3628" w:type="dxa"/>
            <w:shd w:val="clear" w:color="auto" w:fill="D9DEE5"/>
          </w:tcPr>
          <w:p w14:paraId="1B51BAF7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Cuenta</w:t>
            </w:r>
          </w:p>
        </w:tc>
        <w:tc>
          <w:tcPr>
            <w:tcW w:w="2835" w:type="dxa"/>
            <w:shd w:val="clear" w:color="auto" w:fill="D9DEE5"/>
          </w:tcPr>
          <w:p w14:paraId="297E5858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Resultado</w:t>
            </w:r>
          </w:p>
        </w:tc>
      </w:tr>
      <w:tr w:rsidR="00023472" w14:paraId="4B05DC10" w14:textId="77777777">
        <w:trPr>
          <w:cantSplit/>
          <w:jc w:val="center"/>
        </w:trPr>
        <w:tc>
          <w:tcPr>
            <w:tcW w:w="3402" w:type="dxa"/>
          </w:tcPr>
          <w:p w14:paraId="5122B666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Porcentaje pedido</w:t>
            </w:r>
          </w:p>
        </w:tc>
        <w:tc>
          <w:tcPr>
            <w:tcW w:w="3628" w:type="dxa"/>
          </w:tcPr>
          <w:p w14:paraId="3BBC5AAB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</w:tcPr>
          <w:p w14:paraId="43EF3660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63 %</w:t>
            </w:r>
          </w:p>
        </w:tc>
      </w:tr>
      <w:tr w:rsidR="00023472" w14:paraId="0CCAA3BF" w14:textId="77777777">
        <w:trPr>
          <w:cantSplit/>
          <w:jc w:val="center"/>
        </w:trPr>
        <w:tc>
          <w:tcPr>
            <w:tcW w:w="3402" w:type="dxa"/>
          </w:tcPr>
          <w:p w14:paraId="3AD82DD3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Pasado a dB</w:t>
            </w:r>
          </w:p>
        </w:tc>
        <w:tc>
          <w:tcPr>
            <w:tcW w:w="3628" w:type="dxa"/>
          </w:tcPr>
          <w:p w14:paraId="1262D398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20 · log(0,63)</w:t>
            </w:r>
          </w:p>
        </w:tc>
        <w:tc>
          <w:tcPr>
            <w:tcW w:w="2835" w:type="dxa"/>
          </w:tcPr>
          <w:p w14:paraId="745C1CD2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−4,01 dB</w:t>
            </w:r>
          </w:p>
        </w:tc>
      </w:tr>
      <w:tr w:rsidR="00023472" w14:paraId="79B73213" w14:textId="77777777">
        <w:trPr>
          <w:cantSplit/>
          <w:jc w:val="center"/>
        </w:trPr>
        <w:tc>
          <w:tcPr>
            <w:tcW w:w="3402" w:type="dxa"/>
          </w:tcPr>
          <w:p w14:paraId="54F888D0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Pasos de 0,5 dB del atenuador</w:t>
            </w:r>
          </w:p>
        </w:tc>
        <w:tc>
          <w:tcPr>
            <w:tcW w:w="3628" w:type="dxa"/>
          </w:tcPr>
          <w:p w14:paraId="5DA576C4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4,01 / 0,5 = 8,02 → se redondea</w:t>
            </w:r>
          </w:p>
        </w:tc>
        <w:tc>
          <w:tcPr>
            <w:tcW w:w="2835" w:type="dxa"/>
          </w:tcPr>
          <w:p w14:paraId="2FCA29ED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8 pasos = −4,0 dB</w:t>
            </w:r>
          </w:p>
        </w:tc>
      </w:tr>
      <w:tr w:rsidR="00023472" w14:paraId="2BC9A481" w14:textId="77777777">
        <w:trPr>
          <w:cantSplit/>
          <w:jc w:val="center"/>
        </w:trPr>
        <w:tc>
          <w:tcPr>
            <w:tcW w:w="3402" w:type="dxa"/>
          </w:tcPr>
          <w:p w14:paraId="0408FFF6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Registro de volumen que se escribe</w:t>
            </w:r>
          </w:p>
        </w:tc>
        <w:tc>
          <w:tcPr>
            <w:tcW w:w="3628" w:type="dxa"/>
          </w:tcPr>
          <w:p w14:paraId="685039FC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255 − 8</w:t>
            </w:r>
          </w:p>
        </w:tc>
        <w:tc>
          <w:tcPr>
            <w:tcW w:w="2835" w:type="dxa"/>
          </w:tcPr>
          <w:p w14:paraId="68CD6C89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247</w:t>
            </w:r>
          </w:p>
        </w:tc>
      </w:tr>
      <w:tr w:rsidR="00023472" w14:paraId="01A804E1" w14:textId="77777777">
        <w:trPr>
          <w:cantSplit/>
          <w:jc w:val="center"/>
        </w:trPr>
        <w:tc>
          <w:tcPr>
            <w:tcW w:w="3402" w:type="dxa"/>
          </w:tcPr>
          <w:p w14:paraId="71B8AF71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Factor real de amplitud</w:t>
            </w:r>
          </w:p>
        </w:tc>
        <w:tc>
          <w:tcPr>
            <w:tcW w:w="3628" w:type="dxa"/>
          </w:tcPr>
          <w:p w14:paraId="552F864C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10^(−4,0/20)</w:t>
            </w:r>
          </w:p>
        </w:tc>
        <w:tc>
          <w:tcPr>
            <w:tcW w:w="2835" w:type="dxa"/>
          </w:tcPr>
          <w:p w14:paraId="1B400261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0,631</w:t>
            </w:r>
          </w:p>
        </w:tc>
      </w:tr>
    </w:tbl>
    <w:p w14:paraId="25CFE3B6" w14:textId="77777777" w:rsidR="00023472" w:rsidRDefault="00023472">
      <w:pPr>
        <w:spacing w:after="0"/>
      </w:pPr>
    </w:p>
    <w:p w14:paraId="7923A3FE" w14:textId="77777777" w:rsidR="00023472" w:rsidRDefault="00023472">
      <w:pPr>
        <w:spacing w:after="0"/>
      </w:pPr>
    </w:p>
    <w:p w14:paraId="4C8F45D0" w14:textId="77777777" w:rsidR="00F75245" w:rsidRDefault="00F75245">
      <w:pPr>
        <w:spacing w:after="0"/>
      </w:pPr>
    </w:p>
    <w:p w14:paraId="6757345E" w14:textId="77777777" w:rsidR="00023472" w:rsidRDefault="00000000">
      <w:pPr>
        <w:keepNext/>
        <w:spacing w:after="40"/>
      </w:pPr>
      <w:r>
        <w:rPr>
          <w:b/>
          <w:color w:val="1F3A5F"/>
        </w:rPr>
        <w:lastRenderedPageBreak/>
        <w:t>Paso 2. El DAC saca más tensión de la que el ADC acepta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061"/>
        <w:gridCol w:w="3402"/>
      </w:tblGrid>
      <w:tr w:rsidR="00023472" w14:paraId="1E613835" w14:textId="77777777">
        <w:trPr>
          <w:cantSplit/>
          <w:tblHeader/>
          <w:jc w:val="center"/>
        </w:trPr>
        <w:tc>
          <w:tcPr>
            <w:tcW w:w="3402" w:type="dxa"/>
            <w:shd w:val="clear" w:color="auto" w:fill="D9DEE5"/>
          </w:tcPr>
          <w:p w14:paraId="1780E5F9" w14:textId="77777777" w:rsidR="00023472" w:rsidRDefault="00023472">
            <w:pPr>
              <w:spacing w:after="0" w:line="240" w:lineRule="auto"/>
            </w:pPr>
          </w:p>
        </w:tc>
        <w:tc>
          <w:tcPr>
            <w:tcW w:w="3061" w:type="dxa"/>
            <w:shd w:val="clear" w:color="auto" w:fill="D9DEE5"/>
          </w:tcPr>
          <w:p w14:paraId="4703438B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Fondo de escala (hoja de datos)</w:t>
            </w:r>
          </w:p>
        </w:tc>
        <w:tc>
          <w:tcPr>
            <w:tcW w:w="3402" w:type="dxa"/>
            <w:shd w:val="clear" w:color="auto" w:fill="D9DEE5"/>
          </w:tcPr>
          <w:p w14:paraId="63430D47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Con VCC = 5 V</w:t>
            </w:r>
          </w:p>
        </w:tc>
      </w:tr>
      <w:tr w:rsidR="00023472" w14:paraId="6B1EC1C7" w14:textId="77777777">
        <w:trPr>
          <w:cantSplit/>
          <w:jc w:val="center"/>
        </w:trPr>
        <w:tc>
          <w:tcPr>
            <w:tcW w:w="3402" w:type="dxa"/>
          </w:tcPr>
          <w:p w14:paraId="12B613D0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Salida del DAC, modo simple</w:t>
            </w:r>
          </w:p>
        </w:tc>
        <w:tc>
          <w:tcPr>
            <w:tcW w:w="3061" w:type="dxa"/>
          </w:tcPr>
          <w:p w14:paraId="6E22BBC5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0,8 · VCC</w:t>
            </w:r>
          </w:p>
        </w:tc>
        <w:tc>
          <w:tcPr>
            <w:tcW w:w="3402" w:type="dxa"/>
          </w:tcPr>
          <w:p w14:paraId="458A7106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4 Vpp</w:t>
            </w:r>
          </w:p>
        </w:tc>
      </w:tr>
      <w:tr w:rsidR="00023472" w14:paraId="31D8816F" w14:textId="77777777">
        <w:trPr>
          <w:cantSplit/>
          <w:jc w:val="center"/>
        </w:trPr>
        <w:tc>
          <w:tcPr>
            <w:tcW w:w="3402" w:type="dxa"/>
          </w:tcPr>
          <w:p w14:paraId="15FCDDE4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Entrada del ADC</w:t>
            </w:r>
          </w:p>
        </w:tc>
        <w:tc>
          <w:tcPr>
            <w:tcW w:w="3061" w:type="dxa"/>
          </w:tcPr>
          <w:p w14:paraId="20D92B34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0,6 · VCC</w:t>
            </w:r>
          </w:p>
        </w:tc>
        <w:tc>
          <w:tcPr>
            <w:tcW w:w="3402" w:type="dxa"/>
          </w:tcPr>
          <w:p w14:paraId="465B2648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3 Vpp</w:t>
            </w:r>
          </w:p>
        </w:tc>
      </w:tr>
      <w:tr w:rsidR="00023472" w14:paraId="64B446E5" w14:textId="77777777">
        <w:trPr>
          <w:cantSplit/>
          <w:jc w:val="center"/>
        </w:trPr>
        <w:tc>
          <w:tcPr>
            <w:tcW w:w="3402" w:type="dxa"/>
          </w:tcPr>
          <w:p w14:paraId="59EA3AAB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Diferencia</w:t>
            </w:r>
          </w:p>
        </w:tc>
        <w:tc>
          <w:tcPr>
            <w:tcW w:w="3061" w:type="dxa"/>
          </w:tcPr>
          <w:p w14:paraId="09D98692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20 · log(4 / 3)</w:t>
            </w:r>
          </w:p>
        </w:tc>
        <w:tc>
          <w:tcPr>
            <w:tcW w:w="3402" w:type="dxa"/>
          </w:tcPr>
          <w:p w14:paraId="790C3759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 xml:space="preserve">el DAC al máximo queda </w:t>
            </w:r>
            <w:r>
              <w:rPr>
                <w:b/>
                <w:sz w:val="18"/>
              </w:rPr>
              <w:t>2,5 dB arriba</w:t>
            </w:r>
            <w:r>
              <w:rPr>
                <w:sz w:val="18"/>
              </w:rPr>
              <w:t xml:space="preserve"> de lo que acepta el ADC</w:t>
            </w:r>
          </w:p>
        </w:tc>
      </w:tr>
    </w:tbl>
    <w:p w14:paraId="731098E1" w14:textId="77777777" w:rsidR="00023472" w:rsidRDefault="00023472">
      <w:pPr>
        <w:spacing w:after="0"/>
      </w:pPr>
    </w:p>
    <w:p w14:paraId="0EBEFB9A" w14:textId="77777777" w:rsidR="00023472" w:rsidRDefault="00023472">
      <w:pPr>
        <w:spacing w:after="0"/>
      </w:pPr>
    </w:p>
    <w:p w14:paraId="4FC6F9B8" w14:textId="77777777" w:rsidR="00023472" w:rsidRDefault="00000000">
      <w:pPr>
        <w:keepNext/>
        <w:spacing w:after="40"/>
      </w:pPr>
      <w:r>
        <w:rPr>
          <w:b/>
          <w:color w:val="1F3A5F"/>
        </w:rPr>
        <w:t>Paso 3. Lo esperado contra lo medido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628"/>
        <w:gridCol w:w="2835"/>
      </w:tblGrid>
      <w:tr w:rsidR="00023472" w14:paraId="160DF51C" w14:textId="77777777">
        <w:trPr>
          <w:cantSplit/>
          <w:tblHeader/>
          <w:jc w:val="center"/>
        </w:trPr>
        <w:tc>
          <w:tcPr>
            <w:tcW w:w="3402" w:type="dxa"/>
            <w:shd w:val="clear" w:color="auto" w:fill="D9DEE5"/>
          </w:tcPr>
          <w:p w14:paraId="1F66D938" w14:textId="77777777" w:rsidR="00023472" w:rsidRDefault="00023472">
            <w:pPr>
              <w:spacing w:after="0" w:line="240" w:lineRule="auto"/>
            </w:pPr>
          </w:p>
        </w:tc>
        <w:tc>
          <w:tcPr>
            <w:tcW w:w="3628" w:type="dxa"/>
            <w:shd w:val="clear" w:color="auto" w:fill="D9DEE5"/>
          </w:tcPr>
          <w:p w14:paraId="47A7F6DC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Cuenta</w:t>
            </w:r>
          </w:p>
        </w:tc>
        <w:tc>
          <w:tcPr>
            <w:tcW w:w="2835" w:type="dxa"/>
            <w:shd w:val="clear" w:color="auto" w:fill="D9DEE5"/>
          </w:tcPr>
          <w:p w14:paraId="11B634A2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Valor</w:t>
            </w:r>
          </w:p>
        </w:tc>
      </w:tr>
      <w:tr w:rsidR="00023472" w14:paraId="699A5D73" w14:textId="77777777">
        <w:trPr>
          <w:cantSplit/>
          <w:jc w:val="center"/>
        </w:trPr>
        <w:tc>
          <w:tcPr>
            <w:tcW w:w="3402" w:type="dxa"/>
          </w:tcPr>
          <w:p w14:paraId="3080E6E0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Tensión que llega al ADC</w:t>
            </w:r>
          </w:p>
        </w:tc>
        <w:tc>
          <w:tcPr>
            <w:tcW w:w="3628" w:type="dxa"/>
          </w:tcPr>
          <w:p w14:paraId="5C25DF96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4 Vpp × 0,631</w:t>
            </w:r>
          </w:p>
        </w:tc>
        <w:tc>
          <w:tcPr>
            <w:tcW w:w="2835" w:type="dxa"/>
          </w:tcPr>
          <w:p w14:paraId="33FF70E2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2,52 Vpp</w:t>
            </w:r>
          </w:p>
        </w:tc>
      </w:tr>
      <w:tr w:rsidR="00023472" w14:paraId="65DF59CA" w14:textId="77777777">
        <w:trPr>
          <w:cantSplit/>
          <w:jc w:val="center"/>
        </w:trPr>
        <w:tc>
          <w:tcPr>
            <w:tcW w:w="3402" w:type="dxa"/>
          </w:tcPr>
          <w:p w14:paraId="61FFEC54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Nivel esperado en el ADC</w:t>
            </w:r>
          </w:p>
        </w:tc>
        <w:tc>
          <w:tcPr>
            <w:tcW w:w="3628" w:type="dxa"/>
          </w:tcPr>
          <w:p w14:paraId="321A2D68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20 · log(2,52 / 3)  =  −4,0 dB + 2,5 dB</w:t>
            </w:r>
          </w:p>
        </w:tc>
        <w:tc>
          <w:tcPr>
            <w:tcW w:w="2835" w:type="dxa"/>
          </w:tcPr>
          <w:p w14:paraId="314CAEEC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−1,5 dBFS</w:t>
            </w:r>
          </w:p>
        </w:tc>
      </w:tr>
      <w:tr w:rsidR="00023472" w14:paraId="1ED4CF4C" w14:textId="77777777">
        <w:trPr>
          <w:cantSplit/>
          <w:jc w:val="center"/>
        </w:trPr>
        <w:tc>
          <w:tcPr>
            <w:tcW w:w="3402" w:type="dxa"/>
          </w:tcPr>
          <w:p w14:paraId="44849437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Medido, canal L</w:t>
            </w:r>
          </w:p>
        </w:tc>
        <w:tc>
          <w:tcPr>
            <w:tcW w:w="3628" w:type="dxa"/>
          </w:tcPr>
          <w:p w14:paraId="2D36E928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</w:tcPr>
          <w:p w14:paraId="2E9B81F1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−1,72 dBFS</w:t>
            </w:r>
            <w:r>
              <w:rPr>
                <w:sz w:val="18"/>
              </w:rPr>
              <w:t xml:space="preserve"> (0,22 dB abajo)</w:t>
            </w:r>
          </w:p>
        </w:tc>
      </w:tr>
      <w:tr w:rsidR="00023472" w14:paraId="4950BB3F" w14:textId="77777777">
        <w:trPr>
          <w:cantSplit/>
          <w:jc w:val="center"/>
        </w:trPr>
        <w:tc>
          <w:tcPr>
            <w:tcW w:w="3402" w:type="dxa"/>
          </w:tcPr>
          <w:p w14:paraId="65215ACB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Medido, canal R</w:t>
            </w:r>
          </w:p>
        </w:tc>
        <w:tc>
          <w:tcPr>
            <w:tcW w:w="3628" w:type="dxa"/>
          </w:tcPr>
          <w:p w14:paraId="4BA502D3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</w:tcPr>
          <w:p w14:paraId="146A33C5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−1,53 dBFS</w:t>
            </w:r>
            <w:r>
              <w:rPr>
                <w:sz w:val="18"/>
              </w:rPr>
              <w:t xml:space="preserve"> (0,03 dB abajo)</w:t>
            </w:r>
          </w:p>
        </w:tc>
      </w:tr>
      <w:tr w:rsidR="00023472" w14:paraId="430F192D" w14:textId="77777777">
        <w:trPr>
          <w:cantSplit/>
          <w:jc w:val="center"/>
        </w:trPr>
        <w:tc>
          <w:tcPr>
            <w:tcW w:w="3402" w:type="dxa"/>
          </w:tcPr>
          <w:p w14:paraId="392C3FF2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Error de ganancia que admite la hoja de datos</w:t>
            </w:r>
          </w:p>
        </w:tc>
        <w:tc>
          <w:tcPr>
            <w:tcW w:w="3628" w:type="dxa"/>
          </w:tcPr>
          <w:p w14:paraId="719DFB81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DAC: ±2 % típ., ±6 % máx.</w:t>
            </w:r>
          </w:p>
          <w:p w14:paraId="54C686D6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ADC: ±2 % típ., ±8 % máx.</w:t>
            </w:r>
          </w:p>
        </w:tc>
        <w:tc>
          <w:tcPr>
            <w:tcW w:w="2835" w:type="dxa"/>
          </w:tcPr>
          <w:p w14:paraId="5F2FAD10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0,22 dB = 2,5 % de amplitud</w:t>
            </w:r>
          </w:p>
        </w:tc>
      </w:tr>
    </w:tbl>
    <w:p w14:paraId="3545AF6F" w14:textId="77777777" w:rsidR="00023472" w:rsidRDefault="00023472">
      <w:pPr>
        <w:spacing w:after="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023472" w14:paraId="2BBE3FF5" w14:textId="77777777">
        <w:trPr>
          <w:cantSplit/>
          <w:jc w:val="center"/>
        </w:trPr>
        <w:tc>
          <w:tcPr>
            <w:tcW w:w="9865" w:type="dxa"/>
            <w:shd w:val="clear" w:color="auto" w:fill="EEF1F5"/>
          </w:tcPr>
          <w:p w14:paraId="4D68183B" w14:textId="77777777" w:rsidR="00023472" w:rsidRDefault="00000000">
            <w:pPr>
              <w:spacing w:after="40"/>
            </w:pPr>
            <w:r>
              <w:rPr>
                <w:b/>
                <w:color w:val="1F3A5F"/>
                <w:sz w:val="19"/>
              </w:rPr>
              <w:t>Qué nos dicen estos números</w:t>
            </w:r>
          </w:p>
          <w:p w14:paraId="2D766048" w14:textId="77777777" w:rsidR="00023472" w:rsidRDefault="00000000">
            <w:r>
              <w:rPr>
                <w:sz w:val="19"/>
              </w:rPr>
              <w:t xml:space="preserve">Lo esperado es −1,5 dBFS. </w:t>
            </w:r>
            <w:r>
              <w:rPr>
                <w:b/>
                <w:sz w:val="19"/>
              </w:rPr>
              <w:t>El canal R dio prácticamente eso (−1,53)</w:t>
            </w:r>
            <w:r>
              <w:rPr>
                <w:sz w:val="19"/>
              </w:rPr>
              <w:t xml:space="preserve"> y </w:t>
            </w:r>
            <w:r>
              <w:rPr>
                <w:b/>
                <w:sz w:val="19"/>
              </w:rPr>
              <w:t>el L dio 0,22 dB menos (−1,72)</w:t>
            </w:r>
            <w:r>
              <w:rPr>
                <w:sz w:val="19"/>
              </w:rPr>
              <w:t xml:space="preserve">, que es un 2,5 % menos de amplitud. La hoja de datos admite errores de ganancia de ±2 % típico (hasta ±6 % en el DAC y ±8 % en el ADC), así que </w:t>
            </w:r>
            <w:r>
              <w:rPr>
                <w:b/>
                <w:sz w:val="19"/>
              </w:rPr>
              <w:t>está dentro de lo normal del codec</w:t>
            </w:r>
            <w:r>
              <w:rPr>
                <w:sz w:val="19"/>
              </w:rPr>
              <w:t>: no es un error nuestro ni del montaje. La diferencia entre L y R (0,19 dB, un 2,2 %) también está dentro de lo típico.</w:t>
            </w:r>
          </w:p>
          <w:p w14:paraId="3158839F" w14:textId="77777777" w:rsidR="00023472" w:rsidRDefault="00000000">
            <w:r>
              <w:rPr>
                <w:sz w:val="19"/>
              </w:rPr>
              <w:t>El capacitor de entrada no influye: con unos 4,7 µF y los 10 kΩ de entrada del ADC, corta en unos 3,4 Hz; en 1 kHz no pierde nada.</w:t>
            </w:r>
          </w:p>
        </w:tc>
      </w:tr>
    </w:tbl>
    <w:p w14:paraId="3CA861A3" w14:textId="77777777" w:rsidR="00023472" w:rsidRDefault="00023472">
      <w:pPr>
        <w:spacing w:after="0"/>
      </w:pPr>
    </w:p>
    <w:p w14:paraId="22B67692" w14:textId="77777777" w:rsidR="00023472" w:rsidRDefault="00000000">
      <w:pPr>
        <w:pStyle w:val="Ttulo2"/>
      </w:pPr>
      <w:r>
        <w:t>2.2 Linealidad del atenuador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701"/>
        <w:gridCol w:w="1701"/>
        <w:gridCol w:w="1587"/>
        <w:gridCol w:w="1928"/>
        <w:gridCol w:w="1701"/>
      </w:tblGrid>
      <w:tr w:rsidR="00023472" w14:paraId="03A3BE79" w14:textId="77777777">
        <w:trPr>
          <w:cantSplit/>
          <w:tblHeader/>
          <w:jc w:val="center"/>
        </w:trPr>
        <w:tc>
          <w:tcPr>
            <w:tcW w:w="1247" w:type="dxa"/>
            <w:shd w:val="clear" w:color="auto" w:fill="D9DEE5"/>
          </w:tcPr>
          <w:p w14:paraId="4CEF7609" w14:textId="77777777" w:rsidR="0002347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Amplitud</w:t>
            </w:r>
          </w:p>
        </w:tc>
        <w:tc>
          <w:tcPr>
            <w:tcW w:w="1701" w:type="dxa"/>
            <w:shd w:val="clear" w:color="auto" w:fill="D9DEE5"/>
          </w:tcPr>
          <w:p w14:paraId="19901D8D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Atenuación del DAC</w:t>
            </w:r>
          </w:p>
        </w:tc>
        <w:tc>
          <w:tcPr>
            <w:tcW w:w="1701" w:type="dxa"/>
            <w:shd w:val="clear" w:color="auto" w:fill="D9DEE5"/>
          </w:tcPr>
          <w:p w14:paraId="48CA5B60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Esperado en el ADC</w:t>
            </w:r>
          </w:p>
        </w:tc>
        <w:tc>
          <w:tcPr>
            <w:tcW w:w="1587" w:type="dxa"/>
            <w:shd w:val="clear" w:color="auto" w:fill="D9DEE5"/>
          </w:tcPr>
          <w:p w14:paraId="162051B6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Medido (L)</w:t>
            </w:r>
          </w:p>
        </w:tc>
        <w:tc>
          <w:tcPr>
            <w:tcW w:w="1928" w:type="dxa"/>
            <w:shd w:val="clear" w:color="auto" w:fill="D9DEE5"/>
          </w:tcPr>
          <w:p w14:paraId="70EB72CE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Diferencia con lo esperado</w:t>
            </w:r>
          </w:p>
        </w:tc>
        <w:tc>
          <w:tcPr>
            <w:tcW w:w="1701" w:type="dxa"/>
            <w:shd w:val="clear" w:color="auto" w:fill="D9DEE5"/>
          </w:tcPr>
          <w:p w14:paraId="13A031D0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Escalón medido</w:t>
            </w:r>
          </w:p>
        </w:tc>
      </w:tr>
      <w:tr w:rsidR="00023472" w14:paraId="68848B62" w14:textId="77777777">
        <w:trPr>
          <w:cantSplit/>
          <w:jc w:val="center"/>
        </w:trPr>
        <w:tc>
          <w:tcPr>
            <w:tcW w:w="1247" w:type="dxa"/>
          </w:tcPr>
          <w:p w14:paraId="3BCEED7E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63 %</w:t>
            </w:r>
          </w:p>
        </w:tc>
        <w:tc>
          <w:tcPr>
            <w:tcW w:w="1701" w:type="dxa"/>
          </w:tcPr>
          <w:p w14:paraId="0C79C3D5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−4,0 dB</w:t>
            </w:r>
          </w:p>
        </w:tc>
        <w:tc>
          <w:tcPr>
            <w:tcW w:w="1701" w:type="dxa"/>
          </w:tcPr>
          <w:p w14:paraId="365A79AD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−1,5 dBFS</w:t>
            </w:r>
          </w:p>
        </w:tc>
        <w:tc>
          <w:tcPr>
            <w:tcW w:w="1587" w:type="dxa"/>
          </w:tcPr>
          <w:p w14:paraId="47FABDA2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−1,72 dBFS</w:t>
            </w:r>
          </w:p>
        </w:tc>
        <w:tc>
          <w:tcPr>
            <w:tcW w:w="1928" w:type="dxa"/>
          </w:tcPr>
          <w:p w14:paraId="7949DD3E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−0,22 dB</w:t>
            </w:r>
          </w:p>
        </w:tc>
        <w:tc>
          <w:tcPr>
            <w:tcW w:w="1701" w:type="dxa"/>
          </w:tcPr>
          <w:p w14:paraId="21B99B39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:rsidR="00023472" w14:paraId="69690D1B" w14:textId="77777777">
        <w:trPr>
          <w:cantSplit/>
          <w:jc w:val="center"/>
        </w:trPr>
        <w:tc>
          <w:tcPr>
            <w:tcW w:w="1247" w:type="dxa"/>
          </w:tcPr>
          <w:p w14:paraId="3FE418DA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32 %</w:t>
            </w:r>
          </w:p>
        </w:tc>
        <w:tc>
          <w:tcPr>
            <w:tcW w:w="1701" w:type="dxa"/>
          </w:tcPr>
          <w:p w14:paraId="2C9A2C67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−10,0 dB</w:t>
            </w:r>
          </w:p>
        </w:tc>
        <w:tc>
          <w:tcPr>
            <w:tcW w:w="1701" w:type="dxa"/>
          </w:tcPr>
          <w:p w14:paraId="31A630A7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−7,5 dBFS</w:t>
            </w:r>
          </w:p>
        </w:tc>
        <w:tc>
          <w:tcPr>
            <w:tcW w:w="1587" w:type="dxa"/>
          </w:tcPr>
          <w:p w14:paraId="4FA54A36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−7,72 dBFS</w:t>
            </w:r>
          </w:p>
        </w:tc>
        <w:tc>
          <w:tcPr>
            <w:tcW w:w="1928" w:type="dxa"/>
          </w:tcPr>
          <w:p w14:paraId="131CE7C4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−0,22 dB</w:t>
            </w:r>
          </w:p>
        </w:tc>
        <w:tc>
          <w:tcPr>
            <w:tcW w:w="1701" w:type="dxa"/>
          </w:tcPr>
          <w:p w14:paraId="56F3FE21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−6,01 dB</w:t>
            </w:r>
          </w:p>
        </w:tc>
      </w:tr>
      <w:tr w:rsidR="00023472" w14:paraId="61C18094" w14:textId="77777777">
        <w:trPr>
          <w:cantSplit/>
          <w:jc w:val="center"/>
        </w:trPr>
        <w:tc>
          <w:tcPr>
            <w:tcW w:w="1247" w:type="dxa"/>
          </w:tcPr>
          <w:p w14:paraId="7E28ABD5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16 %</w:t>
            </w:r>
          </w:p>
        </w:tc>
        <w:tc>
          <w:tcPr>
            <w:tcW w:w="1701" w:type="dxa"/>
          </w:tcPr>
          <w:p w14:paraId="79550136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−16,0 dB</w:t>
            </w:r>
          </w:p>
        </w:tc>
        <w:tc>
          <w:tcPr>
            <w:tcW w:w="1701" w:type="dxa"/>
          </w:tcPr>
          <w:p w14:paraId="4D1C781E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−13,5 dBFS</w:t>
            </w:r>
          </w:p>
        </w:tc>
        <w:tc>
          <w:tcPr>
            <w:tcW w:w="1587" w:type="dxa"/>
          </w:tcPr>
          <w:p w14:paraId="5838E858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−13,76 dBFS</w:t>
            </w:r>
          </w:p>
        </w:tc>
        <w:tc>
          <w:tcPr>
            <w:tcW w:w="1928" w:type="dxa"/>
          </w:tcPr>
          <w:p w14:paraId="1A3662D2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−0,26 dB</w:t>
            </w:r>
          </w:p>
        </w:tc>
        <w:tc>
          <w:tcPr>
            <w:tcW w:w="1701" w:type="dxa"/>
          </w:tcPr>
          <w:p w14:paraId="3379C684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−6,04 dB</w:t>
            </w:r>
          </w:p>
        </w:tc>
      </w:tr>
      <w:tr w:rsidR="00023472" w14:paraId="7D455E89" w14:textId="77777777">
        <w:trPr>
          <w:cantSplit/>
          <w:jc w:val="center"/>
        </w:trPr>
        <w:tc>
          <w:tcPr>
            <w:tcW w:w="1247" w:type="dxa"/>
          </w:tcPr>
          <w:p w14:paraId="576EAAAC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8 %</w:t>
            </w:r>
          </w:p>
        </w:tc>
        <w:tc>
          <w:tcPr>
            <w:tcW w:w="1701" w:type="dxa"/>
          </w:tcPr>
          <w:p w14:paraId="4B965A75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−22,0 dB</w:t>
            </w:r>
          </w:p>
        </w:tc>
        <w:tc>
          <w:tcPr>
            <w:tcW w:w="1701" w:type="dxa"/>
          </w:tcPr>
          <w:p w14:paraId="62190967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−19,5 dBFS</w:t>
            </w:r>
          </w:p>
        </w:tc>
        <w:tc>
          <w:tcPr>
            <w:tcW w:w="1587" w:type="dxa"/>
          </w:tcPr>
          <w:p w14:paraId="758A9885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−19,77 dBFS</w:t>
            </w:r>
          </w:p>
        </w:tc>
        <w:tc>
          <w:tcPr>
            <w:tcW w:w="1928" w:type="dxa"/>
          </w:tcPr>
          <w:p w14:paraId="610A19EE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−0,27 dB</w:t>
            </w:r>
          </w:p>
        </w:tc>
        <w:tc>
          <w:tcPr>
            <w:tcW w:w="1701" w:type="dxa"/>
          </w:tcPr>
          <w:p w14:paraId="5B91A3CA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−6,01 dB</w:t>
            </w:r>
          </w:p>
        </w:tc>
      </w:tr>
    </w:tbl>
    <w:p w14:paraId="6948AC06" w14:textId="77777777" w:rsidR="00023472" w:rsidRDefault="00023472">
      <w:pPr>
        <w:spacing w:after="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023472" w14:paraId="59E3EC53" w14:textId="77777777">
        <w:trPr>
          <w:cantSplit/>
          <w:jc w:val="center"/>
        </w:trPr>
        <w:tc>
          <w:tcPr>
            <w:tcW w:w="9865" w:type="dxa"/>
            <w:shd w:val="clear" w:color="auto" w:fill="EEF1F5"/>
          </w:tcPr>
          <w:p w14:paraId="23FC3E91" w14:textId="77777777" w:rsidR="00023472" w:rsidRDefault="00000000">
            <w:pPr>
              <w:spacing w:after="40"/>
            </w:pPr>
            <w:r>
              <w:rPr>
                <w:b/>
                <w:color w:val="1F3A5F"/>
                <w:sz w:val="19"/>
              </w:rPr>
              <w:t>Qué nos dicen estos números</w:t>
            </w:r>
          </w:p>
          <w:p w14:paraId="1EF91918" w14:textId="77777777" w:rsidR="00023472" w:rsidRDefault="00000000">
            <w:r>
              <w:rPr>
                <w:sz w:val="19"/>
              </w:rPr>
              <w:t xml:space="preserve">Cada vez que se pide la mitad de amplitud, el nivel baja </w:t>
            </w:r>
            <w:r>
              <w:rPr>
                <w:b/>
                <w:sz w:val="19"/>
              </w:rPr>
              <w:t>6,0 dB con un error máximo de 0,04 dB</w:t>
            </w:r>
            <w:r>
              <w:rPr>
                <w:sz w:val="19"/>
              </w:rPr>
              <w:t xml:space="preserve"> (la meta era menos de 0,1 dB): </w:t>
            </w:r>
            <w:r>
              <w:rPr>
                <w:b/>
                <w:sz w:val="19"/>
              </w:rPr>
              <w:t>el atenuador es exacto</w:t>
            </w:r>
            <w:r>
              <w:rPr>
                <w:sz w:val="19"/>
              </w:rPr>
              <w:t>.</w:t>
            </w:r>
          </w:p>
          <w:p w14:paraId="55446E15" w14:textId="77777777" w:rsidR="00023472" w:rsidRDefault="00000000">
            <w:r>
              <w:rPr>
                <w:sz w:val="19"/>
              </w:rPr>
              <w:t xml:space="preserve">El canal L queda entre 0,22 y 0,27 dB abajo de lo esperado </w:t>
            </w:r>
            <w:r>
              <w:rPr>
                <w:b/>
                <w:sz w:val="19"/>
              </w:rPr>
              <w:t>en todos los niveles por igual</w:t>
            </w:r>
            <w:r>
              <w:rPr>
                <w:sz w:val="19"/>
              </w:rPr>
              <w:t xml:space="preserve">. Eso confirma que el −0,22 dB del paso 3 es un </w:t>
            </w:r>
            <w:r>
              <w:rPr>
                <w:b/>
                <w:sz w:val="19"/>
              </w:rPr>
              <w:t>error de ganancia fijo</w:t>
            </w:r>
            <w:r>
              <w:rPr>
                <w:sz w:val="19"/>
              </w:rPr>
              <w:t xml:space="preserve"> del DAC y el ADC juntos, y no del atenuador: si fuera del atenuador, la diferencia cambiaría de un escalón a otro.</w:t>
            </w:r>
          </w:p>
          <w:p w14:paraId="3D3FF698" w14:textId="77777777" w:rsidR="00023472" w:rsidRDefault="00000000">
            <w:r>
              <w:rPr>
                <w:sz w:val="19"/>
              </w:rPr>
              <w:t>Con el volumen llevado a −60 dB por I²C (M11, registro 135 = 120 pasos) pasa lo mismo: lo esperado es −57,5 dBFS y dio −58,0 dBFS en L y −57,8 dBFS en R.</w:t>
            </w:r>
          </w:p>
        </w:tc>
      </w:tr>
    </w:tbl>
    <w:p w14:paraId="17EE1475" w14:textId="77777777" w:rsidR="00023472" w:rsidRDefault="00023472">
      <w:pPr>
        <w:spacing w:after="0"/>
      </w:pPr>
    </w:p>
    <w:p w14:paraId="239379FD" w14:textId="77777777" w:rsidR="00023472" w:rsidRDefault="00000000">
      <w:pPr>
        <w:pStyle w:val="Ttulo2"/>
      </w:pPr>
      <w:r>
        <w:t>2.3 Pureza de la señal y metas de la propuesta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1644"/>
        <w:gridCol w:w="1644"/>
        <w:gridCol w:w="2041"/>
        <w:gridCol w:w="1361"/>
      </w:tblGrid>
      <w:tr w:rsidR="00023472" w14:paraId="0B6DBBAF" w14:textId="77777777">
        <w:trPr>
          <w:cantSplit/>
          <w:tblHeader/>
          <w:jc w:val="center"/>
        </w:trPr>
        <w:tc>
          <w:tcPr>
            <w:tcW w:w="3175" w:type="dxa"/>
            <w:shd w:val="clear" w:color="auto" w:fill="D9DEE5"/>
          </w:tcPr>
          <w:p w14:paraId="6BBB9C33" w14:textId="77777777" w:rsidR="0002347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Medida</w:t>
            </w:r>
          </w:p>
        </w:tc>
        <w:tc>
          <w:tcPr>
            <w:tcW w:w="1644" w:type="dxa"/>
            <w:shd w:val="clear" w:color="auto" w:fill="D9DEE5"/>
          </w:tcPr>
          <w:p w14:paraId="176440B3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Canal L</w:t>
            </w:r>
          </w:p>
        </w:tc>
        <w:tc>
          <w:tcPr>
            <w:tcW w:w="1644" w:type="dxa"/>
            <w:shd w:val="clear" w:color="auto" w:fill="D9DEE5"/>
          </w:tcPr>
          <w:p w14:paraId="7C12C35A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Canal R</w:t>
            </w:r>
          </w:p>
        </w:tc>
        <w:tc>
          <w:tcPr>
            <w:tcW w:w="2041" w:type="dxa"/>
            <w:shd w:val="clear" w:color="auto" w:fill="D9DEE5"/>
          </w:tcPr>
          <w:p w14:paraId="76DD59F7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Meta o valor esperado</w:t>
            </w:r>
          </w:p>
        </w:tc>
        <w:tc>
          <w:tcPr>
            <w:tcW w:w="1361" w:type="dxa"/>
            <w:shd w:val="clear" w:color="auto" w:fill="D9DEE5"/>
          </w:tcPr>
          <w:p w14:paraId="24D145C1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¿Cumple?</w:t>
            </w:r>
          </w:p>
        </w:tc>
      </w:tr>
      <w:tr w:rsidR="00023472" w14:paraId="23760E01" w14:textId="77777777">
        <w:trPr>
          <w:cantSplit/>
          <w:jc w:val="center"/>
        </w:trPr>
        <w:tc>
          <w:tcPr>
            <w:tcW w:w="3175" w:type="dxa"/>
          </w:tcPr>
          <w:p w14:paraId="0BC5CF64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THD (solo armónicos 2.° a 7.°)</w:t>
            </w:r>
          </w:p>
        </w:tc>
        <w:tc>
          <w:tcPr>
            <w:tcW w:w="1644" w:type="dxa"/>
          </w:tcPr>
          <w:p w14:paraId="3EB1E640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−100,3 dB</w:t>
            </w:r>
          </w:p>
        </w:tc>
        <w:tc>
          <w:tcPr>
            <w:tcW w:w="1644" w:type="dxa"/>
          </w:tcPr>
          <w:p w14:paraId="49DB048F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−106,4 dB</w:t>
            </w:r>
          </w:p>
        </w:tc>
        <w:tc>
          <w:tcPr>
            <w:tcW w:w="2041" w:type="dxa"/>
          </w:tcPr>
          <w:p w14:paraId="724ABD95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361" w:type="dxa"/>
          </w:tcPr>
          <w:p w14:paraId="385802F4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:rsidR="00023472" w14:paraId="1A07565B" w14:textId="77777777">
        <w:trPr>
          <w:cantSplit/>
          <w:jc w:val="center"/>
        </w:trPr>
        <w:tc>
          <w:tcPr>
            <w:tcW w:w="3175" w:type="dxa"/>
          </w:tcPr>
          <w:p w14:paraId="0303FB28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THD+N (400 Hz–20 kHz)</w:t>
            </w:r>
          </w:p>
        </w:tc>
        <w:tc>
          <w:tcPr>
            <w:tcW w:w="1644" w:type="dxa"/>
          </w:tcPr>
          <w:p w14:paraId="4AC6E940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−90,1 dB</w:t>
            </w:r>
          </w:p>
        </w:tc>
        <w:tc>
          <w:tcPr>
            <w:tcW w:w="1644" w:type="dxa"/>
          </w:tcPr>
          <w:p w14:paraId="4BEF0D2D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−89,8 dB</w:t>
            </w:r>
          </w:p>
        </w:tc>
        <w:tc>
          <w:tcPr>
            <w:tcW w:w="2041" w:type="dxa"/>
          </w:tcPr>
          <w:p w14:paraId="2CD9486C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&lt; −60 dB (propuesta)</w:t>
            </w:r>
          </w:p>
        </w:tc>
        <w:tc>
          <w:tcPr>
            <w:tcW w:w="1361" w:type="dxa"/>
          </w:tcPr>
          <w:p w14:paraId="26BC1F3E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</w:tr>
      <w:tr w:rsidR="00023472" w14:paraId="66724D44" w14:textId="77777777">
        <w:trPr>
          <w:cantSplit/>
          <w:jc w:val="center"/>
        </w:trPr>
        <w:tc>
          <w:tcPr>
            <w:tcW w:w="3175" w:type="dxa"/>
          </w:tcPr>
          <w:p w14:paraId="2688A9D1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SNR con señal (400 Hz–20 kHz)</w:t>
            </w:r>
          </w:p>
        </w:tc>
        <w:tc>
          <w:tcPr>
            <w:tcW w:w="1644" w:type="dxa"/>
          </w:tcPr>
          <w:p w14:paraId="63E778B6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90,5 dB</w:t>
            </w:r>
          </w:p>
        </w:tc>
        <w:tc>
          <w:tcPr>
            <w:tcW w:w="1644" w:type="dxa"/>
          </w:tcPr>
          <w:p w14:paraId="420ECA64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89,9 dB</w:t>
            </w:r>
          </w:p>
        </w:tc>
        <w:tc>
          <w:tcPr>
            <w:tcW w:w="2041" w:type="dxa"/>
          </w:tcPr>
          <w:p w14:paraId="4C7723DC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&gt; 80 dB (propuesta)</w:t>
            </w:r>
          </w:p>
        </w:tc>
        <w:tc>
          <w:tcPr>
            <w:tcW w:w="1361" w:type="dxa"/>
          </w:tcPr>
          <w:p w14:paraId="11A79E58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</w:tr>
      <w:tr w:rsidR="00023472" w14:paraId="0E051C42" w14:textId="77777777">
        <w:trPr>
          <w:cantSplit/>
          <w:jc w:val="center"/>
        </w:trPr>
        <w:tc>
          <w:tcPr>
            <w:tcW w:w="3175" w:type="dxa"/>
          </w:tcPr>
          <w:p w14:paraId="4A0B057D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SINAD / ENOB</w:t>
            </w:r>
          </w:p>
        </w:tc>
        <w:tc>
          <w:tcPr>
            <w:tcW w:w="1644" w:type="dxa"/>
          </w:tcPr>
          <w:p w14:paraId="23DE79CF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90,1 dB / 14,7 bits</w:t>
            </w:r>
          </w:p>
        </w:tc>
        <w:tc>
          <w:tcPr>
            <w:tcW w:w="1644" w:type="dxa"/>
          </w:tcPr>
          <w:p w14:paraId="28F3B52B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89,8 dB / 14,6 bits</w:t>
            </w:r>
          </w:p>
        </w:tc>
        <w:tc>
          <w:tcPr>
            <w:tcW w:w="2041" w:type="dxa"/>
          </w:tcPr>
          <w:p w14:paraId="287A0A97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361" w:type="dxa"/>
          </w:tcPr>
          <w:p w14:paraId="6CF4FFC5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:rsidR="00023472" w14:paraId="1022C3FD" w14:textId="77777777">
        <w:trPr>
          <w:cantSplit/>
          <w:jc w:val="center"/>
        </w:trPr>
        <w:tc>
          <w:tcPr>
            <w:tcW w:w="3175" w:type="dxa"/>
          </w:tcPr>
          <w:p w14:paraId="7519D4D5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SFDR (400 Hz–20 kHz)</w:t>
            </w:r>
          </w:p>
        </w:tc>
        <w:tc>
          <w:tcPr>
            <w:tcW w:w="1644" w:type="dxa"/>
          </w:tcPr>
          <w:p w14:paraId="7B06ECCE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100,4 dB</w:t>
            </w:r>
          </w:p>
        </w:tc>
        <w:tc>
          <w:tcPr>
            <w:tcW w:w="1644" w:type="dxa"/>
          </w:tcPr>
          <w:p w14:paraId="53B79DBC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99,8 dB</w:t>
            </w:r>
          </w:p>
        </w:tc>
        <w:tc>
          <w:tcPr>
            <w:tcW w:w="2041" w:type="dxa"/>
          </w:tcPr>
          <w:p w14:paraId="462B1BB9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&gt; 70 dB (propuesta)</w:t>
            </w:r>
          </w:p>
        </w:tc>
        <w:tc>
          <w:tcPr>
            <w:tcW w:w="1361" w:type="dxa"/>
          </w:tcPr>
          <w:p w14:paraId="7ED36DA8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</w:tr>
      <w:tr w:rsidR="00023472" w14:paraId="296CE261" w14:textId="77777777">
        <w:trPr>
          <w:cantSplit/>
          <w:jc w:val="center"/>
        </w:trPr>
        <w:tc>
          <w:tcPr>
            <w:tcW w:w="3175" w:type="dxa"/>
          </w:tcPr>
          <w:p w14:paraId="20C5816D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Separación</w:t>
            </w:r>
          </w:p>
        </w:tc>
        <w:tc>
          <w:tcPr>
            <w:tcW w:w="1644" w:type="dxa"/>
          </w:tcPr>
          <w:p w14:paraId="5402F522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124,8 dB</w:t>
            </w:r>
          </w:p>
        </w:tc>
        <w:tc>
          <w:tcPr>
            <w:tcW w:w="1644" w:type="dxa"/>
          </w:tcPr>
          <w:p w14:paraId="1082FE95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&gt; 128 dB</w:t>
            </w:r>
          </w:p>
        </w:tc>
        <w:tc>
          <w:tcPr>
            <w:tcW w:w="2041" w:type="dxa"/>
          </w:tcPr>
          <w:p w14:paraId="0C6D5CD2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&gt; 80 dB (propuesta)</w:t>
            </w:r>
          </w:p>
        </w:tc>
        <w:tc>
          <w:tcPr>
            <w:tcW w:w="1361" w:type="dxa"/>
          </w:tcPr>
          <w:p w14:paraId="5A8E8ABA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</w:tr>
      <w:tr w:rsidR="00023472" w14:paraId="09D093DE" w14:textId="77777777">
        <w:trPr>
          <w:cantSplit/>
          <w:jc w:val="center"/>
        </w:trPr>
        <w:tc>
          <w:tcPr>
            <w:tcW w:w="3175" w:type="dxa"/>
          </w:tcPr>
          <w:p w14:paraId="513570CA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Repetibilidad (3 capturas seguidas)</w:t>
            </w:r>
          </w:p>
        </w:tc>
        <w:tc>
          <w:tcPr>
            <w:tcW w:w="1644" w:type="dxa"/>
          </w:tcPr>
          <w:p w14:paraId="0A34CF27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± 0,1 dB</w:t>
            </w:r>
          </w:p>
        </w:tc>
        <w:tc>
          <w:tcPr>
            <w:tcW w:w="1644" w:type="dxa"/>
          </w:tcPr>
          <w:p w14:paraId="26FBAF83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± 0,1 dB</w:t>
            </w:r>
          </w:p>
        </w:tc>
        <w:tc>
          <w:tcPr>
            <w:tcW w:w="2041" w:type="dxa"/>
          </w:tcPr>
          <w:p w14:paraId="2088EBBD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361" w:type="dxa"/>
          </w:tcPr>
          <w:p w14:paraId="3FC87F83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</w:tbl>
    <w:p w14:paraId="21C565DF" w14:textId="77777777" w:rsidR="00023472" w:rsidRDefault="00023472">
      <w:pPr>
        <w:spacing w:after="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023472" w14:paraId="43791018" w14:textId="77777777">
        <w:trPr>
          <w:cantSplit/>
          <w:jc w:val="center"/>
        </w:trPr>
        <w:tc>
          <w:tcPr>
            <w:tcW w:w="9865" w:type="dxa"/>
            <w:shd w:val="clear" w:color="auto" w:fill="EEF1F5"/>
          </w:tcPr>
          <w:p w14:paraId="2CE1D4A9" w14:textId="77777777" w:rsidR="00023472" w:rsidRDefault="00000000">
            <w:pPr>
              <w:spacing w:after="40"/>
            </w:pPr>
            <w:r>
              <w:rPr>
                <w:b/>
                <w:color w:val="1F3A5F"/>
                <w:sz w:val="19"/>
              </w:rPr>
              <w:lastRenderedPageBreak/>
              <w:t>Qué nos dicen estos números</w:t>
            </w:r>
          </w:p>
          <w:p w14:paraId="6EA81728" w14:textId="77777777" w:rsidR="00023472" w:rsidRDefault="00000000">
            <w:r>
              <w:rPr>
                <w:b/>
                <w:sz w:val="19"/>
              </w:rPr>
              <w:t>THD −100 / −106 dB:</w:t>
            </w:r>
            <w:r>
              <w:rPr>
                <w:sz w:val="19"/>
              </w:rPr>
              <w:t xml:space="preserve"> los armónicos solos están 100 dB o más por debajo del tono (0,001 %). El THD+N (−90 dB) es 10 dB peor que el THD, así que </w:t>
            </w:r>
            <w:r>
              <w:rPr>
                <w:b/>
                <w:sz w:val="19"/>
              </w:rPr>
              <w:t>lo que domina es el ruido, no la distorsión</w:t>
            </w:r>
            <w:r>
              <w:rPr>
                <w:sz w:val="19"/>
              </w:rPr>
              <w:t>: la señal es prácticamente un seno perfecto con un poco de ruido encima.</w:t>
            </w:r>
          </w:p>
          <w:p w14:paraId="418D4979" w14:textId="77777777" w:rsidR="00023472" w:rsidRDefault="00000000">
            <w:r>
              <w:rPr>
                <w:b/>
                <w:sz w:val="19"/>
              </w:rPr>
              <w:t>SNR con señal 90 dB:</w:t>
            </w:r>
            <w:r>
              <w:rPr>
                <w:sz w:val="19"/>
              </w:rPr>
              <w:t xml:space="preserve"> la relación entre el tono y el ruido de la banda mientras el tono suena. Es menor que el SNR sin señal (97 dB) en parte porque se mide distinto (sin ponderar, y el tono está a −1,7 dBFS), y en parte porque con la señal el ruido sube unos 3 dB, algo que todavía no tiene causa determinada.</w:t>
            </w:r>
          </w:p>
          <w:p w14:paraId="64488F2E" w14:textId="77777777" w:rsidR="00023472" w:rsidRDefault="00000000">
            <w:r>
              <w:rPr>
                <w:b/>
                <w:sz w:val="19"/>
              </w:rPr>
              <w:t>ENOB 14,7 bits:</w:t>
            </w:r>
            <w:r>
              <w:rPr>
                <w:sz w:val="19"/>
              </w:rPr>
              <w:t xml:space="preserve"> de los 24 bits del formato, unos 14,7 son «limpios» con esta señal. Es lo normal: lo limita el ruido analógico del codec, no la cantidad de bits. Con el SNR típico de la hoja (99 dB), el techo sería de unos 16 bits.</w:t>
            </w:r>
          </w:p>
          <w:p w14:paraId="4EA9CAF3" w14:textId="77777777" w:rsidR="00023472" w:rsidRDefault="00000000">
            <w:r>
              <w:rPr>
                <w:b/>
                <w:sz w:val="19"/>
              </w:rPr>
              <w:t>SFDR 100 dB:</w:t>
            </w:r>
            <w:r>
              <w:rPr>
                <w:sz w:val="19"/>
              </w:rPr>
              <w:t xml:space="preserve"> el componente más grande que no es el tono está 100 dB abajo. Sirve para descubrir un pico suelto (una interferencia, un espurio) que en el THD+N pasaría desapercibido porque se suma al ruido. No hay ninguno.</w:t>
            </w:r>
          </w:p>
          <w:p w14:paraId="62DBB40D" w14:textId="77777777" w:rsidR="00023472" w:rsidRDefault="00000000">
            <w:r>
              <w:rPr>
                <w:b/>
                <w:sz w:val="19"/>
              </w:rPr>
              <w:t>Contra la propuesta:</w:t>
            </w:r>
            <w:r>
              <w:rPr>
                <w:sz w:val="19"/>
              </w:rPr>
              <w:t xml:space="preserve"> las metas mínimas (THD+N &lt; −60 dB, SNR &gt; 80 dB, SFDR &gt; 70 dB, separación &gt; 80 dB) </w:t>
            </w:r>
            <w:r>
              <w:rPr>
                <w:b/>
                <w:sz w:val="19"/>
              </w:rPr>
              <w:t>se superan por entre 10 y 45 dB</w:t>
            </w:r>
            <w:r>
              <w:rPr>
                <w:sz w:val="19"/>
              </w:rPr>
              <w:t>.</w:t>
            </w:r>
          </w:p>
          <w:p w14:paraId="21974685" w14:textId="77777777" w:rsidR="00023472" w:rsidRDefault="00000000">
            <w:r>
              <w:rPr>
                <w:b/>
                <w:sz w:val="19"/>
              </w:rPr>
              <w:t>Repetibilidad ±0,1 dB:</w:t>
            </w:r>
            <w:r>
              <w:rPr>
                <w:sz w:val="19"/>
              </w:rPr>
              <w:t xml:space="preserve"> tres capturas seguidas dan lo mismo, así que los números son estables y no la casualidad de una captura.</w:t>
            </w:r>
          </w:p>
        </w:tc>
      </w:tr>
    </w:tbl>
    <w:p w14:paraId="166B2FE7" w14:textId="77777777" w:rsidR="00023472" w:rsidRDefault="00023472">
      <w:pPr>
        <w:spacing w:after="0"/>
      </w:pPr>
    </w:p>
    <w:p w14:paraId="291979D3" w14:textId="77777777" w:rsidR="00023472" w:rsidRDefault="00000000">
      <w:pPr>
        <w:keepNext/>
        <w:jc w:val="center"/>
      </w:pPr>
      <w:r>
        <w:rPr>
          <w:noProof/>
        </w:rPr>
        <w:drawing>
          <wp:inline distT="0" distB="0" distL="0" distR="0" wp14:anchorId="05E2000F" wp14:editId="4A28FB04">
            <wp:extent cx="4500000" cy="2838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3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6360" w14:textId="77777777" w:rsidR="00023472" w:rsidRDefault="00000000">
      <w:pPr>
        <w:keepNext/>
        <w:jc w:val="center"/>
      </w:pPr>
      <w:r>
        <w:rPr>
          <w:color w:val="555555"/>
          <w:sz w:val="17"/>
        </w:rPr>
        <w:t>Figura 1. Espectro del canal L con 1 kHz por tabla al 63 % (captura M7_L_1). El tono queda a −1,7 dBFS y los armónicos más de 100 dB por debajo; lo gris queda fuera de la banda de audio.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023472" w14:paraId="044483D7" w14:textId="77777777">
        <w:trPr>
          <w:cantSplit/>
          <w:jc w:val="center"/>
        </w:trPr>
        <w:tc>
          <w:tcPr>
            <w:tcW w:w="9865" w:type="dxa"/>
            <w:shd w:val="clear" w:color="auto" w:fill="EEF1F5"/>
          </w:tcPr>
          <w:p w14:paraId="6CE83DE7" w14:textId="77777777" w:rsidR="00023472" w:rsidRDefault="00000000">
            <w:pPr>
              <w:spacing w:after="40"/>
            </w:pPr>
            <w:r>
              <w:rPr>
                <w:b/>
                <w:color w:val="1F3A5F"/>
                <w:sz w:val="19"/>
              </w:rPr>
              <w:t>Qué se ve en la figura</w:t>
            </w:r>
          </w:p>
          <w:p w14:paraId="249BB391" w14:textId="77777777" w:rsidR="00023472" w:rsidRDefault="00000000">
            <w:r>
              <w:rPr>
                <w:sz w:val="19"/>
              </w:rPr>
              <w:t xml:space="preserve">Hay un único pico grande, en 1 kHz. Los armónicos apenas asoman (−104 y −114 dBFS) y el resto es un piso de ruido parejo. Los picos de 50 Hz (red) y de 381 Hz (actividad del USB) que arruinaban las primeras mediciones quedaron como restos de −118 y −122 dBFS, apenas 5 dB sobre el piso; antes el de 381 Hz llegaba a −59 dBFS. </w:t>
            </w:r>
            <w:r>
              <w:rPr>
                <w:b/>
                <w:sz w:val="19"/>
              </w:rPr>
              <w:t>El montaje quedó limpio.</w:t>
            </w:r>
          </w:p>
        </w:tc>
      </w:tr>
    </w:tbl>
    <w:p w14:paraId="5382917E" w14:textId="77777777" w:rsidR="00023472" w:rsidRDefault="00023472">
      <w:pPr>
        <w:spacing w:after="0"/>
      </w:pPr>
    </w:p>
    <w:p w14:paraId="53146610" w14:textId="77777777" w:rsidR="00023472" w:rsidRDefault="00000000">
      <w:pPr>
        <w:pStyle w:val="Ttulo2"/>
      </w:pPr>
      <w:r>
        <w:t>2.4 Seno por tabla contra seno por acumulador de fase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1474"/>
        <w:gridCol w:w="3855"/>
      </w:tblGrid>
      <w:tr w:rsidR="00023472" w14:paraId="1E353789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DEE5"/>
          </w:tcPr>
          <w:p w14:paraId="509C651A" w14:textId="77777777" w:rsidR="0002347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Comparación (canal L)</w:t>
            </w:r>
          </w:p>
        </w:tc>
        <w:tc>
          <w:tcPr>
            <w:tcW w:w="1701" w:type="dxa"/>
            <w:shd w:val="clear" w:color="auto" w:fill="D9DEE5"/>
          </w:tcPr>
          <w:p w14:paraId="1ADF88DD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Acumulador de fase</w:t>
            </w:r>
          </w:p>
        </w:tc>
        <w:tc>
          <w:tcPr>
            <w:tcW w:w="1474" w:type="dxa"/>
            <w:shd w:val="clear" w:color="auto" w:fill="D9DEE5"/>
          </w:tcPr>
          <w:p w14:paraId="0C9247C7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Tabla</w:t>
            </w:r>
          </w:p>
        </w:tc>
        <w:tc>
          <w:tcPr>
            <w:tcW w:w="3855" w:type="dxa"/>
            <w:shd w:val="clear" w:color="auto" w:fill="D9DEE5"/>
          </w:tcPr>
          <w:p w14:paraId="62D84753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Qué muestra</w:t>
            </w:r>
          </w:p>
        </w:tc>
      </w:tr>
      <w:tr w:rsidR="00023472" w14:paraId="4F451BAC" w14:textId="77777777">
        <w:trPr>
          <w:cantSplit/>
          <w:jc w:val="center"/>
        </w:trPr>
        <w:tc>
          <w:tcPr>
            <w:tcW w:w="2835" w:type="dxa"/>
          </w:tcPr>
          <w:p w14:paraId="7AA04A53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THD+N, 1 kHz (400 Hz–20 kHz)</w:t>
            </w:r>
          </w:p>
        </w:tc>
        <w:tc>
          <w:tcPr>
            <w:tcW w:w="1701" w:type="dxa"/>
          </w:tcPr>
          <w:p w14:paraId="72503DE6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−74,8 dB</w:t>
            </w:r>
          </w:p>
        </w:tc>
        <w:tc>
          <w:tcPr>
            <w:tcW w:w="1474" w:type="dxa"/>
          </w:tcPr>
          <w:p w14:paraId="0B638231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−90,0 dB</w:t>
            </w:r>
          </w:p>
        </w:tc>
        <w:tc>
          <w:tcPr>
            <w:tcW w:w="3855" w:type="dxa"/>
          </w:tcPr>
          <w:p w14:paraId="038638FE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La tabla de 1 kHz exacto mejora 15 dB</w:t>
            </w:r>
          </w:p>
        </w:tc>
      </w:tr>
      <w:tr w:rsidR="00023472" w14:paraId="54D162D9" w14:textId="77777777">
        <w:trPr>
          <w:cantSplit/>
          <w:jc w:val="center"/>
        </w:trPr>
        <w:tc>
          <w:tcPr>
            <w:tcW w:w="2835" w:type="dxa"/>
          </w:tcPr>
          <w:p w14:paraId="2943868E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SFDR, 1 kHz</w:t>
            </w:r>
          </w:p>
        </w:tc>
        <w:tc>
          <w:tcPr>
            <w:tcW w:w="1701" w:type="dxa"/>
          </w:tcPr>
          <w:p w14:paraId="1E8DACBC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78,3 dB</w:t>
            </w:r>
          </w:p>
        </w:tc>
        <w:tc>
          <w:tcPr>
            <w:tcW w:w="1474" w:type="dxa"/>
          </w:tcPr>
          <w:p w14:paraId="3C287626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100,4 dB</w:t>
            </w:r>
          </w:p>
        </w:tc>
        <w:tc>
          <w:tcPr>
            <w:tcW w:w="3855" w:type="dxa"/>
          </w:tcPr>
          <w:p w14:paraId="77495F13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:rsidR="00023472" w14:paraId="68119849" w14:textId="77777777">
        <w:trPr>
          <w:cantSplit/>
          <w:jc w:val="center"/>
        </w:trPr>
        <w:tc>
          <w:tcPr>
            <w:tcW w:w="2835" w:type="dxa"/>
          </w:tcPr>
          <w:p w14:paraId="7FC9FDEA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Peor espurio no armónico, 1 kHz</w:t>
            </w:r>
          </w:p>
        </w:tc>
        <w:tc>
          <w:tcPr>
            <w:tcW w:w="1701" w:type="dxa"/>
          </w:tcPr>
          <w:p w14:paraId="031EE71C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−78,3 dBc</w:t>
            </w:r>
          </w:p>
          <w:p w14:paraId="5394BC44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en 12 125 Hz</w:t>
            </w:r>
          </w:p>
        </w:tc>
        <w:tc>
          <w:tcPr>
            <w:tcW w:w="1474" w:type="dxa"/>
          </w:tcPr>
          <w:p w14:paraId="0C076529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−114,9 dBc</w:t>
            </w:r>
          </w:p>
          <w:p w14:paraId="12C081F5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(619 Hz)</w:t>
            </w:r>
          </w:p>
        </w:tc>
        <w:tc>
          <w:tcPr>
            <w:tcW w:w="3855" w:type="dxa"/>
          </w:tcPr>
          <w:p w14:paraId="7E463FFC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Espurios de truncación de fase del acumulador (10,1 y 12,1 kHz)</w:t>
            </w:r>
          </w:p>
        </w:tc>
      </w:tr>
      <w:tr w:rsidR="00023472" w14:paraId="14EFF913" w14:textId="77777777">
        <w:trPr>
          <w:cantSplit/>
          <w:jc w:val="center"/>
        </w:trPr>
        <w:tc>
          <w:tcPr>
            <w:tcW w:w="2835" w:type="dxa"/>
          </w:tcPr>
          <w:p w14:paraId="060C1E89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995,4 Hz: mayor componente entre 46 y 48,8 kHz</w:t>
            </w:r>
          </w:p>
        </w:tc>
        <w:tc>
          <w:tcPr>
            <w:tcW w:w="1701" w:type="dxa"/>
          </w:tcPr>
          <w:p w14:paraId="19FC2478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−81,2 dBc</w:t>
            </w:r>
          </w:p>
          <w:p w14:paraId="790FD9FF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en 47 833 Hz</w:t>
            </w:r>
          </w:p>
        </w:tc>
        <w:tc>
          <w:tcPr>
            <w:tcW w:w="1474" w:type="dxa"/>
          </w:tcPr>
          <w:p w14:paraId="702AF3A2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−126,0 dBc</w:t>
            </w:r>
          </w:p>
        </w:tc>
        <w:tc>
          <w:tcPr>
            <w:tcW w:w="3855" w:type="dxa"/>
          </w:tcPr>
          <w:p w14:paraId="3AD1928D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El espurio del peor caso cae fuera de la banda de audio</w:t>
            </w:r>
          </w:p>
        </w:tc>
      </w:tr>
    </w:tbl>
    <w:p w14:paraId="55331D2D" w14:textId="77777777" w:rsidR="00023472" w:rsidRDefault="00023472">
      <w:pPr>
        <w:spacing w:after="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023472" w14:paraId="2FB86E19" w14:textId="77777777">
        <w:trPr>
          <w:cantSplit/>
          <w:jc w:val="center"/>
        </w:trPr>
        <w:tc>
          <w:tcPr>
            <w:tcW w:w="9865" w:type="dxa"/>
            <w:shd w:val="clear" w:color="auto" w:fill="EEF1F5"/>
          </w:tcPr>
          <w:p w14:paraId="24F327EF" w14:textId="77777777" w:rsidR="00023472" w:rsidRDefault="00000000">
            <w:pPr>
              <w:spacing w:after="40"/>
            </w:pPr>
            <w:r>
              <w:rPr>
                <w:b/>
                <w:color w:val="1F3A5F"/>
                <w:sz w:val="19"/>
              </w:rPr>
              <w:lastRenderedPageBreak/>
              <w:t>Qué nos dicen estos números</w:t>
            </w:r>
          </w:p>
          <w:p w14:paraId="1F4FB479" w14:textId="77777777" w:rsidR="00023472" w:rsidRDefault="00000000">
            <w:r>
              <w:rPr>
                <w:sz w:val="19"/>
              </w:rPr>
              <w:t xml:space="preserve">Es la pregunta central del generador. Con el </w:t>
            </w:r>
            <w:r>
              <w:rPr>
                <w:b/>
                <w:sz w:val="19"/>
              </w:rPr>
              <w:t>acumulador de fase</w:t>
            </w:r>
            <w:r>
              <w:rPr>
                <w:sz w:val="19"/>
              </w:rPr>
              <w:t xml:space="preserve">, la fase se recorta para buscar en la tabla y eso genera espurios: el peor quedó a −78 dBc en 12,1 kHz (un 0,013 % de la señal). Con la </w:t>
            </w:r>
            <w:r>
              <w:rPr>
                <w:b/>
                <w:sz w:val="19"/>
              </w:rPr>
              <w:t>tabla de 1 kHz exacto</w:t>
            </w:r>
            <w:r>
              <w:rPr>
                <w:sz w:val="19"/>
              </w:rPr>
              <w:t xml:space="preserve"> no hay recorte, y el peor componente no armónico baja a −115 dBc, ya dentro del ruido.</w:t>
            </w:r>
          </w:p>
          <w:p w14:paraId="4FCB45B8" w14:textId="77777777" w:rsidR="00023472" w:rsidRDefault="00000000">
            <w:r>
              <w:rPr>
                <w:sz w:val="19"/>
              </w:rPr>
              <w:t xml:space="preserve">El THD+N mejora </w:t>
            </w:r>
            <w:r>
              <w:rPr>
                <w:b/>
                <w:sz w:val="19"/>
              </w:rPr>
              <w:t>15 dB</w:t>
            </w:r>
            <w:r>
              <w:rPr>
                <w:sz w:val="19"/>
              </w:rPr>
              <w:t xml:space="preserve"> (lo que no es el tono queda 5,6 veces más chico en amplitud) y el SFDR mejora 22 dB. </w:t>
            </w:r>
            <w:r>
              <w:rPr>
                <w:b/>
                <w:sz w:val="19"/>
              </w:rPr>
              <w:t>Con la tabla, el generador deja de ser lo que limita:</w:t>
            </w:r>
            <w:r>
              <w:rPr>
                <w:sz w:val="19"/>
              </w:rPr>
              <w:t xml:space="preserve"> queda solo lo que agregan el DAC y el ADC.</w:t>
            </w:r>
          </w:p>
          <w:p w14:paraId="443E93C9" w14:textId="77777777" w:rsidR="00023472" w:rsidRDefault="00000000">
            <w:r>
              <w:rPr>
                <w:b/>
                <w:sz w:val="19"/>
              </w:rPr>
              <w:t>995,4 Hz</w:t>
            </w:r>
            <w:r>
              <w:rPr>
                <w:sz w:val="19"/>
              </w:rPr>
              <w:t xml:space="preserve"> es el peor caso del acumulador: su espurio cae en 47,8 kHz, fuera de la banda de audio, a −81 dBc. Con la tabla, en esa zona no hay nada (−126 dBc). Es una comparación cualitativa, porque ahí el filtro del codec ya atenúa.</w:t>
            </w:r>
          </w:p>
        </w:tc>
      </w:tr>
    </w:tbl>
    <w:p w14:paraId="51647405" w14:textId="77777777" w:rsidR="00023472" w:rsidRDefault="00023472">
      <w:pPr>
        <w:spacing w:after="0"/>
      </w:pPr>
    </w:p>
    <w:p w14:paraId="15C3D3D6" w14:textId="77777777" w:rsidR="00023472" w:rsidRDefault="00000000">
      <w:pPr>
        <w:keepNext/>
        <w:jc w:val="center"/>
      </w:pPr>
      <w:r>
        <w:rPr>
          <w:noProof/>
        </w:rPr>
        <w:drawing>
          <wp:inline distT="0" distB="0" distL="0" distR="0" wp14:anchorId="2132B1CE" wp14:editId="30DBEE26">
            <wp:extent cx="4500000" cy="2838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3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816D" w14:textId="77777777" w:rsidR="00023472" w:rsidRDefault="00000000">
      <w:pPr>
        <w:keepNext/>
        <w:jc w:val="center"/>
      </w:pPr>
      <w:r>
        <w:rPr>
          <w:color w:val="555555"/>
          <w:sz w:val="17"/>
        </w:rPr>
        <w:t>Figura 2. Seno por acumulador de fase contra seno por tabla, entre 4 y 20 kHz (capturas M9_seno_1 y M9_tabla_1). Con el acumulador aparecen los espurios de truncación; con la tabla no.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023472" w14:paraId="1969C214" w14:textId="77777777">
        <w:trPr>
          <w:cantSplit/>
          <w:jc w:val="center"/>
        </w:trPr>
        <w:tc>
          <w:tcPr>
            <w:tcW w:w="9865" w:type="dxa"/>
            <w:shd w:val="clear" w:color="auto" w:fill="EEF1F5"/>
          </w:tcPr>
          <w:p w14:paraId="394BED6B" w14:textId="77777777" w:rsidR="00023472" w:rsidRDefault="00000000">
            <w:pPr>
              <w:spacing w:after="40"/>
            </w:pPr>
            <w:r>
              <w:rPr>
                <w:b/>
                <w:color w:val="1F3A5F"/>
                <w:sz w:val="19"/>
              </w:rPr>
              <w:t>Qué se ve en la figura</w:t>
            </w:r>
          </w:p>
          <w:p w14:paraId="30DFEBE7" w14:textId="77777777" w:rsidR="00023472" w:rsidRDefault="00000000">
            <w:r>
              <w:rPr>
                <w:sz w:val="19"/>
              </w:rPr>
              <w:t>Las dos curvas comparten el mismo piso de ruido. Lo que las diferencia son los picos que sobresalen con el acumulador, sobre todo los de 10,1 y 12,1 kHz: esa es la truncación de fase que la tabla elimina.</w:t>
            </w:r>
          </w:p>
        </w:tc>
      </w:tr>
    </w:tbl>
    <w:p w14:paraId="094745D9" w14:textId="77777777" w:rsidR="00023472" w:rsidRDefault="00023472">
      <w:pPr>
        <w:spacing w:after="0"/>
      </w:pPr>
    </w:p>
    <w:p w14:paraId="0E4F3B60" w14:textId="77777777" w:rsidR="00023472" w:rsidRDefault="00000000">
      <w:pPr>
        <w:pStyle w:val="Ttulo2"/>
      </w:pPr>
      <w:r>
        <w:t>2.5 Intermodulación (multitono 60 Hz + 7 kHz)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95"/>
        <w:gridCol w:w="2835"/>
        <w:gridCol w:w="2835"/>
      </w:tblGrid>
      <w:tr w:rsidR="00023472" w14:paraId="1E117690" w14:textId="77777777">
        <w:trPr>
          <w:cantSplit/>
          <w:tblHeader/>
          <w:jc w:val="center"/>
        </w:trPr>
        <w:tc>
          <w:tcPr>
            <w:tcW w:w="4195" w:type="dxa"/>
            <w:shd w:val="clear" w:color="auto" w:fill="D9DEE5"/>
          </w:tcPr>
          <w:p w14:paraId="10A5856E" w14:textId="77777777" w:rsidR="0002347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Multitono 60 Hz + 7 kHz (canal L)</w:t>
            </w:r>
          </w:p>
        </w:tc>
        <w:tc>
          <w:tcPr>
            <w:tcW w:w="2835" w:type="dxa"/>
            <w:shd w:val="clear" w:color="auto" w:fill="D9DEE5"/>
          </w:tcPr>
          <w:p w14:paraId="38FC7F3D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Bandas laterales 7 kHz ± 60 Hz</w:t>
            </w:r>
          </w:p>
        </w:tc>
        <w:tc>
          <w:tcPr>
            <w:tcW w:w="2835" w:type="dxa"/>
            <w:shd w:val="clear" w:color="auto" w:fill="D9DEE5"/>
          </w:tcPr>
          <w:p w14:paraId="49AA1C6E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Bandas laterales 7 kHz ± 120 Hz</w:t>
            </w:r>
          </w:p>
        </w:tc>
      </w:tr>
      <w:tr w:rsidR="00023472" w14:paraId="2DBA90B7" w14:textId="77777777">
        <w:trPr>
          <w:cantSplit/>
          <w:jc w:val="center"/>
        </w:trPr>
        <w:tc>
          <w:tcPr>
            <w:tcW w:w="4195" w:type="dxa"/>
          </w:tcPr>
          <w:p w14:paraId="1EFE3A8C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Intermodulación, respecto del tono de 7 kHz</w:t>
            </w:r>
          </w:p>
        </w:tc>
        <w:tc>
          <w:tcPr>
            <w:tcW w:w="2835" w:type="dxa"/>
          </w:tcPr>
          <w:p w14:paraId="1A18C43C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−98,0 dBc</w:t>
            </w:r>
          </w:p>
        </w:tc>
        <w:tc>
          <w:tcPr>
            <w:tcW w:w="2835" w:type="dxa"/>
          </w:tcPr>
          <w:p w14:paraId="432CEE30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−99,8 dBc</w:t>
            </w:r>
          </w:p>
        </w:tc>
      </w:tr>
    </w:tbl>
    <w:p w14:paraId="694E77D2" w14:textId="77777777" w:rsidR="00023472" w:rsidRDefault="00023472">
      <w:pPr>
        <w:spacing w:after="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023472" w14:paraId="4968B8AE" w14:textId="77777777">
        <w:trPr>
          <w:cantSplit/>
          <w:jc w:val="center"/>
        </w:trPr>
        <w:tc>
          <w:tcPr>
            <w:tcW w:w="9865" w:type="dxa"/>
            <w:shd w:val="clear" w:color="auto" w:fill="EEF1F5"/>
          </w:tcPr>
          <w:p w14:paraId="0257AE1A" w14:textId="77777777" w:rsidR="00023472" w:rsidRDefault="00000000">
            <w:pPr>
              <w:spacing w:after="40"/>
            </w:pPr>
            <w:r>
              <w:rPr>
                <w:b/>
                <w:color w:val="1F3A5F"/>
                <w:sz w:val="19"/>
              </w:rPr>
              <w:t>Qué nos dicen estos números</w:t>
            </w:r>
          </w:p>
          <w:p w14:paraId="78BEC3C1" w14:textId="77777777" w:rsidR="00023472" w:rsidRDefault="00000000">
            <w:r>
              <w:rPr>
                <w:sz w:val="19"/>
              </w:rPr>
              <w:t xml:space="preserve">Si el DAC o el ADC no fueran lineales, los dos tonos se mezclarían y aparecerían componentes nuevas en 7 kHz ± 60 Hz y ± 120 Hz. Están a −98 y −100 dBc (un 0,001 %), al nivel del ruido: </w:t>
            </w:r>
            <w:r>
              <w:rPr>
                <w:b/>
                <w:sz w:val="19"/>
              </w:rPr>
              <w:t>la cadena no mezcla las señales entre sí</w:t>
            </w:r>
            <w:r>
              <w:rPr>
                <w:sz w:val="19"/>
              </w:rPr>
              <w:t>.</w:t>
            </w:r>
          </w:p>
        </w:tc>
      </w:tr>
    </w:tbl>
    <w:p w14:paraId="5181B577" w14:textId="77777777" w:rsidR="00023472" w:rsidRDefault="00023472">
      <w:pPr>
        <w:spacing w:after="0"/>
      </w:pPr>
    </w:p>
    <w:p w14:paraId="781B704B" w14:textId="77777777" w:rsidR="00023472" w:rsidRDefault="00000000">
      <w:r>
        <w:br w:type="page"/>
      </w:r>
    </w:p>
    <w:p w14:paraId="4FAFD3D3" w14:textId="77777777" w:rsidR="00023472" w:rsidRDefault="00000000">
      <w:pPr>
        <w:pStyle w:val="Ttulo1"/>
      </w:pPr>
      <w:r>
        <w:lastRenderedPageBreak/>
        <w:t>3. Condiciones de medición</w:t>
      </w:r>
    </w:p>
    <w:p w14:paraId="275E12C1" w14:textId="77777777" w:rsidR="00023472" w:rsidRDefault="00000000">
      <w:pPr>
        <w:pStyle w:val="Ttulo2"/>
      </w:pPr>
      <w:r>
        <w:t>3.1 Montaje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597"/>
      </w:tblGrid>
      <w:tr w:rsidR="00023472" w14:paraId="4FCB0697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DEE5"/>
          </w:tcPr>
          <w:p w14:paraId="5F024C6E" w14:textId="77777777" w:rsidR="0002347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Elemento</w:t>
            </w:r>
          </w:p>
        </w:tc>
        <w:tc>
          <w:tcPr>
            <w:tcW w:w="7597" w:type="dxa"/>
            <w:shd w:val="clear" w:color="auto" w:fill="D9DEE5"/>
          </w:tcPr>
          <w:p w14:paraId="763AFB63" w14:textId="77777777" w:rsidR="0002347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Cómo estaba</w:t>
            </w:r>
          </w:p>
        </w:tc>
      </w:tr>
      <w:tr w:rsidR="00023472" w14:paraId="62D5B512" w14:textId="77777777">
        <w:trPr>
          <w:cantSplit/>
          <w:jc w:val="center"/>
        </w:trPr>
        <w:tc>
          <w:tcPr>
            <w:tcW w:w="2268" w:type="dxa"/>
          </w:tcPr>
          <w:p w14:paraId="3AC8B1FC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Placa</w:t>
            </w:r>
          </w:p>
        </w:tc>
        <w:tc>
          <w:tcPr>
            <w:tcW w:w="7597" w:type="dxa"/>
          </w:tcPr>
          <w:p w14:paraId="4060F64D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Placa perforada (la versión anterior a la PCB), «placa 1»: STM32F411 Black Pill + módulo PCM3060.</w:t>
            </w:r>
          </w:p>
        </w:tc>
      </w:tr>
      <w:tr w:rsidR="00023472" w14:paraId="11874232" w14:textId="77777777">
        <w:trPr>
          <w:cantSplit/>
          <w:jc w:val="center"/>
        </w:trPr>
        <w:tc>
          <w:tcPr>
            <w:tcW w:w="2268" w:type="dxa"/>
          </w:tcPr>
          <w:p w14:paraId="3B907038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Conexión DAC → ADC</w:t>
            </w:r>
          </w:p>
        </w:tc>
        <w:tc>
          <w:tcPr>
            <w:tcW w:w="7597" w:type="dxa"/>
          </w:tcPr>
          <w:p w14:paraId="2F2DF7C6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 xml:space="preserve">Montaje A, lazo directo: </w:t>
            </w:r>
            <w:r>
              <w:rPr>
                <w:b/>
                <w:sz w:val="18"/>
              </w:rPr>
              <w:t>VOUTL+ → capacitor en serie → VINL</w:t>
            </w:r>
            <w:r>
              <w:rPr>
                <w:sz w:val="18"/>
              </w:rPr>
              <w:t xml:space="preserve"> y </w:t>
            </w:r>
            <w:r>
              <w:rPr>
                <w:b/>
                <w:sz w:val="18"/>
              </w:rPr>
              <w:t>VOUTR+ → capacitor en serie → VINR</w:t>
            </w:r>
            <w:r>
              <w:rPr>
                <w:sz w:val="18"/>
              </w:rPr>
              <w:t>. Salida del DAC en modo simple (no diferencial). Capacitores electrolíticos soldados, de unos 4,7 µF (valor del instructivo; confirmar el que se soldó: ______ µF).</w:t>
            </w:r>
          </w:p>
        </w:tc>
      </w:tr>
      <w:tr w:rsidR="00023472" w14:paraId="35745B4D" w14:textId="77777777">
        <w:trPr>
          <w:cantSplit/>
          <w:jc w:val="center"/>
        </w:trPr>
        <w:tc>
          <w:tcPr>
            <w:tcW w:w="2268" w:type="dxa"/>
          </w:tcPr>
          <w:p w14:paraId="0D0334C9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Alimentación</w:t>
            </w:r>
          </w:p>
        </w:tc>
        <w:tc>
          <w:tcPr>
            <w:tcW w:w="7597" w:type="dxa"/>
          </w:tcPr>
          <w:p w14:paraId="4F0CB479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Codec con fuente separada de la del USB, masas unidas en un solo punto. Encendido: primero la fuente del codec y después el USB.</w:t>
            </w:r>
          </w:p>
        </w:tc>
      </w:tr>
      <w:tr w:rsidR="00023472" w14:paraId="0B8BAE6C" w14:textId="77777777">
        <w:trPr>
          <w:cantSplit/>
          <w:jc w:val="center"/>
        </w:trPr>
        <w:tc>
          <w:tcPr>
            <w:tcW w:w="2268" w:type="dxa"/>
          </w:tcPr>
          <w:p w14:paraId="4BDF6E8A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Pines I²S del STM32</w:t>
            </w:r>
          </w:p>
        </w:tc>
        <w:tc>
          <w:tcPr>
            <w:tcW w:w="7597" w:type="dxa"/>
          </w:tcPr>
          <w:p w14:paraId="55A08E9B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Velocidad de salida LOW (PA3, PB10, PB12, PB15; PB14 entrada). Con HIGH o VERY_HIGH el dato del ADC llegaba corrompido.</w:t>
            </w:r>
          </w:p>
        </w:tc>
      </w:tr>
      <w:tr w:rsidR="00023472" w14:paraId="6E2519E6" w14:textId="77777777">
        <w:trPr>
          <w:cantSplit/>
          <w:jc w:val="center"/>
        </w:trPr>
        <w:tc>
          <w:tcPr>
            <w:tcW w:w="2268" w:type="dxa"/>
          </w:tcPr>
          <w:p w14:paraId="08AF1E1C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PC</w:t>
            </w:r>
          </w:p>
        </w:tc>
        <w:tc>
          <w:tcPr>
            <w:tcW w:w="7597" w:type="dxa"/>
          </w:tcPr>
          <w:p w14:paraId="4122C67A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 xml:space="preserve">Notebook Windows del usuario (HP Victus 15, Ryzen 7 7445HS), USB directo, sin hub, puerto COM5. Como esa PC pierde tramas en estéreo, se midió </w:t>
            </w:r>
            <w:r>
              <w:rPr>
                <w:b/>
                <w:sz w:val="18"/>
              </w:rPr>
              <w:t>un canal por vez</w:t>
            </w:r>
            <w:r>
              <w:rPr>
                <w:sz w:val="18"/>
              </w:rPr>
              <w:t xml:space="preserve"> (0 tramas perdidas en toda la sesión).</w:t>
            </w:r>
          </w:p>
        </w:tc>
      </w:tr>
      <w:tr w:rsidR="00023472" w14:paraId="5C124EC2" w14:textId="77777777">
        <w:trPr>
          <w:cantSplit/>
          <w:jc w:val="center"/>
        </w:trPr>
        <w:tc>
          <w:tcPr>
            <w:tcW w:w="2268" w:type="dxa"/>
          </w:tcPr>
          <w:p w14:paraId="205F75C2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Ambiente</w:t>
            </w:r>
          </w:p>
        </w:tc>
        <w:tc>
          <w:tcPr>
            <w:tcW w:w="7597" w:type="dxa"/>
          </w:tcPr>
          <w:p w14:paraId="093547DB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Laboratorio casero, temperatura ambiente (la hoja de datos especifica 25 °C).</w:t>
            </w:r>
          </w:p>
        </w:tc>
      </w:tr>
    </w:tbl>
    <w:p w14:paraId="45645D24" w14:textId="77777777" w:rsidR="00023472" w:rsidRDefault="00023472">
      <w:pPr>
        <w:spacing w:after="0"/>
      </w:pPr>
    </w:p>
    <w:p w14:paraId="1EF06680" w14:textId="77777777" w:rsidR="00023472" w:rsidRDefault="00023472">
      <w:pPr>
        <w:spacing w:after="0"/>
      </w:pPr>
    </w:p>
    <w:p w14:paraId="07990975" w14:textId="77777777" w:rsidR="00023472" w:rsidRDefault="00000000">
      <w:pPr>
        <w:pStyle w:val="Ttulo2"/>
      </w:pPr>
      <w:r>
        <w:t>3.2 Configuración del codec y del firmware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597"/>
      </w:tblGrid>
      <w:tr w:rsidR="00023472" w14:paraId="5C0DC06C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DEE5"/>
          </w:tcPr>
          <w:p w14:paraId="150C6F86" w14:textId="77777777" w:rsidR="0002347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Parámetro</w:t>
            </w:r>
          </w:p>
        </w:tc>
        <w:tc>
          <w:tcPr>
            <w:tcW w:w="7597" w:type="dxa"/>
            <w:shd w:val="clear" w:color="auto" w:fill="D9DEE5"/>
          </w:tcPr>
          <w:p w14:paraId="191F2CFE" w14:textId="77777777" w:rsidR="0002347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Valor</w:t>
            </w:r>
          </w:p>
        </w:tc>
      </w:tr>
      <w:tr w:rsidR="00023472" w14:paraId="092ECC2E" w14:textId="77777777">
        <w:trPr>
          <w:cantSplit/>
          <w:jc w:val="center"/>
        </w:trPr>
        <w:tc>
          <w:tcPr>
            <w:tcW w:w="2268" w:type="dxa"/>
          </w:tcPr>
          <w:p w14:paraId="169BD943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Firmware</w:t>
            </w:r>
          </w:p>
        </w:tc>
        <w:tc>
          <w:tcPr>
            <w:tcW w:w="7597" w:type="dxa"/>
          </w:tcPr>
          <w:p w14:paraId="73EA93A3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 xml:space="preserve">3_Integracion_ADC_DAC\Blackpill_codec_USB_FD (compilado el 20/10/2026, 13:19), con detección automática del bit corrido del ADC. En esta sesión el dato llegó </w:t>
            </w:r>
            <w:r>
              <w:rPr>
                <w:b/>
                <w:sz w:val="18"/>
              </w:rPr>
              <w:t>directo</w:t>
            </w:r>
            <w:r>
              <w:rPr>
                <w:sz w:val="18"/>
              </w:rPr>
              <w:t xml:space="preserve"> (sin corregir).</w:t>
            </w:r>
          </w:p>
        </w:tc>
      </w:tr>
      <w:tr w:rsidR="00023472" w14:paraId="35B7ED47" w14:textId="77777777">
        <w:trPr>
          <w:cantSplit/>
          <w:jc w:val="center"/>
        </w:trPr>
        <w:tc>
          <w:tcPr>
            <w:tcW w:w="2268" w:type="dxa"/>
          </w:tcPr>
          <w:p w14:paraId="635BACD8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Frecuencia de muestreo</w:t>
            </w:r>
          </w:p>
        </w:tc>
        <w:tc>
          <w:tcPr>
            <w:tcW w:w="7597" w:type="dxa"/>
          </w:tcPr>
          <w:p w14:paraId="4F02B3C8" w14:textId="77777777" w:rsidR="0002347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fs = 97 656,25 Hz</w:t>
            </w:r>
            <w:r>
              <w:rPr>
                <w:sz w:val="18"/>
              </w:rPr>
              <w:t xml:space="preserve"> (se pide 96 kHz y el reloj I²S del STM32 da esta: MCK = 25 MHz = 256 · fs). La hoja de datos mide a 48 kHz; el máximo del ADC es 96 kHz.</w:t>
            </w:r>
          </w:p>
        </w:tc>
      </w:tr>
      <w:tr w:rsidR="00023472" w14:paraId="230F68B0" w14:textId="77777777">
        <w:trPr>
          <w:cantSplit/>
          <w:jc w:val="center"/>
        </w:trPr>
        <w:tc>
          <w:tcPr>
            <w:tcW w:w="2268" w:type="dxa"/>
          </w:tcPr>
          <w:p w14:paraId="6C168CAA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Formato</w:t>
            </w:r>
          </w:p>
        </w:tc>
        <w:tc>
          <w:tcPr>
            <w:tcW w:w="7597" w:type="dxa"/>
          </w:tcPr>
          <w:p w14:paraId="381F47B9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I²S Philips, 24 bits, el STM32 es el maestro del reloj.</w:t>
            </w:r>
          </w:p>
        </w:tc>
      </w:tr>
      <w:tr w:rsidR="00023472" w14:paraId="6F2BEEA0" w14:textId="77777777">
        <w:trPr>
          <w:cantSplit/>
          <w:jc w:val="center"/>
        </w:trPr>
        <w:tc>
          <w:tcPr>
            <w:tcW w:w="2268" w:type="dxa"/>
          </w:tcPr>
          <w:p w14:paraId="212FF1AB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Fondo de escala</w:t>
            </w:r>
          </w:p>
        </w:tc>
        <w:tc>
          <w:tcPr>
            <w:tcW w:w="7597" w:type="dxa"/>
          </w:tcPr>
          <w:p w14:paraId="4756FCC5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 xml:space="preserve">ADC: 0,6 · VCC = 3 Vpp. DAC salida simple: 0,8 · VCC = 4 Vpp. </w:t>
            </w:r>
            <w:r>
              <w:rPr>
                <w:b/>
                <w:sz w:val="18"/>
              </w:rPr>
              <w:t>0 dBFS = un seno que llena la escala del ADC.</w:t>
            </w:r>
          </w:p>
        </w:tc>
      </w:tr>
      <w:tr w:rsidR="00023472" w14:paraId="467E6D39" w14:textId="77777777">
        <w:trPr>
          <w:cantSplit/>
          <w:jc w:val="center"/>
        </w:trPr>
        <w:tc>
          <w:tcPr>
            <w:tcW w:w="2268" w:type="dxa"/>
          </w:tcPr>
          <w:p w14:paraId="036E60E5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Amplitud de trabajo</w:t>
            </w:r>
          </w:p>
        </w:tc>
        <w:tc>
          <w:tcPr>
            <w:tcW w:w="7597" w:type="dxa"/>
          </w:tcPr>
          <w:p w14:paraId="3C87F2E7" w14:textId="77777777" w:rsidR="0002347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63 %</w:t>
            </w:r>
            <w:r>
              <w:rPr>
                <w:sz w:val="18"/>
              </w:rPr>
              <w:t xml:space="preserve"> → el DAC se atenúa −4,0 dB (8 pasos de 0,5 dB). Con 4 Vpp × 0,63 = 2,52 Vpp a la entrada del ADC: 20·log(2,52/3) = −1,5 dBFS, sin recortar. Al 100 % el DAC saturaría el ADC (+2,5 dB). Como DAC y ADC usan el mismo VCC, la cuenta no depende de cuánto vale VCC.</w:t>
            </w:r>
          </w:p>
        </w:tc>
      </w:tr>
      <w:tr w:rsidR="00023472" w14:paraId="1686A391" w14:textId="77777777">
        <w:trPr>
          <w:cantSplit/>
          <w:jc w:val="center"/>
        </w:trPr>
        <w:tc>
          <w:tcPr>
            <w:tcW w:w="2268" w:type="dxa"/>
          </w:tcPr>
          <w:p w14:paraId="7B30ED5C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Señal de prueba</w:t>
            </w:r>
          </w:p>
        </w:tc>
        <w:tc>
          <w:tcPr>
            <w:tcW w:w="7597" w:type="dxa"/>
          </w:tcPr>
          <w:p w14:paraId="1F0ED178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 xml:space="preserve">1 kHz por </w:t>
            </w:r>
            <w:r>
              <w:rPr>
                <w:b/>
                <w:sz w:val="18"/>
              </w:rPr>
              <w:t>tabla</w:t>
            </w:r>
            <w:r>
              <w:rPr>
                <w:sz w:val="18"/>
              </w:rPr>
              <w:t xml:space="preserve"> (LWAVE:4: un período entra exacto en la tabla, sin error de truncación). El otro canal, apagado (silencio digital).</w:t>
            </w:r>
          </w:p>
        </w:tc>
      </w:tr>
      <w:tr w:rsidR="00023472" w14:paraId="3561AC3B" w14:textId="77777777">
        <w:trPr>
          <w:cantSplit/>
          <w:jc w:val="center"/>
        </w:trPr>
        <w:tc>
          <w:tcPr>
            <w:tcW w:w="2268" w:type="dxa"/>
          </w:tcPr>
          <w:p w14:paraId="463DA347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Comandos al empezar cada captura</w:t>
            </w:r>
          </w:p>
        </w:tc>
        <w:tc>
          <w:tcPr>
            <w:tcW w:w="7597" w:type="dxa"/>
          </w:tcPr>
          <w:p w14:paraId="45ADBE13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SE, ADC:1, DAC:1, y después la onda, la amplitud y LON/ROFF (o al revés).</w:t>
            </w:r>
          </w:p>
        </w:tc>
      </w:tr>
    </w:tbl>
    <w:p w14:paraId="7F19184A" w14:textId="77777777" w:rsidR="00023472" w:rsidRDefault="00023472">
      <w:pPr>
        <w:spacing w:after="0"/>
      </w:pPr>
    </w:p>
    <w:p w14:paraId="68F585C6" w14:textId="77777777" w:rsidR="00023472" w:rsidRDefault="00023472">
      <w:pPr>
        <w:spacing w:after="0"/>
      </w:pPr>
    </w:p>
    <w:p w14:paraId="2E19E0A9" w14:textId="77777777" w:rsidR="00023472" w:rsidRDefault="00000000">
      <w:pPr>
        <w:pStyle w:val="Ttulo2"/>
      </w:pPr>
      <w:r>
        <w:t>3.3 Adquisición</w:t>
      </w:r>
    </w:p>
    <w:p w14:paraId="31CC842B" w14:textId="77777777" w:rsidR="00023472" w:rsidRDefault="00000000">
      <w:pPr>
        <w:pStyle w:val="Listaconvietas"/>
        <w:spacing w:after="30"/>
      </w:pPr>
      <w:r>
        <w:t xml:space="preserve">La Black Pill manda las muestras de 24 bits del ADC por USB (CDC) en paquetes de 256 muestras por canal. El programa </w:t>
      </w:r>
      <w:r>
        <w:rPr>
          <w:b/>
        </w:rPr>
        <w:t>grabar.py</w:t>
      </w:r>
      <w:r>
        <w:t xml:space="preserve"> las guarda en archivos .mat y cuenta las tramas perdidas (todas en 0).</w:t>
      </w:r>
    </w:p>
    <w:p w14:paraId="0DF7381F" w14:textId="77777777" w:rsidR="00023472" w:rsidRDefault="00000000">
      <w:pPr>
        <w:pStyle w:val="Listaconvietas"/>
        <w:spacing w:after="30"/>
      </w:pPr>
      <w:r>
        <w:t xml:space="preserve">Cada captura: se mandan los comandos, se espera 1 s a que se asiente, se descartan 0,2 s y se graban </w:t>
      </w:r>
      <w:r>
        <w:rPr>
          <w:b/>
        </w:rPr>
        <w:t>10 s</w:t>
      </w:r>
      <w:r>
        <w:t xml:space="preserve"> (976 562 muestras; 5 s en M4 y M5). Con 10 s la FFT tiene una resolución de </w:t>
      </w:r>
      <w:r>
        <w:rPr>
          <w:b/>
        </w:rPr>
        <w:t>0,1 Hz</w:t>
      </w:r>
      <w:r>
        <w:t>.</w:t>
      </w:r>
    </w:p>
    <w:p w14:paraId="6030B036" w14:textId="77777777" w:rsidR="00023472" w:rsidRDefault="00000000">
      <w:pPr>
        <w:pStyle w:val="Listaconvietas"/>
        <w:spacing w:after="30"/>
      </w:pPr>
      <w:r>
        <w:t xml:space="preserve">Cada medida de pureza y de ruido se repitió </w:t>
      </w:r>
      <w:r>
        <w:rPr>
          <w:b/>
        </w:rPr>
        <w:t>3 veces</w:t>
      </w:r>
      <w:r>
        <w:t xml:space="preserve"> seguidas; la dispersión fue de ±0,1 dB.</w:t>
      </w:r>
    </w:p>
    <w:p w14:paraId="46E4F53D" w14:textId="77777777" w:rsidR="00023472" w:rsidRDefault="00000000">
      <w:pPr>
        <w:pStyle w:val="Listaconvietas"/>
        <w:spacing w:after="30"/>
      </w:pPr>
      <w:r>
        <w:t xml:space="preserve">Toda la sesión la corre </w:t>
      </w:r>
      <w:r>
        <w:rPr>
          <w:b/>
        </w:rPr>
        <w:t>medir_todo.py</w:t>
      </w:r>
      <w:r>
        <w:t xml:space="preserve"> de una vez (sin tocar nada), en el orden M3, M4, M5, M7, M8, M9, M10, M15, M11 y un control final de M4, que dio igual que el inicial.</w:t>
      </w:r>
    </w:p>
    <w:p w14:paraId="58A0F508" w14:textId="77777777" w:rsidR="00023472" w:rsidRDefault="00000000">
      <w:pPr>
        <w:pStyle w:val="Ttulo2"/>
      </w:pPr>
      <w:r>
        <w:t>3.4 Análisis (analisis.py, en Python)</w:t>
      </w:r>
    </w:p>
    <w:p w14:paraId="31E525E0" w14:textId="77777777" w:rsidR="00023472" w:rsidRDefault="00000000">
      <w:pPr>
        <w:pStyle w:val="Listaconvietas"/>
        <w:spacing w:after="30"/>
      </w:pPr>
      <w:r>
        <w:rPr>
          <w:b/>
        </w:rPr>
        <w:t>Espectro:</w:t>
      </w:r>
      <w:r>
        <w:t xml:space="preserve"> FFT de la captura completa con ventana </w:t>
      </w:r>
      <w:r>
        <w:rPr>
          <w:b/>
        </w:rPr>
        <w:t>Blackman-Harris</w:t>
      </w:r>
      <w:r>
        <w:t xml:space="preserve"> de 4 términos. El tono ocupa ±5 bins (±0,5 Hz). Armónicos: del 2.° al 7.°.</w:t>
      </w:r>
    </w:p>
    <w:p w14:paraId="3EEAC06B" w14:textId="77777777" w:rsidR="00023472" w:rsidRDefault="00000000">
      <w:pPr>
        <w:pStyle w:val="Listaconvietas"/>
        <w:spacing w:after="30"/>
      </w:pPr>
      <w:r>
        <w:rPr>
          <w:b/>
        </w:rPr>
        <w:t>Banda:</w:t>
      </w:r>
      <w:r>
        <w:t xml:space="preserve"> 400 Hz–20 kHz, igual que los filtros con los que mide la hoja de datos (THD+N, SNR con señal, SFDR). Para el ruido sin señal y el rango dinámico, 20 Hz–20 kHz con </w:t>
      </w:r>
      <w:r>
        <w:rPr>
          <w:b/>
        </w:rPr>
        <w:t>ponderación A</w:t>
      </w:r>
      <w:r>
        <w:t xml:space="preserve"> (IEC 61672), como pide la norma EIAJ que usa la hoja de datos.</w:t>
      </w:r>
    </w:p>
    <w:p w14:paraId="4EE48BA2" w14:textId="77777777" w:rsidR="00023472" w:rsidRDefault="00000000">
      <w:pPr>
        <w:pStyle w:val="Listaconvietas"/>
        <w:spacing w:after="30"/>
      </w:pPr>
      <w:r>
        <w:rPr>
          <w:b/>
        </w:rPr>
        <w:t>Ruido sin señal:</w:t>
      </w:r>
      <w:r>
        <w:t xml:space="preserve"> densidad espectral por Welch (bloques de 65 536 muestras, 50 % de solapamiento) integrada en la banda.</w:t>
      </w:r>
    </w:p>
    <w:p w14:paraId="30CD999F" w14:textId="77777777" w:rsidR="00023472" w:rsidRDefault="00000000">
      <w:pPr>
        <w:pStyle w:val="Listaconvietas"/>
        <w:spacing w:after="30"/>
      </w:pPr>
      <w:r>
        <w:rPr>
          <w:b/>
        </w:rPr>
        <w:t>Referencia:</w:t>
      </w:r>
      <w:r>
        <w:t xml:space="preserve"> 0 dBFS = seno de fondo de escala (potencia 0,5 en unidades de escala completa).</w:t>
      </w:r>
    </w:p>
    <w:p w14:paraId="130BA406" w14:textId="77777777" w:rsidR="00023472" w:rsidRDefault="00023472">
      <w:pPr>
        <w:spacing w:after="0"/>
      </w:pPr>
    </w:p>
    <w:p w14:paraId="52F8BC3A" w14:textId="77777777" w:rsidR="007116A7" w:rsidRDefault="007116A7">
      <w:pPr>
        <w:spacing w:after="0"/>
      </w:pPr>
    </w:p>
    <w:p w14:paraId="2FCD435F" w14:textId="77777777" w:rsidR="007116A7" w:rsidRDefault="007116A7">
      <w:pPr>
        <w:spacing w:after="0"/>
      </w:pPr>
    </w:p>
    <w:p w14:paraId="59C767C6" w14:textId="77777777" w:rsidR="00023472" w:rsidRDefault="00023472">
      <w:pPr>
        <w:spacing w:after="0"/>
      </w:pPr>
    </w:p>
    <w:p w14:paraId="51E509CB" w14:textId="77777777" w:rsidR="00023472" w:rsidRDefault="00000000">
      <w:r>
        <w:br w:type="page"/>
      </w:r>
    </w:p>
    <w:p w14:paraId="5AB59C0B" w14:textId="77777777" w:rsidR="00023472" w:rsidRDefault="00000000">
      <w:pPr>
        <w:pStyle w:val="Ttulo1"/>
      </w:pPr>
      <w:r>
        <w:lastRenderedPageBreak/>
        <w:t>4. Diferencias con las condiciones de la hoja de datos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494"/>
        <w:gridCol w:w="2665"/>
        <w:gridCol w:w="2835"/>
      </w:tblGrid>
      <w:tr w:rsidR="00023472" w14:paraId="563A4F12" w14:textId="77777777">
        <w:trPr>
          <w:cantSplit/>
          <w:tblHeader/>
          <w:jc w:val="center"/>
        </w:trPr>
        <w:tc>
          <w:tcPr>
            <w:tcW w:w="1871" w:type="dxa"/>
            <w:shd w:val="clear" w:color="auto" w:fill="D9DEE5"/>
          </w:tcPr>
          <w:p w14:paraId="04303009" w14:textId="77777777" w:rsidR="00023472" w:rsidRDefault="00023472">
            <w:pPr>
              <w:spacing w:after="0" w:line="240" w:lineRule="auto"/>
            </w:pPr>
          </w:p>
        </w:tc>
        <w:tc>
          <w:tcPr>
            <w:tcW w:w="2494" w:type="dxa"/>
            <w:shd w:val="clear" w:color="auto" w:fill="D9DEE5"/>
          </w:tcPr>
          <w:p w14:paraId="47AF7B2C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Hoja de datos</w:t>
            </w:r>
          </w:p>
        </w:tc>
        <w:tc>
          <w:tcPr>
            <w:tcW w:w="2665" w:type="dxa"/>
            <w:shd w:val="clear" w:color="auto" w:fill="D9DEE5"/>
          </w:tcPr>
          <w:p w14:paraId="32151FC7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Nuestra medición</w:t>
            </w:r>
          </w:p>
        </w:tc>
        <w:tc>
          <w:tcPr>
            <w:tcW w:w="2835" w:type="dxa"/>
            <w:shd w:val="clear" w:color="auto" w:fill="D9DEE5"/>
          </w:tcPr>
          <w:p w14:paraId="6F70D222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Efecto</w:t>
            </w:r>
          </w:p>
        </w:tc>
      </w:tr>
      <w:tr w:rsidR="00023472" w14:paraId="1B153E09" w14:textId="77777777">
        <w:trPr>
          <w:cantSplit/>
          <w:jc w:val="center"/>
        </w:trPr>
        <w:tc>
          <w:tcPr>
            <w:tcW w:w="1871" w:type="dxa"/>
          </w:tcPr>
          <w:p w14:paraId="15F854F6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Frecuencia de muestreo</w:t>
            </w:r>
          </w:p>
        </w:tc>
        <w:tc>
          <w:tcPr>
            <w:tcW w:w="2494" w:type="dxa"/>
          </w:tcPr>
          <w:p w14:paraId="72E018A9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48 kHz</w:t>
            </w:r>
          </w:p>
        </w:tc>
        <w:tc>
          <w:tcPr>
            <w:tcW w:w="2665" w:type="dxa"/>
          </w:tcPr>
          <w:p w14:paraId="1A1F0D8C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97,66 kHz (arriba del máximo del ADC, 96 kHz)</w:t>
            </w:r>
          </w:p>
        </w:tc>
        <w:tc>
          <w:tcPr>
            <w:tcW w:w="2835" w:type="dxa"/>
          </w:tcPr>
          <w:p w14:paraId="34577AF8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El ADC funciona igual, pero fuera de lo garantizado</w:t>
            </w:r>
          </w:p>
        </w:tc>
      </w:tr>
      <w:tr w:rsidR="00023472" w14:paraId="7B3CA81C" w14:textId="77777777">
        <w:trPr>
          <w:cantSplit/>
          <w:jc w:val="center"/>
        </w:trPr>
        <w:tc>
          <w:tcPr>
            <w:tcW w:w="1871" w:type="dxa"/>
          </w:tcPr>
          <w:p w14:paraId="18F98CC1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Instrumento</w:t>
            </w:r>
          </w:p>
        </w:tc>
        <w:tc>
          <w:tcPr>
            <w:tcW w:w="2494" w:type="dxa"/>
          </w:tcPr>
          <w:p w14:paraId="38998568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Audio Precision System Two (generador y analizador de laboratorio)</w:t>
            </w:r>
          </w:p>
        </w:tc>
        <w:tc>
          <w:tcPr>
            <w:tcW w:w="2665" w:type="dxa"/>
          </w:tcPr>
          <w:p w14:paraId="749FB095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El propio DAC genera y el propio ADC mide</w:t>
            </w:r>
          </w:p>
        </w:tc>
        <w:tc>
          <w:tcPr>
            <w:tcW w:w="2835" w:type="dxa"/>
          </w:tcPr>
          <w:p w14:paraId="2D46411C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Cada número suma los errores de los dos</w:t>
            </w:r>
          </w:p>
        </w:tc>
      </w:tr>
      <w:tr w:rsidR="00023472" w14:paraId="457A1E63" w14:textId="77777777">
        <w:trPr>
          <w:cantSplit/>
          <w:jc w:val="center"/>
        </w:trPr>
        <w:tc>
          <w:tcPr>
            <w:tcW w:w="1871" w:type="dxa"/>
          </w:tcPr>
          <w:p w14:paraId="610A2B50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Nivel para THD+N del ADC</w:t>
            </w:r>
          </w:p>
        </w:tc>
        <w:tc>
          <w:tcPr>
            <w:tcW w:w="2494" w:type="dxa"/>
          </w:tcPr>
          <w:p w14:paraId="5E2C80B1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−1 dB</w:t>
            </w:r>
          </w:p>
        </w:tc>
        <w:tc>
          <w:tcPr>
            <w:tcW w:w="2665" w:type="dxa"/>
          </w:tcPr>
          <w:p w14:paraId="6C51DDF7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−1,7 dBFS (63 %)</w:t>
            </w:r>
          </w:p>
        </w:tc>
        <w:tc>
          <w:tcPr>
            <w:tcW w:w="2835" w:type="dxa"/>
          </w:tcPr>
          <w:p w14:paraId="1BBD3A81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Despreciable (0,7 dB menos de señal)</w:t>
            </w:r>
          </w:p>
        </w:tc>
      </w:tr>
      <w:tr w:rsidR="00023472" w14:paraId="0CB8C264" w14:textId="77777777">
        <w:trPr>
          <w:cantSplit/>
          <w:jc w:val="center"/>
        </w:trPr>
        <w:tc>
          <w:tcPr>
            <w:tcW w:w="1871" w:type="dxa"/>
          </w:tcPr>
          <w:p w14:paraId="78EC864A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Carga y filtro del DAC</w:t>
            </w:r>
          </w:p>
        </w:tc>
        <w:tc>
          <w:tcPr>
            <w:tcW w:w="2494" w:type="dxa"/>
          </w:tcPr>
          <w:p w14:paraId="24E8CC48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Filtro pasabajos de 2.º orden y buffer de 115 dB o más</w:t>
            </w:r>
          </w:p>
        </w:tc>
        <w:tc>
          <w:tcPr>
            <w:tcW w:w="2665" w:type="dxa"/>
          </w:tcPr>
          <w:p w14:paraId="11F1A254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Directo al ADC por un capacitor</w:t>
            </w:r>
          </w:p>
        </w:tc>
        <w:tc>
          <w:tcPr>
            <w:tcW w:w="2835" w:type="dxa"/>
          </w:tcPr>
          <w:p w14:paraId="7DED1E85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El filtro anti-alias del ADC hace de filtro</w:t>
            </w:r>
          </w:p>
        </w:tc>
      </w:tr>
      <w:tr w:rsidR="00023472" w14:paraId="2DE5F825" w14:textId="77777777">
        <w:trPr>
          <w:cantSplit/>
          <w:jc w:val="center"/>
        </w:trPr>
        <w:tc>
          <w:tcPr>
            <w:tcW w:w="1871" w:type="dxa"/>
          </w:tcPr>
          <w:p w14:paraId="2706235D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Medición del ruido</w:t>
            </w:r>
          </w:p>
        </w:tc>
        <w:tc>
          <w:tcPr>
            <w:tcW w:w="2494" w:type="dxa"/>
          </w:tcPr>
          <w:p w14:paraId="318760A2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Analizador con filtros analógicos</w:t>
            </w:r>
          </w:p>
        </w:tc>
        <w:tc>
          <w:tcPr>
            <w:tcW w:w="2665" w:type="dxa"/>
          </w:tcPr>
          <w:p w14:paraId="3192E305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FFT e integración por software</w:t>
            </w:r>
          </w:p>
        </w:tc>
        <w:tc>
          <w:tcPr>
            <w:tcW w:w="2835" w:type="dxa"/>
          </w:tcPr>
          <w:p w14:paraId="6B1C0B2F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Mismas bandas y la misma ponderación A</w:t>
            </w:r>
          </w:p>
        </w:tc>
      </w:tr>
      <w:tr w:rsidR="00023472" w14:paraId="641734BE" w14:textId="77777777">
        <w:trPr>
          <w:cantSplit/>
          <w:jc w:val="center"/>
        </w:trPr>
        <w:tc>
          <w:tcPr>
            <w:tcW w:w="1871" w:type="dxa"/>
          </w:tcPr>
          <w:p w14:paraId="6A6D76D6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Alimentación</w:t>
            </w:r>
          </w:p>
        </w:tc>
        <w:tc>
          <w:tcPr>
            <w:tcW w:w="2494" w:type="dxa"/>
          </w:tcPr>
          <w:p w14:paraId="0474CFF4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VCC = 5 V, VDD = 3,3 V, de laboratorio</w:t>
            </w:r>
          </w:p>
        </w:tc>
        <w:tc>
          <w:tcPr>
            <w:tcW w:w="2665" w:type="dxa"/>
          </w:tcPr>
          <w:p w14:paraId="105A7FD0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Fuente separada para el codec</w:t>
            </w:r>
          </w:p>
        </w:tc>
        <w:tc>
          <w:tcPr>
            <w:tcW w:w="2835" w:type="dxa"/>
          </w:tcPr>
          <w:p w14:paraId="7AE5FC91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</w:tbl>
    <w:p w14:paraId="694F56C8" w14:textId="77777777" w:rsidR="00023472" w:rsidRDefault="00023472">
      <w:pPr>
        <w:spacing w:after="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023472" w14:paraId="02D96752" w14:textId="77777777">
        <w:trPr>
          <w:cantSplit/>
          <w:jc w:val="center"/>
        </w:trPr>
        <w:tc>
          <w:tcPr>
            <w:tcW w:w="9865" w:type="dxa"/>
            <w:shd w:val="clear" w:color="auto" w:fill="EEF1F5"/>
          </w:tcPr>
          <w:p w14:paraId="23C116DE" w14:textId="77777777" w:rsidR="00023472" w:rsidRDefault="00000000">
            <w:pPr>
              <w:spacing w:after="40"/>
            </w:pPr>
            <w:r>
              <w:rPr>
                <w:b/>
                <w:color w:val="1F3A5F"/>
                <w:sz w:val="19"/>
              </w:rPr>
              <w:t>Qué quiere decir esto</w:t>
            </w:r>
          </w:p>
          <w:p w14:paraId="4196FED1" w14:textId="77777777" w:rsidR="00023472" w:rsidRDefault="00000000">
            <w:r>
              <w:rPr>
                <w:sz w:val="19"/>
              </w:rPr>
              <w:t xml:space="preserve">La mayoría de las diferencias </w:t>
            </w:r>
            <w:r>
              <w:rPr>
                <w:b/>
                <w:sz w:val="19"/>
              </w:rPr>
              <w:t>juegan en contra nuestra</w:t>
            </w:r>
            <w:r>
              <w:rPr>
                <w:sz w:val="19"/>
              </w:rPr>
              <w:t xml:space="preserve">: medir con el propio ADC, en vez de con un analizador de laboratorio, suma su ruido y su distorsión a todo. Por eso los números de la cadena son un </w:t>
            </w:r>
            <w:r>
              <w:rPr>
                <w:b/>
                <w:sz w:val="19"/>
              </w:rPr>
              <w:t>piso</w:t>
            </w:r>
            <w:r>
              <w:rPr>
                <w:sz w:val="19"/>
              </w:rPr>
              <w:t>: el DAC solo, que es lo que entrega el generador, es igual o mejor que lo medido.</w:t>
            </w:r>
          </w:p>
          <w:p w14:paraId="58BA6C4B" w14:textId="77777777" w:rsidR="00023472" w:rsidRDefault="00000000">
            <w:r>
              <w:rPr>
                <w:sz w:val="19"/>
              </w:rPr>
              <w:t xml:space="preserve">La que no se puede evaluar es </w:t>
            </w:r>
            <w:r>
              <w:rPr>
                <w:b/>
                <w:sz w:val="19"/>
              </w:rPr>
              <w:t>fs = 97,66 kHz</w:t>
            </w:r>
            <w:r>
              <w:rPr>
                <w:sz w:val="19"/>
              </w:rPr>
              <w:t>: la hoja no da valores a esa frecuencia, porque está fuera de lo garantizado para el ADC. Aun así, los resultados quedaron dentro de lo garantizado a 48 kHz.</w:t>
            </w:r>
          </w:p>
        </w:tc>
      </w:tr>
    </w:tbl>
    <w:p w14:paraId="695D61BE" w14:textId="77777777" w:rsidR="00023472" w:rsidRDefault="00023472">
      <w:pPr>
        <w:spacing w:after="0"/>
      </w:pPr>
    </w:p>
    <w:p w14:paraId="3E7BB5A1" w14:textId="77777777" w:rsidR="00023472" w:rsidRDefault="00000000">
      <w:pPr>
        <w:pStyle w:val="Ttulo1"/>
      </w:pPr>
      <w:r>
        <w:t>5. Preguntas que nos pueden hacer</w:t>
      </w:r>
    </w:p>
    <w:p w14:paraId="2AF3B8C8" w14:textId="77777777" w:rsidR="00023472" w:rsidRDefault="00000000">
      <w:pPr>
        <w:keepNext/>
        <w:spacing w:after="0"/>
      </w:pPr>
      <w:r>
        <w:rPr>
          <w:b/>
        </w:rPr>
        <w:t>¿Por qué la amplitud está al 63 % y no al 100 %?</w:t>
      </w:r>
    </w:p>
    <w:p w14:paraId="63049B95" w14:textId="77777777" w:rsidR="00023472" w:rsidRDefault="00000000">
      <w:pPr>
        <w:spacing w:after="100"/>
        <w:ind w:left="283"/>
      </w:pPr>
      <w:r>
        <w:t>El DAC en salida simple da 4 Vpp a fondo de escala y el ADC acepta 3 Vpp. Al 100 % recortaría. Al 63 % (−4 dB) llegan 2,52 Vpp = −1,5 dBFS, cerca del −1 dB con el que mide la hoja de datos. La cuenta completa está en la sección 2.1.</w:t>
      </w:r>
    </w:p>
    <w:p w14:paraId="42D1958B" w14:textId="77777777" w:rsidR="00023472" w:rsidRDefault="00000000">
      <w:pPr>
        <w:keepNext/>
        <w:spacing w:after="0"/>
      </w:pPr>
      <w:r>
        <w:rPr>
          <w:b/>
        </w:rPr>
        <w:t>¿Por qué el canal L da −1,72 dBFS y no −1,5?</w:t>
      </w:r>
    </w:p>
    <w:p w14:paraId="7D62DD58" w14:textId="77777777" w:rsidR="00023472" w:rsidRDefault="00000000">
      <w:pPr>
        <w:spacing w:after="100"/>
        <w:ind w:left="283"/>
      </w:pPr>
      <w:r>
        <w:t>Es un error de ganancia del codec de un 2,5 %, dentro del ±2 % típico (hasta ±6–8 % máximo) que admite la hoja de datos. Es fijo: aparece igual en todos los escalones de M5 (sección 2.2).</w:t>
      </w:r>
    </w:p>
    <w:p w14:paraId="54D26FBB" w14:textId="77777777" w:rsidR="00023472" w:rsidRDefault="00000000">
      <w:pPr>
        <w:keepNext/>
        <w:spacing w:after="0"/>
      </w:pPr>
      <w:r>
        <w:rPr>
          <w:b/>
        </w:rPr>
        <w:t>¿Por qué 400 Hz–20 kHz?</w:t>
      </w:r>
    </w:p>
    <w:p w14:paraId="28152F07" w14:textId="77777777" w:rsidR="00023472" w:rsidRDefault="00000000">
      <w:pPr>
        <w:spacing w:after="100"/>
        <w:ind w:left="283"/>
      </w:pPr>
      <w:r>
        <w:t>Porque la hoja de datos mide así (Audio Precision con filtros de 400 Hz y 20 kHz). Además se calculó en 20 Hz–20 kHz y con ponderación A: el THD+N da −89,7 y −90,6 dB respectivamente, casi igual.</w:t>
      </w:r>
    </w:p>
    <w:p w14:paraId="4FB9EE11" w14:textId="77777777" w:rsidR="00023472" w:rsidRDefault="00000000">
      <w:pPr>
        <w:keepNext/>
        <w:spacing w:after="0"/>
      </w:pPr>
      <w:r>
        <w:rPr>
          <w:b/>
        </w:rPr>
        <w:t>¿Por qué la separación de R hacia L dice «mayor que 128»?</w:t>
      </w:r>
    </w:p>
    <w:p w14:paraId="2AEEE9CE" w14:textId="77777777" w:rsidR="00023472" w:rsidRDefault="00000000">
      <w:pPr>
        <w:spacing w:after="100"/>
        <w:ind w:left="283"/>
      </w:pPr>
      <w:r>
        <w:t>Porque el 1 kHz de R no se ve en L: está por debajo del ruido. Solo se puede decir que la separación es al menos la distancia entre el tono y el ruido en esos bins.</w:t>
      </w:r>
    </w:p>
    <w:p w14:paraId="2A8C3F55" w14:textId="77777777" w:rsidR="00023472" w:rsidRDefault="00000000">
      <w:pPr>
        <w:keepNext/>
        <w:spacing w:after="0"/>
      </w:pPr>
      <w:r>
        <w:rPr>
          <w:b/>
        </w:rPr>
        <w:t>¿Cómo sabemos que no se perdieron datos?</w:t>
      </w:r>
    </w:p>
    <w:p w14:paraId="61665BE5" w14:textId="77777777" w:rsidR="00023472" w:rsidRDefault="00000000">
      <w:pPr>
        <w:spacing w:after="100"/>
        <w:ind w:left="283"/>
      </w:pPr>
      <w:r>
        <w:t>Cada paquete lleva un número de secuencia; grabar.py cuenta los saltos. Dio 0 en las 39 capturas. Si una captura pierde, medir_todo.py la repite.</w:t>
      </w:r>
    </w:p>
    <w:p w14:paraId="2EE04CFD" w14:textId="77777777" w:rsidR="00023472" w:rsidRDefault="00000000">
      <w:pPr>
        <w:keepNext/>
        <w:spacing w:after="0"/>
      </w:pPr>
      <w:r>
        <w:rPr>
          <w:b/>
        </w:rPr>
        <w:t>¿Por qué un canal por vez?</w:t>
      </w:r>
    </w:p>
    <w:p w14:paraId="6DF655DB" w14:textId="77777777" w:rsidR="00023472" w:rsidRDefault="00000000">
      <w:pPr>
        <w:spacing w:after="100"/>
        <w:ind w:left="283"/>
      </w:pPr>
      <w:r>
        <w:t>El USB de la Black Pill es Full Speed (12 Mbit/s). En estéreo se necesitan unos 590 kB/s y el controlador USB de esa notebook atiende un poco menos, así que perdía un 4 % de las tramas. Con un canal por vez se manda la mitad y no pierde. Otra PC lo hace en estéreo sin pérdidas.</w:t>
      </w:r>
    </w:p>
    <w:p w14:paraId="1E48AB7F" w14:textId="77777777" w:rsidR="00023472" w:rsidRDefault="00000000">
      <w:pPr>
        <w:keepNext/>
        <w:spacing w:after="0"/>
      </w:pPr>
      <w:r>
        <w:rPr>
          <w:b/>
        </w:rPr>
        <w:t>¿Qué pasó con el zumbido de 50 Hz que aparecía antes?</w:t>
      </w:r>
    </w:p>
    <w:p w14:paraId="64E7E134" w14:textId="77777777" w:rsidR="00023472" w:rsidRDefault="00000000">
      <w:pPr>
        <w:spacing w:after="100"/>
        <w:ind w:left="283"/>
      </w:pPr>
      <w:r>
        <w:t>Venía del cableado de prueba cuando las entradas del ADC estaban a masa. Con el lazo DAC → ADC quedó un resto de −118 dBFS que no pesa: en esta sesión, el ruido con y sin la red da igual (97,2 dB(A)).</w:t>
      </w:r>
    </w:p>
    <w:p w14:paraId="2EB77F54" w14:textId="77777777" w:rsidR="00023472" w:rsidRDefault="00000000">
      <w:pPr>
        <w:keepNext/>
        <w:spacing w:after="0"/>
      </w:pPr>
      <w:r>
        <w:rPr>
          <w:b/>
        </w:rPr>
        <w:t>¿Y el pico en 381,5 Hz de las primeras mediciones?</w:t>
      </w:r>
    </w:p>
    <w:p w14:paraId="509C8185" w14:textId="77777777" w:rsidR="00023472" w:rsidRDefault="00000000">
      <w:pPr>
        <w:spacing w:after="100"/>
        <w:ind w:left="283"/>
      </w:pPr>
      <w:r>
        <w:t>Es fs/256, el ritmo con que el firmware manda los paquetes por USB: la actividad digital entraba por la alimentación. Con el codec en una fuente separada bajó de −59 a −122 dBFS.</w:t>
      </w:r>
    </w:p>
    <w:p w14:paraId="1F21BA83" w14:textId="77777777" w:rsidR="00023472" w:rsidRDefault="00000000">
      <w:pPr>
        <w:keepNext/>
        <w:spacing w:after="0"/>
      </w:pPr>
      <w:r>
        <w:rPr>
          <w:b/>
        </w:rPr>
        <w:t>¿Por qué el SNR con señal (90,5 dB) es menor que el de sin señal (97,2 dB)?</w:t>
      </w:r>
    </w:p>
    <w:p w14:paraId="6BFCFC58" w14:textId="77777777" w:rsidR="00023472" w:rsidRDefault="00000000">
      <w:pPr>
        <w:spacing w:after="100"/>
        <w:ind w:left="283"/>
      </w:pPr>
      <w:r>
        <w:t>En parte porque se miden distinto (sin ponderar contra ponderado A, y el tono está a −1,7 dBFS). Aun descontando eso, con la señal el ruido sube unos 3 dB; la causa todavía no está medida.</w:t>
      </w:r>
    </w:p>
    <w:p w14:paraId="6369A41E" w14:textId="77777777" w:rsidR="00023472" w:rsidRDefault="00000000">
      <w:pPr>
        <w:keepNext/>
        <w:spacing w:after="0"/>
      </w:pPr>
      <w:r>
        <w:rPr>
          <w:b/>
        </w:rPr>
        <w:lastRenderedPageBreak/>
        <w:t>¿Por qué el peor componente del SFDR está a 3 Hz del tono?</w:t>
      </w:r>
    </w:p>
    <w:p w14:paraId="66C9FF51" w14:textId="77777777" w:rsidR="00023472" w:rsidRDefault="00000000">
      <w:pPr>
        <w:spacing w:after="100"/>
        <w:ind w:left="283"/>
      </w:pPr>
      <w:r>
        <w:t>Es lo que dio el análisis: dos bandas laterales muy cerca del tono, a unos −100 dBc. No afectan las metas, y su causa no se investigó.</w:t>
      </w:r>
    </w:p>
    <w:p w14:paraId="6E54C042" w14:textId="77777777" w:rsidR="00023472" w:rsidRDefault="00000000">
      <w:pPr>
        <w:keepNext/>
        <w:spacing w:after="0"/>
      </w:pPr>
      <w:r>
        <w:rPr>
          <w:b/>
        </w:rPr>
        <w:t>¿Por qué la tabla es mejor que el acumulador?</w:t>
      </w:r>
    </w:p>
    <w:p w14:paraId="44608B27" w14:textId="77777777" w:rsidR="00023472" w:rsidRDefault="00000000">
      <w:pPr>
        <w:spacing w:after="100"/>
        <w:ind w:left="283"/>
      </w:pPr>
      <w:r>
        <w:t>El acumulador recorta la fase para indexar la tabla y eso genera espurios (−78 dBc en 10,1 y 12,1 kHz). Con 1 kHz exacto en la tabla no hay truncación: queda solo lo que agregan el DAC y el ADC.</w:t>
      </w:r>
    </w:p>
    <w:p w14:paraId="46C735A7" w14:textId="77777777" w:rsidR="00023472" w:rsidRDefault="00000000">
      <w:pPr>
        <w:pStyle w:val="Ttulo1"/>
      </w:pPr>
      <w:r>
        <w:t>6. Dónde están los datos</w:t>
      </w:r>
    </w:p>
    <w:p w14:paraId="63622361" w14:textId="77777777" w:rsidR="00023472" w:rsidRDefault="00000000">
      <w:pPr>
        <w:pStyle w:val="Listaconvietas"/>
        <w:spacing w:after="30"/>
      </w:pPr>
      <w:r>
        <w:t xml:space="preserve">Capturas (.mat), registro y análisis: </w:t>
      </w:r>
      <w:r>
        <w:rPr>
          <w:b/>
        </w:rPr>
        <w:t>3_Integracion_ADC_DAC\Mediciones_v2\capturas\sesion_20261020_1320</w:t>
      </w:r>
      <w:r>
        <w:t xml:space="preserve"> (sesion.txt = lo que pasó; resumen.txt = el análisis; resultados.csv = una fila por captura).</w:t>
      </w:r>
    </w:p>
    <w:p w14:paraId="46F426AA" w14:textId="77777777" w:rsidR="00023472" w:rsidRDefault="00000000">
      <w:pPr>
        <w:pStyle w:val="Listaconvietas"/>
        <w:spacing w:after="30"/>
      </w:pPr>
      <w:r>
        <w:t xml:space="preserve">Rehacer el análisis: </w:t>
      </w:r>
      <w:r>
        <w:rPr>
          <w:b/>
        </w:rPr>
        <w:t>python analizar_sesion.py capturas\sesion_20261020_1320</w:t>
      </w:r>
      <w:r>
        <w:t xml:space="preserve"> (en Mediciones_v2).</w:t>
      </w:r>
    </w:p>
    <w:p w14:paraId="1F7C2D37" w14:textId="77777777" w:rsidR="00023472" w:rsidRDefault="00000000">
      <w:pPr>
        <w:pStyle w:val="Listaconvietas"/>
        <w:spacing w:after="30"/>
      </w:pPr>
      <w:r>
        <w:t xml:space="preserve">Repetir toda la sesión: armar el montaje A y correr </w:t>
      </w:r>
      <w:r>
        <w:rPr>
          <w:b/>
        </w:rPr>
        <w:t>python medir_todo.py</w:t>
      </w:r>
      <w:r>
        <w:t xml:space="preserve"> (unos 7 minutos).</w:t>
      </w:r>
    </w:p>
    <w:p w14:paraId="79DF4835" w14:textId="77777777" w:rsidR="00023472" w:rsidRDefault="00000000">
      <w:pPr>
        <w:pStyle w:val="Listaconvietas"/>
        <w:spacing w:after="30"/>
      </w:pPr>
      <w:r>
        <w:t xml:space="preserve">Hoja de datos: </w:t>
      </w:r>
      <w:r>
        <w:rPr>
          <w:b/>
        </w:rPr>
        <w:t>5_Recursos\codec\PCM3060.PDF</w:t>
      </w:r>
      <w:r>
        <w:t xml:space="preserve"> (TI SLAS533B), páginas 4 y 5.</w:t>
      </w:r>
    </w:p>
    <w:sectPr w:rsidR="00023472" w:rsidSect="00034616"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D5A4E" w14:textId="77777777" w:rsidR="00E24E06" w:rsidRDefault="00E24E06">
      <w:pPr>
        <w:spacing w:after="0" w:line="240" w:lineRule="auto"/>
      </w:pPr>
      <w:r>
        <w:separator/>
      </w:r>
    </w:p>
  </w:endnote>
  <w:endnote w:type="continuationSeparator" w:id="0">
    <w:p w14:paraId="48A7F981" w14:textId="77777777" w:rsidR="00E24E06" w:rsidRDefault="00E24E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80A6D" w14:textId="77777777" w:rsidR="00023472" w:rsidRDefault="00000000">
    <w:pPr>
      <w:pStyle w:val="Piedepgina"/>
    </w:pPr>
    <w:r>
      <w:rPr>
        <w:color w:val="555555"/>
        <w:sz w:val="16"/>
      </w:rPr>
      <w:t xml:space="preserve">Grupo 2 · </w:t>
    </w:r>
    <w:proofErr w:type="spellStart"/>
    <w:r>
      <w:rPr>
        <w:color w:val="555555"/>
        <w:sz w:val="16"/>
      </w:rPr>
      <w:t>Generador</w:t>
    </w:r>
    <w:proofErr w:type="spellEnd"/>
    <w:r>
      <w:rPr>
        <w:color w:val="555555"/>
        <w:sz w:val="16"/>
      </w:rPr>
      <w:t xml:space="preserve"> de </w:t>
    </w:r>
    <w:proofErr w:type="spellStart"/>
    <w:r>
      <w:rPr>
        <w:color w:val="555555"/>
        <w:sz w:val="16"/>
      </w:rPr>
      <w:t>señales</w:t>
    </w:r>
    <w:proofErr w:type="spellEnd"/>
    <w:r>
      <w:rPr>
        <w:color w:val="555555"/>
        <w:sz w:val="16"/>
      </w:rPr>
      <w:t xml:space="preserve"> (AGSE) · </w:t>
    </w:r>
    <w:proofErr w:type="spellStart"/>
    <w:r>
      <w:rPr>
        <w:color w:val="555555"/>
        <w:sz w:val="16"/>
      </w:rPr>
      <w:t>Mediciones</w:t>
    </w:r>
    <w:proofErr w:type="spellEnd"/>
    <w:r>
      <w:rPr>
        <w:color w:val="555555"/>
        <w:sz w:val="16"/>
      </w:rPr>
      <w:t xml:space="preserve"> de la </w:t>
    </w:r>
    <w:proofErr w:type="spellStart"/>
    <w:r>
      <w:rPr>
        <w:color w:val="555555"/>
        <w:sz w:val="16"/>
      </w:rPr>
      <w:t>cadena</w:t>
    </w:r>
    <w:proofErr w:type="spellEnd"/>
    <w:r>
      <w:rPr>
        <w:color w:val="555555"/>
        <w:sz w:val="16"/>
      </w:rPr>
      <w:t xml:space="preserve"> DAC → ADC (PCM3060) · </w:t>
    </w:r>
    <w:proofErr w:type="spellStart"/>
    <w:r>
      <w:rPr>
        <w:color w:val="555555"/>
        <w:sz w:val="16"/>
      </w:rPr>
      <w:t>sesión</w:t>
    </w:r>
    <w:proofErr w:type="spellEnd"/>
    <w:r>
      <w:rPr>
        <w:color w:val="555555"/>
        <w:sz w:val="16"/>
      </w:rPr>
      <w:t xml:space="preserve"> del 20/10/2026, 13:20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27C5A" w14:textId="77777777" w:rsidR="00E24E06" w:rsidRDefault="00E24E06">
      <w:pPr>
        <w:spacing w:after="0" w:line="240" w:lineRule="auto"/>
      </w:pPr>
      <w:r>
        <w:separator/>
      </w:r>
    </w:p>
  </w:footnote>
  <w:footnote w:type="continuationSeparator" w:id="0">
    <w:p w14:paraId="2BD32A47" w14:textId="77777777" w:rsidR="00E24E06" w:rsidRDefault="00E24E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1592135">
    <w:abstractNumId w:val="8"/>
  </w:num>
  <w:num w:numId="2" w16cid:durableId="410977442">
    <w:abstractNumId w:val="6"/>
  </w:num>
  <w:num w:numId="3" w16cid:durableId="828131833">
    <w:abstractNumId w:val="5"/>
  </w:num>
  <w:num w:numId="4" w16cid:durableId="464592122">
    <w:abstractNumId w:val="4"/>
  </w:num>
  <w:num w:numId="5" w16cid:durableId="319893451">
    <w:abstractNumId w:val="7"/>
  </w:num>
  <w:num w:numId="6" w16cid:durableId="839733924">
    <w:abstractNumId w:val="3"/>
  </w:num>
  <w:num w:numId="7" w16cid:durableId="1333146316">
    <w:abstractNumId w:val="2"/>
  </w:num>
  <w:num w:numId="8" w16cid:durableId="1167599361">
    <w:abstractNumId w:val="1"/>
  </w:num>
  <w:num w:numId="9" w16cid:durableId="876311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472"/>
    <w:rsid w:val="00034616"/>
    <w:rsid w:val="0006063C"/>
    <w:rsid w:val="0015074B"/>
    <w:rsid w:val="0029639D"/>
    <w:rsid w:val="00326F90"/>
    <w:rsid w:val="007116A7"/>
    <w:rsid w:val="00AA1D8D"/>
    <w:rsid w:val="00B47730"/>
    <w:rsid w:val="00CB0664"/>
    <w:rsid w:val="00D067D0"/>
    <w:rsid w:val="00E24E06"/>
    <w:rsid w:val="00F752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FB536E"/>
  <w14:defaultImageDpi w14:val="300"/>
  <w15:docId w15:val="{9771AF25-B24E-441B-8464-1E89EAAC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eastAsia="Calibri" w:hAnsi="Calibri"/>
      <w:color w:val="1E1E1E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b/>
      <w:bCs/>
      <w:color w:val="1F3A5F"/>
      <w:sz w:val="27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color w:val="1F3A5F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before="120" w:line="240" w:lineRule="auto"/>
      <w:contextualSpacing/>
    </w:pPr>
    <w:rPr>
      <w:b/>
      <w:spacing w:val="5"/>
      <w:kern w:val="28"/>
      <w:sz w:val="3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3221</Words>
  <Characters>17716</Characters>
  <Application>Microsoft Office Word</Application>
  <DocSecurity>0</DocSecurity>
  <Lines>147</Lines>
  <Paragraphs>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Esteban Fernández Madau</cp:lastModifiedBy>
  <cp:revision>2</cp:revision>
  <dcterms:created xsi:type="dcterms:W3CDTF">2013-12-23T23:15:00Z</dcterms:created>
  <dcterms:modified xsi:type="dcterms:W3CDTF">2026-10-21T16:55:00Z</dcterms:modified>
  <cp:category/>
</cp:coreProperties>
</file>