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A1A" w:rsidRDefault="00AB7A1A">
      <w:pPr>
        <w:spacing w:line="360" w:lineRule="auto"/>
        <w:rPr>
          <w:sz w:val="32"/>
          <w:szCs w:val="32"/>
        </w:rPr>
      </w:pPr>
    </w:p>
    <w:p w:rsidR="00AB7A1A" w:rsidRDefault="00AB7A1A">
      <w:pPr>
        <w:spacing w:line="360" w:lineRule="auto"/>
        <w:rPr>
          <w:sz w:val="32"/>
          <w:szCs w:val="32"/>
        </w:rPr>
      </w:pPr>
    </w:p>
    <w:p w:rsidR="00AB7A1A" w:rsidRDefault="00AB7A1A">
      <w:pPr>
        <w:spacing w:line="360" w:lineRule="auto"/>
        <w:rPr>
          <w:sz w:val="32"/>
          <w:szCs w:val="32"/>
        </w:rPr>
      </w:pPr>
    </w:p>
    <w:p w:rsidR="00AB7A1A" w:rsidRDefault="00AB7A1A">
      <w:pPr>
        <w:spacing w:line="360" w:lineRule="auto"/>
        <w:rPr>
          <w:sz w:val="32"/>
          <w:szCs w:val="32"/>
        </w:rPr>
      </w:pPr>
    </w:p>
    <w:p w:rsidR="00AB7A1A" w:rsidRDefault="00AB7A1A">
      <w:pPr>
        <w:spacing w:line="360" w:lineRule="auto"/>
        <w:rPr>
          <w:sz w:val="32"/>
          <w:szCs w:val="32"/>
        </w:rPr>
      </w:pPr>
    </w:p>
    <w:p w:rsidR="00AB7A1A" w:rsidRDefault="009955E7">
      <w:pPr>
        <w:spacing w:line="360" w:lineRule="auto"/>
        <w:jc w:val="center"/>
        <w:rPr>
          <w:sz w:val="40"/>
          <w:szCs w:val="40"/>
        </w:rPr>
      </w:pPr>
      <w:r>
        <w:rPr>
          <w:b/>
          <w:sz w:val="40"/>
          <w:szCs w:val="40"/>
        </w:rPr>
        <w:t>Șah în Embarcadero C++</w:t>
      </w:r>
    </w:p>
    <w:p w:rsidR="00AB7A1A" w:rsidRDefault="009955E7">
      <w:pPr>
        <w:spacing w:line="360" w:lineRule="auto"/>
        <w:jc w:val="center"/>
      </w:pPr>
      <w:r>
        <w:rPr>
          <w:b/>
        </w:rPr>
        <w:t>11.01.2023</w:t>
      </w:r>
    </w:p>
    <w:p w:rsidR="00AB7A1A" w:rsidRDefault="00AB7A1A">
      <w:pPr>
        <w:spacing w:line="360" w:lineRule="auto"/>
        <w:jc w:val="center"/>
      </w:pPr>
    </w:p>
    <w:p w:rsidR="00AB7A1A" w:rsidRDefault="009955E7" w:rsidP="009955E7">
      <w:pPr>
        <w:spacing w:line="360" w:lineRule="auto"/>
        <w:jc w:val="center"/>
      </w:pPr>
      <w:r>
        <w:rPr>
          <w:noProof/>
          <w:lang w:val="en-US"/>
        </w:rPr>
        <w:drawing>
          <wp:inline distT="0" distB="0" distL="0" distR="0">
            <wp:extent cx="3596640" cy="3596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esign (1).png"/>
                    <pic:cNvPicPr/>
                  </pic:nvPicPr>
                  <pic:blipFill>
                    <a:blip r:embed="rId8">
                      <a:extLst>
                        <a:ext uri="{28A0092B-C50C-407E-A947-70E740481C1C}">
                          <a14:useLocalDpi xmlns:a14="http://schemas.microsoft.com/office/drawing/2010/main" val="0"/>
                        </a:ext>
                      </a:extLst>
                    </a:blip>
                    <a:stretch>
                      <a:fillRect/>
                    </a:stretch>
                  </pic:blipFill>
                  <pic:spPr>
                    <a:xfrm>
                      <a:off x="0" y="0"/>
                      <a:ext cx="3596678" cy="3596678"/>
                    </a:xfrm>
                    <a:prstGeom prst="rect">
                      <a:avLst/>
                    </a:prstGeom>
                  </pic:spPr>
                </pic:pic>
              </a:graphicData>
            </a:graphic>
          </wp:inline>
        </w:drawing>
      </w:r>
    </w:p>
    <w:p w:rsidR="00AB7A1A" w:rsidRDefault="00AB7A1A">
      <w:pPr>
        <w:spacing w:line="360" w:lineRule="auto"/>
        <w:jc w:val="center"/>
      </w:pPr>
    </w:p>
    <w:p w:rsidR="00AB7A1A" w:rsidRDefault="00AB7A1A">
      <w:pPr>
        <w:spacing w:line="360" w:lineRule="auto"/>
        <w:jc w:val="center"/>
      </w:pPr>
    </w:p>
    <w:p w:rsidR="00AB7A1A" w:rsidRDefault="00AB7A1A" w:rsidP="009955E7">
      <w:pPr>
        <w:spacing w:line="360" w:lineRule="auto"/>
      </w:pPr>
    </w:p>
    <w:p w:rsidR="009955E7" w:rsidRDefault="009955E7" w:rsidP="009955E7">
      <w:pPr>
        <w:spacing w:line="360" w:lineRule="auto"/>
      </w:pPr>
    </w:p>
    <w:p w:rsidR="009955E7" w:rsidRDefault="009955E7" w:rsidP="009955E7">
      <w:pPr>
        <w:spacing w:line="360" w:lineRule="auto"/>
      </w:pPr>
    </w:p>
    <w:p w:rsidR="00AB7A1A" w:rsidRDefault="00AB7A1A">
      <w:pPr>
        <w:spacing w:line="360" w:lineRule="auto"/>
      </w:pPr>
    </w:p>
    <w:p w:rsidR="00AB7A1A" w:rsidRDefault="00AB7A1A">
      <w:pPr>
        <w:spacing w:line="360" w:lineRule="auto"/>
        <w:jc w:val="center"/>
      </w:pPr>
    </w:p>
    <w:tbl>
      <w:tblPr>
        <w:tblStyle w:val="3"/>
        <w:tblW w:w="9746" w:type="dxa"/>
        <w:tblLayout w:type="fixed"/>
        <w:tblLook w:val="0000" w:firstRow="0" w:lastRow="0" w:firstColumn="0" w:lastColumn="0" w:noHBand="0" w:noVBand="0"/>
      </w:tblPr>
      <w:tblGrid>
        <w:gridCol w:w="3245"/>
        <w:gridCol w:w="2832"/>
        <w:gridCol w:w="3669"/>
      </w:tblGrid>
      <w:tr w:rsidR="00AB7A1A">
        <w:trPr>
          <w:trHeight w:val="480"/>
        </w:trPr>
        <w:tc>
          <w:tcPr>
            <w:tcW w:w="3245" w:type="dxa"/>
          </w:tcPr>
          <w:p w:rsidR="00AB7A1A" w:rsidRDefault="00F252EB">
            <w:pPr>
              <w:spacing w:line="360" w:lineRule="auto"/>
              <w:rPr>
                <w:sz w:val="26"/>
                <w:szCs w:val="26"/>
              </w:rPr>
            </w:pPr>
            <w:r>
              <w:rPr>
                <w:b/>
                <w:sz w:val="26"/>
                <w:szCs w:val="26"/>
              </w:rPr>
              <w:t>Îndrumător:</w:t>
            </w:r>
          </w:p>
        </w:tc>
        <w:tc>
          <w:tcPr>
            <w:tcW w:w="2832" w:type="dxa"/>
          </w:tcPr>
          <w:p w:rsidR="00AB7A1A" w:rsidRDefault="00AB7A1A">
            <w:pPr>
              <w:spacing w:line="360" w:lineRule="auto"/>
              <w:jc w:val="right"/>
              <w:rPr>
                <w:sz w:val="26"/>
                <w:szCs w:val="26"/>
              </w:rPr>
            </w:pPr>
          </w:p>
        </w:tc>
        <w:tc>
          <w:tcPr>
            <w:tcW w:w="3669" w:type="dxa"/>
          </w:tcPr>
          <w:p w:rsidR="00AB7A1A" w:rsidRDefault="00F252EB">
            <w:pPr>
              <w:spacing w:line="360" w:lineRule="auto"/>
              <w:jc w:val="right"/>
              <w:rPr>
                <w:sz w:val="26"/>
                <w:szCs w:val="26"/>
              </w:rPr>
            </w:pPr>
            <w:r>
              <w:rPr>
                <w:b/>
                <w:sz w:val="26"/>
                <w:szCs w:val="26"/>
              </w:rPr>
              <w:t>Student:</w:t>
            </w:r>
          </w:p>
        </w:tc>
      </w:tr>
      <w:tr w:rsidR="00AB7A1A">
        <w:trPr>
          <w:trHeight w:val="710"/>
        </w:trPr>
        <w:tc>
          <w:tcPr>
            <w:tcW w:w="3245" w:type="dxa"/>
          </w:tcPr>
          <w:p w:rsidR="00AB7A1A" w:rsidRDefault="00F252EB">
            <w:pPr>
              <w:spacing w:line="360" w:lineRule="auto"/>
              <w:rPr>
                <w:sz w:val="32"/>
                <w:szCs w:val="32"/>
              </w:rPr>
            </w:pPr>
            <w:r>
              <w:rPr>
                <w:b/>
              </w:rPr>
              <w:t>dr. ing. Daniel Morariu</w:t>
            </w:r>
          </w:p>
        </w:tc>
        <w:tc>
          <w:tcPr>
            <w:tcW w:w="2832" w:type="dxa"/>
          </w:tcPr>
          <w:p w:rsidR="00AB7A1A" w:rsidRDefault="00AB7A1A">
            <w:pPr>
              <w:spacing w:line="360" w:lineRule="auto"/>
              <w:jc w:val="right"/>
            </w:pPr>
          </w:p>
        </w:tc>
        <w:tc>
          <w:tcPr>
            <w:tcW w:w="3669" w:type="dxa"/>
          </w:tcPr>
          <w:p w:rsidR="00AB7A1A" w:rsidRDefault="009955E7" w:rsidP="009955E7">
            <w:pPr>
              <w:spacing w:line="360" w:lineRule="auto"/>
              <w:jc w:val="right"/>
              <w:rPr>
                <w:b/>
              </w:rPr>
            </w:pPr>
            <w:r>
              <w:rPr>
                <w:b/>
              </w:rPr>
              <w:t>Vilău Gheorghe-Marian</w:t>
            </w:r>
          </w:p>
          <w:p w:rsidR="009955E7" w:rsidRDefault="009955E7" w:rsidP="009955E7">
            <w:pPr>
              <w:spacing w:line="360" w:lineRule="auto"/>
              <w:jc w:val="right"/>
            </w:pPr>
            <w:r>
              <w:rPr>
                <w:b/>
              </w:rPr>
              <w:t>224/1</w:t>
            </w:r>
          </w:p>
        </w:tc>
      </w:tr>
    </w:tbl>
    <w:p w:rsidR="00AB7A1A" w:rsidRDefault="00F252EB">
      <w:pPr>
        <w:pageBreakBefore/>
        <w:pBdr>
          <w:top w:val="nil"/>
          <w:left w:val="nil"/>
          <w:bottom w:val="nil"/>
          <w:right w:val="nil"/>
          <w:between w:val="nil"/>
        </w:pBdr>
        <w:spacing w:before="240" w:after="60"/>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Istoric Versiuni</w:t>
      </w:r>
    </w:p>
    <w:p w:rsidR="00AB7A1A" w:rsidRDefault="00AB7A1A"/>
    <w:tbl>
      <w:tblPr>
        <w:tblStyle w:val="2"/>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AB7A1A">
        <w:tc>
          <w:tcPr>
            <w:tcW w:w="2093" w:type="dxa"/>
          </w:tcPr>
          <w:p w:rsidR="00AB7A1A" w:rsidRDefault="00F252EB">
            <w:pPr>
              <w:jc w:val="center"/>
            </w:pPr>
            <w:r>
              <w:rPr>
                <w:b/>
              </w:rPr>
              <w:t>Data</w:t>
            </w:r>
          </w:p>
        </w:tc>
        <w:tc>
          <w:tcPr>
            <w:tcW w:w="1363" w:type="dxa"/>
          </w:tcPr>
          <w:p w:rsidR="00AB7A1A" w:rsidRDefault="00F252EB">
            <w:pPr>
              <w:jc w:val="center"/>
            </w:pPr>
            <w:r>
              <w:rPr>
                <w:b/>
              </w:rPr>
              <w:t>Versiune</w:t>
            </w:r>
          </w:p>
        </w:tc>
        <w:tc>
          <w:tcPr>
            <w:tcW w:w="3744" w:type="dxa"/>
          </w:tcPr>
          <w:p w:rsidR="00AB7A1A" w:rsidRDefault="00F252EB">
            <w:pPr>
              <w:jc w:val="center"/>
            </w:pPr>
            <w:r>
              <w:rPr>
                <w:b/>
              </w:rPr>
              <w:t>Descriere</w:t>
            </w:r>
          </w:p>
        </w:tc>
        <w:tc>
          <w:tcPr>
            <w:tcW w:w="2304" w:type="dxa"/>
          </w:tcPr>
          <w:p w:rsidR="00AB7A1A" w:rsidRDefault="00F252EB">
            <w:pPr>
              <w:jc w:val="center"/>
            </w:pPr>
            <w:r>
              <w:rPr>
                <w:b/>
              </w:rPr>
              <w:t>Autor</w:t>
            </w:r>
          </w:p>
        </w:tc>
      </w:tr>
      <w:tr w:rsidR="00AB7A1A">
        <w:tc>
          <w:tcPr>
            <w:tcW w:w="2093" w:type="dxa"/>
          </w:tcPr>
          <w:p w:rsidR="00AB7A1A" w:rsidRDefault="009955E7">
            <w:r>
              <w:t>22/nov/2022</w:t>
            </w:r>
          </w:p>
        </w:tc>
        <w:tc>
          <w:tcPr>
            <w:tcW w:w="1363" w:type="dxa"/>
          </w:tcPr>
          <w:p w:rsidR="00AB7A1A" w:rsidRDefault="009955E7" w:rsidP="00820941">
            <w:pPr>
              <w:jc w:val="center"/>
            </w:pPr>
            <w:r>
              <w:t>0.1</w:t>
            </w:r>
          </w:p>
        </w:tc>
        <w:tc>
          <w:tcPr>
            <w:tcW w:w="3744" w:type="dxa"/>
          </w:tcPr>
          <w:p w:rsidR="00AB7A1A" w:rsidRDefault="009955E7">
            <w:r>
              <w:t xml:space="preserve">Realizarea interfeței </w:t>
            </w:r>
            <w:r w:rsidR="00820941">
              <w:t>grafice (tabla de joc și piesele încărcate manual ca imagine)</w:t>
            </w:r>
          </w:p>
        </w:tc>
        <w:tc>
          <w:tcPr>
            <w:tcW w:w="2304" w:type="dxa"/>
          </w:tcPr>
          <w:p w:rsidR="00AB7A1A" w:rsidRDefault="00820941">
            <w:r>
              <w:t>Vilău Gheorghe-Marian</w:t>
            </w:r>
          </w:p>
        </w:tc>
      </w:tr>
      <w:tr w:rsidR="00AB7A1A">
        <w:tc>
          <w:tcPr>
            <w:tcW w:w="2093" w:type="dxa"/>
          </w:tcPr>
          <w:p w:rsidR="00AB7A1A" w:rsidRDefault="00820941">
            <w:r>
              <w:t>06/dec/2022</w:t>
            </w:r>
          </w:p>
        </w:tc>
        <w:tc>
          <w:tcPr>
            <w:tcW w:w="1363" w:type="dxa"/>
          </w:tcPr>
          <w:p w:rsidR="00AB7A1A" w:rsidRDefault="00820941" w:rsidP="00820941">
            <w:pPr>
              <w:jc w:val="center"/>
            </w:pPr>
            <w:r>
              <w:t>0.2</w:t>
            </w:r>
          </w:p>
        </w:tc>
        <w:tc>
          <w:tcPr>
            <w:tcW w:w="3744" w:type="dxa"/>
          </w:tcPr>
          <w:p w:rsidR="00AB7A1A" w:rsidRDefault="00820941">
            <w:r>
              <w:t>Realizarea clasei de bază Piese și a claselor derivate pentru fiecare tip de piesă (Tura, Cal, Nebun, Regina, Rege, Pion)</w:t>
            </w:r>
          </w:p>
        </w:tc>
        <w:tc>
          <w:tcPr>
            <w:tcW w:w="2304" w:type="dxa"/>
          </w:tcPr>
          <w:p w:rsidR="00AB7A1A" w:rsidRDefault="00820941">
            <w:r>
              <w:t>Vilău Gheorghe-Marian</w:t>
            </w:r>
          </w:p>
        </w:tc>
      </w:tr>
      <w:tr w:rsidR="00AB7A1A">
        <w:tc>
          <w:tcPr>
            <w:tcW w:w="2093" w:type="dxa"/>
          </w:tcPr>
          <w:p w:rsidR="00AB7A1A" w:rsidRDefault="00820941">
            <w:r>
              <w:t>23/dec/2022</w:t>
            </w:r>
          </w:p>
        </w:tc>
        <w:tc>
          <w:tcPr>
            <w:tcW w:w="1363" w:type="dxa"/>
          </w:tcPr>
          <w:p w:rsidR="00AB7A1A" w:rsidRDefault="00820941" w:rsidP="00820941">
            <w:pPr>
              <w:jc w:val="center"/>
            </w:pPr>
            <w:r>
              <w:t>1.0</w:t>
            </w:r>
          </w:p>
        </w:tc>
        <w:tc>
          <w:tcPr>
            <w:tcW w:w="3744" w:type="dxa"/>
          </w:tcPr>
          <w:p w:rsidR="00AB7A1A" w:rsidRDefault="00820941">
            <w:r>
              <w:t xml:space="preserve">Implementarea </w:t>
            </w:r>
            <w:r w:rsidR="00577EE8">
              <w:t>mutărilor și analiza șirului primit prin EditBox. S-a introdus încă o clasă Tabla pentru a stoca mișcarile de pe tabla de joc</w:t>
            </w:r>
          </w:p>
        </w:tc>
        <w:tc>
          <w:tcPr>
            <w:tcW w:w="2304" w:type="dxa"/>
          </w:tcPr>
          <w:p w:rsidR="00AB7A1A" w:rsidRDefault="00577EE8">
            <w:r>
              <w:t>Vilău Gheorghe-Marian</w:t>
            </w:r>
          </w:p>
        </w:tc>
      </w:tr>
      <w:tr w:rsidR="00AB7A1A">
        <w:tc>
          <w:tcPr>
            <w:tcW w:w="2093" w:type="dxa"/>
          </w:tcPr>
          <w:p w:rsidR="00AB7A1A" w:rsidRDefault="00577EE8">
            <w:r>
              <w:t>31/dec/2022</w:t>
            </w:r>
          </w:p>
        </w:tc>
        <w:tc>
          <w:tcPr>
            <w:tcW w:w="1363" w:type="dxa"/>
          </w:tcPr>
          <w:p w:rsidR="00AB7A1A" w:rsidRDefault="00577EE8" w:rsidP="00820941">
            <w:pPr>
              <w:jc w:val="center"/>
            </w:pPr>
            <w:r>
              <w:t>1.1</w:t>
            </w:r>
          </w:p>
        </w:tc>
        <w:tc>
          <w:tcPr>
            <w:tcW w:w="3744" w:type="dxa"/>
          </w:tcPr>
          <w:p w:rsidR="00AB7A1A" w:rsidRDefault="00577EE8">
            <w:r>
              <w:t>S-a renunțat la partea de mutări prin clasa Tabla și s-a creat un vector pentru a stoca mișcarile pentru fiecare piesă în parte</w:t>
            </w:r>
            <w:r w:rsidR="006D293F">
              <w:t>. Probleme la capturarea piesei</w:t>
            </w:r>
          </w:p>
        </w:tc>
        <w:tc>
          <w:tcPr>
            <w:tcW w:w="2304" w:type="dxa"/>
          </w:tcPr>
          <w:p w:rsidR="00AB7A1A" w:rsidRDefault="00577EE8">
            <w:r>
              <w:t>Vilău Gheorghe-Marian</w:t>
            </w:r>
          </w:p>
        </w:tc>
      </w:tr>
      <w:tr w:rsidR="00577EE8">
        <w:tc>
          <w:tcPr>
            <w:tcW w:w="2093" w:type="dxa"/>
          </w:tcPr>
          <w:p w:rsidR="00577EE8" w:rsidRDefault="006D293F" w:rsidP="006D293F">
            <w:r>
              <w:t>1/ian/2023</w:t>
            </w:r>
          </w:p>
        </w:tc>
        <w:tc>
          <w:tcPr>
            <w:tcW w:w="1363" w:type="dxa"/>
          </w:tcPr>
          <w:p w:rsidR="00577EE8" w:rsidRDefault="006D293F" w:rsidP="00820941">
            <w:pPr>
              <w:jc w:val="center"/>
            </w:pPr>
            <w:r>
              <w:t>1.2</w:t>
            </w:r>
          </w:p>
        </w:tc>
        <w:tc>
          <w:tcPr>
            <w:tcW w:w="3744" w:type="dxa"/>
          </w:tcPr>
          <w:p w:rsidR="00577EE8" w:rsidRDefault="006D293F">
            <w:r>
              <w:t xml:space="preserve">Realizarea mutărilor prin EditBox cu ajutorul clasei Piese și rezolvarea problemelor din versiunea 1.1 </w:t>
            </w:r>
          </w:p>
        </w:tc>
        <w:tc>
          <w:tcPr>
            <w:tcW w:w="2304" w:type="dxa"/>
          </w:tcPr>
          <w:p w:rsidR="00577EE8" w:rsidRDefault="006D293F">
            <w:r>
              <w:t>Vilău Gheorghe-Marian</w:t>
            </w:r>
          </w:p>
        </w:tc>
      </w:tr>
      <w:tr w:rsidR="00577EE8">
        <w:tc>
          <w:tcPr>
            <w:tcW w:w="2093" w:type="dxa"/>
          </w:tcPr>
          <w:p w:rsidR="00577EE8" w:rsidRDefault="006D293F">
            <w:r>
              <w:t>2/ian/2023</w:t>
            </w:r>
          </w:p>
        </w:tc>
        <w:tc>
          <w:tcPr>
            <w:tcW w:w="1363" w:type="dxa"/>
          </w:tcPr>
          <w:p w:rsidR="00577EE8" w:rsidRDefault="006D293F" w:rsidP="00820941">
            <w:pPr>
              <w:jc w:val="center"/>
            </w:pPr>
            <w:r>
              <w:t>1.3</w:t>
            </w:r>
          </w:p>
        </w:tc>
        <w:tc>
          <w:tcPr>
            <w:tcW w:w="3744" w:type="dxa"/>
          </w:tcPr>
          <w:p w:rsidR="00577EE8" w:rsidRDefault="006D293F">
            <w:r>
              <w:t>Încercarea implementării metodelor pentru verificarea mutărilor.</w:t>
            </w:r>
          </w:p>
        </w:tc>
        <w:tc>
          <w:tcPr>
            <w:tcW w:w="2304" w:type="dxa"/>
          </w:tcPr>
          <w:p w:rsidR="00577EE8" w:rsidRDefault="006D293F">
            <w:r>
              <w:t>Vilău Gheorghe-Marian</w:t>
            </w:r>
          </w:p>
        </w:tc>
      </w:tr>
      <w:tr w:rsidR="006D293F">
        <w:tc>
          <w:tcPr>
            <w:tcW w:w="2093" w:type="dxa"/>
          </w:tcPr>
          <w:p w:rsidR="006D293F" w:rsidRDefault="006D293F">
            <w:r>
              <w:t>5/ian/2023</w:t>
            </w:r>
          </w:p>
        </w:tc>
        <w:tc>
          <w:tcPr>
            <w:tcW w:w="1363" w:type="dxa"/>
          </w:tcPr>
          <w:p w:rsidR="006D293F" w:rsidRDefault="006D293F" w:rsidP="00820941">
            <w:pPr>
              <w:jc w:val="center"/>
            </w:pPr>
            <w:r>
              <w:t>2.0</w:t>
            </w:r>
          </w:p>
        </w:tc>
        <w:tc>
          <w:tcPr>
            <w:tcW w:w="3744" w:type="dxa"/>
          </w:tcPr>
          <w:p w:rsidR="006D293F" w:rsidRDefault="006D293F">
            <w:r>
              <w:t>Implementarea rețelei. S-a renunțat la transmiterea mutării prin EditBox</w:t>
            </w:r>
            <w:r w:rsidR="009F33A3">
              <w:t>, acesta fiind înlocuit cu fereastra Memo din motive de implementare a codului.</w:t>
            </w:r>
          </w:p>
        </w:tc>
        <w:tc>
          <w:tcPr>
            <w:tcW w:w="2304" w:type="dxa"/>
          </w:tcPr>
          <w:p w:rsidR="006D293F" w:rsidRDefault="009F33A3">
            <w:r>
              <w:t>Vilău Gheorghe-Marian</w:t>
            </w:r>
          </w:p>
        </w:tc>
      </w:tr>
    </w:tbl>
    <w:p w:rsidR="00AB7A1A" w:rsidRDefault="00AB7A1A"/>
    <w:p w:rsidR="00AB7A1A" w:rsidRDefault="00AB7A1A"/>
    <w:p w:rsidR="00AB7A1A" w:rsidRDefault="00F252EB">
      <w:pPr>
        <w:pageBreakBefore/>
        <w:pBdr>
          <w:top w:val="nil"/>
          <w:left w:val="nil"/>
          <w:bottom w:val="nil"/>
          <w:right w:val="nil"/>
          <w:between w:val="nil"/>
        </w:pBdr>
        <w:spacing w:before="240" w:after="60"/>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Cuprins</w:t>
      </w:r>
    </w:p>
    <w:sdt>
      <w:sdtPr>
        <w:id w:val="459454819"/>
        <w:docPartObj>
          <w:docPartGallery w:val="Table of Contents"/>
          <w:docPartUnique/>
        </w:docPartObj>
      </w:sdtPr>
      <w:sdtEndPr>
        <w:rPr>
          <w:b w:val="0"/>
          <w:noProof w:val="0"/>
        </w:rPr>
      </w:sdtEndPr>
      <w:sdtContent>
        <w:p w:rsidR="00524914" w:rsidRDefault="00F252EB" w:rsidP="00524914">
          <w:pPr>
            <w:pStyle w:val="TOC1"/>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4248506" w:history="1">
            <w:r w:rsidR="00524914" w:rsidRPr="00524914">
              <w:rPr>
                <w:rStyle w:val="Hyperlink"/>
              </w:rPr>
              <w:t>1</w:t>
            </w:r>
            <w:r w:rsidR="00524914" w:rsidRPr="00524914">
              <w:rPr>
                <w:rFonts w:asciiTheme="minorHAnsi" w:eastAsiaTheme="minorEastAsia" w:hAnsiTheme="minorHAnsi" w:cstheme="minorBidi"/>
                <w:sz w:val="22"/>
                <w:szCs w:val="22"/>
                <w:lang w:val="en-US"/>
              </w:rPr>
              <w:tab/>
            </w:r>
            <w:r w:rsidR="00524914" w:rsidRPr="00524914">
              <w:rPr>
                <w:rStyle w:val="Hyperlink"/>
              </w:rPr>
              <w:t>Specificarea cerințelor software</w:t>
            </w:r>
            <w:r w:rsidR="00524914">
              <w:rPr>
                <w:webHidden/>
              </w:rPr>
              <w:tab/>
            </w:r>
            <w:r w:rsidR="00524914">
              <w:rPr>
                <w:webHidden/>
              </w:rPr>
              <w:fldChar w:fldCharType="begin"/>
            </w:r>
            <w:r w:rsidR="00524914">
              <w:rPr>
                <w:webHidden/>
              </w:rPr>
              <w:instrText xml:space="preserve"> PAGEREF _Toc124248506 \h </w:instrText>
            </w:r>
            <w:r w:rsidR="00524914">
              <w:rPr>
                <w:webHidden/>
              </w:rPr>
            </w:r>
            <w:r w:rsidR="00524914">
              <w:rPr>
                <w:webHidden/>
              </w:rPr>
              <w:fldChar w:fldCharType="separate"/>
            </w:r>
            <w:r w:rsidR="005F33E8">
              <w:rPr>
                <w:webHidden/>
              </w:rPr>
              <w:t>4</w:t>
            </w:r>
            <w:r w:rsidR="00524914">
              <w:rPr>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07" w:history="1">
            <w:r w:rsidRPr="00CD605B">
              <w:rPr>
                <w:rStyle w:val="Hyperlink"/>
                <w:noProof/>
              </w:rPr>
              <w:t>1.1</w:t>
            </w:r>
            <w:r>
              <w:rPr>
                <w:rFonts w:asciiTheme="minorHAnsi" w:eastAsiaTheme="minorEastAsia" w:hAnsiTheme="minorHAnsi" w:cstheme="minorBidi"/>
                <w:noProof/>
                <w:sz w:val="22"/>
                <w:szCs w:val="22"/>
                <w:lang w:val="en-US"/>
              </w:rPr>
              <w:tab/>
            </w:r>
            <w:r w:rsidRPr="00CD605B">
              <w:rPr>
                <w:rStyle w:val="Hyperlink"/>
                <w:noProof/>
              </w:rPr>
              <w:t>Introducere</w:t>
            </w:r>
            <w:r>
              <w:rPr>
                <w:noProof/>
                <w:webHidden/>
              </w:rPr>
              <w:tab/>
            </w:r>
            <w:r>
              <w:rPr>
                <w:noProof/>
                <w:webHidden/>
              </w:rPr>
              <w:fldChar w:fldCharType="begin"/>
            </w:r>
            <w:r>
              <w:rPr>
                <w:noProof/>
                <w:webHidden/>
              </w:rPr>
              <w:instrText xml:space="preserve"> PAGEREF _Toc124248507 \h </w:instrText>
            </w:r>
            <w:r>
              <w:rPr>
                <w:noProof/>
                <w:webHidden/>
              </w:rPr>
            </w:r>
            <w:r>
              <w:rPr>
                <w:noProof/>
                <w:webHidden/>
              </w:rPr>
              <w:fldChar w:fldCharType="separate"/>
            </w:r>
            <w:r w:rsidR="005F33E8">
              <w:rPr>
                <w:noProof/>
                <w:webHidden/>
              </w:rPr>
              <w:t>4</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08" w:history="1">
            <w:r w:rsidRPr="00CD605B">
              <w:rPr>
                <w:rStyle w:val="Hyperlink"/>
                <w:noProof/>
              </w:rPr>
              <w:t>1.1.1</w:t>
            </w:r>
            <w:r>
              <w:rPr>
                <w:rFonts w:asciiTheme="minorHAnsi" w:eastAsiaTheme="minorEastAsia" w:hAnsiTheme="minorHAnsi" w:cstheme="minorBidi"/>
                <w:noProof/>
                <w:sz w:val="22"/>
                <w:szCs w:val="22"/>
                <w:lang w:val="en-US"/>
              </w:rPr>
              <w:tab/>
            </w:r>
            <w:r w:rsidRPr="00CD605B">
              <w:rPr>
                <w:rStyle w:val="Hyperlink"/>
                <w:noProof/>
              </w:rPr>
              <w:t>Obiective</w:t>
            </w:r>
            <w:r>
              <w:rPr>
                <w:noProof/>
                <w:webHidden/>
              </w:rPr>
              <w:tab/>
            </w:r>
            <w:r>
              <w:rPr>
                <w:noProof/>
                <w:webHidden/>
              </w:rPr>
              <w:fldChar w:fldCharType="begin"/>
            </w:r>
            <w:r>
              <w:rPr>
                <w:noProof/>
                <w:webHidden/>
              </w:rPr>
              <w:instrText xml:space="preserve"> PAGEREF _Toc124248508 \h </w:instrText>
            </w:r>
            <w:r>
              <w:rPr>
                <w:noProof/>
                <w:webHidden/>
              </w:rPr>
            </w:r>
            <w:r>
              <w:rPr>
                <w:noProof/>
                <w:webHidden/>
              </w:rPr>
              <w:fldChar w:fldCharType="separate"/>
            </w:r>
            <w:r w:rsidR="005F33E8">
              <w:rPr>
                <w:noProof/>
                <w:webHidden/>
              </w:rPr>
              <w:t>4</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09" w:history="1">
            <w:r w:rsidRPr="00CD605B">
              <w:rPr>
                <w:rStyle w:val="Hyperlink"/>
                <w:noProof/>
              </w:rPr>
              <w:t>1.1.2</w:t>
            </w:r>
            <w:r>
              <w:rPr>
                <w:rFonts w:asciiTheme="minorHAnsi" w:eastAsiaTheme="minorEastAsia" w:hAnsiTheme="minorHAnsi" w:cstheme="minorBidi"/>
                <w:noProof/>
                <w:sz w:val="22"/>
                <w:szCs w:val="22"/>
                <w:lang w:val="en-US"/>
              </w:rPr>
              <w:tab/>
            </w:r>
            <w:r w:rsidRPr="00CD605B">
              <w:rPr>
                <w:rStyle w:val="Hyperlink"/>
                <w:noProof/>
              </w:rPr>
              <w:t>Definiții, Acronime și Abrevieri</w:t>
            </w:r>
            <w:r>
              <w:rPr>
                <w:noProof/>
                <w:webHidden/>
              </w:rPr>
              <w:tab/>
            </w:r>
            <w:r>
              <w:rPr>
                <w:noProof/>
                <w:webHidden/>
              </w:rPr>
              <w:fldChar w:fldCharType="begin"/>
            </w:r>
            <w:r>
              <w:rPr>
                <w:noProof/>
                <w:webHidden/>
              </w:rPr>
              <w:instrText xml:space="preserve"> PAGEREF _Toc124248509 \h </w:instrText>
            </w:r>
            <w:r>
              <w:rPr>
                <w:noProof/>
                <w:webHidden/>
              </w:rPr>
            </w:r>
            <w:r>
              <w:rPr>
                <w:noProof/>
                <w:webHidden/>
              </w:rPr>
              <w:fldChar w:fldCharType="separate"/>
            </w:r>
            <w:r w:rsidR="005F33E8">
              <w:rPr>
                <w:noProof/>
                <w:webHidden/>
              </w:rPr>
              <w:t>5</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10" w:history="1">
            <w:r w:rsidRPr="00CD605B">
              <w:rPr>
                <w:rStyle w:val="Hyperlink"/>
                <w:noProof/>
              </w:rPr>
              <w:t>1.1.3</w:t>
            </w:r>
            <w:r>
              <w:rPr>
                <w:rFonts w:asciiTheme="minorHAnsi" w:eastAsiaTheme="minorEastAsia" w:hAnsiTheme="minorHAnsi" w:cstheme="minorBidi"/>
                <w:noProof/>
                <w:sz w:val="22"/>
                <w:szCs w:val="22"/>
                <w:lang w:val="en-US"/>
              </w:rPr>
              <w:tab/>
            </w:r>
            <w:r w:rsidRPr="00CD605B">
              <w:rPr>
                <w:rStyle w:val="Hyperlink"/>
                <w:noProof/>
              </w:rPr>
              <w:t>Tehnologiile utilizate</w:t>
            </w:r>
            <w:r>
              <w:rPr>
                <w:noProof/>
                <w:webHidden/>
              </w:rPr>
              <w:tab/>
            </w:r>
            <w:r>
              <w:rPr>
                <w:noProof/>
                <w:webHidden/>
              </w:rPr>
              <w:fldChar w:fldCharType="begin"/>
            </w:r>
            <w:r>
              <w:rPr>
                <w:noProof/>
                <w:webHidden/>
              </w:rPr>
              <w:instrText xml:space="preserve"> PAGEREF _Toc124248510 \h </w:instrText>
            </w:r>
            <w:r>
              <w:rPr>
                <w:noProof/>
                <w:webHidden/>
              </w:rPr>
            </w:r>
            <w:r>
              <w:rPr>
                <w:noProof/>
                <w:webHidden/>
              </w:rPr>
              <w:fldChar w:fldCharType="separate"/>
            </w:r>
            <w:r w:rsidR="005F33E8">
              <w:rPr>
                <w:noProof/>
                <w:webHidden/>
              </w:rPr>
              <w:t>5</w:t>
            </w:r>
            <w:r>
              <w:rPr>
                <w:noProof/>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11" w:history="1">
            <w:r w:rsidRPr="00CD605B">
              <w:rPr>
                <w:rStyle w:val="Hyperlink"/>
                <w:noProof/>
              </w:rPr>
              <w:t>1.2</w:t>
            </w:r>
            <w:r>
              <w:rPr>
                <w:rFonts w:asciiTheme="minorHAnsi" w:eastAsiaTheme="minorEastAsia" w:hAnsiTheme="minorHAnsi" w:cstheme="minorBidi"/>
                <w:noProof/>
                <w:sz w:val="22"/>
                <w:szCs w:val="22"/>
                <w:lang w:val="en-US"/>
              </w:rPr>
              <w:tab/>
            </w:r>
            <w:r w:rsidRPr="00CD605B">
              <w:rPr>
                <w:rStyle w:val="Hyperlink"/>
                <w:noProof/>
              </w:rPr>
              <w:t>Cerințe specifice</w:t>
            </w:r>
            <w:r>
              <w:rPr>
                <w:noProof/>
                <w:webHidden/>
              </w:rPr>
              <w:tab/>
            </w:r>
            <w:r>
              <w:rPr>
                <w:noProof/>
                <w:webHidden/>
              </w:rPr>
              <w:fldChar w:fldCharType="begin"/>
            </w:r>
            <w:r>
              <w:rPr>
                <w:noProof/>
                <w:webHidden/>
              </w:rPr>
              <w:instrText xml:space="preserve"> PAGEREF _Toc124248511 \h </w:instrText>
            </w:r>
            <w:r>
              <w:rPr>
                <w:noProof/>
                <w:webHidden/>
              </w:rPr>
            </w:r>
            <w:r>
              <w:rPr>
                <w:noProof/>
                <w:webHidden/>
              </w:rPr>
              <w:fldChar w:fldCharType="separate"/>
            </w:r>
            <w:r w:rsidR="005F33E8">
              <w:rPr>
                <w:noProof/>
                <w:webHidden/>
              </w:rPr>
              <w:t>5</w:t>
            </w:r>
            <w:r>
              <w:rPr>
                <w:noProof/>
                <w:webHidden/>
              </w:rPr>
              <w:fldChar w:fldCharType="end"/>
            </w:r>
          </w:hyperlink>
        </w:p>
        <w:p w:rsidR="00524914" w:rsidRDefault="00524914" w:rsidP="00524914">
          <w:pPr>
            <w:pStyle w:val="TOC1"/>
            <w:rPr>
              <w:rFonts w:asciiTheme="minorHAnsi" w:eastAsiaTheme="minorEastAsia" w:hAnsiTheme="minorHAnsi" w:cstheme="minorBidi"/>
              <w:sz w:val="22"/>
              <w:szCs w:val="22"/>
              <w:lang w:val="en-US"/>
            </w:rPr>
          </w:pPr>
          <w:hyperlink w:anchor="_Toc124248512" w:history="1">
            <w:r w:rsidRPr="00524914">
              <w:rPr>
                <w:rStyle w:val="Hyperlink"/>
              </w:rPr>
              <w:t>2</w:t>
            </w:r>
            <w:r w:rsidRPr="00524914">
              <w:rPr>
                <w:rFonts w:asciiTheme="minorHAnsi" w:eastAsiaTheme="minorEastAsia" w:hAnsiTheme="minorHAnsi" w:cstheme="minorBidi"/>
                <w:sz w:val="22"/>
                <w:szCs w:val="22"/>
                <w:lang w:val="en-US"/>
              </w:rPr>
              <w:tab/>
            </w:r>
            <w:r w:rsidRPr="00524914">
              <w:rPr>
                <w:rStyle w:val="Hyperlink"/>
              </w:rPr>
              <w:t>Generarea tablei de joc și implementarea componentei de rețea</w:t>
            </w:r>
            <w:r>
              <w:rPr>
                <w:webHidden/>
              </w:rPr>
              <w:tab/>
            </w:r>
            <w:r>
              <w:rPr>
                <w:webHidden/>
              </w:rPr>
              <w:fldChar w:fldCharType="begin"/>
            </w:r>
            <w:r>
              <w:rPr>
                <w:webHidden/>
              </w:rPr>
              <w:instrText xml:space="preserve"> PAGEREF _Toc124248512 \h </w:instrText>
            </w:r>
            <w:r>
              <w:rPr>
                <w:webHidden/>
              </w:rPr>
            </w:r>
            <w:r>
              <w:rPr>
                <w:webHidden/>
              </w:rPr>
              <w:fldChar w:fldCharType="separate"/>
            </w:r>
            <w:r w:rsidR="005F33E8">
              <w:rPr>
                <w:webHidden/>
              </w:rPr>
              <w:t>6</w:t>
            </w:r>
            <w:r>
              <w:rPr>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13" w:history="1">
            <w:r w:rsidRPr="00CD605B">
              <w:rPr>
                <w:rStyle w:val="Hyperlink"/>
                <w:noProof/>
              </w:rPr>
              <w:t>2.1</w:t>
            </w:r>
            <w:r>
              <w:rPr>
                <w:rFonts w:asciiTheme="minorHAnsi" w:eastAsiaTheme="minorEastAsia" w:hAnsiTheme="minorHAnsi" w:cstheme="minorBidi"/>
                <w:noProof/>
                <w:sz w:val="22"/>
                <w:szCs w:val="22"/>
                <w:lang w:val="en-US"/>
              </w:rPr>
              <w:tab/>
            </w:r>
            <w:r w:rsidRPr="00CD605B">
              <w:rPr>
                <w:rStyle w:val="Hyperlink"/>
                <w:noProof/>
              </w:rPr>
              <w:t>Descriere</w:t>
            </w:r>
            <w:r>
              <w:rPr>
                <w:noProof/>
                <w:webHidden/>
              </w:rPr>
              <w:tab/>
            </w:r>
            <w:r>
              <w:rPr>
                <w:noProof/>
                <w:webHidden/>
              </w:rPr>
              <w:fldChar w:fldCharType="begin"/>
            </w:r>
            <w:r>
              <w:rPr>
                <w:noProof/>
                <w:webHidden/>
              </w:rPr>
              <w:instrText xml:space="preserve"> PAGEREF _Toc124248513 \h </w:instrText>
            </w:r>
            <w:r>
              <w:rPr>
                <w:noProof/>
                <w:webHidden/>
              </w:rPr>
            </w:r>
            <w:r>
              <w:rPr>
                <w:noProof/>
                <w:webHidden/>
              </w:rPr>
              <w:fldChar w:fldCharType="separate"/>
            </w:r>
            <w:r w:rsidR="005F33E8">
              <w:rPr>
                <w:noProof/>
                <w:webHidden/>
              </w:rPr>
              <w:t>6</w:t>
            </w:r>
            <w:r>
              <w:rPr>
                <w:noProof/>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14" w:history="1">
            <w:r w:rsidRPr="00CD605B">
              <w:rPr>
                <w:rStyle w:val="Hyperlink"/>
                <w:noProof/>
              </w:rPr>
              <w:t>2.2</w:t>
            </w:r>
            <w:r>
              <w:rPr>
                <w:rFonts w:asciiTheme="minorHAnsi" w:eastAsiaTheme="minorEastAsia" w:hAnsiTheme="minorHAnsi" w:cstheme="minorBidi"/>
                <w:noProof/>
                <w:sz w:val="22"/>
                <w:szCs w:val="22"/>
                <w:lang w:val="en-US"/>
              </w:rPr>
              <w:tab/>
            </w:r>
            <w:r w:rsidRPr="00CD605B">
              <w:rPr>
                <w:rStyle w:val="Hyperlink"/>
                <w:noProof/>
              </w:rPr>
              <w:t>Fluxul de evenimente</w:t>
            </w:r>
            <w:r>
              <w:rPr>
                <w:noProof/>
                <w:webHidden/>
              </w:rPr>
              <w:tab/>
            </w:r>
            <w:r>
              <w:rPr>
                <w:noProof/>
                <w:webHidden/>
              </w:rPr>
              <w:fldChar w:fldCharType="begin"/>
            </w:r>
            <w:r>
              <w:rPr>
                <w:noProof/>
                <w:webHidden/>
              </w:rPr>
              <w:instrText xml:space="preserve"> PAGEREF _Toc124248514 \h </w:instrText>
            </w:r>
            <w:r>
              <w:rPr>
                <w:noProof/>
                <w:webHidden/>
              </w:rPr>
            </w:r>
            <w:r>
              <w:rPr>
                <w:noProof/>
                <w:webHidden/>
              </w:rPr>
              <w:fldChar w:fldCharType="separate"/>
            </w:r>
            <w:r w:rsidR="005F33E8">
              <w:rPr>
                <w:noProof/>
                <w:webHidden/>
              </w:rPr>
              <w:t>6</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15" w:history="1">
            <w:r w:rsidRPr="00CD605B">
              <w:rPr>
                <w:rStyle w:val="Hyperlink"/>
                <w:noProof/>
              </w:rPr>
              <w:t>2.2.1</w:t>
            </w:r>
            <w:r>
              <w:rPr>
                <w:rFonts w:asciiTheme="minorHAnsi" w:eastAsiaTheme="minorEastAsia" w:hAnsiTheme="minorHAnsi" w:cstheme="minorBidi"/>
                <w:noProof/>
                <w:sz w:val="22"/>
                <w:szCs w:val="22"/>
                <w:lang w:val="en-US"/>
              </w:rPr>
              <w:tab/>
            </w:r>
            <w:r w:rsidRPr="00CD605B">
              <w:rPr>
                <w:rStyle w:val="Hyperlink"/>
                <w:noProof/>
              </w:rPr>
              <w:t>Fluxul de bază</w:t>
            </w:r>
            <w:r>
              <w:rPr>
                <w:noProof/>
                <w:webHidden/>
              </w:rPr>
              <w:tab/>
            </w:r>
            <w:r>
              <w:rPr>
                <w:noProof/>
                <w:webHidden/>
              </w:rPr>
              <w:fldChar w:fldCharType="begin"/>
            </w:r>
            <w:r>
              <w:rPr>
                <w:noProof/>
                <w:webHidden/>
              </w:rPr>
              <w:instrText xml:space="preserve"> PAGEREF _Toc124248515 \h </w:instrText>
            </w:r>
            <w:r>
              <w:rPr>
                <w:noProof/>
                <w:webHidden/>
              </w:rPr>
            </w:r>
            <w:r>
              <w:rPr>
                <w:noProof/>
                <w:webHidden/>
              </w:rPr>
              <w:fldChar w:fldCharType="separate"/>
            </w:r>
            <w:r w:rsidR="005F33E8">
              <w:rPr>
                <w:noProof/>
                <w:webHidden/>
              </w:rPr>
              <w:t>6</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16" w:history="1">
            <w:r w:rsidRPr="00CD605B">
              <w:rPr>
                <w:rStyle w:val="Hyperlink"/>
                <w:noProof/>
              </w:rPr>
              <w:t>2.2.2</w:t>
            </w:r>
            <w:r>
              <w:rPr>
                <w:rFonts w:asciiTheme="minorHAnsi" w:eastAsiaTheme="minorEastAsia" w:hAnsiTheme="minorHAnsi" w:cstheme="minorBidi"/>
                <w:noProof/>
                <w:sz w:val="22"/>
                <w:szCs w:val="22"/>
                <w:lang w:val="en-US"/>
              </w:rPr>
              <w:tab/>
            </w:r>
            <w:r w:rsidRPr="00CD605B">
              <w:rPr>
                <w:rStyle w:val="Hyperlink"/>
                <w:noProof/>
              </w:rPr>
              <w:t>Pre-condiții</w:t>
            </w:r>
            <w:r>
              <w:rPr>
                <w:noProof/>
                <w:webHidden/>
              </w:rPr>
              <w:tab/>
            </w:r>
            <w:r>
              <w:rPr>
                <w:noProof/>
                <w:webHidden/>
              </w:rPr>
              <w:fldChar w:fldCharType="begin"/>
            </w:r>
            <w:r>
              <w:rPr>
                <w:noProof/>
                <w:webHidden/>
              </w:rPr>
              <w:instrText xml:space="preserve"> PAGEREF _Toc124248516 \h </w:instrText>
            </w:r>
            <w:r>
              <w:rPr>
                <w:noProof/>
                <w:webHidden/>
              </w:rPr>
            </w:r>
            <w:r>
              <w:rPr>
                <w:noProof/>
                <w:webHidden/>
              </w:rPr>
              <w:fldChar w:fldCharType="separate"/>
            </w:r>
            <w:r w:rsidR="005F33E8">
              <w:rPr>
                <w:noProof/>
                <w:webHidden/>
              </w:rPr>
              <w:t>6</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17" w:history="1">
            <w:r w:rsidRPr="00CD605B">
              <w:rPr>
                <w:rStyle w:val="Hyperlink"/>
                <w:noProof/>
              </w:rPr>
              <w:t>2.2.3</w:t>
            </w:r>
            <w:r>
              <w:rPr>
                <w:rFonts w:asciiTheme="minorHAnsi" w:eastAsiaTheme="minorEastAsia" w:hAnsiTheme="minorHAnsi" w:cstheme="minorBidi"/>
                <w:noProof/>
                <w:sz w:val="22"/>
                <w:szCs w:val="22"/>
                <w:lang w:val="en-US"/>
              </w:rPr>
              <w:tab/>
            </w:r>
            <w:r w:rsidRPr="00CD605B">
              <w:rPr>
                <w:rStyle w:val="Hyperlink"/>
                <w:noProof/>
              </w:rPr>
              <w:t>Post-condiții</w:t>
            </w:r>
            <w:r>
              <w:rPr>
                <w:noProof/>
                <w:webHidden/>
              </w:rPr>
              <w:tab/>
            </w:r>
            <w:r>
              <w:rPr>
                <w:noProof/>
                <w:webHidden/>
              </w:rPr>
              <w:fldChar w:fldCharType="begin"/>
            </w:r>
            <w:r>
              <w:rPr>
                <w:noProof/>
                <w:webHidden/>
              </w:rPr>
              <w:instrText xml:space="preserve"> PAGEREF _Toc124248517 \h </w:instrText>
            </w:r>
            <w:r>
              <w:rPr>
                <w:noProof/>
                <w:webHidden/>
              </w:rPr>
            </w:r>
            <w:r>
              <w:rPr>
                <w:noProof/>
                <w:webHidden/>
              </w:rPr>
              <w:fldChar w:fldCharType="separate"/>
            </w:r>
            <w:r w:rsidR="005F33E8">
              <w:rPr>
                <w:noProof/>
                <w:webHidden/>
              </w:rPr>
              <w:t>6</w:t>
            </w:r>
            <w:r>
              <w:rPr>
                <w:noProof/>
                <w:webHidden/>
              </w:rPr>
              <w:fldChar w:fldCharType="end"/>
            </w:r>
          </w:hyperlink>
        </w:p>
        <w:p w:rsidR="00524914" w:rsidRPr="00524914" w:rsidRDefault="00524914" w:rsidP="00524914">
          <w:pPr>
            <w:pStyle w:val="TOC1"/>
            <w:rPr>
              <w:rFonts w:asciiTheme="minorHAnsi" w:eastAsiaTheme="minorEastAsia" w:hAnsiTheme="minorHAnsi" w:cstheme="minorBidi"/>
              <w:sz w:val="22"/>
              <w:szCs w:val="22"/>
              <w:lang w:val="en-US"/>
            </w:rPr>
          </w:pPr>
          <w:hyperlink w:anchor="_Toc124248518" w:history="1">
            <w:r w:rsidRPr="00524914">
              <w:rPr>
                <w:rStyle w:val="Hyperlink"/>
              </w:rPr>
              <w:t>3</w:t>
            </w:r>
            <w:r w:rsidRPr="00524914">
              <w:rPr>
                <w:rFonts w:asciiTheme="minorHAnsi" w:eastAsiaTheme="minorEastAsia" w:hAnsiTheme="minorHAnsi" w:cstheme="minorBidi"/>
                <w:sz w:val="22"/>
                <w:szCs w:val="22"/>
                <w:lang w:val="en-US"/>
              </w:rPr>
              <w:tab/>
            </w:r>
            <w:r w:rsidRPr="00524914">
              <w:rPr>
                <w:rStyle w:val="Hyperlink"/>
              </w:rPr>
              <w:t>Analizarea mesajului primit și decodificarea lui</w:t>
            </w:r>
            <w:r w:rsidRPr="00524914">
              <w:rPr>
                <w:webHidden/>
              </w:rPr>
              <w:tab/>
            </w:r>
            <w:r w:rsidRPr="00524914">
              <w:rPr>
                <w:webHidden/>
              </w:rPr>
              <w:fldChar w:fldCharType="begin"/>
            </w:r>
            <w:r w:rsidRPr="00524914">
              <w:rPr>
                <w:webHidden/>
              </w:rPr>
              <w:instrText xml:space="preserve"> PAGEREF _Toc124248518 \h </w:instrText>
            </w:r>
            <w:r w:rsidRPr="00524914">
              <w:rPr>
                <w:webHidden/>
              </w:rPr>
            </w:r>
            <w:r w:rsidRPr="00524914">
              <w:rPr>
                <w:webHidden/>
              </w:rPr>
              <w:fldChar w:fldCharType="separate"/>
            </w:r>
            <w:r w:rsidR="005F33E8">
              <w:rPr>
                <w:webHidden/>
              </w:rPr>
              <w:t>7</w:t>
            </w:r>
            <w:r w:rsidRPr="00524914">
              <w:rPr>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19" w:history="1">
            <w:r w:rsidRPr="00CD605B">
              <w:rPr>
                <w:rStyle w:val="Hyperlink"/>
                <w:noProof/>
              </w:rPr>
              <w:t>3.1</w:t>
            </w:r>
            <w:r>
              <w:rPr>
                <w:rFonts w:asciiTheme="minorHAnsi" w:eastAsiaTheme="minorEastAsia" w:hAnsiTheme="minorHAnsi" w:cstheme="minorBidi"/>
                <w:noProof/>
                <w:sz w:val="22"/>
                <w:szCs w:val="22"/>
                <w:lang w:val="en-US"/>
              </w:rPr>
              <w:tab/>
            </w:r>
            <w:r w:rsidRPr="00CD605B">
              <w:rPr>
                <w:rStyle w:val="Hyperlink"/>
                <w:noProof/>
              </w:rPr>
              <w:t>Descriere</w:t>
            </w:r>
            <w:r>
              <w:rPr>
                <w:noProof/>
                <w:webHidden/>
              </w:rPr>
              <w:tab/>
            </w:r>
            <w:r>
              <w:rPr>
                <w:noProof/>
                <w:webHidden/>
              </w:rPr>
              <w:fldChar w:fldCharType="begin"/>
            </w:r>
            <w:r>
              <w:rPr>
                <w:noProof/>
                <w:webHidden/>
              </w:rPr>
              <w:instrText xml:space="preserve"> PAGEREF _Toc124248519 \h </w:instrText>
            </w:r>
            <w:r>
              <w:rPr>
                <w:noProof/>
                <w:webHidden/>
              </w:rPr>
            </w:r>
            <w:r>
              <w:rPr>
                <w:noProof/>
                <w:webHidden/>
              </w:rPr>
              <w:fldChar w:fldCharType="separate"/>
            </w:r>
            <w:r w:rsidR="005F33E8">
              <w:rPr>
                <w:noProof/>
                <w:webHidden/>
              </w:rPr>
              <w:t>7</w:t>
            </w:r>
            <w:r>
              <w:rPr>
                <w:noProof/>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20" w:history="1">
            <w:r w:rsidRPr="00CD605B">
              <w:rPr>
                <w:rStyle w:val="Hyperlink"/>
                <w:noProof/>
              </w:rPr>
              <w:t>3.2</w:t>
            </w:r>
            <w:r>
              <w:rPr>
                <w:rFonts w:asciiTheme="minorHAnsi" w:eastAsiaTheme="minorEastAsia" w:hAnsiTheme="minorHAnsi" w:cstheme="minorBidi"/>
                <w:noProof/>
                <w:sz w:val="22"/>
                <w:szCs w:val="22"/>
                <w:lang w:val="en-US"/>
              </w:rPr>
              <w:tab/>
            </w:r>
            <w:r w:rsidRPr="00CD605B">
              <w:rPr>
                <w:rStyle w:val="Hyperlink"/>
                <w:noProof/>
              </w:rPr>
              <w:t>Fluxul de evenimente</w:t>
            </w:r>
            <w:r>
              <w:rPr>
                <w:noProof/>
                <w:webHidden/>
              </w:rPr>
              <w:tab/>
            </w:r>
            <w:r>
              <w:rPr>
                <w:noProof/>
                <w:webHidden/>
              </w:rPr>
              <w:fldChar w:fldCharType="begin"/>
            </w:r>
            <w:r>
              <w:rPr>
                <w:noProof/>
                <w:webHidden/>
              </w:rPr>
              <w:instrText xml:space="preserve"> PAGEREF _Toc124248520 \h </w:instrText>
            </w:r>
            <w:r>
              <w:rPr>
                <w:noProof/>
                <w:webHidden/>
              </w:rPr>
            </w:r>
            <w:r>
              <w:rPr>
                <w:noProof/>
                <w:webHidden/>
              </w:rPr>
              <w:fldChar w:fldCharType="separate"/>
            </w:r>
            <w:r w:rsidR="005F33E8">
              <w:rPr>
                <w:noProof/>
                <w:webHidden/>
              </w:rPr>
              <w:t>7</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1" w:history="1">
            <w:r w:rsidRPr="00CD605B">
              <w:rPr>
                <w:rStyle w:val="Hyperlink"/>
                <w:noProof/>
              </w:rPr>
              <w:t>3.2.1</w:t>
            </w:r>
            <w:r>
              <w:rPr>
                <w:rFonts w:asciiTheme="minorHAnsi" w:eastAsiaTheme="minorEastAsia" w:hAnsiTheme="minorHAnsi" w:cstheme="minorBidi"/>
                <w:noProof/>
                <w:sz w:val="22"/>
                <w:szCs w:val="22"/>
                <w:lang w:val="en-US"/>
              </w:rPr>
              <w:tab/>
            </w:r>
            <w:r w:rsidRPr="00CD605B">
              <w:rPr>
                <w:rStyle w:val="Hyperlink"/>
                <w:noProof/>
              </w:rPr>
              <w:t>Fluxul de bază</w:t>
            </w:r>
            <w:r>
              <w:rPr>
                <w:noProof/>
                <w:webHidden/>
              </w:rPr>
              <w:tab/>
            </w:r>
            <w:r>
              <w:rPr>
                <w:noProof/>
                <w:webHidden/>
              </w:rPr>
              <w:fldChar w:fldCharType="begin"/>
            </w:r>
            <w:r>
              <w:rPr>
                <w:noProof/>
                <w:webHidden/>
              </w:rPr>
              <w:instrText xml:space="preserve"> PAGEREF _Toc124248521 \h </w:instrText>
            </w:r>
            <w:r>
              <w:rPr>
                <w:noProof/>
                <w:webHidden/>
              </w:rPr>
            </w:r>
            <w:r>
              <w:rPr>
                <w:noProof/>
                <w:webHidden/>
              </w:rPr>
              <w:fldChar w:fldCharType="separate"/>
            </w:r>
            <w:r w:rsidR="005F33E8">
              <w:rPr>
                <w:noProof/>
                <w:webHidden/>
              </w:rPr>
              <w:t>7</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2" w:history="1">
            <w:r w:rsidRPr="00CD605B">
              <w:rPr>
                <w:rStyle w:val="Hyperlink"/>
                <w:noProof/>
              </w:rPr>
              <w:t>3.2.2</w:t>
            </w:r>
            <w:r>
              <w:rPr>
                <w:rFonts w:asciiTheme="minorHAnsi" w:eastAsiaTheme="minorEastAsia" w:hAnsiTheme="minorHAnsi" w:cstheme="minorBidi"/>
                <w:noProof/>
                <w:sz w:val="22"/>
                <w:szCs w:val="22"/>
                <w:lang w:val="en-US"/>
              </w:rPr>
              <w:tab/>
            </w:r>
            <w:r w:rsidRPr="00CD605B">
              <w:rPr>
                <w:rStyle w:val="Hyperlink"/>
                <w:noProof/>
              </w:rPr>
              <w:t>Flux alternativ - implementare cu libraria &lt;sstream&gt;</w:t>
            </w:r>
            <w:r>
              <w:rPr>
                <w:noProof/>
                <w:webHidden/>
              </w:rPr>
              <w:tab/>
            </w:r>
            <w:r>
              <w:rPr>
                <w:noProof/>
                <w:webHidden/>
              </w:rPr>
              <w:fldChar w:fldCharType="begin"/>
            </w:r>
            <w:r>
              <w:rPr>
                <w:noProof/>
                <w:webHidden/>
              </w:rPr>
              <w:instrText xml:space="preserve"> PAGEREF _Toc124248522 \h </w:instrText>
            </w:r>
            <w:r>
              <w:rPr>
                <w:noProof/>
                <w:webHidden/>
              </w:rPr>
            </w:r>
            <w:r>
              <w:rPr>
                <w:noProof/>
                <w:webHidden/>
              </w:rPr>
              <w:fldChar w:fldCharType="separate"/>
            </w:r>
            <w:r w:rsidR="005F33E8">
              <w:rPr>
                <w:noProof/>
                <w:webHidden/>
              </w:rPr>
              <w:t>8</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3" w:history="1">
            <w:r w:rsidRPr="00CD605B">
              <w:rPr>
                <w:rStyle w:val="Hyperlink"/>
                <w:noProof/>
              </w:rPr>
              <w:t>3.2.3</w:t>
            </w:r>
            <w:r>
              <w:rPr>
                <w:rFonts w:asciiTheme="minorHAnsi" w:eastAsiaTheme="minorEastAsia" w:hAnsiTheme="minorHAnsi" w:cstheme="minorBidi"/>
                <w:noProof/>
                <w:sz w:val="22"/>
                <w:szCs w:val="22"/>
                <w:lang w:val="en-US"/>
              </w:rPr>
              <w:tab/>
            </w:r>
            <w:r w:rsidRPr="00CD605B">
              <w:rPr>
                <w:rStyle w:val="Hyperlink"/>
                <w:noProof/>
              </w:rPr>
              <w:t>Pre-condiții</w:t>
            </w:r>
            <w:r>
              <w:rPr>
                <w:noProof/>
                <w:webHidden/>
              </w:rPr>
              <w:tab/>
            </w:r>
            <w:r>
              <w:rPr>
                <w:noProof/>
                <w:webHidden/>
              </w:rPr>
              <w:fldChar w:fldCharType="begin"/>
            </w:r>
            <w:r>
              <w:rPr>
                <w:noProof/>
                <w:webHidden/>
              </w:rPr>
              <w:instrText xml:space="preserve"> PAGEREF _Toc124248523 \h </w:instrText>
            </w:r>
            <w:r>
              <w:rPr>
                <w:noProof/>
                <w:webHidden/>
              </w:rPr>
            </w:r>
            <w:r>
              <w:rPr>
                <w:noProof/>
                <w:webHidden/>
              </w:rPr>
              <w:fldChar w:fldCharType="separate"/>
            </w:r>
            <w:r w:rsidR="005F33E8">
              <w:rPr>
                <w:noProof/>
                <w:webHidden/>
              </w:rPr>
              <w:t>8</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4" w:history="1">
            <w:r w:rsidRPr="00CD605B">
              <w:rPr>
                <w:rStyle w:val="Hyperlink"/>
                <w:noProof/>
              </w:rPr>
              <w:t>3.2.4</w:t>
            </w:r>
            <w:r>
              <w:rPr>
                <w:rFonts w:asciiTheme="minorHAnsi" w:eastAsiaTheme="minorEastAsia" w:hAnsiTheme="minorHAnsi" w:cstheme="minorBidi"/>
                <w:noProof/>
                <w:sz w:val="22"/>
                <w:szCs w:val="22"/>
                <w:lang w:val="en-US"/>
              </w:rPr>
              <w:tab/>
            </w:r>
            <w:r w:rsidRPr="00CD605B">
              <w:rPr>
                <w:rStyle w:val="Hyperlink"/>
                <w:noProof/>
              </w:rPr>
              <w:t>Post-condiții</w:t>
            </w:r>
            <w:r>
              <w:rPr>
                <w:noProof/>
                <w:webHidden/>
              </w:rPr>
              <w:tab/>
            </w:r>
            <w:r>
              <w:rPr>
                <w:noProof/>
                <w:webHidden/>
              </w:rPr>
              <w:fldChar w:fldCharType="begin"/>
            </w:r>
            <w:r>
              <w:rPr>
                <w:noProof/>
                <w:webHidden/>
              </w:rPr>
              <w:instrText xml:space="preserve"> PAGEREF _Toc124248524 \h </w:instrText>
            </w:r>
            <w:r>
              <w:rPr>
                <w:noProof/>
                <w:webHidden/>
              </w:rPr>
            </w:r>
            <w:r>
              <w:rPr>
                <w:noProof/>
                <w:webHidden/>
              </w:rPr>
              <w:fldChar w:fldCharType="separate"/>
            </w:r>
            <w:r w:rsidR="005F33E8">
              <w:rPr>
                <w:noProof/>
                <w:webHidden/>
              </w:rPr>
              <w:t>8</w:t>
            </w:r>
            <w:r>
              <w:rPr>
                <w:noProof/>
                <w:webHidden/>
              </w:rPr>
              <w:fldChar w:fldCharType="end"/>
            </w:r>
          </w:hyperlink>
        </w:p>
        <w:p w:rsidR="00524914" w:rsidRDefault="00524914" w:rsidP="00524914">
          <w:pPr>
            <w:pStyle w:val="TOC1"/>
            <w:rPr>
              <w:rFonts w:asciiTheme="minorHAnsi" w:eastAsiaTheme="minorEastAsia" w:hAnsiTheme="minorHAnsi" w:cstheme="minorBidi"/>
              <w:sz w:val="22"/>
              <w:szCs w:val="22"/>
              <w:lang w:val="en-US"/>
            </w:rPr>
          </w:pPr>
          <w:hyperlink w:anchor="_Toc124248525" w:history="1">
            <w:r w:rsidRPr="00CD605B">
              <w:rPr>
                <w:rStyle w:val="Hyperlink"/>
              </w:rPr>
              <w:t>4</w:t>
            </w:r>
            <w:r>
              <w:rPr>
                <w:rFonts w:asciiTheme="minorHAnsi" w:eastAsiaTheme="minorEastAsia" w:hAnsiTheme="minorHAnsi" w:cstheme="minorBidi"/>
                <w:sz w:val="22"/>
                <w:szCs w:val="22"/>
                <w:lang w:val="en-US"/>
              </w:rPr>
              <w:tab/>
            </w:r>
            <w:r w:rsidRPr="00CD605B">
              <w:rPr>
                <w:rStyle w:val="Hyperlink"/>
              </w:rPr>
              <w:t>Efectuarea mutărilor pe tabla de joc</w:t>
            </w:r>
            <w:r>
              <w:rPr>
                <w:webHidden/>
              </w:rPr>
              <w:tab/>
            </w:r>
            <w:r>
              <w:rPr>
                <w:webHidden/>
              </w:rPr>
              <w:fldChar w:fldCharType="begin"/>
            </w:r>
            <w:r>
              <w:rPr>
                <w:webHidden/>
              </w:rPr>
              <w:instrText xml:space="preserve"> PAGEREF _Toc124248525 \h </w:instrText>
            </w:r>
            <w:r>
              <w:rPr>
                <w:webHidden/>
              </w:rPr>
            </w:r>
            <w:r>
              <w:rPr>
                <w:webHidden/>
              </w:rPr>
              <w:fldChar w:fldCharType="separate"/>
            </w:r>
            <w:r w:rsidR="005F33E8">
              <w:rPr>
                <w:webHidden/>
              </w:rPr>
              <w:t>9</w:t>
            </w:r>
            <w:r>
              <w:rPr>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26" w:history="1">
            <w:r w:rsidRPr="00CD605B">
              <w:rPr>
                <w:rStyle w:val="Hyperlink"/>
                <w:noProof/>
              </w:rPr>
              <w:t>4.1</w:t>
            </w:r>
            <w:r>
              <w:rPr>
                <w:rFonts w:asciiTheme="minorHAnsi" w:eastAsiaTheme="minorEastAsia" w:hAnsiTheme="minorHAnsi" w:cstheme="minorBidi"/>
                <w:noProof/>
                <w:sz w:val="22"/>
                <w:szCs w:val="22"/>
                <w:lang w:val="en-US"/>
              </w:rPr>
              <w:tab/>
            </w:r>
            <w:r w:rsidRPr="00CD605B">
              <w:rPr>
                <w:rStyle w:val="Hyperlink"/>
                <w:noProof/>
              </w:rPr>
              <w:t>Descriere</w:t>
            </w:r>
            <w:r>
              <w:rPr>
                <w:noProof/>
                <w:webHidden/>
              </w:rPr>
              <w:tab/>
            </w:r>
            <w:r>
              <w:rPr>
                <w:noProof/>
                <w:webHidden/>
              </w:rPr>
              <w:fldChar w:fldCharType="begin"/>
            </w:r>
            <w:r>
              <w:rPr>
                <w:noProof/>
                <w:webHidden/>
              </w:rPr>
              <w:instrText xml:space="preserve"> PAGEREF _Toc124248526 \h </w:instrText>
            </w:r>
            <w:r>
              <w:rPr>
                <w:noProof/>
                <w:webHidden/>
              </w:rPr>
            </w:r>
            <w:r>
              <w:rPr>
                <w:noProof/>
                <w:webHidden/>
              </w:rPr>
              <w:fldChar w:fldCharType="separate"/>
            </w:r>
            <w:r w:rsidR="005F33E8">
              <w:rPr>
                <w:noProof/>
                <w:webHidden/>
              </w:rPr>
              <w:t>9</w:t>
            </w:r>
            <w:r>
              <w:rPr>
                <w:noProof/>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27" w:history="1">
            <w:r w:rsidRPr="00CD605B">
              <w:rPr>
                <w:rStyle w:val="Hyperlink"/>
                <w:noProof/>
              </w:rPr>
              <w:t>4.2</w:t>
            </w:r>
            <w:r>
              <w:rPr>
                <w:rFonts w:asciiTheme="minorHAnsi" w:eastAsiaTheme="minorEastAsia" w:hAnsiTheme="minorHAnsi" w:cstheme="minorBidi"/>
                <w:noProof/>
                <w:sz w:val="22"/>
                <w:szCs w:val="22"/>
                <w:lang w:val="en-US"/>
              </w:rPr>
              <w:tab/>
            </w:r>
            <w:r w:rsidRPr="00CD605B">
              <w:rPr>
                <w:rStyle w:val="Hyperlink"/>
                <w:noProof/>
              </w:rPr>
              <w:t>Fluxul de evenimente</w:t>
            </w:r>
            <w:r>
              <w:rPr>
                <w:noProof/>
                <w:webHidden/>
              </w:rPr>
              <w:tab/>
            </w:r>
            <w:r>
              <w:rPr>
                <w:noProof/>
                <w:webHidden/>
              </w:rPr>
              <w:fldChar w:fldCharType="begin"/>
            </w:r>
            <w:r>
              <w:rPr>
                <w:noProof/>
                <w:webHidden/>
              </w:rPr>
              <w:instrText xml:space="preserve"> PAGEREF _Toc124248527 \h </w:instrText>
            </w:r>
            <w:r>
              <w:rPr>
                <w:noProof/>
                <w:webHidden/>
              </w:rPr>
            </w:r>
            <w:r>
              <w:rPr>
                <w:noProof/>
                <w:webHidden/>
              </w:rPr>
              <w:fldChar w:fldCharType="separate"/>
            </w:r>
            <w:r w:rsidR="005F33E8">
              <w:rPr>
                <w:noProof/>
                <w:webHidden/>
              </w:rPr>
              <w:t>9</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8" w:history="1">
            <w:r w:rsidRPr="00CD605B">
              <w:rPr>
                <w:rStyle w:val="Hyperlink"/>
                <w:noProof/>
              </w:rPr>
              <w:t>4.2.1</w:t>
            </w:r>
            <w:r>
              <w:rPr>
                <w:rFonts w:asciiTheme="minorHAnsi" w:eastAsiaTheme="minorEastAsia" w:hAnsiTheme="minorHAnsi" w:cstheme="minorBidi"/>
                <w:noProof/>
                <w:sz w:val="22"/>
                <w:szCs w:val="22"/>
                <w:lang w:val="en-US"/>
              </w:rPr>
              <w:tab/>
            </w:r>
            <w:r w:rsidRPr="00CD605B">
              <w:rPr>
                <w:rStyle w:val="Hyperlink"/>
                <w:noProof/>
              </w:rPr>
              <w:t>Fluxul de bază</w:t>
            </w:r>
            <w:r>
              <w:rPr>
                <w:noProof/>
                <w:webHidden/>
              </w:rPr>
              <w:tab/>
            </w:r>
            <w:r>
              <w:rPr>
                <w:noProof/>
                <w:webHidden/>
              </w:rPr>
              <w:fldChar w:fldCharType="begin"/>
            </w:r>
            <w:r>
              <w:rPr>
                <w:noProof/>
                <w:webHidden/>
              </w:rPr>
              <w:instrText xml:space="preserve"> PAGEREF _Toc124248528 \h </w:instrText>
            </w:r>
            <w:r>
              <w:rPr>
                <w:noProof/>
                <w:webHidden/>
              </w:rPr>
            </w:r>
            <w:r>
              <w:rPr>
                <w:noProof/>
                <w:webHidden/>
              </w:rPr>
              <w:fldChar w:fldCharType="separate"/>
            </w:r>
            <w:r w:rsidR="005F33E8">
              <w:rPr>
                <w:noProof/>
                <w:webHidden/>
              </w:rPr>
              <w:t>9</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29" w:history="1">
            <w:r w:rsidRPr="00CD605B">
              <w:rPr>
                <w:rStyle w:val="Hyperlink"/>
                <w:noProof/>
              </w:rPr>
              <w:t>4.2.2</w:t>
            </w:r>
            <w:r>
              <w:rPr>
                <w:rFonts w:asciiTheme="minorHAnsi" w:eastAsiaTheme="minorEastAsia" w:hAnsiTheme="minorHAnsi" w:cstheme="minorBidi"/>
                <w:noProof/>
                <w:sz w:val="22"/>
                <w:szCs w:val="22"/>
                <w:lang w:val="en-US"/>
              </w:rPr>
              <w:tab/>
            </w:r>
            <w:r w:rsidRPr="00CD605B">
              <w:rPr>
                <w:rStyle w:val="Hyperlink"/>
                <w:noProof/>
              </w:rPr>
              <w:t>Pre-condiții</w:t>
            </w:r>
            <w:r>
              <w:rPr>
                <w:noProof/>
                <w:webHidden/>
              </w:rPr>
              <w:tab/>
            </w:r>
            <w:r>
              <w:rPr>
                <w:noProof/>
                <w:webHidden/>
              </w:rPr>
              <w:fldChar w:fldCharType="begin"/>
            </w:r>
            <w:r>
              <w:rPr>
                <w:noProof/>
                <w:webHidden/>
              </w:rPr>
              <w:instrText xml:space="preserve"> PAGEREF _Toc124248529 \h </w:instrText>
            </w:r>
            <w:r>
              <w:rPr>
                <w:noProof/>
                <w:webHidden/>
              </w:rPr>
            </w:r>
            <w:r>
              <w:rPr>
                <w:noProof/>
                <w:webHidden/>
              </w:rPr>
              <w:fldChar w:fldCharType="separate"/>
            </w:r>
            <w:r w:rsidR="005F33E8">
              <w:rPr>
                <w:noProof/>
                <w:webHidden/>
              </w:rPr>
              <w:t>9</w:t>
            </w:r>
            <w:r>
              <w:rPr>
                <w:noProof/>
                <w:webHidden/>
              </w:rPr>
              <w:fldChar w:fldCharType="end"/>
            </w:r>
          </w:hyperlink>
        </w:p>
        <w:p w:rsidR="00524914" w:rsidRDefault="00524914">
          <w:pPr>
            <w:pStyle w:val="TOC3"/>
            <w:tabs>
              <w:tab w:val="left" w:pos="1320"/>
              <w:tab w:val="right" w:pos="9628"/>
            </w:tabs>
            <w:rPr>
              <w:rFonts w:asciiTheme="minorHAnsi" w:eastAsiaTheme="minorEastAsia" w:hAnsiTheme="minorHAnsi" w:cstheme="minorBidi"/>
              <w:noProof/>
              <w:sz w:val="22"/>
              <w:szCs w:val="22"/>
              <w:lang w:val="en-US"/>
            </w:rPr>
          </w:pPr>
          <w:hyperlink w:anchor="_Toc124248530" w:history="1">
            <w:r w:rsidRPr="00CD605B">
              <w:rPr>
                <w:rStyle w:val="Hyperlink"/>
                <w:noProof/>
              </w:rPr>
              <w:t>4.2.3</w:t>
            </w:r>
            <w:r>
              <w:rPr>
                <w:rFonts w:asciiTheme="minorHAnsi" w:eastAsiaTheme="minorEastAsia" w:hAnsiTheme="minorHAnsi" w:cstheme="minorBidi"/>
                <w:noProof/>
                <w:sz w:val="22"/>
                <w:szCs w:val="22"/>
                <w:lang w:val="en-US"/>
              </w:rPr>
              <w:tab/>
            </w:r>
            <w:r w:rsidRPr="00CD605B">
              <w:rPr>
                <w:rStyle w:val="Hyperlink"/>
                <w:noProof/>
              </w:rPr>
              <w:t>Post-condiții</w:t>
            </w:r>
            <w:r>
              <w:rPr>
                <w:noProof/>
                <w:webHidden/>
              </w:rPr>
              <w:tab/>
            </w:r>
            <w:r>
              <w:rPr>
                <w:noProof/>
                <w:webHidden/>
              </w:rPr>
              <w:fldChar w:fldCharType="begin"/>
            </w:r>
            <w:r>
              <w:rPr>
                <w:noProof/>
                <w:webHidden/>
              </w:rPr>
              <w:instrText xml:space="preserve"> PAGEREF _Toc124248530 \h </w:instrText>
            </w:r>
            <w:r>
              <w:rPr>
                <w:noProof/>
                <w:webHidden/>
              </w:rPr>
            </w:r>
            <w:r>
              <w:rPr>
                <w:noProof/>
                <w:webHidden/>
              </w:rPr>
              <w:fldChar w:fldCharType="separate"/>
            </w:r>
            <w:r w:rsidR="005F33E8">
              <w:rPr>
                <w:noProof/>
                <w:webHidden/>
              </w:rPr>
              <w:t>9</w:t>
            </w:r>
            <w:r>
              <w:rPr>
                <w:noProof/>
                <w:webHidden/>
              </w:rPr>
              <w:fldChar w:fldCharType="end"/>
            </w:r>
          </w:hyperlink>
        </w:p>
        <w:p w:rsidR="00524914" w:rsidRDefault="00524914" w:rsidP="00524914">
          <w:pPr>
            <w:pStyle w:val="TOC1"/>
            <w:rPr>
              <w:rFonts w:asciiTheme="minorHAnsi" w:eastAsiaTheme="minorEastAsia" w:hAnsiTheme="minorHAnsi" w:cstheme="minorBidi"/>
              <w:sz w:val="22"/>
              <w:szCs w:val="22"/>
              <w:lang w:val="en-US"/>
            </w:rPr>
          </w:pPr>
          <w:hyperlink w:anchor="_Toc124248531" w:history="1">
            <w:r w:rsidRPr="00CD605B">
              <w:rPr>
                <w:rStyle w:val="Hyperlink"/>
              </w:rPr>
              <w:t>5</w:t>
            </w:r>
            <w:r>
              <w:rPr>
                <w:rFonts w:asciiTheme="minorHAnsi" w:eastAsiaTheme="minorEastAsia" w:hAnsiTheme="minorHAnsi" w:cstheme="minorBidi"/>
                <w:sz w:val="22"/>
                <w:szCs w:val="22"/>
                <w:lang w:val="en-US"/>
              </w:rPr>
              <w:tab/>
            </w:r>
            <w:r w:rsidRPr="00CD605B">
              <w:rPr>
                <w:rStyle w:val="Hyperlink"/>
              </w:rPr>
              <w:t>Implementare</w:t>
            </w:r>
            <w:r>
              <w:rPr>
                <w:webHidden/>
              </w:rPr>
              <w:tab/>
            </w:r>
            <w:r>
              <w:rPr>
                <w:webHidden/>
              </w:rPr>
              <w:fldChar w:fldCharType="begin"/>
            </w:r>
            <w:r>
              <w:rPr>
                <w:webHidden/>
              </w:rPr>
              <w:instrText xml:space="preserve"> PAGEREF _Toc124248531 \h </w:instrText>
            </w:r>
            <w:r>
              <w:rPr>
                <w:webHidden/>
              </w:rPr>
            </w:r>
            <w:r>
              <w:rPr>
                <w:webHidden/>
              </w:rPr>
              <w:fldChar w:fldCharType="separate"/>
            </w:r>
            <w:r w:rsidR="005F33E8">
              <w:rPr>
                <w:webHidden/>
              </w:rPr>
              <w:t>10</w:t>
            </w:r>
            <w:r>
              <w:rPr>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32" w:history="1">
            <w:r w:rsidRPr="00CD605B">
              <w:rPr>
                <w:rStyle w:val="Hyperlink"/>
                <w:noProof/>
              </w:rPr>
              <w:t>5.1</w:t>
            </w:r>
            <w:r>
              <w:rPr>
                <w:rFonts w:asciiTheme="minorHAnsi" w:eastAsiaTheme="minorEastAsia" w:hAnsiTheme="minorHAnsi" w:cstheme="minorBidi"/>
                <w:noProof/>
                <w:sz w:val="22"/>
                <w:szCs w:val="22"/>
                <w:lang w:val="en-US"/>
              </w:rPr>
              <w:tab/>
            </w:r>
            <w:r w:rsidRPr="00CD605B">
              <w:rPr>
                <w:rStyle w:val="Hyperlink"/>
                <w:noProof/>
              </w:rPr>
              <w:t>Diagrama de clase</w:t>
            </w:r>
            <w:r>
              <w:rPr>
                <w:noProof/>
                <w:webHidden/>
              </w:rPr>
              <w:tab/>
            </w:r>
            <w:r>
              <w:rPr>
                <w:noProof/>
                <w:webHidden/>
              </w:rPr>
              <w:fldChar w:fldCharType="begin"/>
            </w:r>
            <w:r>
              <w:rPr>
                <w:noProof/>
                <w:webHidden/>
              </w:rPr>
              <w:instrText xml:space="preserve"> PAGEREF _Toc124248532 \h </w:instrText>
            </w:r>
            <w:r>
              <w:rPr>
                <w:noProof/>
                <w:webHidden/>
              </w:rPr>
            </w:r>
            <w:r>
              <w:rPr>
                <w:noProof/>
                <w:webHidden/>
              </w:rPr>
              <w:fldChar w:fldCharType="separate"/>
            </w:r>
            <w:r w:rsidR="005F33E8">
              <w:rPr>
                <w:noProof/>
                <w:webHidden/>
              </w:rPr>
              <w:t>10</w:t>
            </w:r>
            <w:r>
              <w:rPr>
                <w:noProof/>
                <w:webHidden/>
              </w:rPr>
              <w:fldChar w:fldCharType="end"/>
            </w:r>
          </w:hyperlink>
        </w:p>
        <w:p w:rsidR="00524914" w:rsidRDefault="00524914">
          <w:pPr>
            <w:pStyle w:val="TOC2"/>
            <w:tabs>
              <w:tab w:val="left" w:pos="880"/>
              <w:tab w:val="right" w:pos="9628"/>
            </w:tabs>
            <w:rPr>
              <w:rFonts w:asciiTheme="minorHAnsi" w:eastAsiaTheme="minorEastAsia" w:hAnsiTheme="minorHAnsi" w:cstheme="minorBidi"/>
              <w:noProof/>
              <w:sz w:val="22"/>
              <w:szCs w:val="22"/>
              <w:lang w:val="en-US"/>
            </w:rPr>
          </w:pPr>
          <w:hyperlink w:anchor="_Toc124248533" w:history="1">
            <w:r w:rsidRPr="00CD605B">
              <w:rPr>
                <w:rStyle w:val="Hyperlink"/>
                <w:noProof/>
              </w:rPr>
              <w:t>5.2</w:t>
            </w:r>
            <w:r>
              <w:rPr>
                <w:rFonts w:asciiTheme="minorHAnsi" w:eastAsiaTheme="minorEastAsia" w:hAnsiTheme="minorHAnsi" w:cstheme="minorBidi"/>
                <w:noProof/>
                <w:sz w:val="22"/>
                <w:szCs w:val="22"/>
                <w:lang w:val="en-US"/>
              </w:rPr>
              <w:tab/>
            </w:r>
            <w:r w:rsidRPr="00CD605B">
              <w:rPr>
                <w:rStyle w:val="Hyperlink"/>
                <w:noProof/>
              </w:rPr>
              <w:t>Descriere detaliată</w:t>
            </w:r>
            <w:r>
              <w:rPr>
                <w:noProof/>
                <w:webHidden/>
              </w:rPr>
              <w:tab/>
            </w:r>
            <w:r>
              <w:rPr>
                <w:noProof/>
                <w:webHidden/>
              </w:rPr>
              <w:fldChar w:fldCharType="begin"/>
            </w:r>
            <w:r>
              <w:rPr>
                <w:noProof/>
                <w:webHidden/>
              </w:rPr>
              <w:instrText xml:space="preserve"> PAGEREF _Toc124248533 \h </w:instrText>
            </w:r>
            <w:r>
              <w:rPr>
                <w:noProof/>
                <w:webHidden/>
              </w:rPr>
            </w:r>
            <w:r>
              <w:rPr>
                <w:noProof/>
                <w:webHidden/>
              </w:rPr>
              <w:fldChar w:fldCharType="separate"/>
            </w:r>
            <w:r w:rsidR="005F33E8">
              <w:rPr>
                <w:noProof/>
                <w:webHidden/>
              </w:rPr>
              <w:t>11</w:t>
            </w:r>
            <w:r>
              <w:rPr>
                <w:noProof/>
                <w:webHidden/>
              </w:rPr>
              <w:fldChar w:fldCharType="end"/>
            </w:r>
          </w:hyperlink>
        </w:p>
        <w:p w:rsidR="00524914" w:rsidRDefault="00524914" w:rsidP="00524914">
          <w:pPr>
            <w:pStyle w:val="TOC1"/>
            <w:rPr>
              <w:rFonts w:asciiTheme="minorHAnsi" w:eastAsiaTheme="minorEastAsia" w:hAnsiTheme="minorHAnsi" w:cstheme="minorBidi"/>
              <w:sz w:val="22"/>
              <w:szCs w:val="22"/>
              <w:lang w:val="en-US"/>
            </w:rPr>
          </w:pPr>
          <w:hyperlink w:anchor="_Toc124248534" w:history="1">
            <w:r w:rsidRPr="00CD605B">
              <w:rPr>
                <w:rStyle w:val="Hyperlink"/>
              </w:rPr>
              <w:t>6</w:t>
            </w:r>
            <w:r>
              <w:rPr>
                <w:rFonts w:asciiTheme="minorHAnsi" w:eastAsiaTheme="minorEastAsia" w:hAnsiTheme="minorHAnsi" w:cstheme="minorBidi"/>
                <w:sz w:val="22"/>
                <w:szCs w:val="22"/>
                <w:lang w:val="en-US"/>
              </w:rPr>
              <w:tab/>
            </w:r>
            <w:r w:rsidRPr="00CD605B">
              <w:rPr>
                <w:rStyle w:val="Hyperlink"/>
              </w:rPr>
              <w:t>Bibliografie</w:t>
            </w:r>
            <w:r>
              <w:rPr>
                <w:webHidden/>
              </w:rPr>
              <w:tab/>
            </w:r>
            <w:r>
              <w:rPr>
                <w:webHidden/>
              </w:rPr>
              <w:fldChar w:fldCharType="begin"/>
            </w:r>
            <w:r>
              <w:rPr>
                <w:webHidden/>
              </w:rPr>
              <w:instrText xml:space="preserve"> PAGEREF _Toc124248534 \h </w:instrText>
            </w:r>
            <w:r>
              <w:rPr>
                <w:webHidden/>
              </w:rPr>
            </w:r>
            <w:r>
              <w:rPr>
                <w:webHidden/>
              </w:rPr>
              <w:fldChar w:fldCharType="separate"/>
            </w:r>
            <w:r w:rsidR="005F33E8">
              <w:rPr>
                <w:webHidden/>
              </w:rPr>
              <w:t>12</w:t>
            </w:r>
            <w:r>
              <w:rPr>
                <w:webHidden/>
              </w:rPr>
              <w:fldChar w:fldCharType="end"/>
            </w:r>
          </w:hyperlink>
        </w:p>
        <w:p w:rsidR="00AB7A1A" w:rsidRDefault="00F252EB">
          <w:pPr>
            <w:pBdr>
              <w:top w:val="nil"/>
              <w:left w:val="nil"/>
              <w:bottom w:val="nil"/>
              <w:right w:val="nil"/>
              <w:between w:val="nil"/>
            </w:pBdr>
            <w:tabs>
              <w:tab w:val="left" w:pos="660"/>
              <w:tab w:val="right" w:pos="9628"/>
            </w:tabs>
            <w:spacing w:before="360"/>
            <w:rPr>
              <w:rFonts w:ascii="Calibri" w:eastAsia="Calibri" w:hAnsi="Calibri" w:cs="Calibri"/>
              <w:color w:val="000000"/>
              <w:sz w:val="22"/>
              <w:szCs w:val="22"/>
            </w:rPr>
          </w:pPr>
          <w:r>
            <w:fldChar w:fldCharType="end"/>
          </w:r>
        </w:p>
      </w:sdtContent>
    </w:sdt>
    <w:p w:rsidR="00524914" w:rsidRDefault="00524914">
      <w:pPr>
        <w:sectPr w:rsidR="00524914">
          <w:headerReference w:type="even" r:id="rId9"/>
          <w:headerReference w:type="default" r:id="rId10"/>
          <w:footerReference w:type="even" r:id="rId11"/>
          <w:footerReference w:type="default" r:id="rId12"/>
          <w:headerReference w:type="first" r:id="rId13"/>
          <w:footerReference w:type="first" r:id="rId14"/>
          <w:pgSz w:w="11907" w:h="16840"/>
          <w:pgMar w:top="1134" w:right="851" w:bottom="1134" w:left="1418" w:header="720" w:footer="720" w:gutter="0"/>
          <w:pgNumType w:start="1"/>
          <w:cols w:space="720"/>
          <w:titlePg/>
        </w:sectPr>
      </w:pPr>
    </w:p>
    <w:p w:rsidR="00AB7A1A" w:rsidRDefault="00F252EB">
      <w:pPr>
        <w:pStyle w:val="Heading1"/>
        <w:numPr>
          <w:ilvl w:val="0"/>
          <w:numId w:val="1"/>
        </w:numPr>
      </w:pPr>
      <w:bookmarkStart w:id="0" w:name="_Toc124248506"/>
      <w:r>
        <w:lastRenderedPageBreak/>
        <w:t>Specificarea cerințelor software</w:t>
      </w:r>
      <w:bookmarkEnd w:id="0"/>
    </w:p>
    <w:p w:rsidR="00AB7A1A" w:rsidRDefault="00F252EB">
      <w:pPr>
        <w:pStyle w:val="Heading2"/>
        <w:numPr>
          <w:ilvl w:val="1"/>
          <w:numId w:val="1"/>
        </w:numPr>
      </w:pPr>
      <w:bookmarkStart w:id="1" w:name="_Toc124248507"/>
      <w:r>
        <w:t>Introducere</w:t>
      </w:r>
      <w:bookmarkEnd w:id="1"/>
    </w:p>
    <w:p w:rsidR="005B486D" w:rsidRDefault="005B486D" w:rsidP="005B486D">
      <w:pPr>
        <w:ind w:firstLine="180"/>
      </w:pPr>
      <w:r>
        <w:t xml:space="preserve">Proiectul conține două aplicații, realizate în Embarcadero C++, una pentru server și cealaltă pentru client, corespunzătoare celor 2 jucători. Ambii au acces la toate piesele de pe tabla de șah și pot controla ambele culori. Regulile jocului rămân la latitudinea jucătorilor, programul fiind unul cu scop aplicativ pentru câteva dintre principiile programării pe obiecte.  </w:t>
      </w:r>
    </w:p>
    <w:p w:rsidR="005B486D" w:rsidRDefault="005B486D" w:rsidP="005B486D"/>
    <w:p w:rsidR="005B486D" w:rsidRPr="005B486D" w:rsidRDefault="005B486D" w:rsidP="005B486D">
      <w:pPr>
        <w:ind w:firstLine="180"/>
      </w:pPr>
      <w:r>
        <w:t xml:space="preserve">Embarcadero C++ Builder </w:t>
      </w:r>
      <w:r w:rsidRPr="005B486D">
        <w:t>este o aplicație de dezvoltare software care permite programatorilor să scrie, să compile și să execute programe scrise în limbajul de programare C++. Acesta este produs de compania Embarcadero Technologies și face parte din gama de produse RAD Studio, care oferă instrumente de dezvoltare software pentru diferite limbaje de programare și platforme.</w:t>
      </w:r>
    </w:p>
    <w:p w:rsidR="00AB7A1A" w:rsidRDefault="00F252EB">
      <w:pPr>
        <w:pStyle w:val="Heading3"/>
        <w:numPr>
          <w:ilvl w:val="2"/>
          <w:numId w:val="1"/>
        </w:numPr>
      </w:pPr>
      <w:bookmarkStart w:id="2" w:name="_Toc124248508"/>
      <w:r>
        <w:t>Obiective</w:t>
      </w:r>
      <w:bookmarkEnd w:id="2"/>
    </w:p>
    <w:p w:rsidR="005B486D" w:rsidRDefault="005B486D" w:rsidP="005B486D">
      <w:pPr>
        <w:ind w:firstLine="180"/>
      </w:pPr>
      <w:r>
        <w:t>O</w:t>
      </w:r>
      <w:r w:rsidR="00AE59E0">
        <w:t>biectivul principal al acestui proiect a fost implementarea unui simulator pentru un joc de șah care poate fi disponibil în rețea.</w:t>
      </w:r>
    </w:p>
    <w:p w:rsidR="00AE59E0" w:rsidRDefault="00AE59E0" w:rsidP="005B486D">
      <w:pPr>
        <w:ind w:firstLine="180"/>
      </w:pPr>
    </w:p>
    <w:p w:rsidR="00AE59E0" w:rsidRPr="00B47A6B" w:rsidRDefault="00AE59E0" w:rsidP="005B486D">
      <w:pPr>
        <w:ind w:firstLine="180"/>
        <w:rPr>
          <w:b/>
        </w:rPr>
      </w:pPr>
      <w:r w:rsidRPr="00B47A6B">
        <w:rPr>
          <w:b/>
        </w:rPr>
        <w:t>Obiective realizate:</w:t>
      </w:r>
    </w:p>
    <w:p w:rsidR="00AE59E0" w:rsidRDefault="00AE59E0" w:rsidP="00AE59E0">
      <w:pPr>
        <w:pStyle w:val="ListParagraph"/>
        <w:numPr>
          <w:ilvl w:val="0"/>
          <w:numId w:val="3"/>
        </w:numPr>
      </w:pPr>
      <w:r>
        <w:t>Creearea interfeței grafice (a tablei de joc, a pionilor și a componentelor auxiliare pentru controlul jocului, butoane și casete text)</w:t>
      </w:r>
      <w:r w:rsidR="004C5CCA">
        <w:t>;</w:t>
      </w:r>
    </w:p>
    <w:p w:rsidR="004C5CCA" w:rsidRDefault="004C5CCA" w:rsidP="00AE59E0">
      <w:pPr>
        <w:pStyle w:val="ListParagraph"/>
        <w:numPr>
          <w:ilvl w:val="0"/>
          <w:numId w:val="3"/>
        </w:numPr>
      </w:pPr>
      <w:r>
        <w:t xml:space="preserve">Crearea clasei de baza </w:t>
      </w:r>
      <w:r w:rsidRPr="001B1109">
        <w:rPr>
          <w:b/>
        </w:rPr>
        <w:t>Piese</w:t>
      </w:r>
      <w:r>
        <w:t xml:space="preserve"> și a claselor derivate corespunzătoare fiecărui tip de piesă: </w:t>
      </w:r>
      <w:r w:rsidRPr="001B1109">
        <w:rPr>
          <w:b/>
        </w:rPr>
        <w:t>Tura</w:t>
      </w:r>
      <w:r>
        <w:t xml:space="preserve">, </w:t>
      </w:r>
      <w:r w:rsidRPr="001B1109">
        <w:rPr>
          <w:b/>
        </w:rPr>
        <w:t>Cal</w:t>
      </w:r>
      <w:r>
        <w:t xml:space="preserve">, </w:t>
      </w:r>
      <w:r w:rsidRPr="001B1109">
        <w:rPr>
          <w:b/>
        </w:rPr>
        <w:t>Nebun</w:t>
      </w:r>
      <w:r>
        <w:t xml:space="preserve">, </w:t>
      </w:r>
      <w:r w:rsidRPr="001B1109">
        <w:rPr>
          <w:b/>
        </w:rPr>
        <w:t>Regina</w:t>
      </w:r>
      <w:r>
        <w:t xml:space="preserve">, </w:t>
      </w:r>
      <w:r w:rsidRPr="001B1109">
        <w:rPr>
          <w:b/>
        </w:rPr>
        <w:t>Rege</w:t>
      </w:r>
      <w:r>
        <w:t xml:space="preserve">, </w:t>
      </w:r>
      <w:r w:rsidRPr="001B1109">
        <w:rPr>
          <w:b/>
        </w:rPr>
        <w:t>Pion</w:t>
      </w:r>
      <w:r>
        <w:t>;</w:t>
      </w:r>
    </w:p>
    <w:p w:rsidR="004C5CCA" w:rsidRDefault="004C5CCA" w:rsidP="00AE59E0">
      <w:pPr>
        <w:pStyle w:val="ListParagraph"/>
        <w:numPr>
          <w:ilvl w:val="0"/>
          <w:numId w:val="3"/>
        </w:numPr>
      </w:pPr>
      <w:r>
        <w:t>Realizarea încapsulării, a moștenirii și a polimorfismului pentru clasele create;</w:t>
      </w:r>
    </w:p>
    <w:p w:rsidR="004C5CCA" w:rsidRDefault="004C5CCA" w:rsidP="004C5CCA">
      <w:pPr>
        <w:pStyle w:val="ListParagraph"/>
        <w:numPr>
          <w:ilvl w:val="0"/>
          <w:numId w:val="3"/>
        </w:numPr>
      </w:pPr>
      <w:r>
        <w:t xml:space="preserve">Legarea imaginilor pieselor de clasa </w:t>
      </w:r>
      <w:r w:rsidRPr="001B1109">
        <w:rPr>
          <w:b/>
        </w:rPr>
        <w:t>Piese</w:t>
      </w:r>
      <w:r>
        <w:t xml:space="preserve">; </w:t>
      </w:r>
    </w:p>
    <w:p w:rsidR="00B57F46" w:rsidRDefault="00B57F46" w:rsidP="00AE59E0">
      <w:pPr>
        <w:pStyle w:val="ListParagraph"/>
        <w:numPr>
          <w:ilvl w:val="0"/>
          <w:numId w:val="3"/>
        </w:numPr>
      </w:pPr>
      <w:r>
        <w:t>Interpretarea șirului primit pe linia nouă a blocului Memo și analizarea lui ca o mutare pe tabla de joc cu codificarea descrisă în capitolul 1.1.2</w:t>
      </w:r>
      <w:r w:rsidR="004C5CCA">
        <w:t>;</w:t>
      </w:r>
    </w:p>
    <w:p w:rsidR="00B57F46" w:rsidRDefault="004C5CCA" w:rsidP="00AE59E0">
      <w:pPr>
        <w:pStyle w:val="ListParagraph"/>
        <w:numPr>
          <w:ilvl w:val="0"/>
          <w:numId w:val="3"/>
        </w:numPr>
      </w:pPr>
      <w:r>
        <w:t>Realizarea mutărilor și eliminarea piesei adverse dacă este cazul</w:t>
      </w:r>
      <w:r w:rsidR="00B47A6B">
        <w:t>;</w:t>
      </w:r>
    </w:p>
    <w:p w:rsidR="004C5CCA" w:rsidRDefault="004C5CCA" w:rsidP="00AE59E0">
      <w:pPr>
        <w:pStyle w:val="ListParagraph"/>
        <w:numPr>
          <w:ilvl w:val="0"/>
          <w:numId w:val="3"/>
        </w:numPr>
      </w:pPr>
      <w:r>
        <w:t>Implementarea rețelei și funcționalitatea ei (aici se putea îmbunătăți un pic codul prin realizarea automată a mutărilor)</w:t>
      </w:r>
      <w:r w:rsidR="00B47A6B">
        <w:t>.</w:t>
      </w:r>
    </w:p>
    <w:p w:rsidR="004C5CCA" w:rsidRPr="00B47A6B" w:rsidRDefault="004C5CCA" w:rsidP="004C5CCA">
      <w:pPr>
        <w:rPr>
          <w:b/>
        </w:rPr>
      </w:pPr>
    </w:p>
    <w:p w:rsidR="004C5CCA" w:rsidRPr="00B47A6B" w:rsidRDefault="004C5CCA" w:rsidP="00C0142B">
      <w:pPr>
        <w:ind w:firstLine="180"/>
        <w:rPr>
          <w:b/>
        </w:rPr>
      </w:pPr>
      <w:r w:rsidRPr="00B47A6B">
        <w:rPr>
          <w:b/>
        </w:rPr>
        <w:t>Obiective nerealizate:</w:t>
      </w:r>
    </w:p>
    <w:p w:rsidR="004C5CCA" w:rsidRDefault="002E5E92" w:rsidP="004C5CCA">
      <w:pPr>
        <w:pStyle w:val="ListParagraph"/>
        <w:numPr>
          <w:ilvl w:val="0"/>
          <w:numId w:val="4"/>
        </w:numPr>
        <w:ind w:left="900"/>
      </w:pPr>
      <w:r>
        <w:t>Verificarea mutărilor (la acest obiectiv am încercat ceva dar mergea numai pentru tură, nebun și regină)</w:t>
      </w:r>
      <w:r w:rsidR="00B47A6B">
        <w:t>;</w:t>
      </w:r>
    </w:p>
    <w:p w:rsidR="002E5E92" w:rsidRDefault="002E5E92" w:rsidP="004C5CCA">
      <w:pPr>
        <w:pStyle w:val="ListParagraph"/>
        <w:numPr>
          <w:ilvl w:val="0"/>
          <w:numId w:val="4"/>
        </w:numPr>
        <w:ind w:left="900"/>
      </w:pPr>
      <w:r>
        <w:t xml:space="preserve">Ulterior verificării mutărilor apăreau alte 2 probleme. Prima este rocada ce ar trebui implementată prin butoane pentru fiecare tip de rocadă (mică sau mare) și pentru fiecare culoare. Cea de doua problemă e reprezentată de atacul pionilor și de </w:t>
      </w:r>
      <w:r w:rsidR="00C0142B">
        <w:t>„</w:t>
      </w:r>
      <w:r>
        <w:t>En Passant</w:t>
      </w:r>
      <w:r w:rsidR="00C0142B">
        <w:t>”</w:t>
      </w:r>
      <w:r>
        <w:t xml:space="preserve">. Aceasta ar putea fi implementată tot printr-un buton și o metodă în clasa </w:t>
      </w:r>
      <w:r w:rsidR="001B1109">
        <w:rPr>
          <w:b/>
        </w:rPr>
        <w:t>Piese</w:t>
      </w:r>
      <w:r>
        <w:t>.</w:t>
      </w:r>
    </w:p>
    <w:p w:rsidR="00B47A6B" w:rsidRDefault="002E5E92" w:rsidP="004C5CCA">
      <w:pPr>
        <w:pStyle w:val="ListParagraph"/>
        <w:numPr>
          <w:ilvl w:val="0"/>
          <w:numId w:val="4"/>
        </w:numPr>
        <w:ind w:left="900"/>
      </w:pPr>
      <w:r>
        <w:t xml:space="preserve">Posibilitatea de a alege ce culoare dorește să fie serverul sau clientul </w:t>
      </w:r>
      <w:r w:rsidR="00B47A6B">
        <w:t>și imposibilitatea de a muta piesele celeilalte culori;</w:t>
      </w:r>
    </w:p>
    <w:p w:rsidR="002E5E92" w:rsidRDefault="00B47A6B" w:rsidP="004C5CCA">
      <w:pPr>
        <w:pStyle w:val="ListParagraph"/>
        <w:numPr>
          <w:ilvl w:val="0"/>
          <w:numId w:val="4"/>
        </w:numPr>
        <w:ind w:left="900"/>
      </w:pPr>
      <w:r>
        <w:t>Implementarea unor condiții pentru șah și pentru șah mat;</w:t>
      </w:r>
    </w:p>
    <w:p w:rsidR="00B47A6B" w:rsidRDefault="00B47A6B" w:rsidP="004C5CCA">
      <w:pPr>
        <w:pStyle w:val="ListParagraph"/>
        <w:numPr>
          <w:ilvl w:val="0"/>
          <w:numId w:val="4"/>
        </w:numPr>
        <w:ind w:left="900"/>
      </w:pPr>
      <w:r>
        <w:t>În momentul în care un pion ajunge în partea cealaltă a tablei să poată fi schimbat cu altă piesă.</w:t>
      </w:r>
    </w:p>
    <w:p w:rsidR="00EB4C47" w:rsidRDefault="00EB4C47" w:rsidP="004C5CCA">
      <w:pPr>
        <w:pStyle w:val="ListParagraph"/>
        <w:numPr>
          <w:ilvl w:val="0"/>
          <w:numId w:val="4"/>
        </w:numPr>
        <w:ind w:left="900"/>
      </w:pPr>
      <w:r>
        <w:t>Un temporizator care să monitorizeze cât timp durează o mutare, asemănător competițiilor oficiale de șah.</w:t>
      </w:r>
    </w:p>
    <w:p w:rsidR="00C0142B" w:rsidRPr="005B486D" w:rsidRDefault="00C0142B" w:rsidP="00C0142B"/>
    <w:p w:rsidR="00AB7A1A" w:rsidRDefault="00F252EB">
      <w:pPr>
        <w:pStyle w:val="Heading3"/>
        <w:numPr>
          <w:ilvl w:val="2"/>
          <w:numId w:val="1"/>
        </w:numPr>
      </w:pPr>
      <w:bookmarkStart w:id="3" w:name="_3dy6vkm" w:colFirst="0" w:colLast="0"/>
      <w:bookmarkStart w:id="4" w:name="_Toc124248509"/>
      <w:bookmarkEnd w:id="3"/>
      <w:r>
        <w:lastRenderedPageBreak/>
        <w:t>Definiții, Acronime și Abrevieri</w:t>
      </w:r>
      <w:bookmarkEnd w:id="4"/>
    </w:p>
    <w:p w:rsidR="00C0142B" w:rsidRDefault="00577548" w:rsidP="00C0142B">
      <w:pPr>
        <w:ind w:firstLine="180"/>
      </w:pPr>
      <w:r>
        <w:t>„En passant”</w:t>
      </w:r>
      <w:r w:rsidR="00C0142B" w:rsidRPr="00C0142B">
        <w:t xml:space="preserve"> este un termen utilizat în șah pentru a descrie o captură specială a pionilor. Acest lucru se întâmplă atunci când un pion se mută cu două pătrățele înainte de poziția sa inițială și un pion inamic este localizat pe o casă adiacentă la stânga sau la dreapta. Pionul inamic ar</w:t>
      </w:r>
      <w:r>
        <w:t>e opțiunea de a captura pionul „en passant”</w:t>
      </w:r>
      <w:r w:rsidR="00C0142B" w:rsidRPr="00C0142B">
        <w:t xml:space="preserve"> ca și cum ar fi mutat doar o casă.</w:t>
      </w:r>
    </w:p>
    <w:p w:rsidR="00C0142B" w:rsidRDefault="00C0142B" w:rsidP="00C0142B">
      <w:pPr>
        <w:ind w:firstLine="180"/>
      </w:pPr>
    </w:p>
    <w:p w:rsidR="00C0142B" w:rsidRDefault="00C0142B" w:rsidP="00C0142B">
      <w:pPr>
        <w:ind w:firstLine="180"/>
      </w:pPr>
      <w:r>
        <w:t>Pentru realizarea acestui proiect s-au folosit anumite templateuri</w:t>
      </w:r>
      <w:r w:rsidR="00577548">
        <w:t xml:space="preserve"> și convenții</w:t>
      </w:r>
      <w:r>
        <w:t>:</w:t>
      </w:r>
    </w:p>
    <w:p w:rsidR="00C0142B" w:rsidRDefault="0020280D" w:rsidP="0020280D">
      <w:pPr>
        <w:pStyle w:val="ListParagraph"/>
        <w:numPr>
          <w:ilvl w:val="0"/>
          <w:numId w:val="5"/>
        </w:numPr>
      </w:pPr>
      <w:r>
        <w:t>Pentru butoane s-a folosit următorul format: „btn” + textul afișat pe buton.</w:t>
      </w:r>
    </w:p>
    <w:p w:rsidR="0020280D" w:rsidRDefault="0020280D" w:rsidP="0020280D">
      <w:pPr>
        <w:pStyle w:val="ListParagraph"/>
        <w:numPr>
          <w:ilvl w:val="0"/>
          <w:numId w:val="5"/>
        </w:numPr>
      </w:pPr>
      <w:r>
        <w:t>Pentru piese s-a folosit următorul format: „img” + nume piesă (Tura/ Cal/ Nebun/ Regina/ Rege/ Pion) + inițială culoare + numărul piesei în cazul în care sunt mai multe de același tip și de aceeași culoare</w:t>
      </w:r>
      <w:r w:rsidR="007676C4">
        <w:t>.</w:t>
      </w:r>
    </w:p>
    <w:p w:rsidR="001B1109" w:rsidRDefault="001B1109" w:rsidP="0020280D">
      <w:pPr>
        <w:pStyle w:val="ListParagraph"/>
        <w:numPr>
          <w:ilvl w:val="0"/>
          <w:numId w:val="5"/>
        </w:numPr>
      </w:pPr>
      <w:r>
        <w:t xml:space="preserve">Pentru membrul Culoare al clasei </w:t>
      </w:r>
      <w:r>
        <w:rPr>
          <w:b/>
        </w:rPr>
        <w:t xml:space="preserve">Piese </w:t>
      </w:r>
      <w:r>
        <w:t xml:space="preserve">s-a stabilit prin convenție să aibă 2 posibile valori: </w:t>
      </w:r>
      <w:r w:rsidR="00577548">
        <w:rPr>
          <w:lang w:val="en-US"/>
        </w:rPr>
        <w:t>‘</w:t>
      </w:r>
      <w:r>
        <w:t xml:space="preserve">N’ pentru piesele negre și </w:t>
      </w:r>
      <w:r w:rsidR="00577548">
        <w:rPr>
          <w:lang w:val="en-US"/>
        </w:rPr>
        <w:t>‘</w:t>
      </w:r>
      <w:r>
        <w:t>A’ pentru piesele albe.</w:t>
      </w:r>
    </w:p>
    <w:p w:rsidR="001B1109" w:rsidRDefault="001B1109" w:rsidP="0020280D">
      <w:pPr>
        <w:pStyle w:val="ListParagraph"/>
        <w:numPr>
          <w:ilvl w:val="0"/>
          <w:numId w:val="5"/>
        </w:numPr>
      </w:pPr>
      <w:r>
        <w:t>În caseta de memo convenția de scriere a mutării are următorul format:</w:t>
      </w:r>
    </w:p>
    <w:p w:rsidR="001B1109" w:rsidRDefault="00577548" w:rsidP="001B1109">
      <w:pPr>
        <w:pStyle w:val="ListParagraph"/>
        <w:numPr>
          <w:ilvl w:val="1"/>
          <w:numId w:val="5"/>
        </w:numPr>
      </w:pPr>
      <w:r>
        <w:t xml:space="preserve">Primul caracter este o literă de la </w:t>
      </w:r>
      <w:r>
        <w:rPr>
          <w:lang w:val="en-US"/>
        </w:rPr>
        <w:t>‘</w:t>
      </w:r>
      <w:r>
        <w:t xml:space="preserve">A’ la </w:t>
      </w:r>
      <w:r>
        <w:rPr>
          <w:lang w:val="en-US"/>
        </w:rPr>
        <w:t>‘</w:t>
      </w:r>
      <w:r>
        <w:t>H’ ce reprezintă coloana de unde pleacă piesa dorită;</w:t>
      </w:r>
    </w:p>
    <w:p w:rsidR="00577548" w:rsidRDefault="00577548" w:rsidP="00577548">
      <w:pPr>
        <w:pStyle w:val="ListParagraph"/>
        <w:numPr>
          <w:ilvl w:val="1"/>
          <w:numId w:val="5"/>
        </w:numPr>
      </w:pPr>
      <w:r>
        <w:t>Al doilea caracter este o cifră între 1 și 8 ce reprezintă linia de unde pleacă piesa dorită;</w:t>
      </w:r>
    </w:p>
    <w:p w:rsidR="00577548" w:rsidRDefault="00577548" w:rsidP="00577548">
      <w:pPr>
        <w:pStyle w:val="ListParagraph"/>
        <w:numPr>
          <w:ilvl w:val="1"/>
          <w:numId w:val="5"/>
        </w:numPr>
      </w:pPr>
      <w:r>
        <w:t xml:space="preserve">Al treilea caracter este o literă de la </w:t>
      </w:r>
      <w:r>
        <w:rPr>
          <w:lang w:val="en-US"/>
        </w:rPr>
        <w:t>‘</w:t>
      </w:r>
      <w:r>
        <w:t xml:space="preserve">A’ la </w:t>
      </w:r>
      <w:r>
        <w:rPr>
          <w:lang w:val="en-US"/>
        </w:rPr>
        <w:t>‘</w:t>
      </w:r>
      <w:r>
        <w:t>H’ ce reprezintă coloana unde ajunge piesa dorită;</w:t>
      </w:r>
    </w:p>
    <w:p w:rsidR="00577548" w:rsidRDefault="00577548" w:rsidP="00577548">
      <w:pPr>
        <w:pStyle w:val="ListParagraph"/>
        <w:numPr>
          <w:ilvl w:val="1"/>
          <w:numId w:val="5"/>
        </w:numPr>
      </w:pPr>
      <w:r>
        <w:t>Ultimul caracter este o cifră între 1 și 8 ce reprezintă linia</w:t>
      </w:r>
      <w:r w:rsidRPr="00577548">
        <w:t xml:space="preserve"> </w:t>
      </w:r>
      <w:r>
        <w:t>unde ajunge piesa dorită;</w:t>
      </w:r>
    </w:p>
    <w:p w:rsidR="00577548" w:rsidRDefault="00577548" w:rsidP="00577548">
      <w:pPr>
        <w:pStyle w:val="ListParagraph"/>
        <w:ind w:left="1680"/>
      </w:pPr>
    </w:p>
    <w:p w:rsidR="007676C4" w:rsidRDefault="007676C4" w:rsidP="007676C4">
      <w:pPr>
        <w:ind w:firstLine="180"/>
      </w:pPr>
      <w:r>
        <w:t>De asemenea, în inițializarea tablei de joc s-a ținut cont ca piesele să fie introduse în vector de la stânga la dreapta, de sus în jos.</w:t>
      </w:r>
    </w:p>
    <w:p w:rsidR="001B1109" w:rsidRDefault="001B1109" w:rsidP="007676C4">
      <w:pPr>
        <w:ind w:firstLine="180"/>
      </w:pPr>
    </w:p>
    <w:p w:rsidR="001B1109" w:rsidRDefault="001B1109" w:rsidP="007676C4">
      <w:pPr>
        <w:ind w:firstLine="180"/>
      </w:pPr>
      <w:r>
        <w:t xml:space="preserve">În clasa </w:t>
      </w:r>
      <w:r w:rsidRPr="001B1109">
        <w:rPr>
          <w:b/>
        </w:rPr>
        <w:t>P</w:t>
      </w:r>
      <w:r>
        <w:rPr>
          <w:b/>
        </w:rPr>
        <w:t xml:space="preserve">iese </w:t>
      </w:r>
      <w:r>
        <w:t>s-au folosit următorii membri:</w:t>
      </w:r>
    </w:p>
    <w:p w:rsidR="001B1109" w:rsidRDefault="001B1109" w:rsidP="001B1109">
      <w:pPr>
        <w:pStyle w:val="ListParagraph"/>
        <w:numPr>
          <w:ilvl w:val="0"/>
          <w:numId w:val="6"/>
        </w:numPr>
        <w:ind w:left="900"/>
      </w:pPr>
      <w:r>
        <w:t>Xp, Yp care reprezintă coordonatele piesei, de tipul int. Ele sunt corespuzătoare proprietăților Left și Top. Această corespondență este vizibilă prin metoda Pozitie a aceleași clase;</w:t>
      </w:r>
    </w:p>
    <w:p w:rsidR="001B1109" w:rsidRDefault="001B1109" w:rsidP="001B1109">
      <w:pPr>
        <w:pStyle w:val="ListParagraph"/>
        <w:numPr>
          <w:ilvl w:val="0"/>
          <w:numId w:val="6"/>
        </w:numPr>
        <w:ind w:left="900"/>
      </w:pPr>
      <w:r>
        <w:t xml:space="preserve">*Piesa de tipul TImage reprezintă, după cum sugerează și numele, imaginea unei piese de pe tabla de joc. Cu ajutorul acestui membru s-a realizat legătura între interfață și clasa </w:t>
      </w:r>
      <w:r w:rsidRPr="001B1109">
        <w:rPr>
          <w:b/>
        </w:rPr>
        <w:t>Piese</w:t>
      </w:r>
      <w:r>
        <w:t>.</w:t>
      </w:r>
    </w:p>
    <w:p w:rsidR="001B1109" w:rsidRDefault="001B1109" w:rsidP="001B1109">
      <w:pPr>
        <w:pStyle w:val="ListParagraph"/>
        <w:numPr>
          <w:ilvl w:val="0"/>
          <w:numId w:val="6"/>
        </w:numPr>
        <w:ind w:left="900"/>
      </w:pPr>
      <w:r>
        <w:t>Culoare de tipul char care reprezintă culoarea piesei.</w:t>
      </w:r>
    </w:p>
    <w:p w:rsidR="001B1109" w:rsidRPr="00C0142B" w:rsidRDefault="001B1109" w:rsidP="007676C4">
      <w:pPr>
        <w:ind w:firstLine="180"/>
      </w:pPr>
      <w:r>
        <w:tab/>
      </w:r>
    </w:p>
    <w:p w:rsidR="00AB7A1A" w:rsidRDefault="00F252EB">
      <w:pPr>
        <w:pStyle w:val="Heading3"/>
        <w:numPr>
          <w:ilvl w:val="2"/>
          <w:numId w:val="1"/>
        </w:numPr>
      </w:pPr>
      <w:bookmarkStart w:id="5" w:name="_Toc124248510"/>
      <w:r>
        <w:t>Tehnologiile utilizate</w:t>
      </w:r>
      <w:bookmarkEnd w:id="5"/>
    </w:p>
    <w:p w:rsidR="00577548" w:rsidRDefault="00577548" w:rsidP="00577548">
      <w:pPr>
        <w:ind w:firstLine="180"/>
      </w:pPr>
      <w:r>
        <w:t xml:space="preserve">Pentru realizarea interfeței grafice a acestui proiect s-a folosit inițial aplicația Canva Pro. Forma pieselor a fost corectată ulterior în Adobe </w:t>
      </w:r>
      <w:r w:rsidRPr="00577548">
        <w:t>Illustrator</w:t>
      </w:r>
      <w:r w:rsidR="0070293B">
        <w:t xml:space="preserve"> 2019</w:t>
      </w:r>
      <w:r>
        <w:t>.</w:t>
      </w:r>
    </w:p>
    <w:p w:rsidR="00577548" w:rsidRDefault="00577548" w:rsidP="00577548">
      <w:pPr>
        <w:ind w:firstLine="180"/>
      </w:pPr>
      <w:r>
        <w:t>Pentru implementarea codului s-a folosit mediul de programare Embarcadero C++</w:t>
      </w:r>
      <w:r w:rsidR="001C0524">
        <w:t xml:space="preserve"> Builder 10</w:t>
      </w:r>
      <w:r>
        <w:t>.</w:t>
      </w:r>
    </w:p>
    <w:p w:rsidR="00577548" w:rsidRDefault="00577548" w:rsidP="00577548">
      <w:pPr>
        <w:ind w:firstLine="180"/>
      </w:pPr>
      <w:r>
        <w:t xml:space="preserve">Diagrama de clase a fost implementată în draw.io, iar </w:t>
      </w:r>
      <w:r w:rsidR="0013218F">
        <w:t>descrierea detaliată</w:t>
      </w:r>
      <w:r>
        <w:t xml:space="preserve"> în Larp.</w:t>
      </w:r>
    </w:p>
    <w:p w:rsidR="0013218F" w:rsidRDefault="0013218F" w:rsidP="0013218F">
      <w:pPr>
        <w:ind w:firstLine="180"/>
      </w:pPr>
      <w:r>
        <w:t>Pentru a pune aplicațiile pe CD s-a folosit Nero Burning ROM 2015.</w:t>
      </w:r>
    </w:p>
    <w:p w:rsidR="0013218F" w:rsidRDefault="0013218F" w:rsidP="0013218F">
      <w:pPr>
        <w:ind w:firstLine="180"/>
      </w:pPr>
      <w:r>
        <w:t>Documentația a fost realizată în Word 2016 și Google Docs.</w:t>
      </w:r>
    </w:p>
    <w:p w:rsidR="00B201E0" w:rsidRPr="00577548" w:rsidRDefault="00B201E0" w:rsidP="0013218F">
      <w:pPr>
        <w:ind w:firstLine="180"/>
      </w:pPr>
    </w:p>
    <w:p w:rsidR="00FD5047" w:rsidRPr="00FD5047" w:rsidRDefault="00F252EB" w:rsidP="00FD5047">
      <w:pPr>
        <w:pStyle w:val="Heading2"/>
        <w:numPr>
          <w:ilvl w:val="1"/>
          <w:numId w:val="1"/>
        </w:numPr>
      </w:pPr>
      <w:bookmarkStart w:id="6" w:name="_Toc124248511"/>
      <w:r>
        <w:t>Cerințe specifice</w:t>
      </w:r>
      <w:bookmarkEnd w:id="6"/>
    </w:p>
    <w:p w:rsidR="00FD5047" w:rsidRDefault="00FD5047" w:rsidP="00FD5047">
      <w:pPr>
        <w:pStyle w:val="ListParagraph"/>
        <w:numPr>
          <w:ilvl w:val="0"/>
          <w:numId w:val="6"/>
        </w:numPr>
        <w:ind w:left="180" w:hanging="180"/>
      </w:pPr>
      <w:r>
        <w:t>Generarea tablei de joc și poziționarea pieselor;</w:t>
      </w:r>
    </w:p>
    <w:p w:rsidR="00FD5047" w:rsidRDefault="00FD5047" w:rsidP="00FD5047">
      <w:pPr>
        <w:pStyle w:val="ListParagraph"/>
        <w:numPr>
          <w:ilvl w:val="0"/>
          <w:numId w:val="6"/>
        </w:numPr>
        <w:ind w:left="180" w:hanging="180"/>
      </w:pPr>
      <w:r>
        <w:t>Analizarea mesajului primit ca mutare și decodificarea lui;</w:t>
      </w:r>
    </w:p>
    <w:p w:rsidR="00FD5047" w:rsidRDefault="00FD5047" w:rsidP="00FD5047">
      <w:pPr>
        <w:pStyle w:val="ListParagraph"/>
        <w:numPr>
          <w:ilvl w:val="0"/>
          <w:numId w:val="6"/>
        </w:numPr>
        <w:ind w:left="180" w:hanging="180"/>
      </w:pPr>
      <w:r>
        <w:t>Mutarea pieselor pe tablă și capturarea pieselor adversarului;</w:t>
      </w:r>
    </w:p>
    <w:p w:rsidR="00DE4C73" w:rsidRDefault="00FD5047" w:rsidP="00DE4C73">
      <w:pPr>
        <w:pStyle w:val="ListParagraph"/>
        <w:numPr>
          <w:ilvl w:val="0"/>
          <w:numId w:val="6"/>
        </w:numPr>
        <w:ind w:left="180" w:hanging="180"/>
      </w:pPr>
      <w:r>
        <w:t xml:space="preserve">Implementarea </w:t>
      </w:r>
      <w:r w:rsidR="00DE4C73">
        <w:t>componentei de rețea</w:t>
      </w:r>
      <w:r>
        <w:t xml:space="preserve"> și funcționalitatea ei (</w:t>
      </w:r>
      <w:r w:rsidR="00DE4C73">
        <w:t>serverul apasă butonul „Trimite” pentru a trimite codificarea mutării către client, iar clientul trimite codificarea după ce a efectuat mutarea lui</w:t>
      </w:r>
      <w:r>
        <w:t>).</w:t>
      </w:r>
    </w:p>
    <w:p w:rsidR="009B51BA" w:rsidRDefault="009B51BA" w:rsidP="009B51BA">
      <w:pPr>
        <w:pStyle w:val="Heading1"/>
        <w:numPr>
          <w:ilvl w:val="0"/>
          <w:numId w:val="1"/>
        </w:numPr>
      </w:pPr>
      <w:bookmarkStart w:id="7" w:name="_Toc124248512"/>
      <w:r>
        <w:lastRenderedPageBreak/>
        <w:t xml:space="preserve">Generarea tablei de joc și implementarea </w:t>
      </w:r>
      <w:r w:rsidR="00A00536">
        <w:t xml:space="preserve">componentei de </w:t>
      </w:r>
      <w:r>
        <w:t>reț</w:t>
      </w:r>
      <w:r w:rsidR="00A00536">
        <w:t>ea</w:t>
      </w:r>
      <w:bookmarkEnd w:id="7"/>
    </w:p>
    <w:p w:rsidR="009B51BA" w:rsidRDefault="009B51BA" w:rsidP="009B51BA">
      <w:pPr>
        <w:pStyle w:val="Heading2"/>
        <w:numPr>
          <w:ilvl w:val="1"/>
          <w:numId w:val="1"/>
        </w:numPr>
      </w:pPr>
      <w:bookmarkStart w:id="8" w:name="_Toc124248513"/>
      <w:r>
        <w:t>Descriere</w:t>
      </w:r>
      <w:bookmarkEnd w:id="8"/>
    </w:p>
    <w:p w:rsidR="009B51BA" w:rsidRDefault="009B51BA" w:rsidP="009000B5">
      <w:pPr>
        <w:ind w:firstLine="180"/>
      </w:pPr>
      <w:r>
        <w:t xml:space="preserve">În jocul de șah piesele </w:t>
      </w:r>
      <w:r w:rsidR="009000B5">
        <w:t xml:space="preserve">au o anumită poziție de început pe tabla de joc. Reperul principal este dat de faptul că regina își păstrează culoarea. Există și variante de șah în care </w:t>
      </w:r>
      <w:r w:rsidR="00A00536">
        <w:t>regele are această calitate, dar regulile implementate în aplicație au fost făcute după varianta standard a jocului.</w:t>
      </w:r>
    </w:p>
    <w:p w:rsidR="00A00536" w:rsidRDefault="00A00536" w:rsidP="009000B5">
      <w:pPr>
        <w:ind w:firstLine="180"/>
      </w:pPr>
    </w:p>
    <w:p w:rsidR="00A00536" w:rsidRPr="00DE4C73" w:rsidRDefault="00A00536" w:rsidP="009000B5">
      <w:pPr>
        <w:ind w:firstLine="180"/>
      </w:pPr>
      <w:r>
        <w:t>Componenta de rețea este esențială pentru a putea juca de pe 2 interfețe diferite, câte una pentru fiecare jucător. Când unul dintre ei va introduce o mutare și va apasa butonul „Trimite”, în cazul serverului, sau butonul „Muta”, în cazul clientului</w:t>
      </w:r>
      <w:r w:rsidR="00D136FF">
        <w:t>, această mutare va apărea și în caseta Memo a celuilalt partener de joc.</w:t>
      </w:r>
    </w:p>
    <w:p w:rsidR="009B51BA" w:rsidRDefault="009B51BA" w:rsidP="009B51BA">
      <w:pPr>
        <w:pStyle w:val="Heading2"/>
        <w:numPr>
          <w:ilvl w:val="1"/>
          <w:numId w:val="1"/>
        </w:numPr>
      </w:pPr>
      <w:bookmarkStart w:id="9" w:name="_Toc124248514"/>
      <w:r>
        <w:t>Fluxul de evenimente</w:t>
      </w:r>
      <w:bookmarkEnd w:id="9"/>
      <w:r>
        <w:t xml:space="preserve"> </w:t>
      </w:r>
    </w:p>
    <w:p w:rsidR="009B51BA" w:rsidRDefault="009B51BA" w:rsidP="009B51BA">
      <w:pPr>
        <w:pStyle w:val="Heading3"/>
        <w:numPr>
          <w:ilvl w:val="2"/>
          <w:numId w:val="1"/>
        </w:numPr>
      </w:pPr>
      <w:bookmarkStart w:id="10" w:name="_Toc124248515"/>
      <w:r>
        <w:t>Fluxul de bază</w:t>
      </w:r>
      <w:bookmarkEnd w:id="10"/>
    </w:p>
    <w:p w:rsidR="00B04EDC" w:rsidRDefault="00B04EDC" w:rsidP="00B04EDC">
      <w:pPr>
        <w:ind w:firstLine="180"/>
      </w:pPr>
      <w:r>
        <w:t>Pentru a porni rețeaua este necesară deschiderea aplicației „SAH_Server.cbproj”. Cel de-al doilea jucător se va conecta prin intermediul aplicației „SAH_Client.cbproj”.</w:t>
      </w:r>
    </w:p>
    <w:p w:rsidR="00B04EDC" w:rsidRDefault="00B04EDC" w:rsidP="00B04EDC"/>
    <w:p w:rsidR="00B04EDC" w:rsidRDefault="00B04EDC" w:rsidP="00B04EDC">
      <w:pPr>
        <w:ind w:firstLine="180"/>
      </w:pPr>
      <w:r>
        <w:t>Clientul se conectează la serverul aflat pe același calculator, deoarece acesta are introdusă în proprietăți adresa 127.0.0.1. Conexiunea între cele 2 părți se va face pe portul 3000.</w:t>
      </w:r>
    </w:p>
    <w:p w:rsidR="00B04EDC" w:rsidRDefault="00B04EDC" w:rsidP="00B04EDC">
      <w:pPr>
        <w:ind w:firstLine="180"/>
      </w:pPr>
    </w:p>
    <w:p w:rsidR="00B04EDC" w:rsidRDefault="00B04EDC" w:rsidP="00B04EDC">
      <w:pPr>
        <w:ind w:firstLine="180"/>
      </w:pPr>
      <w:r>
        <w:t xml:space="preserve">Atunci când utilizatorul apasă pe butonul „Start” se creează vectorul de piese, Tabla, obiect de tip </w:t>
      </w:r>
      <w:r w:rsidRPr="00B04EDC">
        <w:rPr>
          <w:b/>
        </w:rPr>
        <w:t>Piese*</w:t>
      </w:r>
      <w:r>
        <w:t>. Se parcurge vectorul până la jumătatea lui (16) și se inițializează fiecare element cu câte o piesă cu ajutorul constructorului clasei corespunzătoare tipului piesei (Tura, Cal, Nebun, Regina, Rege, Pion). Acesta se realizează cu ajutorul tratării uniforme a masivelor eterogene. Constructurii folosiți au următorii parametri: imaginea piesei, coordonatele Left și Top și un caracter pentru culoarea piesei conform convenției 3 din capitolul 1.1.2.</w:t>
      </w:r>
    </w:p>
    <w:p w:rsidR="00B04EDC" w:rsidRDefault="00B04EDC" w:rsidP="00B04EDC">
      <w:pPr>
        <w:ind w:firstLine="180"/>
      </w:pPr>
    </w:p>
    <w:p w:rsidR="00B04EDC" w:rsidRDefault="00B04EDC" w:rsidP="00B04EDC">
      <w:pPr>
        <w:ind w:firstLine="180"/>
      </w:pPr>
      <w:r>
        <w:t xml:space="preserve">Serverul trimite informația către client doar după ce se apasă butonul „Trimite”. Acesta va trimite pe socket, către conexiunea 0 (adică singurul nostru client), ultima linie din Memo, ce reprezintă mutarea scrisă de jucător. Clientul primește această mutare datorită evenimetului OnRead reprezentat de metoda ClientSocketRead. Pe caseta Memo a clientului va apărea mutarea serverului.  </w:t>
      </w:r>
    </w:p>
    <w:p w:rsidR="00B04EDC" w:rsidRDefault="00B04EDC" w:rsidP="00B04EDC">
      <w:pPr>
        <w:ind w:firstLine="180"/>
      </w:pPr>
    </w:p>
    <w:p w:rsidR="00B04EDC" w:rsidRDefault="00B04EDC" w:rsidP="00B04EDC">
      <w:pPr>
        <w:ind w:firstLine="180"/>
      </w:pPr>
      <w:r>
        <w:t xml:space="preserve">Clientul trimite mutarea către server atunci când se apasă butonul „Muta” după ce s-a analizat aceasta. Pe caseta Memo a serverului va aparea această mutare. Pentru a o efectua, serverul la randul lui apasă butonul „Muta”. </w:t>
      </w:r>
    </w:p>
    <w:p w:rsidR="00B04EDC" w:rsidRDefault="00B04EDC" w:rsidP="00B04EDC">
      <w:pPr>
        <w:ind w:firstLine="180"/>
      </w:pPr>
    </w:p>
    <w:p w:rsidR="00B04EDC" w:rsidRDefault="00B04EDC" w:rsidP="00B04EDC">
      <w:pPr>
        <w:pStyle w:val="Heading3"/>
        <w:numPr>
          <w:ilvl w:val="2"/>
          <w:numId w:val="1"/>
        </w:numPr>
      </w:pPr>
      <w:bookmarkStart w:id="11" w:name="_Toc124248516"/>
      <w:r>
        <w:t>Pre</w:t>
      </w:r>
      <w:r>
        <w:t>-condiții</w:t>
      </w:r>
      <w:bookmarkEnd w:id="11"/>
      <w:r>
        <w:t xml:space="preserve"> </w:t>
      </w:r>
    </w:p>
    <w:p w:rsidR="00B04EDC" w:rsidRPr="00B04EDC" w:rsidRDefault="00B04EDC" w:rsidP="00B04EDC">
      <w:pPr>
        <w:ind w:firstLine="180"/>
      </w:pPr>
      <w:r>
        <w:t>Utilizatorul trebuie să pornească aplicația server și, ulterior, aplicația client. Apasă butonul „Start” pentru a începe jocul. Atunci când introduce mutarea, în cazul în care e server, va trebui să apese pe „Trimite”, iar dacă e client pe „Muta”.</w:t>
      </w:r>
    </w:p>
    <w:p w:rsidR="009B51BA" w:rsidRDefault="009B51BA" w:rsidP="009B51BA">
      <w:pPr>
        <w:pStyle w:val="Heading3"/>
        <w:numPr>
          <w:ilvl w:val="2"/>
          <w:numId w:val="1"/>
        </w:numPr>
      </w:pPr>
      <w:bookmarkStart w:id="12" w:name="_Toc124248517"/>
      <w:r>
        <w:t>Post-condiții</w:t>
      </w:r>
      <w:bookmarkEnd w:id="12"/>
      <w:r>
        <w:t xml:space="preserve"> </w:t>
      </w:r>
    </w:p>
    <w:p w:rsidR="009B51BA" w:rsidRDefault="00B04EDC" w:rsidP="00B04EDC">
      <w:pPr>
        <w:ind w:firstLine="180"/>
      </w:pPr>
      <w:r>
        <w:t>Utilizatorul poate observa tabla de joc și piesele aranjate, inițial, după regulile standard ale jocului și poate interacționa cu ele prin intermediul ferestrei Memo și a celor 2 butoane, în cazul serverului, sau a butonului, în cazul clientului.</w:t>
      </w:r>
    </w:p>
    <w:p w:rsidR="00AB7A1A" w:rsidRDefault="00DE4C73">
      <w:pPr>
        <w:pStyle w:val="Heading1"/>
        <w:numPr>
          <w:ilvl w:val="0"/>
          <w:numId w:val="1"/>
        </w:numPr>
      </w:pPr>
      <w:bookmarkStart w:id="13" w:name="_Toc124248518"/>
      <w:r>
        <w:lastRenderedPageBreak/>
        <w:t>Analizarea mesajului primit și decodificarea lui</w:t>
      </w:r>
      <w:bookmarkEnd w:id="13"/>
    </w:p>
    <w:p w:rsidR="00AB7A1A" w:rsidRDefault="00F252EB">
      <w:pPr>
        <w:pStyle w:val="Heading2"/>
        <w:numPr>
          <w:ilvl w:val="1"/>
          <w:numId w:val="1"/>
        </w:numPr>
      </w:pPr>
      <w:bookmarkStart w:id="14" w:name="_Toc124248519"/>
      <w:r>
        <w:t>Descriere</w:t>
      </w:r>
      <w:bookmarkEnd w:id="14"/>
    </w:p>
    <w:p w:rsidR="001D6E5C" w:rsidRDefault="001D6E5C" w:rsidP="001D6E5C">
      <w:pPr>
        <w:ind w:firstLine="180"/>
      </w:pPr>
      <w:r>
        <w:t xml:space="preserve">Tabla de șah are liniile notate de la 1 la 8, iar coloanele de la A la H, asfel se cunoaște adresa oricărui pătrățel de pe suprafața de joc. Pentru a codifica o mutare se specifică piesa mutată, locul de unde pleacă și locul unde trebuie să ajungă. </w:t>
      </w:r>
    </w:p>
    <w:p w:rsidR="001C0524" w:rsidRPr="001D6E5C" w:rsidRDefault="001C0524" w:rsidP="001D6E5C">
      <w:pPr>
        <w:ind w:firstLine="180"/>
      </w:pPr>
    </w:p>
    <w:p w:rsidR="00DE4C73" w:rsidRPr="00DE4C73" w:rsidRDefault="001D6E5C" w:rsidP="0049697E">
      <w:pPr>
        <w:ind w:firstLine="180"/>
      </w:pPr>
      <w:r>
        <w:t>În aplicația de față acest lucru a fost ușor simplificat, fiind necesare doar pozițiile de start și stop ale piesei, nu și numele ei.</w:t>
      </w:r>
    </w:p>
    <w:p w:rsidR="00AB7A1A" w:rsidRDefault="00F252EB">
      <w:pPr>
        <w:pStyle w:val="Heading2"/>
        <w:numPr>
          <w:ilvl w:val="1"/>
          <w:numId w:val="1"/>
        </w:numPr>
      </w:pPr>
      <w:bookmarkStart w:id="15" w:name="_Toc124248520"/>
      <w:r>
        <w:t>Fluxul de evenimente</w:t>
      </w:r>
      <w:bookmarkEnd w:id="15"/>
      <w:r>
        <w:t xml:space="preserve"> </w:t>
      </w:r>
    </w:p>
    <w:p w:rsidR="00AB7A1A" w:rsidRDefault="00F252EB" w:rsidP="001D6E5C">
      <w:pPr>
        <w:pStyle w:val="Heading3"/>
        <w:numPr>
          <w:ilvl w:val="2"/>
          <w:numId w:val="1"/>
        </w:numPr>
      </w:pPr>
      <w:bookmarkStart w:id="16" w:name="_Toc124248521"/>
      <w:r>
        <w:t>Fluxul de bază</w:t>
      </w:r>
      <w:bookmarkEnd w:id="16"/>
    </w:p>
    <w:p w:rsidR="001D6E5C" w:rsidRDefault="00375B60" w:rsidP="001D6E5C">
      <w:pPr>
        <w:ind w:firstLine="180"/>
      </w:pPr>
      <w:r>
        <w:t>Utilizatorul pornește una dintre aplicațiile server sau client și apasă pe butonul „Start”. În acest moment piesele vor fi poziționate corect pe tabla de joc (tura neagră și unul dintre pionii albi se aflau în afara tablei de joc, iar pionii negri nu au ordinea din convenție, de la A la H, pe linia 7, crescătoare din punct de vedere a indicelui).</w:t>
      </w:r>
    </w:p>
    <w:p w:rsidR="001C0524" w:rsidRDefault="001C0524" w:rsidP="001D6E5C">
      <w:pPr>
        <w:ind w:firstLine="180"/>
      </w:pPr>
    </w:p>
    <w:p w:rsidR="00375B60" w:rsidRDefault="00375B60" w:rsidP="001D6E5C">
      <w:pPr>
        <w:ind w:firstLine="180"/>
      </w:pPr>
      <w:r>
        <w:t>Pentru a introduce o mutare utlizatorul va folosi caseta Memo. Pe un rând nou al acesteia el va</w:t>
      </w:r>
      <w:r w:rsidR="001C0524">
        <w:t xml:space="preserve"> scrie, conform convenției </w:t>
      </w:r>
      <w:r w:rsidR="00B04EDC">
        <w:t>4 din capitolul 1.1.2</w:t>
      </w:r>
      <w:r w:rsidR="001C0524">
        <w:t>, el va scrie mutarea dorită.</w:t>
      </w:r>
    </w:p>
    <w:p w:rsidR="00974233" w:rsidRDefault="00974233" w:rsidP="001D6E5C">
      <w:pPr>
        <w:ind w:firstLine="180"/>
      </w:pPr>
    </w:p>
    <w:p w:rsidR="001C0524" w:rsidRDefault="001C0524" w:rsidP="001D6E5C">
      <w:pPr>
        <w:ind w:firstLine="180"/>
      </w:pPr>
      <w:r>
        <w:t>În cazul serverului, pentru a trimite mutarea către client, utilizatorul trebuie să apese pe butonul „Trimite”</w:t>
      </w:r>
      <w:r w:rsidR="00974233">
        <w:t>, iar pentru a o efectua pe butonul „Muta”</w:t>
      </w:r>
      <w:r>
        <w:t>. Pentru client procesul este mai simplu, acesta doar apasă pe butonul „Mut</w:t>
      </w:r>
      <w:r w:rsidR="00974233">
        <w:t>a</w:t>
      </w:r>
      <w:r>
        <w:t xml:space="preserve">” și va trimite către server mutarea după ce aceasta a fost deja analizată. </w:t>
      </w:r>
    </w:p>
    <w:p w:rsidR="00974233" w:rsidRDefault="00974233" w:rsidP="001D6E5C">
      <w:pPr>
        <w:ind w:firstLine="180"/>
      </w:pPr>
    </w:p>
    <w:p w:rsidR="00974233" w:rsidRDefault="00974233" w:rsidP="001D6E5C">
      <w:pPr>
        <w:ind w:firstLine="180"/>
      </w:pPr>
      <w:r>
        <w:t xml:space="preserve">După ce se apasă butonul „Muta”, ultima linie din caseta Memo este stocată într-un string „sir” și trimisă către clasa </w:t>
      </w:r>
      <w:r>
        <w:rPr>
          <w:b/>
        </w:rPr>
        <w:t>Piese</w:t>
      </w:r>
      <w:r>
        <w:t xml:space="preserve"> pentru analizare, cu ajutorul unui obiect numit „piesa”.</w:t>
      </w:r>
    </w:p>
    <w:p w:rsidR="00974233" w:rsidRDefault="00974233" w:rsidP="001D6E5C">
      <w:pPr>
        <w:ind w:firstLine="180"/>
      </w:pPr>
    </w:p>
    <w:p w:rsidR="00974233" w:rsidRDefault="00974233" w:rsidP="001D6E5C">
      <w:pPr>
        <w:ind w:firstLine="180"/>
      </w:pPr>
      <w:r>
        <w:t xml:space="preserve">În metoda AnalizaMutare din clasa </w:t>
      </w:r>
      <w:r w:rsidRPr="00974233">
        <w:rPr>
          <w:b/>
        </w:rPr>
        <w:t>Piese</w:t>
      </w:r>
      <w:r>
        <w:t xml:space="preserve"> se descompune acest șir, ținând cont de convenția din capitolul 1.1.2. O eroare posibilă apare în cazul în care șirul nu are exact 4 caractere sau, dacă are mai multe, primele 4 nu respectă tiparul. Astfel:</w:t>
      </w:r>
    </w:p>
    <w:p w:rsidR="00974233" w:rsidRDefault="00974233" w:rsidP="00974233">
      <w:pPr>
        <w:pStyle w:val="ListParagraph"/>
        <w:numPr>
          <w:ilvl w:val="0"/>
          <w:numId w:val="9"/>
        </w:numPr>
      </w:pPr>
      <w:r>
        <w:t>Primul caracter este corespunzător primei coloane și va primi rezultatul int al metodei Coloana. În cadrul acestei metode se face, printr-un switch, conversia de la literă la cifră. Caracterul ‚A’ corespunde numărului 0, iar caracterul ‚H’ numărului 7.</w:t>
      </w:r>
    </w:p>
    <w:p w:rsidR="00974233" w:rsidRDefault="00974233" w:rsidP="00974233">
      <w:pPr>
        <w:pStyle w:val="ListParagraph"/>
        <w:numPr>
          <w:ilvl w:val="0"/>
          <w:numId w:val="9"/>
        </w:numPr>
      </w:pPr>
      <w:r>
        <w:t>Al doilea caracter se leagă de prima linie. Numerotarea pe tabla de joc începe de jos în sus, dar matricea simulată a tablei începe de sus</w:t>
      </w:r>
      <w:r w:rsidR="00702CB1">
        <w:t xml:space="preserve"> și se continuă în jos. De asemenea, în matrice indexarea se face de la 0. Pentru a obține întregul ce reprezintă prima linie, aceea de plecare a piesei, din 8 scădem numărul format prin convertirea caracterului la int.</w:t>
      </w:r>
    </w:p>
    <w:p w:rsidR="00702CB1" w:rsidRDefault="00702CB1" w:rsidP="00974233">
      <w:pPr>
        <w:pStyle w:val="ListParagraph"/>
        <w:numPr>
          <w:ilvl w:val="0"/>
          <w:numId w:val="9"/>
        </w:numPr>
      </w:pPr>
      <w:r>
        <w:t>Caracterele de destinație au mod asemănător de formare, acestea fiind stocate în variabile cu indice 2.</w:t>
      </w:r>
    </w:p>
    <w:p w:rsidR="00702CB1" w:rsidRDefault="00702CB1" w:rsidP="00702CB1"/>
    <w:p w:rsidR="00702CB1" w:rsidRDefault="00702CB1" w:rsidP="00702CB1">
      <w:pPr>
        <w:ind w:firstLine="180"/>
      </w:pPr>
      <w:r>
        <w:t>Pentru că pătrățelele pe tabla de joc încep de la coordonatele 230 și 80, corespunzătoare Left și Top, iar un pătrat are latura de 48, atunci se va face conversia către coordonate numerelor extrase din șir:</w:t>
      </w:r>
    </w:p>
    <w:p w:rsidR="00702CB1" w:rsidRDefault="00702CB1" w:rsidP="00702CB1">
      <w:pPr>
        <w:ind w:firstLine="720"/>
      </w:pPr>
    </w:p>
    <w:p w:rsidR="00702CB1" w:rsidRDefault="00702CB1" w:rsidP="00702CB1">
      <w:pPr>
        <w:ind w:firstLine="720"/>
      </w:pPr>
      <w:r>
        <w:t>*l1=80+*l1*48;</w:t>
      </w:r>
    </w:p>
    <w:p w:rsidR="00702CB1" w:rsidRDefault="00702CB1" w:rsidP="00702CB1">
      <w:pPr>
        <w:ind w:firstLine="180"/>
      </w:pPr>
      <w:r>
        <w:tab/>
        <w:t>*c1=230+*c1*48;</w:t>
      </w:r>
    </w:p>
    <w:p w:rsidR="00702CB1" w:rsidRDefault="00702CB1" w:rsidP="00702CB1">
      <w:pPr>
        <w:ind w:firstLine="180"/>
      </w:pPr>
      <w:r>
        <w:tab/>
        <w:t>*l2=80+*l2*48;</w:t>
      </w:r>
    </w:p>
    <w:p w:rsidR="00702CB1" w:rsidRDefault="00702CB1" w:rsidP="00702CB1">
      <w:pPr>
        <w:ind w:firstLine="180"/>
      </w:pPr>
      <w:r>
        <w:tab/>
        <w:t xml:space="preserve">*c2=230+*c2*48; </w:t>
      </w:r>
    </w:p>
    <w:p w:rsidR="00702CB1" w:rsidRDefault="00702CB1" w:rsidP="00702CB1">
      <w:pPr>
        <w:ind w:firstLine="180"/>
      </w:pPr>
      <w:r>
        <w:t>S-au folosit pointeri pentru ca aceste valori să iasă modificate din metoda AnalizaMutare.</w:t>
      </w:r>
    </w:p>
    <w:p w:rsidR="00AB7A1A" w:rsidRDefault="00CC626E" w:rsidP="00CC626E">
      <w:pPr>
        <w:pStyle w:val="Heading3"/>
        <w:numPr>
          <w:ilvl w:val="2"/>
          <w:numId w:val="1"/>
        </w:numPr>
      </w:pPr>
      <w:bookmarkStart w:id="17" w:name="_Toc124248522"/>
      <w:r>
        <w:lastRenderedPageBreak/>
        <w:t>Flux</w:t>
      </w:r>
      <w:r w:rsidR="006A2B23">
        <w:t xml:space="preserve"> alternativ</w:t>
      </w:r>
      <w:r w:rsidR="00F252EB">
        <w:t xml:space="preserve"> </w:t>
      </w:r>
      <w:r>
        <w:t xml:space="preserve">- </w:t>
      </w:r>
      <w:r w:rsidR="006A2B23">
        <w:t>i</w:t>
      </w:r>
      <w:r w:rsidR="00702CB1">
        <w:t>mplementare cu libraria &lt;sstream&gt;</w:t>
      </w:r>
      <w:bookmarkEnd w:id="17"/>
    </w:p>
    <w:p w:rsidR="00702CB1" w:rsidRDefault="00CC626E" w:rsidP="00702CB1">
      <w:pPr>
        <w:ind w:firstLine="180"/>
      </w:pPr>
      <w:r>
        <w:t>Această implementare ar fi fost un exemplu mult mai bun pentru programarea pe obiecte, dar pentru că vorbim doar de 4 caractere a fost mult mai simplu să le analizez caracter cu caracter, după cum am prezentat mai sus.</w:t>
      </w:r>
    </w:p>
    <w:p w:rsidR="00CC626E" w:rsidRDefault="00CC626E" w:rsidP="00702CB1">
      <w:pPr>
        <w:ind w:firstLine="180"/>
      </w:pPr>
    </w:p>
    <w:p w:rsidR="00CC626E" w:rsidRPr="00702CB1" w:rsidRDefault="00CC626E" w:rsidP="00CC626E">
      <w:pPr>
        <w:ind w:firstLine="180"/>
      </w:pPr>
      <w:r>
        <w:t>Pentru a parsa șirul din Memo utilizând librăria &lt;sstream&gt; puteam utiliza clasa stringstream care permite citirea dintr-un string ca și cum ar fi un stream. De asemenea, pentru a stoca datele ar fi trebuit folosit un vector, din librăria &lt;vector&gt;, deoarece nu se știe cât de lung ar putea fi șirul.</w:t>
      </w:r>
    </w:p>
    <w:p w:rsidR="00AB7A1A" w:rsidRDefault="00F252EB">
      <w:pPr>
        <w:pStyle w:val="Heading3"/>
        <w:numPr>
          <w:ilvl w:val="2"/>
          <w:numId w:val="1"/>
        </w:numPr>
      </w:pPr>
      <w:bookmarkStart w:id="18" w:name="_Toc124248523"/>
      <w:r>
        <w:t>Pre-condiții</w:t>
      </w:r>
      <w:bookmarkEnd w:id="18"/>
      <w:r>
        <w:t xml:space="preserve"> </w:t>
      </w:r>
    </w:p>
    <w:p w:rsidR="006A2B23" w:rsidRDefault="006A2B23" w:rsidP="006A2B23">
      <w:pPr>
        <w:ind w:firstLine="180"/>
      </w:pPr>
      <w:r>
        <w:t>Utilizatorul trebuie să:</w:t>
      </w:r>
    </w:p>
    <w:p w:rsidR="006A2B23" w:rsidRDefault="006A2B23" w:rsidP="006A2B23">
      <w:pPr>
        <w:pStyle w:val="ListParagraph"/>
        <w:numPr>
          <w:ilvl w:val="0"/>
          <w:numId w:val="10"/>
        </w:numPr>
      </w:pPr>
      <w:r>
        <w:t>pornească una dintre aplicațiile server (SAH_Server.cbproj) sau client (SAH_Client.cbproj),</w:t>
      </w:r>
    </w:p>
    <w:p w:rsidR="006A2B23" w:rsidRDefault="006A2B23" w:rsidP="006A2B23">
      <w:pPr>
        <w:pStyle w:val="ListParagraph"/>
        <w:numPr>
          <w:ilvl w:val="0"/>
          <w:numId w:val="10"/>
        </w:numPr>
      </w:pPr>
      <w:r>
        <w:t>apese butonul „Start”,</w:t>
      </w:r>
    </w:p>
    <w:p w:rsidR="006A2B23" w:rsidRDefault="006A2B23" w:rsidP="006A2B23">
      <w:pPr>
        <w:pStyle w:val="ListParagraph"/>
        <w:numPr>
          <w:ilvl w:val="0"/>
          <w:numId w:val="10"/>
        </w:numPr>
      </w:pPr>
      <w:r>
        <w:t>introducă în caseta Memo mutarea dorită după regula expusă în capitolul 1.1.2. și să</w:t>
      </w:r>
    </w:p>
    <w:p w:rsidR="006A2B23" w:rsidRDefault="009B51BA" w:rsidP="006A2B23">
      <w:pPr>
        <w:pStyle w:val="ListParagraph"/>
        <w:numPr>
          <w:ilvl w:val="0"/>
          <w:numId w:val="10"/>
        </w:numPr>
      </w:pPr>
      <w:r>
        <w:t>apese butonul „Muta</w:t>
      </w:r>
      <w:r w:rsidR="006A2B23">
        <w:t>”.</w:t>
      </w:r>
    </w:p>
    <w:p w:rsidR="00A42AB4" w:rsidRDefault="00A42AB4" w:rsidP="00A42AB4">
      <w:pPr>
        <w:pStyle w:val="ListParagraph"/>
        <w:ind w:left="960"/>
      </w:pPr>
    </w:p>
    <w:p w:rsidR="006A2B23" w:rsidRPr="006A2B23" w:rsidRDefault="006A2B23" w:rsidP="006A2B23">
      <w:pPr>
        <w:ind w:firstLine="180"/>
      </w:pPr>
      <w:r>
        <w:t>Singura problemă observată ce ar putea apărea aici ar fi să se pornească aplicația de client înaintea celei de server.</w:t>
      </w:r>
    </w:p>
    <w:p w:rsidR="00AB7A1A" w:rsidRDefault="00F252EB">
      <w:pPr>
        <w:pStyle w:val="Heading3"/>
        <w:numPr>
          <w:ilvl w:val="2"/>
          <w:numId w:val="1"/>
        </w:numPr>
      </w:pPr>
      <w:bookmarkStart w:id="19" w:name="_Toc124248524"/>
      <w:r>
        <w:t>Post-condiții</w:t>
      </w:r>
      <w:bookmarkEnd w:id="19"/>
      <w:r>
        <w:t xml:space="preserve"> </w:t>
      </w:r>
    </w:p>
    <w:p w:rsidR="00A42AB4" w:rsidRDefault="00A42AB4" w:rsidP="00A42AB4">
      <w:pPr>
        <w:ind w:firstLine="180"/>
      </w:pPr>
      <w:r>
        <w:t xml:space="preserve">Pe interfață utilizatorul ar trebui să observe mutarea piesei în funcție de șirul introdus. Acestă metodă face o analiză internă a șirului în clasa </w:t>
      </w:r>
      <w:r w:rsidRPr="00A42AB4">
        <w:rPr>
          <w:b/>
        </w:rPr>
        <w:t>Piese</w:t>
      </w:r>
      <w:r>
        <w:t xml:space="preserve"> și va trimite prin parametri de referință coordonatele de plecare și de destinație a piesei. </w:t>
      </w:r>
    </w:p>
    <w:p w:rsidR="00A42AB4" w:rsidRDefault="00A42AB4" w:rsidP="00A42AB4">
      <w:pPr>
        <w:ind w:firstLine="180"/>
      </w:pPr>
      <w:r>
        <w:t>În cazul în care șirul are mai puțin de 4 caractere, dar care corespund regulii atunci piesa va dispărea de pe tabla de joc (cel mai probabil este trimisă către un set de coordonate mai mare decât dimensiunea interfeței).</w:t>
      </w:r>
    </w:p>
    <w:p w:rsidR="00AB7A1A" w:rsidRDefault="00A42AB4" w:rsidP="00163E2E">
      <w:pPr>
        <w:ind w:firstLine="180"/>
      </w:pPr>
      <w:r>
        <w:t>În cazul în care doar datele de plecare ale piesei sunt scrise corect acesta va ajunge în afara suprafeței de joc, în cele mai multe cazuri din simulări, undeva pe cadranul tablei de joc</w:t>
      </w:r>
      <w:r w:rsidR="00163E2E">
        <w:t>.</w:t>
      </w:r>
    </w:p>
    <w:p w:rsidR="001C6206" w:rsidRDefault="001C6206" w:rsidP="00163E2E">
      <w:pPr>
        <w:ind w:firstLine="180"/>
      </w:pPr>
    </w:p>
    <w:p w:rsidR="001C6206" w:rsidRDefault="001C6206" w:rsidP="00163E2E">
      <w:pPr>
        <w:ind w:firstLine="180"/>
      </w:pPr>
    </w:p>
    <w:p w:rsidR="001C6206" w:rsidRDefault="00521241" w:rsidP="001C6206">
      <w:pPr>
        <w:pStyle w:val="Heading1"/>
        <w:numPr>
          <w:ilvl w:val="0"/>
          <w:numId w:val="1"/>
        </w:numPr>
      </w:pPr>
      <w:bookmarkStart w:id="20" w:name="_Toc124248525"/>
      <w:r>
        <w:lastRenderedPageBreak/>
        <w:t>Efectuarea mutărilor pe tabla de joc</w:t>
      </w:r>
      <w:bookmarkEnd w:id="20"/>
    </w:p>
    <w:p w:rsidR="001C6206" w:rsidRDefault="001C6206" w:rsidP="001C6206">
      <w:pPr>
        <w:pStyle w:val="Heading2"/>
        <w:numPr>
          <w:ilvl w:val="1"/>
          <w:numId w:val="1"/>
        </w:numPr>
      </w:pPr>
      <w:bookmarkStart w:id="21" w:name="_Toc124248526"/>
      <w:r>
        <w:t>Descriere</w:t>
      </w:r>
      <w:bookmarkEnd w:id="21"/>
    </w:p>
    <w:p w:rsidR="001C6206" w:rsidRDefault="00521241" w:rsidP="001C6206">
      <w:pPr>
        <w:ind w:firstLine="180"/>
      </w:pPr>
      <w:r>
        <w:t xml:space="preserve">În jocul de șah piesele au anumite reguli după care se mută pe tabla de joc, spre exemplu tura se poate muta doar pe aceeași linie sau aceeași coloană pe care se află, iar nebunul pe diagonale. După cum am specificat mai sus, </w:t>
      </w:r>
      <w:r w:rsidR="00727713">
        <w:t>pentru o mutare se notează piesa și pozițiile de plecare și destinației.</w:t>
      </w:r>
    </w:p>
    <w:p w:rsidR="00727713" w:rsidRPr="00DE4C73" w:rsidRDefault="00727713" w:rsidP="001C6206">
      <w:pPr>
        <w:ind w:firstLine="180"/>
      </w:pPr>
      <w:r>
        <w:t>Pe baza prezumției de nevinovăție și a aspectului că pe o tablă de joc reală rămâne la latitudinea celor 2 jucători dacă respectă regulile clasice sau creează altele noi în cadrul acestei aplicații mutările nu sunt verificate, deși s-a încercat implementarea unor astfel de reguli.</w:t>
      </w:r>
    </w:p>
    <w:p w:rsidR="001C6206" w:rsidRDefault="001C6206" w:rsidP="001C6206">
      <w:pPr>
        <w:pStyle w:val="Heading2"/>
        <w:numPr>
          <w:ilvl w:val="1"/>
          <w:numId w:val="1"/>
        </w:numPr>
      </w:pPr>
      <w:bookmarkStart w:id="22" w:name="_Toc124248527"/>
      <w:r>
        <w:t>Fluxul de evenimente</w:t>
      </w:r>
      <w:bookmarkEnd w:id="22"/>
      <w:r>
        <w:t xml:space="preserve"> </w:t>
      </w:r>
    </w:p>
    <w:p w:rsidR="00727713" w:rsidRDefault="001C6206" w:rsidP="00727713">
      <w:pPr>
        <w:pStyle w:val="Heading3"/>
        <w:numPr>
          <w:ilvl w:val="2"/>
          <w:numId w:val="1"/>
        </w:numPr>
      </w:pPr>
      <w:bookmarkStart w:id="23" w:name="_Toc124248528"/>
      <w:r>
        <w:t>Fluxul de bază</w:t>
      </w:r>
      <w:bookmarkEnd w:id="23"/>
    </w:p>
    <w:p w:rsidR="001C6206" w:rsidRDefault="00727713" w:rsidP="001C6206">
      <w:pPr>
        <w:ind w:firstLine="180"/>
      </w:pPr>
      <w:r>
        <w:t>După ce utilizatorul a introdus mutarea în caseta Memo și a apăsat pe butonul „Muta”,</w:t>
      </w:r>
      <w:r w:rsidR="009B51BA">
        <w:t xml:space="preserve"> </w:t>
      </w:r>
      <w:r>
        <w:t>ultima</w:t>
      </w:r>
      <w:r w:rsidR="009B51BA">
        <w:t xml:space="preserve"> linie</w:t>
      </w:r>
      <w:r>
        <w:t xml:space="preserve"> este stocată într-un string „sir”. Prin obiectul piesa al clasei </w:t>
      </w:r>
      <w:r w:rsidRPr="00727713">
        <w:rPr>
          <w:b/>
        </w:rPr>
        <w:t>Piese</w:t>
      </w:r>
      <w:r>
        <w:t xml:space="preserve"> aceasta este analizată. </w:t>
      </w:r>
      <w:r w:rsidR="00E950AF">
        <w:t>După apelul metodei AnalizaMutare variabilele lin1, col1, lin2, col2 se vor încărca, prin transmitere prin referință, cu coordonatele piesei</w:t>
      </w:r>
      <w:r w:rsidR="009B51BA">
        <w:t>,</w:t>
      </w:r>
      <w:r w:rsidR="00E950AF">
        <w:t xml:space="preserve"> de plecare și de destinație.</w:t>
      </w:r>
    </w:p>
    <w:p w:rsidR="00E950AF" w:rsidRDefault="00E950AF" w:rsidP="001C6206">
      <w:pPr>
        <w:ind w:firstLine="180"/>
      </w:pPr>
    </w:p>
    <w:p w:rsidR="00E950AF" w:rsidRDefault="00E950AF" w:rsidP="00E950AF">
      <w:pPr>
        <w:ind w:firstLine="180"/>
      </w:pPr>
      <w:r>
        <w:t>Ulterior, se caută prin intermediul metodei Cautare dacă aceste coordonate corespund uneia dintre cele 32 de piese. Această metodă primește vectorul de piese și coordonatele dorite ca parametri. În implementarea ei s-a folosit o simplă parcurgere a șirului, verificându-se element cu element dacă s-a găsit piesa. În caz afirmativ metoda returnează poziția în vector unde se află aceasta, în caz contrar -1.</w:t>
      </w:r>
    </w:p>
    <w:p w:rsidR="00E950AF" w:rsidRDefault="00E950AF" w:rsidP="00E950AF">
      <w:pPr>
        <w:ind w:firstLine="180"/>
      </w:pPr>
    </w:p>
    <w:p w:rsidR="00E950AF" w:rsidRDefault="00E950AF" w:rsidP="00E950AF">
      <w:pPr>
        <w:ind w:firstLine="180"/>
      </w:pPr>
      <w:r>
        <w:t>Metoda se folosește atât pentru poziția de start, rezultatul fiind stocat în variabila l, cât și pentru poziția de destinație.</w:t>
      </w:r>
    </w:p>
    <w:p w:rsidR="00E950AF" w:rsidRDefault="00E950AF" w:rsidP="00E950AF"/>
    <w:p w:rsidR="00251650" w:rsidRDefault="00E950AF" w:rsidP="00E950AF">
      <w:pPr>
        <w:ind w:firstLine="180"/>
      </w:pPr>
      <w:r>
        <w:t xml:space="preserve">Următorul pas este verificarea poziției de destinație. Dacă aici există o piesă atunci pentru aceasta se va apela metoda Captura din clasa </w:t>
      </w:r>
      <w:r w:rsidRPr="00E950AF">
        <w:rPr>
          <w:b/>
        </w:rPr>
        <w:t>Piese</w:t>
      </w:r>
      <w:r>
        <w:t xml:space="preserve">, cu un singur parametru, piesa respectivă. Dacă această piesă este neagră ea va fi trimisă la coordonatele </w:t>
      </w:r>
      <w:r w:rsidR="00251650">
        <w:t>672 Left și 416 Top, undeva în paralel cu pionul alb H2, exact pe poziția unde se afla acesta înaintea apăsării butonului de start. Dacă piesa e albă ea va fi trimisă la 59 Left și 80 Top, paralel cu tura neagră A8, de asemenea, exact pe poziția dinaintea apăsării butonului de start.</w:t>
      </w:r>
    </w:p>
    <w:p w:rsidR="00251650" w:rsidRDefault="00251650" w:rsidP="00E950AF">
      <w:pPr>
        <w:ind w:firstLine="180"/>
      </w:pPr>
    </w:p>
    <w:p w:rsidR="001C6206" w:rsidRDefault="00251650" w:rsidP="00251650">
      <w:pPr>
        <w:ind w:firstLine="180"/>
      </w:pPr>
      <w:r>
        <w:t xml:space="preserve">Se verifică și poziția de pornire pentru a ne asigura că a fost introdusă corect (o piesă trebuie să aibă cel puțin un loc de plecare). Prin metoda getPiesa vom modifica coordonatele piesei, iar prin setX și setY vom modifica Xp și Yp pentru clasa </w:t>
      </w:r>
      <w:r w:rsidRPr="00251650">
        <w:rPr>
          <w:b/>
        </w:rPr>
        <w:t>Piesa</w:t>
      </w:r>
      <w:r>
        <w:t xml:space="preserve">. Aceste metode au fost necesare deoarece </w:t>
      </w:r>
      <w:r w:rsidR="009B51BA">
        <w:t>Xp, Yp și Piesa sunt membri protected.</w:t>
      </w:r>
    </w:p>
    <w:p w:rsidR="001C6206" w:rsidRDefault="001C6206" w:rsidP="001C6206">
      <w:pPr>
        <w:pStyle w:val="Heading3"/>
        <w:numPr>
          <w:ilvl w:val="2"/>
          <w:numId w:val="1"/>
        </w:numPr>
      </w:pPr>
      <w:bookmarkStart w:id="24" w:name="_Toc124248529"/>
      <w:r>
        <w:t>Pre-condiții</w:t>
      </w:r>
      <w:bookmarkEnd w:id="24"/>
      <w:r>
        <w:t xml:space="preserve"> </w:t>
      </w:r>
    </w:p>
    <w:p w:rsidR="001C6206" w:rsidRPr="006A2B23" w:rsidRDefault="00251650" w:rsidP="001C6206">
      <w:pPr>
        <w:ind w:firstLine="180"/>
      </w:pPr>
      <w:r>
        <w:t xml:space="preserve">Aceleași pre-condinții ca la capitolul </w:t>
      </w:r>
      <w:r w:rsidR="009B51BA">
        <w:t>3</w:t>
      </w:r>
      <w:r>
        <w:t>. Aceste funcționalități fac parte din funcționarea aceluiași buton „Muta”.</w:t>
      </w:r>
    </w:p>
    <w:p w:rsidR="001C6206" w:rsidRDefault="001C6206" w:rsidP="001C6206">
      <w:pPr>
        <w:pStyle w:val="Heading3"/>
        <w:numPr>
          <w:ilvl w:val="2"/>
          <w:numId w:val="1"/>
        </w:numPr>
      </w:pPr>
      <w:bookmarkStart w:id="25" w:name="_Toc124248530"/>
      <w:r>
        <w:t>Post-condiții</w:t>
      </w:r>
      <w:bookmarkEnd w:id="25"/>
      <w:r>
        <w:t xml:space="preserve"> </w:t>
      </w:r>
    </w:p>
    <w:p w:rsidR="001C6206" w:rsidRPr="00163E2E" w:rsidRDefault="00251650" w:rsidP="00251650">
      <w:pPr>
        <w:ind w:firstLine="180"/>
      </w:pPr>
      <w:r>
        <w:t xml:space="preserve">Aceleași post-condiții ca la capitolul </w:t>
      </w:r>
      <w:r w:rsidR="009B51BA">
        <w:t>3</w:t>
      </w:r>
      <w:r>
        <w:t xml:space="preserve">. În versiunea anterioară, </w:t>
      </w:r>
      <w:r w:rsidR="009B51BA">
        <w:t>1.1 au existat probleme la mutarea pieselor. Chiar dacă mutarea era introdusă corect, atunci când venea vorba de captură comportamentul era imprevizibil. Se captura fie piesa ce se afla la acea poziție, fie cea de la destinație. Aceste bug-uri au fost rezolvate începând cu versiunea 1.2.</w:t>
      </w:r>
    </w:p>
    <w:p w:rsidR="00AB7A1A" w:rsidRDefault="00F252EB">
      <w:pPr>
        <w:pStyle w:val="Heading1"/>
        <w:numPr>
          <w:ilvl w:val="0"/>
          <w:numId w:val="1"/>
        </w:numPr>
      </w:pPr>
      <w:bookmarkStart w:id="26" w:name="_Toc124248531"/>
      <w:r>
        <w:lastRenderedPageBreak/>
        <w:t>Implementare</w:t>
      </w:r>
      <w:bookmarkEnd w:id="26"/>
    </w:p>
    <w:p w:rsidR="00AB7A1A" w:rsidRDefault="00F252EB">
      <w:pPr>
        <w:pStyle w:val="Heading2"/>
        <w:numPr>
          <w:ilvl w:val="1"/>
          <w:numId w:val="1"/>
        </w:numPr>
      </w:pPr>
      <w:bookmarkStart w:id="27" w:name="_Toc124248532"/>
      <w:r>
        <w:t>Diagrama de clase</w:t>
      </w:r>
      <w:bookmarkEnd w:id="27"/>
    </w:p>
    <w:p w:rsidR="00AB7A1A" w:rsidRDefault="00116DB4">
      <w:pPr>
        <w:pBdr>
          <w:top w:val="nil"/>
          <w:left w:val="nil"/>
          <w:bottom w:val="nil"/>
          <w:right w:val="nil"/>
          <w:between w:val="nil"/>
        </w:pBdr>
        <w:spacing w:before="280" w:after="280"/>
        <w:jc w:val="both"/>
        <w:rPr>
          <w:rFonts w:ascii="Arial" w:eastAsia="Arial" w:hAnsi="Arial" w:cs="Arial"/>
          <w:color w:val="0000FF"/>
          <w:sz w:val="18"/>
          <w:szCs w:val="18"/>
        </w:rPr>
      </w:pPr>
      <w:bookmarkStart w:id="28" w:name="_z337ya" w:colFirst="0" w:colLast="0"/>
      <w:bookmarkEnd w:id="28"/>
      <w:r>
        <w:rPr>
          <w:rFonts w:ascii="Arial" w:eastAsia="Arial" w:hAnsi="Arial" w:cs="Arial"/>
          <w:noProof/>
          <w:color w:val="0000FF"/>
          <w:sz w:val="18"/>
          <w:szCs w:val="18"/>
          <w:lang w:val="en-US"/>
        </w:rPr>
        <w:drawing>
          <wp:inline distT="0" distB="0" distL="0" distR="0" wp14:anchorId="665C9AC6" wp14:editId="09AA83D6">
            <wp:extent cx="5105400" cy="729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ah.png"/>
                    <pic:cNvPicPr/>
                  </pic:nvPicPr>
                  <pic:blipFill>
                    <a:blip r:embed="rId15">
                      <a:extLst>
                        <a:ext uri="{28A0092B-C50C-407E-A947-70E740481C1C}">
                          <a14:useLocalDpi xmlns:a14="http://schemas.microsoft.com/office/drawing/2010/main" val="0"/>
                        </a:ext>
                      </a:extLst>
                    </a:blip>
                    <a:stretch>
                      <a:fillRect/>
                    </a:stretch>
                  </pic:blipFill>
                  <pic:spPr>
                    <a:xfrm>
                      <a:off x="0" y="0"/>
                      <a:ext cx="5105400" cy="7296150"/>
                    </a:xfrm>
                    <a:prstGeom prst="rect">
                      <a:avLst/>
                    </a:prstGeom>
                  </pic:spPr>
                </pic:pic>
              </a:graphicData>
            </a:graphic>
          </wp:inline>
        </w:drawing>
      </w:r>
    </w:p>
    <w:p w:rsidR="00116DB4" w:rsidRPr="00116DB4" w:rsidRDefault="00F252EB" w:rsidP="00116DB4">
      <w:pPr>
        <w:pStyle w:val="Heading2"/>
        <w:numPr>
          <w:ilvl w:val="1"/>
          <w:numId w:val="1"/>
        </w:numPr>
      </w:pPr>
      <w:bookmarkStart w:id="29" w:name="_Toc124248533"/>
      <w:r>
        <w:lastRenderedPageBreak/>
        <w:t>Descriere detaliată</w:t>
      </w:r>
      <w:bookmarkEnd w:id="29"/>
    </w:p>
    <w:p w:rsidR="00AB7A1A" w:rsidRDefault="00116DB4">
      <w:pPr>
        <w:jc w:val="center"/>
      </w:pPr>
      <w:r>
        <w:rPr>
          <w:noProof/>
          <w:lang w:val="en-US"/>
        </w:rPr>
        <w:drawing>
          <wp:inline distT="0" distB="0" distL="0" distR="0" wp14:anchorId="6D905D6A" wp14:editId="565C9FF2">
            <wp:extent cx="6300470" cy="78638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Sah.png"/>
                    <pic:cNvPicPr/>
                  </pic:nvPicPr>
                  <pic:blipFill>
                    <a:blip r:embed="rId16">
                      <a:extLst>
                        <a:ext uri="{28A0092B-C50C-407E-A947-70E740481C1C}">
                          <a14:useLocalDpi xmlns:a14="http://schemas.microsoft.com/office/drawing/2010/main" val="0"/>
                        </a:ext>
                      </a:extLst>
                    </a:blip>
                    <a:stretch>
                      <a:fillRect/>
                    </a:stretch>
                  </pic:blipFill>
                  <pic:spPr>
                    <a:xfrm>
                      <a:off x="0" y="0"/>
                      <a:ext cx="6300470" cy="7863840"/>
                    </a:xfrm>
                    <a:prstGeom prst="rect">
                      <a:avLst/>
                    </a:prstGeom>
                  </pic:spPr>
                </pic:pic>
              </a:graphicData>
            </a:graphic>
          </wp:inline>
        </w:drawing>
      </w:r>
    </w:p>
    <w:p w:rsidR="00AB7A1A" w:rsidRDefault="00F252EB">
      <w:pPr>
        <w:pStyle w:val="Heading1"/>
        <w:numPr>
          <w:ilvl w:val="0"/>
          <w:numId w:val="1"/>
        </w:numPr>
      </w:pPr>
      <w:bookmarkStart w:id="30" w:name="_Toc124248534"/>
      <w:r>
        <w:lastRenderedPageBreak/>
        <w:t>Bibliografie</w:t>
      </w:r>
      <w:bookmarkEnd w:id="30"/>
    </w:p>
    <w:p w:rsidR="00AB7A1A" w:rsidRPr="00116DB4" w:rsidRDefault="00F252EB" w:rsidP="00116DB4">
      <w:pPr>
        <w:pBdr>
          <w:top w:val="nil"/>
          <w:left w:val="nil"/>
          <w:bottom w:val="nil"/>
          <w:right w:val="nil"/>
          <w:between w:val="nil"/>
        </w:pBdr>
        <w:spacing w:before="280" w:after="280"/>
        <w:jc w:val="both"/>
        <w:rPr>
          <w:rFonts w:eastAsia="Arial"/>
          <w:color w:val="000000" w:themeColor="text1"/>
        </w:rPr>
      </w:pPr>
      <w:bookmarkStart w:id="31" w:name="_4i7ojhp" w:colFirst="0" w:colLast="0"/>
      <w:bookmarkEnd w:id="31"/>
      <w:r w:rsidRPr="00116DB4">
        <w:rPr>
          <w:rFonts w:eastAsia="Arial"/>
          <w:color w:val="000000" w:themeColor="text1"/>
        </w:rPr>
        <w:t xml:space="preserve">Programare C++ Builder – Windows Controls </w:t>
      </w:r>
      <w:hyperlink r:id="rId17">
        <w:r w:rsidRPr="00116DB4">
          <w:rPr>
            <w:rFonts w:eastAsia="Arial"/>
            <w:color w:val="000000" w:themeColor="text1"/>
            <w:u w:val="single"/>
          </w:rPr>
          <w:t>http://www.functionx.com/cppbuilder/</w:t>
        </w:r>
      </w:hyperlink>
      <w:r w:rsidRPr="00116DB4">
        <w:rPr>
          <w:rFonts w:eastAsia="Arial"/>
          <w:color w:val="000000" w:themeColor="text1"/>
        </w:rPr>
        <w:t xml:space="preserve"> </w:t>
      </w:r>
    </w:p>
    <w:p w:rsidR="00AB7A1A" w:rsidRDefault="00F252EB">
      <w:pPr>
        <w:pBdr>
          <w:top w:val="nil"/>
          <w:left w:val="nil"/>
          <w:bottom w:val="nil"/>
          <w:right w:val="nil"/>
          <w:between w:val="nil"/>
        </w:pBdr>
        <w:spacing w:before="280"/>
        <w:jc w:val="both"/>
        <w:rPr>
          <w:rFonts w:eastAsia="Arial"/>
          <w:color w:val="000000" w:themeColor="text1"/>
        </w:rPr>
      </w:pPr>
      <w:bookmarkStart w:id="32" w:name="_2xcytpi" w:colFirst="0" w:colLast="0"/>
      <w:bookmarkEnd w:id="32"/>
      <w:r w:rsidRPr="00116DB4">
        <w:rPr>
          <w:rFonts w:eastAsia="Arial"/>
          <w:color w:val="000000" w:themeColor="text1"/>
        </w:rPr>
        <w:t xml:space="preserve">Dezvoltare aplicație cu interfață grafică - </w:t>
      </w:r>
      <w:hyperlink r:id="rId18">
        <w:r w:rsidRPr="00116DB4">
          <w:rPr>
            <w:rFonts w:eastAsia="Arial"/>
            <w:color w:val="000000" w:themeColor="text1"/>
            <w:u w:val="single"/>
          </w:rPr>
          <w:t>http://docwiki.embarcadero.com/RADStudio/Tokyo/en/VCL</w:t>
        </w:r>
      </w:hyperlink>
      <w:r w:rsidRPr="00116DB4">
        <w:rPr>
          <w:rFonts w:eastAsia="Arial"/>
          <w:color w:val="000000" w:themeColor="text1"/>
        </w:rPr>
        <w:t xml:space="preserve"> </w:t>
      </w:r>
    </w:p>
    <w:p w:rsidR="00116DB4" w:rsidRDefault="00116DB4">
      <w:pPr>
        <w:pBdr>
          <w:top w:val="nil"/>
          <w:left w:val="nil"/>
          <w:bottom w:val="nil"/>
          <w:right w:val="nil"/>
          <w:between w:val="nil"/>
        </w:pBdr>
        <w:spacing w:before="280"/>
        <w:jc w:val="both"/>
        <w:rPr>
          <w:rFonts w:eastAsia="Arial"/>
          <w:color w:val="000000" w:themeColor="text1"/>
        </w:rPr>
      </w:pPr>
      <w:r>
        <w:rPr>
          <w:rFonts w:eastAsia="Arial"/>
          <w:color w:val="000000" w:themeColor="text1"/>
        </w:rPr>
        <w:t>Programare orientată pe obiecte: principii – Macarie Breazu. –Sibiu: Editura Universității „Lucian Blaga” din Sibiu, 2002</w:t>
      </w:r>
    </w:p>
    <w:p w:rsidR="00116DB4" w:rsidRDefault="00116DB4">
      <w:pPr>
        <w:pBdr>
          <w:top w:val="nil"/>
          <w:left w:val="nil"/>
          <w:bottom w:val="nil"/>
          <w:right w:val="nil"/>
          <w:between w:val="nil"/>
        </w:pBdr>
        <w:spacing w:before="280"/>
        <w:jc w:val="both"/>
        <w:rPr>
          <w:rFonts w:eastAsia="Arial"/>
          <w:color w:val="000000" w:themeColor="text1"/>
        </w:rPr>
      </w:pPr>
      <w:r>
        <w:rPr>
          <w:rFonts w:eastAsia="Arial"/>
          <w:color w:val="000000" w:themeColor="text1"/>
        </w:rPr>
        <w:t>Laboratoare –</w:t>
      </w:r>
      <w:r w:rsidR="007A3DB6">
        <w:rPr>
          <w:rFonts w:eastAsia="Arial"/>
          <w:color w:val="000000" w:themeColor="text1"/>
        </w:rPr>
        <w:t xml:space="preserve"> </w:t>
      </w:r>
      <w:bookmarkStart w:id="33" w:name="_GoBack"/>
      <w:bookmarkEnd w:id="33"/>
      <w:r>
        <w:rPr>
          <w:rFonts w:eastAsia="Arial"/>
          <w:color w:val="000000" w:themeColor="text1"/>
        </w:rPr>
        <w:t>dr. ing. Daniel Morariu</w:t>
      </w:r>
    </w:p>
    <w:p w:rsidR="009955E7" w:rsidRDefault="009955E7">
      <w:pPr>
        <w:pBdr>
          <w:top w:val="nil"/>
          <w:left w:val="nil"/>
          <w:bottom w:val="nil"/>
          <w:right w:val="nil"/>
          <w:between w:val="nil"/>
        </w:pBdr>
        <w:spacing w:before="280"/>
        <w:jc w:val="both"/>
        <w:rPr>
          <w:rFonts w:eastAsia="Arial"/>
          <w:color w:val="000000" w:themeColor="text1"/>
        </w:rPr>
      </w:pPr>
      <w:r>
        <w:rPr>
          <w:rFonts w:eastAsia="Arial"/>
          <w:color w:val="000000" w:themeColor="text1"/>
        </w:rPr>
        <w:t xml:space="preserve">C++ reference - </w:t>
      </w:r>
      <w:hyperlink r:id="rId19" w:history="1">
        <w:r w:rsidRPr="009955E7">
          <w:rPr>
            <w:rStyle w:val="Hyperlink"/>
            <w:rFonts w:eastAsia="Arial"/>
            <w:color w:val="000000" w:themeColor="text1"/>
          </w:rPr>
          <w:t>https://en.cppreference.com/w/</w:t>
        </w:r>
      </w:hyperlink>
    </w:p>
    <w:p w:rsidR="009955E7" w:rsidRPr="00BA5490" w:rsidRDefault="009955E7" w:rsidP="009955E7">
      <w:pPr>
        <w:pBdr>
          <w:top w:val="nil"/>
          <w:left w:val="nil"/>
          <w:bottom w:val="nil"/>
          <w:right w:val="nil"/>
          <w:between w:val="nil"/>
        </w:pBdr>
        <w:spacing w:before="280"/>
        <w:jc w:val="both"/>
        <w:rPr>
          <w:rFonts w:eastAsia="Arial"/>
          <w:color w:val="000000" w:themeColor="text1"/>
        </w:rPr>
      </w:pPr>
      <w:r w:rsidRPr="00BA5490">
        <w:rPr>
          <w:rFonts w:eastAsia="Arial"/>
          <w:color w:val="000000" w:themeColor="text1"/>
        </w:rPr>
        <w:t xml:space="preserve">Stack Overflow- </w:t>
      </w:r>
      <w:hyperlink r:id="rId20" w:history="1">
        <w:r w:rsidRPr="00BA5490">
          <w:rPr>
            <w:rStyle w:val="Hyperlink"/>
            <w:rFonts w:eastAsia="Arial"/>
            <w:color w:val="000000" w:themeColor="text1"/>
          </w:rPr>
          <w:t>https://stackoverflow.com/</w:t>
        </w:r>
      </w:hyperlink>
    </w:p>
    <w:p w:rsidR="009955E7" w:rsidRPr="00BA5490" w:rsidRDefault="009955E7" w:rsidP="009955E7">
      <w:pPr>
        <w:pBdr>
          <w:top w:val="nil"/>
          <w:left w:val="nil"/>
          <w:bottom w:val="nil"/>
          <w:right w:val="nil"/>
          <w:between w:val="nil"/>
        </w:pBdr>
        <w:spacing w:before="280"/>
        <w:jc w:val="both"/>
        <w:rPr>
          <w:rFonts w:eastAsia="Arial"/>
          <w:color w:val="000000" w:themeColor="text1"/>
        </w:rPr>
      </w:pPr>
      <w:r w:rsidRPr="00BA5490">
        <w:rPr>
          <w:rFonts w:eastAsia="Arial"/>
          <w:color w:val="000000" w:themeColor="text1"/>
        </w:rPr>
        <w:t xml:space="preserve">Geek for geeks- </w:t>
      </w:r>
      <w:hyperlink r:id="rId21" w:history="1">
        <w:r w:rsidRPr="00BA5490">
          <w:rPr>
            <w:rStyle w:val="Hyperlink"/>
            <w:rFonts w:eastAsia="Arial"/>
            <w:color w:val="000000" w:themeColor="text1"/>
          </w:rPr>
          <w:t>https://www.geeksforgeeks.org/</w:t>
        </w:r>
      </w:hyperlink>
    </w:p>
    <w:p w:rsidR="009955E7" w:rsidRPr="009955E7" w:rsidRDefault="009955E7">
      <w:pPr>
        <w:pBdr>
          <w:top w:val="nil"/>
          <w:left w:val="nil"/>
          <w:bottom w:val="nil"/>
          <w:right w:val="nil"/>
          <w:between w:val="nil"/>
        </w:pBdr>
        <w:spacing w:before="280"/>
        <w:jc w:val="both"/>
        <w:rPr>
          <w:rFonts w:eastAsia="Arial"/>
          <w:color w:val="000000" w:themeColor="text1"/>
        </w:rPr>
      </w:pPr>
      <w:r w:rsidRPr="009955E7">
        <w:rPr>
          <w:rFonts w:eastAsia="Arial"/>
          <w:color w:val="000000" w:themeColor="text1"/>
        </w:rPr>
        <w:t xml:space="preserve">Github - </w:t>
      </w:r>
      <w:hyperlink r:id="rId22" w:history="1">
        <w:r w:rsidRPr="009955E7">
          <w:rPr>
            <w:rStyle w:val="Hyperlink"/>
            <w:rFonts w:eastAsia="Arial"/>
            <w:color w:val="000000" w:themeColor="text1"/>
          </w:rPr>
          <w:t>https://github.com/</w:t>
        </w:r>
      </w:hyperlink>
    </w:p>
    <w:p w:rsidR="009955E7" w:rsidRPr="00116DB4" w:rsidRDefault="009955E7">
      <w:pPr>
        <w:pBdr>
          <w:top w:val="nil"/>
          <w:left w:val="nil"/>
          <w:bottom w:val="nil"/>
          <w:right w:val="nil"/>
          <w:between w:val="nil"/>
        </w:pBdr>
        <w:spacing w:before="280"/>
        <w:jc w:val="both"/>
        <w:rPr>
          <w:rFonts w:eastAsia="Arial"/>
          <w:color w:val="000000" w:themeColor="text1"/>
        </w:rPr>
      </w:pPr>
      <w:r w:rsidRPr="009955E7">
        <w:rPr>
          <w:rFonts w:eastAsia="Arial"/>
          <w:color w:val="000000" w:themeColor="text1"/>
        </w:rPr>
        <w:t xml:space="preserve">ChatGPT - </w:t>
      </w:r>
      <w:hyperlink r:id="rId23" w:history="1">
        <w:r w:rsidRPr="009955E7">
          <w:rPr>
            <w:rStyle w:val="Hyperlink"/>
            <w:rFonts w:eastAsia="Arial"/>
            <w:color w:val="000000" w:themeColor="text1"/>
          </w:rPr>
          <w:t>https://chat.openai.com/chat</w:t>
        </w:r>
      </w:hyperlink>
      <w:r>
        <w:rPr>
          <w:rFonts w:eastAsia="Arial"/>
          <w:color w:val="000000" w:themeColor="text1"/>
        </w:rPr>
        <w:t xml:space="preserve"> </w:t>
      </w:r>
    </w:p>
    <w:sectPr w:rsidR="009955E7" w:rsidRPr="00116DB4">
      <w:pgSz w:w="11907" w:h="16840"/>
      <w:pgMar w:top="1134" w:right="85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AB4" w:rsidRDefault="00A42AB4">
      <w:r>
        <w:separator/>
      </w:r>
    </w:p>
  </w:endnote>
  <w:endnote w:type="continuationSeparator" w:id="0">
    <w:p w:rsidR="00A42AB4" w:rsidRDefault="00A4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pBdr>
        <w:top w:val="single" w:sz="4" w:space="1" w:color="000000"/>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7A3DB6">
      <w:rPr>
        <w:noProof/>
        <w:color w:val="000000"/>
      </w:rPr>
      <w:t>12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AB4" w:rsidRDefault="00A42AB4">
      <w:r>
        <w:separator/>
      </w:r>
    </w:p>
  </w:footnote>
  <w:footnote w:type="continuationSeparator" w:id="0">
    <w:p w:rsidR="00A42AB4" w:rsidRDefault="00A42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widowControl w:val="0"/>
      <w:pBdr>
        <w:top w:val="nil"/>
        <w:left w:val="nil"/>
        <w:bottom w:val="nil"/>
        <w:right w:val="nil"/>
        <w:between w:val="nil"/>
      </w:pBdr>
      <w:spacing w:line="276" w:lineRule="auto"/>
      <w:rPr>
        <w:rFonts w:ascii="Arial" w:eastAsia="Arial" w:hAnsi="Arial" w:cs="Arial"/>
        <w:color w:val="0000FF"/>
        <w:sz w:val="18"/>
        <w:szCs w:val="18"/>
      </w:rPr>
    </w:pPr>
  </w:p>
  <w:tbl>
    <w:tblPr>
      <w:tblStyle w:val="1"/>
      <w:tblW w:w="8856" w:type="dxa"/>
      <w:tblInd w:w="-108" w:type="dxa"/>
      <w:tblLayout w:type="fixed"/>
      <w:tblLook w:val="0000" w:firstRow="0" w:lastRow="0" w:firstColumn="0" w:lastColumn="0" w:noHBand="0" w:noVBand="0"/>
    </w:tblPr>
    <w:tblGrid>
      <w:gridCol w:w="4428"/>
      <w:gridCol w:w="4428"/>
    </w:tblGrid>
    <w:tr w:rsidR="00A42AB4">
      <w:tc>
        <w:tcPr>
          <w:tcW w:w="4428" w:type="dxa"/>
        </w:tcPr>
        <w:p w:rsidR="00A42AB4" w:rsidRDefault="00A42AB4">
          <w:pPr>
            <w:pBdr>
              <w:top w:val="nil"/>
              <w:left w:val="nil"/>
              <w:bottom w:val="nil"/>
              <w:right w:val="nil"/>
              <w:between w:val="nil"/>
            </w:pBdr>
            <w:tabs>
              <w:tab w:val="center" w:pos="4680"/>
              <w:tab w:val="right" w:pos="9360"/>
            </w:tabs>
            <w:rPr>
              <w:color w:val="000000"/>
            </w:rPr>
          </w:pPr>
          <w:r>
            <w:rPr>
              <w:color w:val="000000"/>
            </w:rPr>
            <w:t>Programare Orientata pe Obiecte</w:t>
          </w:r>
        </w:p>
      </w:tc>
      <w:tc>
        <w:tcPr>
          <w:tcW w:w="4428" w:type="dxa"/>
        </w:tcPr>
        <w:p w:rsidR="00A42AB4" w:rsidRDefault="00A42AB4">
          <w:pPr>
            <w:pBdr>
              <w:top w:val="nil"/>
              <w:left w:val="nil"/>
              <w:bottom w:val="nil"/>
              <w:right w:val="nil"/>
              <w:between w:val="nil"/>
            </w:pBdr>
            <w:tabs>
              <w:tab w:val="center" w:pos="4680"/>
              <w:tab w:val="right" w:pos="9360"/>
            </w:tabs>
            <w:jc w:val="right"/>
            <w:rPr>
              <w:color w:val="000000"/>
            </w:rPr>
          </w:pPr>
          <w:r w:rsidRPr="009955E7">
            <w:rPr>
              <w:color w:val="000000"/>
            </w:rPr>
            <w:t>Șah în Embarcadero C++</w:t>
          </w:r>
        </w:p>
      </w:tc>
    </w:tr>
  </w:tbl>
  <w:p w:rsidR="00A42AB4" w:rsidRDefault="00A42AB4">
    <w:pPr>
      <w:pBdr>
        <w:top w:val="nil"/>
        <w:left w:val="nil"/>
        <w:bottom w:val="single" w:sz="4" w:space="1" w:color="000000"/>
        <w:right w:val="nil"/>
        <w:between w:val="nil"/>
      </w:pBdr>
      <w:tabs>
        <w:tab w:val="center" w:pos="4680"/>
        <w:tab w:val="right" w:pos="9360"/>
      </w:tabs>
      <w:rPr>
        <w:color w:val="000000"/>
      </w:rPr>
    </w:pPr>
  </w:p>
  <w:p w:rsidR="00A42AB4" w:rsidRDefault="00A42AB4">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B4" w:rsidRDefault="00A42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F6AB9"/>
    <w:multiLevelType w:val="hybridMultilevel"/>
    <w:tmpl w:val="EF2062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1FA3334"/>
    <w:multiLevelType w:val="hybridMultilevel"/>
    <w:tmpl w:val="14208E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B89589E"/>
    <w:multiLevelType w:val="hybridMultilevel"/>
    <w:tmpl w:val="7FE048D4"/>
    <w:lvl w:ilvl="0" w:tplc="4346605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A28B7"/>
    <w:multiLevelType w:val="hybridMultilevel"/>
    <w:tmpl w:val="306E5226"/>
    <w:lvl w:ilvl="0" w:tplc="749277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C2456D"/>
    <w:multiLevelType w:val="hybridMultilevel"/>
    <w:tmpl w:val="623AD360"/>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4BAD7F02"/>
    <w:multiLevelType w:val="hybridMultilevel"/>
    <w:tmpl w:val="87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F6F8B"/>
    <w:multiLevelType w:val="multilevel"/>
    <w:tmpl w:val="FD2E8430"/>
    <w:lvl w:ilvl="0">
      <w:numFmt w:val="bullet"/>
      <w:lvlText w:val="-"/>
      <w:lvlJc w:val="left"/>
      <w:pPr>
        <w:ind w:left="791" w:hanging="360"/>
      </w:pPr>
      <w:rPr>
        <w:rFonts w:ascii="Arial" w:eastAsia="Arial" w:hAnsi="Arial" w:cs="Arial"/>
        <w:vertAlign w:val="baseline"/>
      </w:rPr>
    </w:lvl>
    <w:lvl w:ilvl="1">
      <w:start w:val="1"/>
      <w:numFmt w:val="bullet"/>
      <w:lvlText w:val="o"/>
      <w:lvlJc w:val="left"/>
      <w:pPr>
        <w:ind w:left="1511" w:hanging="360"/>
      </w:pPr>
      <w:rPr>
        <w:rFonts w:ascii="Courier New" w:eastAsia="Courier New" w:hAnsi="Courier New" w:cs="Courier New"/>
        <w:vertAlign w:val="baseline"/>
      </w:rPr>
    </w:lvl>
    <w:lvl w:ilvl="2">
      <w:start w:val="1"/>
      <w:numFmt w:val="bullet"/>
      <w:lvlText w:val="▪"/>
      <w:lvlJc w:val="left"/>
      <w:pPr>
        <w:ind w:left="2231" w:hanging="360"/>
      </w:pPr>
      <w:rPr>
        <w:rFonts w:ascii="Noto Sans Symbols" w:eastAsia="Noto Sans Symbols" w:hAnsi="Noto Sans Symbols" w:cs="Noto Sans Symbols"/>
        <w:vertAlign w:val="baseline"/>
      </w:rPr>
    </w:lvl>
    <w:lvl w:ilvl="3">
      <w:start w:val="1"/>
      <w:numFmt w:val="bullet"/>
      <w:lvlText w:val="●"/>
      <w:lvlJc w:val="left"/>
      <w:pPr>
        <w:ind w:left="2951" w:hanging="360"/>
      </w:pPr>
      <w:rPr>
        <w:rFonts w:ascii="Noto Sans Symbols" w:eastAsia="Noto Sans Symbols" w:hAnsi="Noto Sans Symbols" w:cs="Noto Sans Symbols"/>
        <w:vertAlign w:val="baseline"/>
      </w:rPr>
    </w:lvl>
    <w:lvl w:ilvl="4">
      <w:start w:val="1"/>
      <w:numFmt w:val="bullet"/>
      <w:lvlText w:val="o"/>
      <w:lvlJc w:val="left"/>
      <w:pPr>
        <w:ind w:left="3671" w:hanging="360"/>
      </w:pPr>
      <w:rPr>
        <w:rFonts w:ascii="Courier New" w:eastAsia="Courier New" w:hAnsi="Courier New" w:cs="Courier New"/>
        <w:vertAlign w:val="baseline"/>
      </w:rPr>
    </w:lvl>
    <w:lvl w:ilvl="5">
      <w:start w:val="1"/>
      <w:numFmt w:val="bullet"/>
      <w:lvlText w:val="▪"/>
      <w:lvlJc w:val="left"/>
      <w:pPr>
        <w:ind w:left="4391" w:hanging="360"/>
      </w:pPr>
      <w:rPr>
        <w:rFonts w:ascii="Noto Sans Symbols" w:eastAsia="Noto Sans Symbols" w:hAnsi="Noto Sans Symbols" w:cs="Noto Sans Symbols"/>
        <w:vertAlign w:val="baseline"/>
      </w:rPr>
    </w:lvl>
    <w:lvl w:ilvl="6">
      <w:start w:val="1"/>
      <w:numFmt w:val="bullet"/>
      <w:lvlText w:val="●"/>
      <w:lvlJc w:val="left"/>
      <w:pPr>
        <w:ind w:left="5111" w:hanging="360"/>
      </w:pPr>
      <w:rPr>
        <w:rFonts w:ascii="Noto Sans Symbols" w:eastAsia="Noto Sans Symbols" w:hAnsi="Noto Sans Symbols" w:cs="Noto Sans Symbols"/>
        <w:vertAlign w:val="baseline"/>
      </w:rPr>
    </w:lvl>
    <w:lvl w:ilvl="7">
      <w:start w:val="1"/>
      <w:numFmt w:val="bullet"/>
      <w:lvlText w:val="o"/>
      <w:lvlJc w:val="left"/>
      <w:pPr>
        <w:ind w:left="5831" w:hanging="360"/>
      </w:pPr>
      <w:rPr>
        <w:rFonts w:ascii="Courier New" w:eastAsia="Courier New" w:hAnsi="Courier New" w:cs="Courier New"/>
        <w:vertAlign w:val="baseline"/>
      </w:rPr>
    </w:lvl>
    <w:lvl w:ilvl="8">
      <w:start w:val="1"/>
      <w:numFmt w:val="bullet"/>
      <w:lvlText w:val="▪"/>
      <w:lvlJc w:val="left"/>
      <w:pPr>
        <w:ind w:left="6551" w:hanging="360"/>
      </w:pPr>
      <w:rPr>
        <w:rFonts w:ascii="Noto Sans Symbols" w:eastAsia="Noto Sans Symbols" w:hAnsi="Noto Sans Symbols" w:cs="Noto Sans Symbols"/>
        <w:vertAlign w:val="baseline"/>
      </w:rPr>
    </w:lvl>
  </w:abstractNum>
  <w:abstractNum w:abstractNumId="7" w15:restartNumberingAfterBreak="0">
    <w:nsid w:val="5CD94525"/>
    <w:multiLevelType w:val="multilevel"/>
    <w:tmpl w:val="E26E2DE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605016B7"/>
    <w:multiLevelType w:val="hybridMultilevel"/>
    <w:tmpl w:val="45DC89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7110760"/>
    <w:multiLevelType w:val="hybridMultilevel"/>
    <w:tmpl w:val="489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4"/>
  </w:num>
  <w:num w:numId="6">
    <w:abstractNumId w:val="3"/>
  </w:num>
  <w:num w:numId="7">
    <w:abstractNumId w:val="9"/>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1A"/>
    <w:rsid w:val="00116DB4"/>
    <w:rsid w:val="0013218F"/>
    <w:rsid w:val="00163E2E"/>
    <w:rsid w:val="001B1109"/>
    <w:rsid w:val="001C0524"/>
    <w:rsid w:val="001C6206"/>
    <w:rsid w:val="001D6E5C"/>
    <w:rsid w:val="0020280D"/>
    <w:rsid w:val="00251650"/>
    <w:rsid w:val="002E5E92"/>
    <w:rsid w:val="00375B60"/>
    <w:rsid w:val="0049697E"/>
    <w:rsid w:val="004C5CCA"/>
    <w:rsid w:val="00521241"/>
    <w:rsid w:val="00524914"/>
    <w:rsid w:val="00577548"/>
    <w:rsid w:val="00577EE8"/>
    <w:rsid w:val="005B486D"/>
    <w:rsid w:val="005F33E8"/>
    <w:rsid w:val="00680E80"/>
    <w:rsid w:val="006A2B23"/>
    <w:rsid w:val="006D293F"/>
    <w:rsid w:val="0070293B"/>
    <w:rsid w:val="00702CB1"/>
    <w:rsid w:val="00727713"/>
    <w:rsid w:val="007676C4"/>
    <w:rsid w:val="007A2BC4"/>
    <w:rsid w:val="007A3DB6"/>
    <w:rsid w:val="00820941"/>
    <w:rsid w:val="009000B5"/>
    <w:rsid w:val="00974233"/>
    <w:rsid w:val="009955E7"/>
    <w:rsid w:val="009B51BA"/>
    <w:rsid w:val="009F33A3"/>
    <w:rsid w:val="00A00536"/>
    <w:rsid w:val="00A42AB4"/>
    <w:rsid w:val="00AB7A1A"/>
    <w:rsid w:val="00AE59E0"/>
    <w:rsid w:val="00B04EDC"/>
    <w:rsid w:val="00B201E0"/>
    <w:rsid w:val="00B47A6B"/>
    <w:rsid w:val="00B57F46"/>
    <w:rsid w:val="00C0142B"/>
    <w:rsid w:val="00CC626E"/>
    <w:rsid w:val="00D136FF"/>
    <w:rsid w:val="00D2763B"/>
    <w:rsid w:val="00DE4C73"/>
    <w:rsid w:val="00E7665E"/>
    <w:rsid w:val="00E950AF"/>
    <w:rsid w:val="00EB4C47"/>
    <w:rsid w:val="00ED06F3"/>
    <w:rsid w:val="00F252EB"/>
    <w:rsid w:val="00FD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4DBCFD77"/>
  <w15:docId w15:val="{C09A0C3D-0003-4C21-B4CD-5943A81B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51BA"/>
  </w:style>
  <w:style w:type="paragraph" w:styleId="Heading1">
    <w:name w:val="heading 1"/>
    <w:basedOn w:val="Normal"/>
    <w:next w:val="Normal"/>
    <w:link w:val="Heading1Char"/>
    <w:pPr>
      <w:keepNext/>
      <w:pageBreakBefore/>
      <w:spacing w:before="240" w:after="60"/>
      <w:ind w:left="431" w:hanging="431"/>
      <w:outlineLvl w:val="0"/>
    </w:pPr>
    <w:rPr>
      <w:b/>
      <w:sz w:val="32"/>
      <w:szCs w:val="32"/>
    </w:rPr>
  </w:style>
  <w:style w:type="paragraph" w:styleId="Heading2">
    <w:name w:val="heading 2"/>
    <w:basedOn w:val="Normal"/>
    <w:next w:val="Normal"/>
    <w:link w:val="Heading2Char"/>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link w:val="Heading3Char"/>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jc w:val="center"/>
    </w:pPr>
    <w:rPr>
      <w:rFonts w:ascii="Cambria" w:eastAsia="Cambria" w:hAnsi="Cambria" w:cs="Cambria"/>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116DB4"/>
    <w:pPr>
      <w:ind w:left="720"/>
      <w:contextualSpacing/>
    </w:pPr>
  </w:style>
  <w:style w:type="character" w:styleId="Hyperlink">
    <w:name w:val="Hyperlink"/>
    <w:basedOn w:val="DefaultParagraphFont"/>
    <w:uiPriority w:val="99"/>
    <w:unhideWhenUsed/>
    <w:rsid w:val="009955E7"/>
    <w:rPr>
      <w:color w:val="0000FF" w:themeColor="hyperlink"/>
      <w:u w:val="single"/>
    </w:rPr>
  </w:style>
  <w:style w:type="paragraph" w:styleId="Header">
    <w:name w:val="header"/>
    <w:basedOn w:val="Normal"/>
    <w:link w:val="HeaderChar"/>
    <w:uiPriority w:val="99"/>
    <w:unhideWhenUsed/>
    <w:rsid w:val="009955E7"/>
    <w:pPr>
      <w:tabs>
        <w:tab w:val="center" w:pos="4680"/>
        <w:tab w:val="right" w:pos="9360"/>
      </w:tabs>
    </w:pPr>
  </w:style>
  <w:style w:type="character" w:customStyle="1" w:styleId="HeaderChar">
    <w:name w:val="Header Char"/>
    <w:basedOn w:val="DefaultParagraphFont"/>
    <w:link w:val="Header"/>
    <w:uiPriority w:val="99"/>
    <w:rsid w:val="009955E7"/>
  </w:style>
  <w:style w:type="paragraph" w:styleId="Footer">
    <w:name w:val="footer"/>
    <w:basedOn w:val="Normal"/>
    <w:link w:val="FooterChar"/>
    <w:uiPriority w:val="99"/>
    <w:unhideWhenUsed/>
    <w:rsid w:val="009955E7"/>
    <w:pPr>
      <w:tabs>
        <w:tab w:val="center" w:pos="4680"/>
        <w:tab w:val="right" w:pos="9360"/>
      </w:tabs>
    </w:pPr>
  </w:style>
  <w:style w:type="character" w:customStyle="1" w:styleId="FooterChar">
    <w:name w:val="Footer Char"/>
    <w:basedOn w:val="DefaultParagraphFont"/>
    <w:link w:val="Footer"/>
    <w:uiPriority w:val="99"/>
    <w:rsid w:val="009955E7"/>
  </w:style>
  <w:style w:type="paragraph" w:styleId="TOC1">
    <w:name w:val="toc 1"/>
    <w:basedOn w:val="Normal"/>
    <w:next w:val="Normal"/>
    <w:autoRedefine/>
    <w:uiPriority w:val="39"/>
    <w:unhideWhenUsed/>
    <w:rsid w:val="00524914"/>
    <w:pPr>
      <w:tabs>
        <w:tab w:val="left" w:pos="480"/>
        <w:tab w:val="right" w:pos="9628"/>
      </w:tabs>
      <w:spacing w:after="100"/>
    </w:pPr>
    <w:rPr>
      <w:b/>
      <w:noProof/>
    </w:rPr>
  </w:style>
  <w:style w:type="paragraph" w:styleId="TOC2">
    <w:name w:val="toc 2"/>
    <w:basedOn w:val="Normal"/>
    <w:next w:val="Normal"/>
    <w:autoRedefine/>
    <w:uiPriority w:val="39"/>
    <w:unhideWhenUsed/>
    <w:rsid w:val="001D6E5C"/>
    <w:pPr>
      <w:spacing w:after="100"/>
      <w:ind w:left="240"/>
    </w:pPr>
  </w:style>
  <w:style w:type="paragraph" w:styleId="TOC3">
    <w:name w:val="toc 3"/>
    <w:basedOn w:val="Normal"/>
    <w:next w:val="Normal"/>
    <w:autoRedefine/>
    <w:uiPriority w:val="39"/>
    <w:unhideWhenUsed/>
    <w:rsid w:val="001D6E5C"/>
    <w:pPr>
      <w:spacing w:after="100"/>
      <w:ind w:left="480"/>
    </w:pPr>
  </w:style>
  <w:style w:type="paragraph" w:styleId="TOC4">
    <w:name w:val="toc 4"/>
    <w:basedOn w:val="Normal"/>
    <w:next w:val="Normal"/>
    <w:autoRedefine/>
    <w:uiPriority w:val="39"/>
    <w:unhideWhenUsed/>
    <w:rsid w:val="001D6E5C"/>
    <w:pPr>
      <w:spacing w:after="100"/>
      <w:ind w:left="720"/>
    </w:pPr>
  </w:style>
  <w:style w:type="character" w:customStyle="1" w:styleId="Heading1Char">
    <w:name w:val="Heading 1 Char"/>
    <w:basedOn w:val="DefaultParagraphFont"/>
    <w:link w:val="Heading1"/>
    <w:rsid w:val="001C6206"/>
    <w:rPr>
      <w:b/>
      <w:sz w:val="32"/>
      <w:szCs w:val="32"/>
    </w:rPr>
  </w:style>
  <w:style w:type="character" w:customStyle="1" w:styleId="Heading2Char">
    <w:name w:val="Heading 2 Char"/>
    <w:basedOn w:val="DefaultParagraphFont"/>
    <w:link w:val="Heading2"/>
    <w:rsid w:val="001C6206"/>
    <w:rPr>
      <w:rFonts w:ascii="Cambria" w:eastAsia="Cambria" w:hAnsi="Cambria" w:cs="Cambria"/>
      <w:b/>
      <w:i/>
      <w:sz w:val="28"/>
      <w:szCs w:val="28"/>
    </w:rPr>
  </w:style>
  <w:style w:type="character" w:customStyle="1" w:styleId="Heading3Char">
    <w:name w:val="Heading 3 Char"/>
    <w:basedOn w:val="DefaultParagraphFont"/>
    <w:link w:val="Heading3"/>
    <w:rsid w:val="001C6206"/>
    <w:rPr>
      <w:rFonts w:ascii="Cambria" w:eastAsia="Cambria" w:hAnsi="Cambria" w:cs="Cambria"/>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907697">
      <w:bodyDiv w:val="1"/>
      <w:marLeft w:val="0"/>
      <w:marRight w:val="0"/>
      <w:marTop w:val="0"/>
      <w:marBottom w:val="0"/>
      <w:divBdr>
        <w:top w:val="none" w:sz="0" w:space="0" w:color="auto"/>
        <w:left w:val="none" w:sz="0" w:space="0" w:color="auto"/>
        <w:bottom w:val="none" w:sz="0" w:space="0" w:color="auto"/>
        <w:right w:val="none" w:sz="0" w:space="0" w:color="auto"/>
      </w:divBdr>
    </w:div>
    <w:div w:id="1420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docwiki.embarcadero.com/RADStudio/Tokyo/en/VCL" TargetMode="Externa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functionx.com/cppbuild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hat.openai.com/chat" TargetMode="External"/><Relationship Id="rId10" Type="http://schemas.openxmlformats.org/officeDocument/2006/relationships/header" Target="header2.xml"/><Relationship Id="rId19" Type="http://schemas.openxmlformats.org/officeDocument/2006/relationships/hyperlink" Target="https://en.cppreference.com/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B2ED-F957-400B-88FD-6D3255F7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12</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Vilău</dc:creator>
  <cp:keywords/>
  <dc:description/>
  <cp:lastModifiedBy>Marian Vilău</cp:lastModifiedBy>
  <cp:revision>3</cp:revision>
  <cp:lastPrinted>2023-01-10T11:09:00Z</cp:lastPrinted>
  <dcterms:created xsi:type="dcterms:W3CDTF">2023-01-07T17:32:00Z</dcterms:created>
  <dcterms:modified xsi:type="dcterms:W3CDTF">2023-01-10T11:37:00Z</dcterms:modified>
</cp:coreProperties>
</file>