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A7BB" w14:textId="58B14762" w:rsidR="008A079F" w:rsidRDefault="00E051E4" w:rsidP="00E051E4">
      <w:pPr>
        <w:pStyle w:val="Ttulo"/>
      </w:pPr>
      <w:r>
        <w:t>SISTEMA UFCA — CÓMO FUNCIONA</w:t>
      </w:r>
    </w:p>
    <w:p w14:paraId="0BA81B58" w14:textId="77777777" w:rsidR="00E051E4" w:rsidRDefault="00E051E4" w:rsidP="00E051E4"/>
    <w:p w14:paraId="30EA6AB2" w14:textId="2C0BEC08" w:rsidR="00E051E4" w:rsidRDefault="00E051E4" w:rsidP="00E051E4">
      <w:pPr>
        <w:pStyle w:val="Ttulo1"/>
      </w:pPr>
      <w:r>
        <w:t>¿QUÉ ES EL SISTEMA?</w:t>
      </w:r>
    </w:p>
    <w:p w14:paraId="7A4848B4" w14:textId="58B20BE6" w:rsidR="00E051E4" w:rsidRDefault="00E051E4" w:rsidP="00E051E4">
      <w:r>
        <w:t>Es una plataforma web donde</w:t>
      </w:r>
      <w:r w:rsidR="003C4AF3">
        <w:t>el fondo</w:t>
      </w:r>
      <w:r>
        <w:t xml:space="preserve"> UFCA administra sus asociados, sus ahorros, sus créditos y sus retiros. Todo desde el computador, sin papeles.</w:t>
      </w:r>
    </w:p>
    <w:p w14:paraId="0BA13FFD" w14:textId="77777777" w:rsidR="00E051E4" w:rsidRDefault="00E051E4" w:rsidP="00E051E4"/>
    <w:p w14:paraId="2BCDBFF4" w14:textId="0F49AE2A" w:rsidR="00E051E4" w:rsidRDefault="00E051E4" w:rsidP="00E051E4">
      <w:pPr>
        <w:pStyle w:val="Ttulo1"/>
      </w:pPr>
      <w:r>
        <w:t>¿QUIÉNES ENTRAN AL SISTEMA?</w:t>
      </w:r>
    </w:p>
    <w:p w14:paraId="7A46CB26" w14:textId="08EC6240" w:rsidR="00E051E4" w:rsidRDefault="00E051E4" w:rsidP="00E051E4">
      <w:r>
        <w:t>Hay tres tipos de personas que pueden ingresar:</w:t>
      </w:r>
    </w:p>
    <w:p w14:paraId="653C04B9" w14:textId="77777777" w:rsidR="00E051E4" w:rsidRDefault="00E051E4" w:rsidP="00E051E4"/>
    <w:p w14:paraId="48ED03C9" w14:textId="47B711CE" w:rsidR="00E051E4" w:rsidRDefault="00E051E4" w:rsidP="00E051E4">
      <w:pPr>
        <w:pStyle w:val="Ttulo2"/>
      </w:pPr>
      <w:r>
        <w:t>1. El Administrador</w:t>
      </w:r>
    </w:p>
    <w:p w14:paraId="1F902DC5" w14:textId="7938902A" w:rsidR="00E051E4" w:rsidRDefault="00E051E4" w:rsidP="00E051E4">
      <w:r>
        <w:t>Es quien tiene el control total. Puede ver todo, aprobar todo y gestionar a todas las personas.</w:t>
      </w:r>
    </w:p>
    <w:p w14:paraId="2F65FF52" w14:textId="77777777" w:rsidR="00E051E4" w:rsidRDefault="00E051E4" w:rsidP="00E051E4"/>
    <w:p w14:paraId="71B75857" w14:textId="21C504CF" w:rsidR="00E051E4" w:rsidRDefault="00E051E4" w:rsidP="00E051E4">
      <w:pPr>
        <w:pStyle w:val="Ttulo2"/>
      </w:pPr>
      <w:r>
        <w:t>2. El Asociado</w:t>
      </w:r>
    </w:p>
    <w:p w14:paraId="6B4D36E5" w14:textId="385F4CD3" w:rsidR="00E051E4" w:rsidRDefault="00E051E4" w:rsidP="00E051E4">
      <w:r>
        <w:t>Es el miembro activo de</w:t>
      </w:r>
      <w:r w:rsidR="003C4AF3">
        <w:t>l fondo</w:t>
      </w:r>
      <w:r>
        <w:t>. Solo puede ver su propia información: sus ahorros, sus créditos y su perfil.</w:t>
      </w:r>
    </w:p>
    <w:p w14:paraId="6E62D123" w14:textId="77777777" w:rsidR="00E051E4" w:rsidRDefault="00E051E4" w:rsidP="00E051E4"/>
    <w:p w14:paraId="31FC49BE" w14:textId="36A5DBAF" w:rsidR="00E051E4" w:rsidRDefault="00E051E4" w:rsidP="00E051E4">
      <w:pPr>
        <w:pStyle w:val="Ttulo2"/>
      </w:pPr>
      <w:r>
        <w:t>3. El Usuario nuevo</w:t>
      </w:r>
    </w:p>
    <w:p w14:paraId="05534AD2" w14:textId="4DC98372" w:rsidR="00E051E4" w:rsidRDefault="00E051E4" w:rsidP="00E051E4">
      <w:r>
        <w:t>Es una persona que quiere ingresar a</w:t>
      </w:r>
      <w:r w:rsidR="003C4AF3">
        <w:t>l fondo</w:t>
      </w:r>
      <w:r>
        <w:t xml:space="preserve"> pero todavía no ha sido aceptada. Solo puede enviar su solicitud de afiliación.</w:t>
      </w:r>
    </w:p>
    <w:p w14:paraId="01006CD6" w14:textId="77777777" w:rsidR="00E051E4" w:rsidRDefault="00E051E4" w:rsidP="00E051E4"/>
    <w:p w14:paraId="4ACA687C" w14:textId="29A53385" w:rsidR="00E051E4" w:rsidRDefault="00E051E4" w:rsidP="00E051E4">
      <w:pPr>
        <w:pStyle w:val="Ttulo1"/>
      </w:pPr>
      <w:r>
        <w:t>¿CÓMO ENTRA UNA PERSONA NUEVA A</w:t>
      </w:r>
      <w:r w:rsidR="003C4AF3">
        <w:t>L FONDO</w:t>
      </w:r>
      <w:r>
        <w:t>?</w:t>
      </w:r>
    </w:p>
    <w:p w14:paraId="4DDD1C51" w14:textId="6B875850" w:rsidR="00E051E4" w:rsidRDefault="00E051E4" w:rsidP="00E051E4">
      <w:r>
        <w:t>Primero la persona se registra en el sistema con su correo y contraseña. Luego llena un formulario con sus datos personales, adjunta sus documentos y envía la solicitud. Esa solicitud le llega al comité evaluador, que son los administradores. Ellos la revisan y deciden si la aprueban o la rechazan. Si la aprueban, esa persona pasa a ser asociado automáticamente. Si la rechazan, se le notifica con una explicación.</w:t>
      </w:r>
    </w:p>
    <w:p w14:paraId="2A4E1F84" w14:textId="77777777" w:rsidR="00E051E4" w:rsidRDefault="00E051E4" w:rsidP="00E051E4"/>
    <w:p w14:paraId="5344AFFF" w14:textId="0D209C10" w:rsidR="00E051E4" w:rsidRDefault="00E051E4" w:rsidP="00E051E4">
      <w:pPr>
        <w:pStyle w:val="Ttulo1"/>
      </w:pPr>
      <w:r>
        <w:lastRenderedPageBreak/>
        <w:t>¿QUÉ PUEDE HACER EL ADMINISTRADOR?</w:t>
      </w:r>
    </w:p>
    <w:p w14:paraId="71F1067C" w14:textId="77777777" w:rsidR="00E051E4" w:rsidRDefault="00E051E4" w:rsidP="00E051E4"/>
    <w:p w14:paraId="05CC91D9" w14:textId="1403E516" w:rsidR="00E051E4" w:rsidRDefault="00E051E4" w:rsidP="00E051E4">
      <w:pPr>
        <w:pStyle w:val="Ttulo2"/>
      </w:pPr>
      <w:r>
        <w:t>Gestionar usuarios y roles</w:t>
      </w:r>
    </w:p>
    <w:p w14:paraId="434CAD3B" w14:textId="6F9E7DAF" w:rsidR="00E051E4" w:rsidRDefault="00E051E4" w:rsidP="00E051E4">
      <w:r>
        <w:t>Puede crear usuarios, asignarles un rol y activarlos o desactivarlos cuando sea necesario.</w:t>
      </w:r>
    </w:p>
    <w:p w14:paraId="2F694E5B" w14:textId="77777777" w:rsidR="00E051E4" w:rsidRDefault="00E051E4" w:rsidP="00E051E4"/>
    <w:p w14:paraId="0924D9A4" w14:textId="65BE1801" w:rsidR="00E051E4" w:rsidRDefault="00E051E4" w:rsidP="00E051E4">
      <w:pPr>
        <w:pStyle w:val="Ttulo2"/>
      </w:pPr>
      <w:r>
        <w:t>Ver y gestionar asociados</w:t>
      </w:r>
    </w:p>
    <w:p w14:paraId="046693C6" w14:textId="6E3FCCEC" w:rsidR="00E051E4" w:rsidRDefault="00E051E4" w:rsidP="00E051E4">
      <w:r>
        <w:t>Puede ver la lista completa de asociados, ver el detalle de cada uno, editarlos y cambiar su estado entre activo, suspendido o retirado.</w:t>
      </w:r>
    </w:p>
    <w:p w14:paraId="04E81919" w14:textId="77777777" w:rsidR="00E051E4" w:rsidRDefault="00E051E4" w:rsidP="00E051E4"/>
    <w:p w14:paraId="3B28BC99" w14:textId="24D8105A" w:rsidR="00E051E4" w:rsidRDefault="00E051E4" w:rsidP="00E051E4">
      <w:pPr>
        <w:pStyle w:val="Ttulo2"/>
      </w:pPr>
      <w:r>
        <w:t>Manejar los ahorros</w:t>
      </w:r>
    </w:p>
    <w:p w14:paraId="3A1F9327" w14:textId="685D2465" w:rsidR="00E051E4" w:rsidRDefault="00E051E4" w:rsidP="00E051E4">
      <w:r>
        <w:t>Puede registrar los aportes permanentes mensuales y los aportes voluntarios de cada asociado. Puede ver el historial completo de todos los movimientos.</w:t>
      </w:r>
    </w:p>
    <w:p w14:paraId="2EB088D4" w14:textId="77777777" w:rsidR="00E051E4" w:rsidRDefault="00E051E4" w:rsidP="00E051E4"/>
    <w:p w14:paraId="0A25676C" w14:textId="57FD4DA2" w:rsidR="00E051E4" w:rsidRDefault="00E051E4" w:rsidP="00E051E4">
      <w:pPr>
        <w:pStyle w:val="Ttulo2"/>
      </w:pPr>
      <w:r>
        <w:t>Manejar los créditos</w:t>
      </w:r>
    </w:p>
    <w:p w14:paraId="089984E3" w14:textId="7B8422E9" w:rsidR="00E051E4" w:rsidRDefault="00E051E4" w:rsidP="00E051E4">
      <w:r>
        <w:t>Puede crear un crédito para un asociado, indicando el monto, el plazo y la tasa de interés. El sistema calcula automáticamente cuánto debe pagar cada mes. Puede registrar los pagos y el sistema va actualizando el saldo pendiente. Si un asociado se demora más de 30 días en pagar, el sistema lo pone en mora automáticamente.</w:t>
      </w:r>
    </w:p>
    <w:p w14:paraId="7F2CBEF0" w14:textId="77777777" w:rsidR="00E051E4" w:rsidRDefault="00E051E4" w:rsidP="00E051E4"/>
    <w:p w14:paraId="6219B7FA" w14:textId="0FB3DA59" w:rsidR="00E051E4" w:rsidRDefault="00E051E4" w:rsidP="00E051E4">
      <w:pPr>
        <w:pStyle w:val="Ttulo2"/>
      </w:pPr>
      <w:r>
        <w:t>Procesar retiros</w:t>
      </w:r>
    </w:p>
    <w:p w14:paraId="155B4C23" w14:textId="6A84A5A5" w:rsidR="00E051E4" w:rsidRDefault="00E051E4" w:rsidP="00E051E4">
      <w:r>
        <w:t>Cuando un asociado quiere retirarse de la cooperativa, el administrador inicia el proceso de liquidación. El sistema verifica que no tenga deudas pendientes, calcula cuánto dinero se le debe devolver y genera el documento de retiro.</w:t>
      </w:r>
    </w:p>
    <w:p w14:paraId="37FB4E6C" w14:textId="77777777" w:rsidR="00E051E4" w:rsidRDefault="00E051E4" w:rsidP="00E051E4"/>
    <w:p w14:paraId="71907C51" w14:textId="4EFE1241" w:rsidR="00E051E4" w:rsidRDefault="00E051E4" w:rsidP="00E051E4">
      <w:pPr>
        <w:pStyle w:val="Ttulo2"/>
      </w:pPr>
      <w:r>
        <w:t>Aprobar excepciones</w:t>
      </w:r>
    </w:p>
    <w:p w14:paraId="56E18A03" w14:textId="25788C27" w:rsidR="00E051E4" w:rsidRDefault="00E051E4" w:rsidP="00E051E4">
      <w:r>
        <w:t>Hay ciertas situaciones donde el sistema bloquea una operación porque no cumple las reglas. En esos casos el administrador recibe una alerta y puede decidir si autoriza la operación de todas formas o la rechaza definitivamente.</w:t>
      </w:r>
    </w:p>
    <w:p w14:paraId="1420AD1A" w14:textId="77777777" w:rsidR="00E051E4" w:rsidRDefault="00E051E4" w:rsidP="00E051E4"/>
    <w:p w14:paraId="6A10BAE9" w14:textId="1EDF5CDB" w:rsidR="00E051E4" w:rsidRDefault="00E051E4" w:rsidP="00E051E4">
      <w:pPr>
        <w:pStyle w:val="Ttulo1"/>
      </w:pPr>
      <w:r>
        <w:lastRenderedPageBreak/>
        <w:t>¿QUÉ PUEDE VER EL ASOCIADO?</w:t>
      </w:r>
    </w:p>
    <w:p w14:paraId="05EE28F2" w14:textId="1CA56D69" w:rsidR="00E051E4" w:rsidRDefault="00E051E4" w:rsidP="00E051E4">
      <w:r>
        <w:t>El asociado entra al sistema y solo ve su propia información. Puede ver cuánto lleva ahorrado, en qué estado están sus créditos, cuánto debe todavía y cuándo vencen sus próximas cuotas. También puede actualizar sus datos personales.</w:t>
      </w:r>
    </w:p>
    <w:p w14:paraId="206B20A2" w14:textId="77777777" w:rsidR="00E051E4" w:rsidRDefault="00E051E4" w:rsidP="00E051E4"/>
    <w:p w14:paraId="6168A2C7" w14:textId="06399B0A" w:rsidR="00E051E4" w:rsidRDefault="00E051E4" w:rsidP="00E051E4">
      <w:pPr>
        <w:pStyle w:val="Ttulo1"/>
      </w:pPr>
      <w:r>
        <w:t>¿QUÉ REGLAS MANEJA EL SISTEMA AUTOMÁTICAMENTE?</w:t>
      </w:r>
    </w:p>
    <w:p w14:paraId="1D215F11" w14:textId="2448D2D7" w:rsidR="00E051E4" w:rsidRDefault="00E051E4" w:rsidP="00E051E4">
      <w:r>
        <w:t>El sistema tiene unas reglas que se revisan solas, sin que el administrador tenga que hacer nada:</w:t>
      </w:r>
    </w:p>
    <w:p w14:paraId="13AD0562" w14:textId="77777777" w:rsidR="00E051E4" w:rsidRDefault="00E051E4" w:rsidP="00E051E4"/>
    <w:p w14:paraId="6E2221BD" w14:textId="635DBBDC" w:rsidR="00E051E4" w:rsidRDefault="00E051E4" w:rsidP="00E051E4">
      <w:r>
        <w:t>Si un asociado no paga dos cuotas seguidas, el sistema lo suspende automáticamente. Si alguien quiere un crédito pero tiene una deuda en mora, el sistema no lo permite. Si alguien quiere retirarse pero tiene créditos activos, el sistema lo bloquea hasta que salde sus deudas. Si un aporte es menor al mínimo permitido, el sistema genera una alerta. Todo lo que pasa en el sistema queda registrado con fecha, hora y quién lo hizo.</w:t>
      </w:r>
    </w:p>
    <w:p w14:paraId="090DB5E1" w14:textId="77777777" w:rsidR="00E051E4" w:rsidRDefault="00E051E4" w:rsidP="00E051E4"/>
    <w:p w14:paraId="25C1D9F0" w14:textId="18D28A28" w:rsidR="00E051E4" w:rsidRDefault="00E051E4" w:rsidP="00E051E4">
      <w:pPr>
        <w:pStyle w:val="Ttulo1"/>
      </w:pPr>
      <w:r>
        <w:t>¿CÓMO SE ACCEDE AL SISTEMA?</w:t>
      </w:r>
    </w:p>
    <w:p w14:paraId="1BB3340C" w14:textId="44E0664F" w:rsidR="00E051E4" w:rsidRDefault="00E051E4" w:rsidP="00E051E4">
      <w:r>
        <w:t>Desde cualquier navegador web, en el computador o en el celular. Solo se necesita el correo y la contraseña. Si alguien olvida su contraseña, puede recuperarla desde el mismo sistema sin necesidad de llamar a nadie.</w:t>
      </w:r>
    </w:p>
    <w:p w14:paraId="75759449" w14:textId="77777777" w:rsidR="00E051E4" w:rsidRPr="00E051E4" w:rsidRDefault="00E051E4" w:rsidP="00E051E4"/>
    <w:sectPr w:rsidR="00E051E4" w:rsidRPr="00E051E4" w:rsidSect="00E051E4">
      <w:pgSz w:w="12240" w:h="15840"/>
      <w:pgMar w:top="1440" w:right="1728" w:bottom="1440" w:left="172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E4"/>
    <w:rsid w:val="003C4AF3"/>
    <w:rsid w:val="008A079F"/>
    <w:rsid w:val="0093480B"/>
    <w:rsid w:val="00C6330E"/>
    <w:rsid w:val="00CF7BE6"/>
    <w:rsid w:val="00D611F9"/>
    <w:rsid w:val="00DD0A0B"/>
    <w:rsid w:val="00E051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DCA0"/>
  <w15:chartTrackingRefBased/>
  <w15:docId w15:val="{99262D18-E883-49DD-A7FE-607F21CE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5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5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1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1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51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1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1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1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1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1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1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1E4"/>
    <w:rPr>
      <w:rFonts w:eastAsiaTheme="majorEastAsia" w:cstheme="majorBidi"/>
      <w:color w:val="272727" w:themeColor="text1" w:themeTint="D8"/>
    </w:rPr>
  </w:style>
  <w:style w:type="paragraph" w:styleId="Ttulo">
    <w:name w:val="Title"/>
    <w:basedOn w:val="Normal"/>
    <w:next w:val="Normal"/>
    <w:link w:val="TtuloCar"/>
    <w:uiPriority w:val="10"/>
    <w:qFormat/>
    <w:rsid w:val="00E0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1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1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1E4"/>
    <w:pPr>
      <w:spacing w:before="160"/>
      <w:jc w:val="center"/>
    </w:pPr>
    <w:rPr>
      <w:i/>
      <w:iCs/>
      <w:color w:val="404040" w:themeColor="text1" w:themeTint="BF"/>
    </w:rPr>
  </w:style>
  <w:style w:type="character" w:customStyle="1" w:styleId="CitaCar">
    <w:name w:val="Cita Car"/>
    <w:basedOn w:val="Fuentedeprrafopredeter"/>
    <w:link w:val="Cita"/>
    <w:uiPriority w:val="29"/>
    <w:rsid w:val="00E051E4"/>
    <w:rPr>
      <w:i/>
      <w:iCs/>
      <w:color w:val="404040" w:themeColor="text1" w:themeTint="BF"/>
    </w:rPr>
  </w:style>
  <w:style w:type="paragraph" w:styleId="Prrafodelista">
    <w:name w:val="List Paragraph"/>
    <w:basedOn w:val="Normal"/>
    <w:uiPriority w:val="34"/>
    <w:qFormat/>
    <w:rsid w:val="00E051E4"/>
    <w:pPr>
      <w:ind w:left="720"/>
      <w:contextualSpacing/>
    </w:pPr>
  </w:style>
  <w:style w:type="character" w:styleId="nfasisintenso">
    <w:name w:val="Intense Emphasis"/>
    <w:basedOn w:val="Fuentedeprrafopredeter"/>
    <w:uiPriority w:val="21"/>
    <w:qFormat/>
    <w:rsid w:val="00E051E4"/>
    <w:rPr>
      <w:i/>
      <w:iCs/>
      <w:color w:val="0F4761" w:themeColor="accent1" w:themeShade="BF"/>
    </w:rPr>
  </w:style>
  <w:style w:type="paragraph" w:styleId="Citadestacada">
    <w:name w:val="Intense Quote"/>
    <w:basedOn w:val="Normal"/>
    <w:next w:val="Normal"/>
    <w:link w:val="CitadestacadaCar"/>
    <w:uiPriority w:val="30"/>
    <w:qFormat/>
    <w:rsid w:val="00E0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1E4"/>
    <w:rPr>
      <w:i/>
      <w:iCs/>
      <w:color w:val="0F4761" w:themeColor="accent1" w:themeShade="BF"/>
    </w:rPr>
  </w:style>
  <w:style w:type="character" w:styleId="Referenciaintensa">
    <w:name w:val="Intense Reference"/>
    <w:basedOn w:val="Fuentedeprrafopredeter"/>
    <w:uiPriority w:val="32"/>
    <w:qFormat/>
    <w:rsid w:val="00E05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578</Words>
  <Characters>2964</Characters>
  <Application>Microsoft Office Word</Application>
  <DocSecurity>0</DocSecurity>
  <Lines>78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Valencia Ospina</dc:creator>
  <cp:keywords/>
  <dc:description/>
  <cp:lastModifiedBy>Mariana Valencia Ospina</cp:lastModifiedBy>
  <cp:revision>3</cp:revision>
  <dcterms:created xsi:type="dcterms:W3CDTF">2026-05-15T15:09:00Z</dcterms:created>
  <dcterms:modified xsi:type="dcterms:W3CDTF">2026-05-15T16:54:00Z</dcterms:modified>
</cp:coreProperties>
</file>