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1B" w:rsidRPr="00C6361B" w:rsidRDefault="00C6361B">
      <w:pPr>
        <w:rPr>
          <w:b/>
          <w:sz w:val="24"/>
          <w:szCs w:val="24"/>
          <w:u w:val="single"/>
        </w:rPr>
      </w:pPr>
      <w:proofErr w:type="spellStart"/>
      <w:r w:rsidRPr="00C6361B">
        <w:rPr>
          <w:rFonts w:ascii="Arial" w:hAnsi="Arial" w:cs="Arial"/>
          <w:b/>
          <w:color w:val="0D405F"/>
          <w:sz w:val="24"/>
          <w:szCs w:val="24"/>
          <w:u w:val="single"/>
        </w:rPr>
        <w:t>words</w:t>
      </w:r>
      <w:proofErr w:type="spellEnd"/>
      <w:r w:rsidRPr="00C6361B">
        <w:rPr>
          <w:rFonts w:ascii="Arial" w:hAnsi="Arial" w:cs="Arial"/>
          <w:b/>
          <w:color w:val="0D405F"/>
          <w:sz w:val="24"/>
          <w:szCs w:val="24"/>
          <w:u w:val="single"/>
        </w:rPr>
        <w:t xml:space="preserve"> and </w:t>
      </w:r>
      <w:proofErr w:type="spellStart"/>
      <w:r w:rsidRPr="00C6361B">
        <w:rPr>
          <w:rFonts w:ascii="Arial" w:hAnsi="Arial" w:cs="Arial"/>
          <w:b/>
          <w:color w:val="0D405F"/>
          <w:sz w:val="24"/>
          <w:szCs w:val="24"/>
          <w:u w:val="single"/>
        </w:rPr>
        <w:t>phrases</w:t>
      </w:r>
      <w:proofErr w:type="spellEnd"/>
      <w:r w:rsidRPr="00C6361B">
        <w:rPr>
          <w:rFonts w:ascii="Arial" w:hAnsi="Arial" w:cs="Arial"/>
          <w:b/>
          <w:color w:val="0D405F"/>
          <w:sz w:val="24"/>
          <w:szCs w:val="24"/>
          <w:u w:val="single"/>
        </w:rPr>
        <w:t xml:space="preserve"> </w:t>
      </w:r>
      <w:proofErr w:type="spellStart"/>
      <w:r w:rsidRPr="00C6361B">
        <w:rPr>
          <w:rFonts w:ascii="Arial" w:hAnsi="Arial" w:cs="Arial"/>
          <w:b/>
          <w:color w:val="0D405F"/>
          <w:sz w:val="24"/>
          <w:szCs w:val="24"/>
          <w:u w:val="single"/>
        </w:rPr>
        <w:t>that</w:t>
      </w:r>
      <w:proofErr w:type="spellEnd"/>
      <w:r w:rsidRPr="00C6361B">
        <w:rPr>
          <w:rFonts w:ascii="Arial" w:hAnsi="Arial" w:cs="Arial"/>
          <w:b/>
          <w:color w:val="0D405F"/>
          <w:sz w:val="24"/>
          <w:szCs w:val="24"/>
          <w:u w:val="single"/>
        </w:rPr>
        <w:t xml:space="preserve"> are </w:t>
      </w:r>
      <w:proofErr w:type="spellStart"/>
      <w:r w:rsidRPr="00C6361B">
        <w:rPr>
          <w:rFonts w:ascii="Arial" w:hAnsi="Arial" w:cs="Arial"/>
          <w:b/>
          <w:color w:val="0D405F"/>
          <w:sz w:val="24"/>
          <w:szCs w:val="24"/>
          <w:u w:val="single"/>
        </w:rPr>
        <w:t>considered</w:t>
      </w:r>
      <w:proofErr w:type="spellEnd"/>
      <w:r w:rsidRPr="00C6361B">
        <w:rPr>
          <w:rFonts w:ascii="Arial" w:hAnsi="Arial" w:cs="Arial"/>
          <w:b/>
          <w:color w:val="0D405F"/>
          <w:sz w:val="24"/>
          <w:szCs w:val="24"/>
          <w:u w:val="single"/>
        </w:rPr>
        <w:t xml:space="preserve"> </w:t>
      </w:r>
      <w:proofErr w:type="spellStart"/>
      <w:r w:rsidRPr="00C6361B">
        <w:rPr>
          <w:rFonts w:ascii="Arial" w:hAnsi="Arial" w:cs="Arial"/>
          <w:b/>
          <w:color w:val="0D405F"/>
          <w:sz w:val="24"/>
          <w:szCs w:val="24"/>
          <w:u w:val="single"/>
        </w:rPr>
        <w:t>inappropriate</w:t>
      </w:r>
      <w:proofErr w:type="spellEnd"/>
      <w:r w:rsidRPr="00C6361B">
        <w:rPr>
          <w:rFonts w:ascii="Arial" w:hAnsi="Arial" w:cs="Arial"/>
          <w:b/>
          <w:color w:val="0D405F"/>
          <w:sz w:val="24"/>
          <w:szCs w:val="24"/>
          <w:u w:val="single"/>
        </w:rPr>
        <w:t xml:space="preserve"> in </w:t>
      </w:r>
      <w:hyperlink r:id="rId5" w:history="1">
        <w:proofErr w:type="spellStart"/>
        <w:r w:rsidRPr="00C6361B">
          <w:rPr>
            <w:rStyle w:val="Hipervnculo"/>
            <w:rFonts w:ascii="&amp;quot" w:hAnsi="&amp;quot"/>
            <w:b/>
            <w:color w:val="1F80E8"/>
            <w:sz w:val="24"/>
            <w:szCs w:val="24"/>
          </w:rPr>
          <w:t>academic</w:t>
        </w:r>
        <w:proofErr w:type="spellEnd"/>
        <w:r w:rsidRPr="00C6361B">
          <w:rPr>
            <w:rStyle w:val="Hipervnculo"/>
            <w:rFonts w:ascii="&amp;quot" w:hAnsi="&amp;quot"/>
            <w:b/>
            <w:color w:val="1F80E8"/>
            <w:sz w:val="24"/>
            <w:szCs w:val="24"/>
          </w:rPr>
          <w:t xml:space="preserve"> </w:t>
        </w:r>
        <w:proofErr w:type="spellStart"/>
        <w:r w:rsidRPr="00C6361B">
          <w:rPr>
            <w:rStyle w:val="Hipervnculo"/>
            <w:rFonts w:ascii="&amp;quot" w:hAnsi="&amp;quot"/>
            <w:b/>
            <w:color w:val="1F80E8"/>
            <w:sz w:val="24"/>
            <w:szCs w:val="24"/>
          </w:rPr>
          <w:t>writing</w:t>
        </w:r>
        <w:proofErr w:type="spellEnd"/>
      </w:hyperlink>
      <w:r w:rsidRPr="00C6361B">
        <w:rPr>
          <w:rFonts w:ascii="Arial" w:hAnsi="Arial" w:cs="Arial"/>
          <w:b/>
          <w:color w:val="0D405F"/>
          <w:sz w:val="24"/>
          <w:szCs w:val="24"/>
          <w:u w:val="single"/>
        </w:rPr>
        <w:t>.</w:t>
      </w:r>
    </w:p>
    <w:p w:rsidR="00C6361B" w:rsidRDefault="002B6C56">
      <w:pPr>
        <w:rPr>
          <w:rFonts w:ascii="Arial" w:hAnsi="Arial" w:cs="Arial"/>
          <w:b/>
          <w:bCs/>
          <w:color w:val="1B2B68"/>
          <w:sz w:val="38"/>
          <w:szCs w:val="38"/>
          <w:u w:val="single"/>
        </w:rPr>
      </w:pPr>
      <w:proofErr w:type="spellStart"/>
      <w:r w:rsidRPr="002B6C56">
        <w:rPr>
          <w:rFonts w:ascii="Arial" w:hAnsi="Arial" w:cs="Arial"/>
          <w:b/>
          <w:bCs/>
          <w:color w:val="1B2B68"/>
          <w:sz w:val="38"/>
          <w:szCs w:val="38"/>
          <w:u w:val="single"/>
        </w:rPr>
        <w:t>Too</w:t>
      </w:r>
      <w:proofErr w:type="spellEnd"/>
      <w:r w:rsidRPr="002B6C56">
        <w:rPr>
          <w:rFonts w:ascii="Arial" w:hAnsi="Arial" w:cs="Arial"/>
          <w:b/>
          <w:bCs/>
          <w:color w:val="1B2B68"/>
          <w:sz w:val="38"/>
          <w:szCs w:val="38"/>
          <w:u w:val="single"/>
        </w:rPr>
        <w:t xml:space="preserve"> informal</w:t>
      </w:r>
    </w:p>
    <w:p w:rsidR="003D4A33" w:rsidRDefault="003D4A33">
      <w:pPr>
        <w:rPr>
          <w:rFonts w:ascii="Arial" w:hAnsi="Arial" w:cs="Arial"/>
          <w:b/>
          <w:bCs/>
          <w:color w:val="1B2B68"/>
          <w:sz w:val="38"/>
          <w:szCs w:val="3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396"/>
      </w:tblGrid>
      <w:tr w:rsidR="003D4A33" w:rsidTr="003D4A33">
        <w:tc>
          <w:tcPr>
            <w:tcW w:w="1980" w:type="dxa"/>
          </w:tcPr>
          <w:p w:rsidR="003D4A33" w:rsidRPr="003D4A33" w:rsidRDefault="003D4A33" w:rsidP="003D4A33">
            <w:pPr>
              <w:jc w:val="center"/>
              <w:rPr>
                <w:b/>
                <w:u w:val="single"/>
              </w:rPr>
            </w:pPr>
            <w:r w:rsidRPr="003D4A33">
              <w:rPr>
                <w:b/>
                <w:u w:val="single"/>
              </w:rPr>
              <w:t>INCORRECTO</w:t>
            </w:r>
          </w:p>
        </w:tc>
        <w:tc>
          <w:tcPr>
            <w:tcW w:w="3118" w:type="dxa"/>
          </w:tcPr>
          <w:p w:rsidR="003D4A33" w:rsidRPr="003D4A33" w:rsidRDefault="003D4A33" w:rsidP="003D4A33">
            <w:pPr>
              <w:jc w:val="center"/>
              <w:rPr>
                <w:b/>
                <w:u w:val="single"/>
              </w:rPr>
            </w:pPr>
            <w:r w:rsidRPr="003D4A33">
              <w:rPr>
                <w:b/>
                <w:u w:val="single"/>
              </w:rPr>
              <w:t>EJEMPLO DE USO INCORRECTO</w:t>
            </w:r>
          </w:p>
        </w:tc>
        <w:tc>
          <w:tcPr>
            <w:tcW w:w="3396" w:type="dxa"/>
          </w:tcPr>
          <w:p w:rsidR="003D4A33" w:rsidRPr="003D4A33" w:rsidRDefault="003D4A33" w:rsidP="003D4A33">
            <w:pPr>
              <w:jc w:val="center"/>
              <w:rPr>
                <w:b/>
                <w:u w:val="single"/>
              </w:rPr>
            </w:pPr>
            <w:r w:rsidRPr="003D4A33">
              <w:rPr>
                <w:b/>
                <w:u w:val="single"/>
              </w:rPr>
              <w:t>ALTERNATIVA CORRECTA</w:t>
            </w:r>
          </w:p>
        </w:tc>
      </w:tr>
    </w:tbl>
    <w:p w:rsidR="003D4A33" w:rsidRPr="002B6C56" w:rsidRDefault="003D4A33">
      <w:pPr>
        <w:rPr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453"/>
        <w:gridCol w:w="3720"/>
      </w:tblGrid>
      <w:tr w:rsidR="00C6361B" w:rsidRPr="00C6361B" w:rsidTr="00C6361B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 bit</w:t>
            </w:r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interviews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were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a bit</w:t>
            </w:r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difficult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schedule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interviews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were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difficult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somewhat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difficult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)</w:t>
            </w:r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schedule</w:t>
            </w:r>
            <w:proofErr w:type="spellEnd"/>
          </w:p>
        </w:tc>
      </w:tr>
      <w:tr w:rsidR="00C6361B" w:rsidRPr="00C6361B" w:rsidTr="00C6361B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lot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of, a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couple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of</w:t>
            </w:r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A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lot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of</w:t>
            </w:r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studies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Many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several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/a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great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number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of/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eight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)</w:t>
            </w:r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studies</w:t>
            </w:r>
            <w:proofErr w:type="spellEnd"/>
          </w:p>
        </w:tc>
      </w:tr>
      <w:tr w:rsidR="00C6361B" w:rsidRPr="00C6361B" w:rsidTr="00C6361B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America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researcher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in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America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researcher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in </w:t>
            </w:r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United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States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US/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USA)</w:t>
            </w:r>
          </w:p>
        </w:tc>
      </w:tr>
      <w:tr w:rsidR="00C6361B" w:rsidRPr="00C6361B" w:rsidTr="00C6361B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Isn’t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can’t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doesn’t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would’ve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(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or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any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other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contraction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)</w:t>
            </w:r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sample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isn’t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sample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is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not</w:t>
            </w:r>
            <w:proofErr w:type="spellEnd"/>
          </w:p>
        </w:tc>
      </w:tr>
      <w:tr w:rsidR="00C6361B" w:rsidRPr="00C6361B" w:rsidTr="00C6361B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Kind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of,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sort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of</w:t>
            </w:r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findings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were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kind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of</w:t>
            </w:r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significant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findings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were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somewhat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significant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significant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some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degree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)</w:t>
            </w:r>
          </w:p>
        </w:tc>
      </w:tr>
      <w:tr w:rsidR="00C6361B" w:rsidRPr="00C6361B" w:rsidTr="00C6361B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Til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till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From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2008</w:t>
            </w:r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till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2012</w:t>
            </w:r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From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2008 </w:t>
            </w:r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until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/to) </w:t>
            </w:r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2012</w:t>
            </w:r>
          </w:p>
        </w:tc>
      </w:tr>
      <w:tr w:rsidR="00C6361B" w:rsidRPr="00C6361B" w:rsidTr="00C6361B"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You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your</w:t>
            </w:r>
            <w:proofErr w:type="spellEnd"/>
          </w:p>
          <w:p w:rsidR="00C6361B" w:rsidRPr="00C6361B" w:rsidRDefault="00C6361B" w:rsidP="00C6361B">
            <w:pPr>
              <w:spacing w:after="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(i.e.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hyperlink r:id="rId6" w:tooltip="Avoid 2nd person" w:history="1">
              <w:proofErr w:type="spellStart"/>
              <w:r w:rsidRPr="00C6361B">
                <w:rPr>
                  <w:rFonts w:ascii="&amp;quot" w:eastAsia="Times New Roman" w:hAnsi="&amp;quot" w:cs="Times New Roman"/>
                  <w:color w:val="1F80E8"/>
                  <w:sz w:val="21"/>
                  <w:szCs w:val="21"/>
                  <w:u w:val="single"/>
                  <w:lang w:eastAsia="es-AR"/>
                </w:rPr>
                <w:t>second-person</w:t>
              </w:r>
              <w:proofErr w:type="spellEnd"/>
              <w:r w:rsidRPr="00C6361B">
                <w:rPr>
                  <w:rFonts w:ascii="&amp;quot" w:eastAsia="Times New Roman" w:hAnsi="&amp;quot" w:cs="Times New Roman"/>
                  <w:color w:val="1F80E8"/>
                  <w:sz w:val="21"/>
                  <w:szCs w:val="21"/>
                  <w:u w:val="single"/>
                  <w:lang w:eastAsia="es-AR"/>
                </w:rPr>
                <w:t xml:space="preserve"> </w:t>
              </w:r>
              <w:proofErr w:type="spellStart"/>
              <w:r w:rsidRPr="00C6361B">
                <w:rPr>
                  <w:rFonts w:ascii="&amp;quot" w:eastAsia="Times New Roman" w:hAnsi="&amp;quot" w:cs="Times New Roman"/>
                  <w:color w:val="1F80E8"/>
                  <w:sz w:val="21"/>
                  <w:szCs w:val="21"/>
                  <w:u w:val="single"/>
                  <w:lang w:eastAsia="es-AR"/>
                </w:rPr>
                <w:t>point</w:t>
              </w:r>
              <w:proofErr w:type="spellEnd"/>
              <w:r w:rsidRPr="00C6361B">
                <w:rPr>
                  <w:rFonts w:ascii="&amp;quot" w:eastAsia="Times New Roman" w:hAnsi="&amp;quot" w:cs="Times New Roman"/>
                  <w:color w:val="1F80E8"/>
                  <w:sz w:val="21"/>
                  <w:szCs w:val="21"/>
                  <w:u w:val="single"/>
                  <w:lang w:eastAsia="es-AR"/>
                </w:rPr>
                <w:t xml:space="preserve"> of </w:t>
              </w:r>
              <w:proofErr w:type="spellStart"/>
              <w:r w:rsidRPr="00C6361B">
                <w:rPr>
                  <w:rFonts w:ascii="&amp;quot" w:eastAsia="Times New Roman" w:hAnsi="&amp;quot" w:cs="Times New Roman"/>
                  <w:color w:val="1F80E8"/>
                  <w:sz w:val="21"/>
                  <w:szCs w:val="21"/>
                  <w:u w:val="single"/>
                  <w:lang w:eastAsia="es-AR"/>
                </w:rPr>
                <w:t>view</w:t>
              </w:r>
              <w:proofErr w:type="spellEnd"/>
            </w:hyperlink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You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can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clearly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see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results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C6361B" w:rsidRPr="00C6361B" w:rsidRDefault="00C6361B" w:rsidP="00C6361B">
            <w:pPr>
              <w:spacing w:after="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One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can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clearly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see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results</w:t>
            </w:r>
            <w:proofErr w:type="spellEnd"/>
          </w:p>
          <w:p w:rsidR="00C6361B" w:rsidRPr="00C6361B" w:rsidRDefault="00C6361B" w:rsidP="00C6361B">
            <w:pPr>
              <w:spacing w:after="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results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can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clearly</w:t>
            </w:r>
            <w:proofErr w:type="spellEnd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be </w:t>
            </w:r>
            <w:proofErr w:type="spellStart"/>
            <w:r w:rsidRPr="00C6361B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seen</w:t>
            </w:r>
            <w:proofErr w:type="spellEnd"/>
          </w:p>
        </w:tc>
      </w:tr>
      <w:tr w:rsidR="002B6C56" w:rsidRPr="002B6C56" w:rsidTr="002B6C56"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lastRenderedPageBreak/>
              <w:t>Also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0" w:line="378" w:lineRule="atLeast"/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Also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participants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were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in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agreement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on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third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question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0" w:line="378" w:lineRule="atLeast"/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Moreover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Furthermore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),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participants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were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in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agreement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on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third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question</w:t>
            </w:r>
            <w:proofErr w:type="spellEnd"/>
          </w:p>
        </w:tc>
      </w:tr>
      <w:tr w:rsidR="002B6C56" w:rsidRPr="002B6C56" w:rsidTr="002B6C56"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0" w:line="378" w:lineRule="atLeast"/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So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it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can be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concluded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that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model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needs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further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refinement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0" w:line="378" w:lineRule="atLeast"/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Therefore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 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it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can be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concluded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that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model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needs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further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refinement</w:t>
            </w:r>
            <w:proofErr w:type="spellEnd"/>
          </w:p>
        </w:tc>
      </w:tr>
      <w:tr w:rsidR="002B6C56" w:rsidRPr="002B6C56" w:rsidTr="002B6C56"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And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0" w:line="378" w:lineRule="atLeast"/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And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participants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were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all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over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age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of 30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0" w:line="378" w:lineRule="atLeast"/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participants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were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all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over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age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of 30</w:t>
            </w:r>
          </w:p>
        </w:tc>
      </w:tr>
    </w:tbl>
    <w:p w:rsidR="0035202A" w:rsidRDefault="0035202A"/>
    <w:p w:rsidR="002B6C56" w:rsidRDefault="002B6C56">
      <w:pPr>
        <w:rPr>
          <w:rFonts w:ascii="Arial" w:hAnsi="Arial" w:cs="Arial"/>
          <w:b/>
          <w:bCs/>
          <w:color w:val="1B2B68"/>
          <w:sz w:val="38"/>
          <w:szCs w:val="38"/>
        </w:rPr>
      </w:pP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Too</w:t>
      </w:r>
      <w:proofErr w:type="spellEnd"/>
      <w:r>
        <w:rPr>
          <w:rFonts w:ascii="Arial" w:hAnsi="Arial" w:cs="Arial"/>
          <w:b/>
          <w:bCs/>
          <w:color w:val="1B2B6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unsophisticated</w:t>
      </w:r>
      <w:proofErr w:type="spellEnd"/>
    </w:p>
    <w:p w:rsidR="002B6C56" w:rsidRDefault="002B6C56">
      <w:pPr>
        <w:rPr>
          <w:rFonts w:ascii="Arial" w:hAnsi="Arial" w:cs="Arial"/>
          <w:b/>
          <w:bCs/>
          <w:color w:val="1B2B68"/>
          <w:sz w:val="38"/>
          <w:szCs w:val="3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470"/>
        <w:gridCol w:w="4304"/>
      </w:tblGrid>
      <w:tr w:rsidR="002B6C56" w:rsidRPr="002B6C56" w:rsidTr="002B6C56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Bad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bad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result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poor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negative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)</w:t>
            </w: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result</w:t>
            </w:r>
            <w:proofErr w:type="spellEnd"/>
          </w:p>
        </w:tc>
      </w:tr>
      <w:tr w:rsidR="002B6C56" w:rsidRPr="002B6C56" w:rsidTr="002B6C56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Big,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humongous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big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sample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large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sizable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)</w:t>
            </w: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sample</w:t>
            </w:r>
            <w:proofErr w:type="spellEnd"/>
          </w:p>
        </w:tc>
      </w:tr>
      <w:tr w:rsidR="002B6C56" w:rsidRPr="002B6C56" w:rsidTr="002B6C56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Get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model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gets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attention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model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receives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attention</w:t>
            </w:r>
            <w:proofErr w:type="spellEnd"/>
          </w:p>
        </w:tc>
      </w:tr>
      <w:tr w:rsidR="002B6C56" w:rsidRPr="002B6C56" w:rsidTr="002B6C56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Give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chapter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gives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an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overview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chapter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provides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offers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presents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)</w:t>
            </w: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an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overview</w:t>
            </w:r>
            <w:proofErr w:type="spellEnd"/>
          </w:p>
        </w:tc>
      </w:tr>
      <w:tr w:rsidR="002B6C56" w:rsidRPr="002B6C56" w:rsidTr="002B6C56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Good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good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example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useful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/prime)</w:t>
            </w: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example</w:t>
            </w:r>
            <w:proofErr w:type="spellEnd"/>
          </w:p>
        </w:tc>
      </w:tr>
      <w:tr w:rsidR="002B6C56" w:rsidRPr="002B6C56" w:rsidTr="002B6C56"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Show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below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figure </w:t>
            </w:r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shows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B6C56" w:rsidRPr="002B6C56" w:rsidRDefault="002B6C56" w:rsidP="002B6C56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below</w:t>
            </w:r>
            <w:proofErr w:type="spellEnd"/>
            <w:r w:rsidRPr="002B6C56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figure </w:t>
            </w:r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illustrates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demonstrates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reveals</w:t>
            </w:r>
            <w:proofErr w:type="spellEnd"/>
            <w:r w:rsidRPr="002B6C56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)</w:t>
            </w:r>
          </w:p>
        </w:tc>
      </w:tr>
    </w:tbl>
    <w:p w:rsidR="002B6C56" w:rsidRDefault="002B6C56">
      <w:pPr>
        <w:rPr>
          <w:rFonts w:ascii="Arial" w:hAnsi="Arial" w:cs="Arial"/>
          <w:b/>
          <w:bCs/>
          <w:color w:val="1B2B68"/>
          <w:sz w:val="38"/>
          <w:szCs w:val="38"/>
        </w:rPr>
      </w:pP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lastRenderedPageBreak/>
        <w:t>Too</w:t>
      </w:r>
      <w:proofErr w:type="spellEnd"/>
      <w:r>
        <w:rPr>
          <w:rFonts w:ascii="Arial" w:hAnsi="Arial" w:cs="Arial"/>
          <w:b/>
          <w:bCs/>
          <w:color w:val="1B2B68"/>
          <w:sz w:val="38"/>
          <w:szCs w:val="38"/>
        </w:rPr>
        <w:t xml:space="preserve"> vague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2553"/>
        <w:gridCol w:w="4564"/>
      </w:tblGrid>
      <w:tr w:rsidR="00EF4C1C" w:rsidRPr="00EF4C1C" w:rsidTr="00EF4C1C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Stuff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People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are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concerned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about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their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stuff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People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are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concerned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about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their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belongings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possessions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/personal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effects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)</w:t>
            </w:r>
          </w:p>
        </w:tc>
      </w:tr>
      <w:tr w:rsidR="00EF4C1C" w:rsidRPr="00EF4C1C" w:rsidTr="00EF4C1C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Thing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report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presents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many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things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report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presents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many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details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findings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recommendations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)</w:t>
            </w:r>
          </w:p>
        </w:tc>
      </w:tr>
      <w:tr w:rsidR="00EF4C1C" w:rsidRPr="00EF4C1C" w:rsidTr="00EF4C1C"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long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time, a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while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topic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has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interested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researchers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for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a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long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time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topic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has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interested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researchers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for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more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than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30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years</w:t>
            </w:r>
            <w:proofErr w:type="spellEnd"/>
          </w:p>
        </w:tc>
      </w:tr>
    </w:tbl>
    <w:p w:rsidR="002B6C56" w:rsidRDefault="00EF4C1C">
      <w:pPr>
        <w:rPr>
          <w:rFonts w:ascii="Arial" w:hAnsi="Arial" w:cs="Arial"/>
          <w:b/>
          <w:bCs/>
          <w:color w:val="1B2B68"/>
          <w:sz w:val="38"/>
          <w:szCs w:val="38"/>
        </w:rPr>
      </w:pP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Too</w:t>
      </w:r>
      <w:proofErr w:type="spellEnd"/>
      <w:r>
        <w:rPr>
          <w:rFonts w:ascii="Arial" w:hAnsi="Arial" w:cs="Arial"/>
          <w:b/>
          <w:bCs/>
          <w:color w:val="1B2B6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exaggerated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2144"/>
        <w:gridCol w:w="3648"/>
      </w:tblGrid>
      <w:tr w:rsidR="00EF4C1C" w:rsidRPr="00EF4C1C" w:rsidTr="00EF4C1C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Always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never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Researchers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always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argue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that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Researchers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(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frequently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commonly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/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typically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)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argue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that</w:t>
            </w:r>
            <w:proofErr w:type="spellEnd"/>
          </w:p>
        </w:tc>
      </w:tr>
      <w:tr w:rsidR="00EF4C1C" w:rsidRPr="00EF4C1C" w:rsidTr="00EF4C1C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Perfect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best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worst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most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(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or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any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other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superlative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)</w:t>
            </w:r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perfect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solution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problem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An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ideal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solution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one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of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best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solutions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)</w:t>
            </w:r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problem</w:t>
            </w:r>
            <w:proofErr w:type="spellEnd"/>
          </w:p>
        </w:tc>
      </w:tr>
      <w:tr w:rsidR="00EF4C1C" w:rsidRPr="00EF4C1C" w:rsidTr="00EF4C1C"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Very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extremely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really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too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, so (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or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any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other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intensifier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theory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is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extremely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important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theory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is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important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critical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/crucial)</w:t>
            </w:r>
          </w:p>
        </w:tc>
      </w:tr>
    </w:tbl>
    <w:p w:rsidR="00EF4C1C" w:rsidRDefault="00EF4C1C">
      <w:pPr>
        <w:rPr>
          <w:rFonts w:ascii="Arial" w:hAnsi="Arial" w:cs="Arial"/>
          <w:b/>
          <w:bCs/>
          <w:color w:val="1B2B68"/>
          <w:sz w:val="38"/>
          <w:szCs w:val="38"/>
        </w:rPr>
      </w:pP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Too</w:t>
      </w:r>
      <w:proofErr w:type="spellEnd"/>
      <w:r>
        <w:rPr>
          <w:rFonts w:ascii="Arial" w:hAnsi="Arial" w:cs="Arial"/>
          <w:b/>
          <w:bCs/>
          <w:color w:val="1B2B6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subjective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2749"/>
        <w:gridCol w:w="3120"/>
      </w:tblGrid>
      <w:tr w:rsidR="00EF4C1C" w:rsidRPr="00EF4C1C" w:rsidTr="00EF4C1C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Beautiful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ugly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wonderful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horrible,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good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bad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review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of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literature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yielded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many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good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articles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A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review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of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literature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yielded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many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 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relevant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articles</w:t>
            </w:r>
            <w:proofErr w:type="spellEnd"/>
          </w:p>
        </w:tc>
      </w:tr>
      <w:tr w:rsidR="00EF4C1C" w:rsidRPr="00EF4C1C" w:rsidTr="00EF4C1C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lastRenderedPageBreak/>
              <w:t>Naturally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participants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naturally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wanted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know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participants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wanted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know</w:t>
            </w:r>
            <w:proofErr w:type="spellEnd"/>
          </w:p>
        </w:tc>
      </w:tr>
      <w:tr w:rsidR="00EF4C1C" w:rsidRPr="00EF4C1C" w:rsidTr="00EF4C1C"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Obviously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, of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course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results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obviously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indicate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results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 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clearly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indicate</w:t>
            </w:r>
            <w:proofErr w:type="spellEnd"/>
          </w:p>
        </w:tc>
      </w:tr>
    </w:tbl>
    <w:p w:rsidR="00EF4C1C" w:rsidRDefault="00EF4C1C">
      <w:pPr>
        <w:rPr>
          <w:rFonts w:ascii="Arial" w:hAnsi="Arial" w:cs="Arial"/>
          <w:b/>
          <w:bCs/>
          <w:color w:val="1B2B68"/>
          <w:sz w:val="38"/>
          <w:szCs w:val="38"/>
        </w:rPr>
      </w:pP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Generally</w:t>
      </w:r>
      <w:proofErr w:type="spellEnd"/>
      <w:r>
        <w:rPr>
          <w:rFonts w:ascii="Arial" w:hAnsi="Arial" w:cs="Arial"/>
          <w:b/>
          <w:bCs/>
          <w:color w:val="1B2B6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unnecessary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3431"/>
        <w:gridCol w:w="3148"/>
      </w:tblGrid>
      <w:tr w:rsidR="00EF4C1C" w:rsidRPr="00EF4C1C" w:rsidTr="00EF4C1C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Has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got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have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got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dissertation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has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got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four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chapters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dissertation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has</w:t>
            </w:r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four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chapters</w:t>
            </w:r>
            <w:proofErr w:type="spellEnd"/>
          </w:p>
        </w:tc>
      </w:tr>
      <w:tr w:rsidR="00EF4C1C" w:rsidRPr="00EF4C1C" w:rsidTr="00EF4C1C"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Serves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to,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helps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to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chapter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serves</w:t>
            </w:r>
            <w:proofErr w:type="spellEnd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explain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EF4C1C" w:rsidRPr="00EF4C1C" w:rsidRDefault="00EF4C1C" w:rsidP="00EF4C1C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This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chapter</w:t>
            </w:r>
            <w:proofErr w:type="spellEnd"/>
            <w:r w:rsidRPr="00EF4C1C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EF4C1C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explains</w:t>
            </w:r>
            <w:proofErr w:type="spellEnd"/>
          </w:p>
        </w:tc>
      </w:tr>
    </w:tbl>
    <w:p w:rsidR="00EF4C1C" w:rsidRDefault="009C2D68">
      <w:pPr>
        <w:rPr>
          <w:rFonts w:ascii="Arial" w:hAnsi="Arial" w:cs="Arial"/>
          <w:b/>
          <w:bCs/>
          <w:color w:val="1B2B68"/>
          <w:sz w:val="38"/>
          <w:szCs w:val="38"/>
        </w:rPr>
      </w:pP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Generally</w:t>
      </w:r>
      <w:proofErr w:type="spellEnd"/>
      <w:r>
        <w:rPr>
          <w:rFonts w:ascii="Arial" w:hAnsi="Arial" w:cs="Arial"/>
          <w:b/>
          <w:bCs/>
          <w:color w:val="1B2B6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incorrect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298"/>
        <w:gridCol w:w="3551"/>
      </w:tblGrid>
      <w:tr w:rsidR="009C2D68" w:rsidRPr="009C2D68" w:rsidTr="009C2D68"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C2D68" w:rsidRPr="009C2D68" w:rsidRDefault="009C2D68" w:rsidP="009C2D68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Literally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C2D68" w:rsidRPr="009C2D68" w:rsidRDefault="009C2D68" w:rsidP="009C2D68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students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were</w:t>
            </w:r>
            <w:proofErr w:type="spellEnd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literally</w:t>
            </w:r>
            <w:proofErr w:type="spellEnd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dying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participate</w:t>
            </w:r>
            <w:proofErr w:type="spellEnd"/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C2D68" w:rsidRPr="009C2D68" w:rsidRDefault="009C2D68" w:rsidP="009C2D68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students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were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(</w:t>
            </w:r>
            <w:proofErr w:type="spellStart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dying</w:t>
            </w:r>
            <w:proofErr w:type="spellEnd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/</w:t>
            </w:r>
            <w:proofErr w:type="spellStart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very</w:t>
            </w:r>
            <w:proofErr w:type="spellEnd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eager</w:t>
            </w:r>
            <w:proofErr w:type="spellEnd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)</w:t>
            </w:r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participate</w:t>
            </w:r>
            <w:proofErr w:type="spellEnd"/>
          </w:p>
        </w:tc>
      </w:tr>
      <w:tr w:rsidR="009C2D68" w:rsidRPr="009C2D68" w:rsidTr="009C2D68"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C2D68" w:rsidRPr="009C2D68" w:rsidRDefault="009C2D68" w:rsidP="009C2D68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Would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of, </w:t>
            </w: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had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of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C2D68" w:rsidRPr="009C2D68" w:rsidRDefault="009C2D68" w:rsidP="009C2D68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study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would</w:t>
            </w:r>
            <w:proofErr w:type="spellEnd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of</w:t>
            </w:r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considered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C2D68" w:rsidRPr="009C2D68" w:rsidRDefault="009C2D68" w:rsidP="009C2D68">
            <w:pPr>
              <w:spacing w:after="450" w:line="378" w:lineRule="atLeast"/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</w:pP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The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study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would</w:t>
            </w:r>
            <w:proofErr w:type="spellEnd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i/>
                <w:iCs/>
                <w:color w:val="0D405F"/>
                <w:sz w:val="21"/>
                <w:szCs w:val="21"/>
                <w:lang w:eastAsia="es-AR"/>
              </w:rPr>
              <w:t>have</w:t>
            </w:r>
            <w:proofErr w:type="spellEnd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9C2D68">
              <w:rPr>
                <w:rFonts w:ascii="&amp;quot" w:eastAsia="Times New Roman" w:hAnsi="&amp;quot" w:cs="Times New Roman"/>
                <w:color w:val="0D405F"/>
                <w:sz w:val="21"/>
                <w:szCs w:val="21"/>
                <w:lang w:eastAsia="es-AR"/>
              </w:rPr>
              <w:t>considered</w:t>
            </w:r>
            <w:proofErr w:type="spellEnd"/>
          </w:p>
        </w:tc>
      </w:tr>
    </w:tbl>
    <w:p w:rsidR="009C2D68" w:rsidRDefault="009C2D68">
      <w:pPr>
        <w:rPr>
          <w:rFonts w:ascii="Arial" w:hAnsi="Arial" w:cs="Arial"/>
          <w:b/>
          <w:bCs/>
          <w:color w:val="1B2B68"/>
          <w:sz w:val="38"/>
          <w:szCs w:val="38"/>
        </w:rPr>
      </w:pP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Other</w:t>
      </w:r>
      <w:proofErr w:type="spellEnd"/>
      <w:r>
        <w:rPr>
          <w:rFonts w:ascii="Arial" w:hAnsi="Arial" w:cs="Arial"/>
          <w:b/>
          <w:bCs/>
          <w:color w:val="1B2B6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1B2B68"/>
          <w:sz w:val="38"/>
          <w:szCs w:val="38"/>
        </w:rPr>
        <w:t>tips</w:t>
      </w:r>
      <w:proofErr w:type="spellEnd"/>
    </w:p>
    <w:p w:rsidR="009C2D68" w:rsidRPr="009C2D68" w:rsidRDefault="009C2D68" w:rsidP="009C2D68">
      <w:pPr>
        <w:spacing w:after="240" w:line="432" w:lineRule="atLeast"/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</w:pPr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In general,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you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should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also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try to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avoid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using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words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and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phrases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that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fall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into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the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following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categories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:</w:t>
      </w:r>
    </w:p>
    <w:p w:rsidR="009C2D68" w:rsidRPr="009C2D68" w:rsidRDefault="009C2D68" w:rsidP="009C2D6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</w:pPr>
      <w:proofErr w:type="spellStart"/>
      <w:r w:rsidRPr="009C2D68">
        <w:rPr>
          <w:rFonts w:ascii="&amp;quot" w:eastAsia="Times New Roman" w:hAnsi="&amp;quot" w:cs="Times New Roman"/>
          <w:b/>
          <w:bCs/>
          <w:color w:val="0D405F"/>
          <w:sz w:val="24"/>
          <w:szCs w:val="24"/>
          <w:lang w:eastAsia="es-AR"/>
        </w:rPr>
        <w:t>Jargon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(i.e., “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insider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”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terminology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that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may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be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difficult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for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readers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from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other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fields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to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understand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)</w:t>
      </w:r>
    </w:p>
    <w:p w:rsidR="009C2D68" w:rsidRPr="009C2D68" w:rsidRDefault="009C2D68" w:rsidP="009C2D6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</w:pPr>
      <w:r w:rsidRPr="009C2D68">
        <w:rPr>
          <w:rFonts w:ascii="&amp;quot" w:eastAsia="Times New Roman" w:hAnsi="&amp;quot" w:cs="Times New Roman"/>
          <w:b/>
          <w:bCs/>
          <w:color w:val="0D405F"/>
          <w:sz w:val="24"/>
          <w:szCs w:val="24"/>
          <w:lang w:eastAsia="es-AR"/>
        </w:rPr>
        <w:t>Clichés</w:t>
      </w:r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(i.e.,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expressions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that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are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heavily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overused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,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such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as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think</w:t>
      </w:r>
      <w:proofErr w:type="spellEnd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outside</w:t>
      </w:r>
      <w:proofErr w:type="spellEnd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 xml:space="preserve"> of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the</w:t>
      </w:r>
      <w:proofErr w:type="spellEnd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 xml:space="preserve"> box</w:t>
      </w:r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and </w:t>
      </w:r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 xml:space="preserve">at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the</w:t>
      </w:r>
      <w:proofErr w:type="spellEnd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end</w:t>
      </w:r>
      <w:proofErr w:type="spellEnd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 xml:space="preserve"> of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the</w:t>
      </w:r>
      <w:proofErr w:type="spellEnd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day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)</w:t>
      </w:r>
    </w:p>
    <w:p w:rsidR="009C2D68" w:rsidRPr="009C2D68" w:rsidRDefault="009C2D68" w:rsidP="009C2D6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</w:pPr>
      <w:proofErr w:type="spellStart"/>
      <w:r w:rsidRPr="009C2D68">
        <w:rPr>
          <w:rFonts w:ascii="&amp;quot" w:eastAsia="Times New Roman" w:hAnsi="&amp;quot" w:cs="Times New Roman"/>
          <w:b/>
          <w:bCs/>
          <w:color w:val="0D405F"/>
          <w:sz w:val="24"/>
          <w:szCs w:val="24"/>
          <w:lang w:eastAsia="es-AR"/>
        </w:rPr>
        <w:t>Everyday</w:t>
      </w:r>
      <w:proofErr w:type="spellEnd"/>
      <w:r w:rsidRPr="009C2D68">
        <w:rPr>
          <w:rFonts w:ascii="&amp;quot" w:eastAsia="Times New Roman" w:hAnsi="&amp;quot" w:cs="Times New Roman"/>
          <w:b/>
          <w:bCs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b/>
          <w:bCs/>
          <w:color w:val="0D405F"/>
          <w:sz w:val="24"/>
          <w:szCs w:val="24"/>
          <w:lang w:eastAsia="es-AR"/>
        </w:rPr>
        <w:t>abbreviations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(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e.g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.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photos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,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fridge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,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phone</w:t>
      </w:r>
      <w:proofErr w:type="spellEnd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 xml:space="preserve">,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info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)</w:t>
      </w:r>
    </w:p>
    <w:p w:rsidR="009C2D68" w:rsidRPr="009C2D68" w:rsidRDefault="009C2D68" w:rsidP="009C2D6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</w:pPr>
      <w:proofErr w:type="spellStart"/>
      <w:r w:rsidRPr="009C2D68">
        <w:rPr>
          <w:rFonts w:ascii="&amp;quot" w:eastAsia="Times New Roman" w:hAnsi="&amp;quot" w:cs="Times New Roman"/>
          <w:b/>
          <w:bCs/>
          <w:color w:val="0D405F"/>
          <w:sz w:val="24"/>
          <w:szCs w:val="24"/>
          <w:lang w:eastAsia="es-AR"/>
        </w:rPr>
        <w:lastRenderedPageBreak/>
        <w:t>Slang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(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e.g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.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cops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,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cool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)</w:t>
      </w:r>
    </w:p>
    <w:p w:rsidR="009C2D68" w:rsidRPr="009C2D68" w:rsidRDefault="009C2D68" w:rsidP="009C2D6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</w:pPr>
      <w:hyperlink r:id="rId7" w:tooltip="Avoid gender bias" w:history="1">
        <w:proofErr w:type="spellStart"/>
        <w:r w:rsidRPr="009C2D68">
          <w:rPr>
            <w:rFonts w:ascii="&amp;quot" w:eastAsia="Times New Roman" w:hAnsi="&amp;quot" w:cs="Times New Roman"/>
            <w:b/>
            <w:bCs/>
            <w:color w:val="1F80E8"/>
            <w:sz w:val="24"/>
            <w:szCs w:val="24"/>
            <w:u w:val="single"/>
            <w:lang w:eastAsia="es-AR"/>
          </w:rPr>
          <w:t>Gender-biased</w:t>
        </w:r>
        <w:proofErr w:type="spellEnd"/>
        <w:r w:rsidRPr="009C2D68">
          <w:rPr>
            <w:rFonts w:ascii="&amp;quot" w:eastAsia="Times New Roman" w:hAnsi="&amp;quot" w:cs="Times New Roman"/>
            <w:b/>
            <w:bCs/>
            <w:color w:val="1F80E8"/>
            <w:sz w:val="24"/>
            <w:szCs w:val="24"/>
            <w:u w:val="single"/>
            <w:lang w:eastAsia="es-AR"/>
          </w:rPr>
          <w:t xml:space="preserve"> </w:t>
        </w:r>
        <w:proofErr w:type="spellStart"/>
        <w:r w:rsidRPr="009C2D68">
          <w:rPr>
            <w:rFonts w:ascii="&amp;quot" w:eastAsia="Times New Roman" w:hAnsi="&amp;quot" w:cs="Times New Roman"/>
            <w:b/>
            <w:bCs/>
            <w:color w:val="1F80E8"/>
            <w:sz w:val="24"/>
            <w:szCs w:val="24"/>
            <w:u w:val="single"/>
            <w:lang w:eastAsia="es-AR"/>
          </w:rPr>
          <w:t>language</w:t>
        </w:r>
        <w:proofErr w:type="spellEnd"/>
      </w:hyperlink>
      <w:r w:rsidRPr="009C2D68">
        <w:rPr>
          <w:rFonts w:ascii="&amp;quot" w:eastAsia="Times New Roman" w:hAnsi="&amp;quot" w:cs="Times New Roman"/>
          <w:b/>
          <w:bCs/>
          <w:color w:val="0D405F"/>
          <w:sz w:val="24"/>
          <w:szCs w:val="24"/>
          <w:lang w:eastAsia="es-AR"/>
        </w:rPr>
        <w:t> </w:t>
      </w:r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(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e.g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.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firemen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, </w:t>
      </w:r>
      <w:proofErr w:type="spellStart"/>
      <w:r w:rsidRPr="009C2D68">
        <w:rPr>
          <w:rFonts w:ascii="&amp;quot" w:eastAsia="Times New Roman" w:hAnsi="&amp;quot" w:cs="Times New Roman"/>
          <w:i/>
          <w:iCs/>
          <w:color w:val="0D405F"/>
          <w:sz w:val="24"/>
          <w:szCs w:val="24"/>
          <w:lang w:eastAsia="es-AR"/>
        </w:rPr>
        <w:t>mankind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)</w:t>
      </w:r>
    </w:p>
    <w:p w:rsidR="009C2D68" w:rsidRPr="009C2D68" w:rsidRDefault="009C2D68" w:rsidP="009C2D68">
      <w:pPr>
        <w:rPr>
          <w:rFonts w:ascii="Arial" w:eastAsia="Times New Roman" w:hAnsi="Arial" w:cs="Arial"/>
          <w:b/>
          <w:bCs/>
          <w:color w:val="1B2B68"/>
          <w:sz w:val="38"/>
          <w:szCs w:val="38"/>
          <w:lang w:eastAsia="es-AR"/>
        </w:rPr>
      </w:pPr>
      <w:proofErr w:type="spellStart"/>
      <w:r w:rsidRPr="009C2D68">
        <w:rPr>
          <w:rFonts w:ascii="Arial" w:hAnsi="Arial" w:cs="Arial"/>
          <w:b/>
          <w:bCs/>
          <w:color w:val="1B2B68"/>
          <w:sz w:val="38"/>
          <w:szCs w:val="38"/>
        </w:rPr>
        <w:t>Exc</w:t>
      </w:r>
      <w:bookmarkStart w:id="0" w:name="_GoBack"/>
      <w:bookmarkEnd w:id="0"/>
      <w:r w:rsidRPr="009C2D68">
        <w:rPr>
          <w:rFonts w:ascii="Arial" w:hAnsi="Arial" w:cs="Arial"/>
          <w:b/>
          <w:bCs/>
          <w:color w:val="1B2B68"/>
          <w:sz w:val="38"/>
          <w:szCs w:val="38"/>
        </w:rPr>
        <w:t>eptions</w:t>
      </w:r>
      <w:proofErr w:type="spellEnd"/>
    </w:p>
    <w:p w:rsidR="009C2D68" w:rsidRPr="009C2D68" w:rsidRDefault="009C2D68" w:rsidP="009C2D68">
      <w:pPr>
        <w:pStyle w:val="Prrafodelista"/>
        <w:numPr>
          <w:ilvl w:val="0"/>
          <w:numId w:val="1"/>
        </w:numPr>
        <w:spacing w:after="240" w:line="432" w:lineRule="atLeast"/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</w:pP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Reflective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reports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and </w:t>
      </w:r>
      <w:hyperlink r:id="rId8" w:history="1">
        <w:r w:rsidRPr="009C2D68">
          <w:rPr>
            <w:rFonts w:ascii="&amp;quot" w:eastAsia="Times New Roman" w:hAnsi="&amp;quot" w:cs="Times New Roman"/>
            <w:color w:val="1F80E8"/>
            <w:sz w:val="24"/>
            <w:szCs w:val="24"/>
            <w:u w:val="single"/>
            <w:lang w:eastAsia="es-AR"/>
          </w:rPr>
          <w:t xml:space="preserve">personal </w:t>
        </w:r>
        <w:proofErr w:type="spellStart"/>
        <w:r w:rsidRPr="009C2D68">
          <w:rPr>
            <w:rFonts w:ascii="&amp;quot" w:eastAsia="Times New Roman" w:hAnsi="&amp;quot" w:cs="Times New Roman"/>
            <w:color w:val="1F80E8"/>
            <w:sz w:val="24"/>
            <w:szCs w:val="24"/>
            <w:u w:val="single"/>
            <w:lang w:eastAsia="es-AR"/>
          </w:rPr>
          <w:t>statements</w:t>
        </w:r>
        <w:proofErr w:type="spellEnd"/>
      </w:hyperlink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 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sometimes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have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a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less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formal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tone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. In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these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types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of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writing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,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you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may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not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have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to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follow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these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guidelines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as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strictly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.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The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hyperlink r:id="rId9" w:tooltip="Preface of the dissertation" w:history="1">
        <w:proofErr w:type="spellStart"/>
        <w:r w:rsidRPr="009C2D68">
          <w:rPr>
            <w:rFonts w:ascii="&amp;quot" w:eastAsia="Times New Roman" w:hAnsi="&amp;quot" w:cs="Times New Roman"/>
            <w:color w:val="1F80E8"/>
            <w:sz w:val="24"/>
            <w:szCs w:val="24"/>
            <w:u w:val="single"/>
            <w:lang w:eastAsia="es-AR"/>
          </w:rPr>
          <w:t>preface</w:t>
        </w:r>
        <w:proofErr w:type="spellEnd"/>
      </w:hyperlink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or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hyperlink r:id="rId10" w:tooltip="Acknowledgements of a dissertation" w:history="1">
        <w:proofErr w:type="spellStart"/>
        <w:r w:rsidRPr="009C2D68">
          <w:rPr>
            <w:rFonts w:ascii="&amp;quot" w:eastAsia="Times New Roman" w:hAnsi="&amp;quot" w:cs="Times New Roman"/>
            <w:color w:val="1F80E8"/>
            <w:sz w:val="24"/>
            <w:szCs w:val="24"/>
            <w:u w:val="single"/>
            <w:lang w:eastAsia="es-AR"/>
          </w:rPr>
          <w:t>acknowledgements</w:t>
        </w:r>
        <w:proofErr w:type="spellEnd"/>
      </w:hyperlink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of a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dissertation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also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often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have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a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less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formal and more personal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voice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than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the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rest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of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the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 xml:space="preserve"> </w:t>
      </w:r>
      <w:proofErr w:type="spellStart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document</w:t>
      </w:r>
      <w:proofErr w:type="spellEnd"/>
      <w:r w:rsidRPr="009C2D68">
        <w:rPr>
          <w:rFonts w:ascii="&amp;quot" w:eastAsia="Times New Roman" w:hAnsi="&amp;quot" w:cs="Times New Roman"/>
          <w:color w:val="0D405F"/>
          <w:sz w:val="24"/>
          <w:szCs w:val="24"/>
          <w:lang w:eastAsia="es-AR"/>
        </w:rPr>
        <w:t>.</w:t>
      </w:r>
    </w:p>
    <w:p w:rsidR="009C2D68" w:rsidRDefault="009C2D68">
      <w:pPr>
        <w:rPr>
          <w:rFonts w:ascii="Arial" w:hAnsi="Arial" w:cs="Arial"/>
          <w:b/>
          <w:bCs/>
          <w:color w:val="1B2B68"/>
          <w:sz w:val="38"/>
          <w:szCs w:val="38"/>
        </w:rPr>
      </w:pPr>
    </w:p>
    <w:p w:rsidR="002B6C56" w:rsidRDefault="002B6C56"/>
    <w:sectPr w:rsidR="002B6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F52DC"/>
    <w:multiLevelType w:val="multilevel"/>
    <w:tmpl w:val="1EB0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1B"/>
    <w:rsid w:val="002B6C56"/>
    <w:rsid w:val="0035202A"/>
    <w:rsid w:val="003D4A33"/>
    <w:rsid w:val="009C2D68"/>
    <w:rsid w:val="00C6361B"/>
    <w:rsid w:val="00E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72DF"/>
  <w15:chartTrackingRefBased/>
  <w15:docId w15:val="{711D7F83-9B3B-489A-A651-115A59A7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2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636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6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6361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D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C2D6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C2D6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Prrafodelista">
    <w:name w:val="List Paragraph"/>
    <w:basedOn w:val="Normal"/>
    <w:uiPriority w:val="34"/>
    <w:qFormat/>
    <w:rsid w:val="009C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graduate-school/personal-stat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ibbr.com/academic-writing/avoid-gender-bia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ibbr.com/academic-writing/avoid-2nd-pers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ribbr.com/category/academic-writing/" TargetMode="External"/><Relationship Id="rId10" Type="http://schemas.openxmlformats.org/officeDocument/2006/relationships/hyperlink" Target="https://www.scribbr.com/dissertation/acknowledge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dissertation/preface-disserta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2020-05-31T00:55:00Z</dcterms:created>
  <dcterms:modified xsi:type="dcterms:W3CDTF">2020-05-31T01:05:00Z</dcterms:modified>
</cp:coreProperties>
</file>