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35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0"/>
        <w:gridCol w:w="4155"/>
      </w:tblGrid>
      <w:tr>
        <w:trPr/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Mariana Gonçalves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21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VENDA DE LIVROS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os usuários p</w:t>
            </w:r>
            <w:r>
              <w:rPr>
                <w:kern w:val="0"/>
                <w:sz w:val="20"/>
                <w:szCs w:val="20"/>
                <w:lang w:val="pt-BR" w:bidi="ar-SA"/>
              </w:rPr>
              <w:t>u</w:t>
            </w:r>
            <w:r>
              <w:rPr>
                <w:kern w:val="0"/>
                <w:sz w:val="20"/>
                <w:szCs w:val="20"/>
                <w:lang w:val="pt-BR" w:bidi="ar-SA"/>
              </w:rPr>
              <w:t>de</w:t>
            </w:r>
            <w:r>
              <w:rPr>
                <w:kern w:val="0"/>
                <w:sz w:val="20"/>
                <w:szCs w:val="20"/>
                <w:lang w:val="pt-BR" w:bidi="ar-SA"/>
              </w:rPr>
              <w:t>r</w:t>
            </w:r>
            <w:r>
              <w:rPr>
                <w:kern w:val="0"/>
                <w:sz w:val="20"/>
                <w:szCs w:val="20"/>
                <w:lang w:val="pt-BR" w:bidi="ar-SA"/>
              </w:rPr>
              <w:t>am visuali</w:t>
            </w:r>
            <w:r>
              <w:rPr>
                <w:kern w:val="0"/>
                <w:sz w:val="20"/>
                <w:szCs w:val="20"/>
                <w:lang w:val="pt-BR" w:bidi="ar-SA"/>
              </w:rPr>
              <w:t>z</w:t>
            </w:r>
            <w:r>
              <w:rPr>
                <w:kern w:val="0"/>
                <w:sz w:val="20"/>
                <w:szCs w:val="20"/>
                <w:lang w:val="pt-BR" w:bidi="ar-SA"/>
              </w:rPr>
              <w:t>ar os livros di</w:t>
            </w:r>
            <w:r>
              <w:rPr>
                <w:kern w:val="0"/>
                <w:sz w:val="20"/>
                <w:szCs w:val="20"/>
                <w:lang w:val="pt-BR" w:bidi="ar-SA"/>
              </w:rPr>
              <w:t>s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poníveis, as editoras, </w:t>
            </w:r>
            <w:r>
              <w:rPr>
                <w:kern w:val="0"/>
                <w:sz w:val="20"/>
                <w:szCs w:val="20"/>
                <w:lang w:val="pt-BR" w:bidi="ar-SA"/>
              </w:rPr>
              <w:t>categoria</w:t>
            </w:r>
            <w:r>
              <w:rPr>
                <w:kern w:val="0"/>
                <w:sz w:val="20"/>
                <w:szCs w:val="20"/>
                <w:lang w:val="pt-BR" w:bidi="ar-SA"/>
              </w:rPr>
              <w:t>s, sinopse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  <w:r>
              <w:rPr>
                <w:kern w:val="0"/>
                <w:sz w:val="20"/>
                <w:szCs w:val="20"/>
                <w:lang w:val="pt-BR" w:bidi="ar-SA"/>
              </w:rPr>
              <w:t>-Cliente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-Produto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kern w:val="0"/>
                <w:sz w:val="20"/>
                <w:szCs w:val="20"/>
                <w:lang w:val="pt-BR" w:bidi="ar-SA"/>
              </w:rPr>
              <w:t>Cadastro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kern w:val="0"/>
                <w:sz w:val="20"/>
                <w:szCs w:val="20"/>
                <w:lang w:val="pt-BR" w:bidi="ar-SA"/>
              </w:rPr>
              <w:t>cadastro de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Cadastro de </w:t>
            </w:r>
            <w:r>
              <w:rPr>
                <w:kern w:val="0"/>
                <w:sz w:val="20"/>
                <w:szCs w:val="20"/>
                <w:lang w:val="pt-BR" w:bidi="ar-SA"/>
              </w:rPr>
              <w:t>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kern w:val="0"/>
                <w:sz w:val="20"/>
                <w:szCs w:val="20"/>
                <w:lang w:val="pt-BR" w:bidi="ar-SA"/>
              </w:rPr>
              <w:t>Carrinhos de compra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kern w:val="0"/>
                <w:sz w:val="20"/>
                <w:szCs w:val="20"/>
                <w:lang w:val="pt-BR" w:bidi="ar-SA"/>
              </w:rPr>
              <w:t>Cadastro do fornecedor</w:t>
            </w:r>
          </w:p>
        </w:tc>
      </w:tr>
      <w:tr>
        <w:trPr>
          <w:trHeight w:val="2528" w:hRule="atLeast"/>
        </w:trPr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-Produto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-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-Cliente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 Cadastro do administrador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-Carrinho de compras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-Fornecedor</w:t>
            </w:r>
          </w:p>
        </w:tc>
      </w:tr>
      <w:tr>
        <w:trPr>
          <w:trHeight w:val="2392" w:hRule="atLeast"/>
        </w:trPr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relat-órios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0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LibreOffice/7.0.6.2$Linux_X86_64 LibreOffice_project/144abb84a525d8e30c9dbbefa69cbbf2d8d4ae3b</Application>
  <AppVersion>15.0000</AppVersion>
  <Pages>1</Pages>
  <Words>102</Words>
  <Characters>652</Characters>
  <CharactersWithSpaces>726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2023-03-03T16:18:03Z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