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1A"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Páginas de datos</w:t>
      </w:r>
    </w:p>
    <w:p w:rsidR="0027601A" w:rsidRPr="0025039C" w:rsidRDefault="0027601A" w:rsidP="0027601A">
      <w:pPr>
        <w:spacing w:line="480" w:lineRule="auto"/>
        <w:jc w:val="center"/>
        <w:rPr>
          <w:rFonts w:ascii="Times New Roman" w:hAnsi="Times New Roman" w:cs="Times New Roman"/>
          <w:b/>
          <w:sz w:val="24"/>
          <w:szCs w:val="24"/>
          <w:lang w:val="es-ES"/>
        </w:rPr>
      </w:pPr>
      <w:bookmarkStart w:id="0" w:name="_GoBack"/>
      <w:bookmarkEnd w:id="0"/>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Realizado por:</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Mariana Charry Prada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Jesús Ariel González Bonilla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Servicio Nacional de Aprendizaje SENA</w:t>
      </w: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Centro De La Industria, La Empresa y Los Servicios</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Tecnólogo En Análisis y Desarrollo De Software (ADSO)</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 ° de Ficha: 2694667</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Neiva-Huila</w:t>
      </w:r>
    </w:p>
    <w:p w:rsidR="00D855D0"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2024</w:t>
      </w:r>
    </w:p>
    <w:p w:rsidR="0027601A" w:rsidRDefault="0027601A" w:rsidP="0027601A">
      <w:pPr>
        <w:spacing w:line="480" w:lineRule="auto"/>
        <w:jc w:val="cente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noProof/>
          <w:sz w:val="24"/>
          <w:szCs w:val="24"/>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27601A">
      <w:pPr>
        <w:rPr>
          <w:rFonts w:ascii="Times New Roman" w:hAnsi="Times New Roman" w:cs="Times New Roman"/>
          <w:sz w:val="24"/>
          <w:szCs w:val="24"/>
          <w:lang w:val="es-ES"/>
        </w:rPr>
      </w:pPr>
      <w:hyperlink r:id="rId5" w:history="1">
        <w:r w:rsidR="00EF3D9E"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Pr="00797480" w:rsidRDefault="00EF3D9E">
      <w:pPr>
        <w:rPr>
          <w:rFonts w:ascii="Times New Roman" w:hAnsi="Times New Roman" w:cs="Times New Roman"/>
          <w:b/>
          <w:sz w:val="24"/>
          <w:szCs w:val="24"/>
          <w:lang w:val="es-ES"/>
        </w:rPr>
      </w:pPr>
      <w:r w:rsidRPr="00797480">
        <w:rPr>
          <w:rFonts w:ascii="Times New Roman" w:hAnsi="Times New Roman" w:cs="Times New Roman"/>
          <w:b/>
          <w:sz w:val="24"/>
          <w:szCs w:val="24"/>
          <w:lang w:val="es-ES"/>
        </w:rPr>
        <w:t>Segunda página:</w:t>
      </w:r>
    </w:p>
    <w:p w:rsidR="00EF3D9E" w:rsidRPr="00797480" w:rsidRDefault="00027045">
      <w:pPr>
        <w:rPr>
          <w:rFonts w:ascii="Times New Roman" w:hAnsi="Times New Roman" w:cs="Times New Roman"/>
          <w:b/>
          <w:sz w:val="24"/>
          <w:szCs w:val="24"/>
          <w:lang w:val="es-ES"/>
        </w:rPr>
      </w:pPr>
      <w:r w:rsidRPr="00797480">
        <w:rPr>
          <w:rFonts w:ascii="Times New Roman" w:hAnsi="Times New Roman" w:cs="Times New Roman"/>
          <w:b/>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97480" w:rsidRDefault="00797480" w:rsidP="00CC277C">
      <w:pPr>
        <w:rPr>
          <w:rFonts w:ascii="Times New Roman" w:hAnsi="Times New Roman" w:cs="Times New Roman"/>
          <w:color w:val="000000" w:themeColor="text1"/>
          <w:sz w:val="24"/>
          <w:szCs w:val="24"/>
          <w:lang w:val="es-CO"/>
        </w:rPr>
      </w:pPr>
    </w:p>
    <w:p w:rsidR="00797480" w:rsidRPr="00797480" w:rsidRDefault="00797480"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Gráfica:</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noProof/>
          <w:color w:val="000000" w:themeColor="text1"/>
          <w:sz w:val="24"/>
          <w:szCs w:val="24"/>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96640"/>
                    </a:xfrm>
                    <a:prstGeom prst="rect">
                      <a:avLst/>
                    </a:prstGeom>
                  </pic:spPr>
                </pic:pic>
              </a:graphicData>
            </a:graphic>
          </wp:inline>
        </w:drawing>
      </w:r>
    </w:p>
    <w:p w:rsidR="007B08B6" w:rsidRPr="00797480"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Enlace:</w:t>
      </w:r>
    </w:p>
    <w:p w:rsidR="007B08B6" w:rsidRDefault="0027601A" w:rsidP="00CC277C">
      <w:pPr>
        <w:rPr>
          <w:rFonts w:ascii="Times New Roman" w:hAnsi="Times New Roman" w:cs="Times New Roman"/>
          <w:color w:val="000000" w:themeColor="text1"/>
          <w:sz w:val="24"/>
          <w:szCs w:val="24"/>
          <w:lang w:val="es-CO"/>
        </w:rPr>
      </w:pPr>
      <w:hyperlink r:id="rId7" w:history="1">
        <w:r w:rsidR="007B08B6"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Tercera página:</w:t>
      </w:r>
    </w:p>
    <w:p w:rsidR="00797480" w:rsidRPr="00797480" w:rsidRDefault="00797480" w:rsidP="00CC277C">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Título:</w:t>
      </w:r>
    </w:p>
    <w:p w:rsidR="007B08B6" w:rsidRDefault="007B08B6" w:rsidP="00797480">
      <w:pPr>
        <w:rPr>
          <w:rFonts w:ascii="Times New Roman" w:hAnsi="Times New Roman" w:cs="Times New Roman"/>
          <w:b/>
          <w:sz w:val="24"/>
          <w:szCs w:val="24"/>
          <w:lang w:val="es-CO"/>
        </w:rPr>
      </w:pPr>
      <w:r w:rsidRPr="00797480">
        <w:rPr>
          <w:rFonts w:ascii="Times New Roman" w:hAnsi="Times New Roman" w:cs="Times New Roman"/>
          <w:b/>
          <w:sz w:val="24"/>
          <w:szCs w:val="24"/>
          <w:lang w:val="es-CO"/>
        </w:rPr>
        <w:t xml:space="preserve">Financiamiento de </w:t>
      </w:r>
      <w:proofErr w:type="spellStart"/>
      <w:r w:rsidRPr="00797480">
        <w:rPr>
          <w:rFonts w:ascii="Times New Roman" w:hAnsi="Times New Roman" w:cs="Times New Roman"/>
          <w:b/>
          <w:sz w:val="24"/>
          <w:szCs w:val="24"/>
          <w:lang w:val="es-CO"/>
        </w:rPr>
        <w:t>startups</w:t>
      </w:r>
      <w:proofErr w:type="spellEnd"/>
      <w:r w:rsidRPr="00797480">
        <w:rPr>
          <w:rFonts w:ascii="Times New Roman" w:hAnsi="Times New Roman" w:cs="Times New Roman"/>
          <w:b/>
          <w:sz w:val="24"/>
          <w:szCs w:val="24"/>
          <w:lang w:val="es-CO"/>
        </w:rPr>
        <w:t xml:space="preserve"> de inteligencia artificial (IA) en el mundo entre el primer y el tercer trimestre de 2024, por </w:t>
      </w:r>
      <w:r w:rsidR="00797480">
        <w:rPr>
          <w:rFonts w:ascii="Times New Roman" w:hAnsi="Times New Roman" w:cs="Times New Roman"/>
          <w:b/>
          <w:sz w:val="24"/>
          <w:szCs w:val="24"/>
          <w:lang w:val="es-CO"/>
        </w:rPr>
        <w:t>regió</w:t>
      </w:r>
      <w:r w:rsidRPr="00797480">
        <w:rPr>
          <w:rFonts w:ascii="Times New Roman" w:hAnsi="Times New Roman" w:cs="Times New Roman"/>
          <w:b/>
          <w:sz w:val="24"/>
          <w:szCs w:val="24"/>
          <w:lang w:val="es-CO"/>
        </w:rPr>
        <w:t>n</w:t>
      </w:r>
    </w:p>
    <w:p w:rsidR="00797480" w:rsidRDefault="00797480" w:rsidP="00797480">
      <w:pPr>
        <w:rPr>
          <w:rFonts w:ascii="Times New Roman" w:hAnsi="Times New Roman" w:cs="Times New Roman"/>
          <w:b/>
          <w:sz w:val="24"/>
          <w:szCs w:val="24"/>
          <w:lang w:val="es-CO"/>
        </w:rPr>
      </w:pPr>
    </w:p>
    <w:p w:rsidR="00797480" w:rsidRPr="00797480" w:rsidRDefault="00797480" w:rsidP="00797480">
      <w:pPr>
        <w:rPr>
          <w:rFonts w:ascii="Times New Roman" w:hAnsi="Times New Roman" w:cs="Times New Roman"/>
          <w:b/>
          <w:sz w:val="24"/>
          <w:szCs w:val="24"/>
          <w:lang w:val="es-CO"/>
        </w:rPr>
      </w:pPr>
      <w:r>
        <w:rPr>
          <w:rFonts w:ascii="Times New Roman" w:hAnsi="Times New Roman" w:cs="Times New Roman"/>
          <w:b/>
          <w:sz w:val="24"/>
          <w:szCs w:val="24"/>
          <w:lang w:val="es-CO"/>
        </w:rPr>
        <w:t>Gráfica:</w:t>
      </w:r>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noProof/>
          <w:color w:val="000000" w:themeColor="text1"/>
          <w:sz w:val="24"/>
          <w:szCs w:val="24"/>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Pr="00797480" w:rsidRDefault="007B08B6" w:rsidP="00CC277C">
      <w:pPr>
        <w:rPr>
          <w:rFonts w:ascii="Times New Roman" w:hAnsi="Times New Roman" w:cs="Times New Roman"/>
          <w:b/>
          <w:color w:val="000000" w:themeColor="text1"/>
          <w:sz w:val="24"/>
          <w:szCs w:val="24"/>
          <w:lang w:val="es-ES"/>
        </w:rPr>
      </w:pPr>
      <w:r w:rsidRPr="00797480">
        <w:rPr>
          <w:rFonts w:ascii="Times New Roman" w:hAnsi="Times New Roman" w:cs="Times New Roman"/>
          <w:b/>
          <w:color w:val="000000" w:themeColor="text1"/>
          <w:sz w:val="24"/>
          <w:szCs w:val="24"/>
          <w:lang w:val="es-ES"/>
        </w:rPr>
        <w:t>Enlace:</w:t>
      </w:r>
    </w:p>
    <w:p w:rsidR="007B08B6" w:rsidRDefault="0027601A" w:rsidP="00CC277C">
      <w:pPr>
        <w:rPr>
          <w:rFonts w:ascii="Times New Roman" w:hAnsi="Times New Roman" w:cs="Times New Roman"/>
          <w:color w:val="000000" w:themeColor="text1"/>
          <w:sz w:val="24"/>
          <w:szCs w:val="24"/>
          <w:lang w:val="es-ES"/>
        </w:rPr>
      </w:pPr>
      <w:hyperlink r:id="rId9" w:history="1">
        <w:r w:rsidR="007B08B6"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97480" w:rsidRDefault="00797480" w:rsidP="00CC277C">
      <w:pPr>
        <w:rPr>
          <w:rFonts w:ascii="Times New Roman" w:hAnsi="Times New Roman" w:cs="Times New Roman"/>
          <w:color w:val="000000" w:themeColor="text1"/>
          <w:sz w:val="24"/>
          <w:szCs w:val="24"/>
          <w:lang w:val="es-ES"/>
        </w:rPr>
      </w:pPr>
    </w:p>
    <w:p w:rsidR="007B08B6" w:rsidRDefault="007B08B6" w:rsidP="007B08B6">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Cuarta página:</w:t>
      </w:r>
    </w:p>
    <w:p w:rsidR="004B44B2" w:rsidRPr="004B44B2" w:rsidRDefault="004B44B2" w:rsidP="007B08B6">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4B44B2" w:rsidRPr="004B44B2" w:rsidRDefault="00797480"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Estadísticas y Datos Clave de la Ingeniería del Software</w:t>
      </w:r>
    </w:p>
    <w:p w:rsidR="007B08B6" w:rsidRDefault="00797480" w:rsidP="00797480">
      <w:pPr>
        <w:rPr>
          <w:rFonts w:ascii="Times New Roman" w:hAnsi="Times New Roman" w:cs="Times New Roman"/>
          <w:sz w:val="24"/>
          <w:szCs w:val="24"/>
          <w:lang w:val="es-ES"/>
        </w:rPr>
      </w:pPr>
      <w:r w:rsidRPr="004B44B2">
        <w:rPr>
          <w:rFonts w:ascii="Times New Roman" w:hAnsi="Times New Roman" w:cs="Times New Roman"/>
          <w:sz w:val="24"/>
          <w:szCs w:val="24"/>
          <w:lang w:val="es-ES"/>
        </w:rPr>
        <w:t>Se calcula que el mercado de SaaS alcanzará los </w:t>
      </w:r>
      <w:hyperlink r:id="rId10" w:tgtFrame="_blank" w:history="1">
        <w:r w:rsidRPr="004B44B2">
          <w:rPr>
            <w:rStyle w:val="Hipervnculo"/>
            <w:rFonts w:ascii="Times New Roman" w:hAnsi="Times New Roman" w:cs="Times New Roman"/>
            <w:sz w:val="24"/>
            <w:szCs w:val="24"/>
            <w:lang w:val="es-ES"/>
          </w:rPr>
          <w:t>208.000 millones de dólares</w:t>
        </w:r>
      </w:hyperlink>
      <w:r w:rsidR="004B44B2">
        <w:rPr>
          <w:rFonts w:ascii="Times New Roman" w:hAnsi="Times New Roman" w:cs="Times New Roman"/>
          <w:sz w:val="24"/>
          <w:szCs w:val="24"/>
          <w:lang w:val="es-ES"/>
        </w:rPr>
        <w:t> en 2023.</w:t>
      </w:r>
    </w:p>
    <w:p w:rsidR="004B44B2" w:rsidRDefault="004B44B2" w:rsidP="00797480">
      <w:pPr>
        <w:rPr>
          <w:rFonts w:ascii="Times New Roman" w:hAnsi="Times New Roman" w:cs="Times New Roman"/>
          <w:sz w:val="24"/>
          <w:szCs w:val="24"/>
          <w:lang w:val="es-ES"/>
        </w:rPr>
      </w:pPr>
    </w:p>
    <w:p w:rsidR="004B44B2" w:rsidRPr="004B44B2" w:rsidRDefault="004B44B2"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FABE046" wp14:editId="68D56202">
            <wp:extent cx="5612130" cy="40697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6971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12"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Quinta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B08B6" w:rsidRDefault="0027601A" w:rsidP="004B44B2">
      <w:pPr>
        <w:rPr>
          <w:rFonts w:ascii="Times New Roman" w:hAnsi="Times New Roman" w:cs="Times New Roman"/>
          <w:b/>
          <w:color w:val="000000" w:themeColor="text1"/>
          <w:sz w:val="24"/>
          <w:szCs w:val="24"/>
          <w:lang w:val="es-CO"/>
        </w:rPr>
      </w:pPr>
      <w:hyperlink r:id="rId13" w:history="1">
        <w:r w:rsidR="00797480" w:rsidRPr="004B44B2">
          <w:rPr>
            <w:rStyle w:val="Hipervnculo"/>
            <w:rFonts w:ascii="Times New Roman" w:hAnsi="Times New Roman" w:cs="Times New Roman"/>
            <w:b/>
            <w:color w:val="000000" w:themeColor="text1"/>
            <w:sz w:val="24"/>
            <w:szCs w:val="24"/>
            <w:u w:val="none"/>
            <w:lang w:val="es-CO"/>
          </w:rPr>
          <w:t xml:space="preserve">Amazon Web </w:t>
        </w:r>
        <w:proofErr w:type="spellStart"/>
        <w:r w:rsidR="00797480" w:rsidRPr="004B44B2">
          <w:rPr>
            <w:rStyle w:val="Hipervnculo"/>
            <w:rFonts w:ascii="Times New Roman" w:hAnsi="Times New Roman" w:cs="Times New Roman"/>
            <w:b/>
            <w:color w:val="000000" w:themeColor="text1"/>
            <w:sz w:val="24"/>
            <w:szCs w:val="24"/>
            <w:u w:val="none"/>
            <w:lang w:val="es-CO"/>
          </w:rPr>
          <w:t>Services</w:t>
        </w:r>
        <w:proofErr w:type="spellEnd"/>
      </w:hyperlink>
      <w:r w:rsidR="00797480" w:rsidRPr="004B44B2">
        <w:rPr>
          <w:rFonts w:ascii="Times New Roman" w:hAnsi="Times New Roman" w:cs="Times New Roman"/>
          <w:b/>
          <w:color w:val="000000" w:themeColor="text1"/>
          <w:sz w:val="24"/>
          <w:szCs w:val="24"/>
          <w:lang w:val="es-CO"/>
        </w:rPr>
        <w:t> (AWS) es la plataforma en la nube más utilizada, seguida de </w:t>
      </w:r>
      <w:hyperlink r:id="rId14" w:history="1">
        <w:r w:rsidR="00797480" w:rsidRPr="004B44B2">
          <w:rPr>
            <w:rStyle w:val="Hipervnculo"/>
            <w:rFonts w:ascii="Times New Roman" w:hAnsi="Times New Roman" w:cs="Times New Roman"/>
            <w:b/>
            <w:color w:val="000000" w:themeColor="text1"/>
            <w:sz w:val="24"/>
            <w:szCs w:val="24"/>
            <w:u w:val="none"/>
            <w:lang w:val="es-CO"/>
          </w:rPr>
          <w:t>Google Cloud</w:t>
        </w:r>
      </w:hyperlink>
      <w:r w:rsidR="00797480" w:rsidRPr="004B44B2">
        <w:rPr>
          <w:rFonts w:ascii="Times New Roman" w:hAnsi="Times New Roman" w:cs="Times New Roman"/>
          <w:b/>
          <w:color w:val="000000" w:themeColor="text1"/>
          <w:sz w:val="24"/>
          <w:szCs w:val="24"/>
          <w:lang w:val="es-CO"/>
        </w:rPr>
        <w:t> y </w:t>
      </w:r>
      <w:hyperlink r:id="rId15" w:history="1">
        <w:r w:rsidR="00797480" w:rsidRPr="004B44B2">
          <w:rPr>
            <w:rStyle w:val="Hipervnculo"/>
            <w:rFonts w:ascii="Times New Roman" w:hAnsi="Times New Roman" w:cs="Times New Roman"/>
            <w:b/>
            <w:color w:val="000000" w:themeColor="text1"/>
            <w:sz w:val="24"/>
            <w:szCs w:val="24"/>
            <w:u w:val="none"/>
            <w:lang w:val="es-CO"/>
          </w:rPr>
          <w:t xml:space="preserve">Microsoft </w:t>
        </w:r>
        <w:proofErr w:type="spellStart"/>
        <w:r w:rsidR="00797480" w:rsidRPr="004B44B2">
          <w:rPr>
            <w:rStyle w:val="Hipervnculo"/>
            <w:rFonts w:ascii="Times New Roman" w:hAnsi="Times New Roman" w:cs="Times New Roman"/>
            <w:b/>
            <w:color w:val="000000" w:themeColor="text1"/>
            <w:sz w:val="24"/>
            <w:szCs w:val="24"/>
            <w:u w:val="none"/>
            <w:lang w:val="es-CO"/>
          </w:rPr>
          <w:t>Azure</w:t>
        </w:r>
        <w:proofErr w:type="spellEnd"/>
      </w:hyperlink>
      <w:r w:rsidR="004B44B2">
        <w:rPr>
          <w:rFonts w:ascii="Times New Roman" w:hAnsi="Times New Roman" w:cs="Times New Roman"/>
          <w:b/>
          <w:color w:val="000000" w:themeColor="text1"/>
          <w:sz w:val="24"/>
          <w:szCs w:val="24"/>
          <w:lang w:val="es-CO"/>
        </w:rPr>
        <w:t>.</w:t>
      </w:r>
    </w:p>
    <w:p w:rsidR="004B44B2" w:rsidRDefault="004B44B2" w:rsidP="004B44B2">
      <w:pPr>
        <w:rPr>
          <w:rFonts w:ascii="Times New Roman" w:hAnsi="Times New Roman" w:cs="Times New Roman"/>
          <w:b/>
          <w:color w:val="000000" w:themeColor="text1"/>
          <w:sz w:val="24"/>
          <w:szCs w:val="24"/>
          <w:lang w:val="es-CO"/>
        </w:rPr>
      </w:pPr>
    </w:p>
    <w:p w:rsidR="004B44B2" w:rsidRPr="004B44B2" w:rsidRDefault="004B44B2" w:rsidP="004B44B2">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675632B1" wp14:editId="1DE5A14B">
            <wp:extent cx="5612130" cy="3761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617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17"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Sexta página:</w:t>
      </w:r>
    </w:p>
    <w:p w:rsidR="007B08B6" w:rsidRDefault="00797480" w:rsidP="004B44B2">
      <w:pPr>
        <w:rPr>
          <w:rFonts w:ascii="Times New Roman" w:hAnsi="Times New Roman" w:cs="Times New Roman"/>
          <w:sz w:val="24"/>
          <w:lang w:val="es-CO"/>
        </w:rPr>
      </w:pPr>
      <w:r w:rsidRPr="004B44B2">
        <w:rPr>
          <w:rFonts w:ascii="Times New Roman" w:hAnsi="Times New Roman" w:cs="Times New Roman"/>
          <w:sz w:val="24"/>
          <w:lang w:val="es-CO"/>
        </w:rPr>
        <w:t xml:space="preserve">Las empresas pueden reducir sus costes de ingeniería de software asegurando la productividad de su equipo y un flujo de trabajo ininterrumpido. Estas son las principales áreas de pérdida de tiempo </w:t>
      </w:r>
      <w:r w:rsidR="004B44B2">
        <w:rPr>
          <w:rFonts w:ascii="Times New Roman" w:hAnsi="Times New Roman" w:cs="Times New Roman"/>
          <w:sz w:val="24"/>
          <w:lang w:val="es-CO"/>
        </w:rPr>
        <w:t>para los ingenieros de software.</w:t>
      </w:r>
    </w:p>
    <w:p w:rsidR="004B44B2" w:rsidRDefault="004B44B2" w:rsidP="004B44B2">
      <w:pPr>
        <w:rPr>
          <w:rFonts w:ascii="Times New Roman" w:hAnsi="Times New Roman" w:cs="Times New Roman"/>
          <w:sz w:val="24"/>
          <w:lang w:val="es-CO"/>
        </w:rPr>
      </w:pPr>
    </w:p>
    <w:p w:rsidR="004B44B2" w:rsidRPr="004B44B2" w:rsidRDefault="004B44B2" w:rsidP="004B44B2">
      <w:pPr>
        <w:rPr>
          <w:rFonts w:ascii="Times New Roman" w:hAnsi="Times New Roman" w:cs="Times New Roman"/>
          <w:b/>
          <w:sz w:val="24"/>
          <w:lang w:val="es-CO"/>
        </w:rPr>
      </w:pPr>
      <w:r w:rsidRPr="004B44B2">
        <w:rPr>
          <w:rFonts w:ascii="Times New Roman" w:hAnsi="Times New Roman" w:cs="Times New Roman"/>
          <w:b/>
          <w:sz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2E4199C" wp14:editId="5BB20178">
            <wp:extent cx="5612130" cy="3057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5752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19"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Séptima página:</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Demografía y Motivaciones de los Desarrolladores de Software</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A medida que se acelera el crecimiento de la industria tecnológica mundial, cada vez más desarrolladores eligen vías de formación no tradicionales, como los </w:t>
      </w:r>
      <w:proofErr w:type="spellStart"/>
      <w:r w:rsidRPr="004B44B2">
        <w:rPr>
          <w:rFonts w:ascii="Times New Roman" w:hAnsi="Times New Roman" w:cs="Times New Roman"/>
          <w:sz w:val="24"/>
          <w:szCs w:val="24"/>
          <w:lang w:val="es-CO"/>
        </w:rPr>
        <w:t>bootca</w:t>
      </w:r>
      <w:r w:rsidR="004B44B2">
        <w:rPr>
          <w:rFonts w:ascii="Times New Roman" w:hAnsi="Times New Roman" w:cs="Times New Roman"/>
          <w:sz w:val="24"/>
          <w:szCs w:val="24"/>
          <w:lang w:val="es-CO"/>
        </w:rPr>
        <w:t>mps</w:t>
      </w:r>
      <w:proofErr w:type="spellEnd"/>
      <w:r w:rsidR="004B44B2">
        <w:rPr>
          <w:rFonts w:ascii="Times New Roman" w:hAnsi="Times New Roman" w:cs="Times New Roman"/>
          <w:sz w:val="24"/>
          <w:szCs w:val="24"/>
          <w:lang w:val="es-CO"/>
        </w:rPr>
        <w:t xml:space="preserve"> y el aprendizaje</w:t>
      </w:r>
      <w:r w:rsidRPr="004B44B2">
        <w:rPr>
          <w:rFonts w:ascii="Times New Roman" w:hAnsi="Times New Roman" w:cs="Times New Roman"/>
          <w:sz w:val="24"/>
          <w:szCs w:val="24"/>
          <w:lang w:val="es-CO"/>
        </w:rPr>
        <w:t xml:space="preserve"> autodidacta. Sin embargo, el </w:t>
      </w:r>
      <w:hyperlink r:id="rId20" w:tgtFrame="_blank" w:history="1">
        <w:r w:rsidRPr="004B44B2">
          <w:rPr>
            <w:rStyle w:val="Hipervnculo"/>
            <w:rFonts w:ascii="Times New Roman" w:hAnsi="Times New Roman" w:cs="Times New Roman"/>
            <w:sz w:val="24"/>
            <w:szCs w:val="24"/>
            <w:lang w:val="es-CO"/>
          </w:rPr>
          <w:t>41%</w:t>
        </w:r>
      </w:hyperlink>
      <w:r w:rsidRPr="004B44B2">
        <w:rPr>
          <w:rFonts w:ascii="Times New Roman" w:hAnsi="Times New Roman" w:cs="Times New Roman"/>
          <w:sz w:val="24"/>
          <w:szCs w:val="24"/>
          <w:lang w:val="es-CO"/>
        </w:rPr>
        <w:t> de los desarrolladores de software en EE.UU. tienen una licenciatura, y el 21% un máster.</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A finales de 2021 había </w:t>
      </w:r>
      <w:hyperlink r:id="rId21" w:tgtFrame="_blank" w:history="1">
        <w:r w:rsidRPr="004B44B2">
          <w:rPr>
            <w:rStyle w:val="Hipervnculo"/>
            <w:rFonts w:ascii="Times New Roman" w:hAnsi="Times New Roman" w:cs="Times New Roman"/>
            <w:sz w:val="24"/>
            <w:szCs w:val="24"/>
            <w:lang w:val="es-CO"/>
          </w:rPr>
          <w:t>24,3</w:t>
        </w:r>
      </w:hyperlink>
      <w:r w:rsidRPr="004B44B2">
        <w:rPr>
          <w:rFonts w:ascii="Times New Roman" w:hAnsi="Times New Roman" w:cs="Times New Roman"/>
          <w:sz w:val="24"/>
          <w:szCs w:val="24"/>
          <w:lang w:val="es-CO"/>
        </w:rPr>
        <w:t> millones de desarrolladores de software activos en todo el mundo. La edad media de los ingenieros de software es de </w:t>
      </w:r>
      <w:hyperlink r:id="rId22" w:tgtFrame="_blank" w:history="1">
        <w:r w:rsidRPr="004B44B2">
          <w:rPr>
            <w:rStyle w:val="Hipervnculo"/>
            <w:rFonts w:ascii="Times New Roman" w:hAnsi="Times New Roman" w:cs="Times New Roman"/>
            <w:sz w:val="24"/>
            <w:szCs w:val="24"/>
            <w:lang w:val="es-CO"/>
          </w:rPr>
          <w:t>43</w:t>
        </w:r>
      </w:hyperlink>
      <w:r w:rsidRPr="004B44B2">
        <w:rPr>
          <w:rFonts w:ascii="Times New Roman" w:hAnsi="Times New Roman" w:cs="Times New Roman"/>
          <w:sz w:val="24"/>
          <w:szCs w:val="24"/>
          <w:lang w:val="es-CO"/>
        </w:rPr>
        <w:t> años, y el 61% de los desarrolladores son menores de 35 años. Estas cifras han disminuido gradualmente con la entrada de más profesionales jóvenes en la fuerza de trabajo.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AF97019" wp14:editId="43AD6F0C">
            <wp:extent cx="5341620" cy="4047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4211" cy="4048974"/>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24"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4B44B2"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Octava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Ingeniería de Software en Remoto</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Según las encuestas de LinkedIn, más del </w:t>
      </w:r>
      <w:hyperlink r:id="rId25" w:tgtFrame="_blank" w:history="1">
        <w:r w:rsidRPr="004B44B2">
          <w:rPr>
            <w:rStyle w:val="Hipervnculo"/>
            <w:rFonts w:ascii="Times New Roman" w:hAnsi="Times New Roman" w:cs="Times New Roman"/>
            <w:sz w:val="24"/>
            <w:szCs w:val="24"/>
            <w:lang w:val="es-CO"/>
          </w:rPr>
          <w:t>50%</w:t>
        </w:r>
      </w:hyperlink>
      <w:r w:rsidRPr="004B44B2">
        <w:rPr>
          <w:rFonts w:ascii="Times New Roman" w:hAnsi="Times New Roman" w:cs="Times New Roman"/>
          <w:sz w:val="24"/>
          <w:szCs w:val="24"/>
          <w:lang w:val="es-CO"/>
        </w:rPr>
        <w:t> de los desarrolladores de software trabajan a distancia, y el 85% dicen que sus organizaciones son al menos parcialmente remotas.</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Una encuesta realizada en 2022 por </w:t>
      </w:r>
      <w:proofErr w:type="spellStart"/>
      <w:r w:rsidRPr="004B44B2">
        <w:rPr>
          <w:rFonts w:ascii="Times New Roman" w:hAnsi="Times New Roman" w:cs="Times New Roman"/>
          <w:sz w:val="24"/>
          <w:szCs w:val="24"/>
          <w:lang w:val="es-CO"/>
        </w:rPr>
        <w:t>Stack</w:t>
      </w:r>
      <w:proofErr w:type="spellEnd"/>
      <w:r w:rsidRPr="004B44B2">
        <w:rPr>
          <w:rFonts w:ascii="Times New Roman" w:hAnsi="Times New Roman" w:cs="Times New Roman"/>
          <w:sz w:val="24"/>
          <w:szCs w:val="24"/>
          <w:lang w:val="es-CO"/>
        </w:rPr>
        <w:t xml:space="preserve"> </w:t>
      </w:r>
      <w:proofErr w:type="spellStart"/>
      <w:r w:rsidRPr="004B44B2">
        <w:rPr>
          <w:rFonts w:ascii="Times New Roman" w:hAnsi="Times New Roman" w:cs="Times New Roman"/>
          <w:sz w:val="24"/>
          <w:szCs w:val="24"/>
          <w:lang w:val="es-CO"/>
        </w:rPr>
        <w:t>Overflow</w:t>
      </w:r>
      <w:proofErr w:type="spellEnd"/>
      <w:r w:rsidRPr="004B44B2">
        <w:rPr>
          <w:rFonts w:ascii="Times New Roman" w:hAnsi="Times New Roman" w:cs="Times New Roman"/>
          <w:sz w:val="24"/>
          <w:szCs w:val="24"/>
          <w:lang w:val="es-CO"/>
        </w:rPr>
        <w:t xml:space="preserve"> muestra las siguientes estadísticas de ingeniería de software en r</w:t>
      </w:r>
      <w:r w:rsidR="004B44B2">
        <w:rPr>
          <w:rFonts w:ascii="Times New Roman" w:hAnsi="Times New Roman" w:cs="Times New Roman"/>
          <w:sz w:val="24"/>
          <w:szCs w:val="24"/>
          <w:lang w:val="es-CO"/>
        </w:rPr>
        <w:t>emoto.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B08B6"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3007C267" wp14:editId="3442700E">
            <wp:extent cx="5612130" cy="26695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6695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27"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Novena página:</w:t>
      </w:r>
    </w:p>
    <w:p w:rsidR="004B44B2"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la Externalización de la Ingeniería de Software</w:t>
      </w:r>
    </w:p>
    <w:p w:rsidR="007B08B6" w:rsidRDefault="00797480" w:rsidP="004B44B2">
      <w:pPr>
        <w:rPr>
          <w:rFonts w:ascii="Times New Roman" w:hAnsi="Times New Roman" w:cs="Times New Roman"/>
          <w:color w:val="000000" w:themeColor="text1"/>
          <w:sz w:val="24"/>
          <w:szCs w:val="24"/>
          <w:lang w:val="es-CO"/>
        </w:rPr>
      </w:pPr>
      <w:r w:rsidRPr="004B44B2">
        <w:rPr>
          <w:rFonts w:ascii="Times New Roman" w:hAnsi="Times New Roman" w:cs="Times New Roman"/>
          <w:color w:val="000000" w:themeColor="text1"/>
          <w:sz w:val="24"/>
          <w:szCs w:val="24"/>
          <w:lang w:val="es-CO"/>
        </w:rPr>
        <w:t>Si se observan las estadísticas de ingeniería de software, la contratación de TI es más barata en el </w:t>
      </w:r>
      <w:hyperlink r:id="rId28" w:tgtFrame="_blank" w:history="1">
        <w:r w:rsidRPr="004B44B2">
          <w:rPr>
            <w:rStyle w:val="Hipervnculo"/>
            <w:rFonts w:ascii="Times New Roman" w:hAnsi="Times New Roman" w:cs="Times New Roman"/>
            <w:color w:val="000000" w:themeColor="text1"/>
            <w:sz w:val="24"/>
            <w:szCs w:val="24"/>
            <w:u w:val="none"/>
            <w:lang w:val="es-CO"/>
          </w:rPr>
          <w:t>31%</w:t>
        </w:r>
      </w:hyperlink>
      <w:r w:rsidR="004B44B2" w:rsidRPr="004B44B2">
        <w:rPr>
          <w:rFonts w:ascii="Times New Roman" w:hAnsi="Times New Roman" w:cs="Times New Roman"/>
          <w:color w:val="000000" w:themeColor="text1"/>
          <w:sz w:val="24"/>
          <w:szCs w:val="24"/>
          <w:lang w:val="es-CO"/>
        </w:rPr>
        <w:t> de los casos.</w:t>
      </w:r>
    </w:p>
    <w:p w:rsidR="004B44B2" w:rsidRDefault="004B44B2" w:rsidP="004B44B2">
      <w:pPr>
        <w:rPr>
          <w:rFonts w:ascii="Times New Roman" w:hAnsi="Times New Roman" w:cs="Times New Roman"/>
          <w:color w:val="000000" w:themeColor="text1"/>
          <w:sz w:val="24"/>
          <w:szCs w:val="24"/>
          <w:lang w:val="es-CO"/>
        </w:rPr>
      </w:pPr>
    </w:p>
    <w:p w:rsidR="004B44B2" w:rsidRDefault="004B44B2" w:rsidP="004B44B2">
      <w:pPr>
        <w:rPr>
          <w:rFonts w:ascii="Times New Roman" w:hAnsi="Times New Roman" w:cs="Times New Roman"/>
          <w:b/>
          <w:color w:val="000000" w:themeColor="text1"/>
          <w:sz w:val="24"/>
          <w:szCs w:val="24"/>
          <w:lang w:val="es-CO"/>
        </w:rPr>
      </w:pPr>
      <w:r w:rsidRPr="004B44B2">
        <w:rPr>
          <w:rFonts w:ascii="Times New Roman" w:hAnsi="Times New Roman" w:cs="Times New Roman"/>
          <w:b/>
          <w:color w:val="000000" w:themeColor="text1"/>
          <w:sz w:val="24"/>
          <w:szCs w:val="24"/>
          <w:lang w:val="es-CO"/>
        </w:rPr>
        <w:t>Gráfica:</w:t>
      </w:r>
    </w:p>
    <w:p w:rsidR="004B44B2" w:rsidRPr="004B44B2" w:rsidRDefault="004B44B2" w:rsidP="004B44B2">
      <w:pPr>
        <w:rPr>
          <w:rFonts w:ascii="Times New Roman" w:hAnsi="Times New Roman" w:cs="Times New Roman"/>
          <w:b/>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52634531" wp14:editId="5862ADA2">
            <wp:extent cx="5612130" cy="3844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44925"/>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30"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Décima página:</w:t>
      </w:r>
    </w:p>
    <w:p w:rsidR="00797480" w:rsidRPr="004B44B2" w:rsidRDefault="00797480" w:rsidP="004B44B2">
      <w:pPr>
        <w:rPr>
          <w:rFonts w:ascii="Times New Roman" w:hAnsi="Times New Roman" w:cs="Times New Roman"/>
          <w:sz w:val="24"/>
          <w:szCs w:val="24"/>
          <w:lang w:val="es-CO"/>
        </w:rPr>
      </w:pPr>
      <w:r w:rsidRPr="004B44B2">
        <w:rPr>
          <w:lang w:val="es-CO"/>
        </w:rPr>
        <w:t xml:space="preserve">En 2021, la externalización representó de media el 13,6% del presupuesto total de TI. Alrededor del 60 % de empresas externalizan ahora al menos parte de sus procesos de </w:t>
      </w:r>
      <w:r w:rsidRPr="004B44B2">
        <w:rPr>
          <w:rFonts w:ascii="Times New Roman" w:hAnsi="Times New Roman" w:cs="Times New Roman"/>
          <w:sz w:val="24"/>
          <w:szCs w:val="24"/>
          <w:lang w:val="es-CO"/>
        </w:rPr>
        <w:t>desarrollo de aplicaciones.</w:t>
      </w:r>
    </w:p>
    <w:p w:rsidR="00797480" w:rsidRPr="004B44B2" w:rsidRDefault="00797480" w:rsidP="004B44B2">
      <w:pPr>
        <w:rPr>
          <w:rFonts w:ascii="Times New Roman" w:hAnsi="Times New Roman" w:cs="Times New Roman"/>
          <w:sz w:val="24"/>
          <w:szCs w:val="24"/>
          <w:lang w:val="es-CO"/>
        </w:rPr>
      </w:pPr>
    </w:p>
    <w:p w:rsid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4B44B2" w:rsidRPr="004B44B2" w:rsidRDefault="005E253E" w:rsidP="004B44B2">
      <w:pP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1DC899D5" wp14:editId="583EEB22">
            <wp:extent cx="5612130" cy="3643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64363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27601A" w:rsidP="00CC277C">
      <w:pPr>
        <w:rPr>
          <w:rFonts w:ascii="Times New Roman" w:hAnsi="Times New Roman" w:cs="Times New Roman"/>
          <w:color w:val="000000" w:themeColor="text1"/>
          <w:sz w:val="24"/>
          <w:szCs w:val="24"/>
          <w:lang w:val="es-ES"/>
        </w:rPr>
      </w:pPr>
      <w:hyperlink r:id="rId32"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Pr="00797480" w:rsidRDefault="00797480" w:rsidP="00CC277C">
      <w:pPr>
        <w:rPr>
          <w:rFonts w:ascii="Times New Roman" w:hAnsi="Times New Roman" w:cs="Times New Roman"/>
          <w:color w:val="000000" w:themeColor="text1"/>
          <w:sz w:val="24"/>
          <w:szCs w:val="24"/>
          <w:lang w:val="es-ES"/>
        </w:rPr>
      </w:pPr>
    </w:p>
    <w:sectPr w:rsidR="00797480" w:rsidRPr="00797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27601A"/>
    <w:rsid w:val="004B44B2"/>
    <w:rsid w:val="005E253E"/>
    <w:rsid w:val="007117C1"/>
    <w:rsid w:val="00797480"/>
    <w:rsid w:val="007B08B6"/>
    <w:rsid w:val="008F2668"/>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E7A2"/>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 w:type="character" w:customStyle="1" w:styleId="Ttulo2Car">
    <w:name w:val="Título 2 Car"/>
    <w:basedOn w:val="Fuentedeprrafopredeter"/>
    <w:link w:val="Ttulo2"/>
    <w:uiPriority w:val="9"/>
    <w:rsid w:val="00797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30386">
      <w:bodyDiv w:val="1"/>
      <w:marLeft w:val="0"/>
      <w:marRight w:val="0"/>
      <w:marTop w:val="0"/>
      <w:marBottom w:val="0"/>
      <w:divBdr>
        <w:top w:val="none" w:sz="0" w:space="0" w:color="auto"/>
        <w:left w:val="none" w:sz="0" w:space="0" w:color="auto"/>
        <w:bottom w:val="none" w:sz="0" w:space="0" w:color="auto"/>
        <w:right w:val="none" w:sz="0" w:space="0" w:color="auto"/>
      </w:divBdr>
    </w:div>
    <w:div w:id="1385759381">
      <w:bodyDiv w:val="1"/>
      <w:marLeft w:val="0"/>
      <w:marRight w:val="0"/>
      <w:marTop w:val="0"/>
      <w:marBottom w:val="0"/>
      <w:divBdr>
        <w:top w:val="none" w:sz="0" w:space="0" w:color="auto"/>
        <w:left w:val="none" w:sz="0" w:space="0" w:color="auto"/>
        <w:bottom w:val="none" w:sz="0" w:space="0" w:color="auto"/>
        <w:right w:val="none" w:sz="0" w:space="0" w:color="auto"/>
      </w:divBdr>
    </w:div>
    <w:div w:id="1502042866">
      <w:bodyDiv w:val="1"/>
      <w:marLeft w:val="0"/>
      <w:marRight w:val="0"/>
      <w:marTop w:val="0"/>
      <w:marBottom w:val="0"/>
      <w:divBdr>
        <w:top w:val="none" w:sz="0" w:space="0" w:color="auto"/>
        <w:left w:val="none" w:sz="0" w:space="0" w:color="auto"/>
        <w:bottom w:val="none" w:sz="0" w:space="0" w:color="auto"/>
        <w:right w:val="none" w:sz="0" w:space="0" w:color="auto"/>
      </w:divBdr>
    </w:div>
    <w:div w:id="1515654937">
      <w:bodyDiv w:val="1"/>
      <w:marLeft w:val="0"/>
      <w:marRight w:val="0"/>
      <w:marTop w:val="0"/>
      <w:marBottom w:val="0"/>
      <w:divBdr>
        <w:top w:val="none" w:sz="0" w:space="0" w:color="auto"/>
        <w:left w:val="none" w:sz="0" w:space="0" w:color="auto"/>
        <w:bottom w:val="none" w:sz="0" w:space="0" w:color="auto"/>
        <w:right w:val="none" w:sz="0" w:space="0" w:color="auto"/>
      </w:divBdr>
    </w:div>
    <w:div w:id="1918317708">
      <w:bodyDiv w:val="1"/>
      <w:marLeft w:val="0"/>
      <w:marRight w:val="0"/>
      <w:marTop w:val="0"/>
      <w:marBottom w:val="0"/>
      <w:divBdr>
        <w:top w:val="none" w:sz="0" w:space="0" w:color="auto"/>
        <w:left w:val="none" w:sz="0" w:space="0" w:color="auto"/>
        <w:bottom w:val="none" w:sz="0" w:space="0" w:color="auto"/>
        <w:right w:val="none" w:sz="0" w:space="0" w:color="auto"/>
      </w:divBdr>
    </w:div>
    <w:div w:id="20398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cuota-de-mercado-de-aws/"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www.developernation.net/developer-reports/de20" TargetMode="External"/><Relationship Id="rId34" Type="http://schemas.openxmlformats.org/officeDocument/2006/relationships/theme" Target="theme/theme1.xml"/><Relationship Id="rId7" Type="http://schemas.openxmlformats.org/officeDocument/2006/relationships/hyperlink" Target="https://es.statista.com/estadisticas/1061262/sistemas-operativos-para-consolas-cuota-de-mercado-mundial/" TargetMode="External"/><Relationship Id="rId12" Type="http://schemas.openxmlformats.org/officeDocument/2006/relationships/hyperlink" Target="https://kinsta.com/es/estadisticas-ingenieria-software/" TargetMode="External"/><Relationship Id="rId17" Type="http://schemas.openxmlformats.org/officeDocument/2006/relationships/hyperlink" Target="https://kinsta.com/es/estadisticas-ingenieria-software/" TargetMode="External"/><Relationship Id="rId25" Type="http://schemas.openxmlformats.org/officeDocument/2006/relationships/hyperlink" Target="https://www.linkedin.com/posts/davidlawrenceamicus_currentworking-hybridworking-remoteworking-activity-6924644365457891330-RQln/?utm_source=linkedin_share&amp;utm_medium=member_desktop_we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ww.statista.com/statistics/793568/worldwide-developer-survey-level-formal-education/"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kinsta.com/es/estadisticas-ingenieria-software/" TargetMode="External"/><Relationship Id="rId32" Type="http://schemas.openxmlformats.org/officeDocument/2006/relationships/hyperlink" Target="https://kinsta.com/es/estadisticas-ingenieria-software/" TargetMode="External"/><Relationship Id="rId5" Type="http://schemas.openxmlformats.org/officeDocument/2006/relationships/hyperlink" Target="https://www.hackaboss.com/blog/lenguajes-programacion-mas-demandados" TargetMode="External"/><Relationship Id="rId15" Type="http://schemas.openxmlformats.org/officeDocument/2006/relationships/hyperlink" Target="https://kinsta.com/es/cuota-mercado-azure/" TargetMode="External"/><Relationship Id="rId23" Type="http://schemas.openxmlformats.org/officeDocument/2006/relationships/image" Target="media/image7.png"/><Relationship Id="rId28" Type="http://schemas.openxmlformats.org/officeDocument/2006/relationships/hyperlink" Target="https://www.computereconomics.com/temp/outsourcingstatssamplepages.pdf" TargetMode="External"/><Relationship Id="rId10" Type="http://schemas.openxmlformats.org/officeDocument/2006/relationships/hyperlink" Target="https://www.statista.com/statistics/505243/worldwide-software-as-a-service-revenue/" TargetMode="External"/><Relationship Id="rId19" Type="http://schemas.openxmlformats.org/officeDocument/2006/relationships/hyperlink" Target="https://kinsta.com/es/estadisticas-ingenieria-software/" TargetMode="External"/><Relationship Id="rId31"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yperlink" Target="https://es.statista.com/estadisticas/1390487/financiamiento-recaudado-para-nuevas-empresas-de-ia/" TargetMode="External"/><Relationship Id="rId14" Type="http://schemas.openxmlformats.org/officeDocument/2006/relationships/hyperlink" Target="https://kinsta.com/es/blog/google-cloud-hosting/" TargetMode="External"/><Relationship Id="rId22" Type="http://schemas.openxmlformats.org/officeDocument/2006/relationships/hyperlink" Target="https://datausa.io/profile/cip/computer-software-engineering" TargetMode="External"/><Relationship Id="rId27" Type="http://schemas.openxmlformats.org/officeDocument/2006/relationships/hyperlink" Target="https://kinsta.com/es/estadisticas-ingenieria-software/" TargetMode="External"/><Relationship Id="rId30" Type="http://schemas.openxmlformats.org/officeDocument/2006/relationships/hyperlink" Target="https://kinsta.com/es/estadisticas-ingenieria-software/"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11</Pages>
  <Words>890</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14</cp:revision>
  <dcterms:created xsi:type="dcterms:W3CDTF">2024-11-27T12:30:00Z</dcterms:created>
  <dcterms:modified xsi:type="dcterms:W3CDTF">2024-11-28T15:14:00Z</dcterms:modified>
</cp:coreProperties>
</file>