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E7F0D" w14:textId="45C667FE" w:rsidR="00A432CE" w:rsidRDefault="00A432CE" w:rsidP="00A72D97">
      <w:pPr>
        <w:jc w:val="center"/>
        <w:rPr>
          <w:rFonts w:ascii="Times New Roman" w:hAnsi="Times New Roman" w:cs="Times New Roman"/>
          <w:b/>
          <w:bCs/>
          <w:sz w:val="28"/>
          <w:szCs w:val="28"/>
        </w:rPr>
      </w:pPr>
      <w:r w:rsidRPr="00A432CE">
        <w:rPr>
          <w:rFonts w:ascii="Times New Roman" w:hAnsi="Times New Roman" w:cs="Times New Roman"/>
          <w:b/>
          <w:bCs/>
          <w:sz w:val="28"/>
          <w:szCs w:val="28"/>
        </w:rPr>
        <w:t>Preposiciones</w:t>
      </w:r>
    </w:p>
    <w:p w14:paraId="6790563C" w14:textId="30DD81B5" w:rsidR="00A72D97" w:rsidRPr="00A72D97" w:rsidRDefault="00A72D97" w:rsidP="00A72D97">
      <w:pPr>
        <w:jc w:val="both"/>
        <w:rPr>
          <w:rFonts w:ascii="Times New Roman" w:hAnsi="Times New Roman" w:cs="Times New Roman"/>
          <w:sz w:val="24"/>
          <w:szCs w:val="24"/>
        </w:rPr>
      </w:pPr>
      <w:r w:rsidRPr="00A72D97">
        <w:rPr>
          <w:rFonts w:ascii="Times New Roman" w:hAnsi="Times New Roman" w:cs="Times New Roman"/>
          <w:sz w:val="24"/>
          <w:szCs w:val="24"/>
        </w:rPr>
        <w:t>Son palabras que unen a otras palabras.</w:t>
      </w:r>
    </w:p>
    <w:p w14:paraId="3CC5DAA4" w14:textId="77777777" w:rsidR="00A72D97" w:rsidRPr="00A432CE" w:rsidRDefault="00A72D97" w:rsidP="00A72D97">
      <w:pPr>
        <w:jc w:val="both"/>
        <w:rPr>
          <w:rFonts w:ascii="Times New Roman" w:hAnsi="Times New Roman" w:cs="Times New Roman"/>
          <w:b/>
          <w:bCs/>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87"/>
        <w:gridCol w:w="4009"/>
        <w:gridCol w:w="3426"/>
      </w:tblGrid>
      <w:tr w:rsidR="00A432CE" w:rsidRPr="00311A31" w14:paraId="0B007EBB"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846036" w14:textId="77777777" w:rsidR="00A432CE" w:rsidRPr="00311A31" w:rsidRDefault="00A432CE" w:rsidP="00683A91">
            <w:pPr>
              <w:spacing w:before="240" w:after="240" w:line="240" w:lineRule="auto"/>
              <w:jc w:val="center"/>
              <w:rPr>
                <w:rFonts w:ascii="Times New Roman" w:eastAsia="Times New Roman" w:hAnsi="Times New Roman" w:cs="Times New Roman"/>
                <w:b/>
                <w:bCs/>
                <w:color w:val="202122"/>
                <w:lang w:eastAsia="es-MX"/>
              </w:rPr>
            </w:pPr>
            <w:r w:rsidRPr="00311A31">
              <w:rPr>
                <w:rFonts w:ascii="Times New Roman" w:eastAsia="Times New Roman" w:hAnsi="Times New Roman" w:cs="Times New Roman"/>
                <w:b/>
                <w:bCs/>
                <w:color w:val="202122"/>
                <w:lang w:eastAsia="es-MX"/>
              </w:rPr>
              <w:t>Preposición</w:t>
            </w:r>
          </w:p>
        </w:tc>
        <w:tc>
          <w:tcPr>
            <w:tcW w:w="412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6BBE47" w14:textId="77777777" w:rsidR="00A432CE" w:rsidRPr="00311A31" w:rsidRDefault="00A432CE" w:rsidP="00683A91">
            <w:pPr>
              <w:spacing w:before="240" w:after="240" w:line="240" w:lineRule="auto"/>
              <w:jc w:val="center"/>
              <w:rPr>
                <w:rFonts w:ascii="Times New Roman" w:eastAsia="Times New Roman" w:hAnsi="Times New Roman" w:cs="Times New Roman"/>
                <w:b/>
                <w:bCs/>
                <w:color w:val="202122"/>
                <w:lang w:eastAsia="es-MX"/>
              </w:rPr>
            </w:pPr>
            <w:r w:rsidRPr="00311A31">
              <w:rPr>
                <w:rFonts w:ascii="Times New Roman" w:eastAsia="Times New Roman" w:hAnsi="Times New Roman" w:cs="Times New Roman"/>
                <w:b/>
                <w:bCs/>
                <w:color w:val="202122"/>
                <w:lang w:eastAsia="es-MX"/>
              </w:rPr>
              <w:t>Ejemplo</w:t>
            </w:r>
          </w:p>
        </w:tc>
        <w:tc>
          <w:tcPr>
            <w:tcW w:w="354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66F6848" w14:textId="77777777" w:rsidR="00A432CE" w:rsidRPr="00311A31" w:rsidRDefault="00A432CE" w:rsidP="00683A91">
            <w:pPr>
              <w:spacing w:before="240" w:after="240" w:line="240" w:lineRule="auto"/>
              <w:jc w:val="center"/>
              <w:rPr>
                <w:rFonts w:ascii="Times New Roman" w:eastAsia="Times New Roman" w:hAnsi="Times New Roman" w:cs="Times New Roman"/>
                <w:b/>
                <w:bCs/>
                <w:color w:val="202122"/>
                <w:lang w:eastAsia="es-MX"/>
              </w:rPr>
            </w:pPr>
            <w:r w:rsidRPr="00311A31">
              <w:rPr>
                <w:rFonts w:ascii="Times New Roman" w:eastAsia="Times New Roman" w:hAnsi="Times New Roman" w:cs="Times New Roman"/>
                <w:b/>
                <w:bCs/>
                <w:color w:val="202122"/>
                <w:lang w:eastAsia="es-MX"/>
              </w:rPr>
              <w:t>Notas</w:t>
            </w:r>
          </w:p>
        </w:tc>
      </w:tr>
      <w:tr w:rsidR="00A432CE" w:rsidRPr="00311A31" w14:paraId="27926522"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0A86FB"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a</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E903C2"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Visitó </w:t>
            </w:r>
            <w:r w:rsidRPr="00311A31">
              <w:rPr>
                <w:rFonts w:ascii="Times New Roman" w:eastAsia="Times New Roman" w:hAnsi="Times New Roman" w:cs="Times New Roman"/>
                <w:i/>
                <w:iCs/>
                <w:color w:val="202122"/>
                <w:lang w:eastAsia="es-MX"/>
              </w:rPr>
              <w:t>a</w:t>
            </w:r>
            <w:r w:rsidRPr="00311A31">
              <w:rPr>
                <w:rFonts w:ascii="Times New Roman" w:eastAsia="Times New Roman" w:hAnsi="Times New Roman" w:cs="Times New Roman"/>
                <w:color w:val="202122"/>
                <w:lang w:eastAsia="es-MX"/>
              </w:rPr>
              <w:t> la tía Antonia por su cumpleaños.</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41E246"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6BCD4140"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E8AB1"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ante</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B6AC4"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Dijo </w:t>
            </w:r>
            <w:r w:rsidRPr="00311A31">
              <w:rPr>
                <w:rFonts w:ascii="Times New Roman" w:eastAsia="Times New Roman" w:hAnsi="Times New Roman" w:cs="Times New Roman"/>
                <w:i/>
                <w:iCs/>
                <w:color w:val="202122"/>
                <w:lang w:eastAsia="es-MX"/>
              </w:rPr>
              <w:t>ante</w:t>
            </w:r>
            <w:r w:rsidRPr="00311A31">
              <w:rPr>
                <w:rFonts w:ascii="Times New Roman" w:eastAsia="Times New Roman" w:hAnsi="Times New Roman" w:cs="Times New Roman"/>
                <w:color w:val="202122"/>
                <w:lang w:eastAsia="es-MX"/>
              </w:rPr>
              <w:t> todos que era cierto.</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1B991A"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31E9CDB9"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4D270A"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bajo</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DF8EF5"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Escondió la carta </w:t>
            </w:r>
            <w:r w:rsidRPr="00311A31">
              <w:rPr>
                <w:rFonts w:ascii="Times New Roman" w:eastAsia="Times New Roman" w:hAnsi="Times New Roman" w:cs="Times New Roman"/>
                <w:i/>
                <w:iCs/>
                <w:color w:val="202122"/>
                <w:lang w:eastAsia="es-MX"/>
              </w:rPr>
              <w:t>bajo</w:t>
            </w:r>
            <w:r w:rsidRPr="00311A31">
              <w:rPr>
                <w:rFonts w:ascii="Times New Roman" w:eastAsia="Times New Roman" w:hAnsi="Times New Roman" w:cs="Times New Roman"/>
                <w:color w:val="202122"/>
                <w:lang w:eastAsia="es-MX"/>
              </w:rPr>
              <w:t> los libros.</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7C5585"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02131C5F"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5F62A"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cabe</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419FCC"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El banco está </w:t>
            </w:r>
            <w:r w:rsidRPr="00311A31">
              <w:rPr>
                <w:rFonts w:ascii="Times New Roman" w:eastAsia="Times New Roman" w:hAnsi="Times New Roman" w:cs="Times New Roman"/>
                <w:i/>
                <w:iCs/>
                <w:color w:val="202122"/>
                <w:lang w:eastAsia="es-MX"/>
              </w:rPr>
              <w:t>cabe</w:t>
            </w:r>
            <w:r w:rsidRPr="00311A31">
              <w:rPr>
                <w:rFonts w:ascii="Times New Roman" w:eastAsia="Times New Roman" w:hAnsi="Times New Roman" w:cs="Times New Roman"/>
                <w:color w:val="202122"/>
                <w:lang w:eastAsia="es-MX"/>
              </w:rPr>
              <w:t> la farmacia.</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C165F"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En desuso. Significa "junto a" o "cerca de".</w:t>
            </w:r>
          </w:p>
        </w:tc>
      </w:tr>
      <w:tr w:rsidR="00A432CE" w:rsidRPr="00311A31" w14:paraId="70049EF4"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42488"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con</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A3BD8"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El café </w:t>
            </w:r>
            <w:r w:rsidRPr="00311A31">
              <w:rPr>
                <w:rFonts w:ascii="Times New Roman" w:eastAsia="Times New Roman" w:hAnsi="Times New Roman" w:cs="Times New Roman"/>
                <w:i/>
                <w:iCs/>
                <w:color w:val="202122"/>
                <w:lang w:eastAsia="es-MX"/>
              </w:rPr>
              <w:t>con</w:t>
            </w:r>
            <w:r w:rsidRPr="00311A31">
              <w:rPr>
                <w:rFonts w:ascii="Times New Roman" w:eastAsia="Times New Roman" w:hAnsi="Times New Roman" w:cs="Times New Roman"/>
                <w:color w:val="202122"/>
                <w:lang w:eastAsia="es-MX"/>
              </w:rPr>
              <w:t> leche ya estaba frío cuando llegaste.</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68E0F"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4FF9A98A"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2D7BF"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contra</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BA3D0"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xml:space="preserve">Las olas </w:t>
            </w:r>
            <w:proofErr w:type="gramStart"/>
            <w:r w:rsidRPr="00311A31">
              <w:rPr>
                <w:rFonts w:ascii="Times New Roman" w:eastAsia="Times New Roman" w:hAnsi="Times New Roman" w:cs="Times New Roman"/>
                <w:color w:val="202122"/>
                <w:lang w:eastAsia="es-MX"/>
              </w:rPr>
              <w:t>chocan </w:t>
            </w:r>
            <w:r w:rsidRPr="00311A31">
              <w:rPr>
                <w:rFonts w:ascii="Times New Roman" w:eastAsia="Times New Roman" w:hAnsi="Times New Roman" w:cs="Times New Roman"/>
                <w:i/>
                <w:iCs/>
                <w:color w:val="202122"/>
                <w:lang w:eastAsia="es-MX"/>
              </w:rPr>
              <w:t>contra</w:t>
            </w:r>
            <w:proofErr w:type="gramEnd"/>
            <w:r w:rsidRPr="00311A31">
              <w:rPr>
                <w:rFonts w:ascii="Times New Roman" w:eastAsia="Times New Roman" w:hAnsi="Times New Roman" w:cs="Times New Roman"/>
                <w:color w:val="202122"/>
                <w:lang w:eastAsia="es-MX"/>
              </w:rPr>
              <w:t> las rocas del espigón.</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82BEB"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44E804F1"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A04CD"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de</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6F501"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Compró un kilo </w:t>
            </w:r>
            <w:r w:rsidRPr="00311A31">
              <w:rPr>
                <w:rFonts w:ascii="Times New Roman" w:eastAsia="Times New Roman" w:hAnsi="Times New Roman" w:cs="Times New Roman"/>
                <w:i/>
                <w:iCs/>
                <w:color w:val="202122"/>
                <w:lang w:eastAsia="es-MX"/>
              </w:rPr>
              <w:t>de</w:t>
            </w:r>
            <w:r w:rsidRPr="00311A31">
              <w:rPr>
                <w:rFonts w:ascii="Times New Roman" w:eastAsia="Times New Roman" w:hAnsi="Times New Roman" w:cs="Times New Roman"/>
                <w:color w:val="202122"/>
                <w:lang w:eastAsia="es-MX"/>
              </w:rPr>
              <w:t> limones.</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FA9D"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Según la </w:t>
            </w:r>
            <w:r>
              <w:rPr>
                <w:rFonts w:ascii="Times New Roman" w:eastAsia="Times New Roman" w:hAnsi="Times New Roman" w:cs="Times New Roman"/>
                <w:color w:val="202122"/>
                <w:lang w:eastAsia="es-MX"/>
              </w:rPr>
              <w:t>RAE</w:t>
            </w:r>
            <w:r w:rsidRPr="00311A31">
              <w:rPr>
                <w:rFonts w:ascii="Times New Roman" w:eastAsia="Times New Roman" w:hAnsi="Times New Roman" w:cs="Times New Roman"/>
                <w:color w:val="202122"/>
                <w:lang w:eastAsia="es-MX"/>
              </w:rPr>
              <w:t>, es válido también el uso del artículo al lado de esta preposición, al expresar fechas, sobre todo a partir del año dos mil: "23 de enero </w:t>
            </w:r>
            <w:r w:rsidRPr="00311A31">
              <w:rPr>
                <w:rFonts w:ascii="Times New Roman" w:eastAsia="Times New Roman" w:hAnsi="Times New Roman" w:cs="Times New Roman"/>
                <w:i/>
                <w:iCs/>
                <w:color w:val="202122"/>
                <w:lang w:eastAsia="es-MX"/>
              </w:rPr>
              <w:t>del</w:t>
            </w:r>
            <w:r w:rsidRPr="00311A31">
              <w:rPr>
                <w:rFonts w:ascii="Times New Roman" w:eastAsia="Times New Roman" w:hAnsi="Times New Roman" w:cs="Times New Roman"/>
                <w:color w:val="202122"/>
                <w:lang w:eastAsia="es-MX"/>
              </w:rPr>
              <w:t> 2012"</w:t>
            </w:r>
            <w:r>
              <w:rPr>
                <w:rFonts w:ascii="Times New Roman" w:eastAsia="Times New Roman" w:hAnsi="Times New Roman" w:cs="Times New Roman"/>
                <w:color w:val="202122"/>
                <w:lang w:eastAsia="es-MX"/>
              </w:rPr>
              <w:t>.</w:t>
            </w:r>
          </w:p>
        </w:tc>
      </w:tr>
      <w:tr w:rsidR="00A432CE" w:rsidRPr="00311A31" w14:paraId="3B3A4261"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127C54"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desde</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384FC6"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i/>
                <w:iCs/>
                <w:color w:val="202122"/>
                <w:lang w:eastAsia="es-MX"/>
              </w:rPr>
              <w:t>Desde</w:t>
            </w:r>
            <w:r w:rsidRPr="00311A31">
              <w:rPr>
                <w:rFonts w:ascii="Times New Roman" w:eastAsia="Times New Roman" w:hAnsi="Times New Roman" w:cs="Times New Roman"/>
                <w:color w:val="202122"/>
                <w:lang w:eastAsia="es-MX"/>
              </w:rPr>
              <w:t> octubre no había vuelto a ver a su padre.</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92DAF"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Denota principio de tiempo o lugar.</w:t>
            </w:r>
          </w:p>
        </w:tc>
      </w:tr>
      <w:tr w:rsidR="00A432CE" w:rsidRPr="00311A31" w14:paraId="286D813B"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1158BB"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durante</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5E170"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i/>
                <w:iCs/>
                <w:color w:val="202122"/>
                <w:lang w:eastAsia="es-MX"/>
              </w:rPr>
              <w:t>Durante</w:t>
            </w:r>
            <w:r w:rsidRPr="00311A31">
              <w:rPr>
                <w:rFonts w:ascii="Times New Roman" w:eastAsia="Times New Roman" w:hAnsi="Times New Roman" w:cs="Times New Roman"/>
                <w:color w:val="202122"/>
                <w:lang w:eastAsia="es-MX"/>
              </w:rPr>
              <w:t> su visita al museo, Juan se maravilló de la belleza de las pinturas exhibidas.</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2667EB"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1C88CE95"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38CA1"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lastRenderedPageBreak/>
              <w:t>en</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36A7F1"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Entró </w:t>
            </w:r>
            <w:r w:rsidRPr="00311A31">
              <w:rPr>
                <w:rFonts w:ascii="Times New Roman" w:eastAsia="Times New Roman" w:hAnsi="Times New Roman" w:cs="Times New Roman"/>
                <w:i/>
                <w:iCs/>
                <w:color w:val="202122"/>
                <w:lang w:eastAsia="es-MX"/>
              </w:rPr>
              <w:t>en</w:t>
            </w:r>
            <w:r w:rsidRPr="00311A31">
              <w:rPr>
                <w:rFonts w:ascii="Times New Roman" w:eastAsia="Times New Roman" w:hAnsi="Times New Roman" w:cs="Times New Roman"/>
                <w:color w:val="202122"/>
                <w:lang w:eastAsia="es-MX"/>
              </w:rPr>
              <w:t> la cárcel por tráfico de drogas.</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D5D63D"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5EB6BE69"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69FDAC"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entre</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359DA1"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Dijo que el secreto debería quedar </w:t>
            </w:r>
            <w:r w:rsidRPr="00311A31">
              <w:rPr>
                <w:rFonts w:ascii="Times New Roman" w:eastAsia="Times New Roman" w:hAnsi="Times New Roman" w:cs="Times New Roman"/>
                <w:i/>
                <w:iCs/>
                <w:color w:val="202122"/>
                <w:lang w:eastAsia="es-MX"/>
              </w:rPr>
              <w:t>entre</w:t>
            </w:r>
            <w:r w:rsidRPr="00311A31">
              <w:rPr>
                <w:rFonts w:ascii="Times New Roman" w:eastAsia="Times New Roman" w:hAnsi="Times New Roman" w:cs="Times New Roman"/>
                <w:color w:val="202122"/>
                <w:lang w:eastAsia="es-MX"/>
              </w:rPr>
              <w:t> nosotros.</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ED03C7"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7FB74B35"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3A92C"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hacia</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6DCD75"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Embarcó en el vuelo </w:t>
            </w:r>
            <w:r w:rsidRPr="00311A31">
              <w:rPr>
                <w:rFonts w:ascii="Times New Roman" w:eastAsia="Times New Roman" w:hAnsi="Times New Roman" w:cs="Times New Roman"/>
                <w:i/>
                <w:iCs/>
                <w:color w:val="202122"/>
                <w:lang w:eastAsia="es-MX"/>
              </w:rPr>
              <w:t>hacia</w:t>
            </w:r>
            <w:r w:rsidRPr="00311A31">
              <w:rPr>
                <w:rFonts w:ascii="Times New Roman" w:eastAsia="Times New Roman" w:hAnsi="Times New Roman" w:cs="Times New Roman"/>
                <w:color w:val="202122"/>
                <w:lang w:eastAsia="es-MX"/>
              </w:rPr>
              <w:t> Asia.</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FDE7E"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17DC0970"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D1C60"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por</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C66CEA"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Tengo un libro firmado </w:t>
            </w:r>
            <w:r w:rsidRPr="00311A31">
              <w:rPr>
                <w:rFonts w:ascii="Times New Roman" w:eastAsia="Times New Roman" w:hAnsi="Times New Roman" w:cs="Times New Roman"/>
                <w:i/>
                <w:iCs/>
                <w:color w:val="202122"/>
                <w:lang w:eastAsia="es-MX"/>
              </w:rPr>
              <w:t>por</w:t>
            </w:r>
            <w:r w:rsidRPr="00311A31">
              <w:rPr>
                <w:rFonts w:ascii="Times New Roman" w:eastAsia="Times New Roman" w:hAnsi="Times New Roman" w:cs="Times New Roman"/>
                <w:color w:val="202122"/>
                <w:lang w:eastAsia="es-MX"/>
              </w:rPr>
              <w:t> el autor.</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CFEEA"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73E7DAA2"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62CA87"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según</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0089C4"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Cocinó la carne </w:t>
            </w:r>
            <w:r w:rsidRPr="00311A31">
              <w:rPr>
                <w:rFonts w:ascii="Times New Roman" w:eastAsia="Times New Roman" w:hAnsi="Times New Roman" w:cs="Times New Roman"/>
                <w:i/>
                <w:iCs/>
                <w:color w:val="202122"/>
                <w:lang w:eastAsia="es-MX"/>
              </w:rPr>
              <w:t>según</w:t>
            </w:r>
            <w:r w:rsidRPr="00311A31">
              <w:rPr>
                <w:rFonts w:ascii="Times New Roman" w:eastAsia="Times New Roman" w:hAnsi="Times New Roman" w:cs="Times New Roman"/>
                <w:color w:val="202122"/>
                <w:lang w:eastAsia="es-MX"/>
              </w:rPr>
              <w:t> las indicaciones de su abuela.</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1ED41"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2992B872"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BB7B27"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sin</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05C36"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Llegamos a una calle </w:t>
            </w:r>
            <w:r w:rsidRPr="00311A31">
              <w:rPr>
                <w:rFonts w:ascii="Times New Roman" w:eastAsia="Times New Roman" w:hAnsi="Times New Roman" w:cs="Times New Roman"/>
                <w:i/>
                <w:iCs/>
                <w:color w:val="202122"/>
                <w:lang w:eastAsia="es-MX"/>
              </w:rPr>
              <w:t>sin</w:t>
            </w:r>
            <w:r w:rsidRPr="00311A31">
              <w:rPr>
                <w:rFonts w:ascii="Times New Roman" w:eastAsia="Times New Roman" w:hAnsi="Times New Roman" w:cs="Times New Roman"/>
                <w:color w:val="202122"/>
                <w:lang w:eastAsia="es-MX"/>
              </w:rPr>
              <w:t> salida.</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8E63AE"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597AF76D"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AA3A9"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so</w:t>
            </w:r>
            <w:hyperlink r:id="rId4" w:anchor="cite_note-7" w:history="1">
              <w:r w:rsidRPr="00311A31">
                <w:rPr>
                  <w:rFonts w:ascii="Times New Roman" w:eastAsia="Times New Roman" w:hAnsi="Times New Roman" w:cs="Times New Roman"/>
                  <w:color w:val="0645AD"/>
                  <w:u w:val="single"/>
                  <w:vertAlign w:val="superscript"/>
                  <w:lang w:eastAsia="es-MX"/>
                </w:rPr>
                <w:t>7</w:t>
              </w:r>
            </w:hyperlink>
            <w:r w:rsidRPr="00311A31">
              <w:rPr>
                <w:rFonts w:ascii="Times New Roman" w:eastAsia="Times New Roman" w:hAnsi="Times New Roman" w:cs="Times New Roman"/>
                <w:color w:val="202122"/>
                <w:lang w:eastAsia="es-MX"/>
              </w:rPr>
              <w:t>​</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2577B8"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Volvió a su país </w:t>
            </w:r>
            <w:r w:rsidRPr="00311A31">
              <w:rPr>
                <w:rFonts w:ascii="Times New Roman" w:eastAsia="Times New Roman" w:hAnsi="Times New Roman" w:cs="Times New Roman"/>
                <w:i/>
                <w:iCs/>
                <w:color w:val="202122"/>
                <w:lang w:eastAsia="es-MX"/>
              </w:rPr>
              <w:t>so</w:t>
            </w:r>
            <w:r w:rsidRPr="00311A31">
              <w:rPr>
                <w:rFonts w:ascii="Times New Roman" w:eastAsia="Times New Roman" w:hAnsi="Times New Roman" w:cs="Times New Roman"/>
                <w:color w:val="202122"/>
                <w:lang w:eastAsia="es-MX"/>
              </w:rPr>
              <w:t> pena de ser arrestado.</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E81EA"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Significa "debajo de". En desuso, salvo en algunas expresiones fijas.</w:t>
            </w:r>
          </w:p>
        </w:tc>
      </w:tr>
      <w:tr w:rsidR="00A432CE" w:rsidRPr="00311A31" w14:paraId="4B289D93"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72EF88"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sobre</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C1391"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Juan puso la manzana </w:t>
            </w:r>
            <w:r w:rsidRPr="00311A31">
              <w:rPr>
                <w:rFonts w:ascii="Times New Roman" w:eastAsia="Times New Roman" w:hAnsi="Times New Roman" w:cs="Times New Roman"/>
                <w:i/>
                <w:iCs/>
                <w:color w:val="202122"/>
                <w:lang w:eastAsia="es-MX"/>
              </w:rPr>
              <w:t>sobre</w:t>
            </w:r>
            <w:r w:rsidRPr="00311A31">
              <w:rPr>
                <w:rFonts w:ascii="Times New Roman" w:eastAsia="Times New Roman" w:hAnsi="Times New Roman" w:cs="Times New Roman"/>
                <w:color w:val="202122"/>
                <w:lang w:eastAsia="es-MX"/>
              </w:rPr>
              <w:t> el escritorio.</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676F60"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12E5A71C"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F939"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tras</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330454"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Lo enterró en el árbol que se encuentra </w:t>
            </w:r>
            <w:r w:rsidRPr="00311A31">
              <w:rPr>
                <w:rFonts w:ascii="Times New Roman" w:eastAsia="Times New Roman" w:hAnsi="Times New Roman" w:cs="Times New Roman"/>
                <w:i/>
                <w:iCs/>
                <w:color w:val="202122"/>
                <w:lang w:eastAsia="es-MX"/>
              </w:rPr>
              <w:t>tras</w:t>
            </w:r>
            <w:r w:rsidRPr="00311A31">
              <w:rPr>
                <w:rFonts w:ascii="Times New Roman" w:eastAsia="Times New Roman" w:hAnsi="Times New Roman" w:cs="Times New Roman"/>
                <w:color w:val="202122"/>
                <w:lang w:eastAsia="es-MX"/>
              </w:rPr>
              <w:t> el edificio.</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39F7D5"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375D2500"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892E6"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versus</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83E18"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El próximo partido es el que enfrenta al equipo de aquí </w:t>
            </w:r>
            <w:r w:rsidRPr="00311A31">
              <w:rPr>
                <w:rFonts w:ascii="Times New Roman" w:eastAsia="Times New Roman" w:hAnsi="Times New Roman" w:cs="Times New Roman"/>
                <w:i/>
                <w:iCs/>
                <w:color w:val="202122"/>
                <w:lang w:eastAsia="es-MX"/>
              </w:rPr>
              <w:t>versus</w:t>
            </w:r>
            <w:r w:rsidRPr="00311A31">
              <w:rPr>
                <w:rFonts w:ascii="Times New Roman" w:eastAsia="Times New Roman" w:hAnsi="Times New Roman" w:cs="Times New Roman"/>
                <w:color w:val="202122"/>
                <w:lang w:eastAsia="es-MX"/>
              </w:rPr>
              <w:t> el de allí.</w:t>
            </w:r>
          </w:p>
        </w:tc>
        <w:tc>
          <w:tcPr>
            <w:tcW w:w="35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B315ED"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 </w:t>
            </w:r>
          </w:p>
        </w:tc>
      </w:tr>
      <w:tr w:rsidR="00A432CE" w:rsidRPr="00311A31" w14:paraId="3E4AB04A" w14:textId="77777777" w:rsidTr="00683A91">
        <w:tc>
          <w:tcPr>
            <w:tcW w:w="13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14D3E"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vía</w:t>
            </w:r>
            <w:hyperlink r:id="rId5" w:anchor="cite_note-8" w:history="1">
              <w:r w:rsidRPr="00311A31">
                <w:rPr>
                  <w:rFonts w:ascii="Times New Roman" w:eastAsia="Times New Roman" w:hAnsi="Times New Roman" w:cs="Times New Roman"/>
                  <w:color w:val="0645AD"/>
                  <w:u w:val="single"/>
                  <w:vertAlign w:val="superscript"/>
                  <w:lang w:eastAsia="es-MX"/>
                </w:rPr>
                <w:t>8</w:t>
              </w:r>
            </w:hyperlink>
            <w:r w:rsidRPr="00311A31">
              <w:rPr>
                <w:rFonts w:ascii="Times New Roman" w:eastAsia="Times New Roman" w:hAnsi="Times New Roman" w:cs="Times New Roman"/>
                <w:color w:val="202122"/>
                <w:lang w:eastAsia="es-MX"/>
              </w:rPr>
              <w:t>​</w:t>
            </w:r>
          </w:p>
        </w:tc>
        <w:tc>
          <w:tcPr>
            <w:tcW w:w="41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DCE7A4" w14:textId="77777777" w:rsidR="00A432CE" w:rsidRPr="00311A31" w:rsidRDefault="00A432CE" w:rsidP="00683A91">
            <w:pPr>
              <w:spacing w:before="240" w:after="240" w:line="240" w:lineRule="auto"/>
              <w:rPr>
                <w:rFonts w:ascii="Times New Roman" w:eastAsia="Times New Roman" w:hAnsi="Times New Roman" w:cs="Times New Roman"/>
                <w:color w:val="202122"/>
                <w:lang w:eastAsia="es-MX"/>
              </w:rPr>
            </w:pPr>
            <w:r w:rsidRPr="00311A31">
              <w:rPr>
                <w:rFonts w:ascii="Times New Roman" w:eastAsia="Times New Roman" w:hAnsi="Times New Roman" w:cs="Times New Roman"/>
                <w:color w:val="202122"/>
                <w:lang w:eastAsia="es-MX"/>
              </w:rPr>
              <w:t>Voló de Texas hasta Australia, </w:t>
            </w:r>
            <w:r w:rsidRPr="00311A31">
              <w:rPr>
                <w:rFonts w:ascii="Times New Roman" w:eastAsia="Times New Roman" w:hAnsi="Times New Roman" w:cs="Times New Roman"/>
                <w:i/>
                <w:iCs/>
                <w:color w:val="202122"/>
                <w:lang w:eastAsia="es-MX"/>
              </w:rPr>
              <w:t>vía</w:t>
            </w:r>
            <w:r w:rsidRPr="00311A31">
              <w:rPr>
                <w:rFonts w:ascii="Times New Roman" w:eastAsia="Times New Roman" w:hAnsi="Times New Roman" w:cs="Times New Roman"/>
                <w:color w:val="202122"/>
                <w:lang w:eastAsia="es-MX"/>
              </w:rPr>
              <w:t> Londres.</w:t>
            </w:r>
          </w:p>
        </w:tc>
        <w:tc>
          <w:tcPr>
            <w:tcW w:w="3543" w:type="dxa"/>
            <w:shd w:val="clear" w:color="auto" w:fill="F8F9FA"/>
            <w:vAlign w:val="center"/>
            <w:hideMark/>
          </w:tcPr>
          <w:p w14:paraId="6BAF472E" w14:textId="77777777" w:rsidR="00A432CE" w:rsidRPr="00311A31" w:rsidRDefault="00A432CE" w:rsidP="00683A91">
            <w:pPr>
              <w:spacing w:before="240" w:after="240" w:line="240" w:lineRule="auto"/>
              <w:rPr>
                <w:rFonts w:ascii="Times New Roman" w:eastAsia="Times New Roman" w:hAnsi="Times New Roman" w:cs="Times New Roman"/>
                <w:lang w:eastAsia="es-MX"/>
              </w:rPr>
            </w:pPr>
          </w:p>
        </w:tc>
      </w:tr>
    </w:tbl>
    <w:p w14:paraId="1C1D16DF" w14:textId="276F499C" w:rsidR="00A72D97" w:rsidRDefault="00A72D97"/>
    <w:p w14:paraId="7367AB21" w14:textId="6B1CF970" w:rsidR="00A72D97" w:rsidRDefault="00A72D97"/>
    <w:p w14:paraId="519A1F9E" w14:textId="20BBD9D3" w:rsidR="00A72D97" w:rsidRDefault="00A72D97"/>
    <w:p w14:paraId="61A03CEE" w14:textId="5B4E6906" w:rsidR="00A72D97" w:rsidRDefault="00A72D97"/>
    <w:p w14:paraId="6A2000F7" w14:textId="77777777" w:rsidR="00A72D97" w:rsidRDefault="00A72D97"/>
    <w:p w14:paraId="634ACA20" w14:textId="0C22A060" w:rsidR="00A72D97" w:rsidRPr="00A72D97" w:rsidRDefault="00A72D97" w:rsidP="00A72D97">
      <w:pPr>
        <w:jc w:val="both"/>
        <w:rPr>
          <w:rFonts w:ascii="Times New Roman" w:hAnsi="Times New Roman" w:cs="Times New Roman"/>
          <w:b/>
          <w:bCs/>
          <w:sz w:val="24"/>
          <w:szCs w:val="24"/>
        </w:rPr>
      </w:pPr>
      <w:r w:rsidRPr="00A72D97">
        <w:rPr>
          <w:rFonts w:ascii="Times New Roman" w:hAnsi="Times New Roman" w:cs="Times New Roman"/>
          <w:b/>
          <w:bCs/>
          <w:sz w:val="24"/>
          <w:szCs w:val="24"/>
        </w:rPr>
        <w:lastRenderedPageBreak/>
        <w:t>Locuciones preposicionales</w:t>
      </w:r>
    </w:p>
    <w:p w14:paraId="473921D7" w14:textId="77777777" w:rsidR="00A72D97" w:rsidRDefault="00A72D97" w:rsidP="00A72D97">
      <w:pPr>
        <w:jc w:val="both"/>
        <w:rPr>
          <w:rFonts w:ascii="Times New Roman" w:hAnsi="Times New Roman" w:cs="Times New Roman"/>
          <w:sz w:val="24"/>
          <w:szCs w:val="24"/>
        </w:rPr>
      </w:pPr>
      <w:r w:rsidRPr="005A6B09">
        <w:rPr>
          <w:rFonts w:ascii="Times New Roman" w:hAnsi="Times New Roman" w:cs="Times New Roman"/>
          <w:sz w:val="24"/>
          <w:szCs w:val="24"/>
        </w:rPr>
        <w:t>Son dos o más palabras que equivalen a una preposición. Pueden precisar espacio, tiempo y modo, algunas son:</w:t>
      </w:r>
    </w:p>
    <w:p w14:paraId="75D40460" w14:textId="77777777" w:rsidR="00A72D97" w:rsidRPr="005A6B09" w:rsidRDefault="00A72D97" w:rsidP="00A72D97">
      <w:pPr>
        <w:jc w:val="both"/>
        <w:rPr>
          <w:rFonts w:ascii="Times New Roman" w:hAnsi="Times New Roman" w:cs="Times New Roman"/>
          <w:sz w:val="24"/>
          <w:szCs w:val="24"/>
        </w:rPr>
      </w:pPr>
    </w:p>
    <w:p w14:paraId="61B8DDD2" w14:textId="77777777" w:rsidR="00A72D97" w:rsidRPr="005A6B09" w:rsidRDefault="00A72D97" w:rsidP="00A72D97">
      <w:pPr>
        <w:jc w:val="both"/>
        <w:rPr>
          <w:rFonts w:ascii="Times New Roman" w:hAnsi="Times New Roman" w:cs="Times New Roman"/>
          <w:sz w:val="24"/>
          <w:szCs w:val="24"/>
        </w:rPr>
      </w:pPr>
      <w:r w:rsidRPr="005A6B09">
        <w:rPr>
          <w:rFonts w:ascii="Times New Roman" w:hAnsi="Times New Roman" w:cs="Times New Roman"/>
          <w:color w:val="202122"/>
          <w:sz w:val="24"/>
          <w:szCs w:val="24"/>
          <w:shd w:val="clear" w:color="auto" w:fill="FFFFFF"/>
        </w:rPr>
        <w:t>acerca de, al lado</w:t>
      </w:r>
      <w:r>
        <w:rPr>
          <w:rFonts w:ascii="Times New Roman" w:hAnsi="Times New Roman" w:cs="Times New Roman"/>
          <w:color w:val="202122"/>
          <w:sz w:val="24"/>
          <w:szCs w:val="24"/>
          <w:shd w:val="clear" w:color="auto" w:fill="FFFFFF"/>
        </w:rPr>
        <w:t xml:space="preserve"> </w:t>
      </w:r>
      <w:r w:rsidRPr="005A6B09">
        <w:rPr>
          <w:rFonts w:ascii="Times New Roman" w:hAnsi="Times New Roman" w:cs="Times New Roman"/>
          <w:color w:val="202122"/>
          <w:sz w:val="24"/>
          <w:szCs w:val="24"/>
          <w:shd w:val="clear" w:color="auto" w:fill="FFFFFF"/>
        </w:rPr>
        <w:t>de, alrededor de, antes de, a pesar de, cerca de, con arreglo a, con objeto de, con tal de que, con tal que, debajo de, delante de, dentro de, después de, detrás de, encima de, en cuanto a, enfrente de, en orden a, en virtud de, frente a, fuera de, gracias a, a merced de, junto a, lejos de, por culpa de, respecto a, etc.</w:t>
      </w:r>
    </w:p>
    <w:p w14:paraId="4965D936" w14:textId="77777777" w:rsidR="00A72D97" w:rsidRDefault="00A72D97"/>
    <w:sectPr w:rsidR="00A72D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09"/>
    <w:rsid w:val="001F7B9F"/>
    <w:rsid w:val="004D6E98"/>
    <w:rsid w:val="005A6B09"/>
    <w:rsid w:val="00752D62"/>
    <w:rsid w:val="00A432CE"/>
    <w:rsid w:val="00A72D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FB9E"/>
  <w15:chartTrackingRefBased/>
  <w15:docId w15:val="{BF0CD35A-98DC-4F8D-A3B4-1527D309D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6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wikipedia.org/wiki/Preposici%C3%B3n" TargetMode="External"/><Relationship Id="rId4" Type="http://schemas.openxmlformats.org/officeDocument/2006/relationships/hyperlink" Target="https://es.wikipedia.org/wiki/Preposi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323</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YANTZIN PEREZ CORTES</dc:creator>
  <cp:keywords/>
  <dc:description/>
  <cp:lastModifiedBy>ANA YANTZIN PEREZ CORTES</cp:lastModifiedBy>
  <cp:revision>1</cp:revision>
  <dcterms:created xsi:type="dcterms:W3CDTF">2021-06-14T05:37:00Z</dcterms:created>
  <dcterms:modified xsi:type="dcterms:W3CDTF">2021-06-14T06:13:00Z</dcterms:modified>
</cp:coreProperties>
</file>