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>
        <w:tc>
          <w:tcPr>
            <w:tcW w:w="3412" w:type="dxa"/>
            <w:shd w:val="clear" w:color="auto" w:fill="FFFFFF"/>
          </w:tcPr>
          <w:p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234E42" w:rsidRPr="00896E51" w:rsidRDefault="00896E51" w:rsidP="00DC1C77">
            <w:pPr>
              <w:pStyle w:val="Normal1"/>
              <w:ind w:right="801"/>
              <w:jc w:val="right"/>
              <w:rPr>
                <w:sz w:val="28"/>
                <w:szCs w:val="28"/>
                <w:u w:val="single"/>
              </w:rPr>
            </w:pPr>
            <w:r w:rsidRPr="00896E51">
              <w:rPr>
                <w:sz w:val="28"/>
                <w:szCs w:val="28"/>
                <w:u w:val="single"/>
              </w:rPr>
              <w:t>ES1-2017-EIC1-26</w:t>
            </w:r>
          </w:p>
          <w:p w:rsidR="00E651BF" w:rsidRPr="00E44BCC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E44BCC">
              <w:rPr>
                <w:sz w:val="28"/>
                <w:szCs w:val="28"/>
                <w:lang w:val="pt-PT"/>
              </w:rPr>
              <w:t>69584, André Neiva, EIC1</w:t>
            </w:r>
          </w:p>
          <w:p w:rsidR="00E651BF" w:rsidRPr="0080041E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 xml:space="preserve">72907, João Neto, </w:t>
            </w:r>
            <w:r>
              <w:rPr>
                <w:sz w:val="28"/>
                <w:szCs w:val="28"/>
                <w:lang w:val="pt-PT"/>
              </w:rPr>
              <w:t>EIC1</w:t>
            </w:r>
          </w:p>
          <w:p w:rsidR="00E651BF" w:rsidRPr="0080041E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70062, Mariana Melo, I-PLC1</w:t>
            </w:r>
          </w:p>
          <w:p w:rsidR="00E651BF" w:rsidRPr="00896E51" w:rsidRDefault="00E651BF" w:rsidP="00E651BF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96E51">
              <w:rPr>
                <w:sz w:val="28"/>
                <w:szCs w:val="28"/>
                <w:lang w:val="pt-PT"/>
              </w:rPr>
              <w:t>73033, Mariana Oom, EIC1</w:t>
            </w:r>
          </w:p>
          <w:p w:rsidR="00DC1C77" w:rsidRPr="00896E51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:rsidR="00234E42" w:rsidRPr="00896E51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DC1C77" w:rsidRPr="00896E51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234E42" w:rsidRPr="00896E51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896E51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:rsidR="0049793B" w:rsidRDefault="0049793B">
      <w:pPr>
        <w:pStyle w:val="Normal1"/>
        <w:spacing w:line="276" w:lineRule="auto"/>
        <w:jc w:val="left"/>
      </w:pPr>
    </w:p>
    <w:p w:rsidR="0049793B" w:rsidRDefault="0049793B">
      <w:r>
        <w:br w:type="page"/>
      </w:r>
    </w:p>
    <w:p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6F51" w:rsidRDefault="00B16F51">
          <w:pPr>
            <w:pStyle w:val="Cabealhodondice"/>
          </w:pPr>
        </w:p>
        <w:p w:rsidR="00816C5A" w:rsidRDefault="000A6485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B16F51"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5A" w:rsidRDefault="005257F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0A6485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0A6485">
              <w:rPr>
                <w:noProof/>
                <w:webHidden/>
              </w:rPr>
            </w:r>
            <w:r w:rsidR="000A6485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0A6485">
              <w:rPr>
                <w:noProof/>
                <w:webHidden/>
              </w:rPr>
              <w:fldChar w:fldCharType="end"/>
            </w:r>
          </w:hyperlink>
        </w:p>
        <w:p w:rsidR="00816C5A" w:rsidRDefault="005257F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0A6485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0A6485">
              <w:rPr>
                <w:noProof/>
                <w:webHidden/>
              </w:rPr>
            </w:r>
            <w:r w:rsidR="000A6485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0A6485">
              <w:rPr>
                <w:noProof/>
                <w:webHidden/>
              </w:rPr>
              <w:fldChar w:fldCharType="end"/>
            </w:r>
          </w:hyperlink>
        </w:p>
        <w:p w:rsidR="00816C5A" w:rsidRDefault="005257F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0A6485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0A6485">
              <w:rPr>
                <w:noProof/>
                <w:webHidden/>
              </w:rPr>
            </w:r>
            <w:r w:rsidR="000A6485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0A6485">
              <w:rPr>
                <w:noProof/>
                <w:webHidden/>
              </w:rPr>
              <w:fldChar w:fldCharType="end"/>
            </w:r>
          </w:hyperlink>
        </w:p>
        <w:p w:rsidR="00816C5A" w:rsidRDefault="005257F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0A6485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0A6485">
              <w:rPr>
                <w:noProof/>
                <w:webHidden/>
              </w:rPr>
            </w:r>
            <w:r w:rsidR="000A6485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0A6485">
              <w:rPr>
                <w:noProof/>
                <w:webHidden/>
              </w:rPr>
              <w:fldChar w:fldCharType="end"/>
            </w:r>
          </w:hyperlink>
        </w:p>
        <w:p w:rsidR="00816C5A" w:rsidRDefault="005257F3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0A6485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0A6485">
              <w:rPr>
                <w:noProof/>
                <w:webHidden/>
              </w:rPr>
            </w:r>
            <w:r w:rsidR="000A6485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0A6485">
              <w:rPr>
                <w:noProof/>
                <w:webHidden/>
              </w:rPr>
              <w:fldChar w:fldCharType="end"/>
            </w:r>
          </w:hyperlink>
        </w:p>
        <w:p w:rsidR="00B16F51" w:rsidRDefault="000A6485">
          <w:r>
            <w:rPr>
              <w:b/>
              <w:bCs/>
              <w:noProof/>
            </w:rPr>
            <w:fldChar w:fldCharType="end"/>
          </w:r>
        </w:p>
      </w:sdtContent>
    </w:sdt>
    <w:p w:rsidR="00234E42" w:rsidRDefault="005257F3" w:rsidP="0049793B">
      <w:pPr>
        <w:pStyle w:val="Cabealho2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5257F3">
      <w:pPr>
        <w:pStyle w:val="Normal1"/>
        <w:spacing w:after="140" w:line="288" w:lineRule="auto"/>
      </w:pPr>
      <w:hyperlink w:anchor="__RefHeading___Toc2530_1503482439"/>
    </w:p>
    <w:p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:rsidR="00234E42" w:rsidRDefault="0049793B">
      <w:pPr>
        <w:pStyle w:val="Normal1"/>
      </w:pPr>
      <w:r>
        <w:br w:type="page"/>
      </w:r>
    </w:p>
    <w:p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:rsidR="00234E42" w:rsidRDefault="005257F3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:rsidR="009A6BEC" w:rsidRDefault="009A6BEC" w:rsidP="009A6BEC">
      <w:pPr>
        <w:pStyle w:val="Normal1"/>
        <w:rPr>
          <w:i/>
          <w:sz w:val="24"/>
          <w:szCs w:val="24"/>
        </w:rPr>
      </w:pPr>
      <w:bookmarkStart w:id="3" w:name="_30j0zll" w:colFirst="0" w:colLast="0"/>
      <w:bookmarkStart w:id="4" w:name="_Toc498465003"/>
      <w:bookmarkEnd w:id="3"/>
      <w:r>
        <w:rPr>
          <w:i/>
          <w:sz w:val="24"/>
          <w:szCs w:val="24"/>
        </w:rPr>
        <w:t>Reads all Spam and Ham messages and evaluates whether they’re False Positive or False Negative according to the weights given to the rules.</w:t>
      </w:r>
    </w:p>
    <w:p w:rsidR="0049793B" w:rsidRPr="0049793B" w:rsidRDefault="0049793B" w:rsidP="00AF45F2">
      <w:pPr>
        <w:pStyle w:val="Ttulo1"/>
      </w:pPr>
      <w:r w:rsidRPr="0049793B">
        <w:t>Code inspection</w:t>
      </w:r>
      <w:r w:rsidR="00E970CE">
        <w:t xml:space="preserve"> – </w:t>
      </w:r>
      <w:bookmarkEnd w:id="4"/>
      <w:r w:rsidR="00B50F45">
        <w:t>Anti_Spam_Filter</w:t>
      </w:r>
    </w:p>
    <w:p w:rsidR="00B50F45" w:rsidRPr="009A6BEC" w:rsidRDefault="00B50F45">
      <w:pPr>
        <w:pStyle w:val="Normal1"/>
        <w:rPr>
          <w:u w:val="single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:rsidR="007457A7" w:rsidRPr="00896E51" w:rsidRDefault="004C321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96E51">
              <w:rPr>
                <w:i/>
                <w:sz w:val="24"/>
                <w:szCs w:val="24"/>
                <w:lang w:val="pt-PT"/>
              </w:rPr>
              <w:t>16/12</w:t>
            </w:r>
            <w:r w:rsidR="00E970CE" w:rsidRPr="00896E51">
              <w:rPr>
                <w:i/>
                <w:sz w:val="24"/>
                <w:szCs w:val="24"/>
                <w:lang w:val="pt-PT"/>
              </w:rPr>
              <w:t>/2017</w:t>
            </w:r>
          </w:p>
          <w:p w:rsidR="00E970CE" w:rsidRPr="00896E51" w:rsidRDefault="00B50F45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96E51">
              <w:rPr>
                <w:i/>
                <w:sz w:val="24"/>
                <w:szCs w:val="24"/>
                <w:lang w:val="pt-PT"/>
              </w:rPr>
              <w:t>30</w:t>
            </w:r>
            <w:r w:rsidR="00E970CE" w:rsidRPr="00896E51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:rsidR="00E970CE" w:rsidRPr="00896E51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E970CE" w:rsidRPr="00896E51" w:rsidRDefault="00E45F2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96E51">
              <w:rPr>
                <w:i/>
                <w:sz w:val="24"/>
                <w:szCs w:val="24"/>
                <w:lang w:val="pt-PT"/>
              </w:rPr>
              <w:t>André</w:t>
            </w:r>
            <w:r w:rsidR="004C321E" w:rsidRPr="00896E51">
              <w:rPr>
                <w:i/>
                <w:sz w:val="24"/>
                <w:szCs w:val="24"/>
                <w:lang w:val="pt-PT"/>
              </w:rPr>
              <w:t xml:space="preserve"> Neiva</w:t>
            </w:r>
          </w:p>
          <w:p w:rsidR="00E45F23" w:rsidRPr="00896E51" w:rsidRDefault="00E45F2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96E51">
              <w:rPr>
                <w:i/>
                <w:sz w:val="24"/>
                <w:szCs w:val="24"/>
                <w:lang w:val="pt-PT"/>
              </w:rPr>
              <w:t>Mariana Oom</w:t>
            </w:r>
          </w:p>
          <w:p w:rsidR="00E45F23" w:rsidRPr="00896E51" w:rsidRDefault="00E45F2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896E51">
              <w:rPr>
                <w:i/>
                <w:sz w:val="24"/>
                <w:szCs w:val="24"/>
                <w:lang w:val="pt-PT"/>
              </w:rPr>
              <w:t>Mariana Melo</w:t>
            </w:r>
          </w:p>
          <w:p w:rsidR="00E45F23" w:rsidRDefault="00E45F2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João Neto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Anti_Spam_Filter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:rsidR="007457A7" w:rsidRDefault="001418A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53,3%</w:t>
            </w:r>
          </w:p>
        </w:tc>
      </w:tr>
    </w:tbl>
    <w:p w:rsidR="00234E42" w:rsidRDefault="0049793B" w:rsidP="00AF45F2">
      <w:pPr>
        <w:pStyle w:val="Ttulo1"/>
        <w:rPr>
          <w:sz w:val="24"/>
          <w:szCs w:val="24"/>
        </w:rPr>
      </w:pPr>
      <w:bookmarkStart w:id="5" w:name="_Toc498465005"/>
      <w:r>
        <w:t>Found defects</w:t>
      </w:r>
      <w:bookmarkEnd w:id="5"/>
    </w:p>
    <w:p w:rsidR="00234E42" w:rsidRPr="00E970CE" w:rsidRDefault="00234E42">
      <w:pPr>
        <w:pStyle w:val="Normal1"/>
      </w:pPr>
    </w:p>
    <w:p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:rsidR="00234E42" w:rsidRDefault="003C6167">
            <w:pPr>
              <w:pStyle w:val="Normal1"/>
            </w:pPr>
            <w:r>
              <w:t xml:space="preserve">antiSpamFilter/Anti_Spam_Filter/ 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:rsidR="00234E42" w:rsidRDefault="003C6167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E42" w:rsidRDefault="003C6167">
            <w:pPr>
              <w:pStyle w:val="Normal1"/>
              <w:jc w:val="right"/>
            </w:pPr>
            <w:r>
              <w:t>Methods do not have header comments.</w:t>
            </w:r>
          </w:p>
        </w:tc>
      </w:tr>
      <w:tr w:rsidR="00234E42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34E42" w:rsidRDefault="00234E42">
            <w:pPr>
              <w:pStyle w:val="Normal1"/>
            </w:pPr>
          </w:p>
        </w:tc>
      </w:tr>
      <w:tr w:rsidR="00234E42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42" w:rsidRDefault="00234E42">
            <w:pPr>
              <w:pStyle w:val="Normal1"/>
            </w:pPr>
          </w:p>
        </w:tc>
      </w:tr>
      <w:tr w:rsidR="0049793B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93B" w:rsidRDefault="0049793B">
            <w:pPr>
              <w:pStyle w:val="Normal1"/>
            </w:pPr>
            <w:r>
              <w:t>...</w:t>
            </w:r>
          </w:p>
        </w:tc>
      </w:tr>
    </w:tbl>
    <w:p w:rsidR="0049793B" w:rsidRDefault="0049793B" w:rsidP="00AF45F2">
      <w:pPr>
        <w:pStyle w:val="Ttulo1"/>
        <w:rPr>
          <w:sz w:val="24"/>
          <w:szCs w:val="24"/>
        </w:rPr>
      </w:pPr>
      <w:bookmarkStart w:id="6" w:name="_tyjcwt" w:colFirst="0" w:colLast="0"/>
      <w:bookmarkStart w:id="7" w:name="_Toc498465007"/>
      <w:bookmarkEnd w:id="6"/>
      <w:r>
        <w:t>Conclusions of the inspection process</w:t>
      </w:r>
      <w:bookmarkStart w:id="8" w:name="_1t3h5sf" w:colFirst="0" w:colLast="0"/>
      <w:bookmarkEnd w:id="7"/>
      <w:bookmarkEnd w:id="8"/>
    </w:p>
    <w:p w:rsidR="00E44BCC" w:rsidRPr="00534400" w:rsidRDefault="00E44BCC" w:rsidP="00E44BCC">
      <w:pPr>
        <w:pStyle w:val="Normal1"/>
      </w:pPr>
      <w:r>
        <w:rPr>
          <w:i/>
          <w:sz w:val="24"/>
          <w:szCs w:val="24"/>
        </w:rPr>
        <w:t>The methods in this class need to be commented which will be done in the Javadoc.</w:t>
      </w:r>
    </w:p>
    <w:p w:rsidR="00B16F51" w:rsidRDefault="00B16F51">
      <w:pPr>
        <w:pStyle w:val="Normal1"/>
        <w:tabs>
          <w:tab w:val="left" w:pos="1533"/>
        </w:tabs>
        <w:jc w:val="left"/>
      </w:pPr>
    </w:p>
    <w:p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 w:rsidSect="00924A6C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F3" w:rsidRDefault="005257F3">
      <w:r>
        <w:separator/>
      </w:r>
    </w:p>
  </w:endnote>
  <w:endnote w:type="continuationSeparator" w:id="0">
    <w:p w:rsidR="005257F3" w:rsidRDefault="0052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F3" w:rsidRDefault="005257F3">
      <w:r>
        <w:separator/>
      </w:r>
    </w:p>
  </w:footnote>
  <w:footnote w:type="continuationSeparator" w:id="0">
    <w:p w:rsidR="005257F3" w:rsidRDefault="0052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E42"/>
    <w:rsid w:val="000A6485"/>
    <w:rsid w:val="001418A0"/>
    <w:rsid w:val="001E3A73"/>
    <w:rsid w:val="00223100"/>
    <w:rsid w:val="00234E42"/>
    <w:rsid w:val="002A358A"/>
    <w:rsid w:val="003C6167"/>
    <w:rsid w:val="0049793B"/>
    <w:rsid w:val="004C321E"/>
    <w:rsid w:val="00513423"/>
    <w:rsid w:val="005257F3"/>
    <w:rsid w:val="00534400"/>
    <w:rsid w:val="006A55FF"/>
    <w:rsid w:val="006B7E38"/>
    <w:rsid w:val="00723287"/>
    <w:rsid w:val="007457A7"/>
    <w:rsid w:val="00782239"/>
    <w:rsid w:val="00816C5A"/>
    <w:rsid w:val="00832A9D"/>
    <w:rsid w:val="00896E51"/>
    <w:rsid w:val="00924A6C"/>
    <w:rsid w:val="00962A15"/>
    <w:rsid w:val="009753CA"/>
    <w:rsid w:val="009A6BEC"/>
    <w:rsid w:val="009E6CC5"/>
    <w:rsid w:val="00AD6B7F"/>
    <w:rsid w:val="00AF45F2"/>
    <w:rsid w:val="00B15213"/>
    <w:rsid w:val="00B16F51"/>
    <w:rsid w:val="00B50F45"/>
    <w:rsid w:val="00DC1C77"/>
    <w:rsid w:val="00DE0B66"/>
    <w:rsid w:val="00E44BCC"/>
    <w:rsid w:val="00E45F23"/>
    <w:rsid w:val="00E651BF"/>
    <w:rsid w:val="00E77D26"/>
    <w:rsid w:val="00E970CE"/>
    <w:rsid w:val="00EB3433"/>
    <w:rsid w:val="00F9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E46C55"/>
  <w15:docId w15:val="{A306E02C-F8A3-4200-8304-8BD925A5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A6C"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rsid w:val="00924A6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rsid w:val="00924A6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rsid w:val="00924A6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rsid w:val="00924A6C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924A6C"/>
  </w:style>
  <w:style w:type="paragraph" w:styleId="Ttulo">
    <w:name w:val="Title"/>
    <w:basedOn w:val="Normal1"/>
    <w:next w:val="Normal1"/>
    <w:rsid w:val="00924A6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924A6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924A6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rsid w:val="00924A6C"/>
    <w:tblPr>
      <w:tblStyleRowBandSize w:val="1"/>
      <w:tblStyleColBandSize w:val="1"/>
    </w:tblPr>
  </w:style>
  <w:style w:type="table" w:customStyle="1" w:styleId="a1">
    <w:basedOn w:val="Tabelanormal"/>
    <w:rsid w:val="00924A6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C321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C3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EB52-F8BC-44BE-933A-2F8E954E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487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Melo</dc:creator>
  <cp:lastModifiedBy>Andre Neiva</cp:lastModifiedBy>
  <cp:revision>5</cp:revision>
  <dcterms:created xsi:type="dcterms:W3CDTF">2017-12-19T11:40:00Z</dcterms:created>
  <dcterms:modified xsi:type="dcterms:W3CDTF">2017-12-21T15:41:00Z</dcterms:modified>
</cp:coreProperties>
</file>