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2B38" w14:textId="322D9792" w:rsidR="00C74869" w:rsidRDefault="00C74869" w:rsidP="00C74869">
      <w:pPr>
        <w:pStyle w:val="paragraph"/>
        <w:spacing w:before="0" w:beforeAutospacing="0" w:after="0" w:afterAutospacing="0" w:line="276" w:lineRule="auto"/>
        <w:jc w:val="center"/>
        <w:textAlignment w:val="baseline"/>
      </w:pPr>
      <w:r w:rsidRPr="00C74869">
        <w:rPr>
          <w:rStyle w:val="normaltextrun"/>
          <w:rFonts w:eastAsiaTheme="majorEastAsia"/>
          <w:color w:val="000000"/>
        </w:rPr>
        <w:t xml:space="preserve">Proyecto final: </w:t>
      </w:r>
      <w:r>
        <w:t>Análisis de factores que influyen en la victoria en el fútbol europeo</w:t>
      </w:r>
    </w:p>
    <w:p w14:paraId="19D0FE80" w14:textId="77777777" w:rsidR="00555AF0" w:rsidRDefault="00555AF0" w:rsidP="00C74869">
      <w:pPr>
        <w:pStyle w:val="paragraph"/>
        <w:spacing w:before="0" w:beforeAutospacing="0" w:after="0" w:afterAutospacing="0" w:line="276" w:lineRule="auto"/>
        <w:jc w:val="center"/>
        <w:textAlignment w:val="baseline"/>
      </w:pPr>
    </w:p>
    <w:p w14:paraId="448DEAB3" w14:textId="77777777" w:rsidR="00555AF0" w:rsidRDefault="00555AF0" w:rsidP="00C74869">
      <w:pPr>
        <w:pStyle w:val="paragraph"/>
        <w:spacing w:before="0" w:beforeAutospacing="0" w:after="0" w:afterAutospacing="0" w:line="276" w:lineRule="auto"/>
        <w:jc w:val="center"/>
        <w:textAlignment w:val="baseline"/>
      </w:pPr>
    </w:p>
    <w:p w14:paraId="097CB847" w14:textId="77777777" w:rsidR="00555AF0" w:rsidRPr="00C74869"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6DD5E1AD" w14:textId="77777777" w:rsidR="00C74869" w:rsidRP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413F9DFD"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wacimagecontainer"/>
          <w:rFonts w:ascii="Segoe UI" w:eastAsiaTheme="majorEastAsia" w:hAnsi="Segoe UI" w:cs="Segoe UI"/>
          <w:noProof/>
          <w:sz w:val="18"/>
          <w:szCs w:val="18"/>
        </w:rPr>
        <w:drawing>
          <wp:inline distT="0" distB="0" distL="0" distR="0" wp14:anchorId="61AF7422" wp14:editId="230727BA">
            <wp:extent cx="1467485" cy="1818005"/>
            <wp:effectExtent l="0" t="0" r="5715" b="0"/>
            <wp:docPr id="25451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7485" cy="1818005"/>
                    </a:xfrm>
                    <a:prstGeom prst="rect">
                      <a:avLst/>
                    </a:prstGeom>
                    <a:noFill/>
                    <a:ln>
                      <a:noFill/>
                    </a:ln>
                  </pic:spPr>
                </pic:pic>
              </a:graphicData>
            </a:graphic>
          </wp:inline>
        </w:drawing>
      </w:r>
    </w:p>
    <w:p w14:paraId="409CBB5E"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57CCD16D"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78B18FD"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5E4A8C4F"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CF589D7"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22B5E076"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3670E350"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Juan Esteban Daza Forero</w:t>
      </w:r>
    </w:p>
    <w:p w14:paraId="77E7A088" w14:textId="77777777" w:rsidR="00C74869" w:rsidRDefault="00C74869" w:rsidP="00C74869">
      <w:pPr>
        <w:pStyle w:val="paragraph"/>
        <w:spacing w:before="0" w:beforeAutospacing="0" w:after="0" w:afterAutospacing="0" w:line="276" w:lineRule="auto"/>
        <w:jc w:val="center"/>
        <w:textAlignment w:val="baseline"/>
        <w:rPr>
          <w:rStyle w:val="normaltextrun"/>
          <w:rFonts w:eastAsiaTheme="majorEastAsia"/>
          <w:color w:val="000000"/>
        </w:rPr>
      </w:pPr>
    </w:p>
    <w:p w14:paraId="1A9FFABC"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0C068AE7"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Mariana Andrea Hernández Pinto</w:t>
      </w:r>
    </w:p>
    <w:p w14:paraId="720B7F61"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E22A6AC"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5260E6D4"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6A8444C1"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6F4E95F9"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Docente:</w:t>
      </w:r>
    </w:p>
    <w:p w14:paraId="34DC66F2"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Juan Nicolas Velásquez</w:t>
      </w:r>
    </w:p>
    <w:p w14:paraId="06662490"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7956934"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59F1AEE7"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5CB79A61"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27CFCAE8"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69A7EAD7"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Pontificia Universidad Javeriana</w:t>
      </w:r>
    </w:p>
    <w:p w14:paraId="69E91BA9" w14:textId="77777777" w:rsidR="00C74869" w:rsidRDefault="00C74869" w:rsidP="00C74869">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Facultad de Ciencias Económicas y Administrativas</w:t>
      </w:r>
    </w:p>
    <w:p w14:paraId="2ED70F44"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413AF248" w14:textId="77777777" w:rsidR="00555AF0" w:rsidRDefault="00555AF0" w:rsidP="00555AF0">
      <w:pPr>
        <w:pStyle w:val="paragraph"/>
        <w:spacing w:before="0" w:beforeAutospacing="0" w:after="0" w:afterAutospacing="0" w:line="276" w:lineRule="auto"/>
        <w:textAlignment w:val="baseline"/>
        <w:rPr>
          <w:rFonts w:ascii="Segoe UI" w:hAnsi="Segoe UI" w:cs="Segoe UI"/>
          <w:sz w:val="18"/>
          <w:szCs w:val="18"/>
        </w:rPr>
      </w:pPr>
    </w:p>
    <w:p w14:paraId="3BF66373"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46BA840D"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39235186"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7186E481" w14:textId="77777777" w:rsidR="00555AF0" w:rsidRDefault="00555AF0" w:rsidP="00C74869">
      <w:pPr>
        <w:pStyle w:val="paragraph"/>
        <w:spacing w:before="0" w:beforeAutospacing="0" w:after="0" w:afterAutospacing="0" w:line="276" w:lineRule="auto"/>
        <w:jc w:val="center"/>
        <w:textAlignment w:val="baseline"/>
        <w:rPr>
          <w:rFonts w:ascii="Segoe UI" w:hAnsi="Segoe UI" w:cs="Segoe UI"/>
          <w:sz w:val="18"/>
          <w:szCs w:val="18"/>
        </w:rPr>
      </w:pPr>
    </w:p>
    <w:p w14:paraId="1B79F437"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309A9C47" w14:textId="77777777" w:rsidR="00C74869" w:rsidRDefault="00C74869" w:rsidP="00C74869">
      <w:pPr>
        <w:pStyle w:val="paragraph"/>
        <w:spacing w:before="0" w:beforeAutospacing="0" w:after="0" w:afterAutospacing="0" w:line="276" w:lineRule="auto"/>
        <w:jc w:val="center"/>
        <w:textAlignment w:val="baseline"/>
        <w:rPr>
          <w:rFonts w:ascii="Segoe UI" w:hAnsi="Segoe UI" w:cs="Segoe UI"/>
          <w:sz w:val="18"/>
          <w:szCs w:val="18"/>
        </w:rPr>
      </w:pPr>
    </w:p>
    <w:p w14:paraId="5BCF90F5" w14:textId="4D38B673" w:rsidR="00555AF0" w:rsidRDefault="00555AF0" w:rsidP="00555AF0">
      <w:pPr>
        <w:pStyle w:val="paragraph"/>
        <w:spacing w:before="0" w:beforeAutospacing="0" w:after="0" w:afterAutospacing="0" w:line="276" w:lineRule="auto"/>
        <w:jc w:val="center"/>
        <w:textAlignment w:val="baseline"/>
        <w:rPr>
          <w:rStyle w:val="normaltextrun"/>
          <w:rFonts w:eastAsiaTheme="majorEastAsia"/>
          <w:color w:val="000000"/>
        </w:rPr>
      </w:pPr>
      <w:r>
        <w:rPr>
          <w:rStyle w:val="normaltextrun"/>
          <w:rFonts w:eastAsiaTheme="majorEastAsia"/>
          <w:color w:val="000000"/>
        </w:rPr>
        <w:t>29</w:t>
      </w:r>
      <w:r w:rsidR="00C74869" w:rsidRPr="000E462A">
        <w:rPr>
          <w:rStyle w:val="normaltextrun"/>
          <w:rFonts w:eastAsiaTheme="majorEastAsia"/>
          <w:color w:val="000000"/>
        </w:rPr>
        <w:t>/0</w:t>
      </w:r>
      <w:r>
        <w:rPr>
          <w:rStyle w:val="normaltextrun"/>
          <w:rFonts w:eastAsiaTheme="majorEastAsia"/>
          <w:color w:val="000000"/>
        </w:rPr>
        <w:t>5</w:t>
      </w:r>
      <w:r w:rsidR="00C74869" w:rsidRPr="000E462A">
        <w:rPr>
          <w:rStyle w:val="normaltextrun"/>
          <w:rFonts w:eastAsiaTheme="majorEastAsia"/>
          <w:color w:val="000000"/>
        </w:rPr>
        <w:t>/2026</w:t>
      </w:r>
    </w:p>
    <w:p w14:paraId="163922D9" w14:textId="77777777" w:rsidR="00986CEE" w:rsidRPr="00692331" w:rsidRDefault="00986CEE" w:rsidP="00986CEE">
      <w:pPr>
        <w:pStyle w:val="paragraph"/>
        <w:spacing w:before="0" w:beforeAutospacing="0" w:after="0" w:afterAutospacing="0"/>
        <w:jc w:val="both"/>
        <w:textAlignment w:val="baseline"/>
      </w:pPr>
      <w:r w:rsidRPr="00692331">
        <w:rPr>
          <w:rStyle w:val="normaltextrun"/>
          <w:b/>
          <w:bCs/>
        </w:rPr>
        <w:lastRenderedPageBreak/>
        <w:t>Exploración de datos inicial de la base de datos</w:t>
      </w:r>
      <w:r w:rsidRPr="00692331">
        <w:rPr>
          <w:rStyle w:val="eop"/>
        </w:rPr>
        <w:t> </w:t>
      </w:r>
    </w:p>
    <w:p w14:paraId="28FA9635"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30612BA6"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La base de datos tiene un tamaño bastante robusto para realizar el análisis estadístico y estructurar los modelos predictivos. Trabajamos con 29.979 partidos y más de 100 variables por partido, lo que enriquece el proyecto. Además, dentro de la información incluye variables como resultados, atributos tácticos por equipos, características físicas de los jugadores y ratings individuales.</w:t>
      </w:r>
      <w:r w:rsidRPr="00692331">
        <w:rPr>
          <w:rStyle w:val="eop"/>
        </w:rPr>
        <w:t> </w:t>
      </w:r>
    </w:p>
    <w:p w14:paraId="1AD44238"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Un factor muy importante desde que iniciamos el proyecto fue que muchas variables tienen valores faltantes (NA), específicamente las que se relacionan con posiciones de jugadores y eventos detallados de los partidos. Lo que resulta ser normal en las bases de datos históricas de fútbol ya que no está toda información disponible en todas las temporadas.</w:t>
      </w:r>
      <w:r w:rsidRPr="00692331">
        <w:rPr>
          <w:rStyle w:val="eop"/>
        </w:rPr>
        <w:t> </w:t>
      </w:r>
    </w:p>
    <w:p w14:paraId="5BFD19B0"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También, la mayoría de las variables tácticas tienen distribuciones centradas alrededor de cero. Lo cual tiene sentido porque son diferencias entre el equipo local y visitante. Por ejemplo: </w:t>
      </w:r>
      <w:r w:rsidRPr="00692331">
        <w:rPr>
          <w:rStyle w:val="eop"/>
        </w:rPr>
        <w:t> </w:t>
      </w:r>
    </w:p>
    <w:p w14:paraId="17CF4962" w14:textId="77777777" w:rsidR="00986CEE" w:rsidRPr="00692331" w:rsidRDefault="00986CEE" w:rsidP="00986CEE">
      <w:pPr>
        <w:pStyle w:val="paragraph"/>
        <w:numPr>
          <w:ilvl w:val="0"/>
          <w:numId w:val="1"/>
        </w:numPr>
        <w:spacing w:before="0" w:beforeAutospacing="0" w:after="0" w:afterAutospacing="0"/>
        <w:ind w:left="1080" w:firstLine="0"/>
        <w:jc w:val="both"/>
        <w:textAlignment w:val="baseline"/>
      </w:pPr>
      <w:r w:rsidRPr="00692331">
        <w:rPr>
          <w:rStyle w:val="normaltextrun"/>
        </w:rPr>
        <w:t>diff_pressure</w:t>
      </w:r>
      <w:r w:rsidRPr="00692331">
        <w:rPr>
          <w:rStyle w:val="apple-converted-space"/>
        </w:rPr>
        <w:t> </w:t>
      </w:r>
      <w:r w:rsidRPr="00692331">
        <w:rPr>
          <w:rStyle w:val="normaltextrun"/>
        </w:rPr>
        <w:t>&gt; 0 lo que significa que el equipo local tiene mayor presión defensiva.</w:t>
      </w:r>
      <w:r w:rsidRPr="00692331">
        <w:rPr>
          <w:rStyle w:val="eop"/>
        </w:rPr>
        <w:t> </w:t>
      </w:r>
    </w:p>
    <w:p w14:paraId="063F0348" w14:textId="77777777" w:rsidR="00986CEE" w:rsidRPr="00692331" w:rsidRDefault="00986CEE" w:rsidP="00986CEE">
      <w:pPr>
        <w:pStyle w:val="paragraph"/>
        <w:numPr>
          <w:ilvl w:val="0"/>
          <w:numId w:val="2"/>
        </w:numPr>
        <w:spacing w:before="0" w:beforeAutospacing="0" w:after="0" w:afterAutospacing="0"/>
        <w:ind w:left="1080" w:firstLine="0"/>
        <w:jc w:val="both"/>
        <w:textAlignment w:val="baseline"/>
      </w:pPr>
      <w:r w:rsidRPr="00692331">
        <w:rPr>
          <w:rStyle w:val="normaltextrun"/>
        </w:rPr>
        <w:t>rating_advantage</w:t>
      </w:r>
      <w:r w:rsidRPr="00692331">
        <w:rPr>
          <w:rStyle w:val="apple-converted-space"/>
        </w:rPr>
        <w:t> </w:t>
      </w:r>
      <w:r w:rsidRPr="00692331">
        <w:rPr>
          <w:rStyle w:val="normaltextrun"/>
        </w:rPr>
        <w:t>&gt; indica que el equipo local tiene mejor rating promedio.</w:t>
      </w:r>
      <w:r w:rsidRPr="00692331">
        <w:rPr>
          <w:rStyle w:val="eop"/>
        </w:rPr>
        <w:t> </w:t>
      </w:r>
    </w:p>
    <w:p w14:paraId="3A6D89FE"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1753AEE4" w14:textId="77777777" w:rsidR="00986CEE" w:rsidRPr="00692331" w:rsidRDefault="00986CEE" w:rsidP="00986CEE">
      <w:pPr>
        <w:pStyle w:val="paragraph"/>
        <w:spacing w:before="0" w:beforeAutospacing="0" w:after="0" w:afterAutospacing="0"/>
        <w:ind w:left="360"/>
        <w:jc w:val="both"/>
        <w:textAlignment w:val="baseline"/>
      </w:pPr>
      <w:r w:rsidRPr="00692331">
        <w:rPr>
          <w:rStyle w:val="normaltextrun"/>
        </w:rPr>
        <w:t>Lo que nos permite interpretar fácilmente los resultados posteriores.</w:t>
      </w:r>
      <w:r w:rsidRPr="00692331">
        <w:rPr>
          <w:rStyle w:val="eop"/>
        </w:rPr>
        <w:t> </w:t>
      </w:r>
    </w:p>
    <w:p w14:paraId="00691D99"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5BA135F8" w14:textId="77777777" w:rsidR="00986CEE" w:rsidRPr="00692331" w:rsidRDefault="00986CEE" w:rsidP="00986CEE">
      <w:pPr>
        <w:pStyle w:val="paragraph"/>
        <w:spacing w:before="0" w:beforeAutospacing="0" w:after="0" w:afterAutospacing="0"/>
        <w:jc w:val="both"/>
        <w:textAlignment w:val="baseline"/>
      </w:pPr>
      <w:r w:rsidRPr="00692331">
        <w:rPr>
          <w:rStyle w:val="normaltextrun"/>
          <w:b/>
          <w:bCs/>
        </w:rPr>
        <w:t>Distribución de los resultados de los partidos</w:t>
      </w:r>
      <w:r w:rsidRPr="00692331">
        <w:rPr>
          <w:rStyle w:val="eop"/>
        </w:rPr>
        <w:t> </w:t>
      </w:r>
    </w:p>
    <w:p w14:paraId="52A05E8F"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6D5878A7" w14:textId="77777777" w:rsidR="00986CEE" w:rsidRPr="00692331" w:rsidRDefault="00986CEE" w:rsidP="00986CEE">
      <w:pPr>
        <w:pStyle w:val="paragraph"/>
        <w:numPr>
          <w:ilvl w:val="0"/>
          <w:numId w:val="3"/>
        </w:numPr>
        <w:spacing w:before="0" w:beforeAutospacing="0" w:after="0" w:afterAutospacing="0"/>
        <w:ind w:left="1080" w:firstLine="0"/>
        <w:jc w:val="both"/>
        <w:textAlignment w:val="baseline"/>
      </w:pPr>
      <w:r w:rsidRPr="00692331">
        <w:rPr>
          <w:rStyle w:val="normaltextrun"/>
        </w:rPr>
        <w:t>11.917 victorias locales</w:t>
      </w:r>
      <w:r w:rsidRPr="00692331">
        <w:rPr>
          <w:rStyle w:val="eop"/>
        </w:rPr>
        <w:t> </w:t>
      </w:r>
    </w:p>
    <w:p w14:paraId="76197D4D" w14:textId="77777777" w:rsidR="00986CEE" w:rsidRPr="00692331" w:rsidRDefault="00986CEE" w:rsidP="00986CEE">
      <w:pPr>
        <w:pStyle w:val="paragraph"/>
        <w:numPr>
          <w:ilvl w:val="0"/>
          <w:numId w:val="4"/>
        </w:numPr>
        <w:spacing w:before="0" w:beforeAutospacing="0" w:after="0" w:afterAutospacing="0"/>
        <w:ind w:left="1080" w:firstLine="0"/>
        <w:jc w:val="both"/>
        <w:textAlignment w:val="baseline"/>
      </w:pPr>
      <w:r w:rsidRPr="00692331">
        <w:rPr>
          <w:rStyle w:val="normaltextrun"/>
        </w:rPr>
        <w:t>6.596 empates</w:t>
      </w:r>
      <w:r w:rsidRPr="00692331">
        <w:rPr>
          <w:rStyle w:val="eop"/>
        </w:rPr>
        <w:t> </w:t>
      </w:r>
    </w:p>
    <w:p w14:paraId="4AE8DCB2" w14:textId="77777777" w:rsidR="00986CEE" w:rsidRPr="00692331" w:rsidRDefault="00986CEE" w:rsidP="00986CEE">
      <w:pPr>
        <w:pStyle w:val="paragraph"/>
        <w:numPr>
          <w:ilvl w:val="0"/>
          <w:numId w:val="5"/>
        </w:numPr>
        <w:spacing w:before="0" w:beforeAutospacing="0" w:after="0" w:afterAutospacing="0"/>
        <w:ind w:left="1080" w:firstLine="0"/>
        <w:jc w:val="both"/>
        <w:textAlignment w:val="baseline"/>
      </w:pPr>
      <w:r w:rsidRPr="00692331">
        <w:rPr>
          <w:rStyle w:val="normaltextrun"/>
        </w:rPr>
        <w:t>7.466 victorias visitantes</w:t>
      </w:r>
      <w:r w:rsidRPr="00692331">
        <w:rPr>
          <w:rStyle w:val="eop"/>
        </w:rPr>
        <w:t> </w:t>
      </w:r>
    </w:p>
    <w:p w14:paraId="62677DE4" w14:textId="77777777" w:rsidR="00986CEE" w:rsidRPr="00692331" w:rsidRDefault="00986CEE" w:rsidP="00986CEE">
      <w:pPr>
        <w:pStyle w:val="paragraph"/>
        <w:spacing w:before="0" w:beforeAutospacing="0" w:after="0" w:afterAutospacing="0"/>
        <w:ind w:left="720"/>
        <w:jc w:val="both"/>
        <w:textAlignment w:val="baseline"/>
      </w:pPr>
      <w:r w:rsidRPr="00692331">
        <w:rPr>
          <w:rStyle w:val="eop"/>
        </w:rPr>
        <w:t> </w:t>
      </w:r>
    </w:p>
    <w:p w14:paraId="37557CE1"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Esta distribución indica que existe una clara ventaja de jugar como local.</w:t>
      </w:r>
      <w:r w:rsidRPr="00692331">
        <w:rPr>
          <w:rStyle w:val="eop"/>
        </w:rPr>
        <w:t> </w:t>
      </w:r>
    </w:p>
    <w:p w14:paraId="65A4908A"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7549DEF0"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En términos porcentuales:</w:t>
      </w:r>
      <w:r w:rsidRPr="00692331">
        <w:rPr>
          <w:rStyle w:val="eop"/>
        </w:rPr>
        <w:t> </w:t>
      </w:r>
    </w:p>
    <w:p w14:paraId="2DFA911A" w14:textId="77777777" w:rsidR="00986CEE" w:rsidRPr="00692331" w:rsidRDefault="00986CEE" w:rsidP="00986CEE">
      <w:pPr>
        <w:pStyle w:val="paragraph"/>
        <w:numPr>
          <w:ilvl w:val="0"/>
          <w:numId w:val="6"/>
        </w:numPr>
        <w:spacing w:before="0" w:beforeAutospacing="0" w:after="0" w:afterAutospacing="0"/>
        <w:ind w:left="1080" w:firstLine="0"/>
        <w:jc w:val="both"/>
        <w:textAlignment w:val="baseline"/>
      </w:pPr>
      <w:r w:rsidRPr="00692331">
        <w:rPr>
          <w:rStyle w:val="normaltextrun"/>
        </w:rPr>
        <w:t>45.9% gana el equipo local </w:t>
      </w:r>
      <w:r w:rsidRPr="00692331">
        <w:rPr>
          <w:rStyle w:val="eop"/>
        </w:rPr>
        <w:t> </w:t>
      </w:r>
    </w:p>
    <w:p w14:paraId="009D6C4A" w14:textId="77777777" w:rsidR="00986CEE" w:rsidRPr="00692331" w:rsidRDefault="00986CEE" w:rsidP="00986CEE">
      <w:pPr>
        <w:pStyle w:val="paragraph"/>
        <w:numPr>
          <w:ilvl w:val="0"/>
          <w:numId w:val="7"/>
        </w:numPr>
        <w:spacing w:before="0" w:beforeAutospacing="0" w:after="0" w:afterAutospacing="0"/>
        <w:ind w:left="1080" w:firstLine="0"/>
        <w:jc w:val="both"/>
        <w:textAlignment w:val="baseline"/>
      </w:pPr>
      <w:r w:rsidRPr="00692331">
        <w:rPr>
          <w:rStyle w:val="normaltextrun"/>
        </w:rPr>
        <w:t>25.4% empata</w:t>
      </w:r>
      <w:r w:rsidRPr="00692331">
        <w:rPr>
          <w:rStyle w:val="eop"/>
        </w:rPr>
        <w:t> </w:t>
      </w:r>
    </w:p>
    <w:p w14:paraId="324FFE31" w14:textId="77777777" w:rsidR="00986CEE" w:rsidRPr="00692331" w:rsidRDefault="00986CEE" w:rsidP="00986CEE">
      <w:pPr>
        <w:pStyle w:val="paragraph"/>
        <w:numPr>
          <w:ilvl w:val="0"/>
          <w:numId w:val="8"/>
        </w:numPr>
        <w:spacing w:before="0" w:beforeAutospacing="0" w:after="0" w:afterAutospacing="0"/>
        <w:ind w:left="1080" w:firstLine="0"/>
        <w:jc w:val="both"/>
        <w:textAlignment w:val="baseline"/>
      </w:pPr>
      <w:r w:rsidRPr="00692331">
        <w:rPr>
          <w:rStyle w:val="normaltextrun"/>
        </w:rPr>
        <w:t>28.7% gana el visitante </w:t>
      </w:r>
      <w:r w:rsidRPr="00692331">
        <w:rPr>
          <w:rStyle w:val="eop"/>
        </w:rPr>
        <w:t> </w:t>
      </w:r>
    </w:p>
    <w:p w14:paraId="41D77731" w14:textId="77777777" w:rsidR="00986CEE" w:rsidRPr="00692331" w:rsidRDefault="00986CEE" w:rsidP="00986CEE">
      <w:pPr>
        <w:pStyle w:val="paragraph"/>
        <w:spacing w:before="0" w:beforeAutospacing="0" w:after="0" w:afterAutospacing="0"/>
        <w:ind w:left="720"/>
        <w:jc w:val="both"/>
        <w:textAlignment w:val="baseline"/>
      </w:pPr>
      <w:r w:rsidRPr="00692331">
        <w:rPr>
          <w:rStyle w:val="eop"/>
        </w:rPr>
        <w:t> </w:t>
      </w:r>
    </w:p>
    <w:p w14:paraId="02046C88"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Este resultado resulta tener sentido con los datos deportivos en los que normalmente existe ventaja de localía por factores como:</w:t>
      </w:r>
      <w:r w:rsidRPr="00692331">
        <w:rPr>
          <w:rStyle w:val="scxw224903033"/>
        </w:rPr>
        <w:t> </w:t>
      </w:r>
      <w:r w:rsidRPr="00692331">
        <w:br/>
      </w:r>
      <w:r w:rsidRPr="00692331">
        <w:rPr>
          <w:rStyle w:val="normaltextrun"/>
        </w:rPr>
        <w:t>Apoyo del publico</w:t>
      </w:r>
      <w:r w:rsidRPr="00692331">
        <w:rPr>
          <w:rStyle w:val="eop"/>
        </w:rPr>
        <w:t> </w:t>
      </w:r>
    </w:p>
    <w:p w14:paraId="7EC4517A"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Familiaridad con el estadio y campo de juego</w:t>
      </w:r>
      <w:r w:rsidRPr="00692331">
        <w:rPr>
          <w:rStyle w:val="eop"/>
        </w:rPr>
        <w:t> </w:t>
      </w:r>
    </w:p>
    <w:p w14:paraId="4C76BEBE"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Menor desgaste de viaje o traslado</w:t>
      </w:r>
      <w:r w:rsidRPr="00692331">
        <w:rPr>
          <w:rStyle w:val="eop"/>
        </w:rPr>
        <w:t> </w:t>
      </w:r>
    </w:p>
    <w:p w14:paraId="02804E60"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Presión psicológica sobre el rival</w:t>
      </w:r>
      <w:r w:rsidRPr="00692331">
        <w:rPr>
          <w:rStyle w:val="eop"/>
        </w:rPr>
        <w:t> </w:t>
      </w:r>
    </w:p>
    <w:p w14:paraId="0F4B7A11"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Esto nos ayuda a justificar que la variable</w:t>
      </w:r>
      <w:r w:rsidRPr="00692331">
        <w:rPr>
          <w:rStyle w:val="apple-converted-space"/>
        </w:rPr>
        <w:t> </w:t>
      </w:r>
      <w:r w:rsidRPr="00692331">
        <w:rPr>
          <w:rStyle w:val="normaltextrun"/>
        </w:rPr>
        <w:t>home_win_binary</w:t>
      </w:r>
      <w:r w:rsidRPr="00692331">
        <w:rPr>
          <w:rStyle w:val="apple-converted-space"/>
        </w:rPr>
        <w:t> </w:t>
      </w:r>
      <w:r w:rsidRPr="00692331">
        <w:rPr>
          <w:rStyle w:val="normaltextrun"/>
        </w:rPr>
        <w:t>tenga sentido para moldearla de forma estadística.</w:t>
      </w:r>
      <w:r w:rsidRPr="00692331">
        <w:rPr>
          <w:rStyle w:val="eop"/>
        </w:rPr>
        <w:t> </w:t>
      </w:r>
    </w:p>
    <w:p w14:paraId="5D9692B4"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7486DA88" w14:textId="77777777" w:rsidR="00986CEE" w:rsidRPr="00692331" w:rsidRDefault="00986CEE" w:rsidP="00986CEE">
      <w:pPr>
        <w:pStyle w:val="paragraph"/>
        <w:spacing w:before="0" w:beforeAutospacing="0" w:after="0" w:afterAutospacing="0"/>
        <w:jc w:val="both"/>
        <w:textAlignment w:val="baseline"/>
      </w:pPr>
      <w:r w:rsidRPr="00692331">
        <w:rPr>
          <w:rStyle w:val="normaltextrun"/>
          <w:b/>
          <w:bCs/>
        </w:rPr>
        <w:t>Variables tácticas de equipos</w:t>
      </w:r>
      <w:r w:rsidRPr="00692331">
        <w:rPr>
          <w:rStyle w:val="eop"/>
        </w:rPr>
        <w:t> </w:t>
      </w:r>
    </w:p>
    <w:p w14:paraId="747A76C2"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192AEB23" w14:textId="77777777" w:rsidR="00986CEE" w:rsidRPr="00692331" w:rsidRDefault="00986CEE" w:rsidP="00986CEE">
      <w:pPr>
        <w:pStyle w:val="paragraph"/>
        <w:spacing w:before="0" w:beforeAutospacing="0" w:after="0" w:afterAutospacing="0"/>
        <w:jc w:val="both"/>
        <w:textAlignment w:val="baseline"/>
      </w:pPr>
      <w:r w:rsidRPr="00692331">
        <w:rPr>
          <w:rStyle w:val="normaltextrun"/>
        </w:rPr>
        <w:t>Construimos diferencias tácticas entre el equipo local y visitante:</w:t>
      </w:r>
      <w:r w:rsidRPr="00692331">
        <w:rPr>
          <w:rStyle w:val="eop"/>
        </w:rPr>
        <w:t> </w:t>
      </w:r>
    </w:p>
    <w:p w14:paraId="1E8B5E88"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63B63F73" w14:textId="77777777" w:rsidR="00986CEE" w:rsidRPr="00692331" w:rsidRDefault="00986CEE" w:rsidP="00986CEE">
      <w:pPr>
        <w:pStyle w:val="paragraph"/>
        <w:numPr>
          <w:ilvl w:val="0"/>
          <w:numId w:val="9"/>
        </w:numPr>
        <w:spacing w:before="0" w:beforeAutospacing="0" w:after="0" w:afterAutospacing="0"/>
        <w:ind w:left="1080" w:firstLine="0"/>
        <w:jc w:val="both"/>
        <w:textAlignment w:val="baseline"/>
      </w:pPr>
      <w:r w:rsidRPr="00692331">
        <w:rPr>
          <w:rStyle w:val="normaltextrun"/>
        </w:rPr>
        <w:t>Velocidad de juego (diff_speed)</w:t>
      </w:r>
      <w:r w:rsidRPr="00692331">
        <w:rPr>
          <w:rStyle w:val="eop"/>
        </w:rPr>
        <w:t> </w:t>
      </w:r>
    </w:p>
    <w:p w14:paraId="61AD19E2" w14:textId="77777777" w:rsidR="00986CEE" w:rsidRPr="00692331" w:rsidRDefault="00986CEE" w:rsidP="00986CEE">
      <w:pPr>
        <w:pStyle w:val="paragraph"/>
        <w:numPr>
          <w:ilvl w:val="0"/>
          <w:numId w:val="10"/>
        </w:numPr>
        <w:spacing w:before="0" w:beforeAutospacing="0" w:after="0" w:afterAutospacing="0"/>
        <w:ind w:left="1080" w:firstLine="0"/>
        <w:jc w:val="both"/>
        <w:textAlignment w:val="baseline"/>
      </w:pPr>
      <w:r w:rsidRPr="00692331">
        <w:rPr>
          <w:rStyle w:val="normaltextrun"/>
        </w:rPr>
        <w:t>Presión defensiva (diff_pressure)</w:t>
      </w:r>
      <w:r w:rsidRPr="00692331">
        <w:rPr>
          <w:rStyle w:val="eop"/>
        </w:rPr>
        <w:t> </w:t>
      </w:r>
    </w:p>
    <w:p w14:paraId="48C6DDA6" w14:textId="77777777" w:rsidR="00986CEE" w:rsidRPr="00692331" w:rsidRDefault="00986CEE" w:rsidP="00986CEE">
      <w:pPr>
        <w:pStyle w:val="paragraph"/>
        <w:numPr>
          <w:ilvl w:val="0"/>
          <w:numId w:val="11"/>
        </w:numPr>
        <w:spacing w:before="0" w:beforeAutospacing="0" w:after="0" w:afterAutospacing="0"/>
        <w:ind w:left="1080" w:firstLine="0"/>
        <w:jc w:val="both"/>
        <w:textAlignment w:val="baseline"/>
      </w:pPr>
      <w:r w:rsidRPr="00692331">
        <w:rPr>
          <w:rStyle w:val="normaltextrun"/>
        </w:rPr>
        <w:lastRenderedPageBreak/>
        <w:t>Agresividad defensiva (diff_agression)</w:t>
      </w:r>
      <w:r w:rsidRPr="00692331">
        <w:rPr>
          <w:rStyle w:val="eop"/>
        </w:rPr>
        <w:t> </w:t>
      </w:r>
    </w:p>
    <w:p w14:paraId="10320E63" w14:textId="77777777" w:rsidR="00986CEE" w:rsidRPr="00692331" w:rsidRDefault="00986CEE" w:rsidP="00986CEE">
      <w:pPr>
        <w:pStyle w:val="paragraph"/>
        <w:numPr>
          <w:ilvl w:val="0"/>
          <w:numId w:val="12"/>
        </w:numPr>
        <w:spacing w:before="0" w:beforeAutospacing="0" w:after="0" w:afterAutospacing="0"/>
        <w:ind w:left="1080" w:firstLine="0"/>
        <w:jc w:val="both"/>
        <w:textAlignment w:val="baseline"/>
      </w:pPr>
      <w:r w:rsidRPr="00692331">
        <w:rPr>
          <w:rStyle w:val="normaltextrun"/>
        </w:rPr>
        <w:t>Creación de juego(</w:t>
      </w:r>
      <w:proofErr w:type="spellStart"/>
      <w:r w:rsidRPr="00692331">
        <w:rPr>
          <w:rStyle w:val="normaltextrun"/>
        </w:rPr>
        <w:t>diff_chance_passing</w:t>
      </w:r>
      <w:proofErr w:type="spellEnd"/>
      <w:r w:rsidRPr="00692331">
        <w:rPr>
          <w:rStyle w:val="normaltextrun"/>
        </w:rPr>
        <w:t>)</w:t>
      </w:r>
      <w:r w:rsidRPr="00692331">
        <w:rPr>
          <w:rStyle w:val="eop"/>
        </w:rPr>
        <w:t> </w:t>
      </w:r>
    </w:p>
    <w:p w14:paraId="6B5EA0B6" w14:textId="77777777" w:rsidR="00986CEE" w:rsidRPr="00692331" w:rsidRDefault="00986CEE" w:rsidP="00986CEE">
      <w:pPr>
        <w:pStyle w:val="paragraph"/>
        <w:numPr>
          <w:ilvl w:val="0"/>
          <w:numId w:val="13"/>
        </w:numPr>
        <w:spacing w:before="0" w:beforeAutospacing="0" w:after="0" w:afterAutospacing="0"/>
        <w:ind w:left="1080" w:firstLine="0"/>
        <w:jc w:val="both"/>
        <w:textAlignment w:val="baseline"/>
      </w:pPr>
      <w:r w:rsidRPr="00692331">
        <w:rPr>
          <w:rStyle w:val="normaltextrun"/>
        </w:rPr>
        <w:t>Amplitud defensiva (diff_width)</w:t>
      </w:r>
      <w:r w:rsidRPr="00692331">
        <w:rPr>
          <w:rStyle w:val="eop"/>
        </w:rPr>
        <w:t> </w:t>
      </w:r>
    </w:p>
    <w:p w14:paraId="28486187" w14:textId="77777777" w:rsidR="00986CEE" w:rsidRPr="00692331" w:rsidRDefault="00986CEE" w:rsidP="00986CEE">
      <w:pPr>
        <w:pStyle w:val="paragraph"/>
        <w:spacing w:before="0" w:beforeAutospacing="0" w:after="0" w:afterAutospacing="0"/>
        <w:jc w:val="both"/>
        <w:textAlignment w:val="baseline"/>
      </w:pPr>
      <w:r w:rsidRPr="00692331">
        <w:rPr>
          <w:rStyle w:val="eop"/>
        </w:rPr>
        <w:t> </w:t>
      </w:r>
    </w:p>
    <w:p w14:paraId="7BD231CF" w14:textId="0FDAB827" w:rsidR="00986CEE" w:rsidRPr="00692331" w:rsidRDefault="00986CEE" w:rsidP="00986CEE">
      <w:pPr>
        <w:pStyle w:val="paragraph"/>
        <w:spacing w:before="0" w:beforeAutospacing="0" w:after="0" w:afterAutospacing="0"/>
        <w:jc w:val="both"/>
        <w:textAlignment w:val="baseline"/>
        <w:rPr>
          <w:rStyle w:val="normaltextrun"/>
        </w:rPr>
      </w:pPr>
      <w:r w:rsidRPr="00692331">
        <w:rPr>
          <w:rStyle w:val="normaltextrun"/>
        </w:rPr>
        <w:t>Estas medidas son cercanas a cero porque</w:t>
      </w:r>
      <w:r w:rsidRPr="00692331">
        <w:rPr>
          <w:rStyle w:val="apple-converted-space"/>
        </w:rPr>
        <w:t> </w:t>
      </w:r>
      <w:r w:rsidRPr="00692331">
        <w:rPr>
          <w:rStyle w:val="normaltextrun"/>
        </w:rPr>
        <w:t>en el conjunto de datos total no hay un sesgo estructural hacia el local o el visitante; sin embargo, lo que resulta muy importante no es la medida global de los datos sino cómo cambian estas diferencias dependiendo el resultado del partido.</w:t>
      </w:r>
    </w:p>
    <w:p w14:paraId="68470964" w14:textId="77777777" w:rsidR="007477A7" w:rsidRPr="00692331" w:rsidRDefault="007477A7" w:rsidP="00986CEE">
      <w:pPr>
        <w:pStyle w:val="paragraph"/>
        <w:spacing w:before="0" w:beforeAutospacing="0" w:after="0" w:afterAutospacing="0"/>
        <w:jc w:val="both"/>
        <w:textAlignment w:val="baseline"/>
        <w:rPr>
          <w:rStyle w:val="normaltextrun"/>
        </w:rPr>
      </w:pPr>
    </w:p>
    <w:p w14:paraId="21AF141C" w14:textId="77777777" w:rsidR="007477A7" w:rsidRPr="00692331" w:rsidRDefault="007477A7" w:rsidP="007477A7">
      <w:pPr>
        <w:rPr>
          <w:rFonts w:ascii="Times New Roman" w:hAnsi="Times New Roman" w:cs="Times New Roman"/>
          <w:b/>
          <w:bCs/>
        </w:rPr>
      </w:pPr>
      <w:r w:rsidRPr="00692331">
        <w:rPr>
          <w:rFonts w:ascii="Times New Roman" w:hAnsi="Times New Roman" w:cs="Times New Roman"/>
          <w:b/>
          <w:bCs/>
        </w:rPr>
        <w:t>ANOVA de variables tácticas</w:t>
      </w:r>
    </w:p>
    <w:p w14:paraId="54A32E84" w14:textId="77777777" w:rsidR="007477A7" w:rsidRPr="00692331" w:rsidRDefault="007477A7" w:rsidP="007477A7">
      <w:pPr>
        <w:rPr>
          <w:rFonts w:ascii="Times New Roman" w:hAnsi="Times New Roman" w:cs="Times New Roman"/>
        </w:rPr>
      </w:pPr>
    </w:p>
    <w:p w14:paraId="133C6E93" w14:textId="77777777" w:rsidR="007477A7" w:rsidRPr="00692331" w:rsidRDefault="007477A7" w:rsidP="007477A7">
      <w:pPr>
        <w:rPr>
          <w:rFonts w:ascii="Times New Roman" w:hAnsi="Times New Roman" w:cs="Times New Roman"/>
        </w:rPr>
      </w:pPr>
      <w:r w:rsidRPr="00692331">
        <w:rPr>
          <w:rFonts w:ascii="Times New Roman" w:hAnsi="Times New Roman" w:cs="Times New Roman"/>
        </w:rPr>
        <w:t>Presión defensiva</w:t>
      </w:r>
    </w:p>
    <w:p w14:paraId="106AB11B" w14:textId="77777777" w:rsidR="007477A7" w:rsidRPr="00692331" w:rsidRDefault="007477A7" w:rsidP="007477A7">
      <w:pPr>
        <w:rPr>
          <w:rFonts w:ascii="Times New Roman" w:hAnsi="Times New Roman" w:cs="Times New Roman"/>
        </w:rPr>
      </w:pPr>
    </w:p>
    <w:p w14:paraId="68191905" w14:textId="77777777" w:rsidR="007477A7" w:rsidRPr="00692331" w:rsidRDefault="007477A7" w:rsidP="007477A7">
      <w:pPr>
        <w:rPr>
          <w:rFonts w:ascii="Times New Roman" w:hAnsi="Times New Roman" w:cs="Times New Roman"/>
        </w:rPr>
      </w:pPr>
      <w:r w:rsidRPr="00692331">
        <w:rPr>
          <w:rFonts w:ascii="Times New Roman" w:hAnsi="Times New Roman" w:cs="Times New Roman"/>
        </w:rPr>
        <w:t>El ANOVA que realizamos para la variable “diff_pressure” fue altamente significativo:</w:t>
      </w:r>
    </w:p>
    <w:p w14:paraId="25E1C835" w14:textId="77777777" w:rsidR="007477A7" w:rsidRPr="00692331" w:rsidRDefault="007477A7" w:rsidP="007477A7">
      <w:pPr>
        <w:jc w:val="center"/>
        <w:rPr>
          <w:rFonts w:ascii="Times New Roman" w:eastAsiaTheme="minorEastAsia" w:hAnsi="Times New Roman" w:cs="Times New Roman"/>
        </w:rPr>
      </w:pPr>
      <m:oMathPara>
        <m:oMath>
          <m:r>
            <w:rPr>
              <w:rFonts w:ascii="Cambria Math" w:hAnsi="Cambria Math" w:cs="Times New Roman"/>
            </w:rPr>
            <m:t>p&lt;</m:t>
          </m:r>
          <m:sSup>
            <m:sSupPr>
              <m:ctrlPr>
                <w:rPr>
                  <w:rFonts w:ascii="Cambria Math" w:hAnsi="Cambria Math" w:cs="Times New Roman"/>
                  <w:i/>
                </w:rPr>
              </m:ctrlPr>
            </m:sSupPr>
            <m:e>
              <m:r>
                <w:rPr>
                  <w:rFonts w:ascii="Cambria Math" w:hAnsi="Cambria Math" w:cs="Times New Roman"/>
                </w:rPr>
                <m:t>2e</m:t>
              </m:r>
            </m:e>
            <m:sup>
              <m:r>
                <w:rPr>
                  <w:rFonts w:ascii="Cambria Math" w:hAnsi="Cambria Math" w:cs="Times New Roman"/>
                </w:rPr>
                <m:t>-16</m:t>
              </m:r>
            </m:sup>
          </m:sSup>
        </m:oMath>
      </m:oMathPara>
    </w:p>
    <w:p w14:paraId="61CA689A" w14:textId="77777777" w:rsidR="007477A7" w:rsidRPr="00692331" w:rsidRDefault="007477A7" w:rsidP="007477A7">
      <w:pPr>
        <w:jc w:val="center"/>
        <w:rPr>
          <w:rFonts w:ascii="Times New Roman" w:eastAsiaTheme="minorEastAsia" w:hAnsi="Times New Roman" w:cs="Times New Roman"/>
        </w:rPr>
      </w:pPr>
    </w:p>
    <w:p w14:paraId="2D1BC37F"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Lo que indica que las medidas de presión defensiva son distintas entre las victorias locales, empates y victorias visitantes. El valor F fue muy alto (299.9), lo que muestra alta evidencia estadística.</w:t>
      </w:r>
    </w:p>
    <w:p w14:paraId="1D27BA07"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Es decir cuando el equipo local tiene mayor presión defensiva que el visitante, aumenta la probabilidad de ganar el partido. Ya que es más probable que el quipo recupere el balón más rápido, limita espacios al rival y genera ataques de forma más frecuente durante el tiempo de juego.</w:t>
      </w:r>
    </w:p>
    <w:p w14:paraId="18185EAF" w14:textId="77777777" w:rsidR="007477A7" w:rsidRPr="00692331" w:rsidRDefault="007477A7" w:rsidP="007477A7">
      <w:pPr>
        <w:rPr>
          <w:rFonts w:ascii="Times New Roman" w:hAnsi="Times New Roman" w:cs="Times New Roman"/>
        </w:rPr>
      </w:pPr>
    </w:p>
    <w:p w14:paraId="79F525A1" w14:textId="77777777" w:rsidR="007477A7" w:rsidRPr="00692331" w:rsidRDefault="007477A7" w:rsidP="007477A7">
      <w:pPr>
        <w:rPr>
          <w:rFonts w:ascii="Times New Roman" w:hAnsi="Times New Roman" w:cs="Times New Roman"/>
        </w:rPr>
      </w:pPr>
      <w:r w:rsidRPr="00692331">
        <w:rPr>
          <w:rFonts w:ascii="Times New Roman" w:hAnsi="Times New Roman" w:cs="Times New Roman"/>
        </w:rPr>
        <w:t xml:space="preserve">Velocidad de juego </w:t>
      </w:r>
    </w:p>
    <w:p w14:paraId="4CB18B52" w14:textId="77777777" w:rsidR="007477A7" w:rsidRPr="00692331" w:rsidRDefault="007477A7" w:rsidP="007477A7">
      <w:pPr>
        <w:rPr>
          <w:rFonts w:ascii="Times New Roman" w:hAnsi="Times New Roman" w:cs="Times New Roman"/>
        </w:rPr>
      </w:pPr>
    </w:p>
    <w:p w14:paraId="523AB01D" w14:textId="77777777" w:rsidR="007477A7" w:rsidRPr="00692331" w:rsidRDefault="007477A7" w:rsidP="007477A7">
      <w:pPr>
        <w:rPr>
          <w:rFonts w:ascii="Times New Roman" w:hAnsi="Times New Roman" w:cs="Times New Roman"/>
        </w:rPr>
      </w:pPr>
      <w:r w:rsidRPr="00692331">
        <w:rPr>
          <w:rFonts w:ascii="Times New Roman" w:hAnsi="Times New Roman" w:cs="Times New Roman"/>
        </w:rPr>
        <w:t xml:space="preserve">En contraste, diff_speed no fue significativo: </w:t>
      </w:r>
    </w:p>
    <w:p w14:paraId="308334E2" w14:textId="77777777" w:rsidR="007477A7" w:rsidRPr="00692331" w:rsidRDefault="007477A7" w:rsidP="007477A7">
      <w:pPr>
        <w:rPr>
          <w:rFonts w:ascii="Times New Roman" w:eastAsiaTheme="minorEastAsia" w:hAnsi="Times New Roman" w:cs="Times New Roman"/>
        </w:rPr>
      </w:pPr>
      <m:oMathPara>
        <m:oMath>
          <m:r>
            <w:rPr>
              <w:rFonts w:ascii="Cambria Math" w:hAnsi="Cambria Math" w:cs="Times New Roman"/>
            </w:rPr>
            <m:t>p=0.136</m:t>
          </m:r>
        </m:oMath>
      </m:oMathPara>
    </w:p>
    <w:p w14:paraId="34908E9B" w14:textId="77777777" w:rsidR="007477A7" w:rsidRPr="00692331" w:rsidRDefault="007477A7" w:rsidP="007477A7">
      <w:pPr>
        <w:rPr>
          <w:rFonts w:ascii="Times New Roman" w:eastAsiaTheme="minorEastAsia" w:hAnsi="Times New Roman" w:cs="Times New Roman"/>
        </w:rPr>
      </w:pPr>
    </w:p>
    <w:p w14:paraId="28BB953F"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Lo que indica que la diferencia de velocidad de juego no cambia de forma clara entre ganar, empatar o perder. Esta variable por sí solo no parece ser determinante ya que un equipo puede que juegue rápido pero de forma desordenada o ineficiente por lo que esto no implica un resultado favorable o desfavorable.</w:t>
      </w:r>
    </w:p>
    <w:p w14:paraId="3F59498F" w14:textId="77777777" w:rsidR="007477A7" w:rsidRPr="00692331" w:rsidRDefault="007477A7" w:rsidP="007477A7">
      <w:pPr>
        <w:rPr>
          <w:rFonts w:ascii="Times New Roman" w:eastAsiaTheme="minorEastAsia" w:hAnsi="Times New Roman" w:cs="Times New Roman"/>
        </w:rPr>
      </w:pPr>
    </w:p>
    <w:p w14:paraId="5F67CB37" w14:textId="77777777" w:rsidR="007477A7" w:rsidRPr="00692331" w:rsidRDefault="007477A7" w:rsidP="007477A7">
      <w:pPr>
        <w:rPr>
          <w:rFonts w:ascii="Times New Roman" w:eastAsiaTheme="minorEastAsia" w:hAnsi="Times New Roman" w:cs="Times New Roman"/>
          <w:b/>
          <w:bCs/>
        </w:rPr>
      </w:pPr>
      <w:r w:rsidRPr="00692331">
        <w:rPr>
          <w:rFonts w:ascii="Times New Roman" w:eastAsiaTheme="minorEastAsia" w:hAnsi="Times New Roman" w:cs="Times New Roman"/>
          <w:b/>
          <w:bCs/>
        </w:rPr>
        <w:t>Correlaciones</w:t>
      </w:r>
    </w:p>
    <w:p w14:paraId="2BEBD5C6" w14:textId="77777777" w:rsidR="007477A7" w:rsidRPr="00692331" w:rsidRDefault="007477A7" w:rsidP="007477A7">
      <w:pPr>
        <w:rPr>
          <w:rFonts w:ascii="Times New Roman" w:eastAsiaTheme="minorEastAsia" w:hAnsi="Times New Roman" w:cs="Times New Roman"/>
          <w:b/>
          <w:bCs/>
        </w:rPr>
      </w:pPr>
    </w:p>
    <w:p w14:paraId="1174C9C6" w14:textId="77777777" w:rsidR="007477A7" w:rsidRPr="00692331" w:rsidRDefault="007477A7" w:rsidP="007477A7">
      <w:pPr>
        <w:rPr>
          <w:rFonts w:ascii="Times New Roman" w:eastAsiaTheme="minorEastAsia" w:hAnsi="Times New Roman" w:cs="Times New Roman"/>
          <w:b/>
          <w:bCs/>
        </w:rPr>
      </w:pPr>
      <w:r w:rsidRPr="00692331">
        <w:rPr>
          <w:rFonts w:ascii="Times New Roman" w:eastAsiaTheme="minorEastAsia" w:hAnsi="Times New Roman" w:cs="Times New Roman"/>
          <w:b/>
          <w:bCs/>
        </w:rPr>
        <w:t xml:space="preserve">Variables más relacionadas con la victoria </w:t>
      </w:r>
    </w:p>
    <w:p w14:paraId="486D774A" w14:textId="77777777" w:rsidR="007477A7" w:rsidRPr="00692331" w:rsidRDefault="007477A7" w:rsidP="007477A7">
      <w:pPr>
        <w:rPr>
          <w:rFonts w:ascii="Times New Roman" w:eastAsiaTheme="minorEastAsia" w:hAnsi="Times New Roman" w:cs="Times New Roman"/>
          <w:b/>
          <w:bCs/>
        </w:rPr>
      </w:pPr>
    </w:p>
    <w:p w14:paraId="2A861ADD"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Las variables con mayor correlación con home_win_binary fueron:</w:t>
      </w:r>
    </w:p>
    <w:p w14:paraId="75C166F9" w14:textId="77777777" w:rsidR="007477A7" w:rsidRPr="00692331" w:rsidRDefault="007477A7" w:rsidP="007477A7">
      <w:pPr>
        <w:rPr>
          <w:rFonts w:ascii="Times New Roman" w:eastAsiaTheme="minorEastAsia" w:hAnsi="Times New Roman" w:cs="Times New Roman"/>
        </w:rPr>
      </w:pPr>
    </w:p>
    <w:p w14:paraId="179864BB" w14:textId="77777777" w:rsidR="007477A7" w:rsidRPr="00692331" w:rsidRDefault="007477A7" w:rsidP="007477A7">
      <w:pPr>
        <w:pStyle w:val="Prrafodelista"/>
        <w:numPr>
          <w:ilvl w:val="0"/>
          <w:numId w:val="14"/>
        </w:numPr>
        <w:rPr>
          <w:rFonts w:ascii="Times New Roman" w:eastAsiaTheme="minorEastAsia" w:hAnsi="Times New Roman" w:cs="Times New Roman"/>
        </w:rPr>
      </w:pPr>
      <w:r w:rsidRPr="00692331">
        <w:rPr>
          <w:rFonts w:ascii="Times New Roman" w:eastAsiaTheme="minorEastAsia" w:hAnsi="Times New Roman" w:cs="Times New Roman"/>
        </w:rPr>
        <w:t>goal_differnce = 0.79</w:t>
      </w:r>
    </w:p>
    <w:p w14:paraId="4C5D2097" w14:textId="77777777" w:rsidR="007477A7" w:rsidRPr="00692331" w:rsidRDefault="007477A7" w:rsidP="007477A7">
      <w:pPr>
        <w:pStyle w:val="Prrafodelista"/>
        <w:numPr>
          <w:ilvl w:val="0"/>
          <w:numId w:val="14"/>
        </w:numPr>
        <w:rPr>
          <w:rFonts w:ascii="Times New Roman" w:eastAsiaTheme="minorEastAsia" w:hAnsi="Times New Roman" w:cs="Times New Roman"/>
        </w:rPr>
      </w:pPr>
      <w:r w:rsidRPr="00692331">
        <w:rPr>
          <w:rFonts w:ascii="Times New Roman" w:eastAsiaTheme="minorEastAsia" w:hAnsi="Times New Roman" w:cs="Times New Roman"/>
        </w:rPr>
        <w:t>diff_pressure = 0.14</w:t>
      </w:r>
    </w:p>
    <w:p w14:paraId="2BB825B6" w14:textId="77777777" w:rsidR="007477A7" w:rsidRPr="00692331" w:rsidRDefault="007477A7" w:rsidP="007477A7">
      <w:pPr>
        <w:pStyle w:val="Prrafodelista"/>
        <w:numPr>
          <w:ilvl w:val="0"/>
          <w:numId w:val="14"/>
        </w:numPr>
        <w:rPr>
          <w:rFonts w:ascii="Times New Roman" w:eastAsiaTheme="minorEastAsia" w:hAnsi="Times New Roman" w:cs="Times New Roman"/>
        </w:rPr>
      </w:pPr>
      <w:r w:rsidRPr="00692331">
        <w:rPr>
          <w:rFonts w:ascii="Times New Roman" w:eastAsiaTheme="minorEastAsia" w:hAnsi="Times New Roman" w:cs="Times New Roman"/>
        </w:rPr>
        <w:t>diff_aggression = 0.14</w:t>
      </w:r>
    </w:p>
    <w:p w14:paraId="528B7D53" w14:textId="77777777" w:rsidR="007477A7" w:rsidRPr="00692331" w:rsidRDefault="007477A7" w:rsidP="007477A7">
      <w:pPr>
        <w:rPr>
          <w:rFonts w:ascii="Times New Roman" w:eastAsiaTheme="minorEastAsia" w:hAnsi="Times New Roman" w:cs="Times New Roman"/>
        </w:rPr>
      </w:pPr>
    </w:p>
    <w:p w14:paraId="4C53BA8F"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La correlación entre goles y victoria es muy alta ya que la victoria depende directamente de los goles. Sin embargo, entre las variables tácticas, presión y agresividad si muestran relación positiva.</w:t>
      </w:r>
    </w:p>
    <w:p w14:paraId="4328DEE2"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Variables con poca correlación</w:t>
      </w:r>
    </w:p>
    <w:p w14:paraId="11FB6343"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 xml:space="preserve">Las variables diff_speed y </w:t>
      </w:r>
      <w:proofErr w:type="spellStart"/>
      <w:r w:rsidRPr="00692331">
        <w:rPr>
          <w:rFonts w:ascii="Times New Roman" w:eastAsiaTheme="minorEastAsia" w:hAnsi="Times New Roman" w:cs="Times New Roman"/>
        </w:rPr>
        <w:t>diff_chance_passing</w:t>
      </w:r>
      <w:proofErr w:type="spellEnd"/>
      <w:r w:rsidRPr="00692331">
        <w:rPr>
          <w:rFonts w:ascii="Times New Roman" w:eastAsiaTheme="minorEastAsia" w:hAnsi="Times New Roman" w:cs="Times New Roman"/>
        </w:rPr>
        <w:t xml:space="preserve"> no tienen correlación ya que son prácticamente cero. </w:t>
      </w:r>
    </w:p>
    <w:p w14:paraId="741BCF0A"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lastRenderedPageBreak/>
        <w:t>Lo que significa que estas no tiene relación lineal con la victoria, lo que explica porque en los modelos a continuación resultan no significativas.</w:t>
      </w:r>
    </w:p>
    <w:p w14:paraId="69E29A55" w14:textId="77777777" w:rsidR="007477A7" w:rsidRPr="00692331" w:rsidRDefault="007477A7" w:rsidP="007477A7">
      <w:pPr>
        <w:rPr>
          <w:rFonts w:ascii="Times New Roman" w:eastAsiaTheme="minorEastAsia" w:hAnsi="Times New Roman" w:cs="Times New Roman"/>
        </w:rPr>
      </w:pPr>
    </w:p>
    <w:p w14:paraId="354797B4" w14:textId="77777777" w:rsidR="007477A7" w:rsidRPr="00692331" w:rsidRDefault="007477A7" w:rsidP="007477A7">
      <w:pPr>
        <w:rPr>
          <w:rFonts w:ascii="Times New Roman" w:eastAsiaTheme="minorEastAsia" w:hAnsi="Times New Roman" w:cs="Times New Roman"/>
          <w:lang w:val="en-US"/>
        </w:rPr>
      </w:pPr>
      <w:r w:rsidRPr="00692331">
        <w:rPr>
          <w:rFonts w:ascii="Times New Roman" w:eastAsiaTheme="minorEastAsia" w:hAnsi="Times New Roman" w:cs="Times New Roman"/>
          <w:lang w:val="en-US"/>
        </w:rPr>
        <w:t>Modelo 1</w:t>
      </w:r>
    </w:p>
    <w:p w14:paraId="1693B2A7" w14:textId="77777777" w:rsidR="007477A7" w:rsidRPr="00692331" w:rsidRDefault="007477A7" w:rsidP="007477A7">
      <w:pPr>
        <w:rPr>
          <w:rFonts w:ascii="Times New Roman" w:eastAsiaTheme="minorEastAsia" w:hAnsi="Times New Roman" w:cs="Times New Roman"/>
          <w:lang w:val="en-US"/>
        </w:rPr>
      </w:pPr>
    </w:p>
    <w:p w14:paraId="3B39777A" w14:textId="77777777" w:rsidR="007477A7" w:rsidRPr="00692331" w:rsidRDefault="007477A7" w:rsidP="007477A7">
      <w:pPr>
        <w:rPr>
          <w:rFonts w:ascii="Times New Roman" w:eastAsiaTheme="minorEastAsia" w:hAnsi="Times New Roman" w:cs="Times New Roman"/>
          <w:lang w:val="en-US"/>
        </w:rPr>
      </w:pPr>
      <w:r w:rsidRPr="00692331">
        <w:rPr>
          <w:rFonts w:ascii="Times New Roman" w:eastAsiaTheme="minorEastAsia" w:hAnsi="Times New Roman" w:cs="Times New Roman"/>
          <w:lang w:val="en-US"/>
        </w:rPr>
        <w:t xml:space="preserve">Home_win_binary ~ </w:t>
      </w:r>
      <w:proofErr w:type="spellStart"/>
      <w:r w:rsidRPr="00692331">
        <w:rPr>
          <w:rFonts w:ascii="Times New Roman" w:eastAsiaTheme="minorEastAsia" w:hAnsi="Times New Roman" w:cs="Times New Roman"/>
          <w:lang w:val="en-US"/>
        </w:rPr>
        <w:t>diff_prressure</w:t>
      </w:r>
      <w:proofErr w:type="spellEnd"/>
      <w:r w:rsidRPr="00692331">
        <w:rPr>
          <w:rFonts w:ascii="Times New Roman" w:eastAsiaTheme="minorEastAsia" w:hAnsi="Times New Roman" w:cs="Times New Roman"/>
          <w:lang w:val="en-US"/>
        </w:rPr>
        <w:t xml:space="preserve"> + diff_aggression + diff_speed</w:t>
      </w:r>
    </w:p>
    <w:p w14:paraId="26A94FC0" w14:textId="77777777" w:rsidR="007477A7" w:rsidRPr="00692331" w:rsidRDefault="007477A7" w:rsidP="007477A7">
      <w:pPr>
        <w:rPr>
          <w:rFonts w:ascii="Times New Roman" w:eastAsiaTheme="minorEastAsia" w:hAnsi="Times New Roman" w:cs="Times New Roman"/>
          <w:lang w:val="en-US"/>
        </w:rPr>
      </w:pPr>
    </w:p>
    <w:p w14:paraId="486536B7"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 xml:space="preserve">Interpretación de coeficientes </w:t>
      </w:r>
    </w:p>
    <w:p w14:paraId="6DF0ECA2" w14:textId="77777777" w:rsidR="007477A7" w:rsidRPr="00692331" w:rsidRDefault="007477A7" w:rsidP="007477A7">
      <w:pPr>
        <w:rPr>
          <w:rFonts w:ascii="Times New Roman" w:eastAsiaTheme="minorEastAsia" w:hAnsi="Times New Roman" w:cs="Times New Roman"/>
          <w:lang w:val="es-ES_tradnl"/>
        </w:rPr>
      </w:pPr>
    </w:p>
    <w:p w14:paraId="4EB3011B"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rPr>
        <w:t xml:space="preserve">diff_pressure </w:t>
      </w:r>
      <m:oMath>
        <m:r>
          <w:rPr>
            <w:rFonts w:ascii="Cambria Math" w:eastAsiaTheme="minorEastAsia" w:hAnsi="Cambria Math" w:cs="Times New Roman"/>
            <w:lang w:val="es-ES_tradnl"/>
          </w:rPr>
          <m:t>β=0.0037</m:t>
        </m:r>
      </m:oMath>
    </w:p>
    <w:p w14:paraId="443E4532" w14:textId="77777777" w:rsidR="007477A7" w:rsidRPr="00692331" w:rsidRDefault="007477A7" w:rsidP="007477A7">
      <w:pPr>
        <w:rPr>
          <w:rFonts w:ascii="Times New Roman" w:eastAsiaTheme="minorEastAsia" w:hAnsi="Times New Roman" w:cs="Times New Roman"/>
        </w:rPr>
      </w:pPr>
    </w:p>
    <w:p w14:paraId="23F16795"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Este beta indica que por cada aumento de una unidad en presión defensiva relativa, aumenta ligeramente la probabilidad de victoria local.</w:t>
      </w:r>
    </w:p>
    <w:p w14:paraId="7F1F7F7D" w14:textId="77777777" w:rsidR="007477A7" w:rsidRPr="00692331" w:rsidRDefault="007477A7" w:rsidP="007477A7">
      <w:pPr>
        <w:rPr>
          <w:rFonts w:ascii="Times New Roman" w:eastAsiaTheme="minorEastAsia" w:hAnsi="Times New Roman" w:cs="Times New Roman"/>
        </w:rPr>
      </w:pPr>
    </w:p>
    <w:p w14:paraId="766ADFBC"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rPr>
        <w:t xml:space="preserve">diff_aggression </w:t>
      </w:r>
      <m:oMath>
        <m:r>
          <w:rPr>
            <w:rFonts w:ascii="Cambria Math" w:eastAsiaTheme="minorEastAsia" w:hAnsi="Cambria Math" w:cs="Times New Roman"/>
            <w:lang w:val="es-ES_tradnl"/>
          </w:rPr>
          <m:t>β=0.0039</m:t>
        </m:r>
      </m:oMath>
    </w:p>
    <w:p w14:paraId="7D161CEA"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Indica que los equipos locales más agresivos defensivamente tienden a ganar más.</w:t>
      </w:r>
    </w:p>
    <w:p w14:paraId="54603352" w14:textId="77777777" w:rsidR="007477A7" w:rsidRPr="00692331" w:rsidRDefault="007477A7" w:rsidP="007477A7">
      <w:pPr>
        <w:rPr>
          <w:rFonts w:ascii="Times New Roman" w:eastAsiaTheme="minorEastAsia" w:hAnsi="Times New Roman" w:cs="Times New Roman"/>
        </w:rPr>
      </w:pPr>
    </w:p>
    <w:p w14:paraId="099DA370"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rPr>
        <w:t xml:space="preserve">diff_speed </w:t>
      </w:r>
      <m:oMath>
        <m:r>
          <w:rPr>
            <w:rFonts w:ascii="Cambria Math" w:eastAsiaTheme="minorEastAsia" w:hAnsi="Cambria Math" w:cs="Times New Roman"/>
            <w:lang w:val="es-ES_tradnl"/>
          </w:rPr>
          <m:t>β=0.136</m:t>
        </m:r>
      </m:oMath>
    </w:p>
    <w:p w14:paraId="7F93C092"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No hay suficiente evidencia estadística para explicar un aumento de victorias por la velocidad.</w:t>
      </w:r>
    </w:p>
    <w:p w14:paraId="624FACC7" w14:textId="77777777" w:rsidR="007477A7" w:rsidRPr="00692331" w:rsidRDefault="007477A7" w:rsidP="007477A7">
      <w:pPr>
        <w:rPr>
          <w:rFonts w:ascii="Times New Roman" w:eastAsiaTheme="minorEastAsia" w:hAnsi="Times New Roman" w:cs="Times New Roman"/>
          <w:lang w:val="es-ES_tradnl"/>
        </w:rPr>
      </w:pPr>
    </w:p>
    <w:p w14:paraId="25A4455B" w14:textId="77777777" w:rsidR="007477A7" w:rsidRPr="00692331" w:rsidRDefault="00000000" w:rsidP="007477A7">
      <w:pPr>
        <w:rPr>
          <w:rFonts w:ascii="Times New Roman" w:eastAsiaTheme="minorEastAsia" w:hAnsi="Times New Roman" w:cs="Times New Roman"/>
          <w:lang w:val="es-ES_tradnl"/>
        </w:rPr>
      </w:pPr>
      <m:oMathPara>
        <m:oMathParaPr>
          <m:jc m:val="left"/>
        </m:oMathParaPr>
        <m:oMath>
          <m:sSup>
            <m:sSupPr>
              <m:ctrlPr>
                <w:rPr>
                  <w:rFonts w:ascii="Cambria Math" w:eastAsiaTheme="minorEastAsia" w:hAnsi="Cambria Math" w:cs="Times New Roman"/>
                  <w:i/>
                  <w:lang w:val="es-ES_tradnl"/>
                </w:rPr>
              </m:ctrlPr>
            </m:sSupPr>
            <m:e>
              <m:r>
                <w:rPr>
                  <w:rFonts w:ascii="Cambria Math" w:eastAsiaTheme="minorEastAsia" w:hAnsi="Cambria Math" w:cs="Times New Roman"/>
                  <w:lang w:val="es-ES_tradnl"/>
                </w:rPr>
                <m:t>R</m:t>
              </m:r>
            </m:e>
            <m:sup>
              <m:r>
                <w:rPr>
                  <w:rFonts w:ascii="Cambria Math" w:eastAsiaTheme="minorEastAsia" w:hAnsi="Cambria Math" w:cs="Times New Roman"/>
                  <w:lang w:val="es-ES_tradnl"/>
                </w:rPr>
                <m:t>2</m:t>
              </m:r>
            </m:sup>
          </m:sSup>
          <m:r>
            <w:rPr>
              <w:rFonts w:ascii="Cambria Math" w:eastAsiaTheme="minorEastAsia" w:hAnsi="Cambria Math" w:cs="Times New Roman"/>
              <w:lang w:val="es-ES_tradnl"/>
            </w:rPr>
            <m:t>=0.0248</m:t>
          </m:r>
        </m:oMath>
      </m:oMathPara>
    </w:p>
    <w:p w14:paraId="2A057F97" w14:textId="77777777" w:rsidR="007477A7" w:rsidRPr="00692331" w:rsidRDefault="007477A7" w:rsidP="007477A7">
      <w:pPr>
        <w:rPr>
          <w:rFonts w:ascii="Times New Roman" w:eastAsiaTheme="minorEastAsia" w:hAnsi="Times New Roman" w:cs="Times New Roman"/>
          <w:lang w:val="es-ES_tradnl"/>
        </w:rPr>
      </w:pPr>
    </w:p>
    <w:p w14:paraId="2FFC7AEE"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Esto quiere decir, que solo explica aproximadamente el 2.5% de la variabilidad.</w:t>
      </w:r>
    </w:p>
    <w:p w14:paraId="0404C359" w14:textId="77777777" w:rsidR="007477A7" w:rsidRPr="00692331" w:rsidRDefault="007477A7" w:rsidP="007477A7">
      <w:pPr>
        <w:rPr>
          <w:rFonts w:ascii="Times New Roman" w:eastAsiaTheme="minorEastAsia" w:hAnsi="Times New Roman" w:cs="Times New Roman"/>
          <w:lang w:val="es-ES_tradnl"/>
        </w:rPr>
      </w:pPr>
    </w:p>
    <w:p w14:paraId="45C6DA5D"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Este R^2 resulta un poco bajo; sin embargo, el futbol es complejo de analizar y predecir ya que los resultados dependen de muchos más factores además de los incluidos en las bases de datos analizadas.</w:t>
      </w:r>
    </w:p>
    <w:p w14:paraId="78B401FD" w14:textId="77777777" w:rsidR="007477A7" w:rsidRPr="00692331" w:rsidRDefault="007477A7" w:rsidP="007477A7">
      <w:pPr>
        <w:rPr>
          <w:rFonts w:ascii="Times New Roman" w:eastAsiaTheme="minorEastAsia" w:hAnsi="Times New Roman" w:cs="Times New Roman"/>
          <w:lang w:val="es-ES_tradnl"/>
        </w:rPr>
      </w:pPr>
    </w:p>
    <w:p w14:paraId="2CBD4FCE" w14:textId="77777777" w:rsidR="007477A7" w:rsidRPr="00692331" w:rsidRDefault="007477A7" w:rsidP="007477A7">
      <w:pPr>
        <w:rPr>
          <w:rFonts w:ascii="Times New Roman" w:eastAsiaTheme="minorEastAsia" w:hAnsi="Times New Roman" w:cs="Times New Roman"/>
          <w:lang w:val="es-ES"/>
        </w:rPr>
      </w:pPr>
      <w:r w:rsidRPr="00692331">
        <w:rPr>
          <w:rFonts w:ascii="Times New Roman" w:eastAsiaTheme="minorEastAsia" w:hAnsi="Times New Roman" w:cs="Times New Roman"/>
          <w:lang w:val="es-ES"/>
        </w:rPr>
        <w:t>La variable dependiente es binaria “home_win_binary = 0 o 1” no es continua. Los modelos lineales funcionas de forma más adecuada cuando la variable objetivo es continua. Ya que cuando se usa una variable binaria el R^2 suele ser bajo, los residuos no tienen un comportamiento perfecto y la capacidad explicativa naturalmente disminuye.</w:t>
      </w:r>
    </w:p>
    <w:p w14:paraId="75AB6647" w14:textId="77777777" w:rsidR="007477A7" w:rsidRPr="00692331" w:rsidRDefault="007477A7" w:rsidP="007477A7">
      <w:pPr>
        <w:rPr>
          <w:rFonts w:ascii="Times New Roman" w:eastAsiaTheme="minorEastAsia" w:hAnsi="Times New Roman" w:cs="Times New Roman"/>
          <w:lang w:val="es-ES"/>
        </w:rPr>
      </w:pPr>
      <w:r w:rsidRPr="00692331">
        <w:rPr>
          <w:rFonts w:ascii="Times New Roman" w:eastAsiaTheme="minorEastAsia" w:hAnsi="Times New Roman" w:cs="Times New Roman"/>
          <w:lang w:val="es-ES"/>
        </w:rPr>
        <w:t xml:space="preserve">Por lo que en estos casos es mejor utilizar regresión logística, Random Forest y </w:t>
      </w:r>
      <w:proofErr w:type="spellStart"/>
      <w:r w:rsidRPr="00692331">
        <w:rPr>
          <w:rFonts w:ascii="Times New Roman" w:eastAsiaTheme="minorEastAsia" w:hAnsi="Times New Roman" w:cs="Times New Roman"/>
          <w:lang w:val="es-ES"/>
        </w:rPr>
        <w:t>XGBoost</w:t>
      </w:r>
      <w:proofErr w:type="spellEnd"/>
      <w:r w:rsidRPr="00692331">
        <w:rPr>
          <w:rFonts w:ascii="Times New Roman" w:eastAsiaTheme="minorEastAsia" w:hAnsi="Times New Roman" w:cs="Times New Roman"/>
          <w:lang w:val="es-ES"/>
        </w:rPr>
        <w:t>.</w:t>
      </w:r>
    </w:p>
    <w:p w14:paraId="4B7FA6D5" w14:textId="77777777" w:rsidR="007477A7" w:rsidRPr="00692331" w:rsidRDefault="007477A7" w:rsidP="007477A7">
      <w:pPr>
        <w:rPr>
          <w:rFonts w:ascii="Times New Roman" w:eastAsiaTheme="minorEastAsia" w:hAnsi="Times New Roman" w:cs="Times New Roman"/>
          <w:lang w:val="es-ES_tradnl"/>
        </w:rPr>
      </w:pPr>
    </w:p>
    <w:p w14:paraId="7B3008BA"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En investigaciones aplicadas el R^2 bajo resulta ser normal, pero es importante analizar los coeficientes que pueden seguir siendo útiles y significativos. Las relaciones estadísticamente importantes que encontramos fueron la presión y la agresividad defensivas.</w:t>
      </w:r>
    </w:p>
    <w:p w14:paraId="7CCBAF1E" w14:textId="77777777" w:rsidR="007477A7" w:rsidRPr="00692331" w:rsidRDefault="007477A7" w:rsidP="007477A7">
      <w:pPr>
        <w:rPr>
          <w:rFonts w:ascii="Times New Roman" w:eastAsiaTheme="minorEastAsia" w:hAnsi="Times New Roman" w:cs="Times New Roman"/>
          <w:lang w:val="es-ES_tradnl"/>
        </w:rPr>
      </w:pPr>
    </w:p>
    <w:p w14:paraId="2D0A134D"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Realizamos un Random Forest inicial en el que se obtuvo un error OOB = 41.16% con una precisión aproximada de 58.8% que resulta no ser malo para el futbol.</w:t>
      </w:r>
    </w:p>
    <w:p w14:paraId="76933F1F" w14:textId="77777777" w:rsidR="007477A7" w:rsidRPr="00692331" w:rsidRDefault="007477A7" w:rsidP="007477A7">
      <w:pPr>
        <w:rPr>
          <w:rFonts w:ascii="Times New Roman" w:eastAsiaTheme="minorEastAsia" w:hAnsi="Times New Roman" w:cs="Times New Roman"/>
          <w:lang w:val="es-ES_tradnl"/>
        </w:rPr>
      </w:pPr>
    </w:p>
    <w:p w14:paraId="09E9736A"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Las variables más importantes fueron:</w:t>
      </w:r>
    </w:p>
    <w:p w14:paraId="5BFD5364" w14:textId="77777777" w:rsidR="007477A7" w:rsidRPr="00692331" w:rsidRDefault="007477A7" w:rsidP="007477A7">
      <w:pPr>
        <w:pStyle w:val="Prrafodelista"/>
        <w:numPr>
          <w:ilvl w:val="0"/>
          <w:numId w:val="15"/>
        </w:numPr>
        <w:rPr>
          <w:rFonts w:ascii="Times New Roman" w:eastAsiaTheme="minorEastAsia" w:hAnsi="Times New Roman" w:cs="Times New Roman"/>
          <w:lang w:val="es-ES"/>
        </w:rPr>
      </w:pPr>
      <w:r w:rsidRPr="00692331">
        <w:rPr>
          <w:rFonts w:ascii="Times New Roman" w:eastAsiaTheme="minorEastAsia" w:hAnsi="Times New Roman" w:cs="Times New Roman"/>
          <w:lang w:val="es-ES"/>
        </w:rPr>
        <w:t>diff_speed</w:t>
      </w:r>
    </w:p>
    <w:p w14:paraId="207511C6" w14:textId="77777777" w:rsidR="007477A7" w:rsidRPr="00692331" w:rsidRDefault="007477A7" w:rsidP="007477A7">
      <w:pPr>
        <w:pStyle w:val="Prrafodelista"/>
        <w:numPr>
          <w:ilvl w:val="0"/>
          <w:numId w:val="15"/>
        </w:numPr>
        <w:rPr>
          <w:rFonts w:ascii="Times New Roman" w:eastAsiaTheme="minorEastAsia" w:hAnsi="Times New Roman" w:cs="Times New Roman"/>
          <w:lang w:val="es-ES"/>
        </w:rPr>
      </w:pPr>
      <w:r w:rsidRPr="00692331">
        <w:rPr>
          <w:rFonts w:ascii="Times New Roman" w:eastAsiaTheme="minorEastAsia" w:hAnsi="Times New Roman" w:cs="Times New Roman"/>
          <w:lang w:val="es-ES"/>
        </w:rPr>
        <w:t>diff_pressure</w:t>
      </w:r>
    </w:p>
    <w:p w14:paraId="4637A8BA" w14:textId="77777777" w:rsidR="007477A7" w:rsidRPr="00692331" w:rsidRDefault="007477A7" w:rsidP="007477A7">
      <w:pPr>
        <w:pStyle w:val="Prrafodelista"/>
        <w:numPr>
          <w:ilvl w:val="0"/>
          <w:numId w:val="15"/>
        </w:numPr>
        <w:rPr>
          <w:rFonts w:ascii="Times New Roman" w:eastAsiaTheme="minorEastAsia" w:hAnsi="Times New Roman" w:cs="Times New Roman"/>
          <w:lang w:val="es-ES"/>
        </w:rPr>
      </w:pPr>
      <w:r w:rsidRPr="00692331">
        <w:rPr>
          <w:rFonts w:ascii="Times New Roman" w:eastAsiaTheme="minorEastAsia" w:hAnsi="Times New Roman" w:cs="Times New Roman"/>
          <w:lang w:val="es-ES"/>
        </w:rPr>
        <w:t>diff_aggression</w:t>
      </w:r>
    </w:p>
    <w:p w14:paraId="6050D291" w14:textId="77777777" w:rsidR="007477A7" w:rsidRPr="00692331" w:rsidRDefault="007477A7" w:rsidP="007477A7">
      <w:pPr>
        <w:rPr>
          <w:rFonts w:ascii="Times New Roman" w:eastAsiaTheme="minorEastAsia" w:hAnsi="Times New Roman" w:cs="Times New Roman"/>
          <w:lang w:val="es-ES_tradnl"/>
        </w:rPr>
      </w:pPr>
    </w:p>
    <w:p w14:paraId="17AAED34" w14:textId="77777777" w:rsidR="007477A7" w:rsidRPr="00692331" w:rsidRDefault="007477A7" w:rsidP="007477A7">
      <w:pPr>
        <w:rPr>
          <w:rFonts w:ascii="Times New Roman" w:eastAsiaTheme="minorEastAsia" w:hAnsi="Times New Roman" w:cs="Times New Roman"/>
          <w:lang w:val="es-ES"/>
        </w:rPr>
      </w:pPr>
      <w:r w:rsidRPr="00692331">
        <w:rPr>
          <w:rFonts w:ascii="Times New Roman" w:eastAsiaTheme="minorEastAsia" w:hAnsi="Times New Roman" w:cs="Times New Roman"/>
          <w:lang w:val="es-ES"/>
        </w:rPr>
        <w:lastRenderedPageBreak/>
        <w:t>Aunque la variable “diff_speed” no era significativa en la regresión lineal, si parece ser importante en Random Forest.</w:t>
      </w:r>
    </w:p>
    <w:p w14:paraId="135AA648" w14:textId="77777777" w:rsidR="007477A7" w:rsidRPr="00692331" w:rsidRDefault="007477A7" w:rsidP="007477A7">
      <w:pPr>
        <w:rPr>
          <w:rFonts w:ascii="Times New Roman" w:eastAsiaTheme="minorEastAsia" w:hAnsi="Times New Roman" w:cs="Times New Roman"/>
          <w:lang w:val="es-ES_tradnl"/>
        </w:rPr>
      </w:pPr>
    </w:p>
    <w:p w14:paraId="17A9C916"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Ya que este modelo detecta relaciones no lineales, interacciones complejas y patrones que la regresión no logra capturar.</w:t>
      </w:r>
    </w:p>
    <w:p w14:paraId="67941BEB" w14:textId="77777777" w:rsidR="007477A7" w:rsidRPr="00692331" w:rsidRDefault="007477A7" w:rsidP="007477A7">
      <w:pPr>
        <w:rPr>
          <w:rFonts w:ascii="Times New Roman" w:eastAsiaTheme="minorEastAsia" w:hAnsi="Times New Roman" w:cs="Times New Roman"/>
          <w:lang w:val="es-ES_tradnl"/>
        </w:rPr>
      </w:pPr>
    </w:p>
    <w:p w14:paraId="37FFF8CA" w14:textId="77777777" w:rsidR="007477A7" w:rsidRPr="00692331" w:rsidRDefault="007477A7" w:rsidP="007477A7">
      <w:pPr>
        <w:rPr>
          <w:rFonts w:ascii="Times New Roman" w:eastAsiaTheme="minorEastAsia" w:hAnsi="Times New Roman" w:cs="Times New Roman"/>
          <w:b/>
          <w:bCs/>
          <w:lang w:val="es-ES_tradnl"/>
        </w:rPr>
      </w:pPr>
      <w:r w:rsidRPr="00692331">
        <w:rPr>
          <w:rFonts w:ascii="Times New Roman" w:eastAsiaTheme="minorEastAsia" w:hAnsi="Times New Roman" w:cs="Times New Roman"/>
          <w:b/>
          <w:bCs/>
          <w:lang w:val="es-ES_tradnl"/>
        </w:rPr>
        <w:t>Variables de jugadores</w:t>
      </w:r>
    </w:p>
    <w:p w14:paraId="71F81EDE" w14:textId="77777777" w:rsidR="007477A7" w:rsidRPr="00692331" w:rsidRDefault="007477A7" w:rsidP="007477A7">
      <w:pPr>
        <w:rPr>
          <w:rFonts w:ascii="Times New Roman" w:eastAsiaTheme="minorEastAsia" w:hAnsi="Times New Roman" w:cs="Times New Roman"/>
          <w:lang w:val="es-ES_tradnl"/>
        </w:rPr>
      </w:pPr>
    </w:p>
    <w:p w14:paraId="56C52169" w14:textId="77777777" w:rsidR="007477A7" w:rsidRPr="00692331" w:rsidRDefault="007477A7" w:rsidP="007477A7">
      <w:pPr>
        <w:rPr>
          <w:rFonts w:ascii="Times New Roman" w:eastAsiaTheme="minorEastAsia" w:hAnsi="Times New Roman" w:cs="Times New Roman"/>
          <w:lang w:val="es-ES_tradnl"/>
        </w:rPr>
      </w:pPr>
      <w:r w:rsidRPr="00692331">
        <w:rPr>
          <w:rFonts w:ascii="Times New Roman" w:eastAsiaTheme="minorEastAsia" w:hAnsi="Times New Roman" w:cs="Times New Roman"/>
          <w:lang w:val="es-ES_tradnl"/>
        </w:rPr>
        <w:t>Se incorporaron variables sobre las condiciones físicas de los jugadores como rating promedio, altura y peso. Lo que incorpora entro del análisis la calidad real de los jugadores de cada liga.</w:t>
      </w:r>
    </w:p>
    <w:p w14:paraId="639F8F3C" w14:textId="77777777" w:rsidR="007477A7" w:rsidRPr="00692331" w:rsidRDefault="007477A7" w:rsidP="007477A7">
      <w:pPr>
        <w:rPr>
          <w:rFonts w:ascii="Times New Roman" w:eastAsiaTheme="minorEastAsia" w:hAnsi="Times New Roman" w:cs="Times New Roman"/>
          <w:lang w:val="es-ES_tradnl"/>
        </w:rPr>
      </w:pPr>
    </w:p>
    <w:p w14:paraId="7B46E5AF"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LA variable de rating fue probablemente la más poderosa de todo el proyecto. Con resultados como:</w:t>
      </w:r>
    </w:p>
    <w:p w14:paraId="69E65233" w14:textId="77777777" w:rsidR="007477A7" w:rsidRPr="00692331" w:rsidRDefault="007477A7" w:rsidP="007477A7">
      <w:pPr>
        <w:rPr>
          <w:rFonts w:ascii="Times New Roman" w:eastAsiaTheme="minorEastAsia" w:hAnsi="Times New Roman" w:cs="Times New Roman"/>
        </w:rPr>
      </w:pPr>
    </w:p>
    <w:p w14:paraId="43EC5075" w14:textId="77777777" w:rsidR="007477A7" w:rsidRPr="00692331" w:rsidRDefault="007477A7" w:rsidP="007477A7">
      <w:pPr>
        <w:pStyle w:val="Prrafodelista"/>
        <w:numPr>
          <w:ilvl w:val="0"/>
          <w:numId w:val="14"/>
        </w:numPr>
        <w:rPr>
          <w:rFonts w:ascii="Times New Roman" w:eastAsiaTheme="minorEastAsia" w:hAnsi="Times New Roman" w:cs="Times New Roman"/>
        </w:rPr>
      </w:pPr>
      <w:r w:rsidRPr="00692331">
        <w:rPr>
          <w:rFonts w:ascii="Times New Roman" w:eastAsiaTheme="minorEastAsia" w:hAnsi="Times New Roman" w:cs="Times New Roman"/>
        </w:rPr>
        <w:t>Cuando gana el local: promedio ventaja rating = +1.93</w:t>
      </w:r>
    </w:p>
    <w:p w14:paraId="5BD781DA" w14:textId="77777777" w:rsidR="007477A7" w:rsidRPr="00692331" w:rsidRDefault="007477A7" w:rsidP="007477A7">
      <w:pPr>
        <w:pStyle w:val="Prrafodelista"/>
        <w:numPr>
          <w:ilvl w:val="0"/>
          <w:numId w:val="14"/>
        </w:numPr>
        <w:rPr>
          <w:rFonts w:ascii="Times New Roman" w:eastAsiaTheme="minorEastAsia" w:hAnsi="Times New Roman" w:cs="Times New Roman"/>
        </w:rPr>
      </w:pPr>
      <w:r w:rsidRPr="00692331">
        <w:rPr>
          <w:rFonts w:ascii="Times New Roman" w:eastAsiaTheme="minorEastAsia" w:hAnsi="Times New Roman" w:cs="Times New Roman"/>
        </w:rPr>
        <w:t>Cuando gana el visitante: promedio ventaja rating = -2.55</w:t>
      </w:r>
    </w:p>
    <w:p w14:paraId="759D70DE" w14:textId="77777777" w:rsidR="007477A7" w:rsidRPr="00692331" w:rsidRDefault="007477A7" w:rsidP="007477A7">
      <w:pPr>
        <w:rPr>
          <w:rFonts w:ascii="Times New Roman" w:eastAsiaTheme="minorEastAsia" w:hAnsi="Times New Roman" w:cs="Times New Roman"/>
        </w:rPr>
      </w:pPr>
    </w:p>
    <w:p w14:paraId="33FFEB56" w14:textId="77777777" w:rsidR="007477A7" w:rsidRPr="00692331" w:rsidRDefault="007477A7" w:rsidP="007477A7">
      <w:pPr>
        <w:rPr>
          <w:rFonts w:ascii="Times New Roman" w:eastAsiaTheme="minorEastAsia" w:hAnsi="Times New Roman" w:cs="Times New Roman"/>
        </w:rPr>
      </w:pPr>
      <w:r w:rsidRPr="00692331">
        <w:rPr>
          <w:rFonts w:ascii="Times New Roman" w:eastAsiaTheme="minorEastAsia" w:hAnsi="Times New Roman" w:cs="Times New Roman"/>
        </w:rPr>
        <w:t>Lo que indica que los equipos que cuentan con los mejores jugadores tienden a ganar más partidos.</w:t>
      </w:r>
    </w:p>
    <w:p w14:paraId="245B2D5D" w14:textId="77777777" w:rsidR="007477A7" w:rsidRPr="00692331" w:rsidRDefault="007477A7" w:rsidP="00986CEE">
      <w:pPr>
        <w:pStyle w:val="paragraph"/>
        <w:spacing w:before="0" w:beforeAutospacing="0" w:after="0" w:afterAutospacing="0"/>
        <w:jc w:val="both"/>
        <w:textAlignment w:val="baseline"/>
      </w:pPr>
    </w:p>
    <w:p w14:paraId="372B7FD3" w14:textId="77777777" w:rsidR="00555AF0" w:rsidRPr="00692331" w:rsidRDefault="00555AF0" w:rsidP="00986CEE">
      <w:pPr>
        <w:pStyle w:val="paragraph"/>
        <w:spacing w:before="0" w:beforeAutospacing="0" w:after="0" w:afterAutospacing="0" w:line="276" w:lineRule="auto"/>
        <w:jc w:val="both"/>
        <w:textAlignment w:val="baseline"/>
        <w:rPr>
          <w:rFonts w:eastAsiaTheme="majorEastAsia"/>
          <w:color w:val="000000"/>
          <w:bdr w:val="none" w:sz="0" w:space="0" w:color="auto" w:frame="1"/>
          <w:shd w:val="clear" w:color="auto" w:fill="C6C6C6"/>
        </w:rPr>
      </w:pPr>
    </w:p>
    <w:p w14:paraId="08E82946"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b/>
          <w:bCs/>
        </w:rPr>
        <w:t>ANOVA de calidad y físico</w:t>
      </w:r>
      <w:r w:rsidRPr="00692331">
        <w:rPr>
          <w:rFonts w:ascii="Times New Roman" w:eastAsia="Times New Roman" w:hAnsi="Times New Roman" w:cs="Times New Roman"/>
          <w:lang/>
        </w:rPr>
        <w:t> </w:t>
      </w:r>
    </w:p>
    <w:p w14:paraId="4D8427E3"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61FB17EA"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El ANOVA del rating fue altamente significativo con F=2484. Lo que indica que el rating claramente diferencia partidos ganados y perdidos.</w:t>
      </w:r>
      <w:r w:rsidRPr="00692331">
        <w:rPr>
          <w:rFonts w:ascii="Times New Roman" w:eastAsia="Times New Roman" w:hAnsi="Times New Roman" w:cs="Times New Roman"/>
          <w:lang/>
        </w:rPr>
        <w:t> </w:t>
      </w:r>
    </w:p>
    <w:p w14:paraId="78D14DC9"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10A219CC"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b/>
          <w:bCs/>
        </w:rPr>
        <w:t>Altura</w:t>
      </w:r>
      <w:r w:rsidRPr="00692331">
        <w:rPr>
          <w:rFonts w:ascii="Times New Roman" w:eastAsia="Times New Roman" w:hAnsi="Times New Roman" w:cs="Times New Roman"/>
          <w:lang/>
        </w:rPr>
        <w:t> </w:t>
      </w:r>
    </w:p>
    <w:p w14:paraId="35C471AA" w14:textId="77777777" w:rsidR="00692331" w:rsidRPr="00692331" w:rsidRDefault="00692331" w:rsidP="00692331">
      <w:pPr>
        <w:jc w:val="center"/>
        <w:rPr>
          <w:rFonts w:ascii="Times New Roman" w:eastAsia="Times New Roman" w:hAnsi="Times New Roman" w:cs="Times New Roman"/>
          <w:lang/>
        </w:rPr>
      </w:pPr>
      <m:oMathPara>
        <m:oMath>
          <m:r>
            <w:rPr>
              <w:rFonts w:ascii="Cambria Math" w:eastAsia="Times New Roman" w:hAnsi="Cambria Math" w:cs="Times New Roman"/>
              <w:lang/>
            </w:rPr>
            <m:t>p=0.084</m:t>
          </m:r>
          <m:r>
            <w:rPr>
              <w:rFonts w:ascii="Times New Roman" w:eastAsia="Times New Roman" w:hAnsi="Times New Roman" w:cs="Times New Roman"/>
              <w:lang/>
            </w:rPr>
            <w:br/>
          </m:r>
        </m:oMath>
      </m:oMathPara>
    </w:p>
    <w:p w14:paraId="4C495655" w14:textId="77777777" w:rsidR="00692331" w:rsidRPr="00692331" w:rsidRDefault="00692331" w:rsidP="00692331">
      <w:pPr>
        <w:rPr>
          <w:rFonts w:ascii="Times New Roman" w:eastAsia="Times New Roman" w:hAnsi="Times New Roman" w:cs="Times New Roman"/>
          <w:lang/>
        </w:rPr>
      </w:pPr>
      <w:r w:rsidRPr="00692331">
        <w:rPr>
          <w:rFonts w:ascii="Times New Roman" w:eastAsia="Times New Roman" w:hAnsi="Times New Roman" w:cs="Times New Roman"/>
          <w:lang/>
        </w:rPr>
        <w:t> </w:t>
      </w:r>
    </w:p>
    <w:p w14:paraId="3481D0F9"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733AAEFB"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Esta variable resulta no significativa al 5%.</w:t>
      </w:r>
      <w:r w:rsidRPr="00692331">
        <w:rPr>
          <w:rFonts w:ascii="Times New Roman" w:eastAsia="Times New Roman" w:hAnsi="Times New Roman" w:cs="Times New Roman"/>
          <w:lang/>
        </w:rPr>
        <w:t> </w:t>
      </w:r>
    </w:p>
    <w:p w14:paraId="2D57BAD0"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La altura promedio del equipo o parece influir mucho en ganar partidos.</w:t>
      </w:r>
      <w:r w:rsidRPr="00692331">
        <w:rPr>
          <w:rFonts w:ascii="Times New Roman" w:eastAsia="Times New Roman" w:hAnsi="Times New Roman" w:cs="Times New Roman"/>
          <w:lang/>
        </w:rPr>
        <w:t> </w:t>
      </w:r>
    </w:p>
    <w:p w14:paraId="19A67922"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2281D057"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Peso </w:t>
      </w:r>
      <w:r w:rsidRPr="00692331">
        <w:rPr>
          <w:rFonts w:ascii="Times New Roman" w:eastAsia="Times New Roman" w:hAnsi="Times New Roman" w:cs="Times New Roman"/>
          <w:lang/>
        </w:rPr>
        <w:t> </w:t>
      </w:r>
    </w:p>
    <w:p w14:paraId="69225BEA" w14:textId="77777777" w:rsidR="00692331" w:rsidRPr="00692331" w:rsidRDefault="00692331" w:rsidP="00692331">
      <w:pPr>
        <w:jc w:val="center"/>
        <w:rPr>
          <w:rFonts w:ascii="Times New Roman" w:eastAsia="Times New Roman" w:hAnsi="Times New Roman" w:cs="Times New Roman"/>
          <w:lang/>
        </w:rPr>
      </w:pPr>
      <m:oMathPara>
        <m:oMath>
          <m:r>
            <w:rPr>
              <w:rFonts w:ascii="Cambria Math" w:eastAsia="Times New Roman" w:hAnsi="Cambria Math" w:cs="Times New Roman"/>
              <w:lang/>
            </w:rPr>
            <m:t>p&lt;0.001</m:t>
          </m:r>
          <m:r>
            <w:rPr>
              <w:rFonts w:ascii="Times New Roman" w:eastAsia="Times New Roman" w:hAnsi="Times New Roman" w:cs="Times New Roman"/>
              <w:lang/>
            </w:rPr>
            <w:br/>
          </m:r>
        </m:oMath>
      </m:oMathPara>
    </w:p>
    <w:p w14:paraId="662D16B1" w14:textId="77777777" w:rsidR="00692331" w:rsidRPr="00692331" w:rsidRDefault="00692331" w:rsidP="00692331">
      <w:pPr>
        <w:rPr>
          <w:rFonts w:ascii="Times New Roman" w:eastAsia="Times New Roman" w:hAnsi="Times New Roman" w:cs="Times New Roman"/>
          <w:lang/>
        </w:rPr>
      </w:pPr>
      <w:r w:rsidRPr="00692331">
        <w:rPr>
          <w:rFonts w:ascii="Times New Roman" w:eastAsia="Times New Roman" w:hAnsi="Times New Roman" w:cs="Times New Roman"/>
          <w:lang/>
        </w:rPr>
        <w:t> </w:t>
      </w:r>
    </w:p>
    <w:p w14:paraId="6ACC79B6"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Sí fue significativo Aunque su efecto probablemente sea pequeño.</w:t>
      </w:r>
      <w:r w:rsidRPr="00692331">
        <w:rPr>
          <w:rFonts w:ascii="Times New Roman" w:eastAsia="Times New Roman" w:hAnsi="Times New Roman" w:cs="Times New Roman"/>
          <w:lang/>
        </w:rPr>
        <w:t> </w:t>
      </w:r>
    </w:p>
    <w:p w14:paraId="41662D29"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07DF42E8"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Modelo 2 Regresión completa</w:t>
      </w:r>
      <w:r w:rsidRPr="00692331">
        <w:rPr>
          <w:rFonts w:ascii="Times New Roman" w:eastAsia="Times New Roman" w:hAnsi="Times New Roman" w:cs="Times New Roman"/>
          <w:lang/>
        </w:rPr>
        <w:t> </w:t>
      </w:r>
    </w:p>
    <w:p w14:paraId="1B167CED"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48C33DE1"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Este modelo resulta ser el más importante de todo el proyecto.</w:t>
      </w:r>
      <w:r w:rsidRPr="00692331">
        <w:rPr>
          <w:rFonts w:ascii="Times New Roman" w:eastAsia="Times New Roman" w:hAnsi="Times New Roman" w:cs="Times New Roman"/>
          <w:lang/>
        </w:rPr>
        <w:t> </w:t>
      </w:r>
    </w:p>
    <w:p w14:paraId="0529B9E8"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2CCDB29A" w14:textId="77777777" w:rsidR="00692331" w:rsidRPr="00692331" w:rsidRDefault="00000000" w:rsidP="00692331">
      <w:pPr>
        <w:jc w:val="center"/>
        <w:rPr>
          <w:rFonts w:ascii="Times New Roman" w:eastAsia="Times New Roman" w:hAnsi="Times New Roman" w:cs="Times New Roman"/>
          <w:lang/>
        </w:rPr>
      </w:pPr>
      <m:oMathPara>
        <m:oMath>
          <m:sSup>
            <m:sSupPr>
              <m:ctrlPr>
                <w:rPr>
                  <w:rFonts w:ascii="Cambria Math" w:eastAsia="Times New Roman" w:hAnsi="Cambria Math" w:cs="Times New Roman"/>
                  <w:lang/>
                </w:rPr>
              </m:ctrlPr>
            </m:sSupPr>
            <m:e>
              <m:r>
                <w:rPr>
                  <w:rFonts w:ascii="Cambria Math" w:eastAsia="Times New Roman" w:hAnsi="Cambria Math" w:cs="Times New Roman"/>
                  <w:lang/>
                </w:rPr>
                <m:t>R</m:t>
              </m:r>
            </m:e>
            <m:sup>
              <m:r>
                <w:rPr>
                  <w:rFonts w:ascii="Cambria Math" w:eastAsia="Times New Roman" w:hAnsi="Cambria Math" w:cs="Times New Roman"/>
                  <w:lang/>
                </w:rPr>
                <m:t>2</m:t>
              </m:r>
            </m:sup>
          </m:sSup>
          <m:r>
            <w:rPr>
              <w:rFonts w:ascii="Cambria Math" w:eastAsia="Times New Roman" w:hAnsi="Cambria Math" w:cs="Times New Roman"/>
              <w:lang/>
            </w:rPr>
            <m:t>=0.0248</m:t>
          </m:r>
          <m:r>
            <w:rPr>
              <w:rFonts w:ascii="Times New Roman" w:eastAsia="Times New Roman" w:hAnsi="Times New Roman" w:cs="Times New Roman"/>
              <w:lang/>
            </w:rPr>
            <w:br/>
          </m:r>
        </m:oMath>
      </m:oMathPara>
    </w:p>
    <w:p w14:paraId="6A49960F" w14:textId="77777777" w:rsidR="00692331" w:rsidRPr="00692331" w:rsidRDefault="00692331" w:rsidP="00692331">
      <w:pPr>
        <w:rPr>
          <w:rFonts w:ascii="Times New Roman" w:eastAsia="Times New Roman" w:hAnsi="Times New Roman" w:cs="Times New Roman"/>
          <w:lang/>
        </w:rPr>
      </w:pPr>
      <w:r w:rsidRPr="00692331">
        <w:rPr>
          <w:rFonts w:ascii="Times New Roman" w:eastAsia="Times New Roman" w:hAnsi="Times New Roman" w:cs="Times New Roman"/>
          <w:lang/>
        </w:rPr>
        <w:t> </w:t>
      </w:r>
    </w:p>
    <w:p w14:paraId="240EAEAB"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624F9B34"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Por lo que este modelo explica aproximadamente el 13.6% de la variabilidad.</w:t>
      </w:r>
      <w:r w:rsidRPr="00692331">
        <w:rPr>
          <w:rFonts w:ascii="Times New Roman" w:eastAsia="Times New Roman" w:hAnsi="Times New Roman" w:cs="Times New Roman"/>
          <w:lang/>
        </w:rPr>
        <w:t> </w:t>
      </w:r>
    </w:p>
    <w:p w14:paraId="230205DD"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lastRenderedPageBreak/>
        <w:t>Este R^2 mejoro notablemente ya que se agregaron variables demasiado importantes como la calidad de los jugadores, ventajas físicas y diferencias tácticas. </w:t>
      </w:r>
      <w:r w:rsidRPr="00692331">
        <w:rPr>
          <w:rFonts w:ascii="Times New Roman" w:eastAsia="Times New Roman" w:hAnsi="Times New Roman" w:cs="Times New Roman"/>
          <w:lang/>
        </w:rPr>
        <w:t> </w:t>
      </w:r>
    </w:p>
    <w:p w14:paraId="1FA7BF50"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La variable “rating_advantage” capturo gran parte de la capacidad competitiva real de los equipos.</w:t>
      </w:r>
      <w:r w:rsidRPr="00692331">
        <w:rPr>
          <w:rFonts w:ascii="Times New Roman" w:eastAsia="Times New Roman" w:hAnsi="Times New Roman" w:cs="Times New Roman"/>
          <w:lang/>
        </w:rPr>
        <w:t> </w:t>
      </w:r>
    </w:p>
    <w:p w14:paraId="0163133E"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50E5E752"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Interpretación de los coeficientes </w:t>
      </w:r>
      <w:r w:rsidRPr="00692331">
        <w:rPr>
          <w:rFonts w:ascii="Times New Roman" w:eastAsia="Times New Roman" w:hAnsi="Times New Roman" w:cs="Times New Roman"/>
          <w:lang/>
        </w:rPr>
        <w:t> </w:t>
      </w:r>
    </w:p>
    <w:p w14:paraId="1EE81EAB"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49ED37F3"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Rating </w:t>
      </w:r>
      <w:proofErr w:type="spellStart"/>
      <w:r w:rsidRPr="00692331">
        <w:rPr>
          <w:rFonts w:ascii="Times New Roman" w:eastAsia="Times New Roman" w:hAnsi="Times New Roman" w:cs="Times New Roman"/>
        </w:rPr>
        <w:t>advantage</w:t>
      </w:r>
      <w:proofErr w:type="spellEnd"/>
      <w:r w:rsidRPr="00692331">
        <w:rPr>
          <w:rFonts w:ascii="Times New Roman" w:eastAsia="Times New Roman" w:hAnsi="Times New Roman" w:cs="Times New Roman"/>
        </w:rPr>
        <w:t> </w:t>
      </w:r>
    </w:p>
    <w:p w14:paraId="2C88371A" w14:textId="77777777" w:rsidR="00692331" w:rsidRPr="00692331" w:rsidRDefault="00692331" w:rsidP="00692331">
      <w:pPr>
        <w:jc w:val="center"/>
        <w:rPr>
          <w:rFonts w:ascii="Times New Roman" w:eastAsia="Times New Roman" w:hAnsi="Times New Roman" w:cs="Times New Roman"/>
          <w:lang/>
        </w:rPr>
      </w:pPr>
      <m:oMathPara>
        <m:oMath>
          <m:r>
            <w:rPr>
              <w:rFonts w:ascii="Cambria Math" w:eastAsia="Times New Roman" w:hAnsi="Cambria Math" w:cs="Times New Roman"/>
              <w:lang/>
            </w:rPr>
            <m:t>β=0.0388</m:t>
          </m:r>
          <m:r>
            <w:rPr>
              <w:rFonts w:ascii="Times New Roman" w:eastAsia="Times New Roman" w:hAnsi="Times New Roman" w:cs="Times New Roman"/>
              <w:lang/>
            </w:rPr>
            <w:br/>
          </m:r>
        </m:oMath>
      </m:oMathPara>
    </w:p>
    <w:p w14:paraId="00B6A16A" w14:textId="77777777" w:rsidR="00692331" w:rsidRPr="00692331" w:rsidRDefault="00692331" w:rsidP="00692331">
      <w:pPr>
        <w:rPr>
          <w:rFonts w:ascii="Times New Roman" w:eastAsia="Times New Roman" w:hAnsi="Times New Roman" w:cs="Times New Roman"/>
          <w:lang/>
        </w:rPr>
      </w:pPr>
      <w:r w:rsidRPr="00692331">
        <w:rPr>
          <w:rFonts w:ascii="Times New Roman" w:eastAsia="Times New Roman" w:hAnsi="Times New Roman" w:cs="Times New Roman"/>
          <w:lang/>
        </w:rPr>
        <w:t> </w:t>
      </w:r>
    </w:p>
    <w:p w14:paraId="795AFF20"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32FA617E"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val="es-ES"/>
        </w:rPr>
        <w:t>Cada punto adicional de ventaja en rating aumenta de forma considerable la probabilidad de victoria local. Es la variable más fuerte del modelo.</w:t>
      </w:r>
      <w:r w:rsidRPr="00692331">
        <w:rPr>
          <w:rFonts w:ascii="Times New Roman" w:eastAsia="Times New Roman" w:hAnsi="Times New Roman" w:cs="Times New Roman"/>
          <w:lang/>
        </w:rPr>
        <w:t> </w:t>
      </w:r>
    </w:p>
    <w:p w14:paraId="4A7AEF2C"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69364100"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 xml:space="preserve">Height </w:t>
      </w:r>
      <w:proofErr w:type="spellStart"/>
      <w:r w:rsidRPr="00692331">
        <w:rPr>
          <w:rFonts w:ascii="Times New Roman" w:eastAsia="Times New Roman" w:hAnsi="Times New Roman" w:cs="Times New Roman"/>
        </w:rPr>
        <w:t>advantage</w:t>
      </w:r>
      <w:proofErr w:type="spellEnd"/>
      <w:r w:rsidRPr="00692331">
        <w:rPr>
          <w:rFonts w:ascii="Times New Roman" w:eastAsia="Times New Roman" w:hAnsi="Times New Roman" w:cs="Times New Roman"/>
        </w:rPr>
        <w:t>: no es significative. La Altura no es un determinante en términos generales. Puede resultar importante es situaciones específicas como (balón parado), pero no explica el resultado total.</w:t>
      </w:r>
      <w:r w:rsidRPr="00692331">
        <w:rPr>
          <w:rFonts w:ascii="Times New Roman" w:eastAsia="Times New Roman" w:hAnsi="Times New Roman" w:cs="Times New Roman"/>
          <w:lang/>
        </w:rPr>
        <w:t> </w:t>
      </w:r>
    </w:p>
    <w:p w14:paraId="61688AEB"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02A6451F"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Variables tácticas</w:t>
      </w:r>
      <w:r w:rsidRPr="00692331">
        <w:rPr>
          <w:rFonts w:ascii="Times New Roman" w:eastAsia="Times New Roman" w:hAnsi="Times New Roman" w:cs="Times New Roman"/>
          <w:lang/>
        </w:rPr>
        <w:t> </w:t>
      </w:r>
    </w:p>
    <w:p w14:paraId="3FB67161"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Tras incluir rating, muchas de las variables tácticas dejaron de ser significativas lo que indica que gran parte del efecto táctico estaba correlacionado con la calidad de los equipos, ya que los buenos equipos tienden a tener mejores atributos tácticos.</w:t>
      </w:r>
      <w:r w:rsidRPr="00692331">
        <w:rPr>
          <w:rFonts w:ascii="Times New Roman" w:eastAsia="Times New Roman" w:hAnsi="Times New Roman" w:cs="Times New Roman"/>
          <w:lang/>
        </w:rPr>
        <w:t> </w:t>
      </w:r>
    </w:p>
    <w:p w14:paraId="55287C24"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lang/>
        </w:rPr>
        <w:t> </w:t>
      </w:r>
    </w:p>
    <w:p w14:paraId="0D2F631F" w14:textId="77777777" w:rsidR="00692331" w:rsidRPr="00692331" w:rsidRDefault="00692331" w:rsidP="00692331">
      <w:pPr>
        <w:textAlignment w:val="baseline"/>
        <w:rPr>
          <w:rFonts w:ascii="Times New Roman" w:eastAsia="Times New Roman" w:hAnsi="Times New Roman" w:cs="Times New Roman"/>
          <w:lang/>
        </w:rPr>
      </w:pPr>
      <w:r w:rsidRPr="00692331">
        <w:rPr>
          <w:rFonts w:ascii="Times New Roman" w:eastAsia="Times New Roman" w:hAnsi="Times New Roman" w:cs="Times New Roman"/>
        </w:rPr>
        <w:t>Aunque 13.6% parece ser “bajo”, para predicciones deportivas es realmente razonable. Porque en el futbol hay mucho azar, pocos goles, eventos impredecibles y alta variabilidad.</w:t>
      </w:r>
      <w:r w:rsidRPr="00692331">
        <w:rPr>
          <w:rFonts w:ascii="Times New Roman" w:eastAsia="Times New Roman" w:hAnsi="Times New Roman" w:cs="Times New Roman"/>
          <w:lang/>
        </w:rPr>
        <w:t> </w:t>
      </w:r>
    </w:p>
    <w:p w14:paraId="1CC02A65" w14:textId="77777777" w:rsidR="00692331" w:rsidRPr="00692331" w:rsidRDefault="00692331" w:rsidP="00986CEE">
      <w:pPr>
        <w:pStyle w:val="paragraph"/>
        <w:spacing w:before="0" w:beforeAutospacing="0" w:after="0" w:afterAutospacing="0" w:line="276" w:lineRule="auto"/>
        <w:jc w:val="both"/>
        <w:textAlignment w:val="baseline"/>
        <w:rPr>
          <w:rFonts w:eastAsiaTheme="majorEastAsia"/>
          <w:color w:val="000000"/>
          <w:bdr w:val="none" w:sz="0" w:space="0" w:color="auto" w:frame="1"/>
          <w:shd w:val="clear" w:color="auto" w:fill="C6C6C6"/>
          <w:lang/>
        </w:rPr>
      </w:pPr>
    </w:p>
    <w:p w14:paraId="371D1518" w14:textId="77777777" w:rsidR="00BC330F" w:rsidRPr="00BC330F" w:rsidRDefault="00BC330F" w:rsidP="00BC330F">
      <w:pPr>
        <w:rPr>
          <w:rFonts w:ascii="Times New Roman" w:eastAsiaTheme="minorEastAsia" w:hAnsi="Times New Roman" w:cs="Times New Roman"/>
          <w:b/>
          <w:bCs/>
        </w:rPr>
      </w:pPr>
      <w:r w:rsidRPr="00BC330F">
        <w:rPr>
          <w:rFonts w:ascii="Times New Roman" w:eastAsiaTheme="minorEastAsia" w:hAnsi="Times New Roman" w:cs="Times New Roman"/>
          <w:b/>
          <w:bCs/>
        </w:rPr>
        <w:t>Conclusiones:</w:t>
      </w:r>
    </w:p>
    <w:p w14:paraId="71BF0F82" w14:textId="77777777" w:rsidR="00BC330F" w:rsidRPr="00BC330F" w:rsidRDefault="00BC330F" w:rsidP="00BC330F">
      <w:pPr>
        <w:rPr>
          <w:rFonts w:ascii="Times New Roman" w:eastAsiaTheme="minorEastAsia" w:hAnsi="Times New Roman" w:cs="Times New Roman"/>
        </w:rPr>
      </w:pPr>
    </w:p>
    <w:p w14:paraId="49C2ED9B" w14:textId="77777777" w:rsidR="00BC330F" w:rsidRPr="00BC330F" w:rsidRDefault="00BC330F" w:rsidP="00BC330F">
      <w:pPr>
        <w:rPr>
          <w:rFonts w:ascii="Times New Roman" w:eastAsiaTheme="minorEastAsia" w:hAnsi="Times New Roman" w:cs="Times New Roman"/>
        </w:rPr>
      </w:pPr>
      <w:r w:rsidRPr="00BC330F">
        <w:rPr>
          <w:rFonts w:ascii="Times New Roman" w:eastAsiaTheme="minorEastAsia" w:hAnsi="Times New Roman" w:cs="Times New Roman"/>
        </w:rPr>
        <w:t xml:space="preserve">El proyecto nos permitió identificar que la calidad de los jugadores es el factor </w:t>
      </w:r>
      <w:proofErr w:type="spellStart"/>
      <w:r w:rsidRPr="00BC330F">
        <w:rPr>
          <w:rFonts w:ascii="Times New Roman" w:eastAsiaTheme="minorEastAsia" w:hAnsi="Times New Roman" w:cs="Times New Roman"/>
        </w:rPr>
        <w:t>mas</w:t>
      </w:r>
      <w:proofErr w:type="spellEnd"/>
      <w:r w:rsidRPr="00BC330F">
        <w:rPr>
          <w:rFonts w:ascii="Times New Roman" w:eastAsiaTheme="minorEastAsia" w:hAnsi="Times New Roman" w:cs="Times New Roman"/>
        </w:rPr>
        <w:t xml:space="preserve"> importante para explicar la probabilidad de victoria de un equipo local. La variable “rating_advantage” fue la que obtuvo mayor capacidad explicativa dentro de los modelos, lo que evidencia que los equipos que cuentan con mejores jugadores tienden a obtener mejores resultados. Esto significa que, más allá de factores tácticos o físicos, la calidad individual y colectiva tiene un impacto determinante sobre el desempeño deportivo.</w:t>
      </w:r>
    </w:p>
    <w:p w14:paraId="5622250E" w14:textId="77777777" w:rsidR="00BC330F" w:rsidRPr="00BC330F" w:rsidRDefault="00BC330F" w:rsidP="00BC330F">
      <w:pPr>
        <w:rPr>
          <w:rFonts w:ascii="Times New Roman" w:eastAsiaTheme="minorEastAsia" w:hAnsi="Times New Roman" w:cs="Times New Roman"/>
        </w:rPr>
      </w:pPr>
    </w:p>
    <w:p w14:paraId="76F46A71" w14:textId="77777777" w:rsidR="00BC330F" w:rsidRPr="00BC330F" w:rsidRDefault="00BC330F" w:rsidP="00BC330F">
      <w:pPr>
        <w:rPr>
          <w:rFonts w:ascii="Times New Roman" w:eastAsiaTheme="minorEastAsia" w:hAnsi="Times New Roman" w:cs="Times New Roman"/>
        </w:rPr>
      </w:pPr>
      <w:r w:rsidRPr="00BC330F">
        <w:rPr>
          <w:rFonts w:ascii="Times New Roman" w:eastAsiaTheme="minorEastAsia" w:hAnsi="Times New Roman" w:cs="Times New Roman"/>
        </w:rPr>
        <w:t>Además, el análisis evidencio que variables tácticas como la presión defensiva y agresividad tienen un relación positiva con la victoria. Los equipos locales que presentan mayores niveles de presión y agresividad frente a sus rivales tienden a ganar más partidos. Lo que sugiere que un estilo de juego más intenso y orientado a recurar de forma rápida el balón puede generar ventajas competitivas importantes durante el partido.</w:t>
      </w:r>
    </w:p>
    <w:p w14:paraId="19A46185" w14:textId="77777777" w:rsidR="00BC330F" w:rsidRPr="00BC330F" w:rsidRDefault="00BC330F" w:rsidP="00BC330F">
      <w:pPr>
        <w:rPr>
          <w:rFonts w:ascii="Times New Roman" w:eastAsiaTheme="minorEastAsia" w:hAnsi="Times New Roman" w:cs="Times New Roman"/>
        </w:rPr>
      </w:pPr>
    </w:p>
    <w:p w14:paraId="523DF785" w14:textId="77777777" w:rsidR="00BC330F" w:rsidRPr="00BC330F" w:rsidRDefault="00BC330F" w:rsidP="00BC330F">
      <w:pPr>
        <w:rPr>
          <w:rFonts w:ascii="Times New Roman" w:eastAsiaTheme="minorEastAsia" w:hAnsi="Times New Roman" w:cs="Times New Roman"/>
        </w:rPr>
      </w:pPr>
      <w:r w:rsidRPr="00BC330F">
        <w:rPr>
          <w:rFonts w:ascii="Times New Roman" w:eastAsiaTheme="minorEastAsia" w:hAnsi="Times New Roman" w:cs="Times New Roman"/>
        </w:rPr>
        <w:t xml:space="preserve">Por otro lado la velocidad de juego no mostró una relación lineal significativa con los resultados. Aunque intuitivamente se pueda pensar que jugar más rápido ayuda a obtener la victoria, los modelos estadísticos indican que esta variable por </w:t>
      </w:r>
      <w:proofErr w:type="spellStart"/>
      <w:r w:rsidRPr="00BC330F">
        <w:rPr>
          <w:rFonts w:ascii="Times New Roman" w:eastAsiaTheme="minorEastAsia" w:hAnsi="Times New Roman" w:cs="Times New Roman"/>
        </w:rPr>
        <w:t>si</w:t>
      </w:r>
      <w:proofErr w:type="spellEnd"/>
      <w:r w:rsidRPr="00BC330F">
        <w:rPr>
          <w:rFonts w:ascii="Times New Roman" w:eastAsiaTheme="minorEastAsia" w:hAnsi="Times New Roman" w:cs="Times New Roman"/>
        </w:rPr>
        <w:t xml:space="preserve"> sola no explica la victoria. </w:t>
      </w:r>
    </w:p>
    <w:p w14:paraId="2E4D78BE" w14:textId="77777777" w:rsidR="00BC330F" w:rsidRPr="00BC330F" w:rsidRDefault="00BC330F" w:rsidP="00BC330F">
      <w:pPr>
        <w:rPr>
          <w:rFonts w:ascii="Times New Roman" w:eastAsiaTheme="minorEastAsia" w:hAnsi="Times New Roman" w:cs="Times New Roman"/>
        </w:rPr>
      </w:pPr>
    </w:p>
    <w:p w14:paraId="6D1DD92D" w14:textId="77777777" w:rsidR="00BC330F" w:rsidRPr="00BC330F" w:rsidRDefault="00BC330F" w:rsidP="00BC330F">
      <w:pPr>
        <w:rPr>
          <w:rFonts w:ascii="Times New Roman" w:eastAsiaTheme="minorEastAsia" w:hAnsi="Times New Roman" w:cs="Times New Roman"/>
        </w:rPr>
      </w:pPr>
      <w:r w:rsidRPr="00BC330F">
        <w:rPr>
          <w:rFonts w:ascii="Times New Roman" w:eastAsiaTheme="minorEastAsia" w:hAnsi="Times New Roman" w:cs="Times New Roman"/>
        </w:rPr>
        <w:lastRenderedPageBreak/>
        <w:t>En cuanto a las características físicas, las variables de altura y peso tuvieron un impacto mucho más limitado en comparación con el rating de los jugadores. La altura incluso dejó de ser significativa en algunos modelos, mientras que el peso mostró efectos pequeños. Esto permite concluir que las características físicas generales del equipo no son suficientes para explicar los resultados de manera sólida dentro del fútbol profesional europeo.</w:t>
      </w:r>
    </w:p>
    <w:p w14:paraId="2D21907B" w14:textId="77777777" w:rsidR="00BC330F" w:rsidRPr="00BC330F" w:rsidRDefault="00BC330F" w:rsidP="00BC330F">
      <w:pPr>
        <w:rPr>
          <w:rFonts w:ascii="Times New Roman" w:eastAsiaTheme="minorEastAsia" w:hAnsi="Times New Roman" w:cs="Times New Roman"/>
        </w:rPr>
      </w:pPr>
    </w:p>
    <w:p w14:paraId="7BB07F58" w14:textId="77777777" w:rsidR="00BC330F" w:rsidRPr="00BC330F" w:rsidRDefault="00BC330F" w:rsidP="00BC330F">
      <w:pPr>
        <w:rPr>
          <w:rFonts w:ascii="Times New Roman" w:eastAsiaTheme="minorEastAsia" w:hAnsi="Times New Roman" w:cs="Times New Roman"/>
        </w:rPr>
      </w:pPr>
      <w:r w:rsidRPr="00BC330F">
        <w:rPr>
          <w:rFonts w:ascii="Times New Roman" w:eastAsiaTheme="minorEastAsia" w:hAnsi="Times New Roman" w:cs="Times New Roman"/>
        </w:rPr>
        <w:t>Uno de los hallazgos más importantes del proyecto es que el fútbol presenta un alto nivel de incertidumbre. Aunque el modelo completo logró mejorar el poder explicativo respecto al modelo inicial, los valores de R² continuaron siendo relativamente bajos. Sin embargo, esto no significa que el modelo sea incorrecto. El fútbol depende de múltiples factores difíciles de medir, como lesiones, estado emocional, decisiones arbitrales, errores individuales, clima, cansancio y situaciones aleatorias propias del juego. Por esta razón, incluso modelos deportivos avanzados suelen tener capacidades predictivas limitadas.</w:t>
      </w:r>
    </w:p>
    <w:p w14:paraId="3D1249CE" w14:textId="77777777" w:rsidR="00BC330F" w:rsidRPr="00BC330F" w:rsidRDefault="00BC330F" w:rsidP="00BC330F">
      <w:pPr>
        <w:pStyle w:val="NormalWeb"/>
        <w:rPr>
          <w:rFonts w:eastAsiaTheme="minorEastAsia"/>
          <w:lang w:eastAsia="en-US"/>
        </w:rPr>
      </w:pPr>
      <w:r w:rsidRPr="00BC330F">
        <w:rPr>
          <w:rFonts w:eastAsiaTheme="minorEastAsia"/>
          <w:lang w:eastAsia="en-US"/>
        </w:rPr>
        <w:t>Finalmente, el proyecto también permitió comparar enfoques estadísticos tradicionales. Mientras la regresión lineal identificó relaciones lineales claras entre algunas variables y la victoria, el modelo Random Forest logró detectar patrones más complejos y no lineales. Esto demuestra que modelos más avanzados pueden capturar comportamientos que los métodos clásicos no alcanzan a identificar completamente.</w:t>
      </w:r>
    </w:p>
    <w:p w14:paraId="01A640FA" w14:textId="77777777" w:rsidR="00BC330F" w:rsidRPr="00BC330F" w:rsidRDefault="00BC330F" w:rsidP="00BC330F">
      <w:pPr>
        <w:pStyle w:val="NormalWeb"/>
        <w:rPr>
          <w:rFonts w:eastAsiaTheme="minorEastAsia"/>
          <w:lang w:eastAsia="en-US"/>
        </w:rPr>
      </w:pPr>
      <w:r w:rsidRPr="00BC330F">
        <w:rPr>
          <w:rFonts w:eastAsiaTheme="minorEastAsia"/>
          <w:lang w:eastAsia="en-US"/>
        </w:rPr>
        <w:t>En términos generales, el análisis realizado fue sólido y completo, ya que incluyó procesos de limpieza y preparación de datos, construcción de variables estratégicas, análisis descriptivo, correlaciones, pruebas ANOVA y regresiones. Además, los resultados obtenidos tienen coherencia tanto desde el punto de vista estadístico como desde la lógica futbolística, lo que fortalece la validez del proyecto y sus conclusiones.</w:t>
      </w:r>
    </w:p>
    <w:p w14:paraId="0177CE26" w14:textId="77777777" w:rsidR="009430A9" w:rsidRPr="00BC330F" w:rsidRDefault="009430A9" w:rsidP="00986CEE">
      <w:pPr>
        <w:jc w:val="both"/>
        <w:rPr>
          <w:rFonts w:ascii="Times New Roman" w:hAnsi="Times New Roman" w:cs="Times New Roman"/>
        </w:rPr>
      </w:pPr>
    </w:p>
    <w:sectPr w:rsidR="009430A9" w:rsidRPr="00BC330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2547C" w14:textId="77777777" w:rsidR="001B446B" w:rsidRDefault="001B446B" w:rsidP="00986CEE">
      <w:r>
        <w:separator/>
      </w:r>
    </w:p>
  </w:endnote>
  <w:endnote w:type="continuationSeparator" w:id="0">
    <w:p w14:paraId="5C1D6D24" w14:textId="77777777" w:rsidR="001B446B" w:rsidRDefault="001B446B" w:rsidP="00986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407E3" w14:textId="77777777" w:rsidR="001B446B" w:rsidRDefault="001B446B" w:rsidP="00986CEE">
      <w:r>
        <w:separator/>
      </w:r>
    </w:p>
  </w:footnote>
  <w:footnote w:type="continuationSeparator" w:id="0">
    <w:p w14:paraId="1FEA67AC" w14:textId="77777777" w:rsidR="001B446B" w:rsidRDefault="001B446B" w:rsidP="00986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EBB"/>
    <w:multiLevelType w:val="multilevel"/>
    <w:tmpl w:val="11F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769F4"/>
    <w:multiLevelType w:val="multilevel"/>
    <w:tmpl w:val="186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E783E"/>
    <w:multiLevelType w:val="multilevel"/>
    <w:tmpl w:val="793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6B202A"/>
    <w:multiLevelType w:val="multilevel"/>
    <w:tmpl w:val="2FC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84E5D"/>
    <w:multiLevelType w:val="multilevel"/>
    <w:tmpl w:val="F5323B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7856430"/>
    <w:multiLevelType w:val="hybridMultilevel"/>
    <w:tmpl w:val="710AE894"/>
    <w:lvl w:ilvl="0" w:tplc="CC40433A">
      <w:start w:val="28"/>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C76B85"/>
    <w:multiLevelType w:val="hybridMultilevel"/>
    <w:tmpl w:val="AFCE1758"/>
    <w:lvl w:ilvl="0" w:tplc="69BE1854">
      <w:start w:val="5"/>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C2E40E6"/>
    <w:multiLevelType w:val="multilevel"/>
    <w:tmpl w:val="DE3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E54F71"/>
    <w:multiLevelType w:val="multilevel"/>
    <w:tmpl w:val="CB3A2D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CB00C51"/>
    <w:multiLevelType w:val="multilevel"/>
    <w:tmpl w:val="737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36000E"/>
    <w:multiLevelType w:val="multilevel"/>
    <w:tmpl w:val="AF5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680B72"/>
    <w:multiLevelType w:val="multilevel"/>
    <w:tmpl w:val="7FF8DF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95511EA"/>
    <w:multiLevelType w:val="multilevel"/>
    <w:tmpl w:val="C2B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71627F"/>
    <w:multiLevelType w:val="multilevel"/>
    <w:tmpl w:val="E38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DA3DC9"/>
    <w:multiLevelType w:val="multilevel"/>
    <w:tmpl w:val="F81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3072522">
    <w:abstractNumId w:val="2"/>
  </w:num>
  <w:num w:numId="2" w16cid:durableId="1477333156">
    <w:abstractNumId w:val="14"/>
  </w:num>
  <w:num w:numId="3" w16cid:durableId="331681862">
    <w:abstractNumId w:val="8"/>
  </w:num>
  <w:num w:numId="4" w16cid:durableId="1721661391">
    <w:abstractNumId w:val="11"/>
  </w:num>
  <w:num w:numId="5" w16cid:durableId="689455393">
    <w:abstractNumId w:val="4"/>
  </w:num>
  <w:num w:numId="6" w16cid:durableId="612902576">
    <w:abstractNumId w:val="7"/>
  </w:num>
  <w:num w:numId="7" w16cid:durableId="1827475812">
    <w:abstractNumId w:val="12"/>
  </w:num>
  <w:num w:numId="8" w16cid:durableId="1699699778">
    <w:abstractNumId w:val="9"/>
  </w:num>
  <w:num w:numId="9" w16cid:durableId="752582173">
    <w:abstractNumId w:val="3"/>
  </w:num>
  <w:num w:numId="10" w16cid:durableId="63187973">
    <w:abstractNumId w:val="0"/>
  </w:num>
  <w:num w:numId="11" w16cid:durableId="778452639">
    <w:abstractNumId w:val="10"/>
  </w:num>
  <w:num w:numId="12" w16cid:durableId="91897776">
    <w:abstractNumId w:val="1"/>
  </w:num>
  <w:num w:numId="13" w16cid:durableId="2111730129">
    <w:abstractNumId w:val="13"/>
  </w:num>
  <w:num w:numId="14" w16cid:durableId="701979054">
    <w:abstractNumId w:val="6"/>
  </w:num>
  <w:num w:numId="15" w16cid:durableId="24989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A6"/>
    <w:rsid w:val="00030C25"/>
    <w:rsid w:val="00145730"/>
    <w:rsid w:val="001B446B"/>
    <w:rsid w:val="00497B3F"/>
    <w:rsid w:val="004A01A6"/>
    <w:rsid w:val="004B369C"/>
    <w:rsid w:val="00555AF0"/>
    <w:rsid w:val="005D2E9B"/>
    <w:rsid w:val="00692331"/>
    <w:rsid w:val="007477A7"/>
    <w:rsid w:val="009430A9"/>
    <w:rsid w:val="00986CEE"/>
    <w:rsid w:val="009E28B8"/>
    <w:rsid w:val="00BC330F"/>
    <w:rsid w:val="00C54A9B"/>
    <w:rsid w:val="00C74869"/>
    <w:rsid w:val="00C80F84"/>
    <w:rsid w:val="00F427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E22B5A9"/>
  <w15:chartTrackingRefBased/>
  <w15:docId w15:val="{5080F615-42AF-DF4D-87B5-B6C4B74E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869"/>
  </w:style>
  <w:style w:type="paragraph" w:styleId="Ttulo1">
    <w:name w:val="heading 1"/>
    <w:basedOn w:val="Normal"/>
    <w:next w:val="Normal"/>
    <w:link w:val="Ttulo1Car"/>
    <w:uiPriority w:val="9"/>
    <w:qFormat/>
    <w:rsid w:val="004A0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0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01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01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01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01A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01A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01A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01A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01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01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01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01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01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0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0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0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01A6"/>
    <w:rPr>
      <w:rFonts w:eastAsiaTheme="majorEastAsia" w:cstheme="majorBidi"/>
      <w:color w:val="272727" w:themeColor="text1" w:themeTint="D8"/>
    </w:rPr>
  </w:style>
  <w:style w:type="paragraph" w:styleId="Ttulo">
    <w:name w:val="Title"/>
    <w:basedOn w:val="Normal"/>
    <w:next w:val="Normal"/>
    <w:link w:val="TtuloCar"/>
    <w:uiPriority w:val="10"/>
    <w:qFormat/>
    <w:rsid w:val="004A01A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1A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0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01A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A01A6"/>
    <w:rPr>
      <w:i/>
      <w:iCs/>
      <w:color w:val="404040" w:themeColor="text1" w:themeTint="BF"/>
    </w:rPr>
  </w:style>
  <w:style w:type="paragraph" w:styleId="Prrafodelista">
    <w:name w:val="List Paragraph"/>
    <w:basedOn w:val="Normal"/>
    <w:uiPriority w:val="34"/>
    <w:qFormat/>
    <w:rsid w:val="004A01A6"/>
    <w:pPr>
      <w:ind w:left="720"/>
      <w:contextualSpacing/>
    </w:pPr>
  </w:style>
  <w:style w:type="character" w:styleId="nfasisintenso">
    <w:name w:val="Intense Emphasis"/>
    <w:basedOn w:val="Fuentedeprrafopredeter"/>
    <w:uiPriority w:val="21"/>
    <w:qFormat/>
    <w:rsid w:val="004A01A6"/>
    <w:rPr>
      <w:i/>
      <w:iCs/>
      <w:color w:val="0F4761" w:themeColor="accent1" w:themeShade="BF"/>
    </w:rPr>
  </w:style>
  <w:style w:type="paragraph" w:styleId="Citadestacada">
    <w:name w:val="Intense Quote"/>
    <w:basedOn w:val="Normal"/>
    <w:next w:val="Normal"/>
    <w:link w:val="CitadestacadaCar"/>
    <w:uiPriority w:val="30"/>
    <w:qFormat/>
    <w:rsid w:val="004A0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01A6"/>
    <w:rPr>
      <w:i/>
      <w:iCs/>
      <w:color w:val="0F4761" w:themeColor="accent1" w:themeShade="BF"/>
    </w:rPr>
  </w:style>
  <w:style w:type="character" w:styleId="Referenciaintensa">
    <w:name w:val="Intense Reference"/>
    <w:basedOn w:val="Fuentedeprrafopredeter"/>
    <w:uiPriority w:val="32"/>
    <w:qFormat/>
    <w:rsid w:val="004A01A6"/>
    <w:rPr>
      <w:b/>
      <w:bCs/>
      <w:smallCaps/>
      <w:color w:val="0F4761" w:themeColor="accent1" w:themeShade="BF"/>
      <w:spacing w:val="5"/>
    </w:rPr>
  </w:style>
  <w:style w:type="paragraph" w:customStyle="1" w:styleId="paragraph">
    <w:name w:val="paragraph"/>
    <w:basedOn w:val="Normal"/>
    <w:rsid w:val="00C74869"/>
    <w:pPr>
      <w:spacing w:before="100" w:beforeAutospacing="1" w:after="100" w:afterAutospacing="1"/>
    </w:pPr>
    <w:rPr>
      <w:rFonts w:ascii="Times New Roman" w:eastAsia="Times New Roman" w:hAnsi="Times New Roman" w:cs="Times New Roman"/>
      <w:lang w:eastAsia="es-MX"/>
    </w:rPr>
  </w:style>
  <w:style w:type="character" w:customStyle="1" w:styleId="normaltextrun">
    <w:name w:val="normaltextrun"/>
    <w:basedOn w:val="Fuentedeprrafopredeter"/>
    <w:rsid w:val="00C74869"/>
  </w:style>
  <w:style w:type="character" w:customStyle="1" w:styleId="eop">
    <w:name w:val="eop"/>
    <w:basedOn w:val="Fuentedeprrafopredeter"/>
    <w:rsid w:val="00C74869"/>
  </w:style>
  <w:style w:type="character" w:customStyle="1" w:styleId="wacimagecontainer">
    <w:name w:val="wacimagecontainer"/>
    <w:basedOn w:val="Fuentedeprrafopredeter"/>
    <w:rsid w:val="00C74869"/>
  </w:style>
  <w:style w:type="paragraph" w:styleId="Encabezado">
    <w:name w:val="header"/>
    <w:basedOn w:val="Normal"/>
    <w:link w:val="EncabezadoCar"/>
    <w:uiPriority w:val="99"/>
    <w:unhideWhenUsed/>
    <w:rsid w:val="00986CEE"/>
    <w:pPr>
      <w:tabs>
        <w:tab w:val="center" w:pos="4680"/>
        <w:tab w:val="right" w:pos="9360"/>
      </w:tabs>
    </w:pPr>
  </w:style>
  <w:style w:type="character" w:customStyle="1" w:styleId="EncabezadoCar">
    <w:name w:val="Encabezado Car"/>
    <w:basedOn w:val="Fuentedeprrafopredeter"/>
    <w:link w:val="Encabezado"/>
    <w:uiPriority w:val="99"/>
    <w:rsid w:val="00986CEE"/>
  </w:style>
  <w:style w:type="paragraph" w:styleId="Piedepgina">
    <w:name w:val="footer"/>
    <w:basedOn w:val="Normal"/>
    <w:link w:val="PiedepginaCar"/>
    <w:uiPriority w:val="99"/>
    <w:unhideWhenUsed/>
    <w:rsid w:val="00986CEE"/>
    <w:pPr>
      <w:tabs>
        <w:tab w:val="center" w:pos="4680"/>
        <w:tab w:val="right" w:pos="9360"/>
      </w:tabs>
    </w:pPr>
  </w:style>
  <w:style w:type="character" w:customStyle="1" w:styleId="PiedepginaCar">
    <w:name w:val="Pie de página Car"/>
    <w:basedOn w:val="Fuentedeprrafopredeter"/>
    <w:link w:val="Piedepgina"/>
    <w:uiPriority w:val="99"/>
    <w:rsid w:val="00986CEE"/>
  </w:style>
  <w:style w:type="character" w:customStyle="1" w:styleId="apple-converted-space">
    <w:name w:val="apple-converted-space"/>
    <w:basedOn w:val="Fuentedeprrafopredeter"/>
    <w:rsid w:val="00986CEE"/>
  </w:style>
  <w:style w:type="character" w:customStyle="1" w:styleId="scxw224903033">
    <w:name w:val="scxw224903033"/>
    <w:basedOn w:val="Fuentedeprrafopredeter"/>
    <w:rsid w:val="00986CEE"/>
  </w:style>
  <w:style w:type="character" w:customStyle="1" w:styleId="mathspan">
    <w:name w:val="mathspan"/>
    <w:basedOn w:val="Fuentedeprrafopredeter"/>
    <w:rsid w:val="00692331"/>
  </w:style>
  <w:style w:type="paragraph" w:styleId="NormalWeb">
    <w:name w:val="Normal (Web)"/>
    <w:basedOn w:val="Normal"/>
    <w:uiPriority w:val="99"/>
    <w:semiHidden/>
    <w:unhideWhenUsed/>
    <w:rsid w:val="00BC330F"/>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1823</Words>
  <Characters>10028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Andrea Hernandez Pinto</dc:creator>
  <cp:keywords/>
  <dc:description/>
  <cp:lastModifiedBy>Mariana Andrea Hernandez Pinto</cp:lastModifiedBy>
  <cp:revision>6</cp:revision>
  <dcterms:created xsi:type="dcterms:W3CDTF">2026-05-29T15:04:00Z</dcterms:created>
  <dcterms:modified xsi:type="dcterms:W3CDTF">2026-05-29T15:50:00Z</dcterms:modified>
</cp:coreProperties>
</file>