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23F72" w14:textId="0871CF38" w:rsidR="00AB0889" w:rsidRDefault="00AB0889" w:rsidP="00E90F04">
      <w:pPr>
        <w:rPr>
          <w:b/>
          <w:bCs/>
        </w:rPr>
      </w:pPr>
      <w:r>
        <w:rPr>
          <w:b/>
          <w:bCs/>
        </w:rPr>
        <w:t xml:space="preserve">INTEGRANTES: Alexandra Hurtado </w:t>
      </w:r>
    </w:p>
    <w:p w14:paraId="50FB383C" w14:textId="2A9C5567" w:rsidR="00AB0889" w:rsidRDefault="00AB0889" w:rsidP="00E90F0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Mariana Valderrama</w:t>
      </w:r>
    </w:p>
    <w:p w14:paraId="65C6CF2E" w14:textId="77777777" w:rsidR="00AB0889" w:rsidRDefault="00AB0889" w:rsidP="00E90F04">
      <w:pPr>
        <w:rPr>
          <w:b/>
          <w:bCs/>
        </w:rPr>
      </w:pPr>
    </w:p>
    <w:p w14:paraId="03DFF832" w14:textId="77777777" w:rsidR="00AB0889" w:rsidRDefault="00AB0889" w:rsidP="00E90F04">
      <w:pPr>
        <w:rPr>
          <w:b/>
          <w:bCs/>
        </w:rPr>
      </w:pPr>
    </w:p>
    <w:p w14:paraId="7250F299" w14:textId="7163EC24" w:rsidR="00E90F04" w:rsidRPr="00E90F04" w:rsidRDefault="00E90F04" w:rsidP="00E90F04">
      <w:pPr>
        <w:rPr>
          <w:b/>
          <w:bCs/>
        </w:rPr>
      </w:pPr>
      <w:r w:rsidRPr="00E90F04">
        <w:rPr>
          <w:b/>
          <w:bCs/>
        </w:rPr>
        <w:t>Descripción del problema</w:t>
      </w:r>
    </w:p>
    <w:p w14:paraId="2677C1C2" w14:textId="1A7CF9D0" w:rsidR="00E90F04" w:rsidRDefault="00E90F04" w:rsidP="00E90F04">
      <w:r w:rsidRPr="00E90F04">
        <w:t>Se desarrolló un programa que genera un código QR básico a partir de una cadena de texto. Para ello, se implementa</w:t>
      </w:r>
      <w:r>
        <w:t>mos</w:t>
      </w:r>
      <w:r w:rsidRPr="00E90F04">
        <w:t xml:space="preserve"> los elementos fundamentales de un QR estándar, como los marcadores de posición, los patrones de temporización, los datos codificados en binario, y una máscara que mejora la legibilidad. Además, se utilizó un algoritmo de corrección de errores (Reed-Solomon) para garantizar que el QR sea legible incluso si hay pequeños daños o errores.</w:t>
      </w:r>
    </w:p>
    <w:p w14:paraId="05D28EC4" w14:textId="42567869" w:rsidR="009568F3" w:rsidRDefault="009568F3" w:rsidP="00E90F04">
      <w:pPr>
        <w:rPr>
          <w:b/>
          <w:bCs/>
        </w:rPr>
      </w:pPr>
      <w:r>
        <w:rPr>
          <w:b/>
          <w:bCs/>
        </w:rPr>
        <w:t>P</w:t>
      </w:r>
      <w:r w:rsidRPr="009568F3">
        <w:rPr>
          <w:b/>
          <w:bCs/>
        </w:rPr>
        <w:t>aso a paso del proceso que seguimos en nuestro código</w:t>
      </w:r>
    </w:p>
    <w:p w14:paraId="183A1E73" w14:textId="77777777" w:rsidR="009568F3" w:rsidRPr="009568F3" w:rsidRDefault="009568F3" w:rsidP="009568F3">
      <w:pPr>
        <w:rPr>
          <w:u w:val="single"/>
        </w:rPr>
      </w:pPr>
      <w:r w:rsidRPr="009568F3">
        <w:rPr>
          <w:u w:val="single"/>
        </w:rPr>
        <w:t>Creación de una matriz base</w:t>
      </w:r>
    </w:p>
    <w:p w14:paraId="08AEDF39" w14:textId="77777777" w:rsidR="009568F3" w:rsidRPr="009568F3" w:rsidRDefault="009568F3" w:rsidP="009568F3">
      <w:r w:rsidRPr="009568F3">
        <w:t xml:space="preserve">Función: </w:t>
      </w:r>
      <w:proofErr w:type="spellStart"/>
      <w:r w:rsidRPr="009568F3">
        <w:t>create_qr_matrix</w:t>
      </w:r>
      <w:proofErr w:type="spellEnd"/>
    </w:p>
    <w:p w14:paraId="37B63F16" w14:textId="77777777" w:rsidR="009568F3" w:rsidRPr="009568F3" w:rsidRDefault="009568F3" w:rsidP="009568F3">
      <w:r w:rsidRPr="009568F3">
        <w:t>Generamos una matriz cuadrada de 21x21 (versión 1 del QR) inicializada con ceros. Esta matriz representaría el QR final, donde:</w:t>
      </w:r>
    </w:p>
    <w:p w14:paraId="659EFD5D" w14:textId="77777777" w:rsidR="009568F3" w:rsidRPr="009568F3" w:rsidRDefault="009568F3" w:rsidP="009568F3">
      <w:r w:rsidRPr="009568F3">
        <w:t>1 indica un píxel negro.</w:t>
      </w:r>
    </w:p>
    <w:p w14:paraId="1F6AD8D7" w14:textId="77777777" w:rsidR="009568F3" w:rsidRDefault="009568F3" w:rsidP="009568F3">
      <w:r w:rsidRPr="009568F3">
        <w:t>0 indica un píxel blanco.</w:t>
      </w:r>
    </w:p>
    <w:p w14:paraId="109D9F0D" w14:textId="77777777" w:rsidR="009568F3" w:rsidRDefault="009568F3" w:rsidP="009568F3"/>
    <w:p w14:paraId="15842548" w14:textId="77777777" w:rsidR="009568F3" w:rsidRPr="009568F3" w:rsidRDefault="009568F3" w:rsidP="009568F3">
      <w:pPr>
        <w:rPr>
          <w:u w:val="single"/>
        </w:rPr>
      </w:pPr>
      <w:r w:rsidRPr="009568F3">
        <w:rPr>
          <w:u w:val="single"/>
        </w:rPr>
        <w:t>Adición de patrones de posición</w:t>
      </w:r>
    </w:p>
    <w:p w14:paraId="0996E69E" w14:textId="77777777" w:rsidR="009568F3" w:rsidRPr="009568F3" w:rsidRDefault="009568F3" w:rsidP="009568F3">
      <w:r w:rsidRPr="009568F3">
        <w:t xml:space="preserve">Función: </w:t>
      </w:r>
      <w:proofErr w:type="spellStart"/>
      <w:r w:rsidRPr="009568F3">
        <w:t>add_position_markers</w:t>
      </w:r>
      <w:proofErr w:type="spellEnd"/>
    </w:p>
    <w:p w14:paraId="7D19FC5C" w14:textId="77777777" w:rsidR="009568F3" w:rsidRDefault="009568F3" w:rsidP="009568F3">
      <w:r w:rsidRPr="009568F3">
        <w:t>Añadimos los patrones de posición (</w:t>
      </w:r>
      <w:proofErr w:type="gramStart"/>
      <w:r w:rsidRPr="009568F3">
        <w:t>esquinas superior</w:t>
      </w:r>
      <w:proofErr w:type="gramEnd"/>
      <w:r w:rsidRPr="009568F3">
        <w:t xml:space="preserve"> izquierda, superior derecha, e inferior izquierda). Estos consisten en cuadrados de 7x7 con bordes negros y un cuadrado blanco en el centro.</w:t>
      </w:r>
    </w:p>
    <w:p w14:paraId="24D47F14" w14:textId="77777777" w:rsidR="009568F3" w:rsidRPr="009568F3" w:rsidRDefault="009568F3" w:rsidP="009568F3">
      <w:pPr>
        <w:rPr>
          <w:u w:val="single"/>
        </w:rPr>
      </w:pPr>
      <w:r w:rsidRPr="009568F3">
        <w:rPr>
          <w:u w:val="single"/>
        </w:rPr>
        <w:t>Adición de patrones de temporización</w:t>
      </w:r>
    </w:p>
    <w:p w14:paraId="071BD67F" w14:textId="77777777" w:rsidR="009568F3" w:rsidRPr="009568F3" w:rsidRDefault="009568F3" w:rsidP="009568F3">
      <w:r w:rsidRPr="009568F3">
        <w:t xml:space="preserve">Función: </w:t>
      </w:r>
      <w:proofErr w:type="spellStart"/>
      <w:r w:rsidRPr="009568F3">
        <w:t>add_timing_patterns</w:t>
      </w:r>
      <w:proofErr w:type="spellEnd"/>
    </w:p>
    <w:p w14:paraId="52006A67" w14:textId="77777777" w:rsidR="009568F3" w:rsidRDefault="009568F3" w:rsidP="009568F3">
      <w:r w:rsidRPr="009568F3">
        <w:t xml:space="preserve">Colocamos líneas alternadas de píxeles blancos y negros </w:t>
      </w:r>
    </w:p>
    <w:p w14:paraId="46D81AFF" w14:textId="77777777" w:rsidR="009568F3" w:rsidRDefault="009568F3" w:rsidP="009568F3"/>
    <w:p w14:paraId="7C0334B6" w14:textId="77777777" w:rsidR="009568F3" w:rsidRPr="009568F3" w:rsidRDefault="009568F3" w:rsidP="009568F3">
      <w:pPr>
        <w:rPr>
          <w:u w:val="single"/>
        </w:rPr>
      </w:pPr>
      <w:r w:rsidRPr="009568F3">
        <w:rPr>
          <w:u w:val="single"/>
        </w:rPr>
        <w:t>Definición de zonas reservadas</w:t>
      </w:r>
    </w:p>
    <w:p w14:paraId="220A235A" w14:textId="77777777" w:rsidR="009568F3" w:rsidRPr="009568F3" w:rsidRDefault="009568F3" w:rsidP="009568F3">
      <w:r w:rsidRPr="009568F3">
        <w:t xml:space="preserve">Función: </w:t>
      </w:r>
      <w:proofErr w:type="spellStart"/>
      <w:r w:rsidRPr="009568F3">
        <w:t>is_reserved</w:t>
      </w:r>
      <w:proofErr w:type="spellEnd"/>
    </w:p>
    <w:p w14:paraId="54D9D046" w14:textId="456B0791" w:rsidR="009568F3" w:rsidRPr="009568F3" w:rsidRDefault="009568F3" w:rsidP="009568F3">
      <w:r w:rsidRPr="009568F3">
        <w:t>Establecimos reglas para identificar las áreas de la matriz que no se pueden modificar, como las que contienen:</w:t>
      </w:r>
      <w:r>
        <w:t xml:space="preserve"> p</w:t>
      </w:r>
      <w:r w:rsidRPr="009568F3">
        <w:t>atrones de posición</w:t>
      </w:r>
      <w:r>
        <w:t>, p</w:t>
      </w:r>
      <w:r w:rsidRPr="009568F3">
        <w:t>atrones de temporización.</w:t>
      </w:r>
    </w:p>
    <w:p w14:paraId="24687749" w14:textId="77777777" w:rsidR="009568F3" w:rsidRPr="009568F3" w:rsidRDefault="009568F3" w:rsidP="009568F3"/>
    <w:p w14:paraId="2A8F0635" w14:textId="77777777" w:rsidR="009568F3" w:rsidRPr="009568F3" w:rsidRDefault="009568F3" w:rsidP="009568F3"/>
    <w:p w14:paraId="49E932FC" w14:textId="77777777" w:rsidR="009568F3" w:rsidRPr="009568F3" w:rsidRDefault="009568F3" w:rsidP="009568F3">
      <w:pPr>
        <w:rPr>
          <w:u w:val="single"/>
        </w:rPr>
      </w:pPr>
      <w:r w:rsidRPr="009568F3">
        <w:rPr>
          <w:u w:val="single"/>
        </w:rPr>
        <w:t>Conversión del texto en datos binarios</w:t>
      </w:r>
    </w:p>
    <w:p w14:paraId="1255CBBC" w14:textId="77777777" w:rsidR="009568F3" w:rsidRDefault="009568F3" w:rsidP="009568F3">
      <w:r w:rsidRPr="009568F3">
        <w:t xml:space="preserve">Función: </w:t>
      </w:r>
      <w:proofErr w:type="spellStart"/>
      <w:r w:rsidRPr="009568F3">
        <w:t>text_to_binary</w:t>
      </w:r>
      <w:proofErr w:type="spellEnd"/>
    </w:p>
    <w:p w14:paraId="18E07A6D" w14:textId="77777777" w:rsidR="009568F3" w:rsidRPr="009568F3" w:rsidRDefault="009568F3" w:rsidP="009568F3">
      <w:pPr>
        <w:rPr>
          <w:u w:val="single"/>
        </w:rPr>
      </w:pPr>
      <w:r w:rsidRPr="009568F3">
        <w:rPr>
          <w:u w:val="single"/>
        </w:rPr>
        <w:t>Generación de corrección de errores</w:t>
      </w:r>
    </w:p>
    <w:p w14:paraId="76C562B7" w14:textId="77777777" w:rsidR="009568F3" w:rsidRPr="009568F3" w:rsidRDefault="009568F3" w:rsidP="009568F3">
      <w:r w:rsidRPr="009568F3">
        <w:t xml:space="preserve">Función: </w:t>
      </w:r>
      <w:proofErr w:type="spellStart"/>
      <w:r w:rsidRPr="009568F3">
        <w:t>reed_solomon_correction</w:t>
      </w:r>
      <w:proofErr w:type="spellEnd"/>
    </w:p>
    <w:p w14:paraId="0D68EC63" w14:textId="77777777" w:rsidR="009568F3" w:rsidRDefault="009568F3" w:rsidP="009568F3">
      <w:r w:rsidRPr="009568F3">
        <w:t xml:space="preserve">Utilizamos la librería Reed-Solomon para calcular los bytes de corrección de errores. </w:t>
      </w:r>
    </w:p>
    <w:p w14:paraId="52DBC8CD" w14:textId="77777777" w:rsidR="009568F3" w:rsidRDefault="009568F3" w:rsidP="009568F3"/>
    <w:p w14:paraId="48803A99" w14:textId="77777777" w:rsidR="009568F3" w:rsidRPr="009568F3" w:rsidRDefault="009568F3" w:rsidP="009568F3">
      <w:pPr>
        <w:rPr>
          <w:u w:val="single"/>
        </w:rPr>
      </w:pPr>
      <w:r w:rsidRPr="009568F3">
        <w:rPr>
          <w:u w:val="single"/>
        </w:rPr>
        <w:t>Inserción de datos en la matriz</w:t>
      </w:r>
    </w:p>
    <w:p w14:paraId="7A54C93C" w14:textId="77777777" w:rsidR="009568F3" w:rsidRPr="009568F3" w:rsidRDefault="009568F3" w:rsidP="009568F3">
      <w:r w:rsidRPr="009568F3">
        <w:t xml:space="preserve">Función: </w:t>
      </w:r>
      <w:proofErr w:type="spellStart"/>
      <w:r w:rsidRPr="009568F3">
        <w:t>add_data_to_qr</w:t>
      </w:r>
      <w:proofErr w:type="spellEnd"/>
    </w:p>
    <w:p w14:paraId="21B8F1D8" w14:textId="77777777" w:rsidR="009568F3" w:rsidRPr="009568F3" w:rsidRDefault="009568F3" w:rsidP="009568F3">
      <w:r w:rsidRPr="009568F3">
        <w:t>Insertamos la secuencia de datos binarios (texto + corrección de errores) en la matriz QR:</w:t>
      </w:r>
    </w:p>
    <w:p w14:paraId="4F22A670" w14:textId="047F488C" w:rsidR="009568F3" w:rsidRPr="009568F3" w:rsidRDefault="009568F3" w:rsidP="009568F3">
      <w:r w:rsidRPr="009568F3">
        <w:t>Los datos se colocaron en columnas alternas de derecha a izquierda, en un patrón de zigzag</w:t>
      </w:r>
      <w:r>
        <w:t xml:space="preserve"> y</w:t>
      </w:r>
    </w:p>
    <w:p w14:paraId="7F57EEA6" w14:textId="2D9DA5C9" w:rsidR="009568F3" w:rsidRPr="009568F3" w:rsidRDefault="009568F3" w:rsidP="009568F3">
      <w:r>
        <w:t>n</w:t>
      </w:r>
      <w:r w:rsidRPr="009568F3">
        <w:t>os aseguramos de no sobrescribir las zonas reservadas.</w:t>
      </w:r>
    </w:p>
    <w:p w14:paraId="6AA0463A" w14:textId="77777777" w:rsidR="009568F3" w:rsidRDefault="009568F3" w:rsidP="009568F3"/>
    <w:p w14:paraId="5DC5FAFE" w14:textId="77777777" w:rsidR="009568F3" w:rsidRPr="009568F3" w:rsidRDefault="009568F3" w:rsidP="009568F3">
      <w:pPr>
        <w:rPr>
          <w:u w:val="single"/>
        </w:rPr>
      </w:pPr>
      <w:r w:rsidRPr="009568F3">
        <w:rPr>
          <w:u w:val="single"/>
        </w:rPr>
        <w:t>Aplicación de una máscara</w:t>
      </w:r>
    </w:p>
    <w:p w14:paraId="0F3ABDB0" w14:textId="6EB308AE" w:rsidR="009568F3" w:rsidRPr="009568F3" w:rsidRDefault="009568F3" w:rsidP="009568F3">
      <w:r w:rsidRPr="009568F3">
        <w:t xml:space="preserve">Función: </w:t>
      </w:r>
      <w:proofErr w:type="spellStart"/>
      <w:r w:rsidRPr="009568F3">
        <w:t>apply_mask</w:t>
      </w:r>
      <w:proofErr w:type="spellEnd"/>
    </w:p>
    <w:p w14:paraId="5B8BD37D" w14:textId="77777777" w:rsidR="009568F3" w:rsidRPr="009568F3" w:rsidRDefault="009568F3" w:rsidP="009568F3">
      <w:r w:rsidRPr="009568F3">
        <w:t>Aplicamos una máscara básica que invertía los bits de la matriz si (fila + columna) % 2 == 0.</w:t>
      </w:r>
    </w:p>
    <w:p w14:paraId="7C468FEB" w14:textId="77777777" w:rsidR="009568F3" w:rsidRPr="009568F3" w:rsidRDefault="009568F3" w:rsidP="009568F3"/>
    <w:p w14:paraId="05506184" w14:textId="77777777" w:rsidR="000F7346" w:rsidRPr="000F7346" w:rsidRDefault="000F7346" w:rsidP="000F7346">
      <w:pPr>
        <w:rPr>
          <w:u w:val="single"/>
        </w:rPr>
      </w:pPr>
      <w:r w:rsidRPr="000F7346">
        <w:rPr>
          <w:u w:val="single"/>
        </w:rPr>
        <w:t>Generación de la imagen</w:t>
      </w:r>
    </w:p>
    <w:p w14:paraId="77B9C324" w14:textId="77777777" w:rsidR="000F7346" w:rsidRPr="000F7346" w:rsidRDefault="000F7346" w:rsidP="000F7346">
      <w:r w:rsidRPr="000F7346">
        <w:t xml:space="preserve">Función: </w:t>
      </w:r>
      <w:proofErr w:type="spellStart"/>
      <w:r w:rsidRPr="000F7346">
        <w:t>matrix_to_image</w:t>
      </w:r>
      <w:proofErr w:type="spellEnd"/>
    </w:p>
    <w:p w14:paraId="2C803324" w14:textId="77777777" w:rsidR="000F7346" w:rsidRPr="000F7346" w:rsidRDefault="000F7346" w:rsidP="000F7346">
      <w:r w:rsidRPr="000F7346">
        <w:t>Convertimos la matriz QR en una imagen de píxeles donde:</w:t>
      </w:r>
    </w:p>
    <w:p w14:paraId="4D36B7AE" w14:textId="1619E265" w:rsidR="000F7346" w:rsidRPr="000F7346" w:rsidRDefault="000F7346" w:rsidP="000F7346">
      <w:r w:rsidRPr="000F7346">
        <w:t>1 represent</w:t>
      </w:r>
      <w:r>
        <w:t>a</w:t>
      </w:r>
      <w:r w:rsidRPr="000F7346">
        <w:t xml:space="preserve"> píxeles negros.</w:t>
      </w:r>
    </w:p>
    <w:p w14:paraId="4731729D" w14:textId="28E44185" w:rsidR="000F7346" w:rsidRDefault="000F7346" w:rsidP="000F7346">
      <w:r w:rsidRPr="000F7346">
        <w:t>0 represent</w:t>
      </w:r>
      <w:r>
        <w:t>a</w:t>
      </w:r>
      <w:r w:rsidRPr="000F7346">
        <w:t xml:space="preserve"> píxeles blancos.</w:t>
      </w:r>
    </w:p>
    <w:p w14:paraId="70C00E22" w14:textId="77777777" w:rsidR="000F7346" w:rsidRDefault="000F7346" w:rsidP="000F7346"/>
    <w:p w14:paraId="0E29572D" w14:textId="77777777" w:rsidR="000F7346" w:rsidRPr="000F7346" w:rsidRDefault="000F7346" w:rsidP="000F7346">
      <w:pPr>
        <w:rPr>
          <w:i/>
          <w:iCs/>
          <w:u w:val="single"/>
        </w:rPr>
      </w:pPr>
      <w:r w:rsidRPr="000F7346">
        <w:rPr>
          <w:i/>
          <w:iCs/>
          <w:u w:val="single"/>
        </w:rPr>
        <w:t>Guardado del QR como imagen</w:t>
      </w:r>
    </w:p>
    <w:p w14:paraId="6302179C" w14:textId="77777777" w:rsidR="000F7346" w:rsidRPr="000F7346" w:rsidRDefault="000F7346" w:rsidP="000F7346">
      <w:r w:rsidRPr="000F7346">
        <w:t xml:space="preserve">Función: </w:t>
      </w:r>
      <w:proofErr w:type="spellStart"/>
      <w:r w:rsidRPr="000F7346">
        <w:t>save_qr_image</w:t>
      </w:r>
      <w:proofErr w:type="spellEnd"/>
    </w:p>
    <w:p w14:paraId="6250B9B3" w14:textId="77777777" w:rsidR="000F7346" w:rsidRPr="000F7346" w:rsidRDefault="000F7346" w:rsidP="000F7346">
      <w:r w:rsidRPr="000F7346">
        <w:t>Guardamos la imagen generada como un archivo PNG para visualizar el resultado final.</w:t>
      </w:r>
    </w:p>
    <w:p w14:paraId="61D9212E" w14:textId="77777777" w:rsidR="000F7346" w:rsidRPr="000F7346" w:rsidRDefault="000F7346" w:rsidP="000F7346"/>
    <w:p w14:paraId="03C6864C" w14:textId="021F94A2" w:rsidR="009568F3" w:rsidRDefault="000F7346" w:rsidP="009568F3">
      <w:pPr>
        <w:rPr>
          <w:b/>
          <w:bCs/>
        </w:rPr>
      </w:pPr>
      <w:r>
        <w:rPr>
          <w:b/>
          <w:bCs/>
        </w:rPr>
        <w:t>Aprendizajes:</w:t>
      </w:r>
    </w:p>
    <w:p w14:paraId="594C8154" w14:textId="6E7A63AA" w:rsidR="000F7346" w:rsidRDefault="000F7346" w:rsidP="009568F3">
      <w:r w:rsidRPr="000F7346">
        <w:t>A pesar de implementar todos los elementos esenciales para generar un código QR funcional</w:t>
      </w:r>
      <w:r w:rsidR="00340425">
        <w:t xml:space="preserve"> como mencionamos anteriormente</w:t>
      </w:r>
      <w:r w:rsidRPr="000F7346">
        <w:t>, no logramos producir un QR</w:t>
      </w:r>
      <w:r>
        <w:t xml:space="preserve"> </w:t>
      </w:r>
      <w:r w:rsidRPr="000F7346">
        <w:t>que pudiera ser leído por escáneres</w:t>
      </w:r>
      <w:r>
        <w:t>,</w:t>
      </w:r>
      <w:r w:rsidRPr="000F7346">
        <w:t xml:space="preserve"> </w:t>
      </w:r>
      <w:r>
        <w:t>e</w:t>
      </w:r>
      <w:r w:rsidRPr="000F7346">
        <w:t>ste resultado nos dejó importantes aprendizajes:</w:t>
      </w:r>
    </w:p>
    <w:p w14:paraId="1D2DC583" w14:textId="64F27320" w:rsidR="000F7346" w:rsidRDefault="000F7346" w:rsidP="000F7346">
      <w:pPr>
        <w:pStyle w:val="Prrafodelista"/>
        <w:numPr>
          <w:ilvl w:val="0"/>
          <w:numId w:val="11"/>
        </w:numPr>
      </w:pPr>
      <w:r w:rsidRPr="000F7346">
        <w:t>Generar un QR funcional no es solo cuestión de colocar datos en una matriz; requiere un profundo entendimiento y precisión en la implementación de los estándares internacionales, incluyendo reglas específicas sobre el formato, las versiones, los niveles de corrección de errores y las máscaras.</w:t>
      </w:r>
    </w:p>
    <w:p w14:paraId="225AADC3" w14:textId="77777777" w:rsidR="000F7346" w:rsidRDefault="000F7346" w:rsidP="000F7346">
      <w:pPr>
        <w:pStyle w:val="Prrafodelista"/>
      </w:pPr>
    </w:p>
    <w:p w14:paraId="39FE80C5" w14:textId="2AFF61E1" w:rsidR="000F7346" w:rsidRDefault="000F7346" w:rsidP="000F7346">
      <w:pPr>
        <w:pStyle w:val="Prrafodelista"/>
        <w:numPr>
          <w:ilvl w:val="0"/>
          <w:numId w:val="11"/>
        </w:numPr>
      </w:pPr>
      <w:r w:rsidRPr="000F7346">
        <w:t>Pequeños errores en la colocación de datos, patrones de sincronización o marcadores pueden hacer que el QR sea ilegible.</w:t>
      </w:r>
    </w:p>
    <w:p w14:paraId="02C1ABAF" w14:textId="77777777" w:rsidR="000F7346" w:rsidRDefault="000F7346" w:rsidP="000F7346">
      <w:pPr>
        <w:pStyle w:val="Prrafodelista"/>
      </w:pPr>
    </w:p>
    <w:p w14:paraId="3196D6F8" w14:textId="625E1651" w:rsidR="000F7346" w:rsidRDefault="000F7346" w:rsidP="000F7346">
      <w:pPr>
        <w:pStyle w:val="Prrafodelista"/>
        <w:numPr>
          <w:ilvl w:val="0"/>
          <w:numId w:val="11"/>
        </w:numPr>
      </w:pPr>
      <w:r w:rsidRPr="000F7346">
        <w:t>Cada intento, aunque no</w:t>
      </w:r>
      <w:r>
        <w:t xml:space="preserve"> sea</w:t>
      </w:r>
      <w:r w:rsidRPr="000F7346">
        <w:t xml:space="preserve"> exitoso</w:t>
      </w:r>
      <w:r>
        <w:t xml:space="preserve"> nos </w:t>
      </w:r>
      <w:r w:rsidRPr="000F7346">
        <w:t xml:space="preserve">aporta información valiosa para refinar el </w:t>
      </w:r>
      <w:r>
        <w:t>código</w:t>
      </w:r>
      <w:r w:rsidRPr="000F7346">
        <w:t xml:space="preserve">. </w:t>
      </w:r>
      <w:r>
        <w:t>cada</w:t>
      </w:r>
      <w:r w:rsidRPr="000F7346">
        <w:t xml:space="preserve"> error es una oportunidad para identificar </w:t>
      </w:r>
      <w:r>
        <w:t xml:space="preserve">que podemos mejorar </w:t>
      </w:r>
      <w:r w:rsidRPr="000F7346">
        <w:t>y reforzar</w:t>
      </w:r>
      <w:r>
        <w:t>lo</w:t>
      </w:r>
      <w:r w:rsidRPr="000F7346">
        <w:t>.</w:t>
      </w:r>
    </w:p>
    <w:p w14:paraId="598A8CA4" w14:textId="77777777" w:rsidR="000F7346" w:rsidRDefault="000F7346" w:rsidP="000F7346">
      <w:pPr>
        <w:pStyle w:val="Prrafodelista"/>
      </w:pPr>
    </w:p>
    <w:p w14:paraId="4A09157F" w14:textId="77777777" w:rsidR="000F7346" w:rsidRDefault="000F7346" w:rsidP="000F7346">
      <w:pPr>
        <w:pStyle w:val="Prrafodelista"/>
      </w:pPr>
    </w:p>
    <w:p w14:paraId="7026ED7E" w14:textId="77777777" w:rsidR="00340425" w:rsidRDefault="00340425" w:rsidP="000F7346">
      <w:pPr>
        <w:pStyle w:val="Prrafodelista"/>
        <w:rPr>
          <w:b/>
          <w:bCs/>
        </w:rPr>
      </w:pPr>
    </w:p>
    <w:p w14:paraId="20FD8566" w14:textId="2B2CC8FA" w:rsidR="00340425" w:rsidRPr="00340425" w:rsidRDefault="00340425" w:rsidP="00340425">
      <w:pPr>
        <w:rPr>
          <w:b/>
          <w:bCs/>
        </w:rPr>
      </w:pPr>
      <w:r w:rsidRPr="00340425">
        <w:rPr>
          <w:b/>
          <w:bCs/>
        </w:rPr>
        <w:t>Referencias de las cuales basamos los pasos a implementar en nuestro código:</w:t>
      </w:r>
    </w:p>
    <w:p w14:paraId="5C9A1ED4" w14:textId="51A26F20" w:rsidR="00340425" w:rsidRDefault="00340425">
      <w:pPr>
        <w:rPr>
          <w:b/>
          <w:bCs/>
        </w:rPr>
      </w:pPr>
      <w:hyperlink r:id="rId5" w:history="1">
        <w:r w:rsidRPr="00311194">
          <w:rPr>
            <w:rStyle w:val="Hipervnculo"/>
            <w:b/>
            <w:bCs/>
          </w:rPr>
          <w:t>https://chatgpt.com/</w:t>
        </w:r>
      </w:hyperlink>
    </w:p>
    <w:p w14:paraId="1EDE4A44" w14:textId="77777777" w:rsidR="00340425" w:rsidRDefault="00340425">
      <w:pPr>
        <w:rPr>
          <w:b/>
          <w:bCs/>
        </w:rPr>
      </w:pPr>
      <w:hyperlink r:id="rId6" w:history="1">
        <w:r w:rsidRPr="00311194">
          <w:rPr>
            <w:rStyle w:val="Hipervnculo"/>
            <w:b/>
            <w:bCs/>
          </w:rPr>
          <w:t>https://search.app?link=https%3A%2F%2Fwww.nayuki.io%2Fpage%2Fcreating-a-qr-code-step-by-step&amp;utm_campaign=aga&amp;utm_source=agsadl1%2Csh%2Fx%2Fgs%2Fm2%2F4</w:t>
        </w:r>
      </w:hyperlink>
    </w:p>
    <w:p w14:paraId="0469C42F" w14:textId="34864A54" w:rsidR="00340425" w:rsidRDefault="00340425">
      <w:pPr>
        <w:rPr>
          <w:b/>
          <w:bCs/>
        </w:rPr>
      </w:pPr>
      <w:r>
        <w:rPr>
          <w:b/>
          <w:bCs/>
        </w:rPr>
        <w:br/>
      </w:r>
      <w:hyperlink r:id="rId7" w:history="1">
        <w:r w:rsidRPr="00311194">
          <w:rPr>
            <w:rStyle w:val="Hipervnculo"/>
            <w:b/>
            <w:bCs/>
          </w:rPr>
          <w:t>https://www.youtube.com/watch?v=4XTkiudd-_E&amp;t=882s</w:t>
        </w:r>
      </w:hyperlink>
    </w:p>
    <w:p w14:paraId="6860B921" w14:textId="77777777" w:rsidR="00340425" w:rsidRDefault="00340425">
      <w:pPr>
        <w:rPr>
          <w:b/>
          <w:bCs/>
        </w:rPr>
      </w:pPr>
    </w:p>
    <w:p w14:paraId="7BFD4C23" w14:textId="784D30FC" w:rsidR="00340425" w:rsidRDefault="00340425">
      <w:pPr>
        <w:rPr>
          <w:b/>
          <w:bCs/>
        </w:rPr>
      </w:pPr>
      <w:hyperlink r:id="rId8" w:history="1">
        <w:r w:rsidRPr="00311194">
          <w:rPr>
            <w:rStyle w:val="Hipervnculo"/>
            <w:b/>
            <w:bCs/>
          </w:rPr>
          <w:t>https://www.quora.com/How-do-I-Develop-my-Own-Qr-Code-generator-without-using-Any-3rd-party-Qrcode-generator</w:t>
        </w:r>
      </w:hyperlink>
    </w:p>
    <w:p w14:paraId="3899F02C" w14:textId="77777777" w:rsidR="00340425" w:rsidRDefault="00340425">
      <w:pPr>
        <w:rPr>
          <w:b/>
          <w:bCs/>
        </w:rPr>
      </w:pPr>
    </w:p>
    <w:p w14:paraId="422A6497" w14:textId="77777777" w:rsidR="00340425" w:rsidRDefault="00340425">
      <w:pPr>
        <w:rPr>
          <w:b/>
          <w:bCs/>
        </w:rPr>
      </w:pPr>
      <w:r>
        <w:rPr>
          <w:b/>
          <w:bCs/>
        </w:rPr>
        <w:br w:type="column"/>
      </w:r>
    </w:p>
    <w:p w14:paraId="6CC32852" w14:textId="32575D11" w:rsidR="00340425" w:rsidRDefault="00340425">
      <w:pPr>
        <w:rPr>
          <w:b/>
          <w:bCs/>
        </w:rPr>
      </w:pPr>
      <w:r>
        <w:rPr>
          <w:b/>
          <w:bCs/>
        </w:rPr>
        <w:br w:type="page"/>
      </w:r>
    </w:p>
    <w:p w14:paraId="4E243AFE" w14:textId="77777777" w:rsidR="00340425" w:rsidRPr="00340425" w:rsidRDefault="00340425" w:rsidP="000F7346">
      <w:pPr>
        <w:pStyle w:val="Prrafodelista"/>
        <w:rPr>
          <w:b/>
          <w:bCs/>
        </w:rPr>
      </w:pPr>
    </w:p>
    <w:p w14:paraId="2797168C" w14:textId="77777777" w:rsidR="009568F3" w:rsidRPr="009568F3" w:rsidRDefault="009568F3" w:rsidP="009568F3"/>
    <w:p w14:paraId="278AEA15" w14:textId="77777777" w:rsidR="009568F3" w:rsidRPr="00E90F04" w:rsidRDefault="009568F3" w:rsidP="00E90F04"/>
    <w:p w14:paraId="00FAF629" w14:textId="77777777" w:rsidR="00FA075A" w:rsidRDefault="00FA075A"/>
    <w:sectPr w:rsidR="00FA07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741D7"/>
    <w:multiLevelType w:val="multilevel"/>
    <w:tmpl w:val="0864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E3838"/>
    <w:multiLevelType w:val="multilevel"/>
    <w:tmpl w:val="E516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B0BF8"/>
    <w:multiLevelType w:val="multilevel"/>
    <w:tmpl w:val="D46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C7FB5"/>
    <w:multiLevelType w:val="multilevel"/>
    <w:tmpl w:val="4BC4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C70EF"/>
    <w:multiLevelType w:val="multilevel"/>
    <w:tmpl w:val="ACD8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15181"/>
    <w:multiLevelType w:val="hybridMultilevel"/>
    <w:tmpl w:val="36281C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756EC"/>
    <w:multiLevelType w:val="multilevel"/>
    <w:tmpl w:val="B50C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0502B"/>
    <w:multiLevelType w:val="multilevel"/>
    <w:tmpl w:val="73F4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14F8A"/>
    <w:multiLevelType w:val="multilevel"/>
    <w:tmpl w:val="4770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8476F"/>
    <w:multiLevelType w:val="multilevel"/>
    <w:tmpl w:val="75B2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250B6"/>
    <w:multiLevelType w:val="multilevel"/>
    <w:tmpl w:val="23C4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638990">
    <w:abstractNumId w:val="0"/>
  </w:num>
  <w:num w:numId="2" w16cid:durableId="2020696234">
    <w:abstractNumId w:val="3"/>
  </w:num>
  <w:num w:numId="3" w16cid:durableId="690450362">
    <w:abstractNumId w:val="6"/>
  </w:num>
  <w:num w:numId="4" w16cid:durableId="1449012710">
    <w:abstractNumId w:val="4"/>
  </w:num>
  <w:num w:numId="5" w16cid:durableId="562177607">
    <w:abstractNumId w:val="8"/>
  </w:num>
  <w:num w:numId="6" w16cid:durableId="767579344">
    <w:abstractNumId w:val="9"/>
  </w:num>
  <w:num w:numId="7" w16cid:durableId="205874195">
    <w:abstractNumId w:val="7"/>
  </w:num>
  <w:num w:numId="8" w16cid:durableId="1368288490">
    <w:abstractNumId w:val="10"/>
  </w:num>
  <w:num w:numId="9" w16cid:durableId="526022958">
    <w:abstractNumId w:val="1"/>
  </w:num>
  <w:num w:numId="10" w16cid:durableId="1452044244">
    <w:abstractNumId w:val="2"/>
  </w:num>
  <w:num w:numId="11" w16cid:durableId="1989360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04"/>
    <w:rsid w:val="000022C6"/>
    <w:rsid w:val="0005714B"/>
    <w:rsid w:val="000F7346"/>
    <w:rsid w:val="00106273"/>
    <w:rsid w:val="002C2A06"/>
    <w:rsid w:val="00340425"/>
    <w:rsid w:val="003A58A1"/>
    <w:rsid w:val="00821F9D"/>
    <w:rsid w:val="009568F3"/>
    <w:rsid w:val="00AB0889"/>
    <w:rsid w:val="00C3133B"/>
    <w:rsid w:val="00E37246"/>
    <w:rsid w:val="00E76408"/>
    <w:rsid w:val="00E90F04"/>
    <w:rsid w:val="00F01A71"/>
    <w:rsid w:val="00FA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181F"/>
  <w15:chartTrackingRefBased/>
  <w15:docId w15:val="{7F4157BA-128B-4507-A2CB-1A2966C2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0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0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0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0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0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0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0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0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0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0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0F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0F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0F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0F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0F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0F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0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0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0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0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0F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0F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0F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0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0F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0F0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404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042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404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How-do-I-Develop-my-Own-Qr-Code-generator-without-using-Any-3rd-party-Qrcode-gen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XTkiudd-_E&amp;t=88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app?link=https%3A%2F%2Fwww.nayuki.io%2Fpage%2Fcreating-a-qr-code-step-by-step&amp;utm_campaign=aga&amp;utm_source=agsadl1%2Csh%2Fx%2Fgs%2Fm2%2F4" TargetMode="External"/><Relationship Id="rId5" Type="http://schemas.openxmlformats.org/officeDocument/2006/relationships/hyperlink" Target="https://chatgp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2</cp:revision>
  <dcterms:created xsi:type="dcterms:W3CDTF">2024-11-16T17:12:00Z</dcterms:created>
  <dcterms:modified xsi:type="dcterms:W3CDTF">2024-11-16T17:55:00Z</dcterms:modified>
</cp:coreProperties>
</file>