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-</w:t>
      </w:r>
      <w:r>
        <w:t xml:space="preserve"> </w:t>
      </w:r>
      <w:r>
        <w:t xml:space="preserve">NT265</w:t>
      </w:r>
    </w:p>
    <w:p>
      <w:pPr>
        <w:pStyle w:val="Author"/>
      </w:pPr>
      <w:r>
        <w:t xml:space="preserve">Mariane</w:t>
      </w:r>
      <w:r>
        <w:t xml:space="preserve"> </w:t>
      </w:r>
      <w:r>
        <w:t xml:space="preserve">Font</w:t>
      </w:r>
      <w:r>
        <w:t xml:space="preserve"> </w:t>
      </w:r>
      <w:r>
        <w:t xml:space="preserve">Fernandes</w:t>
      </w:r>
    </w:p>
    <w:p>
      <w:pPr>
        <w:pStyle w:val="Date"/>
      </w:pPr>
      <w:r>
        <w:t xml:space="preserve">14/05/2019</w:t>
      </w:r>
    </w:p>
    <w:p>
      <w:pPr>
        <w:pStyle w:val="Heading2"/>
      </w:pPr>
      <w:bookmarkStart w:id="20" w:name="introducao"/>
      <w:r>
        <w:t xml:space="preserve">Introdução</w:t>
      </w:r>
      <w:bookmarkEnd w:id="20"/>
    </w:p>
    <w:p>
      <w:pPr>
        <w:pStyle w:val="FirstParagraph"/>
      </w:pPr>
      <w:r>
        <w:t xml:space="preserve">O desenvolvimento de um projeto de pesquisa na pós-graduação requer do estudante a leitura constante de artigos que ampliem seu conhecimento específico, sendo necessário saber a tendência da comunidade científica e o quanto já foi discutido sobre o assunto. A busca por autores bem conceituados na área, assim como artigos de grande impacto para citação, não é fácil em meio a tantos materiais disponíveis. Um modo de conseguir um direcionamento seria através do R e seu 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, que é capaz de fazer análises quantitativas e estatísticas de publicações e suas citações. Para exemplificar, este roteiro mostra a análise de artigos, que possuem crotonilação (crotonylation em inglês) em seu título, seguindo os códigos disponíveis neste pacote.</w:t>
      </w:r>
    </w:p>
    <w:p>
      <w:pPr>
        <w:pStyle w:val="Heading2"/>
      </w:pPr>
      <w:bookmarkStart w:id="21" w:name="ferramentas-necessarias"/>
      <w:r>
        <w:t xml:space="preserve">Ferramentas necessárias:</w:t>
      </w:r>
      <w:bookmarkEnd w:id="21"/>
    </w:p>
    <w:p>
      <w:pPr>
        <w:pStyle w:val="FirstParagraph"/>
      </w:pPr>
      <w:r>
        <w:t xml:space="preserve">Para que este roteiro seja executado, é necessário:</w:t>
      </w:r>
      <w:r>
        <w:t xml:space="preserve"> </w:t>
      </w:r>
      <w:r>
        <w:t xml:space="preserve">+</w:t>
      </w:r>
      <w:r>
        <w:t xml:space="preserve"> </w:t>
      </w:r>
      <w:hyperlink r:id="rId22">
        <w:r>
          <w:rPr>
            <w:rStyle w:val="Hyperlink"/>
          </w:rPr>
          <w:t xml:space="preserve">Software R</w:t>
        </w:r>
      </w:hyperlink>
      <w:r>
        <w:t xml:space="preserve">;</w:t>
      </w:r>
      <w:r>
        <w:t xml:space="preserve"> </w:t>
      </w:r>
      <w:r>
        <w:t xml:space="preserve">+</w:t>
      </w:r>
      <w:r>
        <w:t xml:space="preserve"> </w:t>
      </w:r>
      <w:hyperlink r:id="rId23">
        <w:r>
          <w:rPr>
            <w:rStyle w:val="Hyperlink"/>
          </w:rPr>
          <w:t xml:space="preserve">RStudio</w:t>
        </w:r>
      </w:hyperlink>
      <w:r>
        <w:t xml:space="preserve">;</w:t>
      </w:r>
      <w:r>
        <w:t xml:space="preserve"> </w:t>
      </w:r>
      <w:r>
        <w:t xml:space="preserve">+</w:t>
      </w:r>
      <w:r>
        <w:t xml:space="preserve"> </w:t>
      </w:r>
      <w:hyperlink r:id="rId24">
        <w:r>
          <w:rPr>
            <w:rStyle w:val="Hyperlink"/>
          </w:rPr>
          <w:t xml:space="preserve">Git</w:t>
        </w:r>
      </w:hyperlink>
      <w:r>
        <w:t xml:space="preserve">;</w:t>
      </w:r>
      <w:r>
        <w:t xml:space="preserve"> </w:t>
      </w:r>
      <w:r>
        <w:t xml:space="preserve">+</w:t>
      </w:r>
      <w:r>
        <w:t xml:space="preserve"> </w:t>
      </w:r>
      <w:hyperlink r:id="rId25">
        <w:r>
          <w:rPr>
            <w:rStyle w:val="Hyperlink"/>
          </w:rPr>
          <w:t xml:space="preserve">MikTex</w:t>
        </w:r>
      </w:hyperlink>
      <w:r>
        <w:t xml:space="preserve">;</w:t>
      </w:r>
      <w:r>
        <w:t xml:space="preserve"> </w:t>
      </w:r>
      <w:r>
        <w:t xml:space="preserve">+</w:t>
      </w:r>
      <w:r>
        <w:t xml:space="preserve"> </w:t>
      </w:r>
      <w:hyperlink r:id="rId26">
        <w:r>
          <w:rPr>
            <w:rStyle w:val="Hyperlink"/>
          </w:rPr>
          <w:t xml:space="preserve">Pacote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 markdown</w:t>
        </w:r>
        <w:r>
          <w:rPr>
            <w:rStyle w:val="Hyperlink"/>
          </w:rPr>
          <w:t xml:space="preserve">”</w:t>
        </w:r>
      </w:hyperlink>
      <w:r>
        <w:t xml:space="preserve">;</w:t>
      </w:r>
      <w:r>
        <w:t xml:space="preserve"> </w:t>
      </w:r>
      <w:r>
        <w:t xml:space="preserve">+</w:t>
      </w:r>
      <w:r>
        <w:t xml:space="preserve"> </w:t>
      </w:r>
      <w:hyperlink r:id="rId27">
        <w:r>
          <w:rPr>
            <w:rStyle w:val="Hyperlink"/>
          </w:rPr>
          <w:t xml:space="preserve">Pacote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Bibliometrix</w:t>
        </w:r>
        <w:r>
          <w:rPr>
            <w:rStyle w:val="Hyperlink"/>
          </w:rPr>
          <w:t xml:space="preserve">”</w:t>
        </w:r>
      </w:hyperlink>
      <w:r>
        <w:t xml:space="preserve">;</w:t>
      </w:r>
      <w:r>
        <w:t xml:space="preserve"> </w:t>
      </w:r>
      <w:r>
        <w:t xml:space="preserve">+ Arquivo Scopus.bib, com dados dos artigos relacionados a crotonilação, adquirido a partir da base de dados</w:t>
      </w:r>
      <w:r>
        <w:t xml:space="preserve"> </w:t>
      </w:r>
      <w:hyperlink r:id="rId28">
        <w:r>
          <w:rPr>
            <w:rStyle w:val="Hyperlink"/>
          </w:rPr>
          <w:t xml:space="preserve">Scopus</w:t>
        </w:r>
      </w:hyperlink>
      <w:r>
        <w:t xml:space="preserve">.</w:t>
      </w:r>
    </w:p>
    <w:p>
      <w:pPr>
        <w:pStyle w:val="BodyText"/>
      </w:pPr>
      <w:r>
        <w:t xml:space="preserve">##Rmarkdown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9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30" w:name="including-plots"/>
      <w:r>
        <w:t xml:space="preserve">Including Plots</w:t>
      </w:r>
      <w:bookmarkEnd w:id="30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9" Target="http://rmarkdown.rstudio.com" TargetMode="External" /><Relationship Type="http://schemas.openxmlformats.org/officeDocument/2006/relationships/hyperlink" Id="rId22" Target="https://cran.r-project.org/bin/windows/base/" TargetMode="External" /><Relationship Type="http://schemas.openxmlformats.org/officeDocument/2006/relationships/hyperlink" Id="rId27" Target="https://cran.r-project.org/web/packages/bibliometrix/index.html" TargetMode="External" /><Relationship Type="http://schemas.openxmlformats.org/officeDocument/2006/relationships/hyperlink" Id="rId26" Target="https://cran.r-project.org/web/packages/rmarkdown/index.html" TargetMode="External" /><Relationship Type="http://schemas.openxmlformats.org/officeDocument/2006/relationships/hyperlink" Id="rId24" Target="https://git-scm.com/downloads" TargetMode="External" /><Relationship Type="http://schemas.openxmlformats.org/officeDocument/2006/relationships/hyperlink" Id="rId25" Target="https://miktex.org/download" TargetMode="External" /><Relationship Type="http://schemas.openxmlformats.org/officeDocument/2006/relationships/hyperlink" Id="rId23" Target="https://www.rstudio.com/products/rstudio/download/" TargetMode="External" /><Relationship Type="http://schemas.openxmlformats.org/officeDocument/2006/relationships/hyperlink" Id="rId28" Target="https://www.scopus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rmarkdown.rstudio.com" TargetMode="External" /><Relationship Type="http://schemas.openxmlformats.org/officeDocument/2006/relationships/hyperlink" Id="rId22" Target="https://cran.r-project.org/bin/windows/base/" TargetMode="External" /><Relationship Type="http://schemas.openxmlformats.org/officeDocument/2006/relationships/hyperlink" Id="rId27" Target="https://cran.r-project.org/web/packages/bibliometrix/index.html" TargetMode="External" /><Relationship Type="http://schemas.openxmlformats.org/officeDocument/2006/relationships/hyperlink" Id="rId26" Target="https://cran.r-project.org/web/packages/rmarkdown/index.html" TargetMode="External" /><Relationship Type="http://schemas.openxmlformats.org/officeDocument/2006/relationships/hyperlink" Id="rId24" Target="https://git-scm.com/downloads" TargetMode="External" /><Relationship Type="http://schemas.openxmlformats.org/officeDocument/2006/relationships/hyperlink" Id="rId25" Target="https://miktex.org/download" TargetMode="External" /><Relationship Type="http://schemas.openxmlformats.org/officeDocument/2006/relationships/hyperlink" Id="rId23" Target="https://www.rstudio.com/products/rstudio/download/" TargetMode="External" /><Relationship Type="http://schemas.openxmlformats.org/officeDocument/2006/relationships/hyperlink" Id="rId28" Target="https://www.scopu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- NT265</dc:title>
  <dc:creator>Mariane Font Fernandes</dc:creator>
  <cp:keywords/>
  <dcterms:created xsi:type="dcterms:W3CDTF">2019-05-15T02:37:34Z</dcterms:created>
  <dcterms:modified xsi:type="dcterms:W3CDTF">2019-05-15T02:37:34Z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14/05/2019</vt:lpwstr>
  </property>
  <property fmtid="{D5CDD505-2E9C-101B-9397-08002B2CF9AE}" pid="3" name="output">
    <vt:lpwstr>word_document</vt:lpwstr>
  </property>
</Properties>
</file>