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94728" w14:textId="7B35D79E" w:rsidR="00D904E2" w:rsidRPr="00D904E2" w:rsidRDefault="00D904E2" w:rsidP="006B1625">
      <w:pPr>
        <w:pStyle w:val="Default"/>
        <w:spacing w:line="360" w:lineRule="auto"/>
        <w:jc w:val="both"/>
        <w:rPr>
          <w:b/>
          <w:bCs/>
        </w:rPr>
      </w:pPr>
      <w:r w:rsidRPr="00B31D6D">
        <w:rPr>
          <w:b/>
          <w:bCs/>
          <w:sz w:val="28"/>
          <w:szCs w:val="28"/>
        </w:rPr>
        <w:t xml:space="preserve">Data set extraído de: </w:t>
      </w:r>
      <w:proofErr w:type="spellStart"/>
      <w:r w:rsidRPr="00B31D6D">
        <w:rPr>
          <w:b/>
          <w:bCs/>
          <w:sz w:val="28"/>
          <w:szCs w:val="28"/>
        </w:rPr>
        <w:t>kaggle</w:t>
      </w:r>
      <w:proofErr w:type="spellEnd"/>
      <w:r w:rsidRPr="00B31D6D">
        <w:rPr>
          <w:b/>
          <w:bCs/>
          <w:sz w:val="28"/>
          <w:szCs w:val="28"/>
        </w:rPr>
        <w:t xml:space="preserve"> </w:t>
      </w:r>
      <w:proofErr w:type="spellStart"/>
      <w:r w:rsidRPr="00B31D6D">
        <w:rPr>
          <w:b/>
          <w:bCs/>
          <w:sz w:val="28"/>
          <w:szCs w:val="28"/>
        </w:rPr>
        <w:t>competitions</w:t>
      </w:r>
      <w:proofErr w:type="spellEnd"/>
    </w:p>
    <w:p w14:paraId="5244EAEA" w14:textId="64EAC736" w:rsidR="00D904E2" w:rsidRPr="00B31D6D" w:rsidRDefault="00FB4AAA" w:rsidP="006B1625">
      <w:pPr>
        <w:pStyle w:val="Default"/>
        <w:spacing w:line="360" w:lineRule="auto"/>
        <w:jc w:val="both"/>
        <w:rPr>
          <w:sz w:val="28"/>
          <w:szCs w:val="28"/>
        </w:rPr>
      </w:pPr>
      <w:r w:rsidRPr="00B31D6D">
        <w:rPr>
          <w:b/>
          <w:bCs/>
          <w:sz w:val="28"/>
          <w:szCs w:val="28"/>
        </w:rPr>
        <w:t>Título del Proyecto</w:t>
      </w:r>
      <w:r w:rsidRPr="00B31D6D">
        <w:rPr>
          <w:sz w:val="28"/>
          <w:szCs w:val="28"/>
        </w:rPr>
        <w:t xml:space="preserve">: </w:t>
      </w:r>
      <w:r w:rsidR="00B31D6D">
        <w:rPr>
          <w:sz w:val="28"/>
          <w:szCs w:val="28"/>
        </w:rPr>
        <w:t>“</w:t>
      </w:r>
      <w:r w:rsidR="00EC41E3" w:rsidRPr="00EC41E3">
        <w:rPr>
          <w:sz w:val="28"/>
          <w:szCs w:val="28"/>
        </w:rPr>
        <w:t xml:space="preserve">House </w:t>
      </w:r>
      <w:proofErr w:type="spellStart"/>
      <w:r w:rsidR="00EC41E3" w:rsidRPr="00EC41E3">
        <w:rPr>
          <w:sz w:val="28"/>
          <w:szCs w:val="28"/>
        </w:rPr>
        <w:t>Prices</w:t>
      </w:r>
      <w:proofErr w:type="spellEnd"/>
      <w:r w:rsidR="00EC41E3" w:rsidRPr="00EC41E3">
        <w:rPr>
          <w:sz w:val="28"/>
          <w:szCs w:val="28"/>
        </w:rPr>
        <w:t xml:space="preserve"> - </w:t>
      </w:r>
      <w:proofErr w:type="spellStart"/>
      <w:r w:rsidR="00EC41E3" w:rsidRPr="00EC41E3">
        <w:rPr>
          <w:sz w:val="28"/>
          <w:szCs w:val="28"/>
        </w:rPr>
        <w:t>Advanced</w:t>
      </w:r>
      <w:proofErr w:type="spellEnd"/>
      <w:r w:rsidR="00EC41E3" w:rsidRPr="00EC41E3">
        <w:rPr>
          <w:sz w:val="28"/>
          <w:szCs w:val="28"/>
        </w:rPr>
        <w:t xml:space="preserve"> </w:t>
      </w:r>
      <w:proofErr w:type="spellStart"/>
      <w:r w:rsidR="00EC41E3" w:rsidRPr="00EC41E3">
        <w:rPr>
          <w:sz w:val="28"/>
          <w:szCs w:val="28"/>
        </w:rPr>
        <w:t>Regression</w:t>
      </w:r>
      <w:proofErr w:type="spellEnd"/>
      <w:r w:rsidR="00EC41E3" w:rsidRPr="00EC41E3">
        <w:rPr>
          <w:sz w:val="28"/>
          <w:szCs w:val="28"/>
        </w:rPr>
        <w:t xml:space="preserve"> </w:t>
      </w:r>
      <w:proofErr w:type="spellStart"/>
      <w:r w:rsidR="00EC41E3" w:rsidRPr="00EC41E3">
        <w:rPr>
          <w:sz w:val="28"/>
          <w:szCs w:val="28"/>
        </w:rPr>
        <w:t>Techniques</w:t>
      </w:r>
      <w:proofErr w:type="spellEnd"/>
      <w:r w:rsidR="00B31D6D">
        <w:rPr>
          <w:sz w:val="28"/>
          <w:szCs w:val="28"/>
        </w:rPr>
        <w:t>”</w:t>
      </w:r>
    </w:p>
    <w:p w14:paraId="7EDE07B9" w14:textId="51C7BEC6" w:rsidR="00251A06" w:rsidRDefault="00251A06" w:rsidP="006B1625">
      <w:pPr>
        <w:pStyle w:val="Default"/>
        <w:spacing w:line="360" w:lineRule="auto"/>
        <w:jc w:val="both"/>
        <w:rPr>
          <w:b/>
          <w:bCs/>
          <w:sz w:val="32"/>
          <w:szCs w:val="32"/>
        </w:rPr>
      </w:pPr>
      <w:r w:rsidRPr="00251A06">
        <w:rPr>
          <w:b/>
          <w:bCs/>
          <w:sz w:val="32"/>
          <w:szCs w:val="32"/>
        </w:rPr>
        <w:t xml:space="preserve">Introducción </w:t>
      </w:r>
    </w:p>
    <w:p w14:paraId="76EE95BB" w14:textId="77777777" w:rsidR="00EB134D" w:rsidRPr="00251A06" w:rsidRDefault="00EB134D" w:rsidP="006B1625">
      <w:pPr>
        <w:pStyle w:val="Default"/>
        <w:spacing w:line="360" w:lineRule="auto"/>
        <w:jc w:val="both"/>
        <w:rPr>
          <w:b/>
          <w:bCs/>
          <w:sz w:val="32"/>
          <w:szCs w:val="32"/>
        </w:rPr>
      </w:pPr>
    </w:p>
    <w:p w14:paraId="3C665917" w14:textId="51C0B5AB" w:rsidR="006B1625" w:rsidRPr="00B31D6D" w:rsidRDefault="006B1625" w:rsidP="00C1755D">
      <w:pPr>
        <w:pStyle w:val="Default"/>
        <w:spacing w:line="360" w:lineRule="auto"/>
        <w:jc w:val="both"/>
        <w:rPr>
          <w:b/>
          <w:bCs/>
          <w:sz w:val="32"/>
          <w:szCs w:val="32"/>
        </w:rPr>
      </w:pPr>
      <w:r w:rsidRPr="00B31D6D">
        <w:rPr>
          <w:b/>
          <w:bCs/>
          <w:sz w:val="32"/>
          <w:szCs w:val="32"/>
        </w:rPr>
        <w:t>I – Definición del problema</w:t>
      </w:r>
    </w:p>
    <w:p w14:paraId="39972243" w14:textId="77777777" w:rsidR="00251A06" w:rsidRDefault="00251A06" w:rsidP="00251A06">
      <w:pPr>
        <w:pStyle w:val="Default"/>
        <w:spacing w:line="360" w:lineRule="auto"/>
        <w:jc w:val="both"/>
      </w:pPr>
      <w:r w:rsidRPr="00251A06">
        <w:t xml:space="preserve">La Oficina del Censo de EE. UU. ha publicado los datos del censo de California, que tiene 10 tipos de métricas, como la población, el ingreso medio, el precio medio de la vivienda, etc., para cada grupo de bloques en California. </w:t>
      </w:r>
      <w:r>
        <w:t>Los distritos o grupos de bloques son las unidades geográficas más pequeñas para las que la Oficina del Censo de EE. UU. publica datos de muestra (un grupo de bloques suele tener una población de 600 a 3000 personas). Hay 20.640 distritos en el conjunto de datos del proyecto.</w:t>
      </w:r>
    </w:p>
    <w:p w14:paraId="55AA1F9B" w14:textId="760A3410" w:rsidR="00251A06" w:rsidRDefault="00251A06" w:rsidP="00C1755D">
      <w:pPr>
        <w:pStyle w:val="Default"/>
        <w:spacing w:line="360" w:lineRule="auto"/>
        <w:jc w:val="both"/>
      </w:pPr>
    </w:p>
    <w:p w14:paraId="59785BBD" w14:textId="153D0FD2" w:rsidR="006B1625" w:rsidRPr="00B31D6D" w:rsidRDefault="006B1625" w:rsidP="00C1755D">
      <w:pPr>
        <w:pStyle w:val="Default"/>
        <w:spacing w:line="360" w:lineRule="auto"/>
        <w:jc w:val="both"/>
        <w:rPr>
          <w:b/>
          <w:bCs/>
          <w:sz w:val="32"/>
          <w:szCs w:val="32"/>
        </w:rPr>
      </w:pPr>
      <w:r w:rsidRPr="00B31D6D">
        <w:rPr>
          <w:b/>
          <w:bCs/>
          <w:sz w:val="32"/>
          <w:szCs w:val="32"/>
        </w:rPr>
        <w:t xml:space="preserve">II - Objetivo </w:t>
      </w:r>
    </w:p>
    <w:p w14:paraId="2A486ED0" w14:textId="3C417724" w:rsidR="00D904E2" w:rsidRDefault="00251A06" w:rsidP="00251A06">
      <w:pPr>
        <w:pStyle w:val="Default"/>
        <w:spacing w:line="360" w:lineRule="auto"/>
        <w:jc w:val="both"/>
      </w:pPr>
      <w:r>
        <w:t>C</w:t>
      </w:r>
      <w:r>
        <w:t>onstruir un modelo de precios de la vivienda para predecir el valor medio de la vivienda en California utilizando el conjunto de datos proporcionado.</w:t>
      </w:r>
    </w:p>
    <w:p w14:paraId="3684617E" w14:textId="77777777" w:rsidR="00251A06" w:rsidRPr="00D904E2" w:rsidRDefault="00251A06" w:rsidP="00251A06">
      <w:pPr>
        <w:pStyle w:val="Default"/>
        <w:spacing w:line="360" w:lineRule="auto"/>
        <w:jc w:val="both"/>
      </w:pPr>
    </w:p>
    <w:p w14:paraId="322576F3" w14:textId="6F2DF384" w:rsidR="00FB4AAA" w:rsidRPr="00EF06F3" w:rsidRDefault="00FB4AAA" w:rsidP="00C1755D">
      <w:pPr>
        <w:pStyle w:val="Default"/>
        <w:jc w:val="both"/>
        <w:rPr>
          <w:b/>
          <w:bCs/>
          <w:sz w:val="32"/>
          <w:szCs w:val="32"/>
        </w:rPr>
      </w:pPr>
      <w:r w:rsidRPr="00EF06F3">
        <w:rPr>
          <w:b/>
          <w:bCs/>
          <w:sz w:val="32"/>
          <w:szCs w:val="32"/>
        </w:rPr>
        <w:t xml:space="preserve">III - Metodología </w:t>
      </w:r>
    </w:p>
    <w:p w14:paraId="2334D0BA" w14:textId="77777777" w:rsidR="001A5BEB" w:rsidRDefault="001A5BEB" w:rsidP="00C1755D">
      <w:pPr>
        <w:pStyle w:val="Default"/>
        <w:jc w:val="both"/>
      </w:pPr>
    </w:p>
    <w:p w14:paraId="5511E213" w14:textId="560385BD" w:rsidR="001A5BEB" w:rsidRPr="00B31D6D" w:rsidRDefault="001A5BEB" w:rsidP="00C1755D">
      <w:pPr>
        <w:pStyle w:val="Default"/>
        <w:spacing w:line="360" w:lineRule="auto"/>
        <w:jc w:val="both"/>
        <w:rPr>
          <w:b/>
          <w:bCs/>
          <w:sz w:val="28"/>
          <w:szCs w:val="28"/>
        </w:rPr>
      </w:pPr>
      <w:r w:rsidRPr="00B31D6D">
        <w:rPr>
          <w:b/>
          <w:bCs/>
          <w:sz w:val="28"/>
          <w:szCs w:val="28"/>
        </w:rPr>
        <w:t xml:space="preserve">Características del </w:t>
      </w:r>
      <w:proofErr w:type="spellStart"/>
      <w:r w:rsidRPr="00B31D6D">
        <w:rPr>
          <w:b/>
          <w:bCs/>
          <w:sz w:val="28"/>
          <w:szCs w:val="28"/>
        </w:rPr>
        <w:t>dataset</w:t>
      </w:r>
      <w:proofErr w:type="spellEnd"/>
      <w:r w:rsidRPr="00B31D6D">
        <w:rPr>
          <w:b/>
          <w:bCs/>
          <w:sz w:val="28"/>
          <w:szCs w:val="28"/>
        </w:rPr>
        <w:t>:</w:t>
      </w:r>
    </w:p>
    <w:p w14:paraId="6954432D" w14:textId="45DFFFDA" w:rsidR="00251A06" w:rsidRDefault="00EB134D" w:rsidP="00251A06">
      <w:pPr>
        <w:pStyle w:val="Default"/>
        <w:spacing w:line="360" w:lineRule="auto"/>
        <w:jc w:val="both"/>
      </w:pPr>
      <w:r w:rsidRPr="00EB134D">
        <w:t>Dominio: Finanzas y Vivienda</w:t>
      </w:r>
    </w:p>
    <w:p w14:paraId="3D672E97" w14:textId="797737FD" w:rsidR="00EB134D" w:rsidRDefault="00EB134D" w:rsidP="00251A06">
      <w:pPr>
        <w:pStyle w:val="Default"/>
        <w:spacing w:line="360" w:lineRule="auto"/>
        <w:jc w:val="both"/>
      </w:pPr>
      <w:r w:rsidRPr="00EB134D">
        <w:drawing>
          <wp:inline distT="0" distB="0" distL="0" distR="0" wp14:anchorId="48009561" wp14:editId="42D17B62">
            <wp:extent cx="5400040" cy="1496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96060"/>
                    </a:xfrm>
                    <a:prstGeom prst="rect">
                      <a:avLst/>
                    </a:prstGeom>
                  </pic:spPr>
                </pic:pic>
              </a:graphicData>
            </a:graphic>
          </wp:inline>
        </w:drawing>
      </w:r>
    </w:p>
    <w:p w14:paraId="6DABE4F6" w14:textId="2A71F107" w:rsidR="00EB134D" w:rsidRDefault="00EB134D" w:rsidP="00251A06">
      <w:pPr>
        <w:pStyle w:val="Default"/>
        <w:spacing w:line="360" w:lineRule="auto"/>
        <w:jc w:val="both"/>
        <w:rPr>
          <w:noProof/>
        </w:rPr>
      </w:pPr>
      <w:r w:rsidRPr="00EB134D">
        <w:lastRenderedPageBreak/>
        <w:drawing>
          <wp:inline distT="0" distB="0" distL="0" distR="0" wp14:anchorId="575A0C00" wp14:editId="59AD44DF">
            <wp:extent cx="5400040" cy="10033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03300"/>
                    </a:xfrm>
                    <a:prstGeom prst="rect">
                      <a:avLst/>
                    </a:prstGeom>
                  </pic:spPr>
                </pic:pic>
              </a:graphicData>
            </a:graphic>
          </wp:inline>
        </w:drawing>
      </w:r>
      <w:r w:rsidRPr="00EB134D">
        <w:rPr>
          <w:noProof/>
        </w:rPr>
        <w:t xml:space="preserve"> </w:t>
      </w:r>
      <w:r w:rsidRPr="00EB134D">
        <w:drawing>
          <wp:inline distT="0" distB="0" distL="0" distR="0" wp14:anchorId="35036BD5" wp14:editId="4F7B966A">
            <wp:extent cx="5400040" cy="7956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95655"/>
                    </a:xfrm>
                    <a:prstGeom prst="rect">
                      <a:avLst/>
                    </a:prstGeom>
                  </pic:spPr>
                </pic:pic>
              </a:graphicData>
            </a:graphic>
          </wp:inline>
        </w:drawing>
      </w:r>
      <w:r w:rsidRPr="00EB134D">
        <w:rPr>
          <w:noProof/>
        </w:rPr>
        <w:t xml:space="preserve"> </w:t>
      </w:r>
      <w:r w:rsidRPr="00EB134D">
        <w:rPr>
          <w:noProof/>
        </w:rPr>
        <w:drawing>
          <wp:inline distT="0" distB="0" distL="0" distR="0" wp14:anchorId="39F89D27" wp14:editId="1C59572C">
            <wp:extent cx="5400040" cy="3206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0675"/>
                    </a:xfrm>
                    <a:prstGeom prst="rect">
                      <a:avLst/>
                    </a:prstGeom>
                  </pic:spPr>
                </pic:pic>
              </a:graphicData>
            </a:graphic>
          </wp:inline>
        </w:drawing>
      </w:r>
    </w:p>
    <w:p w14:paraId="252DB0A1" w14:textId="15F4FBF6" w:rsidR="00EB134D" w:rsidRDefault="00EB134D" w:rsidP="00251A06">
      <w:pPr>
        <w:pStyle w:val="Default"/>
        <w:spacing w:line="360" w:lineRule="auto"/>
        <w:jc w:val="both"/>
        <w:rPr>
          <w:noProof/>
        </w:rPr>
      </w:pPr>
      <w:r w:rsidRPr="00EB134D">
        <w:drawing>
          <wp:inline distT="0" distB="0" distL="0" distR="0" wp14:anchorId="256D8E4E" wp14:editId="7D878F2A">
            <wp:extent cx="5400040" cy="17760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76095"/>
                    </a:xfrm>
                    <a:prstGeom prst="rect">
                      <a:avLst/>
                    </a:prstGeom>
                  </pic:spPr>
                </pic:pic>
              </a:graphicData>
            </a:graphic>
          </wp:inline>
        </w:drawing>
      </w:r>
      <w:r w:rsidRPr="00EB134D">
        <w:drawing>
          <wp:inline distT="0" distB="0" distL="0" distR="0" wp14:anchorId="4577D2C1" wp14:editId="3287B9F7">
            <wp:extent cx="5400040" cy="17183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18310"/>
                    </a:xfrm>
                    <a:prstGeom prst="rect">
                      <a:avLst/>
                    </a:prstGeom>
                  </pic:spPr>
                </pic:pic>
              </a:graphicData>
            </a:graphic>
          </wp:inline>
        </w:drawing>
      </w:r>
      <w:r w:rsidRPr="00EB134D">
        <w:rPr>
          <w:noProof/>
        </w:rPr>
        <w:t xml:space="preserve"> </w:t>
      </w:r>
      <w:r w:rsidRPr="00EB134D">
        <w:lastRenderedPageBreak/>
        <w:drawing>
          <wp:inline distT="0" distB="0" distL="0" distR="0" wp14:anchorId="6DE0B805" wp14:editId="4D80EE68">
            <wp:extent cx="5400040" cy="16662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66240"/>
                    </a:xfrm>
                    <a:prstGeom prst="rect">
                      <a:avLst/>
                    </a:prstGeom>
                  </pic:spPr>
                </pic:pic>
              </a:graphicData>
            </a:graphic>
          </wp:inline>
        </w:drawing>
      </w:r>
      <w:r w:rsidRPr="00EB134D">
        <w:rPr>
          <w:noProof/>
        </w:rPr>
        <w:t xml:space="preserve"> </w:t>
      </w:r>
      <w:r w:rsidRPr="00EB134D">
        <w:rPr>
          <w:noProof/>
        </w:rPr>
        <w:drawing>
          <wp:inline distT="0" distB="0" distL="0" distR="0" wp14:anchorId="241EDE48" wp14:editId="04CF57A1">
            <wp:extent cx="5400040" cy="16471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47190"/>
                    </a:xfrm>
                    <a:prstGeom prst="rect">
                      <a:avLst/>
                    </a:prstGeom>
                  </pic:spPr>
                </pic:pic>
              </a:graphicData>
            </a:graphic>
          </wp:inline>
        </w:drawing>
      </w:r>
    </w:p>
    <w:p w14:paraId="33497BA0" w14:textId="13A09A8F" w:rsidR="00EB134D" w:rsidRPr="00EB134D" w:rsidRDefault="00EB134D" w:rsidP="00251A06">
      <w:pPr>
        <w:pStyle w:val="Default"/>
        <w:spacing w:line="360" w:lineRule="auto"/>
        <w:jc w:val="both"/>
      </w:pPr>
      <w:r w:rsidRPr="00EB134D">
        <w:drawing>
          <wp:inline distT="0" distB="0" distL="0" distR="0" wp14:anchorId="2F60BDD7" wp14:editId="32B06F0C">
            <wp:extent cx="5400040" cy="17011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01165"/>
                    </a:xfrm>
                    <a:prstGeom prst="rect">
                      <a:avLst/>
                    </a:prstGeom>
                  </pic:spPr>
                </pic:pic>
              </a:graphicData>
            </a:graphic>
          </wp:inline>
        </w:drawing>
      </w:r>
      <w:r w:rsidRPr="00EB134D">
        <w:rPr>
          <w:noProof/>
        </w:rPr>
        <w:t xml:space="preserve"> </w:t>
      </w:r>
      <w:r w:rsidRPr="00EB134D">
        <w:drawing>
          <wp:inline distT="0" distB="0" distL="0" distR="0" wp14:anchorId="1B1102FB" wp14:editId="7033700B">
            <wp:extent cx="5400040" cy="16916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91640"/>
                    </a:xfrm>
                    <a:prstGeom prst="rect">
                      <a:avLst/>
                    </a:prstGeom>
                  </pic:spPr>
                </pic:pic>
              </a:graphicData>
            </a:graphic>
          </wp:inline>
        </w:drawing>
      </w:r>
      <w:r w:rsidRPr="00EB134D">
        <w:rPr>
          <w:noProof/>
        </w:rPr>
        <w:t xml:space="preserve"> </w:t>
      </w:r>
      <w:r w:rsidRPr="00EB134D">
        <w:rPr>
          <w:noProof/>
        </w:rPr>
        <w:drawing>
          <wp:inline distT="0" distB="0" distL="0" distR="0" wp14:anchorId="1CA058AF" wp14:editId="69F1864F">
            <wp:extent cx="5400040" cy="1704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04975"/>
                    </a:xfrm>
                    <a:prstGeom prst="rect">
                      <a:avLst/>
                    </a:prstGeom>
                  </pic:spPr>
                </pic:pic>
              </a:graphicData>
            </a:graphic>
          </wp:inline>
        </w:drawing>
      </w:r>
      <w:r w:rsidR="008076A0" w:rsidRPr="008076A0">
        <w:rPr>
          <w:noProof/>
        </w:rPr>
        <w:t xml:space="preserve"> </w:t>
      </w:r>
      <w:r w:rsidR="008076A0" w:rsidRPr="008076A0">
        <w:rPr>
          <w:noProof/>
        </w:rPr>
        <w:lastRenderedPageBreak/>
        <w:drawing>
          <wp:inline distT="0" distB="0" distL="0" distR="0" wp14:anchorId="253FEFEA" wp14:editId="29B4B7C9">
            <wp:extent cx="5400040" cy="16205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20520"/>
                    </a:xfrm>
                    <a:prstGeom prst="rect">
                      <a:avLst/>
                    </a:prstGeom>
                  </pic:spPr>
                </pic:pic>
              </a:graphicData>
            </a:graphic>
          </wp:inline>
        </w:drawing>
      </w:r>
      <w:r w:rsidR="008076A0" w:rsidRPr="008076A0">
        <w:rPr>
          <w:noProof/>
        </w:rPr>
        <w:t xml:space="preserve"> </w:t>
      </w:r>
      <w:r w:rsidR="008076A0" w:rsidRPr="008076A0">
        <w:rPr>
          <w:noProof/>
        </w:rPr>
        <w:drawing>
          <wp:inline distT="0" distB="0" distL="0" distR="0" wp14:anchorId="24C7702F" wp14:editId="417A6F39">
            <wp:extent cx="5400040" cy="11798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79830"/>
                    </a:xfrm>
                    <a:prstGeom prst="rect">
                      <a:avLst/>
                    </a:prstGeom>
                  </pic:spPr>
                </pic:pic>
              </a:graphicData>
            </a:graphic>
          </wp:inline>
        </w:drawing>
      </w:r>
      <w:r w:rsidR="008076A0" w:rsidRPr="008076A0">
        <w:rPr>
          <w:noProof/>
        </w:rPr>
        <w:t xml:space="preserve"> </w:t>
      </w:r>
      <w:r w:rsidR="008076A0" w:rsidRPr="008076A0">
        <w:rPr>
          <w:noProof/>
        </w:rPr>
        <w:drawing>
          <wp:inline distT="0" distB="0" distL="0" distR="0" wp14:anchorId="25C7D375" wp14:editId="5AE4C8B7">
            <wp:extent cx="5400040" cy="18116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11655"/>
                    </a:xfrm>
                    <a:prstGeom prst="rect">
                      <a:avLst/>
                    </a:prstGeom>
                  </pic:spPr>
                </pic:pic>
              </a:graphicData>
            </a:graphic>
          </wp:inline>
        </w:drawing>
      </w:r>
    </w:p>
    <w:p w14:paraId="43C2E3AC" w14:textId="77777777" w:rsidR="00251A06" w:rsidRDefault="00251A06" w:rsidP="00251A06">
      <w:pPr>
        <w:pStyle w:val="Default"/>
        <w:spacing w:line="360" w:lineRule="auto"/>
        <w:jc w:val="both"/>
      </w:pPr>
    </w:p>
    <w:p w14:paraId="572878F4" w14:textId="46B4FD62" w:rsidR="00B31D6D" w:rsidRDefault="00B31D6D" w:rsidP="00C1755D">
      <w:pPr>
        <w:pStyle w:val="Default"/>
        <w:spacing w:line="360" w:lineRule="auto"/>
        <w:jc w:val="both"/>
      </w:pPr>
    </w:p>
    <w:p w14:paraId="28698327" w14:textId="77777777" w:rsidR="00B31D6D" w:rsidRDefault="00B31D6D" w:rsidP="00C1755D">
      <w:pPr>
        <w:pStyle w:val="Default"/>
        <w:spacing w:line="360" w:lineRule="auto"/>
        <w:jc w:val="both"/>
      </w:pPr>
    </w:p>
    <w:p w14:paraId="72A26A51" w14:textId="77777777" w:rsidR="00B31D6D" w:rsidRDefault="00B31D6D" w:rsidP="00C1755D">
      <w:pPr>
        <w:pStyle w:val="Default"/>
        <w:spacing w:line="360" w:lineRule="auto"/>
        <w:jc w:val="both"/>
      </w:pPr>
    </w:p>
    <w:p w14:paraId="7072A332" w14:textId="2E20A3DC" w:rsidR="00EF06F3" w:rsidRPr="00B31D6D" w:rsidRDefault="00EF06F3" w:rsidP="00C1755D">
      <w:pPr>
        <w:pStyle w:val="Default"/>
        <w:spacing w:line="360" w:lineRule="auto"/>
        <w:jc w:val="both"/>
        <w:rPr>
          <w:b/>
          <w:bCs/>
          <w:sz w:val="28"/>
          <w:szCs w:val="28"/>
        </w:rPr>
      </w:pPr>
      <w:r w:rsidRPr="00B31D6D">
        <w:rPr>
          <w:b/>
          <w:bCs/>
          <w:sz w:val="28"/>
          <w:szCs w:val="28"/>
        </w:rPr>
        <w:t>Fases metodológicas:</w:t>
      </w:r>
    </w:p>
    <w:p w14:paraId="353AFA3A" w14:textId="54810DF6" w:rsidR="00EF06F3" w:rsidRPr="00B31D6D" w:rsidRDefault="00EF06F3" w:rsidP="00C1755D">
      <w:pPr>
        <w:pStyle w:val="Default"/>
        <w:spacing w:line="360" w:lineRule="auto"/>
        <w:jc w:val="both"/>
        <w:rPr>
          <w:b/>
          <w:bCs/>
          <w:sz w:val="28"/>
          <w:szCs w:val="28"/>
        </w:rPr>
      </w:pPr>
      <w:r w:rsidRPr="00B31D6D">
        <w:rPr>
          <w:b/>
          <w:bCs/>
          <w:sz w:val="28"/>
          <w:szCs w:val="28"/>
        </w:rPr>
        <w:t>Generalidades:</w:t>
      </w:r>
    </w:p>
    <w:p w14:paraId="06EEFAC1" w14:textId="77777777" w:rsidR="00766CA6" w:rsidRDefault="00766CA6" w:rsidP="00766CA6">
      <w:pPr>
        <w:pStyle w:val="Default"/>
        <w:spacing w:line="360" w:lineRule="auto"/>
        <w:jc w:val="both"/>
      </w:pPr>
    </w:p>
    <w:p w14:paraId="0D17170A" w14:textId="7272B9EC" w:rsidR="00766CA6" w:rsidRDefault="00766CA6" w:rsidP="008076A0">
      <w:pPr>
        <w:spacing w:line="360" w:lineRule="auto"/>
        <w:jc w:val="both"/>
      </w:pPr>
      <w:r w:rsidRPr="00EF06F3">
        <w:rPr>
          <w:rFonts w:ascii="Times New Roman" w:hAnsi="Times New Roman" w:cs="Times New Roman"/>
          <w:b/>
          <w:bCs/>
          <w:sz w:val="24"/>
          <w:szCs w:val="24"/>
        </w:rPr>
        <w:t>IV - Resultados esperados del Proyecto</w:t>
      </w:r>
      <w:r w:rsidRPr="00EF06F3">
        <w:rPr>
          <w:rFonts w:ascii="Times New Roman" w:hAnsi="Times New Roman" w:cs="Times New Roman"/>
          <w:sz w:val="24"/>
          <w:szCs w:val="24"/>
        </w:rPr>
        <w:t xml:space="preserve">. </w:t>
      </w:r>
    </w:p>
    <w:p w14:paraId="49DB86FD" w14:textId="372E8309" w:rsidR="00766CA6" w:rsidRDefault="00766CA6" w:rsidP="00766CA6">
      <w:hyperlink r:id="rId19" w:history="1">
        <w:r w:rsidRPr="00AC1E99">
          <w:rPr>
            <w:rStyle w:val="Hipervnculo"/>
          </w:rPr>
          <w:t>https://www.youtube.com/watch?v=g0ZV-neSM7E</w:t>
        </w:r>
      </w:hyperlink>
    </w:p>
    <w:p w14:paraId="7D8EB9FF" w14:textId="77777777" w:rsidR="00AB6BEA" w:rsidRDefault="00AB6BEA" w:rsidP="00AB6B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ERROR: </w:t>
      </w:r>
      <w:proofErr w:type="spellStart"/>
      <w:r>
        <w:rPr>
          <w:rFonts w:ascii="Lucida Console" w:hAnsi="Lucida Console" w:cs="Lucida Console"/>
          <w:sz w:val="18"/>
          <w:szCs w:val="18"/>
        </w:rPr>
        <w:t>Repository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not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found</w:t>
      </w:r>
      <w:proofErr w:type="spellEnd"/>
      <w:r>
        <w:rPr>
          <w:rFonts w:ascii="Lucida Console" w:hAnsi="Lucida Console" w:cs="Lucida Console"/>
          <w:sz w:val="18"/>
          <w:szCs w:val="18"/>
        </w:rPr>
        <w:t>.</w:t>
      </w:r>
    </w:p>
    <w:p w14:paraId="67825A9A" w14:textId="77777777" w:rsidR="00AB6BEA" w:rsidRDefault="00AB6BEA" w:rsidP="00AB6B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fatal: </w:t>
      </w:r>
      <w:proofErr w:type="spellStart"/>
      <w:r>
        <w:rPr>
          <w:rFonts w:ascii="Lucida Console" w:hAnsi="Lucida Console" w:cs="Lucida Console"/>
          <w:sz w:val="18"/>
          <w:szCs w:val="18"/>
        </w:rPr>
        <w:t>Could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not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read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from</w:t>
      </w:r>
      <w:proofErr w:type="spellEnd"/>
      <w:r>
        <w:rPr>
          <w:rFonts w:ascii="Lucida Console" w:hAnsi="Lucida Console" w:cs="Lucida Console"/>
          <w:sz w:val="18"/>
          <w:szCs w:val="18"/>
        </w:rPr>
        <w:t xml:space="preserve"> remote </w:t>
      </w:r>
      <w:proofErr w:type="spellStart"/>
      <w:r>
        <w:rPr>
          <w:rFonts w:ascii="Lucida Console" w:hAnsi="Lucida Console" w:cs="Lucida Console"/>
          <w:sz w:val="18"/>
          <w:szCs w:val="18"/>
        </w:rPr>
        <w:t>repository</w:t>
      </w:r>
      <w:proofErr w:type="spellEnd"/>
      <w:r>
        <w:rPr>
          <w:rFonts w:ascii="Lucida Console" w:hAnsi="Lucida Console" w:cs="Lucida Console"/>
          <w:sz w:val="18"/>
          <w:szCs w:val="18"/>
        </w:rPr>
        <w:t>.</w:t>
      </w:r>
    </w:p>
    <w:p w14:paraId="0EDAC69A" w14:textId="77777777" w:rsidR="00AB6BEA" w:rsidRDefault="00AB6BEA" w:rsidP="00AB6BEA">
      <w:pPr>
        <w:autoSpaceDE w:val="0"/>
        <w:autoSpaceDN w:val="0"/>
        <w:adjustRightInd w:val="0"/>
        <w:spacing w:after="0" w:line="240" w:lineRule="auto"/>
        <w:rPr>
          <w:rFonts w:ascii="Lucida Console" w:hAnsi="Lucida Console" w:cs="Lucida Console"/>
          <w:sz w:val="18"/>
          <w:szCs w:val="18"/>
        </w:rPr>
      </w:pPr>
    </w:p>
    <w:p w14:paraId="7A01B0B3" w14:textId="77777777" w:rsidR="00AB6BEA" w:rsidRDefault="00AB6BEA" w:rsidP="00AB6BE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Please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make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sure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you</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have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the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correct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access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rights</w:t>
      </w:r>
      <w:proofErr w:type="spellEnd"/>
    </w:p>
    <w:p w14:paraId="2DE4AA0E" w14:textId="77777777" w:rsidR="00AB6BEA" w:rsidRDefault="00AB6BEA" w:rsidP="00AB6B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and </w:t>
      </w:r>
      <w:proofErr w:type="spellStart"/>
      <w:r>
        <w:rPr>
          <w:rFonts w:ascii="Lucida Console" w:hAnsi="Lucida Console" w:cs="Lucida Console"/>
          <w:sz w:val="18"/>
          <w:szCs w:val="18"/>
        </w:rPr>
        <w:t>the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repository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exists</w:t>
      </w:r>
      <w:proofErr w:type="spellEnd"/>
      <w:r>
        <w:rPr>
          <w:rFonts w:ascii="Lucida Console" w:hAnsi="Lucida Console" w:cs="Lucida Console"/>
          <w:sz w:val="18"/>
          <w:szCs w:val="18"/>
        </w:rPr>
        <w:t>.</w:t>
      </w:r>
    </w:p>
    <w:p w14:paraId="0E65BCED" w14:textId="78C29F79" w:rsidR="00AB6BEA" w:rsidRDefault="00AB6BEA" w:rsidP="00766CA6">
      <w:r w:rsidRPr="00AB6BEA">
        <w:lastRenderedPageBreak/>
        <w:drawing>
          <wp:inline distT="0" distB="0" distL="0" distR="0" wp14:anchorId="5D6CDF17" wp14:editId="2B12FE96">
            <wp:extent cx="5400040" cy="3427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27730"/>
                    </a:xfrm>
                    <a:prstGeom prst="rect">
                      <a:avLst/>
                    </a:prstGeom>
                  </pic:spPr>
                </pic:pic>
              </a:graphicData>
            </a:graphic>
          </wp:inline>
        </w:drawing>
      </w:r>
    </w:p>
    <w:p w14:paraId="05D68622" w14:textId="77777777" w:rsidR="00766CA6" w:rsidRDefault="00766CA6" w:rsidP="00766CA6"/>
    <w:p w14:paraId="11E48140" w14:textId="77777777" w:rsidR="00766CA6" w:rsidRDefault="00766CA6" w:rsidP="00766CA6"/>
    <w:p w14:paraId="77477FD3" w14:textId="77777777" w:rsidR="00766CA6" w:rsidRDefault="00766CA6" w:rsidP="00CD1876">
      <w:pPr>
        <w:pStyle w:val="Default"/>
        <w:spacing w:line="360" w:lineRule="auto"/>
        <w:ind w:left="720"/>
        <w:jc w:val="both"/>
      </w:pPr>
    </w:p>
    <w:sectPr w:rsidR="00766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14EC5"/>
    <w:multiLevelType w:val="hybridMultilevel"/>
    <w:tmpl w:val="D00A85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4D2673A"/>
    <w:multiLevelType w:val="hybridMultilevel"/>
    <w:tmpl w:val="50064C98"/>
    <w:lvl w:ilvl="0" w:tplc="2F78573E">
      <w:start w:val="4"/>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495D4211"/>
    <w:multiLevelType w:val="multilevel"/>
    <w:tmpl w:val="6F847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969F3"/>
    <w:multiLevelType w:val="hybridMultilevel"/>
    <w:tmpl w:val="CE96FB5C"/>
    <w:lvl w:ilvl="0" w:tplc="DC0070A4">
      <w:start w:val="5"/>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EA706E8"/>
    <w:multiLevelType w:val="hybridMultilevel"/>
    <w:tmpl w:val="7744089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96545376">
    <w:abstractNumId w:val="0"/>
  </w:num>
  <w:num w:numId="2" w16cid:durableId="1859154619">
    <w:abstractNumId w:val="2"/>
  </w:num>
  <w:num w:numId="3" w16cid:durableId="625894802">
    <w:abstractNumId w:val="3"/>
  </w:num>
  <w:num w:numId="4" w16cid:durableId="21520224">
    <w:abstractNumId w:val="4"/>
  </w:num>
  <w:num w:numId="5" w16cid:durableId="1456220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4B"/>
    <w:rsid w:val="0016284B"/>
    <w:rsid w:val="001A41A6"/>
    <w:rsid w:val="001A5BEB"/>
    <w:rsid w:val="00251A06"/>
    <w:rsid w:val="003D360D"/>
    <w:rsid w:val="004137A1"/>
    <w:rsid w:val="00454C17"/>
    <w:rsid w:val="004F4419"/>
    <w:rsid w:val="006B1625"/>
    <w:rsid w:val="00766CA6"/>
    <w:rsid w:val="008076A0"/>
    <w:rsid w:val="00926884"/>
    <w:rsid w:val="009762BE"/>
    <w:rsid w:val="00AB6BEA"/>
    <w:rsid w:val="00B31D6D"/>
    <w:rsid w:val="00C1755D"/>
    <w:rsid w:val="00CC7141"/>
    <w:rsid w:val="00CD1876"/>
    <w:rsid w:val="00D904E2"/>
    <w:rsid w:val="00E51D42"/>
    <w:rsid w:val="00EB134D"/>
    <w:rsid w:val="00EC41E3"/>
    <w:rsid w:val="00EF06F3"/>
    <w:rsid w:val="00FB4A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3523"/>
  <w15:chartTrackingRefBased/>
  <w15:docId w15:val="{BC94B557-76C9-4404-8CBD-3F81FF12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1A5BEB"/>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6284B"/>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D904E2"/>
    <w:pPr>
      <w:ind w:left="720"/>
      <w:contextualSpacing/>
    </w:pPr>
  </w:style>
  <w:style w:type="character" w:styleId="Hipervnculo">
    <w:name w:val="Hyperlink"/>
    <w:basedOn w:val="Fuentedeprrafopredeter"/>
    <w:uiPriority w:val="99"/>
    <w:unhideWhenUsed/>
    <w:rsid w:val="003D360D"/>
    <w:rPr>
      <w:color w:val="0563C1" w:themeColor="hyperlink"/>
      <w:u w:val="single"/>
    </w:rPr>
  </w:style>
  <w:style w:type="character" w:styleId="Mencinsinresolver">
    <w:name w:val="Unresolved Mention"/>
    <w:basedOn w:val="Fuentedeprrafopredeter"/>
    <w:uiPriority w:val="99"/>
    <w:semiHidden/>
    <w:unhideWhenUsed/>
    <w:rsid w:val="003D360D"/>
    <w:rPr>
      <w:color w:val="605E5C"/>
      <w:shd w:val="clear" w:color="auto" w:fill="E1DFDD"/>
    </w:rPr>
  </w:style>
  <w:style w:type="character" w:customStyle="1" w:styleId="Ttulo5Car">
    <w:name w:val="Título 5 Car"/>
    <w:basedOn w:val="Fuentedeprrafopredeter"/>
    <w:link w:val="Ttulo5"/>
    <w:uiPriority w:val="9"/>
    <w:rsid w:val="001A5BEB"/>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1A5BE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A5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90182">
      <w:bodyDiv w:val="1"/>
      <w:marLeft w:val="0"/>
      <w:marRight w:val="0"/>
      <w:marTop w:val="0"/>
      <w:marBottom w:val="0"/>
      <w:divBdr>
        <w:top w:val="none" w:sz="0" w:space="0" w:color="auto"/>
        <w:left w:val="none" w:sz="0" w:space="0" w:color="auto"/>
        <w:bottom w:val="none" w:sz="0" w:space="0" w:color="auto"/>
        <w:right w:val="none" w:sz="0" w:space="0" w:color="auto"/>
      </w:divBdr>
    </w:div>
    <w:div w:id="1306738359">
      <w:bodyDiv w:val="1"/>
      <w:marLeft w:val="0"/>
      <w:marRight w:val="0"/>
      <w:marTop w:val="0"/>
      <w:marBottom w:val="0"/>
      <w:divBdr>
        <w:top w:val="none" w:sz="0" w:space="0" w:color="auto"/>
        <w:left w:val="none" w:sz="0" w:space="0" w:color="auto"/>
        <w:bottom w:val="none" w:sz="0" w:space="0" w:color="auto"/>
        <w:right w:val="none" w:sz="0" w:space="0" w:color="auto"/>
      </w:divBdr>
    </w:div>
    <w:div w:id="190659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youtube.com/watch?v=g0ZV-neSM7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 arias ferreyra</dc:creator>
  <cp:keywords/>
  <dc:description/>
  <cp:lastModifiedBy>mariangel arias ferreyra</cp:lastModifiedBy>
  <cp:revision>2</cp:revision>
  <cp:lastPrinted>2022-11-30T12:34:00Z</cp:lastPrinted>
  <dcterms:created xsi:type="dcterms:W3CDTF">2022-11-30T12:45:00Z</dcterms:created>
  <dcterms:modified xsi:type="dcterms:W3CDTF">2022-11-30T12:45:00Z</dcterms:modified>
</cp:coreProperties>
</file>