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231B9649" w:rsidR="00547F36" w:rsidRPr="001E6010" w:rsidRDefault="00587F4D">
      <w:pPr>
        <w:pStyle w:val="Heading1"/>
        <w:rPr>
          <w:lang w:val="it-IT"/>
        </w:rPr>
      </w:pPr>
      <w:r>
        <w:rPr>
          <w:lang w:val="it-IT"/>
        </w:rPr>
        <w:t xml:space="preserve">Test di fine settimana – Week </w:t>
      </w:r>
      <w:r w:rsidR="00512187">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0"/>
        <w:gridCol w:w="1115"/>
        <w:gridCol w:w="3246"/>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78982B0" w:rsidR="00547F36" w:rsidRPr="001E6010" w:rsidRDefault="00300450">
            <w:pPr>
              <w:pStyle w:val="Informazionisullostudente"/>
            </w:pPr>
            <w:r>
              <w:t>Mariangela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00A04440" w:rsidR="00547F36" w:rsidRPr="001E6010" w:rsidRDefault="00300450">
            <w:pPr>
              <w:pStyle w:val="Informazionisullostudente"/>
            </w:pPr>
            <w:r>
              <w:t>Leone</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AE9183F" w:rsidR="00547F36" w:rsidRPr="001E6010" w:rsidRDefault="00300450">
            <w:pPr>
              <w:pStyle w:val="Informazionisullostudente"/>
            </w:pPr>
            <w:r>
              <w:t>18/06/21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41325F5" w14:textId="5B542A70" w:rsidR="00D43133" w:rsidRPr="00300450" w:rsidRDefault="00D43133" w:rsidP="00554617">
      <w:pPr>
        <w:pStyle w:val="ListParagraph"/>
        <w:numPr>
          <w:ilvl w:val="0"/>
          <w:numId w:val="16"/>
        </w:numPr>
        <w:rPr>
          <w:rFonts w:cstheme="minorHAnsi"/>
          <w:i/>
          <w:iCs/>
          <w:sz w:val="20"/>
          <w:szCs w:val="20"/>
        </w:rPr>
      </w:pPr>
      <w:r>
        <w:rPr>
          <w:rFonts w:cstheme="minorHAnsi"/>
          <w:i/>
          <w:iCs/>
          <w:sz w:val="16"/>
          <w:szCs w:val="16"/>
        </w:rPr>
        <w:t>Spiegare come funziona una connection pool</w:t>
      </w:r>
      <w:r w:rsidR="00933350">
        <w:rPr>
          <w:rFonts w:cstheme="minorHAnsi"/>
          <w:i/>
          <w:iCs/>
          <w:sz w:val="16"/>
          <w:szCs w:val="16"/>
        </w:rPr>
        <w:t>.</w:t>
      </w:r>
    </w:p>
    <w:p w14:paraId="46ECE6C6" w14:textId="7541A8A9" w:rsidR="00300450" w:rsidRDefault="00300450" w:rsidP="00300450">
      <w:pPr>
        <w:pStyle w:val="ListParagraph"/>
        <w:ind w:left="360"/>
        <w:rPr>
          <w:rFonts w:cstheme="minorHAnsi"/>
          <w:i/>
          <w:iCs/>
          <w:sz w:val="20"/>
          <w:szCs w:val="20"/>
        </w:rPr>
      </w:pPr>
      <w:r>
        <w:rPr>
          <w:rFonts w:cstheme="minorHAnsi"/>
          <w:i/>
          <w:iCs/>
          <w:sz w:val="16"/>
          <w:szCs w:val="16"/>
        </w:rPr>
        <w:t>La connection pool è la raccolta delle connection e, nel momento in cui il client richiede la connessione, viene recuperata una connection libera dalla raccolta; nel momento in cui il lavoro finisce, la connection torna nella connection pool. Questo meccanismo evita uno spreco di memoria per creare le istanze ad ogni richiest, perchè si usa sempre la stessa istanza sproveniente dalla connection pool, e permette un accesso concorrente (più utenti che si connettono).</w:t>
      </w:r>
    </w:p>
    <w:p w14:paraId="04580867" w14:textId="77777777" w:rsidR="00D43133" w:rsidRPr="001E6010" w:rsidRDefault="00D43133" w:rsidP="00D43133">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404700A1" w14:textId="77777777" w:rsidR="00D43133" w:rsidRPr="001E6010" w:rsidRDefault="00F1656E" w:rsidP="00D43133">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D43133" w:rsidRPr="001E6010">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 La connection string</w:t>
      </w:r>
      <w:r w:rsidR="00D43133" w:rsidRPr="001E6010">
        <w:rPr>
          <w:rFonts w:cstheme="minorHAnsi"/>
          <w:sz w:val="16"/>
          <w:szCs w:val="16"/>
        </w:rPr>
        <w:t xml:space="preserve"> </w:t>
      </w:r>
      <w:r w:rsidR="00D43133">
        <w:rPr>
          <w:rFonts w:cstheme="minorHAnsi"/>
          <w:sz w:val="16"/>
          <w:szCs w:val="16"/>
        </w:rPr>
        <w:t>è un oggetto che gestisce la connessione a un database</w:t>
      </w:r>
    </w:p>
    <w:p w14:paraId="7EEFF694" w14:textId="0ABA458A" w:rsidR="00D43133" w:rsidRPr="001E6010" w:rsidRDefault="00F1656E" w:rsidP="00D43133">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300450">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una stringa che fornisce i parametri di inizializzazione per creare una connessione</w:t>
      </w:r>
    </w:p>
    <w:p w14:paraId="56D380A7" w14:textId="165F3EA1" w:rsidR="00D43133" w:rsidRPr="00B219E6" w:rsidRDefault="00F1656E" w:rsidP="00D43133">
      <w:pPr>
        <w:pStyle w:val="ListParagraph"/>
        <w:ind w:left="360" w:firstLine="360"/>
        <w:rPr>
          <w:rFonts w:cstheme="minorHAnsi"/>
          <w:sz w:val="16"/>
          <w:szCs w:val="16"/>
          <w:u w:val="single"/>
        </w:rPr>
      </w:pPr>
      <w:sdt>
        <w:sdtPr>
          <w:rPr>
            <w:rFonts w:cstheme="minorHAnsi"/>
            <w:sz w:val="16"/>
            <w:szCs w:val="16"/>
          </w:rPr>
          <w:id w:val="331108983"/>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La connection string è composta da valori in formato chiave-valore</w:t>
      </w:r>
    </w:p>
    <w:p w14:paraId="0AFB6E4C" w14:textId="100DF1B9" w:rsidR="00D43133" w:rsidRPr="001E6010" w:rsidRDefault="00F1656E" w:rsidP="00D43133">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Se un utente accede al db da diverse postazioni, la connection string cambia</w:t>
      </w:r>
    </w:p>
    <w:p w14:paraId="69CD82B9" w14:textId="270A6D84" w:rsidR="00D43133" w:rsidRPr="00300450" w:rsidRDefault="00D43133" w:rsidP="00554617">
      <w:pPr>
        <w:pStyle w:val="ListParagraph"/>
        <w:numPr>
          <w:ilvl w:val="0"/>
          <w:numId w:val="16"/>
        </w:numPr>
        <w:rPr>
          <w:rFonts w:cstheme="minorHAnsi"/>
          <w:i/>
          <w:iCs/>
          <w:sz w:val="20"/>
          <w:szCs w:val="20"/>
        </w:rPr>
      </w:pPr>
      <w:r>
        <w:rPr>
          <w:rFonts w:cstheme="minorHAnsi"/>
          <w:i/>
          <w:iCs/>
          <w:sz w:val="16"/>
          <w:szCs w:val="16"/>
        </w:rPr>
        <w:t>Spiegare le differenze tra le modalità di connessione al database</w:t>
      </w:r>
    </w:p>
    <w:p w14:paraId="56182523" w14:textId="7DEFE659" w:rsidR="00300450" w:rsidRPr="00D43133" w:rsidRDefault="00300450" w:rsidP="00300450">
      <w:pPr>
        <w:pStyle w:val="ListParagraph"/>
        <w:ind w:left="360"/>
        <w:rPr>
          <w:rFonts w:cstheme="minorHAnsi"/>
          <w:i/>
          <w:iCs/>
          <w:sz w:val="20"/>
          <w:szCs w:val="20"/>
        </w:rPr>
      </w:pPr>
      <w:r>
        <w:rPr>
          <w:rFonts w:cstheme="minorHAnsi"/>
          <w:i/>
          <w:iCs/>
          <w:sz w:val="16"/>
          <w:szCs w:val="16"/>
        </w:rPr>
        <w:t>Ci sono due modalità di connessione: connessa e disconessa. La modalità connessa permette di svolgere le operazioni in modalità connessa al database</w:t>
      </w:r>
      <w:r w:rsidR="00AC31B2">
        <w:rPr>
          <w:rFonts w:cstheme="minorHAnsi"/>
          <w:i/>
          <w:iCs/>
          <w:sz w:val="16"/>
          <w:szCs w:val="16"/>
        </w:rPr>
        <w:t>, in modalità di sola lettura (avendo accesso diretto ai dati si possono verificare problemi sui dati che vengono manipolati, per questo motivo i dati si possono solo leggere ma non si ha una copia)</w:t>
      </w:r>
      <w:r>
        <w:rPr>
          <w:rFonts w:cstheme="minorHAnsi"/>
          <w:i/>
          <w:iCs/>
          <w:sz w:val="16"/>
          <w:szCs w:val="16"/>
        </w:rPr>
        <w:t xml:space="preserve">; </w:t>
      </w:r>
      <w:r w:rsidR="00AC31B2">
        <w:rPr>
          <w:rFonts w:cstheme="minorHAnsi"/>
          <w:i/>
          <w:iCs/>
          <w:sz w:val="16"/>
          <w:szCs w:val="16"/>
        </w:rPr>
        <w:t>nel</w:t>
      </w:r>
      <w:r>
        <w:rPr>
          <w:rFonts w:cstheme="minorHAnsi"/>
          <w:i/>
          <w:iCs/>
          <w:sz w:val="16"/>
          <w:szCs w:val="16"/>
        </w:rPr>
        <w:t xml:space="preserve">la modalità disconnessa </w:t>
      </w:r>
      <w:r w:rsidR="00AC31B2">
        <w:rPr>
          <w:rFonts w:cstheme="minorHAnsi"/>
          <w:i/>
          <w:iCs/>
          <w:sz w:val="16"/>
          <w:szCs w:val="16"/>
        </w:rPr>
        <w:t xml:space="preserve">invece, dopo aver creato la connessione, vengono recuperate le informazioni e successivamente si eseguono le operazioni, alla fne si deve ricreare la connessione per riunificare i dati aggiornati. </w:t>
      </w:r>
    </w:p>
    <w:p w14:paraId="5CF9DFBB" w14:textId="3B3AD477" w:rsidR="00D43133" w:rsidRPr="00AC31B2" w:rsidRDefault="00D43133" w:rsidP="00554617">
      <w:pPr>
        <w:pStyle w:val="ListParagraph"/>
        <w:numPr>
          <w:ilvl w:val="0"/>
          <w:numId w:val="16"/>
        </w:numPr>
        <w:rPr>
          <w:rFonts w:cstheme="minorHAnsi"/>
          <w:i/>
          <w:iCs/>
          <w:sz w:val="20"/>
          <w:szCs w:val="20"/>
        </w:rPr>
      </w:pPr>
      <w:r w:rsidRPr="009537F8">
        <w:rPr>
          <w:rFonts w:cstheme="minorHAnsi"/>
          <w:i/>
          <w:iCs/>
          <w:sz w:val="16"/>
          <w:szCs w:val="16"/>
        </w:rPr>
        <w:t>Spiegare cosa è un DataAdapter e specificare in quale modalità si usa</w:t>
      </w:r>
    </w:p>
    <w:p w14:paraId="5AF5A67B" w14:textId="17D39CD5" w:rsidR="00AC31B2" w:rsidRPr="00D43133" w:rsidRDefault="00AC31B2" w:rsidP="00AC31B2">
      <w:pPr>
        <w:pStyle w:val="ListParagraph"/>
        <w:ind w:left="360"/>
        <w:rPr>
          <w:rFonts w:cstheme="minorHAnsi"/>
          <w:i/>
          <w:iCs/>
          <w:sz w:val="20"/>
          <w:szCs w:val="20"/>
        </w:rPr>
      </w:pPr>
      <w:r>
        <w:rPr>
          <w:rFonts w:cstheme="minorHAnsi"/>
          <w:i/>
          <w:iCs/>
          <w:sz w:val="16"/>
          <w:szCs w:val="16"/>
        </w:rPr>
        <w:t>Il dataAdapter crea il collegamento tra tabelle  edatabase, serve per riconciliare le modifiche che effettuo con il database. Si usa nella modalità disconessa.</w:t>
      </w:r>
    </w:p>
    <w:p w14:paraId="34F17B8D" w14:textId="2C3453C6" w:rsidR="00331C39" w:rsidRPr="00AC31B2" w:rsidRDefault="00933350" w:rsidP="00554617">
      <w:pPr>
        <w:pStyle w:val="ListParagraph"/>
        <w:numPr>
          <w:ilvl w:val="0"/>
          <w:numId w:val="16"/>
        </w:numPr>
        <w:rPr>
          <w:rFonts w:cstheme="minorHAnsi"/>
          <w:i/>
          <w:iCs/>
          <w:sz w:val="20"/>
          <w:szCs w:val="20"/>
        </w:rPr>
      </w:pPr>
      <w:r>
        <w:rPr>
          <w:rFonts w:cstheme="minorHAnsi"/>
          <w:i/>
          <w:iCs/>
          <w:sz w:val="16"/>
          <w:szCs w:val="16"/>
        </w:rPr>
        <w:t>Data un’entità Persona con Nome, Cognome, Età scrivere una query Linq con query syntax e lambda expression che prelevi le persone maggiorenni ordinate per cognome e per nome</w:t>
      </w:r>
    </w:p>
    <w:p w14:paraId="6E7E95D7" w14:textId="1A6DFD69" w:rsidR="00AC31B2" w:rsidRDefault="00AC31B2" w:rsidP="00AC31B2">
      <w:pPr>
        <w:pStyle w:val="ListParagraph"/>
        <w:ind w:left="360"/>
        <w:rPr>
          <w:rFonts w:cstheme="minorHAnsi"/>
          <w:i/>
          <w:iCs/>
          <w:sz w:val="16"/>
          <w:szCs w:val="16"/>
        </w:rPr>
      </w:pPr>
      <w:r>
        <w:rPr>
          <w:rFonts w:cstheme="minorHAnsi"/>
          <w:i/>
          <w:iCs/>
          <w:sz w:val="16"/>
          <w:szCs w:val="16"/>
        </w:rPr>
        <w:t>Ienumerable&lt;string&gt; Persona =</w:t>
      </w:r>
    </w:p>
    <w:p w14:paraId="089F7792" w14:textId="5D201084" w:rsidR="00AC31B2" w:rsidRDefault="00AC31B2" w:rsidP="00AC31B2">
      <w:pPr>
        <w:pStyle w:val="ListParagraph"/>
        <w:ind w:left="360"/>
        <w:rPr>
          <w:rFonts w:cstheme="minorHAnsi"/>
          <w:i/>
          <w:iCs/>
          <w:sz w:val="16"/>
          <w:szCs w:val="16"/>
        </w:rPr>
      </w:pPr>
      <w:r>
        <w:rPr>
          <w:rFonts w:cstheme="minorHAnsi"/>
          <w:i/>
          <w:iCs/>
          <w:sz w:val="16"/>
          <w:szCs w:val="16"/>
        </w:rPr>
        <w:t>From Perona in Persone</w:t>
      </w:r>
    </w:p>
    <w:p w14:paraId="3226764A" w14:textId="500A2759" w:rsidR="00AC31B2" w:rsidRDefault="00AC31B2" w:rsidP="00AC31B2">
      <w:pPr>
        <w:pStyle w:val="ListParagraph"/>
        <w:ind w:left="360"/>
        <w:rPr>
          <w:rFonts w:cstheme="minorHAnsi"/>
          <w:i/>
          <w:iCs/>
          <w:sz w:val="16"/>
          <w:szCs w:val="16"/>
        </w:rPr>
      </w:pPr>
      <w:r>
        <w:rPr>
          <w:rFonts w:cstheme="minorHAnsi"/>
          <w:i/>
          <w:iCs/>
          <w:sz w:val="16"/>
          <w:szCs w:val="16"/>
        </w:rPr>
        <w:t>Where Persona.Età &gt; 18</w:t>
      </w:r>
    </w:p>
    <w:p w14:paraId="3094504F" w14:textId="73E47DDE" w:rsidR="00AC31B2" w:rsidRDefault="00AC31B2" w:rsidP="00AC31B2">
      <w:pPr>
        <w:pStyle w:val="ListParagraph"/>
        <w:ind w:left="360"/>
        <w:rPr>
          <w:rFonts w:cstheme="minorHAnsi"/>
          <w:i/>
          <w:iCs/>
          <w:sz w:val="16"/>
          <w:szCs w:val="16"/>
        </w:rPr>
      </w:pPr>
      <w:r>
        <w:rPr>
          <w:rFonts w:cstheme="minorHAnsi"/>
          <w:i/>
          <w:iCs/>
          <w:sz w:val="16"/>
          <w:szCs w:val="16"/>
        </w:rPr>
        <w:t>Orderby Persona.Cognome, persona.</w:t>
      </w:r>
      <w:r w:rsidR="00D16D40">
        <w:rPr>
          <w:rFonts w:cstheme="minorHAnsi"/>
          <w:i/>
          <w:iCs/>
          <w:sz w:val="16"/>
          <w:szCs w:val="16"/>
        </w:rPr>
        <w:t>Nome</w:t>
      </w:r>
    </w:p>
    <w:p w14:paraId="1FBDAE87" w14:textId="01BBF384" w:rsidR="00D16D40" w:rsidRDefault="00D16D40" w:rsidP="00AC31B2">
      <w:pPr>
        <w:pStyle w:val="ListParagraph"/>
        <w:ind w:left="360"/>
        <w:rPr>
          <w:rFonts w:cstheme="minorHAnsi"/>
          <w:i/>
          <w:iCs/>
          <w:sz w:val="16"/>
          <w:szCs w:val="16"/>
        </w:rPr>
      </w:pPr>
      <w:r>
        <w:rPr>
          <w:rFonts w:cstheme="minorHAnsi"/>
          <w:i/>
          <w:iCs/>
          <w:sz w:val="16"/>
          <w:szCs w:val="16"/>
        </w:rPr>
        <w:t>Select persona;</w:t>
      </w:r>
    </w:p>
    <w:p w14:paraId="2279B7F1" w14:textId="6BE03CE8" w:rsidR="00D16D40" w:rsidRDefault="00D16D40" w:rsidP="00AC31B2">
      <w:pPr>
        <w:pStyle w:val="ListParagraph"/>
        <w:ind w:left="360"/>
        <w:rPr>
          <w:rFonts w:cstheme="minorHAnsi"/>
          <w:i/>
          <w:iCs/>
          <w:sz w:val="16"/>
          <w:szCs w:val="16"/>
        </w:rPr>
      </w:pPr>
    </w:p>
    <w:p w14:paraId="148D82C6" w14:textId="38A4F813" w:rsidR="00D16D40" w:rsidRPr="00972BB9" w:rsidRDefault="00D16D40" w:rsidP="00AC31B2">
      <w:pPr>
        <w:pStyle w:val="ListParagraph"/>
        <w:ind w:left="360"/>
        <w:rPr>
          <w:rFonts w:cstheme="minorHAnsi"/>
          <w:i/>
          <w:iCs/>
          <w:sz w:val="20"/>
          <w:szCs w:val="20"/>
        </w:rPr>
      </w:pPr>
      <w:r>
        <w:rPr>
          <w:rFonts w:cstheme="minorHAnsi"/>
          <w:i/>
          <w:iCs/>
          <w:sz w:val="16"/>
          <w:szCs w:val="16"/>
        </w:rPr>
        <w:t>Ienumerable&lt;string&gt; Persona = Persone.Where(p =&gt; p.Età &gt;18</w:t>
      </w:r>
    </w:p>
    <w:p w14:paraId="2A222810" w14:textId="2BCDC50C" w:rsidR="00972BB9" w:rsidRPr="00D16D40" w:rsidRDefault="00972BB9" w:rsidP="00554617">
      <w:pPr>
        <w:pStyle w:val="ListParagraph"/>
        <w:numPr>
          <w:ilvl w:val="0"/>
          <w:numId w:val="16"/>
        </w:numPr>
        <w:rPr>
          <w:rFonts w:cstheme="minorHAnsi"/>
          <w:i/>
          <w:iCs/>
          <w:sz w:val="20"/>
          <w:szCs w:val="20"/>
        </w:rPr>
      </w:pPr>
      <w:r>
        <w:rPr>
          <w:rFonts w:cstheme="minorHAnsi"/>
          <w:i/>
          <w:iCs/>
          <w:sz w:val="16"/>
          <w:szCs w:val="16"/>
        </w:rPr>
        <w:t xml:space="preserve">Spiegare </w:t>
      </w:r>
      <w:r w:rsidR="00933350">
        <w:rPr>
          <w:rFonts w:cstheme="minorHAnsi"/>
          <w:i/>
          <w:iCs/>
          <w:sz w:val="16"/>
          <w:szCs w:val="16"/>
        </w:rPr>
        <w:t>la differenza tra concorrenza ottimistica e pessimistica nell’accesso ad un database.</w:t>
      </w:r>
    </w:p>
    <w:p w14:paraId="100D3687" w14:textId="100A7508" w:rsidR="00D16D40" w:rsidRPr="00D43133" w:rsidRDefault="00D16D40" w:rsidP="00D16D40">
      <w:pPr>
        <w:pStyle w:val="ListParagraph"/>
        <w:ind w:left="360"/>
        <w:rPr>
          <w:rFonts w:cstheme="minorHAnsi"/>
          <w:i/>
          <w:iCs/>
          <w:sz w:val="20"/>
          <w:szCs w:val="20"/>
        </w:rPr>
      </w:pPr>
      <w:r>
        <w:rPr>
          <w:rFonts w:cstheme="minorHAnsi"/>
          <w:i/>
          <w:iCs/>
          <w:sz w:val="16"/>
          <w:szCs w:val="16"/>
        </w:rPr>
        <w:t>La concorrenza ottimistica permette l’accesso concorrente, se ci dovesse essere icongruenxza sui dati sono risolvibil; quando un utente vuole effettuare una modifica sui dati, prima di farlo si verifica che nessun altro abbia effettuato modifiche prima. la concorrenza pessimistica risolve l’accesso concorrente ai dati: viene bloccata la tabella quando due utenti richiedono l’accesso in contemporanea (viene bloccato l’accesso alla modifica del record).</w:t>
      </w:r>
    </w:p>
    <w:p w14:paraId="4218F48F" w14:textId="792688AF" w:rsidR="00D43133" w:rsidRDefault="00D43133">
      <w:pPr>
        <w:spacing w:line="240" w:lineRule="auto"/>
        <w:rPr>
          <w:rFonts w:cstheme="minorHAnsi"/>
          <w:i/>
          <w:iCs/>
          <w:sz w:val="20"/>
          <w:szCs w:val="20"/>
          <w:lang w:val="it-IT"/>
        </w:rPr>
      </w:pPr>
      <w:r>
        <w:rPr>
          <w:rFonts w:cstheme="minorHAnsi"/>
          <w:i/>
          <w:iCs/>
          <w:sz w:val="20"/>
          <w:szCs w:val="20"/>
          <w:lang w:val="it-IT"/>
        </w:rPr>
        <w:br w:type="page"/>
      </w:r>
    </w:p>
    <w:p w14:paraId="5656ABAB" w14:textId="4CA40D18" w:rsidR="00D43133" w:rsidRDefault="00D43133" w:rsidP="004F12D3">
      <w:pPr>
        <w:rPr>
          <w:rFonts w:cstheme="minorHAnsi"/>
          <w:i/>
          <w:iCs/>
          <w:sz w:val="20"/>
          <w:szCs w:val="20"/>
          <w:lang w:val="it-IT"/>
        </w:rPr>
      </w:pPr>
      <w:r>
        <w:rPr>
          <w:rFonts w:cstheme="minorHAnsi"/>
          <w:i/>
          <w:iCs/>
          <w:sz w:val="20"/>
          <w:szCs w:val="20"/>
          <w:lang w:val="it-IT"/>
        </w:rPr>
        <w:lastRenderedPageBreak/>
        <w:t>Esercitazione Pratica</w:t>
      </w:r>
    </w:p>
    <w:p w14:paraId="12715A5A" w14:textId="40F44AE4" w:rsidR="00D43133" w:rsidRDefault="00D43133" w:rsidP="00D43133">
      <w:pPr>
        <w:rPr>
          <w:rFonts w:cstheme="minorHAnsi"/>
          <w:i/>
          <w:iCs/>
          <w:sz w:val="16"/>
          <w:szCs w:val="16"/>
          <w:lang w:val="it-IT"/>
        </w:rPr>
      </w:pPr>
      <w:r>
        <w:rPr>
          <w:rFonts w:cstheme="minorHAnsi"/>
          <w:i/>
          <w:iCs/>
          <w:sz w:val="16"/>
          <w:szCs w:val="16"/>
          <w:lang w:val="it-IT"/>
        </w:rPr>
        <w:t xml:space="preserve">Creare una Console App che gestisca la </w:t>
      </w:r>
      <w:r w:rsidR="00801EFB">
        <w:rPr>
          <w:rFonts w:cstheme="minorHAnsi"/>
          <w:i/>
          <w:iCs/>
          <w:sz w:val="16"/>
          <w:szCs w:val="16"/>
          <w:lang w:val="it-IT"/>
        </w:rPr>
        <w:t xml:space="preserve">registrazione degli </w:t>
      </w:r>
      <w:r>
        <w:rPr>
          <w:rFonts w:cstheme="minorHAnsi"/>
          <w:i/>
          <w:iCs/>
          <w:sz w:val="16"/>
          <w:szCs w:val="16"/>
          <w:lang w:val="it-IT"/>
        </w:rPr>
        <w:t>esam</w:t>
      </w:r>
      <w:r w:rsidR="00801EFB">
        <w:rPr>
          <w:rFonts w:cstheme="minorHAnsi"/>
          <w:i/>
          <w:iCs/>
          <w:sz w:val="16"/>
          <w:szCs w:val="16"/>
          <w:lang w:val="it-IT"/>
        </w:rPr>
        <w:t>i</w:t>
      </w:r>
      <w:r>
        <w:rPr>
          <w:rFonts w:cstheme="minorHAnsi"/>
          <w:i/>
          <w:iCs/>
          <w:sz w:val="16"/>
          <w:szCs w:val="16"/>
          <w:lang w:val="it-IT"/>
        </w:rPr>
        <w:t xml:space="preserve"> di uno Studente.</w:t>
      </w:r>
    </w:p>
    <w:p w14:paraId="295F97DD" w14:textId="3053FA6F" w:rsidR="004F12D3" w:rsidRDefault="004F12D3" w:rsidP="004C26A0">
      <w:pPr>
        <w:rPr>
          <w:rFonts w:cstheme="minorHAnsi"/>
          <w:i/>
          <w:iCs/>
          <w:sz w:val="20"/>
          <w:szCs w:val="20"/>
          <w:lang w:val="it-IT"/>
        </w:rPr>
      </w:pPr>
    </w:p>
    <w:p w14:paraId="3C7171C2" w14:textId="77777777" w:rsidR="00D43133" w:rsidRDefault="00D43133" w:rsidP="00D43133">
      <w:pPr>
        <w:rPr>
          <w:rFonts w:cstheme="minorHAnsi"/>
          <w:i/>
          <w:iCs/>
          <w:sz w:val="16"/>
          <w:szCs w:val="16"/>
          <w:lang w:val="it-IT"/>
        </w:rPr>
      </w:pPr>
      <w:r>
        <w:rPr>
          <w:rFonts w:cstheme="minorHAnsi"/>
          <w:i/>
          <w:iCs/>
          <w:sz w:val="16"/>
          <w:szCs w:val="16"/>
          <w:lang w:val="it-IT"/>
        </w:rPr>
        <w:t>Lo studente è definito con:</w:t>
      </w:r>
    </w:p>
    <w:p w14:paraId="672602C1"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384499CE"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Cognome</w:t>
      </w:r>
    </w:p>
    <w:p w14:paraId="3ACD38B2" w14:textId="5F92A476"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AnnoNascita</w:t>
      </w:r>
    </w:p>
    <w:p w14:paraId="20BB4759" w14:textId="54AD471F" w:rsidR="00D43133" w:rsidRDefault="00D43133" w:rsidP="004C26A0">
      <w:pPr>
        <w:rPr>
          <w:rFonts w:cstheme="minorHAnsi"/>
          <w:i/>
          <w:iCs/>
          <w:sz w:val="20"/>
          <w:szCs w:val="20"/>
          <w:lang w:val="it-IT"/>
        </w:rPr>
      </w:pPr>
      <w:r>
        <w:rPr>
          <w:rFonts w:cstheme="minorHAnsi"/>
          <w:i/>
          <w:iCs/>
          <w:sz w:val="20"/>
          <w:szCs w:val="20"/>
          <w:lang w:val="it-IT"/>
        </w:rPr>
        <w:t>L’esame è definito da:</w:t>
      </w:r>
    </w:p>
    <w:p w14:paraId="3E6791C4"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264FE692" w14:textId="2389D589"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CFU</w:t>
      </w:r>
    </w:p>
    <w:p w14:paraId="624D24C3" w14:textId="213F5C8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Data</w:t>
      </w:r>
    </w:p>
    <w:p w14:paraId="16CE6CE9" w14:textId="3BE7E01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Votazione</w:t>
      </w:r>
    </w:p>
    <w:p w14:paraId="498DAAE0" w14:textId="03BEB124" w:rsidR="00801EFB" w:rsidRPr="00933350" w:rsidRDefault="00801EFB"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Passato</w:t>
      </w:r>
    </w:p>
    <w:p w14:paraId="168E54D1" w14:textId="6D8AD41E" w:rsidR="00D43133" w:rsidRDefault="00D43133" w:rsidP="004C26A0">
      <w:pPr>
        <w:rPr>
          <w:rFonts w:cstheme="minorHAnsi"/>
          <w:i/>
          <w:iCs/>
          <w:sz w:val="20"/>
          <w:szCs w:val="20"/>
          <w:lang w:val="it-IT"/>
        </w:rPr>
      </w:pPr>
    </w:p>
    <w:p w14:paraId="01F8758B" w14:textId="17999B50" w:rsidR="00801EFB" w:rsidRDefault="00801EFB" w:rsidP="004C26A0">
      <w:pPr>
        <w:rPr>
          <w:rFonts w:cstheme="minorHAnsi"/>
          <w:i/>
          <w:iCs/>
          <w:sz w:val="20"/>
          <w:szCs w:val="20"/>
          <w:lang w:val="it-IT"/>
        </w:rPr>
      </w:pPr>
      <w:r>
        <w:rPr>
          <w:rFonts w:cstheme="minorHAnsi"/>
          <w:i/>
          <w:iCs/>
          <w:sz w:val="20"/>
          <w:szCs w:val="20"/>
          <w:lang w:val="it-IT"/>
        </w:rPr>
        <w:t>Vedere tutti gli studenti</w:t>
      </w:r>
      <w:r w:rsidR="00933350">
        <w:rPr>
          <w:rFonts w:cstheme="minorHAnsi"/>
          <w:i/>
          <w:iCs/>
          <w:sz w:val="20"/>
          <w:szCs w:val="20"/>
          <w:lang w:val="it-IT"/>
        </w:rPr>
        <w:t xml:space="preserve"> del database</w:t>
      </w:r>
    </w:p>
    <w:p w14:paraId="24BFEAA3" w14:textId="32D9000D" w:rsidR="00801EFB" w:rsidRDefault="00801EFB" w:rsidP="004C26A0">
      <w:pPr>
        <w:rPr>
          <w:rFonts w:cstheme="minorHAnsi"/>
          <w:i/>
          <w:iCs/>
          <w:sz w:val="20"/>
          <w:szCs w:val="20"/>
          <w:lang w:val="it-IT"/>
        </w:rPr>
      </w:pPr>
      <w:r>
        <w:rPr>
          <w:rFonts w:cstheme="minorHAnsi"/>
          <w:i/>
          <w:iCs/>
          <w:sz w:val="20"/>
          <w:szCs w:val="20"/>
          <w:lang w:val="it-IT"/>
        </w:rPr>
        <w:t xml:space="preserve">Registrare un esame per uno studente specifico </w:t>
      </w:r>
    </w:p>
    <w:p w14:paraId="49E3AF31" w14:textId="3D0D540B" w:rsidR="00801EFB" w:rsidRDefault="00801EFB" w:rsidP="004C26A0">
      <w:pPr>
        <w:rPr>
          <w:rFonts w:cstheme="minorHAnsi"/>
          <w:i/>
          <w:iCs/>
          <w:sz w:val="20"/>
          <w:szCs w:val="20"/>
          <w:lang w:val="it-IT"/>
        </w:rPr>
      </w:pPr>
      <w:r>
        <w:rPr>
          <w:rFonts w:cstheme="minorHAnsi"/>
          <w:i/>
          <w:iCs/>
          <w:sz w:val="20"/>
          <w:szCs w:val="20"/>
          <w:lang w:val="it-IT"/>
        </w:rPr>
        <w:t>Mostrare</w:t>
      </w:r>
      <w:r w:rsidR="00F07D3F">
        <w:rPr>
          <w:rFonts w:cstheme="minorHAnsi"/>
          <w:i/>
          <w:iCs/>
          <w:sz w:val="20"/>
          <w:szCs w:val="20"/>
          <w:lang w:val="it-IT"/>
        </w:rPr>
        <w:t xml:space="preserve"> gli esami di uno studente ordinati per votazione e per data</w:t>
      </w:r>
      <w:r>
        <w:rPr>
          <w:rFonts w:cstheme="minorHAnsi"/>
          <w:i/>
          <w:iCs/>
          <w:sz w:val="20"/>
          <w:szCs w:val="20"/>
          <w:lang w:val="it-IT"/>
        </w:rPr>
        <w:t>”</w:t>
      </w:r>
    </w:p>
    <w:p w14:paraId="19AA957A" w14:textId="6AD51A94" w:rsidR="00801EFB" w:rsidRDefault="00972BB9" w:rsidP="004C26A0">
      <w:pPr>
        <w:rPr>
          <w:rFonts w:cstheme="minorHAnsi"/>
          <w:i/>
          <w:iCs/>
          <w:sz w:val="20"/>
          <w:szCs w:val="20"/>
          <w:lang w:val="it-IT"/>
        </w:rPr>
      </w:pPr>
      <w:r>
        <w:rPr>
          <w:rFonts w:cstheme="minorHAnsi"/>
          <w:i/>
          <w:iCs/>
          <w:sz w:val="20"/>
          <w:szCs w:val="20"/>
          <w:lang w:val="it-IT"/>
        </w:rPr>
        <w:t>Aggiungere un nuovo studente utilizzando la modalità disconnessa di ADO.NET</w:t>
      </w:r>
    </w:p>
    <w:p w14:paraId="08794652" w14:textId="2F8B64AC" w:rsidR="00801EFB" w:rsidRDefault="00801EFB" w:rsidP="004C26A0">
      <w:pPr>
        <w:rPr>
          <w:rFonts w:cstheme="minorHAnsi"/>
          <w:i/>
          <w:iCs/>
          <w:sz w:val="20"/>
          <w:szCs w:val="20"/>
          <w:lang w:val="it-IT"/>
        </w:rPr>
      </w:pPr>
    </w:p>
    <w:p w14:paraId="545EA496" w14:textId="23C0B89E" w:rsidR="00801EFB" w:rsidRDefault="00801EFB" w:rsidP="004C26A0">
      <w:pPr>
        <w:rPr>
          <w:rFonts w:cstheme="minorHAnsi"/>
          <w:i/>
          <w:iCs/>
          <w:sz w:val="20"/>
          <w:szCs w:val="20"/>
          <w:lang w:val="it-IT"/>
        </w:rPr>
      </w:pPr>
      <w:r>
        <w:rPr>
          <w:rFonts w:cstheme="minorHAnsi"/>
          <w:i/>
          <w:iCs/>
          <w:sz w:val="20"/>
          <w:szCs w:val="20"/>
          <w:lang w:val="it-IT"/>
        </w:rPr>
        <w:t>Requisiti Tecnici:</w:t>
      </w:r>
    </w:p>
    <w:p w14:paraId="33774BC2" w14:textId="64DCF67D" w:rsidR="00801EFB" w:rsidRPr="00933350" w:rsidRDefault="00801EFB" w:rsidP="00801EFB">
      <w:pPr>
        <w:pStyle w:val="ListParagraph"/>
        <w:numPr>
          <w:ilvl w:val="0"/>
          <w:numId w:val="42"/>
        </w:numPr>
        <w:rPr>
          <w:rFonts w:ascii="Century Gothic" w:hAnsi="Century Gothic" w:cstheme="minorHAnsi"/>
          <w:i/>
          <w:iCs/>
          <w:sz w:val="20"/>
          <w:szCs w:val="20"/>
        </w:rPr>
      </w:pPr>
      <w:r w:rsidRPr="00933350">
        <w:rPr>
          <w:rFonts w:ascii="Century Gothic" w:hAnsi="Century Gothic" w:cstheme="minorHAnsi"/>
          <w:i/>
          <w:iCs/>
          <w:sz w:val="20"/>
          <w:szCs w:val="20"/>
        </w:rPr>
        <w:t>Usare</w:t>
      </w:r>
      <w:r w:rsidR="00972BB9" w:rsidRPr="00933350">
        <w:rPr>
          <w:rFonts w:ascii="Century Gothic" w:hAnsi="Century Gothic" w:cstheme="minorHAnsi"/>
          <w:i/>
          <w:iCs/>
          <w:sz w:val="20"/>
          <w:szCs w:val="20"/>
        </w:rPr>
        <w:t xml:space="preserve"> la tecnologia</w:t>
      </w:r>
      <w:r w:rsidRPr="00933350">
        <w:rPr>
          <w:rFonts w:ascii="Century Gothic" w:hAnsi="Century Gothic" w:cstheme="minorHAnsi"/>
          <w:i/>
          <w:iCs/>
          <w:sz w:val="20"/>
          <w:szCs w:val="20"/>
        </w:rPr>
        <w:t xml:space="preserve"> ADO</w:t>
      </w:r>
      <w:r w:rsidR="00972BB9" w:rsidRPr="00933350">
        <w:rPr>
          <w:rFonts w:ascii="Century Gothic" w:hAnsi="Century Gothic" w:cstheme="minorHAnsi"/>
          <w:i/>
          <w:iCs/>
          <w:sz w:val="20"/>
          <w:szCs w:val="20"/>
        </w:rPr>
        <w:t>.NET</w:t>
      </w:r>
    </w:p>
    <w:p w14:paraId="15C38510" w14:textId="05ABF29E"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 xml:space="preserve">Utilizzare </w:t>
      </w:r>
      <w:r w:rsidR="00933350">
        <w:rPr>
          <w:rFonts w:ascii="Century Gothic" w:hAnsi="Century Gothic" w:cstheme="minorHAnsi"/>
          <w:i/>
          <w:iCs/>
          <w:sz w:val="20"/>
          <w:szCs w:val="20"/>
        </w:rPr>
        <w:t xml:space="preserve">opportunamente </w:t>
      </w:r>
      <w:r w:rsidRPr="00933350">
        <w:rPr>
          <w:rFonts w:ascii="Century Gothic" w:hAnsi="Century Gothic" w:cstheme="minorHAnsi"/>
          <w:i/>
          <w:iCs/>
          <w:sz w:val="20"/>
          <w:szCs w:val="20"/>
        </w:rPr>
        <w:t xml:space="preserve">il Repository Pattern </w:t>
      </w:r>
    </w:p>
    <w:p w14:paraId="2CA301A8" w14:textId="50BDABA4"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Realizzare le interrogazion</w:t>
      </w:r>
      <w:r w:rsidR="00933350">
        <w:rPr>
          <w:rFonts w:ascii="Century Gothic" w:hAnsi="Century Gothic" w:cstheme="minorHAnsi"/>
          <w:i/>
          <w:iCs/>
          <w:sz w:val="20"/>
          <w:szCs w:val="20"/>
        </w:rPr>
        <w:t>i</w:t>
      </w:r>
      <w:r w:rsidRPr="00933350">
        <w:rPr>
          <w:rFonts w:ascii="Century Gothic" w:hAnsi="Century Gothic" w:cstheme="minorHAnsi"/>
          <w:i/>
          <w:iCs/>
          <w:sz w:val="20"/>
          <w:szCs w:val="20"/>
        </w:rPr>
        <w:t xml:space="preserve"> attraverso System.Linq in modalità Lambda Expression</w:t>
      </w:r>
    </w:p>
    <w:p w14:paraId="2683E216" w14:textId="77777777" w:rsidR="00801EFB" w:rsidRPr="00933350" w:rsidRDefault="00801EFB" w:rsidP="004C26A0">
      <w:pPr>
        <w:rPr>
          <w:rFonts w:cstheme="minorHAnsi"/>
          <w:i/>
          <w:iCs/>
          <w:sz w:val="20"/>
          <w:szCs w:val="20"/>
          <w:lang w:val="it-IT"/>
        </w:rPr>
      </w:pPr>
    </w:p>
    <w:p w14:paraId="78C3B329" w14:textId="0A390A01" w:rsidR="00933350" w:rsidRPr="00933350" w:rsidRDefault="00933350" w:rsidP="0047762E">
      <w:pPr>
        <w:rPr>
          <w:rFonts w:cstheme="minorHAnsi"/>
          <w:i/>
          <w:iCs/>
          <w:sz w:val="20"/>
          <w:szCs w:val="20"/>
          <w:lang w:val="it-IT"/>
        </w:rPr>
      </w:pPr>
      <w:r w:rsidRPr="00933350">
        <w:rPr>
          <w:rFonts w:cstheme="minorHAnsi"/>
          <w:i/>
          <w:iCs/>
          <w:sz w:val="20"/>
          <w:szCs w:val="20"/>
          <w:lang w:val="it-IT"/>
        </w:rPr>
        <w:t>Opzionale:</w:t>
      </w:r>
      <w:r>
        <w:rPr>
          <w:rFonts w:cstheme="minorHAnsi"/>
          <w:i/>
          <w:iCs/>
          <w:sz w:val="20"/>
          <w:szCs w:val="20"/>
          <w:lang w:val="it-IT"/>
        </w:rPr>
        <w:t xml:space="preserve"> Gestire l’interazione con l’utente con un menù.</w:t>
      </w:r>
    </w:p>
    <w:p w14:paraId="236E201A" w14:textId="77777777" w:rsidR="00933350" w:rsidRDefault="00933350" w:rsidP="0047762E">
      <w:pPr>
        <w:rPr>
          <w:rFonts w:cstheme="minorHAnsi"/>
          <w:i/>
          <w:iCs/>
          <w:sz w:val="20"/>
          <w:szCs w:val="20"/>
          <w:u w:val="single"/>
          <w:lang w:val="it-IT"/>
        </w:rPr>
      </w:pPr>
    </w:p>
    <w:p w14:paraId="1ECBB5F2" w14:textId="06BD338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t>Caricare</w:t>
      </w:r>
      <w:r w:rsidR="000C4A51" w:rsidRPr="00DF6D5F">
        <w:rPr>
          <w:rFonts w:cstheme="minorHAnsi"/>
          <w:i/>
          <w:iCs/>
          <w:sz w:val="20"/>
          <w:szCs w:val="20"/>
          <w:u w:val="single"/>
          <w:lang w:val="it-IT"/>
        </w:rPr>
        <w:t xml:space="preserve"> la prova pratica e teorica su Github.</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8124" w14:textId="77777777" w:rsidR="00F1656E" w:rsidRDefault="00F1656E">
      <w:pPr>
        <w:rPr>
          <w:lang w:val="it-IT"/>
        </w:rPr>
      </w:pPr>
      <w:r>
        <w:rPr>
          <w:lang w:val="it-IT"/>
        </w:rPr>
        <w:separator/>
      </w:r>
    </w:p>
  </w:endnote>
  <w:endnote w:type="continuationSeparator" w:id="0">
    <w:p w14:paraId="12D4A857" w14:textId="77777777" w:rsidR="00F1656E" w:rsidRDefault="00F1656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2F90" w14:textId="77777777" w:rsidR="00F1656E" w:rsidRDefault="00F1656E">
      <w:pPr>
        <w:rPr>
          <w:lang w:val="it-IT"/>
        </w:rPr>
      </w:pPr>
      <w:r>
        <w:rPr>
          <w:lang w:val="it-IT"/>
        </w:rPr>
        <w:separator/>
      </w:r>
    </w:p>
  </w:footnote>
  <w:footnote w:type="continuationSeparator" w:id="0">
    <w:p w14:paraId="363C2A89" w14:textId="77777777" w:rsidR="00F1656E" w:rsidRDefault="00F1656E">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DD"/>
    <w:multiLevelType w:val="hybridMultilevel"/>
    <w:tmpl w:val="375E5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4"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8"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4E6256"/>
    <w:multiLevelType w:val="multilevel"/>
    <w:tmpl w:val="9A1C8920"/>
    <w:numStyleLink w:val="Answers"/>
  </w:abstractNum>
  <w:abstractNum w:abstractNumId="15"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3771E68"/>
    <w:multiLevelType w:val="multilevel"/>
    <w:tmpl w:val="9A1C8920"/>
    <w:numStyleLink w:val="Answers"/>
  </w:abstractNum>
  <w:abstractNum w:abstractNumId="18"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8B7B22"/>
    <w:multiLevelType w:val="multilevel"/>
    <w:tmpl w:val="9A1C8920"/>
    <w:numStyleLink w:val="Answers"/>
  </w:abstractNum>
  <w:abstractNum w:abstractNumId="2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3"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355185"/>
    <w:multiLevelType w:val="multilevel"/>
    <w:tmpl w:val="9A1C8920"/>
    <w:numStyleLink w:val="Answers"/>
  </w:abstractNum>
  <w:abstractNum w:abstractNumId="25" w15:restartNumberingAfterBreak="0">
    <w:nsid w:val="49AF741D"/>
    <w:multiLevelType w:val="multilevel"/>
    <w:tmpl w:val="9A1C8920"/>
    <w:numStyleLink w:val="Answers"/>
  </w:abstractNum>
  <w:abstractNum w:abstractNumId="26"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8" w15:restartNumberingAfterBreak="0">
    <w:nsid w:val="601C69EA"/>
    <w:multiLevelType w:val="hybridMultilevel"/>
    <w:tmpl w:val="0644B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7173671"/>
    <w:multiLevelType w:val="multilevel"/>
    <w:tmpl w:val="9A1C8920"/>
    <w:numStyleLink w:val="Answers"/>
  </w:abstractNum>
  <w:abstractNum w:abstractNumId="30"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21"/>
  </w:num>
  <w:num w:numId="18">
    <w:abstractNumId w:val="1"/>
  </w:num>
  <w:num w:numId="19">
    <w:abstractNumId w:val="9"/>
  </w:num>
  <w:num w:numId="20">
    <w:abstractNumId w:val="31"/>
  </w:num>
  <w:num w:numId="21">
    <w:abstractNumId w:val="20"/>
  </w:num>
  <w:num w:numId="22">
    <w:abstractNumId w:val="13"/>
  </w:num>
  <w:num w:numId="23">
    <w:abstractNumId w:val="5"/>
  </w:num>
  <w:num w:numId="24">
    <w:abstractNumId w:val="3"/>
  </w:num>
  <w:num w:numId="25">
    <w:abstractNumId w:val="26"/>
  </w:num>
  <w:num w:numId="26">
    <w:abstractNumId w:val="11"/>
  </w:num>
  <w:num w:numId="27">
    <w:abstractNumId w:val="27"/>
  </w:num>
  <w:num w:numId="28">
    <w:abstractNumId w:val="7"/>
  </w:num>
  <w:num w:numId="29">
    <w:abstractNumId w:val="4"/>
  </w:num>
  <w:num w:numId="30">
    <w:abstractNumId w:val="33"/>
  </w:num>
  <w:num w:numId="31">
    <w:abstractNumId w:val="22"/>
  </w:num>
  <w:num w:numId="32">
    <w:abstractNumId w:val="8"/>
  </w:num>
  <w:num w:numId="33">
    <w:abstractNumId w:val="2"/>
  </w:num>
  <w:num w:numId="34">
    <w:abstractNumId w:val="18"/>
  </w:num>
  <w:num w:numId="35">
    <w:abstractNumId w:val="6"/>
  </w:num>
  <w:num w:numId="36">
    <w:abstractNumId w:val="30"/>
  </w:num>
  <w:num w:numId="37">
    <w:abstractNumId w:val="23"/>
  </w:num>
  <w:num w:numId="38">
    <w:abstractNumId w:val="16"/>
  </w:num>
  <w:num w:numId="39">
    <w:abstractNumId w:val="15"/>
  </w:num>
  <w:num w:numId="40">
    <w:abstractNumId w:val="31"/>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57B6D"/>
    <w:rsid w:val="0008558D"/>
    <w:rsid w:val="000863CA"/>
    <w:rsid w:val="000C4A51"/>
    <w:rsid w:val="000D4714"/>
    <w:rsid w:val="000E5240"/>
    <w:rsid w:val="000E60BC"/>
    <w:rsid w:val="000F5237"/>
    <w:rsid w:val="00113F49"/>
    <w:rsid w:val="001201DB"/>
    <w:rsid w:val="00123AE9"/>
    <w:rsid w:val="00127A8D"/>
    <w:rsid w:val="00132BA7"/>
    <w:rsid w:val="00135EC2"/>
    <w:rsid w:val="00141303"/>
    <w:rsid w:val="0014318B"/>
    <w:rsid w:val="001438C8"/>
    <w:rsid w:val="00152454"/>
    <w:rsid w:val="001600FB"/>
    <w:rsid w:val="00172E22"/>
    <w:rsid w:val="001A3C39"/>
    <w:rsid w:val="001B6AE1"/>
    <w:rsid w:val="001C0245"/>
    <w:rsid w:val="001C7104"/>
    <w:rsid w:val="001E6010"/>
    <w:rsid w:val="001F250D"/>
    <w:rsid w:val="00201EE0"/>
    <w:rsid w:val="00221D3B"/>
    <w:rsid w:val="00225A62"/>
    <w:rsid w:val="00230A4D"/>
    <w:rsid w:val="00261529"/>
    <w:rsid w:val="002702AA"/>
    <w:rsid w:val="002733D1"/>
    <w:rsid w:val="00275BC1"/>
    <w:rsid w:val="00276425"/>
    <w:rsid w:val="002825D6"/>
    <w:rsid w:val="002D0170"/>
    <w:rsid w:val="002F2AFA"/>
    <w:rsid w:val="00300450"/>
    <w:rsid w:val="00315CD3"/>
    <w:rsid w:val="00331C39"/>
    <w:rsid w:val="003444B6"/>
    <w:rsid w:val="00347AB7"/>
    <w:rsid w:val="00356CAC"/>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96042"/>
    <w:rsid w:val="004C26A0"/>
    <w:rsid w:val="004D40EA"/>
    <w:rsid w:val="004F12D3"/>
    <w:rsid w:val="00512187"/>
    <w:rsid w:val="0053305A"/>
    <w:rsid w:val="00547F36"/>
    <w:rsid w:val="005645F9"/>
    <w:rsid w:val="00573F0E"/>
    <w:rsid w:val="00586A29"/>
    <w:rsid w:val="00587F4D"/>
    <w:rsid w:val="005A2070"/>
    <w:rsid w:val="005D38CC"/>
    <w:rsid w:val="006041E2"/>
    <w:rsid w:val="00633EA3"/>
    <w:rsid w:val="00647115"/>
    <w:rsid w:val="006A5B48"/>
    <w:rsid w:val="006B7942"/>
    <w:rsid w:val="006E2140"/>
    <w:rsid w:val="006E3EC5"/>
    <w:rsid w:val="006E7CC3"/>
    <w:rsid w:val="006F4A3F"/>
    <w:rsid w:val="00723098"/>
    <w:rsid w:val="0072454E"/>
    <w:rsid w:val="00731D2B"/>
    <w:rsid w:val="0078731A"/>
    <w:rsid w:val="007913B5"/>
    <w:rsid w:val="00795461"/>
    <w:rsid w:val="007B5F2A"/>
    <w:rsid w:val="007C00E4"/>
    <w:rsid w:val="007D2B30"/>
    <w:rsid w:val="007E3CB3"/>
    <w:rsid w:val="00801EFB"/>
    <w:rsid w:val="00802A50"/>
    <w:rsid w:val="008120C2"/>
    <w:rsid w:val="00823BF3"/>
    <w:rsid w:val="0084271B"/>
    <w:rsid w:val="0084793A"/>
    <w:rsid w:val="008739A2"/>
    <w:rsid w:val="008877EC"/>
    <w:rsid w:val="008B5649"/>
    <w:rsid w:val="008D26C4"/>
    <w:rsid w:val="008D7390"/>
    <w:rsid w:val="008E653D"/>
    <w:rsid w:val="00910C80"/>
    <w:rsid w:val="009200E1"/>
    <w:rsid w:val="0092010E"/>
    <w:rsid w:val="00933350"/>
    <w:rsid w:val="00957D96"/>
    <w:rsid w:val="00972BB9"/>
    <w:rsid w:val="0098318B"/>
    <w:rsid w:val="009937F6"/>
    <w:rsid w:val="009A5097"/>
    <w:rsid w:val="00A1545F"/>
    <w:rsid w:val="00A360C5"/>
    <w:rsid w:val="00A6573C"/>
    <w:rsid w:val="00A74FF3"/>
    <w:rsid w:val="00A9761D"/>
    <w:rsid w:val="00AA5916"/>
    <w:rsid w:val="00AC2C1B"/>
    <w:rsid w:val="00AC31B2"/>
    <w:rsid w:val="00AD0F34"/>
    <w:rsid w:val="00B03500"/>
    <w:rsid w:val="00B142D7"/>
    <w:rsid w:val="00B219E6"/>
    <w:rsid w:val="00B37908"/>
    <w:rsid w:val="00B67E28"/>
    <w:rsid w:val="00B915D5"/>
    <w:rsid w:val="00BA0052"/>
    <w:rsid w:val="00BA5730"/>
    <w:rsid w:val="00BC1DFD"/>
    <w:rsid w:val="00BF0094"/>
    <w:rsid w:val="00C127B9"/>
    <w:rsid w:val="00C25A3F"/>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16D40"/>
    <w:rsid w:val="00D20C89"/>
    <w:rsid w:val="00D26666"/>
    <w:rsid w:val="00D40B1D"/>
    <w:rsid w:val="00D43133"/>
    <w:rsid w:val="00D472AB"/>
    <w:rsid w:val="00D6178B"/>
    <w:rsid w:val="00D61D28"/>
    <w:rsid w:val="00D8241B"/>
    <w:rsid w:val="00D9344E"/>
    <w:rsid w:val="00DA34E6"/>
    <w:rsid w:val="00DA5C84"/>
    <w:rsid w:val="00DB470B"/>
    <w:rsid w:val="00DF6D5F"/>
    <w:rsid w:val="00E0358B"/>
    <w:rsid w:val="00E04A03"/>
    <w:rsid w:val="00E1423C"/>
    <w:rsid w:val="00E66EA4"/>
    <w:rsid w:val="00E7015D"/>
    <w:rsid w:val="00E73E28"/>
    <w:rsid w:val="00E94E57"/>
    <w:rsid w:val="00EA60A6"/>
    <w:rsid w:val="00ED5009"/>
    <w:rsid w:val="00ED5A4F"/>
    <w:rsid w:val="00EE0FFF"/>
    <w:rsid w:val="00EF68B0"/>
    <w:rsid w:val="00F07D3F"/>
    <w:rsid w:val="00F1656E"/>
    <w:rsid w:val="00F60AF1"/>
    <w:rsid w:val="00F76006"/>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870">
      <w:bodyDiv w:val="1"/>
      <w:marLeft w:val="0"/>
      <w:marRight w:val="0"/>
      <w:marTop w:val="0"/>
      <w:marBottom w:val="0"/>
      <w:divBdr>
        <w:top w:val="none" w:sz="0" w:space="0" w:color="auto"/>
        <w:left w:val="none" w:sz="0" w:space="0" w:color="auto"/>
        <w:bottom w:val="none" w:sz="0" w:space="0" w:color="auto"/>
        <w:right w:val="none" w:sz="0" w:space="0" w:color="auto"/>
      </w:divBdr>
    </w:div>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05128732">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5</TotalTime>
  <Pages>2</Pages>
  <Words>556</Words>
  <Characters>3175</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Mariangela Leone (c)</cp:lastModifiedBy>
  <cp:revision>2</cp:revision>
  <cp:lastPrinted>2004-01-22T16:32:00Z</cp:lastPrinted>
  <dcterms:created xsi:type="dcterms:W3CDTF">2021-06-18T07:30:00Z</dcterms:created>
  <dcterms:modified xsi:type="dcterms:W3CDTF">2021-06-18T07:30:00Z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dd1e4005-c2ec-4102-89a4-937c1aac37c3_Enabled">
    <vt:lpwstr>true</vt:lpwstr>
  </property>
  <property fmtid="{D5CDD505-2E9C-101B-9397-08002B2CF9AE}" pid="16" name="MSIP_Label_dd1e4005-c2ec-4102-89a4-937c1aac37c3_SetDate">
    <vt:lpwstr>2021-06-18T07:05:25Z</vt:lpwstr>
  </property>
  <property fmtid="{D5CDD505-2E9C-101B-9397-08002B2CF9AE}" pid="17" name="MSIP_Label_dd1e4005-c2ec-4102-89a4-937c1aac37c3_Method">
    <vt:lpwstr>Privileged</vt:lpwstr>
  </property>
  <property fmtid="{D5CDD505-2E9C-101B-9397-08002B2CF9AE}" pid="18" name="MSIP_Label_dd1e4005-c2ec-4102-89a4-937c1aac37c3_Name">
    <vt:lpwstr>dd1e4005-c2ec-4102-89a4-937c1aac37c3</vt:lpwstr>
  </property>
  <property fmtid="{D5CDD505-2E9C-101B-9397-08002B2CF9AE}" pid="19" name="MSIP_Label_dd1e4005-c2ec-4102-89a4-937c1aac37c3_SiteId">
    <vt:lpwstr>cf36141c-ddd7-45a7-b073-111f66d0b30c</vt:lpwstr>
  </property>
  <property fmtid="{D5CDD505-2E9C-101B-9397-08002B2CF9AE}" pid="20" name="MSIP_Label_dd1e4005-c2ec-4102-89a4-937c1aac37c3_ActionId">
    <vt:lpwstr>ad1908af-a090-44fc-8144-e7ce0b29e15b</vt:lpwstr>
  </property>
  <property fmtid="{D5CDD505-2E9C-101B-9397-08002B2CF9AE}" pid="21" name="MSIP_Label_dd1e4005-c2ec-4102-89a4-937c1aac37c3_ContentBits">
    <vt:lpwstr>0</vt:lpwstr>
  </property>
</Properties>
</file>