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2CF2" w14:textId="00FA6EDE" w:rsidR="00D62983" w:rsidRPr="008A5008" w:rsidRDefault="00CE4BE2" w:rsidP="008A5008">
      <w:pPr>
        <w:pStyle w:val="Titolo1"/>
        <w:jc w:val="center"/>
        <w:rPr>
          <w:rStyle w:val="normaltextrun"/>
          <w:rFonts w:cstheme="majorHAnsi"/>
          <w:b/>
          <w:bCs/>
          <w:color w:val="000000" w:themeColor="text1"/>
          <w:sz w:val="52"/>
          <w:szCs w:val="52"/>
        </w:rPr>
      </w:pPr>
      <w:r w:rsidRPr="008A5008">
        <w:rPr>
          <w:rStyle w:val="normaltextrun"/>
          <w:rFonts w:cstheme="majorHAnsi"/>
          <w:b/>
          <w:bCs/>
          <w:color w:val="000000" w:themeColor="text1"/>
          <w:sz w:val="52"/>
          <w:szCs w:val="52"/>
        </w:rPr>
        <w:t>PROGETTO DI STATISTICA NUMERICA</w:t>
      </w:r>
    </w:p>
    <w:p w14:paraId="0AA2E96D" w14:textId="0D9A6DF6" w:rsidR="008A5008" w:rsidRPr="008A5008" w:rsidRDefault="00CE4BE2" w:rsidP="008A5008">
      <w:pPr>
        <w:pStyle w:val="Titolo1"/>
        <w:jc w:val="center"/>
        <w:rPr>
          <w:rFonts w:cstheme="majorHAnsi"/>
          <w:b/>
          <w:bCs/>
          <w:color w:val="000000" w:themeColor="text1"/>
          <w:sz w:val="36"/>
          <w:szCs w:val="36"/>
        </w:rPr>
      </w:pPr>
      <w:r w:rsidRPr="008A5008">
        <w:rPr>
          <w:rStyle w:val="normaltextrun"/>
          <w:rFonts w:cstheme="majorHAnsi"/>
          <w:b/>
          <w:bCs/>
          <w:color w:val="000000" w:themeColor="text1"/>
          <w:sz w:val="36"/>
          <w:szCs w:val="36"/>
        </w:rPr>
        <w:t>Gruppo L: Gimigliano Marianna,</w:t>
      </w:r>
      <w:r w:rsidRPr="008A5008">
        <w:rPr>
          <w:rStyle w:val="apple-converted-space"/>
          <w:rFonts w:cstheme="majorHAnsi"/>
          <w:b/>
          <w:bCs/>
          <w:color w:val="000000" w:themeColor="text1"/>
          <w:sz w:val="36"/>
          <w:szCs w:val="36"/>
        </w:rPr>
        <w:t> </w:t>
      </w:r>
      <w:proofErr w:type="spellStart"/>
      <w:r w:rsidRPr="008A5008">
        <w:rPr>
          <w:rStyle w:val="normaltextrun"/>
          <w:rFonts w:cstheme="majorHAnsi"/>
          <w:b/>
          <w:bCs/>
          <w:color w:val="000000" w:themeColor="text1"/>
          <w:sz w:val="36"/>
          <w:szCs w:val="36"/>
        </w:rPr>
        <w:t>Popa</w:t>
      </w:r>
      <w:proofErr w:type="spellEnd"/>
      <w:r w:rsidRPr="008A5008">
        <w:rPr>
          <w:rStyle w:val="apple-converted-space"/>
          <w:rFonts w:cstheme="majorHAnsi"/>
          <w:b/>
          <w:bCs/>
          <w:color w:val="000000" w:themeColor="text1"/>
          <w:sz w:val="36"/>
          <w:szCs w:val="36"/>
        </w:rPr>
        <w:t> </w:t>
      </w:r>
      <w:r w:rsidRPr="008A5008">
        <w:rPr>
          <w:rStyle w:val="normaltextrun"/>
          <w:rFonts w:cstheme="majorHAnsi"/>
          <w:b/>
          <w:bCs/>
          <w:color w:val="000000" w:themeColor="text1"/>
          <w:sz w:val="36"/>
          <w:szCs w:val="36"/>
        </w:rPr>
        <w:t>Luis, Ricci Nicola</w:t>
      </w:r>
    </w:p>
    <w:p w14:paraId="3D020801" w14:textId="11F9D805" w:rsidR="008A5008" w:rsidRDefault="008A5008" w:rsidP="008A5008"/>
    <w:p w14:paraId="38E1007F" w14:textId="2ADCE952" w:rsidR="008A5008" w:rsidRDefault="008A5008" w:rsidP="008A5008"/>
    <w:p w14:paraId="77EFB8D1" w14:textId="42921573" w:rsidR="008A5008" w:rsidRDefault="008A5008" w:rsidP="008A5008"/>
    <w:p w14:paraId="794DA96D" w14:textId="3369B3D5" w:rsidR="008A5008" w:rsidRDefault="008A5008" w:rsidP="008A5008"/>
    <w:p w14:paraId="7010520A" w14:textId="3D282B44" w:rsidR="008A5008" w:rsidRDefault="008A5008" w:rsidP="00A9400D">
      <w:pPr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14:paraId="11AE73F2" w14:textId="77777777" w:rsidR="008A5008" w:rsidRPr="00D62983" w:rsidRDefault="008A5008" w:rsidP="008D19F7">
      <w:pPr>
        <w:jc w:val="center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14:paraId="34165A1C" w14:textId="2758672F" w:rsidR="008A5008" w:rsidRPr="00A12EE6" w:rsidRDefault="00CE4BE2" w:rsidP="00415822">
      <w:pPr>
        <w:pStyle w:val="Titolo"/>
        <w:jc w:val="center"/>
        <w:rPr>
          <w:rStyle w:val="normaltextrun"/>
          <w:b/>
          <w:color w:val="000000" w:themeColor="text1"/>
          <w:sz w:val="80"/>
          <w:szCs w:val="80"/>
          <w:lang w:val="en-US"/>
        </w:rPr>
      </w:pPr>
      <w:r w:rsidRPr="00A12EE6">
        <w:rPr>
          <w:rStyle w:val="normaltextrun"/>
          <w:b/>
          <w:color w:val="000000" w:themeColor="text1"/>
          <w:sz w:val="80"/>
          <w:szCs w:val="80"/>
          <w:lang w:val="en-US"/>
        </w:rPr>
        <w:t>JOHNS HOPKINS</w:t>
      </w:r>
      <w:r w:rsidR="00624DE6" w:rsidRPr="00A12EE6">
        <w:rPr>
          <w:rStyle w:val="normaltextrun"/>
          <w:b/>
          <w:color w:val="000000" w:themeColor="text1"/>
          <w:sz w:val="80"/>
          <w:szCs w:val="80"/>
          <w:lang w:val="en-US"/>
        </w:rPr>
        <w:t xml:space="preserve"> </w:t>
      </w:r>
      <w:r w:rsidRPr="00A12EE6">
        <w:rPr>
          <w:rStyle w:val="normaltextrun"/>
          <w:b/>
          <w:color w:val="000000" w:themeColor="text1"/>
          <w:sz w:val="80"/>
          <w:szCs w:val="80"/>
          <w:lang w:val="en-US"/>
        </w:rPr>
        <w:t>UNIVERSITY</w:t>
      </w:r>
    </w:p>
    <w:p w14:paraId="057B42CE" w14:textId="64BE8C4F" w:rsidR="00A9400D" w:rsidRPr="00A12EE6" w:rsidRDefault="00A9400D" w:rsidP="00A9400D">
      <w:pPr>
        <w:rPr>
          <w:lang w:val="en-US"/>
        </w:rPr>
      </w:pPr>
    </w:p>
    <w:p w14:paraId="1174793E" w14:textId="3C5BEBE2" w:rsidR="00A9400D" w:rsidRPr="00A12EE6" w:rsidRDefault="00A9400D" w:rsidP="00A9400D">
      <w:pPr>
        <w:rPr>
          <w:lang w:val="en-US"/>
        </w:rPr>
      </w:pPr>
    </w:p>
    <w:p w14:paraId="2D7504F6" w14:textId="77777777" w:rsidR="00A9400D" w:rsidRPr="00A12EE6" w:rsidRDefault="00A9400D" w:rsidP="00A9400D">
      <w:pPr>
        <w:rPr>
          <w:lang w:val="en-US"/>
        </w:rPr>
      </w:pPr>
    </w:p>
    <w:p w14:paraId="046D01E6" w14:textId="2EDB1F9C" w:rsidR="00CE4BE2" w:rsidRPr="00A12EE6" w:rsidRDefault="00CE4BE2" w:rsidP="00A9400D">
      <w:pPr>
        <w:pStyle w:val="Titolo"/>
        <w:jc w:val="center"/>
        <w:rPr>
          <w:b/>
          <w:color w:val="FF0000"/>
          <w:sz w:val="144"/>
          <w:szCs w:val="144"/>
          <w:lang w:val="en-US"/>
        </w:rPr>
      </w:pPr>
      <w:r w:rsidRPr="00A12EE6">
        <w:rPr>
          <w:rStyle w:val="normaltextrun"/>
          <w:b/>
          <w:color w:val="FF0000"/>
          <w:sz w:val="144"/>
          <w:szCs w:val="144"/>
          <w:lang w:val="en-US"/>
        </w:rPr>
        <w:t>IONOSPHERE</w:t>
      </w:r>
      <w:r w:rsidRPr="00A12EE6">
        <w:rPr>
          <w:rStyle w:val="apple-converted-space"/>
          <w:b/>
          <w:color w:val="FF0000"/>
          <w:sz w:val="144"/>
          <w:szCs w:val="144"/>
          <w:lang w:val="en-US"/>
        </w:rPr>
        <w:t> </w:t>
      </w:r>
      <w:r w:rsidR="00A9400D" w:rsidRPr="00A12EE6">
        <w:rPr>
          <w:rStyle w:val="apple-converted-space"/>
          <w:b/>
          <w:color w:val="FF0000"/>
          <w:sz w:val="144"/>
          <w:szCs w:val="144"/>
          <w:lang w:val="en-US"/>
        </w:rPr>
        <w:br/>
      </w:r>
      <w:r w:rsidRPr="00A12EE6">
        <w:rPr>
          <w:rStyle w:val="normaltextrun"/>
          <w:b/>
          <w:color w:val="FF0000"/>
          <w:sz w:val="144"/>
          <w:szCs w:val="144"/>
          <w:lang w:val="en-US"/>
        </w:rPr>
        <w:t>DATABASE</w:t>
      </w:r>
    </w:p>
    <w:p w14:paraId="3AAACA5A" w14:textId="1325D8BE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2DF8BAAE" w14:textId="10C42D5C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510CDF90" w14:textId="75E9798A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18E8A85C" w14:textId="308F8366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0CB0BFD1" w14:textId="73BB6DA5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79C5F5B3" w14:textId="77777777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3C6AA503" w14:textId="06AD3CF5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3F0837D4" w14:textId="39529C07" w:rsidR="00A9400D" w:rsidRPr="00A12EE6" w:rsidRDefault="00A9400D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3138947B" w14:textId="62A507A7" w:rsidR="00A9400D" w:rsidRPr="00A12EE6" w:rsidRDefault="00A9400D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75414676" w14:textId="64391D24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7E1FED14" w14:textId="29D713E6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3B232D4E" w14:textId="77777777" w:rsidR="008A5008" w:rsidRPr="00A12EE6" w:rsidRDefault="008A5008" w:rsidP="008D19F7">
      <w:pPr>
        <w:rPr>
          <w:rStyle w:val="eop"/>
          <w:rFonts w:asciiTheme="majorHAnsi" w:hAnsiTheme="majorHAnsi" w:cstheme="majorHAnsi"/>
          <w:lang w:val="en-US"/>
        </w:rPr>
      </w:pPr>
    </w:p>
    <w:p w14:paraId="3A8E877C" w14:textId="6397DB38" w:rsidR="008A5008" w:rsidRPr="00A12EE6" w:rsidRDefault="008A5008" w:rsidP="008A5008">
      <w:pPr>
        <w:jc w:val="center"/>
        <w:rPr>
          <w:rStyle w:val="eop"/>
          <w:rFonts w:asciiTheme="majorHAnsi" w:hAnsiTheme="majorHAnsi" w:cstheme="majorHAnsi"/>
          <w:lang w:val="en-US"/>
        </w:rPr>
      </w:pPr>
      <w:r w:rsidRPr="00A12EE6">
        <w:rPr>
          <w:rStyle w:val="eop"/>
          <w:rFonts w:asciiTheme="majorHAnsi" w:hAnsiTheme="majorHAnsi" w:cstheme="majorHAnsi"/>
          <w:lang w:val="en-US"/>
        </w:rPr>
        <w:t>FONTI:</w:t>
      </w:r>
    </w:p>
    <w:p w14:paraId="7AFA144A" w14:textId="4521BE4E" w:rsidR="00D62983" w:rsidRPr="008A5008" w:rsidRDefault="00D62983" w:rsidP="008A5008">
      <w:pPr>
        <w:jc w:val="center"/>
        <w:rPr>
          <w:rStyle w:val="eop"/>
          <w:rFonts w:asciiTheme="majorHAnsi" w:hAnsiTheme="majorHAnsi" w:cstheme="majorHAnsi"/>
          <w:lang w:val="en-US"/>
        </w:rPr>
      </w:pPr>
      <w:r w:rsidRPr="008A5008">
        <w:rPr>
          <w:rStyle w:val="eop"/>
          <w:rFonts w:asciiTheme="majorHAnsi" w:hAnsiTheme="majorHAnsi" w:cstheme="majorHAnsi"/>
          <w:lang w:val="en-US"/>
        </w:rPr>
        <w:t xml:space="preserve">Link database from Kaggle: </w:t>
      </w:r>
      <w:hyperlink r:id="rId6" w:history="1">
        <w:r w:rsidRPr="008A5008">
          <w:rPr>
            <w:rStyle w:val="Collegamentoipertestuale"/>
            <w:rFonts w:asciiTheme="majorHAnsi" w:hAnsiTheme="majorHAnsi" w:cstheme="majorHAnsi"/>
            <w:lang w:val="en-US"/>
          </w:rPr>
          <w:t>https://www.kaggle.com/prashant111/ionosphere</w:t>
        </w:r>
      </w:hyperlink>
    </w:p>
    <w:p w14:paraId="26BA7912" w14:textId="51F3883D" w:rsidR="00D62983" w:rsidRPr="00A12EE6" w:rsidRDefault="00D62983" w:rsidP="008A5008">
      <w:pPr>
        <w:jc w:val="center"/>
        <w:rPr>
          <w:rStyle w:val="eop"/>
          <w:rFonts w:asciiTheme="majorHAnsi" w:hAnsiTheme="majorHAnsi" w:cstheme="majorHAnsi"/>
          <w:lang w:val="en-US"/>
        </w:rPr>
      </w:pPr>
      <w:r w:rsidRPr="00A12EE6">
        <w:rPr>
          <w:rStyle w:val="eop"/>
          <w:rFonts w:asciiTheme="majorHAnsi" w:hAnsiTheme="majorHAnsi" w:cstheme="majorHAnsi"/>
          <w:lang w:val="en-US"/>
        </w:rPr>
        <w:t xml:space="preserve">Link database from UCI: </w:t>
      </w:r>
      <w:hyperlink r:id="rId7" w:history="1">
        <w:r w:rsidRPr="00A12EE6">
          <w:rPr>
            <w:rStyle w:val="Collegamentoipertestuale"/>
            <w:rFonts w:asciiTheme="majorHAnsi" w:hAnsiTheme="majorHAnsi" w:cstheme="majorHAnsi"/>
            <w:lang w:val="en-US"/>
          </w:rPr>
          <w:t>http://archive.ics.uci.edu/ml/datasets/Ionosphere</w:t>
        </w:r>
      </w:hyperlink>
    </w:p>
    <w:p w14:paraId="64EE7AD7" w14:textId="6490EBFF" w:rsidR="00CE4BE2" w:rsidRPr="00A12EE6" w:rsidRDefault="00D62983" w:rsidP="008D19F7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12EE6">
        <w:rPr>
          <w:rStyle w:val="eop"/>
          <w:rFonts w:asciiTheme="majorHAnsi" w:hAnsiTheme="majorHAnsi" w:cstheme="majorHAnsi"/>
          <w:lang w:val="en-US"/>
        </w:rPr>
        <w:t xml:space="preserve"> </w:t>
      </w:r>
    </w:p>
    <w:p w14:paraId="051A7667" w14:textId="77777777" w:rsidR="00CE4BE2" w:rsidRPr="00A12EE6" w:rsidRDefault="00CE4BE2" w:rsidP="008D19F7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A12EE6">
        <w:rPr>
          <w:rStyle w:val="eop"/>
          <w:rFonts w:asciiTheme="majorHAnsi" w:hAnsiTheme="majorHAnsi" w:cstheme="majorHAnsi"/>
          <w:lang w:val="en-US"/>
        </w:rPr>
        <w:t> </w:t>
      </w:r>
    </w:p>
    <w:p w14:paraId="50646DA8" w14:textId="77777777" w:rsidR="008A5008" w:rsidRPr="00A12EE6" w:rsidRDefault="008A5008">
      <w:pPr>
        <w:rPr>
          <w:rStyle w:val="normaltextrun"/>
          <w:rFonts w:asciiTheme="majorHAnsi" w:hAnsiTheme="majorHAnsi" w:cstheme="majorHAnsi"/>
          <w:sz w:val="21"/>
          <w:szCs w:val="21"/>
          <w:lang w:val="en-US"/>
        </w:rPr>
      </w:pPr>
      <w:r w:rsidRPr="00A12EE6">
        <w:rPr>
          <w:rStyle w:val="normaltextrun"/>
          <w:rFonts w:asciiTheme="majorHAnsi" w:hAnsiTheme="majorHAnsi" w:cstheme="majorHAnsi"/>
          <w:sz w:val="21"/>
          <w:szCs w:val="21"/>
          <w:lang w:val="en-US"/>
        </w:rPr>
        <w:br w:type="page"/>
      </w:r>
    </w:p>
    <w:p w14:paraId="6867AB42" w14:textId="46D0DE76" w:rsidR="00CE4BE2" w:rsidRPr="007A10FF" w:rsidRDefault="00CE4BE2" w:rsidP="007A10FF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7A10FF">
        <w:rPr>
          <w:rStyle w:val="normaltextrun"/>
          <w:rFonts w:asciiTheme="majorHAnsi" w:hAnsiTheme="majorHAnsi" w:cstheme="majorHAnsi"/>
          <w:b/>
          <w:sz w:val="21"/>
          <w:szCs w:val="21"/>
        </w:rPr>
        <w:lastRenderedPageBreak/>
        <w:t>DATASET INFORMATION</w:t>
      </w:r>
    </w:p>
    <w:p w14:paraId="1FF324B3" w14:textId="77777777" w:rsidR="005D6B6C" w:rsidRPr="008D19F7" w:rsidRDefault="005D6B6C" w:rsidP="008D19F7">
      <w:pPr>
        <w:rPr>
          <w:rFonts w:asciiTheme="majorHAnsi" w:hAnsiTheme="majorHAnsi" w:cstheme="majorHAnsi"/>
          <w:sz w:val="21"/>
          <w:szCs w:val="21"/>
        </w:rPr>
      </w:pPr>
    </w:p>
    <w:p w14:paraId="3BF13762" w14:textId="77777777" w:rsidR="005D6B6C" w:rsidRPr="008D19F7" w:rsidRDefault="00CE4BE2" w:rsidP="007A10FF">
      <w:pPr>
        <w:jc w:val="both"/>
        <w:rPr>
          <w:rStyle w:val="normaltextrun"/>
          <w:rFonts w:asciiTheme="majorHAnsi" w:hAnsiTheme="majorHAnsi" w:cstheme="majorHAnsi"/>
          <w:sz w:val="21"/>
          <w:szCs w:val="21"/>
        </w:rPr>
      </w:pPr>
      <w:r w:rsidRPr="008D19F7">
        <w:rPr>
          <w:rStyle w:val="normaltextrun"/>
          <w:rFonts w:asciiTheme="majorHAnsi" w:hAnsiTheme="majorHAnsi" w:cstheme="majorHAnsi"/>
          <w:sz w:val="21"/>
          <w:szCs w:val="21"/>
        </w:rPr>
        <w:t>CLASSIFICAZIONE DEI RITORNI RADAR DALLA IONOSFERA UTILIZZANDO LE RETI NEURALI</w:t>
      </w:r>
    </w:p>
    <w:p w14:paraId="6DC59F54" w14:textId="4EEEA4F8" w:rsidR="00CE4BE2" w:rsidRDefault="00CE4BE2" w:rsidP="007A10FF">
      <w:pPr>
        <w:jc w:val="both"/>
        <w:rPr>
          <w:rFonts w:asciiTheme="majorHAnsi" w:hAnsiTheme="majorHAnsi" w:cstheme="majorHAnsi"/>
          <w:sz w:val="21"/>
          <w:szCs w:val="21"/>
        </w:rPr>
      </w:pPr>
      <w:r w:rsidRPr="008D19F7">
        <w:rPr>
          <w:rFonts w:asciiTheme="majorHAnsi" w:hAnsiTheme="majorHAnsi" w:cstheme="majorHAnsi"/>
          <w:sz w:val="21"/>
          <w:szCs w:val="21"/>
        </w:rPr>
        <w:t xml:space="preserve">Il </w:t>
      </w:r>
      <w:r w:rsidR="005D6B6C" w:rsidRPr="008D19F7">
        <w:rPr>
          <w:rFonts w:asciiTheme="majorHAnsi" w:hAnsiTheme="majorHAnsi" w:cstheme="majorHAnsi"/>
          <w:sz w:val="21"/>
          <w:szCs w:val="21"/>
        </w:rPr>
        <w:t>D</w:t>
      </w:r>
      <w:r w:rsidRPr="008D19F7">
        <w:rPr>
          <w:rFonts w:asciiTheme="majorHAnsi" w:hAnsiTheme="majorHAnsi" w:cstheme="majorHAnsi"/>
          <w:sz w:val="21"/>
          <w:szCs w:val="21"/>
        </w:rPr>
        <w:t xml:space="preserve">ataset </w:t>
      </w:r>
      <w:r w:rsidRPr="008D19F7">
        <w:rPr>
          <w:rFonts w:asciiTheme="majorHAnsi" w:hAnsiTheme="majorHAnsi" w:cstheme="majorHAnsi"/>
          <w:i/>
          <w:iCs/>
          <w:sz w:val="21"/>
          <w:szCs w:val="21"/>
        </w:rPr>
        <w:t>“Ionoshpere”</w:t>
      </w:r>
      <w:r w:rsidRPr="008D19F7">
        <w:rPr>
          <w:rFonts w:asciiTheme="majorHAnsi" w:hAnsiTheme="majorHAnsi" w:cstheme="majorHAnsi"/>
          <w:sz w:val="21"/>
          <w:szCs w:val="21"/>
        </w:rPr>
        <w:t xml:space="preserve"> è costituito da un set di 16 antenne ad alta frequenza con una potenza totale trasmessa dell'ordine di 6,4 kilowatt. </w:t>
      </w:r>
      <w:r w:rsidR="001A5687" w:rsidRPr="008D19F7">
        <w:rPr>
          <w:rFonts w:asciiTheme="majorHAnsi" w:hAnsiTheme="majorHAnsi" w:cstheme="majorHAnsi"/>
          <w:sz w:val="21"/>
          <w:szCs w:val="21"/>
        </w:rPr>
        <w:t>I valori radar restituiti sono usati per studiare la fisica della ionosfera.</w:t>
      </w:r>
      <w:r w:rsidR="007A10FF">
        <w:rPr>
          <w:rFonts w:asciiTheme="majorHAnsi" w:hAnsiTheme="majorHAnsi" w:cstheme="majorHAnsi"/>
          <w:sz w:val="21"/>
          <w:szCs w:val="21"/>
        </w:rPr>
        <w:t xml:space="preserve"> </w:t>
      </w:r>
      <w:r w:rsidR="007A10FF" w:rsidRPr="008D19F7">
        <w:rPr>
          <w:rFonts w:asciiTheme="majorHAnsi" w:hAnsiTheme="majorHAnsi" w:cstheme="majorHAnsi"/>
          <w:sz w:val="21"/>
          <w:szCs w:val="21"/>
        </w:rPr>
        <w:t xml:space="preserve">Tale sistema è situato a </w:t>
      </w:r>
      <w:proofErr w:type="spellStart"/>
      <w:r w:rsidR="007A10FF" w:rsidRPr="008D19F7">
        <w:rPr>
          <w:rFonts w:asciiTheme="majorHAnsi" w:hAnsiTheme="majorHAnsi" w:cstheme="majorHAnsi"/>
          <w:sz w:val="21"/>
          <w:szCs w:val="21"/>
        </w:rPr>
        <w:t>Goose</w:t>
      </w:r>
      <w:proofErr w:type="spellEnd"/>
      <w:r w:rsidR="007A10FF" w:rsidRPr="008D19F7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7A10FF" w:rsidRPr="008D19F7">
        <w:rPr>
          <w:rFonts w:asciiTheme="majorHAnsi" w:hAnsiTheme="majorHAnsi" w:cstheme="majorHAnsi"/>
          <w:sz w:val="21"/>
          <w:szCs w:val="21"/>
        </w:rPr>
        <w:t>Bay</w:t>
      </w:r>
      <w:proofErr w:type="spellEnd"/>
      <w:r w:rsidR="007A10FF" w:rsidRPr="008D19F7">
        <w:rPr>
          <w:rFonts w:asciiTheme="majorHAnsi" w:hAnsiTheme="majorHAnsi" w:cstheme="majorHAnsi"/>
          <w:sz w:val="21"/>
          <w:szCs w:val="21"/>
        </w:rPr>
        <w:t>, Labrador</w:t>
      </w:r>
      <w:r w:rsidR="007A10FF">
        <w:rPr>
          <w:rFonts w:asciiTheme="majorHAnsi" w:hAnsiTheme="majorHAnsi" w:cstheme="majorHAnsi"/>
          <w:sz w:val="21"/>
          <w:szCs w:val="21"/>
        </w:rPr>
        <w:t>, Canada</w:t>
      </w:r>
      <w:r w:rsidR="007A10FF" w:rsidRPr="008D19F7">
        <w:rPr>
          <w:rFonts w:asciiTheme="majorHAnsi" w:hAnsiTheme="majorHAnsi" w:cstheme="majorHAnsi"/>
          <w:sz w:val="21"/>
          <w:szCs w:val="21"/>
        </w:rPr>
        <w:t>.</w:t>
      </w:r>
    </w:p>
    <w:p w14:paraId="343B9F0D" w14:textId="77777777" w:rsidR="007A10FF" w:rsidRPr="008D19F7" w:rsidRDefault="007A10FF" w:rsidP="007A10FF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049B10C6" w14:textId="4A3C9624" w:rsidR="002F2895" w:rsidRPr="008D19F7" w:rsidRDefault="001A5687" w:rsidP="007A10FF">
      <w:pPr>
        <w:jc w:val="both"/>
        <w:rPr>
          <w:rFonts w:asciiTheme="majorHAnsi" w:hAnsiTheme="majorHAnsi" w:cstheme="majorHAnsi"/>
          <w:sz w:val="21"/>
          <w:szCs w:val="21"/>
        </w:rPr>
      </w:pPr>
      <w:r w:rsidRPr="008D19F7">
        <w:rPr>
          <w:rFonts w:asciiTheme="majorHAnsi" w:hAnsiTheme="majorHAnsi" w:cstheme="majorHAnsi"/>
          <w:sz w:val="21"/>
          <w:szCs w:val="21"/>
        </w:rPr>
        <w:t>Il radar funziona trasmettendo un modello multi-</w:t>
      </w:r>
      <w:proofErr w:type="spellStart"/>
      <w:r w:rsidRPr="008D19F7">
        <w:rPr>
          <w:rFonts w:asciiTheme="majorHAnsi" w:hAnsiTheme="majorHAnsi" w:cstheme="majorHAnsi"/>
          <w:sz w:val="21"/>
          <w:szCs w:val="21"/>
        </w:rPr>
        <w:t>puls</w:t>
      </w:r>
      <w:r w:rsidR="007A10FF">
        <w:rPr>
          <w:rFonts w:asciiTheme="majorHAnsi" w:hAnsiTheme="majorHAnsi" w:cstheme="majorHAnsi"/>
          <w:sz w:val="21"/>
          <w:szCs w:val="21"/>
        </w:rPr>
        <w:t>e</w:t>
      </w:r>
      <w:proofErr w:type="spellEnd"/>
      <w:r w:rsidRPr="008D19F7">
        <w:rPr>
          <w:rFonts w:asciiTheme="majorHAnsi" w:hAnsiTheme="majorHAnsi" w:cstheme="majorHAnsi"/>
          <w:sz w:val="21"/>
          <w:szCs w:val="21"/>
        </w:rPr>
        <w:t xml:space="preserve"> alla ionosfera. Il ricevitore si attiva tra i diversi impulsi e </w:t>
      </w:r>
      <w:r w:rsidR="005E7412" w:rsidRPr="008D19F7">
        <w:rPr>
          <w:rFonts w:asciiTheme="majorHAnsi" w:hAnsiTheme="majorHAnsi" w:cstheme="majorHAnsi"/>
          <w:sz w:val="21"/>
          <w:szCs w:val="21"/>
        </w:rPr>
        <w:t>determina la</w:t>
      </w:r>
      <w:r w:rsidRPr="008D19F7">
        <w:rPr>
          <w:rFonts w:asciiTheme="majorHAnsi" w:hAnsiTheme="majorHAnsi" w:cstheme="majorHAnsi"/>
          <w:sz w:val="21"/>
          <w:szCs w:val="21"/>
        </w:rPr>
        <w:t xml:space="preserve"> loro velocità misurando lo sfasamento dei ritorni. </w:t>
      </w:r>
      <w:r w:rsidR="00CE4BE2" w:rsidRPr="008D19F7">
        <w:rPr>
          <w:rFonts w:asciiTheme="majorHAnsi" w:hAnsiTheme="majorHAnsi" w:cstheme="majorHAnsi"/>
          <w:sz w:val="21"/>
          <w:szCs w:val="21"/>
        </w:rPr>
        <w:t>I segnali ricevuti dalle antenne sono elaborati tramite una funzione di autocorrelazione</w:t>
      </w:r>
      <w:r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Pr="008D19F7">
        <w:rPr>
          <w:rFonts w:asciiTheme="majorHAnsi" w:hAnsiTheme="majorHAnsi" w:cstheme="majorHAnsi"/>
          <w:i/>
          <w:iCs/>
          <w:sz w:val="21"/>
          <w:szCs w:val="21"/>
        </w:rPr>
        <w:t>R(t, k)</w:t>
      </w:r>
      <w:r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="00CE4BE2" w:rsidRPr="008D19F7">
        <w:rPr>
          <w:rFonts w:asciiTheme="majorHAnsi" w:hAnsiTheme="majorHAnsi" w:cstheme="majorHAnsi"/>
          <w:sz w:val="21"/>
          <w:szCs w:val="21"/>
        </w:rPr>
        <w:t>i cui argomenti sono il tempo di un impulso</w:t>
      </w:r>
      <w:r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Pr="008D19F7">
        <w:rPr>
          <w:rFonts w:asciiTheme="majorHAnsi" w:hAnsiTheme="majorHAnsi" w:cstheme="majorHAnsi"/>
          <w:i/>
          <w:iCs/>
          <w:sz w:val="21"/>
          <w:szCs w:val="21"/>
        </w:rPr>
        <w:t>t</w:t>
      </w:r>
      <w:r w:rsidR="00CE4BE2" w:rsidRPr="008D19F7">
        <w:rPr>
          <w:rFonts w:asciiTheme="majorHAnsi" w:hAnsiTheme="majorHAnsi" w:cstheme="majorHAnsi"/>
          <w:sz w:val="21"/>
          <w:szCs w:val="21"/>
        </w:rPr>
        <w:t xml:space="preserve"> e il numero di impulso</w:t>
      </w:r>
      <w:r w:rsidRPr="008D19F7">
        <w:rPr>
          <w:rFonts w:asciiTheme="majorHAnsi" w:hAnsiTheme="majorHAnsi" w:cstheme="majorHAnsi"/>
          <w:i/>
          <w:iCs/>
          <w:sz w:val="21"/>
          <w:szCs w:val="21"/>
        </w:rPr>
        <w:t xml:space="preserve"> k</w:t>
      </w:r>
      <w:r w:rsidR="00CE4BE2" w:rsidRPr="008D19F7">
        <w:rPr>
          <w:rFonts w:asciiTheme="majorHAnsi" w:hAnsiTheme="majorHAnsi" w:cstheme="majorHAnsi"/>
          <w:sz w:val="21"/>
          <w:szCs w:val="21"/>
        </w:rPr>
        <w:t xml:space="preserve">. </w:t>
      </w:r>
      <w:r w:rsidR="002F2895" w:rsidRPr="008D19F7">
        <w:rPr>
          <w:rFonts w:asciiTheme="majorHAnsi" w:hAnsiTheme="majorHAnsi" w:cstheme="majorHAnsi"/>
          <w:sz w:val="21"/>
          <w:szCs w:val="21"/>
        </w:rPr>
        <w:t>Sono stati rilevati complessivamente</w:t>
      </w:r>
      <w:r w:rsidR="00CE4BE2" w:rsidRPr="008D19F7">
        <w:rPr>
          <w:rFonts w:asciiTheme="majorHAnsi" w:hAnsiTheme="majorHAnsi" w:cstheme="majorHAnsi"/>
          <w:sz w:val="21"/>
          <w:szCs w:val="21"/>
        </w:rPr>
        <w:t xml:space="preserve"> 17 numeri di impulsi</w:t>
      </w:r>
      <w:r w:rsidR="002F2895" w:rsidRPr="008D19F7">
        <w:rPr>
          <w:rFonts w:asciiTheme="majorHAnsi" w:hAnsiTheme="majorHAnsi" w:cstheme="majorHAnsi"/>
          <w:sz w:val="21"/>
          <w:szCs w:val="21"/>
        </w:rPr>
        <w:t>.</w:t>
      </w:r>
      <w:r w:rsidR="00CE4BE2" w:rsidRPr="008D19F7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0A37666" w14:textId="4D7FF561" w:rsidR="00CE4BE2" w:rsidRPr="008D19F7" w:rsidRDefault="00CE4BE2" w:rsidP="007A10FF">
      <w:pPr>
        <w:jc w:val="both"/>
        <w:rPr>
          <w:rFonts w:asciiTheme="majorHAnsi" w:hAnsiTheme="majorHAnsi" w:cstheme="majorHAnsi"/>
          <w:sz w:val="21"/>
          <w:szCs w:val="21"/>
        </w:rPr>
      </w:pPr>
      <w:r w:rsidRPr="008D19F7">
        <w:rPr>
          <w:rFonts w:asciiTheme="majorHAnsi" w:hAnsiTheme="majorHAnsi" w:cstheme="majorHAnsi"/>
          <w:sz w:val="21"/>
          <w:szCs w:val="21"/>
        </w:rPr>
        <w:t xml:space="preserve">Le istanze in questo </w:t>
      </w:r>
      <w:r w:rsidR="005D6B6C" w:rsidRPr="008D19F7">
        <w:rPr>
          <w:rFonts w:asciiTheme="majorHAnsi" w:hAnsiTheme="majorHAnsi" w:cstheme="majorHAnsi"/>
          <w:sz w:val="21"/>
          <w:szCs w:val="21"/>
        </w:rPr>
        <w:t>Dataset</w:t>
      </w:r>
      <w:r w:rsidRPr="008D19F7">
        <w:rPr>
          <w:rFonts w:asciiTheme="majorHAnsi" w:hAnsiTheme="majorHAnsi" w:cstheme="majorHAnsi"/>
          <w:sz w:val="21"/>
          <w:szCs w:val="21"/>
        </w:rPr>
        <w:t xml:space="preserve"> sono descritte da 2 attributi per </w:t>
      </w:r>
      <w:r w:rsidR="002F2895" w:rsidRPr="008D19F7">
        <w:rPr>
          <w:rFonts w:asciiTheme="majorHAnsi" w:hAnsiTheme="majorHAnsi" w:cstheme="majorHAnsi"/>
          <w:sz w:val="21"/>
          <w:szCs w:val="21"/>
        </w:rPr>
        <w:t xml:space="preserve">ogni </w:t>
      </w:r>
      <w:r w:rsidRPr="008D19F7">
        <w:rPr>
          <w:rFonts w:asciiTheme="majorHAnsi" w:hAnsiTheme="majorHAnsi" w:cstheme="majorHAnsi"/>
          <w:sz w:val="21"/>
          <w:szCs w:val="21"/>
        </w:rPr>
        <w:t>numero di impulso, corrispondenti ai valori complessi restituiti dalla funzione</w:t>
      </w:r>
      <w:r w:rsidR="002F2895"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="002F2895" w:rsidRPr="008D19F7">
        <w:rPr>
          <w:rFonts w:asciiTheme="majorHAnsi" w:hAnsiTheme="majorHAnsi" w:cstheme="majorHAnsi"/>
          <w:i/>
          <w:iCs/>
          <w:sz w:val="21"/>
          <w:szCs w:val="21"/>
        </w:rPr>
        <w:t>R</w:t>
      </w:r>
      <w:r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="002F2895" w:rsidRPr="008D19F7">
        <w:rPr>
          <w:rFonts w:asciiTheme="majorHAnsi" w:hAnsiTheme="majorHAnsi" w:cstheme="majorHAnsi"/>
          <w:sz w:val="21"/>
          <w:szCs w:val="21"/>
        </w:rPr>
        <w:t>che studia tali</w:t>
      </w:r>
      <w:r w:rsidRPr="008D19F7">
        <w:rPr>
          <w:rFonts w:asciiTheme="majorHAnsi" w:hAnsiTheme="majorHAnsi" w:cstheme="majorHAnsi"/>
          <w:sz w:val="21"/>
          <w:szCs w:val="21"/>
        </w:rPr>
        <w:t xml:space="preserve"> segnal</w:t>
      </w:r>
      <w:r w:rsidR="002F2895" w:rsidRPr="008D19F7">
        <w:rPr>
          <w:rFonts w:asciiTheme="majorHAnsi" w:hAnsiTheme="majorHAnsi" w:cstheme="majorHAnsi"/>
          <w:sz w:val="21"/>
          <w:szCs w:val="21"/>
        </w:rPr>
        <w:t>i</w:t>
      </w:r>
      <w:r w:rsidRPr="008D19F7">
        <w:rPr>
          <w:rFonts w:asciiTheme="majorHAnsi" w:hAnsiTheme="majorHAnsi" w:cstheme="majorHAnsi"/>
          <w:sz w:val="21"/>
          <w:szCs w:val="21"/>
        </w:rPr>
        <w:t xml:space="preserve"> elettromagnetic</w:t>
      </w:r>
      <w:r w:rsidR="002F2895" w:rsidRPr="008D19F7">
        <w:rPr>
          <w:rFonts w:asciiTheme="majorHAnsi" w:hAnsiTheme="majorHAnsi" w:cstheme="majorHAnsi"/>
          <w:sz w:val="21"/>
          <w:szCs w:val="21"/>
        </w:rPr>
        <w:t>i</w:t>
      </w:r>
      <w:r w:rsidRPr="008D19F7">
        <w:rPr>
          <w:rFonts w:asciiTheme="majorHAnsi" w:hAnsiTheme="majorHAnsi" w:cstheme="majorHAnsi"/>
          <w:sz w:val="21"/>
          <w:szCs w:val="21"/>
        </w:rPr>
        <w:t>.</w:t>
      </w:r>
    </w:p>
    <w:p w14:paraId="122C6DE0" w14:textId="77777777" w:rsidR="007A10FF" w:rsidRDefault="007A10FF" w:rsidP="007A10FF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1C90EEB7" w14:textId="7EC206DF" w:rsidR="00CE4BE2" w:rsidRPr="00A12EE6" w:rsidRDefault="002F2895" w:rsidP="007A10FF">
      <w:pPr>
        <w:jc w:val="both"/>
        <w:rPr>
          <w:rFonts w:asciiTheme="majorHAnsi" w:hAnsiTheme="majorHAnsi" w:cstheme="majorHAnsi"/>
          <w:bCs/>
          <w:sz w:val="21"/>
          <w:szCs w:val="21"/>
        </w:rPr>
      </w:pPr>
      <w:r w:rsidRPr="00A12EE6">
        <w:rPr>
          <w:rFonts w:asciiTheme="majorHAnsi" w:hAnsiTheme="majorHAnsi" w:cstheme="majorHAnsi"/>
          <w:bCs/>
          <w:sz w:val="21"/>
          <w:szCs w:val="21"/>
        </w:rPr>
        <w:t>Target: i</w:t>
      </w:r>
      <w:r w:rsidR="00CE4BE2" w:rsidRPr="00A12EE6">
        <w:rPr>
          <w:rFonts w:asciiTheme="majorHAnsi" w:hAnsiTheme="majorHAnsi" w:cstheme="majorHAnsi"/>
          <w:bCs/>
          <w:sz w:val="21"/>
          <w:szCs w:val="21"/>
        </w:rPr>
        <w:t xml:space="preserve"> rendimenti radar "</w:t>
      </w:r>
      <w:r w:rsidR="00D963D2" w:rsidRPr="00A12EE6">
        <w:rPr>
          <w:rFonts w:asciiTheme="majorHAnsi" w:hAnsiTheme="majorHAnsi" w:cstheme="majorHAnsi"/>
          <w:bCs/>
          <w:sz w:val="21"/>
          <w:szCs w:val="21"/>
        </w:rPr>
        <w:t>good</w:t>
      </w:r>
      <w:r w:rsidR="00CE4BE2" w:rsidRPr="00A12EE6">
        <w:rPr>
          <w:rFonts w:asciiTheme="majorHAnsi" w:hAnsiTheme="majorHAnsi" w:cstheme="majorHAnsi"/>
          <w:bCs/>
          <w:sz w:val="21"/>
          <w:szCs w:val="21"/>
        </w:rPr>
        <w:t>" mostrano prove di qualche tipo di struttura nella ionosfera</w:t>
      </w:r>
      <w:r w:rsidR="007A10FF" w:rsidRPr="00A12EE6">
        <w:rPr>
          <w:rFonts w:asciiTheme="majorHAnsi" w:hAnsiTheme="majorHAnsi" w:cstheme="majorHAnsi"/>
          <w:bCs/>
          <w:sz w:val="21"/>
          <w:szCs w:val="21"/>
        </w:rPr>
        <w:t xml:space="preserve"> mentre,</w:t>
      </w:r>
      <w:r w:rsidR="00CE4BE2" w:rsidRPr="00A12EE6"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="007A10FF" w:rsidRPr="00A12EE6">
        <w:rPr>
          <w:rFonts w:asciiTheme="majorHAnsi" w:hAnsiTheme="majorHAnsi" w:cstheme="majorHAnsi"/>
          <w:bCs/>
          <w:sz w:val="21"/>
          <w:szCs w:val="21"/>
        </w:rPr>
        <w:t>i</w:t>
      </w:r>
      <w:r w:rsidR="00CE4BE2" w:rsidRPr="00A12EE6">
        <w:rPr>
          <w:rFonts w:asciiTheme="majorHAnsi" w:hAnsiTheme="majorHAnsi" w:cstheme="majorHAnsi"/>
          <w:bCs/>
          <w:sz w:val="21"/>
          <w:szCs w:val="21"/>
        </w:rPr>
        <w:t xml:space="preserve"> rendimenti "</w:t>
      </w:r>
      <w:r w:rsidR="00D963D2" w:rsidRPr="00A12EE6">
        <w:rPr>
          <w:rFonts w:asciiTheme="majorHAnsi" w:hAnsiTheme="majorHAnsi" w:cstheme="majorHAnsi"/>
          <w:bCs/>
          <w:sz w:val="21"/>
          <w:szCs w:val="21"/>
        </w:rPr>
        <w:t>bad</w:t>
      </w:r>
      <w:r w:rsidR="00CE4BE2" w:rsidRPr="00A12EE6">
        <w:rPr>
          <w:rFonts w:asciiTheme="majorHAnsi" w:hAnsiTheme="majorHAnsi" w:cstheme="majorHAnsi"/>
          <w:bCs/>
          <w:sz w:val="21"/>
          <w:szCs w:val="21"/>
        </w:rPr>
        <w:t>" non lo fanno</w:t>
      </w:r>
      <w:r w:rsidRPr="00A12EE6">
        <w:rPr>
          <w:rFonts w:asciiTheme="majorHAnsi" w:hAnsiTheme="majorHAnsi" w:cstheme="majorHAnsi"/>
          <w:bCs/>
          <w:sz w:val="21"/>
          <w:szCs w:val="21"/>
        </w:rPr>
        <w:t>.</w:t>
      </w:r>
    </w:p>
    <w:p w14:paraId="68620B77" w14:textId="2FE681AB" w:rsidR="005D6B6C" w:rsidRPr="008D19F7" w:rsidRDefault="005D6B6C" w:rsidP="008D19F7">
      <w:pPr>
        <w:rPr>
          <w:rFonts w:asciiTheme="majorHAnsi" w:hAnsiTheme="majorHAnsi" w:cstheme="majorHAnsi"/>
          <w:sz w:val="21"/>
          <w:szCs w:val="21"/>
        </w:rPr>
      </w:pPr>
    </w:p>
    <w:p w14:paraId="39095982" w14:textId="77777777" w:rsidR="005D6B6C" w:rsidRPr="008D19F7" w:rsidRDefault="005D6B6C" w:rsidP="008D19F7">
      <w:pPr>
        <w:rPr>
          <w:rFonts w:asciiTheme="majorHAnsi" w:hAnsiTheme="majorHAnsi" w:cstheme="majorHAnsi"/>
          <w:sz w:val="21"/>
          <w:szCs w:val="21"/>
        </w:rPr>
      </w:pPr>
    </w:p>
    <w:p w14:paraId="6ADA1872" w14:textId="6122D1C6" w:rsidR="005D6B6C" w:rsidRPr="007A10FF" w:rsidRDefault="005D6B6C" w:rsidP="007A10FF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7A10FF">
        <w:rPr>
          <w:rFonts w:asciiTheme="majorHAnsi" w:hAnsiTheme="majorHAnsi" w:cstheme="majorHAnsi"/>
          <w:b/>
          <w:sz w:val="21"/>
          <w:szCs w:val="21"/>
        </w:rPr>
        <w:t>PULIZIA E ORGANIZZAZIONE DEL DATASET</w:t>
      </w:r>
    </w:p>
    <w:p w14:paraId="15C88616" w14:textId="48CCAF91" w:rsidR="005D6B6C" w:rsidRPr="008D19F7" w:rsidRDefault="005D6B6C" w:rsidP="008D19F7">
      <w:pPr>
        <w:rPr>
          <w:rFonts w:asciiTheme="majorHAnsi" w:hAnsiTheme="majorHAnsi" w:cstheme="majorHAnsi"/>
          <w:sz w:val="21"/>
          <w:szCs w:val="21"/>
        </w:rPr>
      </w:pPr>
    </w:p>
    <w:p w14:paraId="37BA5916" w14:textId="55CDF5A1" w:rsidR="005D6B6C" w:rsidRPr="008D19F7" w:rsidRDefault="005D6B6C" w:rsidP="008D19F7">
      <w:pPr>
        <w:rPr>
          <w:rFonts w:asciiTheme="majorHAnsi" w:hAnsiTheme="majorHAnsi" w:cstheme="majorHAnsi"/>
          <w:sz w:val="21"/>
          <w:szCs w:val="21"/>
        </w:rPr>
      </w:pPr>
      <w:r w:rsidRPr="008D19F7">
        <w:rPr>
          <w:rFonts w:asciiTheme="majorHAnsi" w:hAnsiTheme="majorHAnsi" w:cstheme="majorHAnsi"/>
          <w:sz w:val="21"/>
          <w:szCs w:val="21"/>
        </w:rPr>
        <w:t>Come primo step il Dataset è stato caricato, salvato nella sua versione originale in una seconda variabile e ripulito da eventuali dati mancanti.</w:t>
      </w:r>
    </w:p>
    <w:p w14:paraId="5954F8DA" w14:textId="1FC51E8A" w:rsidR="005D6B6C" w:rsidRPr="008D19F7" w:rsidRDefault="00955997" w:rsidP="008D19F7">
      <w:pPr>
        <w:rPr>
          <w:rFonts w:asciiTheme="majorHAnsi" w:hAnsiTheme="majorHAnsi" w:cstheme="majorHAnsi"/>
          <w:sz w:val="21"/>
          <w:szCs w:val="21"/>
        </w:rPr>
      </w:pPr>
      <w:r w:rsidRPr="008D19F7">
        <w:rPr>
          <w:rFonts w:asciiTheme="majorHAnsi" w:hAnsiTheme="majorHAnsi" w:cstheme="majorHAnsi"/>
          <w:sz w:val="21"/>
          <w:szCs w:val="21"/>
        </w:rPr>
        <w:t>Per una maggiore comodità nell’utilizzo e lettura del Dataset sono state rinominate tutte le sue colonne, definendo ogni coppia di colonne numeriche che rappresentano un’antenna come una lettera dell’alfabeto e la colonna finale come “target”, essendo in essa contenuti i risultati della nostra analisi.</w:t>
      </w:r>
    </w:p>
    <w:p w14:paraId="68314A27" w14:textId="7AB35122" w:rsidR="00955997" w:rsidRPr="008D19F7" w:rsidRDefault="00E144F1" w:rsidP="008D19F7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Quest’ultima, contenente </w:t>
      </w:r>
      <w:r w:rsidR="00955997" w:rsidRPr="008D19F7">
        <w:rPr>
          <w:rFonts w:asciiTheme="majorHAnsi" w:hAnsiTheme="majorHAnsi" w:cstheme="majorHAnsi"/>
          <w:sz w:val="21"/>
          <w:szCs w:val="21"/>
        </w:rPr>
        <w:t>variabili categoriali</w:t>
      </w:r>
      <w:r>
        <w:rPr>
          <w:rFonts w:asciiTheme="majorHAnsi" w:hAnsiTheme="majorHAnsi" w:cstheme="majorHAnsi"/>
          <w:sz w:val="21"/>
          <w:szCs w:val="21"/>
        </w:rPr>
        <w:t>,</w:t>
      </w:r>
      <w:r w:rsidR="00955997" w:rsidRPr="008D19F7">
        <w:rPr>
          <w:rFonts w:asciiTheme="majorHAnsi" w:hAnsiTheme="majorHAnsi" w:cstheme="majorHAnsi"/>
          <w:sz w:val="21"/>
          <w:szCs w:val="21"/>
        </w:rPr>
        <w:t xml:space="preserve"> è stata poi trasformata in factor per sfruttare il concetto d</w:t>
      </w:r>
      <w:r>
        <w:rPr>
          <w:rFonts w:asciiTheme="majorHAnsi" w:hAnsiTheme="majorHAnsi" w:cstheme="majorHAnsi"/>
          <w:sz w:val="21"/>
          <w:szCs w:val="21"/>
        </w:rPr>
        <w:t xml:space="preserve">elle </w:t>
      </w:r>
      <w:r w:rsidR="00955997" w:rsidRPr="008D19F7">
        <w:rPr>
          <w:rFonts w:asciiTheme="majorHAnsi" w:hAnsiTheme="majorHAnsi" w:cstheme="majorHAnsi"/>
          <w:sz w:val="21"/>
          <w:szCs w:val="21"/>
        </w:rPr>
        <w:t>etichette.</w:t>
      </w:r>
    </w:p>
    <w:p w14:paraId="5EC87A26" w14:textId="658F1C82" w:rsidR="00A27FF4" w:rsidRDefault="00B924D0" w:rsidP="008D19F7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V</w:t>
      </w:r>
      <w:r w:rsidR="00955997" w:rsidRPr="008D19F7">
        <w:rPr>
          <w:rFonts w:asciiTheme="majorHAnsi" w:hAnsiTheme="majorHAnsi" w:cstheme="majorHAnsi"/>
          <w:sz w:val="21"/>
          <w:szCs w:val="21"/>
        </w:rPr>
        <w:t>iene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E144F1">
        <w:rPr>
          <w:rFonts w:asciiTheme="majorHAnsi" w:hAnsiTheme="majorHAnsi" w:cstheme="majorHAnsi"/>
          <w:sz w:val="21"/>
          <w:szCs w:val="21"/>
        </w:rPr>
        <w:t>successivamente</w:t>
      </w:r>
      <w:r w:rsidR="00955997" w:rsidRPr="008D19F7">
        <w:rPr>
          <w:rFonts w:asciiTheme="majorHAnsi" w:hAnsiTheme="majorHAnsi" w:cstheme="majorHAnsi"/>
          <w:sz w:val="21"/>
          <w:szCs w:val="21"/>
        </w:rPr>
        <w:t xml:space="preserve"> controllato</w:t>
      </w:r>
      <w:r w:rsidR="00885E0A">
        <w:rPr>
          <w:rFonts w:asciiTheme="majorHAnsi" w:hAnsiTheme="majorHAnsi" w:cstheme="majorHAnsi"/>
          <w:sz w:val="21"/>
          <w:szCs w:val="21"/>
        </w:rPr>
        <w:t>,</w:t>
      </w:r>
      <w:r w:rsidR="00955997"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="00955997" w:rsidRPr="00E144F1">
        <w:rPr>
          <w:rFonts w:asciiTheme="majorHAnsi" w:hAnsiTheme="majorHAnsi" w:cstheme="majorHAnsi"/>
          <w:sz w:val="21"/>
          <w:szCs w:val="21"/>
        </w:rPr>
        <w:t>per ogni colonna</w:t>
      </w:r>
      <w:r w:rsidR="00885E0A">
        <w:rPr>
          <w:rFonts w:asciiTheme="majorHAnsi" w:hAnsiTheme="majorHAnsi" w:cstheme="majorHAnsi"/>
          <w:sz w:val="21"/>
          <w:szCs w:val="21"/>
        </w:rPr>
        <w:t>,</w:t>
      </w:r>
      <w:r w:rsidR="00955997" w:rsidRPr="008D19F7">
        <w:rPr>
          <w:rFonts w:asciiTheme="majorHAnsi" w:hAnsiTheme="majorHAnsi" w:cstheme="majorHAnsi"/>
          <w:sz w:val="21"/>
          <w:szCs w:val="21"/>
        </w:rPr>
        <w:t xml:space="preserve"> il minimo e il massimo delle variabili in essa contenute</w:t>
      </w:r>
      <w:r w:rsidR="005E7412" w:rsidRPr="008D19F7">
        <w:rPr>
          <w:rFonts w:asciiTheme="majorHAnsi" w:hAnsiTheme="majorHAnsi" w:cstheme="majorHAnsi"/>
          <w:sz w:val="21"/>
          <w:szCs w:val="21"/>
        </w:rPr>
        <w:t xml:space="preserve">, così da determinare se ci sono valori </w:t>
      </w:r>
      <w:r w:rsidR="00885E0A">
        <w:rPr>
          <w:rFonts w:asciiTheme="majorHAnsi" w:hAnsiTheme="majorHAnsi" w:cstheme="majorHAnsi"/>
          <w:sz w:val="21"/>
          <w:szCs w:val="21"/>
        </w:rPr>
        <w:t>esterni</w:t>
      </w:r>
      <w:r w:rsidR="005E7412"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="00885E0A">
        <w:rPr>
          <w:rFonts w:asciiTheme="majorHAnsi" w:hAnsiTheme="majorHAnsi" w:cstheme="majorHAnsi"/>
          <w:sz w:val="21"/>
          <w:szCs w:val="21"/>
        </w:rPr>
        <w:t>ai</w:t>
      </w:r>
      <w:r w:rsidR="005E7412" w:rsidRPr="008D19F7">
        <w:rPr>
          <w:rFonts w:asciiTheme="majorHAnsi" w:hAnsiTheme="majorHAnsi" w:cstheme="majorHAnsi"/>
          <w:sz w:val="21"/>
          <w:szCs w:val="21"/>
        </w:rPr>
        <w:t xml:space="preserve"> range previsti. </w:t>
      </w:r>
      <w:r w:rsidR="00885E0A">
        <w:rPr>
          <w:rFonts w:asciiTheme="majorHAnsi" w:hAnsiTheme="majorHAnsi" w:cstheme="majorHAnsi"/>
          <w:sz w:val="21"/>
          <w:szCs w:val="21"/>
        </w:rPr>
        <w:br/>
      </w:r>
      <w:r w:rsidR="005E7412" w:rsidRPr="008D19F7">
        <w:rPr>
          <w:rFonts w:asciiTheme="majorHAnsi" w:hAnsiTheme="majorHAnsi" w:cstheme="majorHAnsi"/>
          <w:sz w:val="21"/>
          <w:szCs w:val="21"/>
        </w:rPr>
        <w:t>Ad eccezione delle prime due colonne, tutte le altre si sviluppano nell’intervallo [-1; 1], senza necessità di rimuovere alcun elemento</w:t>
      </w:r>
      <w:r w:rsidR="00050369">
        <w:rPr>
          <w:rFonts w:asciiTheme="majorHAnsi" w:hAnsiTheme="majorHAnsi" w:cstheme="majorHAnsi"/>
          <w:sz w:val="21"/>
          <w:szCs w:val="21"/>
        </w:rPr>
        <w:t xml:space="preserve"> identificabile come outlier</w:t>
      </w:r>
      <w:r w:rsidR="005E7412" w:rsidRPr="008D19F7">
        <w:rPr>
          <w:rFonts w:asciiTheme="majorHAnsi" w:hAnsiTheme="majorHAnsi" w:cstheme="majorHAnsi"/>
          <w:sz w:val="21"/>
          <w:szCs w:val="21"/>
        </w:rPr>
        <w:t>.</w:t>
      </w:r>
    </w:p>
    <w:p w14:paraId="0F1903DD" w14:textId="062F37E7" w:rsidR="00B924D0" w:rsidRPr="008D19F7" w:rsidRDefault="00B924D0" w:rsidP="008D19F7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Infine, sono state rimosse le colonne “a” e “b”, essendo non significative e con valori differenti rispetto all’andamento generale del Dataset.</w:t>
      </w:r>
    </w:p>
    <w:p w14:paraId="62BC57B5" w14:textId="6E7D9677" w:rsidR="005E7412" w:rsidRPr="008D19F7" w:rsidRDefault="005E7412" w:rsidP="008D19F7">
      <w:pPr>
        <w:rPr>
          <w:rFonts w:asciiTheme="majorHAnsi" w:hAnsiTheme="majorHAnsi" w:cstheme="majorHAnsi"/>
          <w:sz w:val="21"/>
          <w:szCs w:val="21"/>
        </w:rPr>
      </w:pPr>
    </w:p>
    <w:p w14:paraId="630239A8" w14:textId="676AC78F" w:rsidR="005E7412" w:rsidRPr="008D19F7" w:rsidRDefault="005E7412" w:rsidP="008D19F7">
      <w:pPr>
        <w:rPr>
          <w:rFonts w:asciiTheme="majorHAnsi" w:hAnsiTheme="majorHAnsi" w:cstheme="majorHAnsi"/>
          <w:sz w:val="21"/>
          <w:szCs w:val="21"/>
        </w:rPr>
      </w:pPr>
    </w:p>
    <w:p w14:paraId="297EF467" w14:textId="33018EA5" w:rsidR="005E7412" w:rsidRPr="00703849" w:rsidRDefault="005E7412" w:rsidP="00703849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703849">
        <w:rPr>
          <w:rFonts w:asciiTheme="majorHAnsi" w:hAnsiTheme="majorHAnsi" w:cstheme="majorHAnsi"/>
          <w:b/>
          <w:sz w:val="21"/>
          <w:szCs w:val="21"/>
        </w:rPr>
        <w:t>SPLITTING</w:t>
      </w:r>
    </w:p>
    <w:p w14:paraId="5DCA2821" w14:textId="77777777" w:rsidR="001330D3" w:rsidRPr="008D19F7" w:rsidRDefault="001330D3" w:rsidP="001330D3">
      <w:pPr>
        <w:pStyle w:val="Paragrafoelenco"/>
        <w:rPr>
          <w:rFonts w:asciiTheme="majorHAnsi" w:hAnsiTheme="majorHAnsi" w:cstheme="majorHAnsi"/>
          <w:sz w:val="21"/>
          <w:szCs w:val="21"/>
        </w:rPr>
      </w:pPr>
    </w:p>
    <w:p w14:paraId="4BC63272" w14:textId="08BCB455" w:rsidR="00A27FF4" w:rsidRPr="008D19F7" w:rsidRDefault="005E7412" w:rsidP="00703849">
      <w:pPr>
        <w:jc w:val="both"/>
        <w:rPr>
          <w:rFonts w:asciiTheme="majorHAnsi" w:hAnsiTheme="majorHAnsi" w:cstheme="majorHAnsi"/>
          <w:sz w:val="21"/>
          <w:szCs w:val="21"/>
        </w:rPr>
      </w:pPr>
      <w:r w:rsidRPr="008D19F7">
        <w:rPr>
          <w:rFonts w:asciiTheme="majorHAnsi" w:hAnsiTheme="majorHAnsi" w:cstheme="majorHAnsi"/>
          <w:sz w:val="21"/>
          <w:szCs w:val="21"/>
        </w:rPr>
        <w:t>In questa fase il Dataset viene diviso in Training Set, Validation Set e Test Set</w:t>
      </w:r>
      <w:r w:rsidR="00703849">
        <w:rPr>
          <w:rFonts w:asciiTheme="majorHAnsi" w:hAnsiTheme="majorHAnsi" w:cstheme="majorHAnsi"/>
          <w:sz w:val="21"/>
          <w:szCs w:val="21"/>
        </w:rPr>
        <w:t xml:space="preserve"> contenenti </w:t>
      </w:r>
      <w:r w:rsidR="00A27FF4" w:rsidRPr="008D19F7">
        <w:rPr>
          <w:rFonts w:asciiTheme="majorHAnsi" w:hAnsiTheme="majorHAnsi" w:cstheme="majorHAnsi"/>
          <w:sz w:val="21"/>
          <w:szCs w:val="21"/>
        </w:rPr>
        <w:t xml:space="preserve">rispettivamente 225, 66 e 60 variabili pronte per essere utilizzate per l’analisi. </w:t>
      </w:r>
    </w:p>
    <w:p w14:paraId="6DBEA67C" w14:textId="11F2FD6E" w:rsidR="008D19F7" w:rsidRPr="008D19F7" w:rsidRDefault="00A27FF4" w:rsidP="00703849">
      <w:pPr>
        <w:jc w:val="both"/>
        <w:rPr>
          <w:rFonts w:asciiTheme="majorHAnsi" w:hAnsiTheme="majorHAnsi" w:cstheme="majorHAnsi"/>
          <w:sz w:val="21"/>
          <w:szCs w:val="21"/>
        </w:rPr>
      </w:pPr>
      <w:r w:rsidRPr="008D19F7">
        <w:rPr>
          <w:rFonts w:asciiTheme="majorHAnsi" w:hAnsiTheme="majorHAnsi" w:cstheme="majorHAnsi"/>
          <w:sz w:val="21"/>
          <w:szCs w:val="21"/>
        </w:rPr>
        <w:t xml:space="preserve">Viene poi rinominato il </w:t>
      </w:r>
      <w:r w:rsidR="00B924D0">
        <w:rPr>
          <w:rFonts w:asciiTheme="majorHAnsi" w:hAnsiTheme="majorHAnsi" w:cstheme="majorHAnsi"/>
          <w:sz w:val="21"/>
          <w:szCs w:val="21"/>
        </w:rPr>
        <w:t>Dataset “df”</w:t>
      </w:r>
      <w:r w:rsidRPr="008D19F7">
        <w:rPr>
          <w:rFonts w:asciiTheme="majorHAnsi" w:hAnsiTheme="majorHAnsi" w:cstheme="majorHAnsi"/>
          <w:sz w:val="21"/>
          <w:szCs w:val="21"/>
        </w:rPr>
        <w:t xml:space="preserve"> </w:t>
      </w:r>
      <w:r w:rsidR="00B924D0">
        <w:rPr>
          <w:rFonts w:asciiTheme="majorHAnsi" w:hAnsiTheme="majorHAnsi" w:cstheme="majorHAnsi"/>
          <w:sz w:val="21"/>
          <w:szCs w:val="21"/>
        </w:rPr>
        <w:t>assegnandogli i dati contenuti nel Training Set per comodità di utilizzo nelle fasi successive.</w:t>
      </w:r>
    </w:p>
    <w:p w14:paraId="711A49BD" w14:textId="7C8D0EF1" w:rsidR="008D19F7" w:rsidRPr="008D19F7" w:rsidRDefault="008D19F7" w:rsidP="008D19F7">
      <w:pPr>
        <w:rPr>
          <w:rFonts w:asciiTheme="majorHAnsi" w:hAnsiTheme="majorHAnsi" w:cstheme="majorHAnsi"/>
          <w:sz w:val="21"/>
          <w:szCs w:val="21"/>
        </w:rPr>
      </w:pPr>
    </w:p>
    <w:p w14:paraId="4A8338A0" w14:textId="77777777" w:rsidR="008D19F7" w:rsidRPr="008D19F7" w:rsidRDefault="008D19F7" w:rsidP="008D19F7">
      <w:pPr>
        <w:rPr>
          <w:rFonts w:asciiTheme="majorHAnsi" w:hAnsiTheme="majorHAnsi" w:cstheme="majorHAnsi"/>
          <w:sz w:val="21"/>
          <w:szCs w:val="21"/>
        </w:rPr>
      </w:pPr>
    </w:p>
    <w:p w14:paraId="59E5A251" w14:textId="77777777" w:rsidR="00703849" w:rsidRDefault="00703849">
      <w:pPr>
        <w:rPr>
          <w:rFonts w:asciiTheme="majorHAnsi" w:hAnsiTheme="majorHAnsi" w:cstheme="majorHAnsi"/>
          <w:b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br w:type="page"/>
      </w:r>
    </w:p>
    <w:p w14:paraId="673D0A6A" w14:textId="35CB78CA" w:rsidR="008D19F7" w:rsidRPr="00703849" w:rsidRDefault="008D19F7" w:rsidP="00703849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703849">
        <w:rPr>
          <w:rFonts w:asciiTheme="majorHAnsi" w:hAnsiTheme="majorHAnsi" w:cstheme="majorHAnsi"/>
          <w:b/>
          <w:sz w:val="21"/>
          <w:szCs w:val="21"/>
        </w:rPr>
        <w:lastRenderedPageBreak/>
        <w:t>VISUALIZZAZIONE</w:t>
      </w:r>
    </w:p>
    <w:p w14:paraId="63938B92" w14:textId="6724FB10" w:rsidR="00492353" w:rsidRDefault="00492353" w:rsidP="00492353">
      <w:pPr>
        <w:rPr>
          <w:rFonts w:asciiTheme="majorHAnsi" w:hAnsiTheme="majorHAnsi" w:cstheme="majorHAnsi"/>
          <w:sz w:val="21"/>
          <w:szCs w:val="21"/>
        </w:rPr>
      </w:pPr>
    </w:p>
    <w:p w14:paraId="10C07C37" w14:textId="4E2C9800" w:rsidR="00492353" w:rsidRDefault="00492353" w:rsidP="00703849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Nella fase di visualizzazione sono stati creati più grafici allo scopo di determinare quali colonne</w:t>
      </w:r>
      <w:r w:rsidR="00D963D2">
        <w:rPr>
          <w:rFonts w:asciiTheme="majorHAnsi" w:hAnsiTheme="majorHAnsi" w:cstheme="majorHAnsi"/>
          <w:sz w:val="21"/>
          <w:szCs w:val="21"/>
        </w:rPr>
        <w:t>, quindi quali antenne,</w:t>
      </w:r>
      <w:r>
        <w:rPr>
          <w:rFonts w:asciiTheme="majorHAnsi" w:hAnsiTheme="majorHAnsi" w:cstheme="majorHAnsi"/>
          <w:sz w:val="21"/>
          <w:szCs w:val="21"/>
        </w:rPr>
        <w:t xml:space="preserve"> fossero più significative per l’analisi</w:t>
      </w:r>
      <w:r w:rsidR="00D963D2">
        <w:rPr>
          <w:rFonts w:asciiTheme="majorHAnsi" w:hAnsiTheme="majorHAnsi" w:cstheme="majorHAnsi"/>
          <w:sz w:val="21"/>
          <w:szCs w:val="21"/>
        </w:rPr>
        <w:t xml:space="preserve"> del Dataset</w:t>
      </w:r>
      <w:r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43EAE2F9" w14:textId="77777777" w:rsidR="00D963D2" w:rsidRDefault="00D963D2" w:rsidP="00492353">
      <w:pPr>
        <w:rPr>
          <w:rFonts w:asciiTheme="majorHAnsi" w:hAnsiTheme="majorHAnsi" w:cstheme="majorHAnsi"/>
          <w:sz w:val="21"/>
          <w:szCs w:val="21"/>
        </w:rPr>
      </w:pPr>
    </w:p>
    <w:p w14:paraId="0060618F" w14:textId="5990DB76" w:rsidR="00492353" w:rsidRDefault="00492353" w:rsidP="00492353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Inizialmente è stata generata una Matrice di Correlazione:</w:t>
      </w:r>
    </w:p>
    <w:p w14:paraId="23205117" w14:textId="09D5F1CA" w:rsidR="00492353" w:rsidRDefault="00492353" w:rsidP="00703849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6B805AEB" wp14:editId="1F8F0053">
            <wp:extent cx="3421617" cy="2944536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53" cy="29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7C44" w14:textId="54373FDB" w:rsidR="00492353" w:rsidRDefault="00492353" w:rsidP="00492353">
      <w:pPr>
        <w:rPr>
          <w:rFonts w:asciiTheme="majorHAnsi" w:hAnsiTheme="majorHAnsi" w:cstheme="majorHAnsi"/>
          <w:sz w:val="21"/>
          <w:szCs w:val="21"/>
        </w:rPr>
      </w:pPr>
    </w:p>
    <w:p w14:paraId="063DD8CD" w14:textId="77777777" w:rsidR="00703849" w:rsidRDefault="00703849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Nella presente</w:t>
      </w:r>
      <w:r w:rsidR="00492353">
        <w:rPr>
          <w:rFonts w:asciiTheme="majorHAnsi" w:hAnsiTheme="majorHAnsi" w:cstheme="majorHAnsi"/>
          <w:sz w:val="21"/>
          <w:szCs w:val="21"/>
        </w:rPr>
        <w:t xml:space="preserve"> matrice si può osservare</w:t>
      </w:r>
      <w:r>
        <w:rPr>
          <w:rFonts w:asciiTheme="majorHAnsi" w:hAnsiTheme="majorHAnsi" w:cstheme="majorHAnsi"/>
          <w:sz w:val="21"/>
          <w:szCs w:val="21"/>
        </w:rPr>
        <w:t>,</w:t>
      </w:r>
      <w:r w:rsidR="00492353">
        <w:rPr>
          <w:rFonts w:asciiTheme="majorHAnsi" w:hAnsiTheme="majorHAnsi" w:cstheme="majorHAnsi"/>
          <w:sz w:val="21"/>
          <w:szCs w:val="21"/>
        </w:rPr>
        <w:t xml:space="preserve"> nella sezione “target”</w:t>
      </w:r>
      <w:r>
        <w:rPr>
          <w:rFonts w:asciiTheme="majorHAnsi" w:hAnsiTheme="majorHAnsi" w:cstheme="majorHAnsi"/>
          <w:sz w:val="21"/>
          <w:szCs w:val="21"/>
        </w:rPr>
        <w:t>,</w:t>
      </w:r>
      <w:r w:rsidR="00492353">
        <w:rPr>
          <w:rFonts w:asciiTheme="majorHAnsi" w:hAnsiTheme="majorHAnsi" w:cstheme="majorHAnsi"/>
          <w:sz w:val="21"/>
          <w:szCs w:val="21"/>
        </w:rPr>
        <w:t xml:space="preserve"> quali colonne correlano maggiormente con essa. Si evidenziano</w:t>
      </w:r>
      <w:r>
        <w:rPr>
          <w:rFonts w:asciiTheme="majorHAnsi" w:hAnsiTheme="majorHAnsi" w:cstheme="majorHAnsi"/>
          <w:sz w:val="21"/>
          <w:szCs w:val="21"/>
        </w:rPr>
        <w:t>:</w:t>
      </w:r>
    </w:p>
    <w:p w14:paraId="06013063" w14:textId="032275F7" w:rsidR="00703849" w:rsidRDefault="00492353" w:rsidP="009B0C87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703849">
        <w:rPr>
          <w:rFonts w:asciiTheme="majorHAnsi" w:hAnsiTheme="majorHAnsi" w:cstheme="majorHAnsi"/>
          <w:sz w:val="21"/>
          <w:szCs w:val="21"/>
        </w:rPr>
        <w:t>le prime</w:t>
      </w:r>
      <w:r w:rsidR="00D963D2" w:rsidRPr="00703849">
        <w:rPr>
          <w:rFonts w:asciiTheme="majorHAnsi" w:hAnsiTheme="majorHAnsi" w:cstheme="majorHAnsi"/>
          <w:sz w:val="21"/>
          <w:szCs w:val="21"/>
        </w:rPr>
        <w:t xml:space="preserve"> </w:t>
      </w:r>
      <w:r w:rsidRPr="00703849">
        <w:rPr>
          <w:rFonts w:asciiTheme="majorHAnsi" w:hAnsiTheme="majorHAnsi" w:cstheme="majorHAnsi"/>
          <w:sz w:val="21"/>
          <w:szCs w:val="21"/>
        </w:rPr>
        <w:t>colonne dispari</w:t>
      </w:r>
      <w:r w:rsidR="00D963D2" w:rsidRPr="00703849">
        <w:rPr>
          <w:rFonts w:asciiTheme="majorHAnsi" w:hAnsiTheme="majorHAnsi" w:cstheme="majorHAnsi"/>
          <w:sz w:val="21"/>
          <w:szCs w:val="21"/>
        </w:rPr>
        <w:t>,</w:t>
      </w:r>
      <w:r w:rsidRPr="00703849">
        <w:rPr>
          <w:rFonts w:asciiTheme="majorHAnsi" w:hAnsiTheme="majorHAnsi" w:cstheme="majorHAnsi"/>
          <w:sz w:val="21"/>
          <w:szCs w:val="21"/>
        </w:rPr>
        <w:t xml:space="preserve"> caratterizzate da </w:t>
      </w:r>
      <w:r w:rsidR="00A035B1" w:rsidRPr="00703849">
        <w:rPr>
          <w:rFonts w:asciiTheme="majorHAnsi" w:hAnsiTheme="majorHAnsi" w:cstheme="majorHAnsi"/>
          <w:sz w:val="21"/>
          <w:szCs w:val="21"/>
        </w:rPr>
        <w:t xml:space="preserve">un punto </w:t>
      </w:r>
      <w:r w:rsidR="00703849">
        <w:rPr>
          <w:rFonts w:asciiTheme="majorHAnsi" w:hAnsiTheme="majorHAnsi" w:cstheme="majorHAnsi"/>
          <w:sz w:val="21"/>
          <w:szCs w:val="21"/>
        </w:rPr>
        <w:t>con</w:t>
      </w:r>
      <w:r w:rsidR="00A035B1" w:rsidRPr="00703849">
        <w:rPr>
          <w:rFonts w:asciiTheme="majorHAnsi" w:hAnsiTheme="majorHAnsi" w:cstheme="majorHAnsi"/>
          <w:sz w:val="21"/>
          <w:szCs w:val="21"/>
        </w:rPr>
        <w:t xml:space="preserve"> correlazione </w:t>
      </w:r>
      <w:r w:rsidR="00A12EE6">
        <w:rPr>
          <w:rFonts w:asciiTheme="majorHAnsi" w:hAnsiTheme="majorHAnsi" w:cstheme="majorHAnsi"/>
          <w:sz w:val="21"/>
          <w:szCs w:val="21"/>
        </w:rPr>
        <w:t xml:space="preserve">compresa </w:t>
      </w:r>
      <w:r w:rsidR="00A035B1" w:rsidRPr="00703849">
        <w:rPr>
          <w:rFonts w:asciiTheme="majorHAnsi" w:hAnsiTheme="majorHAnsi" w:cstheme="majorHAnsi"/>
          <w:sz w:val="21"/>
          <w:szCs w:val="21"/>
        </w:rPr>
        <w:t>tra 0</w:t>
      </w:r>
      <w:r w:rsidR="00D963D2" w:rsidRPr="00703849">
        <w:rPr>
          <w:rFonts w:asciiTheme="majorHAnsi" w:hAnsiTheme="majorHAnsi" w:cstheme="majorHAnsi"/>
          <w:sz w:val="21"/>
          <w:szCs w:val="21"/>
        </w:rPr>
        <w:t>,5</w:t>
      </w:r>
      <w:r w:rsidR="00A035B1" w:rsidRPr="00703849">
        <w:rPr>
          <w:rFonts w:asciiTheme="majorHAnsi" w:hAnsiTheme="majorHAnsi" w:cstheme="majorHAnsi"/>
          <w:sz w:val="21"/>
          <w:szCs w:val="21"/>
        </w:rPr>
        <w:t xml:space="preserve"> e 1. </w:t>
      </w:r>
    </w:p>
    <w:p w14:paraId="66999E21" w14:textId="04E2CDD4" w:rsidR="00492353" w:rsidRPr="00703849" w:rsidRDefault="00D963D2" w:rsidP="009B0C87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sz w:val="21"/>
          <w:szCs w:val="21"/>
        </w:rPr>
      </w:pPr>
      <w:r w:rsidRPr="00703849">
        <w:rPr>
          <w:rFonts w:asciiTheme="majorHAnsi" w:hAnsiTheme="majorHAnsi" w:cstheme="majorHAnsi"/>
          <w:sz w:val="21"/>
          <w:szCs w:val="21"/>
        </w:rPr>
        <w:t>tutte</w:t>
      </w:r>
      <w:r w:rsidR="00A035B1" w:rsidRPr="00703849">
        <w:rPr>
          <w:rFonts w:asciiTheme="majorHAnsi" w:hAnsiTheme="majorHAnsi" w:cstheme="majorHAnsi"/>
          <w:sz w:val="21"/>
          <w:szCs w:val="21"/>
        </w:rPr>
        <w:t xml:space="preserve"> le colonne pari generano punti con correlazione intorno allo 0, quindi </w:t>
      </w:r>
      <w:r w:rsidR="009B0C87">
        <w:rPr>
          <w:rFonts w:asciiTheme="majorHAnsi" w:hAnsiTheme="majorHAnsi" w:cstheme="majorHAnsi"/>
          <w:sz w:val="21"/>
          <w:szCs w:val="21"/>
        </w:rPr>
        <w:t>risultano essere</w:t>
      </w:r>
      <w:r w:rsidR="00A035B1" w:rsidRPr="00703849">
        <w:rPr>
          <w:rFonts w:asciiTheme="majorHAnsi" w:hAnsiTheme="majorHAnsi" w:cstheme="majorHAnsi"/>
          <w:sz w:val="21"/>
          <w:szCs w:val="21"/>
        </w:rPr>
        <w:t xml:space="preserve"> meno significative.</w:t>
      </w:r>
    </w:p>
    <w:p w14:paraId="46A16A1E" w14:textId="3970DE7C" w:rsidR="00A035B1" w:rsidRDefault="00A035B1" w:rsidP="009B0C87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3A140FDE" w14:textId="5C144072" w:rsidR="00A035B1" w:rsidRDefault="00A035B1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Per confermare questa ipotesi sono stati creati due grafici Boxplot a partire da due </w:t>
      </w:r>
      <w:r w:rsidR="00D963D2">
        <w:rPr>
          <w:rFonts w:asciiTheme="majorHAnsi" w:hAnsiTheme="majorHAnsi" w:cstheme="majorHAnsi"/>
          <w:sz w:val="21"/>
          <w:szCs w:val="21"/>
        </w:rPr>
        <w:t>s</w:t>
      </w:r>
      <w:r>
        <w:rPr>
          <w:rFonts w:asciiTheme="majorHAnsi" w:hAnsiTheme="majorHAnsi" w:cstheme="majorHAnsi"/>
          <w:sz w:val="21"/>
          <w:szCs w:val="21"/>
        </w:rPr>
        <w:t xml:space="preserve">ubset contenenti rispettivamente solo le </w:t>
      </w:r>
      <w:r w:rsidR="00D963D2">
        <w:rPr>
          <w:rFonts w:asciiTheme="majorHAnsi" w:hAnsiTheme="majorHAnsi" w:cstheme="majorHAnsi"/>
          <w:sz w:val="21"/>
          <w:szCs w:val="21"/>
        </w:rPr>
        <w:t>osservazioni</w:t>
      </w:r>
      <w:r>
        <w:rPr>
          <w:rFonts w:asciiTheme="majorHAnsi" w:hAnsiTheme="majorHAnsi" w:cstheme="majorHAnsi"/>
          <w:sz w:val="21"/>
          <w:szCs w:val="21"/>
        </w:rPr>
        <w:t xml:space="preserve"> con target “bad” e </w:t>
      </w:r>
      <w:r w:rsidR="00D963D2">
        <w:rPr>
          <w:rFonts w:asciiTheme="majorHAnsi" w:hAnsiTheme="majorHAnsi" w:cstheme="majorHAnsi"/>
          <w:sz w:val="21"/>
          <w:szCs w:val="21"/>
        </w:rPr>
        <w:t xml:space="preserve">con </w:t>
      </w:r>
      <w:r>
        <w:rPr>
          <w:rFonts w:asciiTheme="majorHAnsi" w:hAnsiTheme="majorHAnsi" w:cstheme="majorHAnsi"/>
          <w:sz w:val="21"/>
          <w:szCs w:val="21"/>
        </w:rPr>
        <w:t>target “good”</w:t>
      </w:r>
      <w:r w:rsidR="00D963D2">
        <w:rPr>
          <w:rFonts w:asciiTheme="majorHAnsi" w:hAnsiTheme="majorHAnsi" w:cstheme="majorHAnsi"/>
          <w:sz w:val="21"/>
          <w:szCs w:val="21"/>
        </w:rPr>
        <w:t>:</w:t>
      </w:r>
    </w:p>
    <w:p w14:paraId="0FF94CB5" w14:textId="77777777" w:rsidR="00A12EE6" w:rsidRDefault="00A12EE6" w:rsidP="009B0C87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7F2E6B86" w14:textId="20210BFE" w:rsidR="00A035B1" w:rsidRPr="00A12EE6" w:rsidRDefault="00A12EE6" w:rsidP="00A12EE6">
      <w:pPr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A12EE6">
        <w:rPr>
          <w:rFonts w:asciiTheme="majorHAnsi" w:hAnsiTheme="majorHAnsi" w:cstheme="majorHAnsi"/>
          <w:b/>
          <w:bCs/>
          <w:sz w:val="21"/>
          <w:szCs w:val="21"/>
        </w:rPr>
        <w:t>BAD</w:t>
      </w:r>
    </w:p>
    <w:p w14:paraId="3A8EF696" w14:textId="78246B16" w:rsidR="00A035B1" w:rsidRDefault="00A035B1" w:rsidP="009B0C87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13896260" wp14:editId="3F8AA630">
            <wp:extent cx="4345305" cy="21501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85" cy="21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237B" w14:textId="66B6DC28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1028C666" w14:textId="074FDEB2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1E1F0984" w14:textId="27BCBEEF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0EF59039" w14:textId="7DAA936D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13E6A9B2" w14:textId="1308D720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5531A8B6" w14:textId="6D222FE5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539465F7" w14:textId="7F18A5A5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6F97A0E0" w14:textId="18EEB3A7" w:rsidR="00A12EE6" w:rsidRPr="00A12EE6" w:rsidRDefault="00A12EE6" w:rsidP="009B0C87">
      <w:pPr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A12EE6">
        <w:rPr>
          <w:rFonts w:asciiTheme="majorHAnsi" w:hAnsiTheme="majorHAnsi" w:cstheme="majorHAnsi"/>
          <w:b/>
          <w:bCs/>
          <w:sz w:val="21"/>
          <w:szCs w:val="21"/>
        </w:rPr>
        <w:lastRenderedPageBreak/>
        <w:t>GOOD</w:t>
      </w:r>
    </w:p>
    <w:p w14:paraId="468909F0" w14:textId="186EC305" w:rsidR="00A035B1" w:rsidRDefault="00A035B1" w:rsidP="009B0C87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003B29CB" wp14:editId="46F915AB">
            <wp:extent cx="4345497" cy="219350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52" cy="22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56E1" w14:textId="77777777" w:rsidR="00A12EE6" w:rsidRDefault="00A12EE6" w:rsidP="009B0C87">
      <w:pPr>
        <w:jc w:val="center"/>
        <w:rPr>
          <w:rFonts w:asciiTheme="majorHAnsi" w:hAnsiTheme="majorHAnsi" w:cstheme="majorHAnsi"/>
          <w:sz w:val="21"/>
          <w:szCs w:val="21"/>
        </w:rPr>
      </w:pPr>
    </w:p>
    <w:p w14:paraId="4C587968" w14:textId="634554DB" w:rsidR="009B0C87" w:rsidRDefault="004814D9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Si </w:t>
      </w:r>
      <w:r w:rsidR="009B0C87">
        <w:rPr>
          <w:rFonts w:asciiTheme="majorHAnsi" w:hAnsiTheme="majorHAnsi" w:cstheme="majorHAnsi"/>
          <w:sz w:val="21"/>
          <w:szCs w:val="21"/>
        </w:rPr>
        <w:t>può notare</w:t>
      </w:r>
      <w:r>
        <w:rPr>
          <w:rFonts w:asciiTheme="majorHAnsi" w:hAnsiTheme="majorHAnsi" w:cstheme="majorHAnsi"/>
          <w:sz w:val="21"/>
          <w:szCs w:val="21"/>
        </w:rPr>
        <w:t xml:space="preserve"> come nel </w:t>
      </w:r>
      <w:r w:rsidR="00D963D2">
        <w:rPr>
          <w:rFonts w:asciiTheme="majorHAnsi" w:hAnsiTheme="majorHAnsi" w:cstheme="majorHAnsi"/>
          <w:sz w:val="21"/>
          <w:szCs w:val="21"/>
        </w:rPr>
        <w:t>B</w:t>
      </w:r>
      <w:r>
        <w:rPr>
          <w:rFonts w:asciiTheme="majorHAnsi" w:hAnsiTheme="majorHAnsi" w:cstheme="majorHAnsi"/>
          <w:sz w:val="21"/>
          <w:szCs w:val="21"/>
        </w:rPr>
        <w:t xml:space="preserve">oxplot </w:t>
      </w:r>
      <w:r w:rsidR="00D963D2">
        <w:rPr>
          <w:rFonts w:asciiTheme="majorHAnsi" w:hAnsiTheme="majorHAnsi" w:cstheme="majorHAnsi"/>
          <w:sz w:val="21"/>
          <w:szCs w:val="21"/>
        </w:rPr>
        <w:t>“</w:t>
      </w:r>
      <w:r>
        <w:rPr>
          <w:rFonts w:asciiTheme="majorHAnsi" w:hAnsiTheme="majorHAnsi" w:cstheme="majorHAnsi"/>
          <w:sz w:val="21"/>
          <w:szCs w:val="21"/>
        </w:rPr>
        <w:t>bad</w:t>
      </w:r>
      <w:r w:rsidR="00D963D2">
        <w:rPr>
          <w:rFonts w:asciiTheme="majorHAnsi" w:hAnsiTheme="majorHAnsi" w:cstheme="majorHAnsi"/>
          <w:sz w:val="21"/>
          <w:szCs w:val="21"/>
        </w:rPr>
        <w:t>”</w:t>
      </w:r>
      <w:r>
        <w:rPr>
          <w:rFonts w:asciiTheme="majorHAnsi" w:hAnsiTheme="majorHAnsi" w:cstheme="majorHAnsi"/>
          <w:sz w:val="21"/>
          <w:szCs w:val="21"/>
        </w:rPr>
        <w:t xml:space="preserve"> le medie </w:t>
      </w:r>
      <w:r w:rsidR="00D963D2">
        <w:rPr>
          <w:rFonts w:asciiTheme="majorHAnsi" w:hAnsiTheme="majorHAnsi" w:cstheme="majorHAnsi"/>
          <w:sz w:val="21"/>
          <w:szCs w:val="21"/>
        </w:rPr>
        <w:t>siano</w:t>
      </w:r>
      <w:r>
        <w:rPr>
          <w:rFonts w:asciiTheme="majorHAnsi" w:hAnsiTheme="majorHAnsi" w:cstheme="majorHAnsi"/>
          <w:sz w:val="21"/>
          <w:szCs w:val="21"/>
        </w:rPr>
        <w:t xml:space="preserve"> prevalentemente intorno allo 0. Nel </w:t>
      </w:r>
      <w:r w:rsidR="00D963D2">
        <w:rPr>
          <w:rFonts w:asciiTheme="majorHAnsi" w:hAnsiTheme="majorHAnsi" w:cstheme="majorHAnsi"/>
          <w:sz w:val="21"/>
          <w:szCs w:val="21"/>
        </w:rPr>
        <w:t>B</w:t>
      </w:r>
      <w:r>
        <w:rPr>
          <w:rFonts w:asciiTheme="majorHAnsi" w:hAnsiTheme="majorHAnsi" w:cstheme="majorHAnsi"/>
          <w:sz w:val="21"/>
          <w:szCs w:val="21"/>
        </w:rPr>
        <w:t xml:space="preserve">oxplot </w:t>
      </w:r>
      <w:r w:rsidR="00D963D2">
        <w:rPr>
          <w:rFonts w:asciiTheme="majorHAnsi" w:hAnsiTheme="majorHAnsi" w:cstheme="majorHAnsi"/>
          <w:sz w:val="21"/>
          <w:szCs w:val="21"/>
        </w:rPr>
        <w:t>“</w:t>
      </w:r>
      <w:r>
        <w:rPr>
          <w:rFonts w:asciiTheme="majorHAnsi" w:hAnsiTheme="majorHAnsi" w:cstheme="majorHAnsi"/>
          <w:sz w:val="21"/>
          <w:szCs w:val="21"/>
        </w:rPr>
        <w:t>good</w:t>
      </w:r>
      <w:r w:rsidR="00D963D2">
        <w:rPr>
          <w:rFonts w:asciiTheme="majorHAnsi" w:hAnsiTheme="majorHAnsi" w:cstheme="majorHAnsi"/>
          <w:sz w:val="21"/>
          <w:szCs w:val="21"/>
        </w:rPr>
        <w:t>”</w:t>
      </w:r>
      <w:r>
        <w:rPr>
          <w:rFonts w:asciiTheme="majorHAnsi" w:hAnsiTheme="majorHAnsi" w:cstheme="majorHAnsi"/>
          <w:sz w:val="21"/>
          <w:szCs w:val="21"/>
        </w:rPr>
        <w:t xml:space="preserve"> invece, </w:t>
      </w:r>
      <w:r w:rsidR="00A035B1">
        <w:rPr>
          <w:rFonts w:asciiTheme="majorHAnsi" w:hAnsiTheme="majorHAnsi" w:cstheme="majorHAnsi"/>
          <w:sz w:val="21"/>
          <w:szCs w:val="21"/>
        </w:rPr>
        <w:t>al variare del target</w:t>
      </w:r>
      <w:r>
        <w:rPr>
          <w:rFonts w:asciiTheme="majorHAnsi" w:hAnsiTheme="majorHAnsi" w:cstheme="majorHAnsi"/>
          <w:sz w:val="21"/>
          <w:szCs w:val="21"/>
        </w:rPr>
        <w:t>,</w:t>
      </w:r>
      <w:r w:rsidR="00A035B1">
        <w:rPr>
          <w:rFonts w:asciiTheme="majorHAnsi" w:hAnsiTheme="majorHAnsi" w:cstheme="majorHAnsi"/>
          <w:sz w:val="21"/>
          <w:szCs w:val="21"/>
        </w:rPr>
        <w:t xml:space="preserve"> solo </w:t>
      </w:r>
      <w:r>
        <w:rPr>
          <w:rFonts w:asciiTheme="majorHAnsi" w:hAnsiTheme="majorHAnsi" w:cstheme="majorHAnsi"/>
          <w:sz w:val="21"/>
          <w:szCs w:val="21"/>
        </w:rPr>
        <w:t>la media del</w:t>
      </w:r>
      <w:r w:rsidR="00A035B1">
        <w:rPr>
          <w:rFonts w:asciiTheme="majorHAnsi" w:hAnsiTheme="majorHAnsi" w:cstheme="majorHAnsi"/>
          <w:sz w:val="21"/>
          <w:szCs w:val="21"/>
        </w:rPr>
        <w:t xml:space="preserve">le colonne dispari </w:t>
      </w:r>
      <w:r>
        <w:rPr>
          <w:rFonts w:asciiTheme="majorHAnsi" w:hAnsiTheme="majorHAnsi" w:cstheme="majorHAnsi"/>
          <w:sz w:val="21"/>
          <w:szCs w:val="21"/>
        </w:rPr>
        <w:t xml:space="preserve">si modifica spostandosi verso valori positivi maggiori. </w:t>
      </w:r>
    </w:p>
    <w:p w14:paraId="4D4F9876" w14:textId="0BFEE309" w:rsidR="00A035B1" w:rsidRDefault="004814D9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Questo risultato ci indica che in esse sono contenuti valori che sono significativi per l’analisi.</w:t>
      </w:r>
    </w:p>
    <w:p w14:paraId="627E0F6A" w14:textId="77777777" w:rsidR="00D963D2" w:rsidRDefault="00D963D2" w:rsidP="00492353">
      <w:pPr>
        <w:rPr>
          <w:rFonts w:asciiTheme="majorHAnsi" w:hAnsiTheme="majorHAnsi" w:cstheme="majorHAnsi"/>
          <w:sz w:val="21"/>
          <w:szCs w:val="21"/>
        </w:rPr>
      </w:pPr>
    </w:p>
    <w:p w14:paraId="2C02748F" w14:textId="51CF605D" w:rsidR="004814D9" w:rsidRDefault="004814D9" w:rsidP="00492353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Osservando più da vicino una colonna dispari e una pari si </w:t>
      </w:r>
      <w:r w:rsidR="00D963D2">
        <w:rPr>
          <w:rFonts w:asciiTheme="majorHAnsi" w:hAnsiTheme="majorHAnsi" w:cstheme="majorHAnsi"/>
          <w:sz w:val="21"/>
          <w:szCs w:val="21"/>
        </w:rPr>
        <w:t>ri</w:t>
      </w:r>
      <w:r>
        <w:rPr>
          <w:rFonts w:asciiTheme="majorHAnsi" w:hAnsiTheme="majorHAnsi" w:cstheme="majorHAnsi"/>
          <w:sz w:val="21"/>
          <w:szCs w:val="21"/>
        </w:rPr>
        <w:t>confermano queste ipotesi:</w:t>
      </w:r>
    </w:p>
    <w:p w14:paraId="1C7BCE5F" w14:textId="77777777" w:rsidR="004814D9" w:rsidRDefault="004814D9" w:rsidP="00492353">
      <w:pPr>
        <w:rPr>
          <w:rFonts w:asciiTheme="majorHAnsi" w:hAnsiTheme="majorHAnsi" w:cstheme="majorHAnsi"/>
          <w:sz w:val="21"/>
          <w:szCs w:val="21"/>
        </w:rPr>
      </w:pPr>
    </w:p>
    <w:p w14:paraId="0309A5CD" w14:textId="0312D7E3" w:rsidR="004814D9" w:rsidRDefault="004814D9" w:rsidP="00492353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49637A77" wp14:editId="02EDB92B">
            <wp:extent cx="2882093" cy="2088859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734" cy="21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D53"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4EA56BB6" wp14:editId="67C990B8">
            <wp:extent cx="2969703" cy="2089152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0" cy="21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D6B1" w14:textId="64AA68C4" w:rsidR="00651D53" w:rsidRDefault="00651D53" w:rsidP="00492353">
      <w:pPr>
        <w:rPr>
          <w:rFonts w:asciiTheme="majorHAnsi" w:hAnsiTheme="majorHAnsi" w:cstheme="majorHAnsi"/>
          <w:sz w:val="21"/>
          <w:szCs w:val="21"/>
        </w:rPr>
      </w:pPr>
    </w:p>
    <w:p w14:paraId="35982A5A" w14:textId="0B77290A" w:rsidR="009B0C87" w:rsidRDefault="00651D53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Nella colonna </w:t>
      </w:r>
      <w:r w:rsidR="009B0C87">
        <w:rPr>
          <w:rFonts w:asciiTheme="majorHAnsi" w:hAnsiTheme="majorHAnsi" w:cstheme="majorHAnsi"/>
          <w:sz w:val="21"/>
          <w:szCs w:val="21"/>
        </w:rPr>
        <w:t>“</w:t>
      </w:r>
      <w:r>
        <w:rPr>
          <w:rFonts w:asciiTheme="majorHAnsi" w:hAnsiTheme="majorHAnsi" w:cstheme="majorHAnsi"/>
          <w:sz w:val="21"/>
          <w:szCs w:val="21"/>
        </w:rPr>
        <w:t>C</w:t>
      </w:r>
      <w:r w:rsidR="009B0C87">
        <w:rPr>
          <w:rFonts w:asciiTheme="majorHAnsi" w:hAnsiTheme="majorHAnsi" w:cstheme="majorHAnsi"/>
          <w:sz w:val="21"/>
          <w:szCs w:val="21"/>
        </w:rPr>
        <w:t>”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9B0C87">
        <w:rPr>
          <w:rFonts w:asciiTheme="majorHAnsi" w:hAnsiTheme="majorHAnsi" w:cstheme="majorHAnsi"/>
          <w:sz w:val="21"/>
          <w:szCs w:val="21"/>
        </w:rPr>
        <w:t>si nota</w:t>
      </w:r>
      <w:r>
        <w:rPr>
          <w:rFonts w:asciiTheme="majorHAnsi" w:hAnsiTheme="majorHAnsi" w:cstheme="majorHAnsi"/>
          <w:sz w:val="21"/>
          <w:szCs w:val="21"/>
        </w:rPr>
        <w:t xml:space="preserve"> un grande dislivello tra la media dei valori</w:t>
      </w:r>
      <w:r w:rsidR="00A71F17">
        <w:rPr>
          <w:rFonts w:asciiTheme="majorHAnsi" w:hAnsiTheme="majorHAnsi" w:cstheme="majorHAnsi"/>
          <w:sz w:val="21"/>
          <w:szCs w:val="21"/>
        </w:rPr>
        <w:t xml:space="preserve"> target</w:t>
      </w:r>
      <w:r w:rsidR="009B0C87">
        <w:rPr>
          <w:rFonts w:asciiTheme="majorHAnsi" w:hAnsiTheme="majorHAnsi" w:cstheme="majorHAnsi"/>
          <w:sz w:val="21"/>
          <w:szCs w:val="21"/>
        </w:rPr>
        <w:t>.</w:t>
      </w:r>
      <w:r w:rsidR="00A71F17">
        <w:rPr>
          <w:rFonts w:asciiTheme="majorHAnsi" w:hAnsiTheme="majorHAnsi" w:cstheme="majorHAnsi"/>
          <w:sz w:val="21"/>
          <w:szCs w:val="21"/>
        </w:rPr>
        <w:t xml:space="preserve"> </w:t>
      </w:r>
      <w:r w:rsidR="009B0C87">
        <w:rPr>
          <w:rFonts w:asciiTheme="majorHAnsi" w:hAnsiTheme="majorHAnsi" w:cstheme="majorHAnsi"/>
          <w:sz w:val="21"/>
          <w:szCs w:val="21"/>
        </w:rPr>
        <w:t>I</w:t>
      </w:r>
      <w:r>
        <w:rPr>
          <w:rFonts w:asciiTheme="majorHAnsi" w:hAnsiTheme="majorHAnsi" w:cstheme="majorHAnsi"/>
          <w:sz w:val="21"/>
          <w:szCs w:val="21"/>
        </w:rPr>
        <w:t xml:space="preserve"> valori </w:t>
      </w:r>
      <w:r w:rsidR="00A71F17">
        <w:rPr>
          <w:rFonts w:asciiTheme="majorHAnsi" w:hAnsiTheme="majorHAnsi" w:cstheme="majorHAnsi"/>
          <w:sz w:val="21"/>
          <w:szCs w:val="21"/>
        </w:rPr>
        <w:t>“</w:t>
      </w:r>
      <w:r>
        <w:rPr>
          <w:rFonts w:asciiTheme="majorHAnsi" w:hAnsiTheme="majorHAnsi" w:cstheme="majorHAnsi"/>
          <w:sz w:val="21"/>
          <w:szCs w:val="21"/>
        </w:rPr>
        <w:t>bad</w:t>
      </w:r>
      <w:r w:rsidR="00A71F17">
        <w:rPr>
          <w:rFonts w:asciiTheme="majorHAnsi" w:hAnsiTheme="majorHAnsi" w:cstheme="majorHAnsi"/>
          <w:sz w:val="21"/>
          <w:szCs w:val="21"/>
        </w:rPr>
        <w:t>”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A71F17">
        <w:rPr>
          <w:rFonts w:asciiTheme="majorHAnsi" w:hAnsiTheme="majorHAnsi" w:cstheme="majorHAnsi"/>
          <w:sz w:val="21"/>
          <w:szCs w:val="21"/>
        </w:rPr>
        <w:t>presentano</w:t>
      </w:r>
      <w:r>
        <w:rPr>
          <w:rFonts w:asciiTheme="majorHAnsi" w:hAnsiTheme="majorHAnsi" w:cstheme="majorHAnsi"/>
          <w:sz w:val="21"/>
          <w:szCs w:val="21"/>
        </w:rPr>
        <w:t xml:space="preserve"> una grande deviazione standard sopra la media</w:t>
      </w:r>
      <w:r w:rsidR="00A71F17">
        <w:rPr>
          <w:rFonts w:asciiTheme="majorHAnsi" w:hAnsiTheme="majorHAnsi" w:cstheme="majorHAnsi"/>
          <w:sz w:val="21"/>
          <w:szCs w:val="21"/>
        </w:rPr>
        <w:t xml:space="preserve">, mentre </w:t>
      </w:r>
      <w:r>
        <w:rPr>
          <w:rFonts w:asciiTheme="majorHAnsi" w:hAnsiTheme="majorHAnsi" w:cstheme="majorHAnsi"/>
          <w:sz w:val="21"/>
          <w:szCs w:val="21"/>
        </w:rPr>
        <w:t xml:space="preserve">i valori </w:t>
      </w:r>
      <w:r w:rsidR="00A71F17">
        <w:rPr>
          <w:rFonts w:asciiTheme="majorHAnsi" w:hAnsiTheme="majorHAnsi" w:cstheme="majorHAnsi"/>
          <w:sz w:val="21"/>
          <w:szCs w:val="21"/>
        </w:rPr>
        <w:t>“</w:t>
      </w:r>
      <w:r>
        <w:rPr>
          <w:rFonts w:asciiTheme="majorHAnsi" w:hAnsiTheme="majorHAnsi" w:cstheme="majorHAnsi"/>
          <w:sz w:val="21"/>
          <w:szCs w:val="21"/>
        </w:rPr>
        <w:t>good</w:t>
      </w:r>
      <w:r w:rsidR="00A71F17">
        <w:rPr>
          <w:rFonts w:asciiTheme="majorHAnsi" w:hAnsiTheme="majorHAnsi" w:cstheme="majorHAnsi"/>
          <w:sz w:val="21"/>
          <w:szCs w:val="21"/>
        </w:rPr>
        <w:t>”</w:t>
      </w:r>
      <w:r>
        <w:rPr>
          <w:rFonts w:asciiTheme="majorHAnsi" w:hAnsiTheme="majorHAnsi" w:cstheme="majorHAnsi"/>
          <w:sz w:val="21"/>
          <w:szCs w:val="21"/>
        </w:rPr>
        <w:t xml:space="preserve"> si concentrano in un intervallo totalmente positivo.</w:t>
      </w:r>
      <w:r w:rsidR="007802AE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F88781D" w14:textId="75D54DD1" w:rsidR="00651D53" w:rsidRDefault="00651D53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Tale difformità tra i dati rende interessante l’analisi </w:t>
      </w:r>
      <w:r w:rsidR="007802AE">
        <w:rPr>
          <w:rFonts w:asciiTheme="majorHAnsi" w:hAnsiTheme="majorHAnsi" w:cstheme="majorHAnsi"/>
          <w:sz w:val="21"/>
          <w:szCs w:val="21"/>
        </w:rPr>
        <w:t xml:space="preserve">delle </w:t>
      </w:r>
      <w:r>
        <w:rPr>
          <w:rFonts w:asciiTheme="majorHAnsi" w:hAnsiTheme="majorHAnsi" w:cstheme="majorHAnsi"/>
          <w:sz w:val="21"/>
          <w:szCs w:val="21"/>
        </w:rPr>
        <w:t xml:space="preserve">colonne così </w:t>
      </w:r>
      <w:r w:rsidR="007802AE">
        <w:rPr>
          <w:rFonts w:asciiTheme="majorHAnsi" w:hAnsiTheme="majorHAnsi" w:cstheme="majorHAnsi"/>
          <w:sz w:val="21"/>
          <w:szCs w:val="21"/>
        </w:rPr>
        <w:t>strutturate</w:t>
      </w:r>
      <w:r>
        <w:rPr>
          <w:rFonts w:asciiTheme="majorHAnsi" w:hAnsiTheme="majorHAnsi" w:cstheme="majorHAnsi"/>
          <w:sz w:val="21"/>
          <w:szCs w:val="21"/>
        </w:rPr>
        <w:t>.</w:t>
      </w:r>
    </w:p>
    <w:p w14:paraId="13173939" w14:textId="77777777" w:rsidR="009B0C87" w:rsidRDefault="009B0C87" w:rsidP="009B0C87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5A600FB1" w14:textId="12D62DC6" w:rsidR="00651D53" w:rsidRDefault="00651D53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Al contrario nella colonna </w:t>
      </w:r>
      <w:r w:rsidR="009B0C87">
        <w:rPr>
          <w:rFonts w:asciiTheme="majorHAnsi" w:hAnsiTheme="majorHAnsi" w:cstheme="majorHAnsi"/>
          <w:sz w:val="21"/>
          <w:szCs w:val="21"/>
        </w:rPr>
        <w:t>“</w:t>
      </w:r>
      <w:r>
        <w:rPr>
          <w:rFonts w:asciiTheme="majorHAnsi" w:hAnsiTheme="majorHAnsi" w:cstheme="majorHAnsi"/>
          <w:sz w:val="21"/>
          <w:szCs w:val="21"/>
        </w:rPr>
        <w:t>V</w:t>
      </w:r>
      <w:r w:rsidR="009B0C87">
        <w:rPr>
          <w:rFonts w:asciiTheme="majorHAnsi" w:hAnsiTheme="majorHAnsi" w:cstheme="majorHAnsi"/>
          <w:sz w:val="21"/>
          <w:szCs w:val="21"/>
        </w:rPr>
        <w:t>”</w:t>
      </w:r>
      <w:r>
        <w:rPr>
          <w:rFonts w:asciiTheme="majorHAnsi" w:hAnsiTheme="majorHAnsi" w:cstheme="majorHAnsi"/>
          <w:sz w:val="21"/>
          <w:szCs w:val="21"/>
        </w:rPr>
        <w:t xml:space="preserve"> le medie e le deviazioni standard sono all’incirca identiche, </w:t>
      </w:r>
      <w:r w:rsidR="00A71F17">
        <w:rPr>
          <w:rFonts w:asciiTheme="majorHAnsi" w:hAnsiTheme="majorHAnsi" w:cstheme="majorHAnsi"/>
          <w:sz w:val="21"/>
          <w:szCs w:val="21"/>
        </w:rPr>
        <w:t xml:space="preserve">quindi </w:t>
      </w:r>
      <w:r w:rsidR="007802AE">
        <w:rPr>
          <w:rFonts w:asciiTheme="majorHAnsi" w:hAnsiTheme="majorHAnsi" w:cstheme="majorHAnsi"/>
          <w:sz w:val="21"/>
          <w:szCs w:val="21"/>
        </w:rPr>
        <w:t xml:space="preserve">questo risultato è </w:t>
      </w:r>
      <w:r w:rsidR="0046383B">
        <w:rPr>
          <w:rFonts w:asciiTheme="majorHAnsi" w:hAnsiTheme="majorHAnsi" w:cstheme="majorHAnsi"/>
          <w:sz w:val="21"/>
          <w:szCs w:val="21"/>
        </w:rPr>
        <w:t xml:space="preserve">da considerare </w:t>
      </w:r>
      <w:r w:rsidR="00A71F17">
        <w:rPr>
          <w:rFonts w:asciiTheme="majorHAnsi" w:hAnsiTheme="majorHAnsi" w:cstheme="majorHAnsi"/>
          <w:sz w:val="21"/>
          <w:szCs w:val="21"/>
        </w:rPr>
        <w:t>poco rilevante.</w:t>
      </w:r>
    </w:p>
    <w:p w14:paraId="6F6807BC" w14:textId="40C413DB" w:rsidR="00A71F17" w:rsidRDefault="00A71F17" w:rsidP="009B0C87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3D3A8DE7" w14:textId="3B84B1B9" w:rsidR="00A71F17" w:rsidRPr="00A035B1" w:rsidRDefault="00A71F17" w:rsidP="009B0C87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 scopo informativo e visivo è stato implementato</w:t>
      </w:r>
      <w:r w:rsidR="007802AE">
        <w:rPr>
          <w:rFonts w:asciiTheme="majorHAnsi" w:hAnsiTheme="majorHAnsi" w:cstheme="majorHAnsi"/>
          <w:sz w:val="21"/>
          <w:szCs w:val="21"/>
        </w:rPr>
        <w:t xml:space="preserve"> anche</w:t>
      </w:r>
      <w:r>
        <w:rPr>
          <w:rFonts w:asciiTheme="majorHAnsi" w:hAnsiTheme="majorHAnsi" w:cstheme="majorHAnsi"/>
          <w:sz w:val="21"/>
          <w:szCs w:val="21"/>
        </w:rPr>
        <w:t xml:space="preserve"> un grafico a torta contenente le percentuali dei due valori target.</w:t>
      </w:r>
    </w:p>
    <w:p w14:paraId="00A61E6E" w14:textId="6E528249" w:rsidR="005E7412" w:rsidRPr="00A035B1" w:rsidRDefault="005E7412" w:rsidP="005E741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1"/>
          <w:szCs w:val="21"/>
        </w:rPr>
      </w:pPr>
    </w:p>
    <w:p w14:paraId="465A61AF" w14:textId="15FDD86E" w:rsidR="00CE4BE2" w:rsidRPr="00A035B1" w:rsidRDefault="00CE4BE2" w:rsidP="00CE4BE2">
      <w:pPr>
        <w:rPr>
          <w:rFonts w:asciiTheme="majorHAnsi" w:hAnsiTheme="majorHAnsi" w:cstheme="majorHAnsi"/>
          <w:sz w:val="21"/>
          <w:szCs w:val="21"/>
        </w:rPr>
      </w:pPr>
    </w:p>
    <w:p w14:paraId="4664B419" w14:textId="1F3360C2" w:rsidR="007B47CC" w:rsidRPr="000D6AA2" w:rsidRDefault="007B47CC" w:rsidP="000D6AA2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0D6AA2">
        <w:rPr>
          <w:rFonts w:asciiTheme="majorHAnsi" w:hAnsiTheme="majorHAnsi" w:cstheme="majorHAnsi"/>
          <w:b/>
          <w:sz w:val="21"/>
          <w:szCs w:val="21"/>
        </w:rPr>
        <w:t>SVILUPPO DEL MODELLO DI MACHINE LEARNING</w:t>
      </w:r>
    </w:p>
    <w:p w14:paraId="1113A834" w14:textId="61C701B5" w:rsidR="00A71F17" w:rsidRDefault="00A71F17" w:rsidP="00A71F17">
      <w:pPr>
        <w:rPr>
          <w:rFonts w:asciiTheme="majorHAnsi" w:hAnsiTheme="majorHAnsi" w:cstheme="majorHAnsi"/>
          <w:sz w:val="21"/>
          <w:szCs w:val="21"/>
        </w:rPr>
      </w:pPr>
    </w:p>
    <w:p w14:paraId="65C920C7" w14:textId="77777777" w:rsidR="00E2177D" w:rsidRDefault="00A71F17" w:rsidP="000D6AA2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Durante la fase di addestramento sono stati valutati più modelli SVM con kernel differenti allo scopo di trovare il più efficiente per la struttura del nostro Dataset. </w:t>
      </w:r>
    </w:p>
    <w:p w14:paraId="080D2709" w14:textId="7B9F36D8" w:rsidR="000D6AA2" w:rsidRDefault="00E2177D" w:rsidP="000D6AA2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In prima battuta è stato analizzato un modello con kernel polinomiale, </w:t>
      </w:r>
      <w:r w:rsidR="006544ED">
        <w:rPr>
          <w:rFonts w:asciiTheme="majorHAnsi" w:hAnsiTheme="majorHAnsi" w:cstheme="majorHAnsi"/>
          <w:sz w:val="21"/>
          <w:szCs w:val="21"/>
        </w:rPr>
        <w:t>sul quale sono state fatte una serie di iterazioni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0D6AA2">
        <w:rPr>
          <w:rFonts w:asciiTheme="majorHAnsi" w:hAnsiTheme="majorHAnsi" w:cstheme="majorHAnsi"/>
          <w:sz w:val="21"/>
          <w:szCs w:val="21"/>
        </w:rPr>
        <w:t>al fine di</w:t>
      </w:r>
      <w:r>
        <w:rPr>
          <w:rFonts w:asciiTheme="majorHAnsi" w:hAnsiTheme="majorHAnsi" w:cstheme="majorHAnsi"/>
          <w:sz w:val="21"/>
          <w:szCs w:val="21"/>
        </w:rPr>
        <w:t xml:space="preserve"> determinare i parametri ottimali di “cost” e “degree”. </w:t>
      </w:r>
    </w:p>
    <w:p w14:paraId="2A995A1E" w14:textId="1400667A" w:rsidR="00A71F17" w:rsidRDefault="00E2177D" w:rsidP="000D6AA2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Un altro tentativo </w:t>
      </w:r>
      <w:r w:rsidR="000D6AA2">
        <w:rPr>
          <w:rFonts w:asciiTheme="majorHAnsi" w:hAnsiTheme="majorHAnsi" w:cstheme="majorHAnsi"/>
          <w:sz w:val="21"/>
          <w:szCs w:val="21"/>
        </w:rPr>
        <w:t xml:space="preserve">viene </w:t>
      </w:r>
      <w:r w:rsidR="006544ED">
        <w:rPr>
          <w:rFonts w:asciiTheme="majorHAnsi" w:hAnsiTheme="majorHAnsi" w:cstheme="majorHAnsi"/>
          <w:sz w:val="21"/>
          <w:szCs w:val="21"/>
        </w:rPr>
        <w:t xml:space="preserve">poi </w:t>
      </w:r>
      <w:r>
        <w:rPr>
          <w:rFonts w:asciiTheme="majorHAnsi" w:hAnsiTheme="majorHAnsi" w:cstheme="majorHAnsi"/>
          <w:sz w:val="21"/>
          <w:szCs w:val="21"/>
        </w:rPr>
        <w:t xml:space="preserve">eseguito con un modello </w:t>
      </w:r>
      <w:r w:rsidR="000D6AA2">
        <w:rPr>
          <w:rFonts w:asciiTheme="majorHAnsi" w:hAnsiTheme="majorHAnsi" w:cstheme="majorHAnsi"/>
          <w:sz w:val="21"/>
          <w:szCs w:val="21"/>
        </w:rPr>
        <w:t>avente</w:t>
      </w:r>
      <w:r>
        <w:rPr>
          <w:rFonts w:asciiTheme="majorHAnsi" w:hAnsiTheme="majorHAnsi" w:cstheme="majorHAnsi"/>
          <w:sz w:val="21"/>
          <w:szCs w:val="21"/>
        </w:rPr>
        <w:t xml:space="preserve"> kernel radiale</w:t>
      </w:r>
      <w:r w:rsidR="006544ED">
        <w:rPr>
          <w:rFonts w:asciiTheme="majorHAnsi" w:hAnsiTheme="majorHAnsi" w:cstheme="majorHAnsi"/>
          <w:sz w:val="21"/>
          <w:szCs w:val="21"/>
        </w:rPr>
        <w:t>, usando il medesimo procedimento</w:t>
      </w:r>
      <w:r>
        <w:rPr>
          <w:rFonts w:asciiTheme="majorHAnsi" w:hAnsiTheme="majorHAnsi" w:cstheme="majorHAnsi"/>
          <w:sz w:val="21"/>
          <w:szCs w:val="21"/>
        </w:rPr>
        <w:t>.</w:t>
      </w:r>
    </w:p>
    <w:p w14:paraId="7AFA79FD" w14:textId="29F24312" w:rsidR="006544ED" w:rsidRDefault="006544ED" w:rsidP="000D6AA2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Questi test sono stati sviluppati contestualmente sul Training Set e sul Validation Set.</w:t>
      </w:r>
    </w:p>
    <w:p w14:paraId="51CC15FC" w14:textId="3973D1E4" w:rsidR="00E2177D" w:rsidRDefault="00E2177D" w:rsidP="000D6AA2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>Tramite le funzioni istanziate in precedenza di Missclassification Rate e Accuracy è stato rilevato</w:t>
      </w:r>
      <w:r w:rsidR="006544ED">
        <w:rPr>
          <w:rFonts w:asciiTheme="majorHAnsi" w:hAnsiTheme="majorHAnsi" w:cstheme="majorHAnsi"/>
          <w:sz w:val="21"/>
          <w:szCs w:val="21"/>
        </w:rPr>
        <w:t xml:space="preserve"> sul Test Set</w:t>
      </w:r>
      <w:r>
        <w:rPr>
          <w:rFonts w:asciiTheme="majorHAnsi" w:hAnsiTheme="majorHAnsi" w:cstheme="majorHAnsi"/>
          <w:sz w:val="21"/>
          <w:szCs w:val="21"/>
        </w:rPr>
        <w:t xml:space="preserve"> che il modello radiale, più efficiente, genera </w:t>
      </w:r>
      <w:r w:rsidR="006544ED">
        <w:rPr>
          <w:rFonts w:asciiTheme="majorHAnsi" w:hAnsiTheme="majorHAnsi" w:cstheme="majorHAnsi"/>
          <w:sz w:val="21"/>
          <w:szCs w:val="21"/>
        </w:rPr>
        <w:t xml:space="preserve">previsioni future </w:t>
      </w:r>
      <w:r>
        <w:rPr>
          <w:rFonts w:asciiTheme="majorHAnsi" w:hAnsiTheme="majorHAnsi" w:cstheme="majorHAnsi"/>
          <w:sz w:val="21"/>
          <w:szCs w:val="21"/>
        </w:rPr>
        <w:t xml:space="preserve">molto </w:t>
      </w:r>
      <w:r w:rsidR="000D6AA2">
        <w:rPr>
          <w:rFonts w:asciiTheme="majorHAnsi" w:hAnsiTheme="majorHAnsi" w:cstheme="majorHAnsi"/>
          <w:sz w:val="21"/>
          <w:szCs w:val="21"/>
        </w:rPr>
        <w:t>accurate</w:t>
      </w:r>
      <w:r>
        <w:rPr>
          <w:rFonts w:asciiTheme="majorHAnsi" w:hAnsiTheme="majorHAnsi" w:cstheme="majorHAnsi"/>
          <w:sz w:val="21"/>
          <w:szCs w:val="21"/>
        </w:rPr>
        <w:t>.</w:t>
      </w:r>
    </w:p>
    <w:p w14:paraId="419E78A3" w14:textId="7786D6BC" w:rsidR="00E2177D" w:rsidRDefault="00E2177D" w:rsidP="000D6AA2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0AE8DC1E" w14:textId="3221B034" w:rsidR="00E2177D" w:rsidRDefault="00AC5119" w:rsidP="000D6AA2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Eseguendo</w:t>
      </w:r>
      <w:r w:rsidR="00E2177D">
        <w:rPr>
          <w:rFonts w:asciiTheme="majorHAnsi" w:hAnsiTheme="majorHAnsi" w:cstheme="majorHAnsi"/>
          <w:sz w:val="21"/>
          <w:szCs w:val="21"/>
        </w:rPr>
        <w:t xml:space="preserve"> il file “Ionoshpere.SRS”</w:t>
      </w:r>
      <w:r>
        <w:rPr>
          <w:rFonts w:asciiTheme="majorHAnsi" w:hAnsiTheme="majorHAnsi" w:cstheme="majorHAnsi"/>
          <w:sz w:val="21"/>
          <w:szCs w:val="21"/>
        </w:rPr>
        <w:t>, nel quale è stato implementato un ciclo for che itera su parte del codice del file “Inosphere”, si genera una tabella contenente le metriche di errore per i due modelli:</w:t>
      </w:r>
    </w:p>
    <w:p w14:paraId="51718E36" w14:textId="16AB92FB" w:rsidR="00AC5119" w:rsidRDefault="00AC5119" w:rsidP="00AC5119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Missclassification Rate polinomiale</w:t>
      </w:r>
    </w:p>
    <w:p w14:paraId="4F326C44" w14:textId="4FA58C71" w:rsidR="00AC5119" w:rsidRDefault="00AC5119" w:rsidP="00AC5119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Accuracy polinomiale</w:t>
      </w:r>
    </w:p>
    <w:p w14:paraId="1D09B813" w14:textId="713DCCC7" w:rsidR="00AC5119" w:rsidRDefault="00AC5119" w:rsidP="00AC5119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Missclassification Rate radiale</w:t>
      </w:r>
    </w:p>
    <w:p w14:paraId="24861251" w14:textId="2F620CFE" w:rsidR="00AC5119" w:rsidRPr="00F20615" w:rsidRDefault="00AC5119" w:rsidP="00F20615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Accuracy radiale</w:t>
      </w:r>
    </w:p>
    <w:p w14:paraId="5C83E798" w14:textId="77777777" w:rsidR="00F20615" w:rsidRDefault="00F20615" w:rsidP="00AC5119">
      <w:pPr>
        <w:pStyle w:val="Paragrafoelenco"/>
        <w:rPr>
          <w:rFonts w:asciiTheme="majorHAnsi" w:hAnsiTheme="majorHAnsi" w:cstheme="majorHAnsi"/>
          <w:sz w:val="21"/>
          <w:szCs w:val="21"/>
        </w:rPr>
      </w:pPr>
    </w:p>
    <w:p w14:paraId="0DA46876" w14:textId="7CA3092B" w:rsidR="00AC5119" w:rsidRDefault="00AC5119" w:rsidP="000D6AA2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65584085" wp14:editId="303BAE86">
            <wp:extent cx="3775046" cy="1742902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57" cy="17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332" w14:textId="77777777" w:rsidR="006544ED" w:rsidRDefault="006544ED" w:rsidP="00F20615">
      <w:pPr>
        <w:rPr>
          <w:rFonts w:asciiTheme="majorHAnsi" w:hAnsiTheme="majorHAnsi" w:cstheme="majorHAnsi"/>
          <w:sz w:val="21"/>
          <w:szCs w:val="21"/>
        </w:rPr>
      </w:pPr>
    </w:p>
    <w:p w14:paraId="3A8E06B3" w14:textId="3C9439F0" w:rsidR="00AC5119" w:rsidRDefault="005B27A3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Tramite questa </w:t>
      </w:r>
      <w:r w:rsidR="00AC5119">
        <w:rPr>
          <w:rFonts w:asciiTheme="majorHAnsi" w:hAnsiTheme="majorHAnsi" w:cstheme="majorHAnsi"/>
          <w:sz w:val="21"/>
          <w:szCs w:val="21"/>
        </w:rPr>
        <w:t xml:space="preserve">tabella </w:t>
      </w:r>
      <w:r w:rsidR="0009101A">
        <w:rPr>
          <w:rFonts w:asciiTheme="majorHAnsi" w:hAnsiTheme="majorHAnsi" w:cstheme="majorHAnsi"/>
          <w:sz w:val="21"/>
          <w:szCs w:val="21"/>
        </w:rPr>
        <w:t>viene</w:t>
      </w:r>
      <w:r w:rsidR="00AC5119">
        <w:rPr>
          <w:rFonts w:asciiTheme="majorHAnsi" w:hAnsiTheme="majorHAnsi" w:cstheme="majorHAnsi"/>
          <w:sz w:val="21"/>
          <w:szCs w:val="21"/>
        </w:rPr>
        <w:t xml:space="preserve"> </w:t>
      </w:r>
      <w:r w:rsidR="0009101A">
        <w:rPr>
          <w:rFonts w:asciiTheme="majorHAnsi" w:hAnsiTheme="majorHAnsi" w:cstheme="majorHAnsi"/>
          <w:sz w:val="21"/>
          <w:szCs w:val="21"/>
        </w:rPr>
        <w:t xml:space="preserve">evidenziato </w:t>
      </w:r>
      <w:r w:rsidR="009A00C4">
        <w:rPr>
          <w:rFonts w:asciiTheme="majorHAnsi" w:hAnsiTheme="majorHAnsi" w:cstheme="majorHAnsi"/>
          <w:sz w:val="21"/>
          <w:szCs w:val="21"/>
        </w:rPr>
        <w:t xml:space="preserve">che nella maggior parte delle iterazioni </w:t>
      </w:r>
      <w:r>
        <w:rPr>
          <w:rFonts w:asciiTheme="majorHAnsi" w:hAnsiTheme="majorHAnsi" w:cstheme="majorHAnsi"/>
          <w:sz w:val="21"/>
          <w:szCs w:val="21"/>
        </w:rPr>
        <w:t xml:space="preserve">il modello </w:t>
      </w:r>
      <w:r w:rsidR="006544ED">
        <w:rPr>
          <w:rFonts w:asciiTheme="majorHAnsi" w:hAnsiTheme="majorHAnsi" w:cstheme="majorHAnsi"/>
          <w:sz w:val="21"/>
          <w:szCs w:val="21"/>
        </w:rPr>
        <w:t xml:space="preserve">con kernel </w:t>
      </w:r>
      <w:r>
        <w:rPr>
          <w:rFonts w:asciiTheme="majorHAnsi" w:hAnsiTheme="majorHAnsi" w:cstheme="majorHAnsi"/>
          <w:sz w:val="21"/>
          <w:szCs w:val="21"/>
        </w:rPr>
        <w:t xml:space="preserve">radiale </w:t>
      </w:r>
      <w:r w:rsidR="006544ED">
        <w:rPr>
          <w:rFonts w:asciiTheme="majorHAnsi" w:hAnsiTheme="majorHAnsi" w:cstheme="majorHAnsi"/>
          <w:sz w:val="21"/>
          <w:szCs w:val="21"/>
        </w:rPr>
        <w:t>è</w:t>
      </w:r>
      <w:r>
        <w:rPr>
          <w:rFonts w:asciiTheme="majorHAnsi" w:hAnsiTheme="majorHAnsi" w:cstheme="majorHAnsi"/>
          <w:sz w:val="21"/>
          <w:szCs w:val="21"/>
        </w:rPr>
        <w:t xml:space="preserve"> più preciso e più efficace in termini di minimizzazione dell’errore</w:t>
      </w:r>
      <w:r w:rsidR="002A7ECA">
        <w:rPr>
          <w:rFonts w:asciiTheme="majorHAnsi" w:hAnsiTheme="majorHAnsi" w:cstheme="majorHAnsi"/>
          <w:sz w:val="21"/>
          <w:szCs w:val="21"/>
        </w:rPr>
        <w:t xml:space="preserve"> e massimizzazione dell’accuratezza.</w:t>
      </w:r>
    </w:p>
    <w:p w14:paraId="2619A764" w14:textId="4137788C" w:rsidR="007802AE" w:rsidRDefault="007802AE" w:rsidP="007C28BE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0818612A" w14:textId="22ED5D17" w:rsidR="007802AE" w:rsidRPr="00AC5119" w:rsidRDefault="0021429C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In conclusione,</w:t>
      </w:r>
      <w:r w:rsidR="007802AE">
        <w:rPr>
          <w:rFonts w:asciiTheme="majorHAnsi" w:hAnsiTheme="majorHAnsi" w:cstheme="majorHAnsi"/>
          <w:sz w:val="21"/>
          <w:szCs w:val="21"/>
        </w:rPr>
        <w:t xml:space="preserve"> è stato addestrato il modello definitivo usando un kernel radiale con “cost=1” e “gamma=1/9”</w:t>
      </w:r>
      <w:r w:rsidR="006544ED">
        <w:rPr>
          <w:rFonts w:asciiTheme="majorHAnsi" w:hAnsiTheme="majorHAnsi" w:cstheme="majorHAnsi"/>
          <w:sz w:val="21"/>
          <w:szCs w:val="21"/>
        </w:rPr>
        <w:t xml:space="preserve">, il cui errore </w:t>
      </w:r>
      <w:r w:rsidR="007C28BE">
        <w:rPr>
          <w:rFonts w:asciiTheme="majorHAnsi" w:hAnsiTheme="majorHAnsi" w:cstheme="majorHAnsi"/>
          <w:sz w:val="21"/>
          <w:szCs w:val="21"/>
        </w:rPr>
        <w:t>rilevato viene</w:t>
      </w:r>
      <w:r w:rsidR="006544ED">
        <w:rPr>
          <w:rFonts w:asciiTheme="majorHAnsi" w:hAnsiTheme="majorHAnsi" w:cstheme="majorHAnsi"/>
          <w:sz w:val="21"/>
          <w:szCs w:val="21"/>
        </w:rPr>
        <w:t xml:space="preserve"> riportato nella colonna finale della tabella.</w:t>
      </w:r>
    </w:p>
    <w:p w14:paraId="362F4A9D" w14:textId="1D7F771E" w:rsidR="007B47CC" w:rsidRDefault="007B47CC" w:rsidP="007B47CC">
      <w:pPr>
        <w:rPr>
          <w:rFonts w:asciiTheme="majorHAnsi" w:hAnsiTheme="majorHAnsi" w:cstheme="majorHAnsi"/>
          <w:sz w:val="21"/>
          <w:szCs w:val="21"/>
        </w:rPr>
      </w:pPr>
    </w:p>
    <w:p w14:paraId="3E0985F3" w14:textId="77777777" w:rsidR="007C28BE" w:rsidRDefault="007C28BE" w:rsidP="007B47CC">
      <w:pPr>
        <w:rPr>
          <w:rFonts w:asciiTheme="majorHAnsi" w:hAnsiTheme="majorHAnsi" w:cstheme="majorHAnsi"/>
          <w:sz w:val="21"/>
          <w:szCs w:val="21"/>
        </w:rPr>
      </w:pPr>
    </w:p>
    <w:p w14:paraId="071AEC0D" w14:textId="53691386" w:rsidR="007B47CC" w:rsidRPr="007C28BE" w:rsidRDefault="007B47CC" w:rsidP="007C28BE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7C28BE">
        <w:rPr>
          <w:rFonts w:asciiTheme="majorHAnsi" w:hAnsiTheme="majorHAnsi" w:cstheme="majorHAnsi"/>
          <w:b/>
          <w:sz w:val="21"/>
          <w:szCs w:val="21"/>
        </w:rPr>
        <w:t>INTERPRETAZIONE PROBABILISTICA</w:t>
      </w:r>
    </w:p>
    <w:p w14:paraId="011EE6C2" w14:textId="4574E1D4" w:rsidR="00846B3D" w:rsidRDefault="00846B3D" w:rsidP="00846B3D">
      <w:pPr>
        <w:rPr>
          <w:rFonts w:asciiTheme="majorHAnsi" w:hAnsiTheme="majorHAnsi" w:cstheme="majorHAnsi"/>
          <w:sz w:val="21"/>
          <w:szCs w:val="21"/>
        </w:rPr>
      </w:pPr>
    </w:p>
    <w:p w14:paraId="42361041" w14:textId="77777777" w:rsidR="007C28BE" w:rsidRDefault="00846B3D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Al fine di sviluppare questo punto sono stati modificati i dati contenuti nella colonna “target” </w:t>
      </w:r>
      <w:r w:rsidR="00F052CF">
        <w:rPr>
          <w:rFonts w:asciiTheme="majorHAnsi" w:hAnsiTheme="majorHAnsi" w:cstheme="majorHAnsi"/>
          <w:sz w:val="21"/>
          <w:szCs w:val="21"/>
        </w:rPr>
        <w:t>in</w:t>
      </w:r>
      <w:r>
        <w:rPr>
          <w:rFonts w:asciiTheme="majorHAnsi" w:hAnsiTheme="majorHAnsi" w:cstheme="majorHAnsi"/>
          <w:sz w:val="21"/>
          <w:szCs w:val="21"/>
        </w:rPr>
        <w:t xml:space="preserve"> valori numerici 0 e 1. </w:t>
      </w:r>
      <w:r w:rsidR="007C28BE">
        <w:rPr>
          <w:rFonts w:asciiTheme="majorHAnsi" w:hAnsiTheme="majorHAnsi" w:cstheme="majorHAnsi"/>
          <w:sz w:val="21"/>
          <w:szCs w:val="21"/>
        </w:rPr>
        <w:t xml:space="preserve">Viene quindi </w:t>
      </w:r>
      <w:r>
        <w:rPr>
          <w:rFonts w:asciiTheme="majorHAnsi" w:hAnsiTheme="majorHAnsi" w:cstheme="majorHAnsi"/>
          <w:sz w:val="21"/>
          <w:szCs w:val="21"/>
        </w:rPr>
        <w:t xml:space="preserve">creato un vettore di probabilità e </w:t>
      </w:r>
      <w:r w:rsidR="007C28BE">
        <w:rPr>
          <w:rFonts w:asciiTheme="majorHAnsi" w:hAnsiTheme="majorHAnsi" w:cstheme="majorHAnsi"/>
          <w:sz w:val="21"/>
          <w:szCs w:val="21"/>
        </w:rPr>
        <w:t xml:space="preserve">viene </w:t>
      </w:r>
      <w:r>
        <w:rPr>
          <w:rFonts w:asciiTheme="majorHAnsi" w:hAnsiTheme="majorHAnsi" w:cstheme="majorHAnsi"/>
          <w:sz w:val="21"/>
          <w:szCs w:val="21"/>
        </w:rPr>
        <w:t xml:space="preserve">settato un </w:t>
      </w:r>
      <w:r w:rsidR="00F20615">
        <w:rPr>
          <w:rFonts w:asciiTheme="majorHAnsi" w:hAnsiTheme="majorHAnsi" w:cstheme="majorHAnsi"/>
          <w:sz w:val="21"/>
          <w:szCs w:val="21"/>
        </w:rPr>
        <w:t>T</w:t>
      </w:r>
      <w:r>
        <w:rPr>
          <w:rFonts w:asciiTheme="majorHAnsi" w:hAnsiTheme="majorHAnsi" w:cstheme="majorHAnsi"/>
          <w:sz w:val="21"/>
          <w:szCs w:val="21"/>
        </w:rPr>
        <w:t xml:space="preserve">reshold </w:t>
      </w:r>
      <w:r w:rsidR="00F052CF">
        <w:rPr>
          <w:rFonts w:asciiTheme="majorHAnsi" w:hAnsiTheme="majorHAnsi" w:cstheme="majorHAnsi"/>
          <w:sz w:val="21"/>
          <w:szCs w:val="21"/>
        </w:rPr>
        <w:t xml:space="preserve">ottimale </w:t>
      </w:r>
      <w:r>
        <w:rPr>
          <w:rFonts w:asciiTheme="majorHAnsi" w:hAnsiTheme="majorHAnsi" w:cstheme="majorHAnsi"/>
          <w:sz w:val="21"/>
          <w:szCs w:val="21"/>
        </w:rPr>
        <w:t>per migliorare la performance del modello</w:t>
      </w:r>
      <w:r w:rsidR="00F052CF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300863E0" w14:textId="551D6355" w:rsidR="00846B3D" w:rsidRDefault="006544ED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Per provare ciò</w:t>
      </w:r>
      <w:r w:rsidR="00F052CF">
        <w:rPr>
          <w:rFonts w:asciiTheme="majorHAnsi" w:hAnsiTheme="majorHAnsi" w:cstheme="majorHAnsi"/>
          <w:sz w:val="21"/>
          <w:szCs w:val="21"/>
        </w:rPr>
        <w:t xml:space="preserve"> viene </w:t>
      </w:r>
      <w:r w:rsidR="007C28BE">
        <w:rPr>
          <w:rFonts w:asciiTheme="majorHAnsi" w:hAnsiTheme="majorHAnsi" w:cstheme="majorHAnsi"/>
          <w:sz w:val="21"/>
          <w:szCs w:val="21"/>
        </w:rPr>
        <w:t>definita</w:t>
      </w:r>
      <w:r w:rsidR="00F052CF">
        <w:rPr>
          <w:rFonts w:asciiTheme="majorHAnsi" w:hAnsiTheme="majorHAnsi" w:cstheme="majorHAnsi"/>
          <w:sz w:val="21"/>
          <w:szCs w:val="21"/>
        </w:rPr>
        <w:t xml:space="preserve"> una Matrice di Confusione, nella quale si visualizzano </w:t>
      </w:r>
      <w:r w:rsidR="002A7ECA">
        <w:rPr>
          <w:rFonts w:asciiTheme="majorHAnsi" w:hAnsiTheme="majorHAnsi" w:cstheme="majorHAnsi"/>
          <w:sz w:val="21"/>
          <w:szCs w:val="21"/>
        </w:rPr>
        <w:t>valori</w:t>
      </w:r>
      <w:r w:rsidR="00F052CF">
        <w:rPr>
          <w:rFonts w:asciiTheme="majorHAnsi" w:hAnsiTheme="majorHAnsi" w:cstheme="majorHAnsi"/>
          <w:sz w:val="21"/>
          <w:szCs w:val="21"/>
        </w:rPr>
        <w:t xml:space="preserve"> Falsi Positivi e Falsi Negativi, che sono minimi grazie ad un valore di </w:t>
      </w:r>
      <w:r w:rsidR="00F20615">
        <w:rPr>
          <w:rFonts w:asciiTheme="majorHAnsi" w:hAnsiTheme="majorHAnsi" w:cstheme="majorHAnsi"/>
          <w:sz w:val="21"/>
          <w:szCs w:val="21"/>
        </w:rPr>
        <w:t>T</w:t>
      </w:r>
      <w:r w:rsidR="00F052CF">
        <w:rPr>
          <w:rFonts w:asciiTheme="majorHAnsi" w:hAnsiTheme="majorHAnsi" w:cstheme="majorHAnsi"/>
          <w:sz w:val="21"/>
          <w:szCs w:val="21"/>
        </w:rPr>
        <w:t>reshold uguale a 0.7.</w:t>
      </w:r>
    </w:p>
    <w:p w14:paraId="4CB5CC8C" w14:textId="7574E3CF" w:rsidR="00F052CF" w:rsidRDefault="00F052CF" w:rsidP="007C28BE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62CC7C32" w14:textId="2A0EB088" w:rsidR="00F20615" w:rsidRDefault="00F052CF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Successivamente </w:t>
      </w:r>
      <w:r w:rsidR="00F20615">
        <w:rPr>
          <w:rFonts w:asciiTheme="majorHAnsi" w:hAnsiTheme="majorHAnsi" w:cstheme="majorHAnsi"/>
          <w:sz w:val="21"/>
          <w:szCs w:val="21"/>
        </w:rPr>
        <w:t>è</w:t>
      </w:r>
      <w:r>
        <w:rPr>
          <w:rFonts w:asciiTheme="majorHAnsi" w:hAnsiTheme="majorHAnsi" w:cstheme="majorHAnsi"/>
          <w:sz w:val="21"/>
          <w:szCs w:val="21"/>
        </w:rPr>
        <w:t xml:space="preserve"> stat</w:t>
      </w:r>
      <w:r w:rsidR="00F20615">
        <w:rPr>
          <w:rFonts w:asciiTheme="majorHAnsi" w:hAnsiTheme="majorHAnsi" w:cstheme="majorHAnsi"/>
          <w:sz w:val="21"/>
          <w:szCs w:val="21"/>
        </w:rPr>
        <w:t xml:space="preserve">o </w:t>
      </w:r>
      <w:r>
        <w:rPr>
          <w:rFonts w:asciiTheme="majorHAnsi" w:hAnsiTheme="majorHAnsi" w:cstheme="majorHAnsi"/>
          <w:sz w:val="21"/>
          <w:szCs w:val="21"/>
        </w:rPr>
        <w:t>implementat</w:t>
      </w:r>
      <w:r w:rsidR="00F20615">
        <w:rPr>
          <w:rFonts w:asciiTheme="majorHAnsi" w:hAnsiTheme="majorHAnsi" w:cstheme="majorHAnsi"/>
          <w:sz w:val="21"/>
          <w:szCs w:val="21"/>
        </w:rPr>
        <w:t>o</w:t>
      </w:r>
      <w:r>
        <w:rPr>
          <w:rFonts w:asciiTheme="majorHAnsi" w:hAnsiTheme="majorHAnsi" w:cstheme="majorHAnsi"/>
          <w:sz w:val="21"/>
          <w:szCs w:val="21"/>
        </w:rPr>
        <w:t xml:space="preserve"> i</w:t>
      </w:r>
      <w:r w:rsidR="00F20615">
        <w:rPr>
          <w:rFonts w:asciiTheme="majorHAnsi" w:hAnsiTheme="majorHAnsi" w:cstheme="majorHAnsi"/>
          <w:sz w:val="21"/>
          <w:szCs w:val="21"/>
        </w:rPr>
        <w:t>l</w:t>
      </w:r>
      <w:r>
        <w:rPr>
          <w:rFonts w:asciiTheme="majorHAnsi" w:hAnsiTheme="majorHAnsi" w:cstheme="majorHAnsi"/>
          <w:sz w:val="21"/>
          <w:szCs w:val="21"/>
        </w:rPr>
        <w:t xml:space="preserve"> grafic</w:t>
      </w:r>
      <w:r w:rsidR="00F20615">
        <w:rPr>
          <w:rFonts w:asciiTheme="majorHAnsi" w:hAnsiTheme="majorHAnsi" w:cstheme="majorHAnsi"/>
          <w:sz w:val="21"/>
          <w:szCs w:val="21"/>
        </w:rPr>
        <w:t>o</w:t>
      </w:r>
      <w:r>
        <w:rPr>
          <w:rFonts w:asciiTheme="majorHAnsi" w:hAnsiTheme="majorHAnsi" w:cstheme="majorHAnsi"/>
          <w:sz w:val="21"/>
          <w:szCs w:val="21"/>
        </w:rPr>
        <w:t xml:space="preserve"> della Curva di ROC per rappresentare visivamente la sensibilità del modello</w:t>
      </w:r>
      <w:r w:rsidR="00F20615">
        <w:rPr>
          <w:rFonts w:asciiTheme="majorHAnsi" w:hAnsiTheme="majorHAnsi" w:cstheme="majorHAnsi"/>
          <w:sz w:val="21"/>
          <w:szCs w:val="21"/>
        </w:rPr>
        <w:t>.</w:t>
      </w:r>
    </w:p>
    <w:p w14:paraId="097CB3C8" w14:textId="77777777" w:rsidR="00F20615" w:rsidRDefault="00F20615" w:rsidP="00846B3D">
      <w:pPr>
        <w:rPr>
          <w:rFonts w:asciiTheme="majorHAnsi" w:hAnsiTheme="majorHAnsi" w:cstheme="majorHAnsi"/>
          <w:sz w:val="21"/>
          <w:szCs w:val="21"/>
        </w:rPr>
      </w:pPr>
    </w:p>
    <w:p w14:paraId="20546AF2" w14:textId="637886D3" w:rsidR="00F052CF" w:rsidRDefault="00F20615" w:rsidP="007C28BE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31A55007" wp14:editId="63DAD56D">
            <wp:extent cx="3296874" cy="2205332"/>
            <wp:effectExtent l="0" t="0" r="5715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08" cy="22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EBC2" w14:textId="4B452E05" w:rsidR="00F20615" w:rsidRDefault="00F20615" w:rsidP="00846B3D">
      <w:pPr>
        <w:rPr>
          <w:rFonts w:asciiTheme="majorHAnsi" w:hAnsiTheme="majorHAnsi" w:cstheme="majorHAnsi"/>
          <w:sz w:val="21"/>
          <w:szCs w:val="21"/>
        </w:rPr>
      </w:pPr>
    </w:p>
    <w:p w14:paraId="380346AA" w14:textId="38D32324" w:rsidR="00F20615" w:rsidRDefault="00F20615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 xml:space="preserve">In questo grafico ad ogni valore del Treshold nell’intervallo [0; 1] corrisponde una coppia di False Positive Rate e False Negative Rate. Il modello risulta essere estremamente preciso, </w:t>
      </w:r>
      <w:r w:rsidR="00C34D40">
        <w:rPr>
          <w:rFonts w:asciiTheme="majorHAnsi" w:hAnsiTheme="majorHAnsi" w:cstheme="majorHAnsi"/>
          <w:sz w:val="21"/>
          <w:szCs w:val="21"/>
        </w:rPr>
        <w:t>minimizzando il rapporto tra le coppie.</w:t>
      </w:r>
    </w:p>
    <w:p w14:paraId="21473AEC" w14:textId="44AC4142" w:rsidR="00C34D40" w:rsidRDefault="00C34D40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In più s</w:t>
      </w:r>
      <w:r w:rsidR="00F20615">
        <w:rPr>
          <w:rFonts w:asciiTheme="majorHAnsi" w:hAnsiTheme="majorHAnsi" w:cstheme="majorHAnsi"/>
          <w:sz w:val="21"/>
          <w:szCs w:val="21"/>
        </w:rPr>
        <w:t xml:space="preserve">i visualizza il valore AUC, indice della performance del modello, </w:t>
      </w:r>
      <w:r>
        <w:rPr>
          <w:rFonts w:asciiTheme="majorHAnsi" w:hAnsiTheme="majorHAnsi" w:cstheme="majorHAnsi"/>
          <w:sz w:val="21"/>
          <w:szCs w:val="21"/>
        </w:rPr>
        <w:t>tendente ad 1, ovvero il valore ottimale.</w:t>
      </w:r>
    </w:p>
    <w:p w14:paraId="1DB7CAB3" w14:textId="77777777" w:rsidR="00F20615" w:rsidRPr="00F20615" w:rsidRDefault="00F20615" w:rsidP="007C28BE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0E8F28B8" w14:textId="77777777" w:rsidR="007B47CC" w:rsidRDefault="007B47CC" w:rsidP="007B47CC">
      <w:pPr>
        <w:pStyle w:val="Paragrafoelenco"/>
        <w:rPr>
          <w:rFonts w:asciiTheme="majorHAnsi" w:hAnsiTheme="majorHAnsi" w:cstheme="majorHAnsi"/>
          <w:sz w:val="21"/>
          <w:szCs w:val="21"/>
        </w:rPr>
      </w:pPr>
    </w:p>
    <w:p w14:paraId="0EDAE25E" w14:textId="3ADAD6E5" w:rsidR="007B47CC" w:rsidRPr="007C28BE" w:rsidRDefault="00C34D40" w:rsidP="007C28BE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7C28BE">
        <w:rPr>
          <w:rFonts w:asciiTheme="majorHAnsi" w:hAnsiTheme="majorHAnsi" w:cstheme="majorHAnsi"/>
          <w:b/>
          <w:sz w:val="21"/>
          <w:szCs w:val="21"/>
        </w:rPr>
        <w:t>STUDIO STATISTICO</w:t>
      </w:r>
    </w:p>
    <w:p w14:paraId="7872F2EB" w14:textId="44CB5D5B" w:rsidR="00C34D40" w:rsidRDefault="00C34D40" w:rsidP="00C34D40">
      <w:pPr>
        <w:rPr>
          <w:rFonts w:asciiTheme="majorHAnsi" w:hAnsiTheme="majorHAnsi" w:cstheme="majorHAnsi"/>
          <w:sz w:val="21"/>
          <w:szCs w:val="21"/>
        </w:rPr>
      </w:pPr>
    </w:p>
    <w:p w14:paraId="48C94A18" w14:textId="65538573" w:rsidR="00C34D40" w:rsidRDefault="00C34D40" w:rsidP="00C34D40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Tramite strumenti di statistica descrittiva e inferenziale è stata eseguita un’analisi su</w:t>
      </w:r>
      <w:r w:rsidR="002A7ECA">
        <w:rPr>
          <w:rFonts w:asciiTheme="majorHAnsi" w:hAnsiTheme="majorHAnsi" w:cstheme="majorHAnsi"/>
          <w:sz w:val="21"/>
          <w:szCs w:val="21"/>
        </w:rPr>
        <w:t xml:space="preserve"> un</w:t>
      </w:r>
      <w:r>
        <w:rPr>
          <w:rFonts w:asciiTheme="majorHAnsi" w:hAnsiTheme="majorHAnsi" w:cstheme="majorHAnsi"/>
          <w:sz w:val="21"/>
          <w:szCs w:val="21"/>
        </w:rPr>
        <w:t xml:space="preserve"> campione preso in considerazione. </w:t>
      </w:r>
    </w:p>
    <w:p w14:paraId="23169C67" w14:textId="6FC9A23B" w:rsidR="007C28BE" w:rsidRDefault="00B23706" w:rsidP="00C34D40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Sono state studiate le misure del centro (media), di diffusione dei dati (varianza, deviazione standard) e i rispettivi intervalli di confidenza per la media, ovvero gli intervalli per cui i valori trovati sono attendibili. </w:t>
      </w:r>
    </w:p>
    <w:p w14:paraId="555580FF" w14:textId="40F0C530" w:rsidR="00C34D40" w:rsidRDefault="00B23706" w:rsidP="00C34D40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Questa analisi è stata </w:t>
      </w:r>
      <w:r w:rsidR="007C28BE">
        <w:rPr>
          <w:rFonts w:asciiTheme="majorHAnsi" w:hAnsiTheme="majorHAnsi" w:cstheme="majorHAnsi"/>
          <w:sz w:val="21"/>
          <w:szCs w:val="21"/>
        </w:rPr>
        <w:t>effettuata</w:t>
      </w:r>
      <w:r>
        <w:rPr>
          <w:rFonts w:asciiTheme="majorHAnsi" w:hAnsiTheme="majorHAnsi" w:cstheme="majorHAnsi"/>
          <w:sz w:val="21"/>
          <w:szCs w:val="21"/>
        </w:rPr>
        <w:t xml:space="preserve"> su due colonne dispari significative</w:t>
      </w:r>
      <w:r w:rsidR="00FB4A42">
        <w:rPr>
          <w:rFonts w:asciiTheme="majorHAnsi" w:hAnsiTheme="majorHAnsi" w:cstheme="majorHAnsi"/>
          <w:sz w:val="21"/>
          <w:szCs w:val="21"/>
        </w:rPr>
        <w:t xml:space="preserve"> (C ed E)</w:t>
      </w:r>
      <w:r>
        <w:rPr>
          <w:rFonts w:asciiTheme="majorHAnsi" w:hAnsiTheme="majorHAnsi" w:cstheme="majorHAnsi"/>
          <w:sz w:val="21"/>
          <w:szCs w:val="21"/>
        </w:rPr>
        <w:t xml:space="preserve"> e su due pari non significative</w:t>
      </w:r>
      <w:r w:rsidR="00FB4A42">
        <w:rPr>
          <w:rFonts w:asciiTheme="majorHAnsi" w:hAnsiTheme="majorHAnsi" w:cstheme="majorHAnsi"/>
          <w:sz w:val="21"/>
          <w:szCs w:val="21"/>
        </w:rPr>
        <w:t xml:space="preserve"> (X e F)</w:t>
      </w:r>
      <w:r>
        <w:rPr>
          <w:rFonts w:asciiTheme="majorHAnsi" w:hAnsiTheme="majorHAnsi" w:cstheme="majorHAnsi"/>
          <w:sz w:val="21"/>
          <w:szCs w:val="21"/>
        </w:rPr>
        <w:t xml:space="preserve"> al fine di evidenziarne </w:t>
      </w:r>
      <w:r w:rsidR="002A7ECA">
        <w:rPr>
          <w:rFonts w:asciiTheme="majorHAnsi" w:hAnsiTheme="majorHAnsi" w:cstheme="majorHAnsi"/>
          <w:sz w:val="21"/>
          <w:szCs w:val="21"/>
        </w:rPr>
        <w:t xml:space="preserve">nuovamente </w:t>
      </w:r>
      <w:r>
        <w:rPr>
          <w:rFonts w:asciiTheme="majorHAnsi" w:hAnsiTheme="majorHAnsi" w:cstheme="majorHAnsi"/>
          <w:sz w:val="21"/>
          <w:szCs w:val="21"/>
        </w:rPr>
        <w:t>le differenze.</w:t>
      </w:r>
    </w:p>
    <w:p w14:paraId="30C0F7AE" w14:textId="75EA8DF9" w:rsidR="00B23706" w:rsidRDefault="00B23706" w:rsidP="00C34D40">
      <w:pPr>
        <w:rPr>
          <w:rFonts w:asciiTheme="majorHAnsi" w:hAnsiTheme="majorHAnsi" w:cstheme="majorHAnsi"/>
          <w:sz w:val="21"/>
          <w:szCs w:val="21"/>
        </w:rPr>
      </w:pPr>
    </w:p>
    <w:p w14:paraId="42557966" w14:textId="27C069AB" w:rsidR="00B23706" w:rsidRDefault="00CF6C21" w:rsidP="007C28BE">
      <w:pPr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noProof/>
          <w:sz w:val="21"/>
          <w:szCs w:val="21"/>
        </w:rPr>
        <w:drawing>
          <wp:inline distT="0" distB="0" distL="0" distR="0" wp14:anchorId="1BA291ED" wp14:editId="1EE949BF">
            <wp:extent cx="3481431" cy="999454"/>
            <wp:effectExtent l="0" t="0" r="0" b="4445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18" cy="10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D958" w14:textId="0FB7B693" w:rsidR="009E6915" w:rsidRDefault="009E6915" w:rsidP="00C34D40">
      <w:pPr>
        <w:rPr>
          <w:rFonts w:asciiTheme="majorHAnsi" w:hAnsiTheme="majorHAnsi" w:cstheme="majorHAnsi"/>
          <w:sz w:val="21"/>
          <w:szCs w:val="21"/>
        </w:rPr>
      </w:pPr>
    </w:p>
    <w:p w14:paraId="1708F20B" w14:textId="77777777" w:rsidR="009E6915" w:rsidRDefault="009E6915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Calcolati gli intervalli di confidenza si nota che le medie trovate rientrano nel range con una precisione del 95%.</w:t>
      </w:r>
    </w:p>
    <w:p w14:paraId="15E3E252" w14:textId="356CF26A" w:rsidR="009E6915" w:rsidRDefault="009E6915" w:rsidP="007C28BE">
      <w:pPr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Inoltre, come dimostrato nel punto 4, le medie delle colonne dispari si discostano nettamente dallo 0 rispetto a quelle pari. </w:t>
      </w:r>
    </w:p>
    <w:p w14:paraId="58786656" w14:textId="1DFAD486" w:rsidR="00C34D40" w:rsidRDefault="00C34D40" w:rsidP="007C28BE">
      <w:pPr>
        <w:jc w:val="both"/>
        <w:rPr>
          <w:rFonts w:asciiTheme="majorHAnsi" w:hAnsiTheme="majorHAnsi" w:cstheme="majorHAnsi"/>
          <w:sz w:val="21"/>
          <w:szCs w:val="21"/>
        </w:rPr>
      </w:pPr>
    </w:p>
    <w:p w14:paraId="3AB7E602" w14:textId="77777777" w:rsidR="00C34D40" w:rsidRPr="00C34D40" w:rsidRDefault="00C34D40" w:rsidP="00C34D40">
      <w:pPr>
        <w:rPr>
          <w:rFonts w:asciiTheme="majorHAnsi" w:hAnsiTheme="majorHAnsi" w:cstheme="majorHAnsi"/>
          <w:sz w:val="21"/>
          <w:szCs w:val="21"/>
        </w:rPr>
      </w:pPr>
    </w:p>
    <w:p w14:paraId="51621560" w14:textId="77777777" w:rsidR="00C34D40" w:rsidRPr="00A12EE6" w:rsidRDefault="00C34D40" w:rsidP="00A12EE6">
      <w:pPr>
        <w:pStyle w:val="Paragrafoelenco"/>
        <w:numPr>
          <w:ilvl w:val="0"/>
          <w:numId w:val="8"/>
        </w:numPr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A12EE6">
        <w:rPr>
          <w:rFonts w:asciiTheme="majorHAnsi" w:hAnsiTheme="majorHAnsi" w:cstheme="majorHAnsi"/>
          <w:b/>
          <w:bCs/>
          <w:sz w:val="21"/>
          <w:szCs w:val="21"/>
        </w:rPr>
        <w:t>FEATURE SELECTION</w:t>
      </w:r>
    </w:p>
    <w:p w14:paraId="6690EE6D" w14:textId="77777777" w:rsidR="00C34D40" w:rsidRDefault="00C34D40" w:rsidP="00C34D40">
      <w:pPr>
        <w:pStyle w:val="Paragrafoelenco"/>
        <w:rPr>
          <w:rFonts w:asciiTheme="majorHAnsi" w:hAnsiTheme="majorHAnsi" w:cstheme="majorHAnsi"/>
          <w:sz w:val="21"/>
          <w:szCs w:val="21"/>
        </w:rPr>
      </w:pPr>
    </w:p>
    <w:p w14:paraId="007E722A" w14:textId="4356F9C3" w:rsidR="007B47CC" w:rsidRDefault="007021F8" w:rsidP="00A12EE6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Grazie all’analisi svolta in precedenza</w:t>
      </w:r>
      <w:r w:rsidR="00A645F5">
        <w:rPr>
          <w:rFonts w:asciiTheme="majorHAnsi" w:hAnsiTheme="majorHAnsi" w:cstheme="majorHAnsi"/>
          <w:sz w:val="21"/>
          <w:szCs w:val="21"/>
        </w:rPr>
        <w:t xml:space="preserve"> sono state determinate le colonne significative per questa fase.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A645F5">
        <w:rPr>
          <w:rFonts w:asciiTheme="majorHAnsi" w:hAnsiTheme="majorHAnsi" w:cstheme="majorHAnsi"/>
          <w:sz w:val="21"/>
          <w:szCs w:val="21"/>
        </w:rPr>
        <w:t>S</w:t>
      </w:r>
      <w:r>
        <w:rPr>
          <w:rFonts w:asciiTheme="majorHAnsi" w:hAnsiTheme="majorHAnsi" w:cstheme="majorHAnsi"/>
          <w:sz w:val="21"/>
          <w:szCs w:val="21"/>
        </w:rPr>
        <w:t>ono</w:t>
      </w:r>
      <w:r w:rsidR="00A645F5">
        <w:rPr>
          <w:rFonts w:asciiTheme="majorHAnsi" w:hAnsiTheme="majorHAnsi" w:cstheme="majorHAnsi"/>
          <w:sz w:val="21"/>
          <w:szCs w:val="21"/>
        </w:rPr>
        <w:t xml:space="preserve"> quindi</w:t>
      </w:r>
      <w:r>
        <w:rPr>
          <w:rFonts w:asciiTheme="majorHAnsi" w:hAnsiTheme="majorHAnsi" w:cstheme="majorHAnsi"/>
          <w:sz w:val="21"/>
          <w:szCs w:val="21"/>
        </w:rPr>
        <w:t xml:space="preserve"> state prese in considerazione</w:t>
      </w:r>
      <w:r w:rsidR="00E278BD">
        <w:rPr>
          <w:rFonts w:asciiTheme="majorHAnsi" w:hAnsiTheme="majorHAnsi" w:cstheme="majorHAnsi"/>
          <w:sz w:val="21"/>
          <w:szCs w:val="21"/>
        </w:rPr>
        <w:t>, in modo esemplificativo,</w:t>
      </w:r>
      <w:r w:rsidR="00A645F5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le prime due colonne dispari del nostro Dataset (C ed E), data la loro forte influenza sulla performance. È stato quindi eseguito il modello finale trovato solo su di esse.</w:t>
      </w:r>
    </w:p>
    <w:p w14:paraId="039BDDFF" w14:textId="01673821" w:rsidR="007021F8" w:rsidRPr="00A12EE6" w:rsidRDefault="00A645F5" w:rsidP="00A12EE6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Su quest’ultimo</w:t>
      </w:r>
      <w:r w:rsidR="007021F8">
        <w:rPr>
          <w:rFonts w:asciiTheme="majorHAnsi" w:hAnsiTheme="majorHAnsi" w:cstheme="majorHAnsi"/>
          <w:sz w:val="21"/>
          <w:szCs w:val="21"/>
        </w:rPr>
        <w:t xml:space="preserve"> sono state </w:t>
      </w:r>
      <w:r>
        <w:rPr>
          <w:rFonts w:asciiTheme="majorHAnsi" w:hAnsiTheme="majorHAnsi" w:cstheme="majorHAnsi"/>
          <w:sz w:val="21"/>
          <w:szCs w:val="21"/>
        </w:rPr>
        <w:t>applicate</w:t>
      </w:r>
      <w:r w:rsidR="007021F8">
        <w:rPr>
          <w:rFonts w:asciiTheme="majorHAnsi" w:hAnsiTheme="majorHAnsi" w:cstheme="majorHAnsi"/>
          <w:sz w:val="21"/>
          <w:szCs w:val="21"/>
        </w:rPr>
        <w:t xml:space="preserve"> le funzioni di </w:t>
      </w:r>
      <w:proofErr w:type="spellStart"/>
      <w:r w:rsidR="007021F8">
        <w:rPr>
          <w:rFonts w:asciiTheme="majorHAnsi" w:hAnsiTheme="majorHAnsi" w:cstheme="majorHAnsi"/>
          <w:sz w:val="21"/>
          <w:szCs w:val="21"/>
        </w:rPr>
        <w:t>Miscalssification</w:t>
      </w:r>
      <w:proofErr w:type="spellEnd"/>
      <w:r w:rsidR="007021F8">
        <w:rPr>
          <w:rFonts w:asciiTheme="majorHAnsi" w:hAnsiTheme="majorHAnsi" w:cstheme="majorHAnsi"/>
          <w:sz w:val="21"/>
          <w:szCs w:val="21"/>
        </w:rPr>
        <w:t xml:space="preserve"> Rate e Accuracy, da cui si nota che se tali colonne sono presenti nel modello, la sua prestazione aumenta notevolmente.</w:t>
      </w:r>
    </w:p>
    <w:p w14:paraId="187B35BC" w14:textId="77777777" w:rsidR="00CE4BE2" w:rsidRPr="008D19F7" w:rsidRDefault="00CE4BE2" w:rsidP="00CE4BE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1"/>
          <w:szCs w:val="21"/>
        </w:rPr>
      </w:pPr>
    </w:p>
    <w:p w14:paraId="36388449" w14:textId="77777777" w:rsidR="00CE4BE2" w:rsidRPr="008D19F7" w:rsidRDefault="00CE4BE2" w:rsidP="00CE4BE2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1"/>
          <w:szCs w:val="21"/>
        </w:rPr>
      </w:pPr>
      <w:r w:rsidRPr="008D19F7">
        <w:rPr>
          <w:rStyle w:val="eop"/>
          <w:rFonts w:asciiTheme="majorHAnsi" w:hAnsiTheme="majorHAnsi" w:cstheme="majorHAnsi"/>
          <w:sz w:val="21"/>
          <w:szCs w:val="21"/>
        </w:rPr>
        <w:t> </w:t>
      </w:r>
    </w:p>
    <w:p w14:paraId="17E7159D" w14:textId="77777777" w:rsidR="00CE4BE2" w:rsidRPr="008D19F7" w:rsidRDefault="00CE4BE2" w:rsidP="00BB5F03">
      <w:pPr>
        <w:rPr>
          <w:rFonts w:asciiTheme="majorHAnsi" w:hAnsiTheme="majorHAnsi" w:cstheme="majorHAnsi"/>
          <w:sz w:val="21"/>
          <w:szCs w:val="21"/>
        </w:rPr>
      </w:pPr>
    </w:p>
    <w:p w14:paraId="3CF5F8ED" w14:textId="77777777" w:rsidR="00BB5F03" w:rsidRPr="008D19F7" w:rsidRDefault="00BB5F03">
      <w:pPr>
        <w:rPr>
          <w:rFonts w:asciiTheme="majorHAnsi" w:hAnsiTheme="majorHAnsi" w:cstheme="majorHAnsi"/>
          <w:sz w:val="21"/>
          <w:szCs w:val="21"/>
        </w:rPr>
      </w:pPr>
    </w:p>
    <w:sectPr w:rsidR="00BB5F03" w:rsidRPr="008D19F7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4C61"/>
    <w:multiLevelType w:val="hybridMultilevel"/>
    <w:tmpl w:val="578AA0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13FF"/>
    <w:multiLevelType w:val="hybridMultilevel"/>
    <w:tmpl w:val="BF42D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6F58"/>
    <w:multiLevelType w:val="hybridMultilevel"/>
    <w:tmpl w:val="3A10EF0C"/>
    <w:lvl w:ilvl="0" w:tplc="39C2283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D3058"/>
    <w:multiLevelType w:val="hybridMultilevel"/>
    <w:tmpl w:val="A07A1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3E4876"/>
    <w:multiLevelType w:val="hybridMultilevel"/>
    <w:tmpl w:val="5DBC4D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83C69"/>
    <w:multiLevelType w:val="hybridMultilevel"/>
    <w:tmpl w:val="9CE23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4DCC"/>
    <w:multiLevelType w:val="hybridMultilevel"/>
    <w:tmpl w:val="A6769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80D1C"/>
    <w:multiLevelType w:val="hybridMultilevel"/>
    <w:tmpl w:val="4828B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F2590"/>
    <w:multiLevelType w:val="hybridMultilevel"/>
    <w:tmpl w:val="9078DF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24596"/>
    <w:multiLevelType w:val="hybridMultilevel"/>
    <w:tmpl w:val="27BA5C6E"/>
    <w:lvl w:ilvl="0" w:tplc="013EEE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03"/>
    <w:rsid w:val="00050369"/>
    <w:rsid w:val="0009101A"/>
    <w:rsid w:val="000D6AA2"/>
    <w:rsid w:val="001330D3"/>
    <w:rsid w:val="001A5687"/>
    <w:rsid w:val="001F3F84"/>
    <w:rsid w:val="00212D16"/>
    <w:rsid w:val="0021429C"/>
    <w:rsid w:val="002A7ECA"/>
    <w:rsid w:val="002F2895"/>
    <w:rsid w:val="003B29F6"/>
    <w:rsid w:val="00415822"/>
    <w:rsid w:val="0046383B"/>
    <w:rsid w:val="004814D9"/>
    <w:rsid w:val="00492353"/>
    <w:rsid w:val="005B27A3"/>
    <w:rsid w:val="005D6B6C"/>
    <w:rsid w:val="005E7412"/>
    <w:rsid w:val="005F6385"/>
    <w:rsid w:val="00624DE6"/>
    <w:rsid w:val="00651D53"/>
    <w:rsid w:val="006544ED"/>
    <w:rsid w:val="007021F8"/>
    <w:rsid w:val="00703849"/>
    <w:rsid w:val="007802AE"/>
    <w:rsid w:val="007921D0"/>
    <w:rsid w:val="007A10FF"/>
    <w:rsid w:val="007B47CC"/>
    <w:rsid w:val="007C28BE"/>
    <w:rsid w:val="007D48F7"/>
    <w:rsid w:val="00846B3D"/>
    <w:rsid w:val="00885E0A"/>
    <w:rsid w:val="008A5008"/>
    <w:rsid w:val="008D19F7"/>
    <w:rsid w:val="008F289C"/>
    <w:rsid w:val="00955997"/>
    <w:rsid w:val="009A00C4"/>
    <w:rsid w:val="009B0C87"/>
    <w:rsid w:val="009E6915"/>
    <w:rsid w:val="00A035B1"/>
    <w:rsid w:val="00A12EE6"/>
    <w:rsid w:val="00A27FF4"/>
    <w:rsid w:val="00A645F5"/>
    <w:rsid w:val="00A71F17"/>
    <w:rsid w:val="00A8066F"/>
    <w:rsid w:val="00A9400D"/>
    <w:rsid w:val="00AC5119"/>
    <w:rsid w:val="00AD4A8B"/>
    <w:rsid w:val="00B23706"/>
    <w:rsid w:val="00B924D0"/>
    <w:rsid w:val="00BB5F03"/>
    <w:rsid w:val="00C34D40"/>
    <w:rsid w:val="00CE4BE2"/>
    <w:rsid w:val="00CE77D7"/>
    <w:rsid w:val="00CF6C21"/>
    <w:rsid w:val="00D310C1"/>
    <w:rsid w:val="00D62983"/>
    <w:rsid w:val="00D963D2"/>
    <w:rsid w:val="00DA4C16"/>
    <w:rsid w:val="00E144F1"/>
    <w:rsid w:val="00E2177D"/>
    <w:rsid w:val="00E278BD"/>
    <w:rsid w:val="00F052CF"/>
    <w:rsid w:val="00F20615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5EB3"/>
  <w15:chartTrackingRefBased/>
  <w15:docId w15:val="{5FAFDB84-C7A0-0C44-808B-EE75026C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2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BB5F03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5F0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BB5F03"/>
  </w:style>
  <w:style w:type="paragraph" w:customStyle="1" w:styleId="paragraph">
    <w:name w:val="paragraph"/>
    <w:basedOn w:val="Normale"/>
    <w:rsid w:val="00CE4B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normaltextrun">
    <w:name w:val="normaltextrun"/>
    <w:basedOn w:val="Carpredefinitoparagrafo"/>
    <w:rsid w:val="00CE4BE2"/>
  </w:style>
  <w:style w:type="character" w:customStyle="1" w:styleId="eop">
    <w:name w:val="eop"/>
    <w:basedOn w:val="Carpredefinitoparagrafo"/>
    <w:rsid w:val="00CE4BE2"/>
  </w:style>
  <w:style w:type="paragraph" w:styleId="NormaleWeb">
    <w:name w:val="Normal (Web)"/>
    <w:basedOn w:val="Normale"/>
    <w:uiPriority w:val="99"/>
    <w:semiHidden/>
    <w:unhideWhenUsed/>
    <w:rsid w:val="005E74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D19F7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24D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2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D6298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archive.ics.uci.edu/ml/datasets/Ionosphe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prashant111/ionospher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94F555-1830-F242-B489-B487E9EF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34</cp:revision>
  <dcterms:created xsi:type="dcterms:W3CDTF">2021-06-01T08:48:00Z</dcterms:created>
  <dcterms:modified xsi:type="dcterms:W3CDTF">2021-06-13T19:17:00Z</dcterms:modified>
</cp:coreProperties>
</file>