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8CE" w14:textId="0BC5390D" w:rsidR="006E2249" w:rsidRDefault="00F428CB" w:rsidP="00F428CB">
      <w:pPr>
        <w:jc w:val="center"/>
        <w:rPr>
          <w:sz w:val="32"/>
          <w:szCs w:val="32"/>
        </w:rPr>
      </w:pPr>
      <w:r w:rsidRPr="00F428CB">
        <w:rPr>
          <w:sz w:val="32"/>
          <w:szCs w:val="32"/>
        </w:rPr>
        <w:t>ARTEFATTI DELLA FASE DI INCEPTION</w:t>
      </w:r>
    </w:p>
    <w:p w14:paraId="282A63AB" w14:textId="7D3E5695" w:rsidR="00F428CB" w:rsidRDefault="00F428CB" w:rsidP="00F428CB">
      <w:pPr>
        <w:jc w:val="center"/>
        <w:rPr>
          <w:sz w:val="32"/>
          <w:szCs w:val="32"/>
        </w:rPr>
      </w:pPr>
    </w:p>
    <w:p w14:paraId="5B8C8C8F" w14:textId="35FB80A6" w:rsidR="00F428CB" w:rsidRDefault="00F428CB" w:rsidP="00F428CB">
      <w:pPr>
        <w:rPr>
          <w:sz w:val="28"/>
          <w:szCs w:val="28"/>
        </w:rPr>
      </w:pPr>
      <w:r>
        <w:rPr>
          <w:sz w:val="28"/>
          <w:szCs w:val="28"/>
        </w:rPr>
        <w:t>MODELLO DEI CASI D’USO</w:t>
      </w:r>
    </w:p>
    <w:p w14:paraId="56DF38F8" w14:textId="4C996F90" w:rsidR="00F428CB" w:rsidRDefault="00F428CB" w:rsidP="00F428CB">
      <w:pPr>
        <w:rPr>
          <w:sz w:val="28"/>
          <w:szCs w:val="28"/>
        </w:rPr>
      </w:pPr>
    </w:p>
    <w:p w14:paraId="3559CF9D" w14:textId="33BC1ED4" w:rsidR="00F428CB" w:rsidRDefault="00F428CB" w:rsidP="00F428CB">
      <w:pPr>
        <w:rPr>
          <w:sz w:val="28"/>
          <w:szCs w:val="28"/>
        </w:rPr>
      </w:pPr>
      <w:r>
        <w:rPr>
          <w:sz w:val="28"/>
          <w:szCs w:val="28"/>
        </w:rPr>
        <w:t>MODELLO DI DOMINIO</w:t>
      </w:r>
    </w:p>
    <w:p w14:paraId="52F784DB" w14:textId="7CB0973A" w:rsidR="00F428CB" w:rsidRDefault="00F428CB" w:rsidP="00F428CB">
      <w:pPr>
        <w:rPr>
          <w:sz w:val="28"/>
          <w:szCs w:val="28"/>
        </w:rPr>
      </w:pPr>
    </w:p>
    <w:p w14:paraId="1DA68BD3" w14:textId="21BECE01" w:rsidR="00F428CB" w:rsidRPr="00F428CB" w:rsidRDefault="00F428CB" w:rsidP="00F428CB">
      <w:pPr>
        <w:rPr>
          <w:sz w:val="28"/>
          <w:szCs w:val="28"/>
        </w:rPr>
      </w:pPr>
      <w:r>
        <w:rPr>
          <w:sz w:val="28"/>
          <w:szCs w:val="28"/>
        </w:rPr>
        <w:t>GLOSSARIO</w:t>
      </w:r>
    </w:p>
    <w:sectPr w:rsidR="00F428CB" w:rsidRPr="00F428CB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CB"/>
    <w:rsid w:val="001F3F84"/>
    <w:rsid w:val="002B4829"/>
    <w:rsid w:val="006E2249"/>
    <w:rsid w:val="00F4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976DA"/>
  <w15:chartTrackingRefBased/>
  <w15:docId w15:val="{4DA4EDC4-82E0-484D-872F-1EDB86C2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1</cp:revision>
  <dcterms:created xsi:type="dcterms:W3CDTF">2022-08-09T09:29:00Z</dcterms:created>
  <dcterms:modified xsi:type="dcterms:W3CDTF">2022-08-09T09:31:00Z</dcterms:modified>
</cp:coreProperties>
</file>