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4A2A3" w14:textId="6BC14B58" w:rsidR="00975E9D" w:rsidRPr="00C96680" w:rsidRDefault="005D3D12" w:rsidP="00082062">
      <w:pPr>
        <w:pStyle w:val="IntenseQuote"/>
        <w:rPr>
          <w:rStyle w:val="SubtleEmphasis"/>
          <w:i/>
          <w:sz w:val="36"/>
        </w:rPr>
      </w:pPr>
      <w:proofErr w:type="spellStart"/>
      <w:r w:rsidRPr="00C96680">
        <w:rPr>
          <w:rStyle w:val="SubtleEmphasis"/>
          <w:i/>
          <w:sz w:val="36"/>
        </w:rPr>
        <w:t>Kick</w:t>
      </w:r>
      <w:r w:rsidR="00082062" w:rsidRPr="00C96680">
        <w:rPr>
          <w:rStyle w:val="SubtleEmphasis"/>
          <w:i/>
          <w:sz w:val="36"/>
        </w:rPr>
        <w:t>S</w:t>
      </w:r>
      <w:r w:rsidRPr="00C96680">
        <w:rPr>
          <w:rStyle w:val="SubtleEmphasis"/>
          <w:i/>
          <w:sz w:val="36"/>
        </w:rPr>
        <w:t>tarter</w:t>
      </w:r>
      <w:proofErr w:type="spellEnd"/>
      <w:r w:rsidR="00C31EDA" w:rsidRPr="00C96680">
        <w:rPr>
          <w:rStyle w:val="SubtleEmphasis"/>
          <w:i/>
          <w:sz w:val="36"/>
        </w:rPr>
        <w:t xml:space="preserve"> </w:t>
      </w:r>
      <w:r w:rsidR="00C96680">
        <w:rPr>
          <w:rStyle w:val="SubtleEmphasis"/>
          <w:i/>
          <w:sz w:val="36"/>
        </w:rPr>
        <w:t xml:space="preserve">Dataset </w:t>
      </w:r>
      <w:r w:rsidR="00C31EDA" w:rsidRPr="00C96680">
        <w:rPr>
          <w:rStyle w:val="SubtleEmphasis"/>
          <w:i/>
          <w:sz w:val="36"/>
        </w:rPr>
        <w:t>Analysis</w:t>
      </w:r>
      <w:bookmarkStart w:id="0" w:name="_GoBack"/>
      <w:bookmarkEnd w:id="0"/>
    </w:p>
    <w:p w14:paraId="7E1DEC3C" w14:textId="685D43BC" w:rsidR="00E22022" w:rsidRDefault="00E22022" w:rsidP="00132DD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Style w:val="SubtleEmphasis"/>
          <w:b/>
          <w:sz w:val="24"/>
        </w:rPr>
      </w:pPr>
      <w:r w:rsidRPr="00C96680">
        <w:rPr>
          <w:rStyle w:val="SubtleEmphasis"/>
          <w:b/>
          <w:sz w:val="24"/>
        </w:rPr>
        <w:t>What are three conclusions we can make about Kickstarter campaigns given the provided data?</w:t>
      </w:r>
    </w:p>
    <w:p w14:paraId="5CFC6993" w14:textId="77777777" w:rsidR="00C96680" w:rsidRPr="00C96680" w:rsidRDefault="00C96680" w:rsidP="00C96680">
      <w:pPr>
        <w:pStyle w:val="ListParagraph"/>
        <w:shd w:val="clear" w:color="auto" w:fill="FFFFFF"/>
        <w:spacing w:after="0" w:line="285" w:lineRule="atLeast"/>
        <w:ind w:left="360"/>
        <w:rPr>
          <w:rStyle w:val="SubtleEmphasis"/>
          <w:b/>
          <w:sz w:val="24"/>
        </w:rPr>
      </w:pPr>
    </w:p>
    <w:p w14:paraId="26E5B27F" w14:textId="31F543FB" w:rsidR="00E22022" w:rsidRPr="00082062" w:rsidRDefault="00E22022" w:rsidP="00E22022">
      <w:pPr>
        <w:pStyle w:val="ListParagraph"/>
        <w:numPr>
          <w:ilvl w:val="2"/>
          <w:numId w:val="3"/>
        </w:numPr>
        <w:shd w:val="clear" w:color="auto" w:fill="FFFFFF"/>
        <w:spacing w:after="0" w:line="285" w:lineRule="atLeast"/>
        <w:rPr>
          <w:rStyle w:val="SubtleEmphasis"/>
        </w:rPr>
      </w:pPr>
      <w:r w:rsidRPr="00082062">
        <w:rPr>
          <w:rStyle w:val="SubtleEmphasis"/>
        </w:rPr>
        <w:t xml:space="preserve">The most successfully funded category is “Theater”. Also, this category has the most amount of campaigns on </w:t>
      </w:r>
      <w:proofErr w:type="spellStart"/>
      <w:r w:rsidRPr="00082062">
        <w:rPr>
          <w:rStyle w:val="SubtleEmphasis"/>
        </w:rPr>
        <w:t>KickStarter</w:t>
      </w:r>
      <w:proofErr w:type="spellEnd"/>
      <w:r w:rsidRPr="00082062">
        <w:rPr>
          <w:rStyle w:val="SubtleEmphasis"/>
        </w:rPr>
        <w:t>.</w:t>
      </w:r>
    </w:p>
    <w:p w14:paraId="30114D57" w14:textId="54774A0D" w:rsidR="00E22022" w:rsidRPr="00082062" w:rsidRDefault="00E22022" w:rsidP="00E22022">
      <w:pPr>
        <w:pStyle w:val="ListParagraph"/>
        <w:numPr>
          <w:ilvl w:val="2"/>
          <w:numId w:val="3"/>
        </w:numPr>
        <w:shd w:val="clear" w:color="auto" w:fill="FFFFFF"/>
        <w:spacing w:after="0" w:line="285" w:lineRule="atLeast"/>
        <w:rPr>
          <w:rStyle w:val="SubtleEmphasis"/>
        </w:rPr>
      </w:pPr>
      <w:r w:rsidRPr="00082062">
        <w:rPr>
          <w:rStyle w:val="SubtleEmphasis"/>
        </w:rPr>
        <w:t>The most successfully funded subcategory is “Play”</w:t>
      </w:r>
      <w:r w:rsidR="00082062">
        <w:rPr>
          <w:rStyle w:val="SubtleEmphasis"/>
        </w:rPr>
        <w:t xml:space="preserve"> which belongs to parent category “Theater”</w:t>
      </w:r>
    </w:p>
    <w:p w14:paraId="669D946B" w14:textId="110B2307" w:rsidR="00082062" w:rsidRPr="00082062" w:rsidRDefault="00E22022" w:rsidP="0029277D">
      <w:pPr>
        <w:pStyle w:val="ListParagraph"/>
        <w:numPr>
          <w:ilvl w:val="2"/>
          <w:numId w:val="3"/>
        </w:numPr>
        <w:shd w:val="clear" w:color="auto" w:fill="FFFFFF"/>
        <w:spacing w:after="0" w:line="285" w:lineRule="atLeast"/>
        <w:rPr>
          <w:rStyle w:val="SubtleEmphasis"/>
        </w:rPr>
      </w:pPr>
      <w:r w:rsidRPr="00082062">
        <w:rPr>
          <w:rStyle w:val="SubtleEmphasis"/>
        </w:rPr>
        <w:t xml:space="preserve">The most amount of campaigns that </w:t>
      </w:r>
      <w:r w:rsidR="002265E4" w:rsidRPr="00082062">
        <w:rPr>
          <w:rStyle w:val="SubtleEmphasis"/>
        </w:rPr>
        <w:t xml:space="preserve">were </w:t>
      </w:r>
      <w:r w:rsidRPr="00082062">
        <w:rPr>
          <w:rStyle w:val="SubtleEmphasis"/>
        </w:rPr>
        <w:t xml:space="preserve">successfully </w:t>
      </w:r>
      <w:r w:rsidR="002265E4" w:rsidRPr="00082062">
        <w:rPr>
          <w:rStyle w:val="SubtleEmphasis"/>
        </w:rPr>
        <w:t>funded had their funding goal set between $1000 and $10000.</w:t>
      </w:r>
    </w:p>
    <w:p w14:paraId="734B86FA" w14:textId="77777777" w:rsidR="00082062" w:rsidRPr="00082062" w:rsidRDefault="00082062" w:rsidP="00082062">
      <w:pPr>
        <w:pStyle w:val="ListParagraph"/>
        <w:shd w:val="clear" w:color="auto" w:fill="FFFFFF"/>
        <w:spacing w:after="0" w:line="285" w:lineRule="atLeast"/>
        <w:ind w:left="1080"/>
        <w:rPr>
          <w:rStyle w:val="SubtleEmphasis"/>
        </w:rPr>
      </w:pPr>
    </w:p>
    <w:p w14:paraId="42FE1691" w14:textId="64BF9178" w:rsidR="00E22022" w:rsidRPr="00C96680" w:rsidRDefault="00E22022" w:rsidP="0008206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Style w:val="SubtleEmphasis"/>
          <w:b/>
          <w:sz w:val="28"/>
        </w:rPr>
      </w:pPr>
      <w:r w:rsidRPr="00C96680">
        <w:rPr>
          <w:rStyle w:val="SubtleEmphasis"/>
          <w:b/>
          <w:sz w:val="24"/>
        </w:rPr>
        <w:t>What are some of the limitations of this dataset?</w:t>
      </w:r>
    </w:p>
    <w:p w14:paraId="243C9DA2" w14:textId="1DCD6D28" w:rsidR="00082062" w:rsidRPr="00082062" w:rsidRDefault="00082062" w:rsidP="00082062">
      <w:pPr>
        <w:shd w:val="clear" w:color="auto" w:fill="FFFFFF"/>
        <w:spacing w:after="0" w:line="285" w:lineRule="atLeast"/>
        <w:rPr>
          <w:rStyle w:val="SubtleEmphasis"/>
        </w:rPr>
      </w:pPr>
    </w:p>
    <w:p w14:paraId="6CE15498" w14:textId="633B5F3C" w:rsidR="00082062" w:rsidRPr="00082062" w:rsidRDefault="00082062" w:rsidP="00082062">
      <w:pPr>
        <w:shd w:val="clear" w:color="auto" w:fill="FFFFFF"/>
        <w:spacing w:after="0" w:line="285" w:lineRule="atLeast"/>
        <w:rPr>
          <w:rStyle w:val="SubtleEmphasis"/>
        </w:rPr>
      </w:pPr>
      <w:r>
        <w:rPr>
          <w:rStyle w:val="SubtleEmphasis"/>
        </w:rPr>
        <w:t xml:space="preserve">This dataset does not provide details about “backers” – people who were pledging the campaigns. It would be useful to understand demographical differences and </w:t>
      </w:r>
      <w:r w:rsidR="00CF2988">
        <w:rPr>
          <w:rStyle w:val="SubtleEmphasis"/>
        </w:rPr>
        <w:t xml:space="preserve">personal </w:t>
      </w:r>
      <w:r>
        <w:rPr>
          <w:rStyle w:val="SubtleEmphasis"/>
        </w:rPr>
        <w:t>preferences that influenced their choice</w:t>
      </w:r>
      <w:r w:rsidR="00CF2988">
        <w:rPr>
          <w:rStyle w:val="SubtleEmphasis"/>
        </w:rPr>
        <w:t xml:space="preserve"> of campaigns.</w:t>
      </w:r>
    </w:p>
    <w:p w14:paraId="4ACBDD99" w14:textId="0A011C57" w:rsidR="00082062" w:rsidRPr="00082062" w:rsidRDefault="00082062" w:rsidP="00082062">
      <w:pPr>
        <w:shd w:val="clear" w:color="auto" w:fill="FFFFFF"/>
        <w:spacing w:after="0" w:line="285" w:lineRule="atLeast"/>
        <w:rPr>
          <w:rStyle w:val="SubtleEmphasis"/>
        </w:rPr>
      </w:pPr>
    </w:p>
    <w:p w14:paraId="67A8DC57" w14:textId="77777777" w:rsidR="00082062" w:rsidRPr="00082062" w:rsidRDefault="00082062" w:rsidP="00082062">
      <w:pPr>
        <w:shd w:val="clear" w:color="auto" w:fill="FFFFFF"/>
        <w:spacing w:after="0" w:line="285" w:lineRule="atLeast"/>
        <w:rPr>
          <w:rStyle w:val="SubtleEmphasis"/>
        </w:rPr>
      </w:pPr>
    </w:p>
    <w:p w14:paraId="28B4998F" w14:textId="77C17EE6" w:rsidR="00E22022" w:rsidRPr="00C96680" w:rsidRDefault="00E22022" w:rsidP="0008206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Style w:val="SubtleEmphasis"/>
          <w:b/>
          <w:sz w:val="24"/>
        </w:rPr>
      </w:pPr>
      <w:r w:rsidRPr="00C96680">
        <w:rPr>
          <w:rStyle w:val="SubtleEmphasis"/>
          <w:b/>
          <w:sz w:val="24"/>
        </w:rPr>
        <w:t>What are some other possible tables/graphs that we could create?</w:t>
      </w:r>
    </w:p>
    <w:p w14:paraId="5069BAAA" w14:textId="3FB84AA5" w:rsidR="00CF2988" w:rsidRDefault="00CF2988" w:rsidP="00CF2988">
      <w:pPr>
        <w:shd w:val="clear" w:color="auto" w:fill="FFFFFF"/>
        <w:spacing w:after="0" w:line="285" w:lineRule="atLeast"/>
        <w:rPr>
          <w:rStyle w:val="SubtleEmphasis"/>
        </w:rPr>
      </w:pPr>
    </w:p>
    <w:p w14:paraId="1C147183" w14:textId="085E19D5" w:rsidR="00CF2988" w:rsidRPr="00082062" w:rsidRDefault="00CF2988" w:rsidP="00CF2988">
      <w:pPr>
        <w:shd w:val="clear" w:color="auto" w:fill="FFFFFF"/>
        <w:spacing w:after="0" w:line="285" w:lineRule="atLeast"/>
        <w:rPr>
          <w:rStyle w:val="SubtleEmphasis"/>
        </w:rPr>
      </w:pPr>
      <w:r>
        <w:rPr>
          <w:rStyle w:val="SubtleEmphasis"/>
        </w:rPr>
        <w:t>“Radar” graph could be used to analyze non-related main categories of campaigns, specifically their popularity.</w:t>
      </w:r>
    </w:p>
    <w:p w14:paraId="3F36F4FF" w14:textId="3A619FC2" w:rsidR="00C31EDA" w:rsidRPr="00082062" w:rsidRDefault="00C31EDA">
      <w:pPr>
        <w:rPr>
          <w:rStyle w:val="SubtleEmphasis"/>
        </w:rPr>
      </w:pPr>
    </w:p>
    <w:p w14:paraId="4E3AB1CA" w14:textId="77777777" w:rsidR="00C31EDA" w:rsidRPr="00082062" w:rsidRDefault="00C31EDA">
      <w:pPr>
        <w:rPr>
          <w:rStyle w:val="SubtleEmphasis"/>
        </w:rPr>
      </w:pPr>
    </w:p>
    <w:p w14:paraId="5066A613" w14:textId="77777777" w:rsidR="005D3D12" w:rsidRPr="00082062" w:rsidRDefault="005D3D12">
      <w:pPr>
        <w:rPr>
          <w:rStyle w:val="SubtleEmphasis"/>
        </w:rPr>
      </w:pPr>
    </w:p>
    <w:sectPr w:rsidR="005D3D12" w:rsidRPr="00082062" w:rsidSect="00C96680"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7E1"/>
    <w:multiLevelType w:val="hybridMultilevel"/>
    <w:tmpl w:val="38D6E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451A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F6650"/>
    <w:multiLevelType w:val="hybridMultilevel"/>
    <w:tmpl w:val="7514E418"/>
    <w:lvl w:ilvl="0" w:tplc="56544D1A">
      <w:start w:val="1"/>
      <w:numFmt w:val="decimal"/>
      <w:lvlText w:val="%1."/>
      <w:lvlJc w:val="left"/>
      <w:pPr>
        <w:ind w:left="720" w:hanging="360"/>
      </w:pPr>
      <w:rPr>
        <w:rFonts w:hint="default"/>
        <w:color w:val="0451A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629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12"/>
    <w:rsid w:val="00082062"/>
    <w:rsid w:val="002265E4"/>
    <w:rsid w:val="005D3D12"/>
    <w:rsid w:val="00975E9D"/>
    <w:rsid w:val="00C31EDA"/>
    <w:rsid w:val="00C96680"/>
    <w:rsid w:val="00CF2988"/>
    <w:rsid w:val="00E2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6F7A"/>
  <w15:chartTrackingRefBased/>
  <w15:docId w15:val="{265DB40B-517B-4CF6-9105-34A59175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022"/>
    <w:pPr>
      <w:ind w:left="720"/>
      <w:contextualSpacing/>
    </w:pPr>
  </w:style>
  <w:style w:type="paragraph" w:styleId="NoSpacing">
    <w:name w:val="No Spacing"/>
    <w:uiPriority w:val="1"/>
    <w:qFormat/>
    <w:rsid w:val="00082062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0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062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8206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Mangat</dc:creator>
  <cp:keywords/>
  <dc:description/>
  <cp:lastModifiedBy>Marianna Mangat</cp:lastModifiedBy>
  <cp:revision>4</cp:revision>
  <dcterms:created xsi:type="dcterms:W3CDTF">2018-04-28T04:59:00Z</dcterms:created>
  <dcterms:modified xsi:type="dcterms:W3CDTF">2018-04-28T07:35:00Z</dcterms:modified>
</cp:coreProperties>
</file>