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ED72" w14:textId="77777777" w:rsidR="003B3719" w:rsidRPr="00D22010" w:rsidRDefault="003B3719">
      <w:bookmarkStart w:id="0" w:name="_Hlk65250430"/>
      <w:r w:rsidRPr="00D22010">
        <w:t>07.02.02  1930-1943  READING</w:t>
      </w:r>
    </w:p>
    <w:p w14:paraId="4DA3DCDE" w14:textId="77777777" w:rsidR="003B3719" w:rsidRPr="00D22010" w:rsidRDefault="003B3719"/>
    <w:p w14:paraId="225D222B" w14:textId="77777777" w:rsidR="003B3719" w:rsidRPr="00D22010" w:rsidRDefault="003B3719">
      <w:r w:rsidRPr="00D22010">
        <w:t>NOTEBOOK METADATA</w:t>
      </w:r>
    </w:p>
    <w:p w14:paraId="69F48636" w14:textId="77777777" w:rsidR="003B3719" w:rsidRPr="00D22010" w:rsidRDefault="003B3719"/>
    <w:p w14:paraId="64CDC777" w14:textId="77777777" w:rsidR="003B3719" w:rsidRPr="00D22010" w:rsidRDefault="003B3719">
      <w:r w:rsidRPr="00D22010">
        <w:t>[notebookID=07.02.02]</w:t>
      </w:r>
    </w:p>
    <w:p w14:paraId="456A181E" w14:textId="77777777" w:rsidR="003B3719" w:rsidRPr="00D22010" w:rsidRDefault="003B3719"/>
    <w:p w14:paraId="122C025B" w14:textId="77777777" w:rsidR="003B3719" w:rsidRPr="00D22010" w:rsidRDefault="003B3719">
      <w:r w:rsidRPr="00D22010">
        <w:t>[notebookstartdate=1930]</w:t>
      </w:r>
      <w:r w:rsidR="009048C8" w:rsidRPr="00D22010">
        <w:t>[!specific start date impossible to determine; earliest printed material transcribed dated June 21, 1930!]</w:t>
      </w:r>
    </w:p>
    <w:p w14:paraId="3D630D2A" w14:textId="77777777" w:rsidR="003B3719" w:rsidRPr="00D22010" w:rsidRDefault="003B3719"/>
    <w:p w14:paraId="1BFCCF43" w14:textId="77777777" w:rsidR="003B3719" w:rsidRPr="00D22010" w:rsidRDefault="003B3719">
      <w:r w:rsidRPr="00D22010">
        <w:t>[notebookenddate=</w:t>
      </w:r>
      <w:r w:rsidR="009048C8" w:rsidRPr="00D22010">
        <w:t>1943]</w:t>
      </w:r>
      <w:r w:rsidR="00D06A4E" w:rsidRPr="00D22010">
        <w:t>[!specific end</w:t>
      </w:r>
      <w:r w:rsidR="009048C8" w:rsidRPr="00D22010">
        <w:t xml:space="preserve"> date impossible to determine; latest printed material transcribed dated October 10, 1943!]</w:t>
      </w:r>
    </w:p>
    <w:p w14:paraId="4CA8105C" w14:textId="77777777" w:rsidR="009048C8" w:rsidRPr="00D22010" w:rsidRDefault="009048C8"/>
    <w:p w14:paraId="66887D26" w14:textId="77777777" w:rsidR="009048C8" w:rsidRPr="00D22010" w:rsidRDefault="00077AF7">
      <w:r w:rsidRPr="00D22010">
        <w:t>[notebookgenredefault</w:t>
      </w:r>
      <w:r w:rsidR="009048C8" w:rsidRPr="00D22010">
        <w:t>=reading]</w:t>
      </w:r>
    </w:p>
    <w:p w14:paraId="1D3611F1" w14:textId="77777777" w:rsidR="009048C8" w:rsidRPr="00D22010" w:rsidRDefault="009048C8"/>
    <w:p w14:paraId="3E5B1D0C" w14:textId="3110A39D" w:rsidR="009048C8" w:rsidRDefault="009048C8">
      <w:r w:rsidRPr="00D22010">
        <w:t xml:space="preserve">[notebookeditor=Robin Gail Schulze, begin </w:t>
      </w:r>
      <w:r w:rsidR="00EC1688" w:rsidRPr="00D22010">
        <w:t>06.16.2015, end</w:t>
      </w:r>
      <w:r w:rsidR="005D2D47">
        <w:t xml:space="preserve"> January 2016[!?!]; Jeff Westover, begin January 2017; contributor Luke Heister</w:t>
      </w:r>
      <w:r w:rsidR="00EC1688" w:rsidRPr="00D22010">
        <w:t>]</w:t>
      </w:r>
    </w:p>
    <w:p w14:paraId="41CA4218" w14:textId="7D60AFDD" w:rsidR="005D2D47" w:rsidRPr="00D22010" w:rsidRDefault="005D2D47">
      <w:r>
        <w:t xml:space="preserve">[!proofing: </w:t>
      </w:r>
      <w:r w:rsidR="001863C1">
        <w:t xml:space="preserve">Robin Schulze, </w:t>
      </w:r>
      <w:r>
        <w:t>Cristanne Miller, C</w:t>
      </w:r>
      <w:r w:rsidR="001863C1">
        <w:t>laire Nashar, Kathleen Naughton</w:t>
      </w:r>
      <w:r>
        <w:t>!]</w:t>
      </w:r>
    </w:p>
    <w:p w14:paraId="48762EAC" w14:textId="77777777" w:rsidR="00EC1688" w:rsidRPr="00D22010" w:rsidRDefault="00EC1688"/>
    <w:p w14:paraId="78E96A1A" w14:textId="77777777" w:rsidR="00EC1688" w:rsidRPr="00D22010" w:rsidRDefault="00EC1688">
      <w:r w:rsidRPr="00D22010">
        <w:t xml:space="preserve">[notebookdescription] The Standard Diary for 1923, published by the Standard Diary Company, Cambridgeport, MA, red </w:t>
      </w:r>
      <w:r w:rsidR="00302F1D" w:rsidRPr="00D22010">
        <w:t xml:space="preserve">leather binding, 460 pages in 230 leaves.  Includes 39 pages of pre-printed information of various kinds, e.g. public holidays, population of states and cities, weights and measures, </w:t>
      </w:r>
      <w:r w:rsidR="008D7227" w:rsidRPr="00D22010">
        <w:t xml:space="preserve">time zones, tide tables, </w:t>
      </w:r>
      <w:r w:rsidR="00F868F1" w:rsidRPr="00D22010">
        <w:t xml:space="preserve">and </w:t>
      </w:r>
      <w:r w:rsidR="008D7227" w:rsidRPr="00D22010">
        <w:t xml:space="preserve">important dates of WWI, </w:t>
      </w:r>
      <w:r w:rsidR="00F868F1" w:rsidRPr="00D22010">
        <w:t>followed by lined calendar pages with each leaf containing one date, such as Mon. Jan. 1, 1923.  First image with MM’s writing is the Standard Diary for 1923 title page</w:t>
      </w:r>
      <w:r w:rsidR="0034535F" w:rsidRPr="00D22010">
        <w:t>, the first of the 39 pre-printed pages</w:t>
      </w:r>
      <w:r w:rsidR="00F868F1" w:rsidRPr="00D22010">
        <w:t xml:space="preserve">.  RML number written in pencil on </w:t>
      </w:r>
      <w:r w:rsidR="0034535F" w:rsidRPr="00D22010">
        <w:t xml:space="preserve">inside front cover, </w:t>
      </w:r>
      <w:r w:rsidR="00F868F1" w:rsidRPr="00D22010">
        <w:t>1250/6</w:t>
      </w:r>
      <w:r w:rsidR="008C271B" w:rsidRPr="00D22010">
        <w:t>[notebookdescription]</w:t>
      </w:r>
    </w:p>
    <w:p w14:paraId="2D985DAF" w14:textId="77777777" w:rsidR="008C271B" w:rsidRPr="00D22010" w:rsidRDefault="008C271B"/>
    <w:p w14:paraId="494ECE54" w14:textId="49D29520" w:rsidR="008C271B" w:rsidRPr="00D22010" w:rsidRDefault="008C271B">
      <w:r w:rsidRPr="00D22010">
        <w:t xml:space="preserve">[!Relevant to publications: </w:t>
      </w:r>
      <w:r w:rsidR="00523A8B" w:rsidRPr="00D22010">
        <w:t xml:space="preserve">"No Swan So Fine," </w:t>
      </w:r>
      <w:r w:rsidR="005C72B4" w:rsidRPr="00D22010">
        <w:t>“The Plumet Basilisk,”</w:t>
      </w:r>
      <w:r w:rsidR="00106CCD">
        <w:t xml:space="preserve"> "The Frigate Pelican,"</w:t>
      </w:r>
      <w:r w:rsidRPr="00D22010">
        <w:t xml:space="preserve"> “</w:t>
      </w:r>
      <w:r w:rsidR="00D06A4E" w:rsidRPr="00D22010">
        <w:t>The Jerboa,”</w:t>
      </w:r>
      <w:r w:rsidR="001863C1">
        <w:t xml:space="preserve"> “O To Be a Dragon,” “The Frigate Pelican,” “The Student,”</w:t>
      </w:r>
      <w:r w:rsidR="00D06A4E" w:rsidRPr="00D22010">
        <w:t xml:space="preserve"> “Nine Nectarines and </w:t>
      </w:r>
      <w:r w:rsidR="00534CF8">
        <w:t>O</w:t>
      </w:r>
      <w:r w:rsidR="00534CF8" w:rsidRPr="00D22010">
        <w:t xml:space="preserve">ther </w:t>
      </w:r>
      <w:r w:rsidR="00D06A4E" w:rsidRPr="00D22010">
        <w:t xml:space="preserve">Porcelain,” </w:t>
      </w:r>
      <w:r w:rsidR="00C674DF">
        <w:t>“Camellia Sabina</w:t>
      </w:r>
      <w:r w:rsidR="00446718">
        <w:t>,</w:t>
      </w:r>
      <w:r w:rsidR="00C674DF">
        <w:t xml:space="preserve">” </w:t>
      </w:r>
      <w:r w:rsidR="00446718">
        <w:t xml:space="preserve"> “The Buffalo,”</w:t>
      </w:r>
      <w:r w:rsidR="00FE5E7F">
        <w:t xml:space="preserve"> “The Paper Nautilus,”</w:t>
      </w:r>
      <w:r w:rsidR="00446718">
        <w:t xml:space="preserve"> </w:t>
      </w:r>
      <w:r w:rsidR="00045BB9">
        <w:t>“Half Deity,” “Smooth Gnarled Crape Myrtle,”</w:t>
      </w:r>
      <w:r w:rsidR="001863C1">
        <w:t xml:space="preserve"> </w:t>
      </w:r>
      <w:r w:rsidR="00A92523">
        <w:t xml:space="preserve">“Logic and ‘The Magic Flute,’” </w:t>
      </w:r>
      <w:r w:rsidR="001863C1">
        <w:t>“In Distrust of Merits,” “Walking-Stick</w:t>
      </w:r>
      <w:r w:rsidR="001972BB">
        <w:t>s and Paperweights and Watermarks,”</w:t>
      </w:r>
      <w:r w:rsidR="001863C1">
        <w:t xml:space="preserve"> “Virginia Britannia,”</w:t>
      </w:r>
      <w:r w:rsidR="004146B8">
        <w:t xml:space="preserve"> “Leonardo da Vinci’s,” </w:t>
      </w:r>
      <w:r w:rsidR="001863C1">
        <w:t xml:space="preserve"> and essays “Feeling and Precision</w:t>
      </w:r>
      <w:r w:rsidR="000115A9">
        <w:t>,</w:t>
      </w:r>
      <w:r w:rsidR="001863C1">
        <w:t xml:space="preserve">” </w:t>
      </w:r>
      <w:r w:rsidR="000115A9">
        <w:t xml:space="preserve">“Idiosyncrasy and Technique,” </w:t>
      </w:r>
      <w:r w:rsidR="0006715B">
        <w:t xml:space="preserve">“Charlotte Bronte,” </w:t>
      </w:r>
      <w:r w:rsidR="001863C1">
        <w:t>and “Humility, Concentration, and Gusto.”</w:t>
      </w:r>
      <w:r w:rsidR="00D06A4E" w:rsidRPr="00D22010">
        <w:t>!]</w:t>
      </w:r>
    </w:p>
    <w:p w14:paraId="6F4E387E" w14:textId="77777777" w:rsidR="003B3719" w:rsidRPr="00D22010" w:rsidRDefault="003B3719">
      <w:r w:rsidRPr="00D22010">
        <w:br w:type="page"/>
      </w:r>
    </w:p>
    <w:p w14:paraId="26DA1AA8" w14:textId="77777777" w:rsidR="007245B3" w:rsidRPr="00D22010" w:rsidRDefault="00077AF7">
      <w:r w:rsidRPr="00D22010">
        <w:lastRenderedPageBreak/>
        <w:t>[imagenumber=0005]</w:t>
      </w:r>
      <w:r w:rsidR="007245B3" w:rsidRPr="00D22010">
        <w:t>[page=r.0005]</w:t>
      </w:r>
    </w:p>
    <w:p w14:paraId="2275229F" w14:textId="77777777" w:rsidR="007245B3" w:rsidRPr="00D22010" w:rsidRDefault="007245B3"/>
    <w:p w14:paraId="02BDE1C4" w14:textId="3739FE66" w:rsidR="007245B3" w:rsidRPr="00D22010" w:rsidRDefault="00701270" w:rsidP="000C168A">
      <w:r w:rsidRPr="00D22010">
        <w:t xml:space="preserve">[01] </w:t>
      </w:r>
      <w:r w:rsidR="00B81E74" w:rsidRPr="00D22010">
        <w:t>[</w:t>
      </w:r>
      <w:r w:rsidR="000C168A">
        <w:t>source]</w:t>
      </w:r>
      <w:r w:rsidRPr="00D22010">
        <w:t xml:space="preserve">Lit. Digest </w:t>
      </w:r>
      <w:r w:rsidR="007245B3" w:rsidRPr="00D22010">
        <w:t>6 Dec 1930</w:t>
      </w:r>
      <w:r w:rsidR="00E2302C" w:rsidRPr="00D22010">
        <w:t>[/source]</w:t>
      </w:r>
    </w:p>
    <w:p w14:paraId="498AD1ED" w14:textId="02663719" w:rsidR="007245B3" w:rsidRPr="00D22010" w:rsidRDefault="007245B3">
      <w:r w:rsidRPr="00D22010">
        <w:t xml:space="preserve">[02] x </w:t>
      </w:r>
      <w:r w:rsidR="004063AD" w:rsidRPr="00D22010">
        <w:t>[qu]</w:t>
      </w:r>
      <w:r w:rsidRPr="00D22010">
        <w:t>Dept F-2, 26 Blackstone St. Cambridge Mass</w:t>
      </w:r>
    </w:p>
    <w:p w14:paraId="6DA45401" w14:textId="77777777" w:rsidR="007245B3" w:rsidRPr="00D22010" w:rsidRDefault="007245B3">
      <w:r w:rsidRPr="00D22010">
        <w:t>[03] Ad</w:t>
      </w:r>
    </w:p>
    <w:p w14:paraId="54379237" w14:textId="509C187D" w:rsidR="007245B3" w:rsidRPr="00D22010" w:rsidRDefault="000C168A">
      <w:r>
        <w:t xml:space="preserve">[04] Send Illustr. </w:t>
      </w:r>
      <w:r w:rsidR="007245B3" w:rsidRPr="00D22010">
        <w:t xml:space="preserve">booklet describing </w:t>
      </w:r>
    </w:p>
    <w:p w14:paraId="72F11887" w14:textId="46E160F4" w:rsidR="007245B3" w:rsidRDefault="007245B3">
      <w:r w:rsidRPr="00D22010">
        <w:t>[05] the Standard Diary line.</w:t>
      </w:r>
      <w:r w:rsidR="004063AD" w:rsidRPr="00D22010">
        <w:t>[/qu]</w:t>
      </w:r>
    </w:p>
    <w:p w14:paraId="265C7534" w14:textId="77777777" w:rsidR="00CA57D4" w:rsidRDefault="00CA57D4"/>
    <w:p w14:paraId="3DC0D8DF" w14:textId="77777777" w:rsidR="00CA57D4" w:rsidRDefault="00CA57D4"/>
    <w:p w14:paraId="2A4CB86E" w14:textId="77777777" w:rsidR="00CA57D4" w:rsidRDefault="00CA57D4"/>
    <w:p w14:paraId="5C4C307F" w14:textId="69095E9F" w:rsidR="00CA57D4" w:rsidRPr="00D22010" w:rsidRDefault="00CA57D4">
      <w:r>
        <w:t>[</w:t>
      </w:r>
      <w:r w:rsidR="009D2814">
        <w:t>imagedesc</w:t>
      </w:r>
      <w:r w:rsidRPr="00D22010">
        <w:t xml:space="preserve">] MM draws parentheses around the word </w:t>
      </w:r>
      <w:r w:rsidRPr="00E9297A">
        <w:rPr>
          <w:i/>
        </w:rPr>
        <w:t>DIARY</w:t>
      </w:r>
      <w:r w:rsidRPr="00D22010">
        <w:t xml:space="preserve"> in the printed title of the diary and puts an aste</w:t>
      </w:r>
      <w:r>
        <w:t>risk to the right of the word</w:t>
      </w:r>
      <w:r w:rsidRPr="00D22010">
        <w:t>[/</w:t>
      </w:r>
      <w:r w:rsidR="009D2814">
        <w:t>imagedesc</w:t>
      </w:r>
      <w:r w:rsidRPr="00D22010">
        <w:t>]</w:t>
      </w:r>
    </w:p>
    <w:p w14:paraId="2646D700" w14:textId="77777777" w:rsidR="007245B3" w:rsidRPr="00D22010" w:rsidRDefault="007245B3"/>
    <w:p w14:paraId="06B2DA78" w14:textId="77777777" w:rsidR="007245B3" w:rsidRPr="00D22010" w:rsidRDefault="007245B3">
      <w:r w:rsidRPr="00D22010">
        <w:br w:type="page"/>
      </w:r>
    </w:p>
    <w:p w14:paraId="1673DB4E" w14:textId="77777777" w:rsidR="002F78E8" w:rsidRPr="00D22010" w:rsidRDefault="009168EC">
      <w:r w:rsidRPr="00D22010">
        <w:lastRenderedPageBreak/>
        <w:t>[imagenumber=</w:t>
      </w:r>
      <w:r w:rsidR="002F78E8" w:rsidRPr="00D22010">
        <w:t>0028</w:t>
      </w:r>
      <w:r w:rsidR="00077AF7" w:rsidRPr="00D22010">
        <w:t>]</w:t>
      </w:r>
      <w:r w:rsidRPr="00D22010">
        <w:t>[page=r.0028]</w:t>
      </w:r>
      <w:r w:rsidR="007131EC" w:rsidRPr="00D22010">
        <w:tab/>
      </w:r>
    </w:p>
    <w:p w14:paraId="75B0EB2B" w14:textId="77777777" w:rsidR="002F78E8" w:rsidRPr="00D22010" w:rsidRDefault="002F78E8"/>
    <w:p w14:paraId="1F3AB46E" w14:textId="77777777" w:rsidR="002F78E8" w:rsidRPr="00D22010" w:rsidRDefault="00C471A0">
      <w:r w:rsidRPr="00D22010">
        <w:t>[01]</w:t>
      </w:r>
      <w:r w:rsidR="002F78E8" w:rsidRPr="00D22010">
        <w:t>Oct 19 1930</w:t>
      </w:r>
    </w:p>
    <w:p w14:paraId="2A289157" w14:textId="77777777" w:rsidR="002F78E8" w:rsidRPr="00D22010" w:rsidRDefault="009168EC">
      <w:r w:rsidRPr="00D22010">
        <w:t>[02]</w:t>
      </w:r>
      <w:r w:rsidR="00B57A8D">
        <w:t>[source]</w:t>
      </w:r>
      <w:r w:rsidR="007131EC" w:rsidRPr="00D22010">
        <w:t xml:space="preserve">Close-Up </w:t>
      </w:r>
      <w:r w:rsidR="002F78E8" w:rsidRPr="00D22010">
        <w:t>Oct 1930</w:t>
      </w:r>
    </w:p>
    <w:p w14:paraId="715C84FA" w14:textId="26D9C88A" w:rsidR="002F78E8" w:rsidRPr="00D22010" w:rsidRDefault="009168EC">
      <w:r w:rsidRPr="00D22010">
        <w:t>[03]</w:t>
      </w:r>
      <w:r w:rsidR="002F78E8" w:rsidRPr="00D22010">
        <w:t>Conrad Veidt</w:t>
      </w:r>
      <w:r w:rsidR="00110934" w:rsidRPr="00D22010">
        <w:rPr>
          <w:rStyle w:val="FootnoteReference"/>
        </w:rPr>
        <w:footnoteReference w:id="1"/>
      </w:r>
      <w:r w:rsidR="002F78E8" w:rsidRPr="00D22010">
        <w:t xml:space="preserve"> by Rob't Herring.</w:t>
      </w:r>
      <w:r w:rsidR="008D0607" w:rsidRPr="00D22010">
        <w:rPr>
          <w:rStyle w:val="FootnoteReference"/>
        </w:rPr>
        <w:footnoteReference w:id="2"/>
      </w:r>
      <w:r w:rsidR="004063AD" w:rsidRPr="00D22010">
        <w:t>[/</w:t>
      </w:r>
      <w:r w:rsidR="007131EC" w:rsidRPr="00D22010">
        <w:t>source]</w:t>
      </w:r>
      <w:r w:rsidR="008D0607" w:rsidRPr="00167409">
        <w:rPr>
          <w:rStyle w:val="FootnoteReference"/>
        </w:rPr>
        <w:footnoteReference w:id="3"/>
      </w:r>
    </w:p>
    <w:p w14:paraId="05666AE0" w14:textId="77777777" w:rsidR="002F78E8" w:rsidRPr="00D22010" w:rsidRDefault="009168EC">
      <w:r w:rsidRPr="00D22010">
        <w:t>[04]</w:t>
      </w:r>
      <w:r w:rsidR="007131EC" w:rsidRPr="00D22010">
        <w:t>[qu]</w:t>
      </w:r>
      <w:r w:rsidR="002F78E8" w:rsidRPr="00D22010">
        <w:t>C. V:  So many things have happened these</w:t>
      </w:r>
    </w:p>
    <w:p w14:paraId="451ED72F" w14:textId="56F20E85" w:rsidR="002F78E8" w:rsidRPr="00D22010" w:rsidRDefault="009168EC">
      <w:r w:rsidRPr="00D22010">
        <w:t>[05]</w:t>
      </w:r>
      <w:r w:rsidR="008D0607">
        <w:t>last few twenty years, I say “Yes”</w:t>
      </w:r>
      <w:r w:rsidR="002F78E8" w:rsidRPr="00D22010">
        <w:t xml:space="preserve"> </w:t>
      </w:r>
    </w:p>
    <w:p w14:paraId="4B320EAC" w14:textId="77777777" w:rsidR="002F78E8" w:rsidRPr="00D22010" w:rsidRDefault="009168EC">
      <w:r w:rsidRPr="00D22010">
        <w:t>[06]</w:t>
      </w:r>
      <w:r w:rsidR="002F78E8" w:rsidRPr="00D22010">
        <w:t>when you tell me of anything tomorrow.</w:t>
      </w:r>
    </w:p>
    <w:p w14:paraId="5A69CC33" w14:textId="77777777" w:rsidR="002F78E8" w:rsidRPr="00D22010" w:rsidRDefault="009168EC">
      <w:r w:rsidRPr="00D22010">
        <w:t>[07]</w:t>
      </w:r>
      <w:r w:rsidR="002F78E8" w:rsidRPr="00D22010">
        <w:t xml:space="preserve">(Hollywood) I had sun all day, I had a </w:t>
      </w:r>
    </w:p>
    <w:p w14:paraId="27CBBA10" w14:textId="77777777" w:rsidR="002F78E8" w:rsidRPr="00D22010" w:rsidRDefault="009168EC">
      <w:r w:rsidRPr="00D22010">
        <w:t>[08]</w:t>
      </w:r>
      <w:r w:rsidR="002F78E8" w:rsidRPr="00D22010">
        <w:t>nice house and a swimming pool, there were</w:t>
      </w:r>
    </w:p>
    <w:p w14:paraId="4DADC31D" w14:textId="77777777" w:rsidR="002F78E8" w:rsidRPr="00D22010" w:rsidRDefault="009168EC">
      <w:r w:rsidRPr="00D22010">
        <w:t>[09]</w:t>
      </w:r>
      <w:r w:rsidR="002F78E8" w:rsidRPr="00D22010">
        <w:t>flowers, and one thought it was paradise.</w:t>
      </w:r>
    </w:p>
    <w:p w14:paraId="1E231E6E" w14:textId="77777777" w:rsidR="002F78E8" w:rsidRPr="00D22010" w:rsidRDefault="009168EC">
      <w:r w:rsidRPr="00D22010">
        <w:t>[10]</w:t>
      </w:r>
      <w:r w:rsidR="002F78E8" w:rsidRPr="00D22010">
        <w:t>One talked of oil and cars and pictures.</w:t>
      </w:r>
    </w:p>
    <w:p w14:paraId="44533535" w14:textId="46E787D6" w:rsidR="002F78E8" w:rsidRPr="00D22010" w:rsidRDefault="009168EC">
      <w:r w:rsidRPr="00D22010">
        <w:t>[11]</w:t>
      </w:r>
      <w:r w:rsidR="008D0607">
        <w:t>But after a little one said “</w:t>
      </w:r>
      <w:r w:rsidR="002F78E8" w:rsidRPr="00D22010">
        <w:t xml:space="preserve">Well, I </w:t>
      </w:r>
    </w:p>
    <w:p w14:paraId="472D0486" w14:textId="77777777" w:rsidR="002F78E8" w:rsidRPr="00D22010" w:rsidRDefault="009168EC">
      <w:r w:rsidRPr="00D22010">
        <w:t>[12]</w:t>
      </w:r>
      <w:r w:rsidR="002F78E8" w:rsidRPr="00D22010">
        <w:t xml:space="preserve">would like to talk of something else now, </w:t>
      </w:r>
    </w:p>
    <w:p w14:paraId="25137374" w14:textId="3AD79D20" w:rsidR="002F78E8" w:rsidRPr="00D22010" w:rsidRDefault="009168EC">
      <w:r w:rsidRPr="00D22010">
        <w:t>[13]</w:t>
      </w:r>
      <w:r w:rsidR="008D0607">
        <w:t>and one could not.”</w:t>
      </w:r>
      <w:r w:rsidR="002F78E8" w:rsidRPr="00D22010">
        <w:t xml:space="preserve"> </w:t>
      </w:r>
    </w:p>
    <w:p w14:paraId="7640FCC2" w14:textId="01F9DB28" w:rsidR="002F78E8" w:rsidRPr="00D22010" w:rsidRDefault="009168EC">
      <w:r w:rsidRPr="00D22010">
        <w:t>[14]</w:t>
      </w:r>
      <w:r w:rsidR="008D0607">
        <w:t xml:space="preserve">uses sures &amp; OK's </w:t>
      </w:r>
      <w:r w:rsidR="008D0607">
        <w:tab/>
        <w:t>“</w:t>
      </w:r>
      <w:r w:rsidR="002F78E8" w:rsidRPr="00D22010">
        <w:t>You see I do</w:t>
      </w:r>
    </w:p>
    <w:p w14:paraId="362D9397" w14:textId="77777777" w:rsidR="002F78E8" w:rsidRPr="00D22010" w:rsidRDefault="009168EC">
      <w:r w:rsidRPr="00D22010">
        <w:t>[15]</w:t>
      </w:r>
      <w:r w:rsidR="002F78E8" w:rsidRPr="00D22010">
        <w:t>not speak English, only the language</w:t>
      </w:r>
    </w:p>
    <w:p w14:paraId="0D83DE1A" w14:textId="2F4126A9" w:rsidR="002F78E8" w:rsidRPr="00167409" w:rsidRDefault="009168EC">
      <w:r w:rsidRPr="00D22010">
        <w:t>[16]</w:t>
      </w:r>
      <w:r w:rsidR="008D0607">
        <w:t>I picked up in Hollywood.”</w:t>
      </w:r>
      <w:r w:rsidR="004063AD" w:rsidRPr="00167409">
        <w:t>[/</w:t>
      </w:r>
      <w:r w:rsidR="00701270" w:rsidRPr="00167409">
        <w:t>qu]</w:t>
      </w:r>
    </w:p>
    <w:p w14:paraId="16EC418C" w14:textId="77777777" w:rsidR="002F78E8" w:rsidRPr="00D22010" w:rsidRDefault="009168EC">
      <w:r w:rsidRPr="00167409">
        <w:t>[17]</w:t>
      </w:r>
      <w:r w:rsidR="002F78E8" w:rsidRPr="00167409">
        <w:t>__________________________________________</w:t>
      </w:r>
    </w:p>
    <w:p w14:paraId="009B50E2" w14:textId="77777777" w:rsidR="002F78E8" w:rsidRPr="00D22010" w:rsidRDefault="009168EC">
      <w:r w:rsidRPr="00D22010">
        <w:t>[18]</w:t>
      </w:r>
      <w:r w:rsidR="00A9252C" w:rsidRPr="00D22010">
        <w:t>[source]</w:t>
      </w:r>
      <w:r w:rsidR="002F78E8" w:rsidRPr="00D22010">
        <w:t>A Book of Make-up by Eric Ward</w:t>
      </w:r>
    </w:p>
    <w:p w14:paraId="617AAA58" w14:textId="77777777" w:rsidR="002F78E8" w:rsidRPr="00D22010" w:rsidRDefault="009168EC">
      <w:r w:rsidRPr="00D22010">
        <w:t>[19]</w:t>
      </w:r>
      <w:r w:rsidR="002F78E8" w:rsidRPr="00D22010">
        <w:t>Samuel French, Ltd.  3/6</w:t>
      </w:r>
      <w:r w:rsidR="004063AD" w:rsidRPr="00D22010">
        <w:t>[/</w:t>
      </w:r>
      <w:r w:rsidR="00A9252C" w:rsidRPr="00D22010">
        <w:t>source]</w:t>
      </w:r>
      <w:r w:rsidR="004C4D1D">
        <w:rPr>
          <w:rStyle w:val="FootnoteReference"/>
        </w:rPr>
        <w:footnoteReference w:id="4"/>
      </w:r>
    </w:p>
    <w:p w14:paraId="39E5CD4F" w14:textId="77777777" w:rsidR="002F78E8" w:rsidRPr="00D22010" w:rsidRDefault="009168EC">
      <w:r w:rsidRPr="00D22010">
        <w:t>[20]</w:t>
      </w:r>
      <w:r w:rsidR="00A9252C" w:rsidRPr="00D22010">
        <w:t>[source]</w:t>
      </w:r>
      <w:r w:rsidR="00A9252C" w:rsidRPr="00D22010">
        <w:tab/>
      </w:r>
      <w:r w:rsidR="002F78E8" w:rsidRPr="00D22010">
        <w:t>12th July 1930  Ill London News</w:t>
      </w:r>
    </w:p>
    <w:p w14:paraId="40021EC0" w14:textId="77777777" w:rsidR="002F78E8" w:rsidRPr="00D22010" w:rsidRDefault="009168EC">
      <w:r w:rsidRPr="00D22010">
        <w:t>[21]</w:t>
      </w:r>
      <w:r w:rsidR="002F78E8" w:rsidRPr="00D22010">
        <w:t>Lost Treasure:  True Tales of Hidden</w:t>
      </w:r>
    </w:p>
    <w:p w14:paraId="2C62776E" w14:textId="11CA17C4" w:rsidR="002F78E8" w:rsidRPr="00D22010" w:rsidRDefault="009168EC">
      <w:r w:rsidRPr="00D22010">
        <w:t>[22]</w:t>
      </w:r>
      <w:r w:rsidR="002F78E8" w:rsidRPr="00D22010">
        <w:t xml:space="preserve">Hoards </w:t>
      </w:r>
      <w:r w:rsidR="002715C3">
        <w:t xml:space="preserve">        </w:t>
      </w:r>
      <w:r w:rsidR="002F78E8" w:rsidRPr="00D22010">
        <w:t>A Hyatt Verrill</w:t>
      </w:r>
      <w:r w:rsidR="00A1576B" w:rsidRPr="00D22010">
        <w:rPr>
          <w:rStyle w:val="FootnoteReference"/>
        </w:rPr>
        <w:footnoteReference w:id="5"/>
      </w:r>
      <w:r w:rsidR="002F78E8" w:rsidRPr="00D22010">
        <w:t xml:space="preserve"> (Appleton)</w:t>
      </w:r>
    </w:p>
    <w:p w14:paraId="588C7BF8" w14:textId="0DB64B36" w:rsidR="002F78E8" w:rsidRPr="00D22010" w:rsidRDefault="009168EC">
      <w:r w:rsidRPr="00D22010">
        <w:t>[23]</w:t>
      </w:r>
      <w:r w:rsidR="004063AD" w:rsidRPr="00D22010">
        <w:t>reviewed by</w:t>
      </w:r>
      <w:r w:rsidR="002715C3">
        <w:t xml:space="preserve"> [de</w:t>
      </w:r>
      <w:r w:rsidR="008B697C">
        <w:t>l</w:t>
      </w:r>
      <w:r w:rsidR="002715C3">
        <w:t>]A[/del]</w:t>
      </w:r>
      <w:r w:rsidR="004063AD" w:rsidRPr="00D22010">
        <w:t xml:space="preserve"> L. P. H</w:t>
      </w:r>
      <w:r w:rsidR="005F1DC8">
        <w:rPr>
          <w:rStyle w:val="FootnoteReference"/>
        </w:rPr>
        <w:footnoteReference w:id="6"/>
      </w:r>
      <w:r w:rsidR="004063AD" w:rsidRPr="00D22010">
        <w:t>.[/</w:t>
      </w:r>
      <w:r w:rsidR="00A9252C" w:rsidRPr="00D22010">
        <w:t>source]</w:t>
      </w:r>
      <w:r w:rsidR="00FE0EC4">
        <w:rPr>
          <w:rStyle w:val="FootnoteReference"/>
        </w:rPr>
        <w:footnoteReference w:id="7"/>
      </w:r>
      <w:r w:rsidR="00FE0EC4">
        <w:t xml:space="preserve"> </w:t>
      </w:r>
      <w:r w:rsidR="002F78E8" w:rsidRPr="00096C19">
        <w:t>over</w:t>
      </w:r>
    </w:p>
    <w:p w14:paraId="207CBE19" w14:textId="77777777" w:rsidR="002F78E8" w:rsidRPr="00D22010" w:rsidRDefault="002F78E8"/>
    <w:p w14:paraId="6C959939" w14:textId="77777777" w:rsidR="00B96AB6" w:rsidRPr="00D22010" w:rsidRDefault="002F78E8" w:rsidP="00A9252C">
      <w:r w:rsidRPr="00D22010">
        <w:br w:type="page"/>
      </w:r>
      <w:r w:rsidR="00A9252C" w:rsidRPr="00D22010">
        <w:lastRenderedPageBreak/>
        <w:t>[imagenumber=0029][page=v.0029]</w:t>
      </w:r>
    </w:p>
    <w:p w14:paraId="42241F3C" w14:textId="77777777" w:rsidR="00B96AB6" w:rsidRPr="00D22010" w:rsidRDefault="00B96AB6"/>
    <w:p w14:paraId="7ECF20A0" w14:textId="78D12624" w:rsidR="002F78E8" w:rsidRPr="00D22010" w:rsidRDefault="005C72B4">
      <w:r w:rsidRPr="00D22010">
        <w:t>[01]</w:t>
      </w:r>
      <w:r w:rsidR="00CE6397">
        <w:rPr>
          <w:rStyle w:val="FootnoteReference"/>
        </w:rPr>
        <w:footnoteReference w:id="8"/>
      </w:r>
      <w:r w:rsidR="00A9252C" w:rsidRPr="00D22010">
        <w:t>[qu]</w:t>
      </w:r>
      <w:r w:rsidR="002F78E8" w:rsidRPr="00D22010">
        <w:t>After the murder of Atahualpa</w:t>
      </w:r>
      <w:r w:rsidR="00364B8B">
        <w:rPr>
          <w:rStyle w:val="FootnoteReference"/>
        </w:rPr>
        <w:footnoteReference w:id="9"/>
      </w:r>
    </w:p>
    <w:p w14:paraId="6B23A68A" w14:textId="77777777" w:rsidR="002F78E8" w:rsidRPr="00D22010" w:rsidRDefault="005C72B4">
      <w:r w:rsidRPr="00D22010">
        <w:t>[02]</w:t>
      </w:r>
      <w:r w:rsidR="002F78E8" w:rsidRPr="00D22010">
        <w:t>who promised Pizarro to fill a room</w:t>
      </w:r>
    </w:p>
    <w:p w14:paraId="51B8E542" w14:textId="2E976C5C" w:rsidR="002F78E8" w:rsidRPr="00D22010" w:rsidRDefault="005C72B4">
      <w:r w:rsidRPr="00D22010">
        <w:t>[03]</w:t>
      </w:r>
      <w:r w:rsidR="002F78E8" w:rsidRPr="00D22010">
        <w:t xml:space="preserve">as high as his </w:t>
      </w:r>
      <w:r w:rsidR="003F5E9C">
        <w:t>[add]</w:t>
      </w:r>
      <w:r w:rsidR="00DD1D78" w:rsidRPr="00D22010">
        <w:t>(A's)</w:t>
      </w:r>
      <w:r w:rsidR="00DD3A28">
        <w:t>[/</w:t>
      </w:r>
      <w:r w:rsidR="003F5E9C">
        <w:t>add]</w:t>
      </w:r>
      <w:r w:rsidR="00DD1D78" w:rsidRPr="00D22010">
        <w:t xml:space="preserve"> </w:t>
      </w:r>
      <w:r w:rsidR="002F78E8" w:rsidRPr="00D22010">
        <w:t>hand could reach</w:t>
      </w:r>
    </w:p>
    <w:p w14:paraId="3D3FE8D2" w14:textId="77777777" w:rsidR="00DD1D78" w:rsidRPr="00D22010" w:rsidRDefault="005C72B4">
      <w:r w:rsidRPr="00D22010">
        <w:t>[04]</w:t>
      </w:r>
      <w:r w:rsidR="002F78E8" w:rsidRPr="00D22010">
        <w:t>standing on tiptoe)</w:t>
      </w:r>
      <w:r w:rsidR="00DD1D78" w:rsidRPr="00D22010">
        <w:t xml:space="preserve"> the news of his death</w:t>
      </w:r>
    </w:p>
    <w:p w14:paraId="57D3A3F1" w14:textId="77777777" w:rsidR="00DD1D78" w:rsidRPr="00D22010" w:rsidRDefault="005C72B4">
      <w:r w:rsidRPr="00D22010">
        <w:t>[05]</w:t>
      </w:r>
      <w:r w:rsidR="00DD1D78" w:rsidRPr="00D22010">
        <w:t xml:space="preserve">reached 2 long trains of </w:t>
      </w:r>
    </w:p>
    <w:p w14:paraId="6D4544B7" w14:textId="77777777" w:rsidR="00DD1D78" w:rsidRPr="00D22010" w:rsidRDefault="005C72B4">
      <w:r w:rsidRPr="00D22010">
        <w:t>[06]</w:t>
      </w:r>
      <w:r w:rsidR="00DD1D78" w:rsidRPr="00D22010">
        <w:t>carriers loaded w. treasure,</w:t>
      </w:r>
    </w:p>
    <w:p w14:paraId="156A1D77" w14:textId="77777777" w:rsidR="00DD1D78" w:rsidRPr="00D22010" w:rsidRDefault="005C72B4">
      <w:r w:rsidRPr="00D22010">
        <w:t>[07]</w:t>
      </w:r>
      <w:r w:rsidR="00DD1D78" w:rsidRPr="00D22010">
        <w:t xml:space="preserve">one coming fr Chuquis the other from </w:t>
      </w:r>
    </w:p>
    <w:p w14:paraId="22F910CF" w14:textId="77777777" w:rsidR="00DD1D78" w:rsidRPr="00D22010" w:rsidRDefault="005C72B4">
      <w:r w:rsidRPr="00D22010">
        <w:t>[08]</w:t>
      </w:r>
      <w:r w:rsidR="00DD1D78" w:rsidRPr="00D22010">
        <w:t>Cuzco.  In the Cuzcó consignment</w:t>
      </w:r>
    </w:p>
    <w:p w14:paraId="48069FFA" w14:textId="77777777" w:rsidR="00DD1D78" w:rsidRPr="00D22010" w:rsidRDefault="005C72B4">
      <w:r w:rsidRPr="00D22010">
        <w:t>[09]</w:t>
      </w:r>
      <w:r w:rsidR="00DD1D78" w:rsidRPr="00D22010">
        <w:t>there was a chain of gold 700 ft long</w:t>
      </w:r>
    </w:p>
    <w:p w14:paraId="41341E4D" w14:textId="77777777" w:rsidR="00DD1D78" w:rsidRPr="00D22010" w:rsidRDefault="005C72B4">
      <w:r w:rsidRPr="00D22010">
        <w:t>[10]</w:t>
      </w:r>
      <w:r w:rsidR="00DD1D78" w:rsidRPr="00D22010">
        <w:t>weighing 10 tons, &amp; worth 5 million</w:t>
      </w:r>
    </w:p>
    <w:p w14:paraId="077B39B5" w14:textId="77777777" w:rsidR="00DD1D78" w:rsidRPr="00D22010" w:rsidRDefault="005C72B4">
      <w:r w:rsidRPr="00D22010">
        <w:t>[11]</w:t>
      </w:r>
      <w:r w:rsidR="00DD1D78" w:rsidRPr="00D22010">
        <w:t xml:space="preserve">dollars.)  The bearers hid it and </w:t>
      </w:r>
    </w:p>
    <w:p w14:paraId="1D617E0B" w14:textId="77777777" w:rsidR="00DD1D78" w:rsidRPr="00D22010" w:rsidRDefault="005C72B4">
      <w:r w:rsidRPr="00D22010">
        <w:t>[12]</w:t>
      </w:r>
      <w:r w:rsidR="00DD1D78" w:rsidRPr="00D22010">
        <w:t>hidden it still remains.</w:t>
      </w:r>
    </w:p>
    <w:p w14:paraId="402D22B2" w14:textId="4EEEDB5F" w:rsidR="00DD1D78" w:rsidRPr="00D22010" w:rsidRDefault="005C72B4">
      <w:r w:rsidRPr="00D22010">
        <w:t>[13]</w:t>
      </w:r>
      <w:r w:rsidR="00DD1D78" w:rsidRPr="00D22010">
        <w:t>Gold frog-scorpion etc from the</w:t>
      </w:r>
    </w:p>
    <w:p w14:paraId="1E98D112" w14:textId="77777777" w:rsidR="00DD1D78" w:rsidRPr="00D22010" w:rsidRDefault="005C72B4">
      <w:r w:rsidRPr="00D22010">
        <w:t>[14]</w:t>
      </w:r>
      <w:r w:rsidR="00DD1D78" w:rsidRPr="00D22010">
        <w:t xml:space="preserve">waters of El Dorado:  Kg anointed </w:t>
      </w:r>
    </w:p>
    <w:p w14:paraId="6799612D" w14:textId="77777777" w:rsidR="00DD1D78" w:rsidRPr="00D22010" w:rsidRDefault="005C72B4">
      <w:r w:rsidRPr="00D22010">
        <w:t>[15]</w:t>
      </w:r>
      <w:r w:rsidR="00DD1D78" w:rsidRPr="00D22010">
        <w:t>in gold dust; plunging fr a raft</w:t>
      </w:r>
    </w:p>
    <w:p w14:paraId="0231D9B0" w14:textId="77777777" w:rsidR="00DD1D78" w:rsidRPr="00D22010" w:rsidRDefault="005C72B4">
      <w:r w:rsidRPr="00D22010">
        <w:t>[16]</w:t>
      </w:r>
      <w:r w:rsidR="00DD1D78" w:rsidRPr="00D22010">
        <w:t>into Lake Guatavita.</w:t>
      </w:r>
      <w:r w:rsidR="00A9252C" w:rsidRPr="00D22010">
        <w:t>[</w:t>
      </w:r>
      <w:r w:rsidR="004063AD" w:rsidRPr="00D22010">
        <w:t>/</w:t>
      </w:r>
      <w:r w:rsidRPr="00D22010">
        <w:t>qu]</w:t>
      </w:r>
      <w:r w:rsidR="00C92F6F" w:rsidRPr="00D22010">
        <w:rPr>
          <w:rStyle w:val="FootnoteReference"/>
        </w:rPr>
        <w:footnoteReference w:id="10"/>
      </w:r>
    </w:p>
    <w:p w14:paraId="4D78DC59" w14:textId="00B6F2C6" w:rsidR="00DD1D78" w:rsidRPr="00D22010" w:rsidRDefault="00FE40B8">
      <w:r>
        <w:t>[17</w:t>
      </w:r>
      <w:r w:rsidR="002969C4" w:rsidRPr="00D22010">
        <w:t>][source]</w:t>
      </w:r>
      <w:r w:rsidR="00DD1D78" w:rsidRPr="00D22010">
        <w:t xml:space="preserve">19 July 1930 I L News </w:t>
      </w:r>
      <w:r w:rsidR="00323EA6">
        <w:t xml:space="preserve">  [add]By[/add]</w:t>
      </w:r>
    </w:p>
    <w:p w14:paraId="30AA3101" w14:textId="22C87ED8" w:rsidR="00DD1D78" w:rsidRPr="00D22010" w:rsidRDefault="00FE40B8">
      <w:r>
        <w:t>[18</w:t>
      </w:r>
      <w:r w:rsidR="002969C4" w:rsidRPr="00D22010">
        <w:t>]</w:t>
      </w:r>
      <w:r w:rsidR="00DD1D78" w:rsidRPr="00D22010">
        <w:t>A Page for Collectors</w:t>
      </w:r>
      <w:r w:rsidR="00323EA6">
        <w:t xml:space="preserve">    </w:t>
      </w:r>
      <w:r w:rsidR="00DD1D78" w:rsidRPr="00D22010">
        <w:t>Frank Davis</w:t>
      </w:r>
      <w:r w:rsidR="000E17CE" w:rsidRPr="00D22010">
        <w:rPr>
          <w:rStyle w:val="FootnoteReference"/>
        </w:rPr>
        <w:footnoteReference w:id="11"/>
      </w:r>
    </w:p>
    <w:p w14:paraId="0C26C8B6" w14:textId="16CD6367" w:rsidR="00DD1D78" w:rsidRPr="00D22010" w:rsidRDefault="00FE40B8">
      <w:r>
        <w:t>[19</w:t>
      </w:r>
      <w:r w:rsidR="002969C4" w:rsidRPr="00D22010">
        <w:t>]The Story of Tapestry.[</w:t>
      </w:r>
      <w:r w:rsidR="004063AD" w:rsidRPr="00D22010">
        <w:t>/</w:t>
      </w:r>
      <w:r w:rsidR="002969C4" w:rsidRPr="00D22010">
        <w:t>source]</w:t>
      </w:r>
      <w:r w:rsidR="008373CE">
        <w:rPr>
          <w:rStyle w:val="FootnoteReference"/>
        </w:rPr>
        <w:footnoteReference w:id="12"/>
      </w:r>
      <w:r w:rsidR="002969C4" w:rsidRPr="00D22010">
        <w:t xml:space="preserve">[qu] </w:t>
      </w:r>
      <w:r w:rsidR="00DD1D78" w:rsidRPr="00D22010">
        <w:t>Piece believed</w:t>
      </w:r>
    </w:p>
    <w:p w14:paraId="46EE9D52" w14:textId="77777777" w:rsidR="00DD1D78" w:rsidRPr="00D22010" w:rsidRDefault="00FE40B8">
      <w:r>
        <w:t>[20</w:t>
      </w:r>
      <w:r w:rsidR="002969C4" w:rsidRPr="00D22010">
        <w:t>]</w:t>
      </w:r>
      <w:r w:rsidR="00E2302C" w:rsidRPr="00D22010">
        <w:t>to have been mad</w:t>
      </w:r>
      <w:r w:rsidR="00DD1D78" w:rsidRPr="00D22010">
        <w:t>e in Touraine</w:t>
      </w:r>
    </w:p>
    <w:p w14:paraId="4B163D43" w14:textId="77777777" w:rsidR="00DD1D78" w:rsidRPr="00D22010" w:rsidRDefault="00FE40B8">
      <w:r>
        <w:t>[21</w:t>
      </w:r>
      <w:r w:rsidR="002969C4" w:rsidRPr="00D22010">
        <w:t>]</w:t>
      </w:r>
      <w:r w:rsidR="009220B9" w:rsidRPr="00D22010">
        <w:t xml:space="preserve">for John Le Greffier. </w:t>
      </w:r>
      <w:r w:rsidR="00DD1D78" w:rsidRPr="00D22010">
        <w:t>(1512)</w:t>
      </w:r>
    </w:p>
    <w:p w14:paraId="2F391173" w14:textId="6CF5C8E7" w:rsidR="00AE7008" w:rsidRPr="00D22010" w:rsidRDefault="00FE40B8">
      <w:r>
        <w:t>[22</w:t>
      </w:r>
      <w:r w:rsidR="002969C4" w:rsidRPr="00D22010">
        <w:t>]</w:t>
      </w:r>
      <w:r w:rsidR="00F845C5" w:rsidRPr="00D22010">
        <w:t xml:space="preserve">See punning </w:t>
      </w:r>
      <w:r w:rsidR="00D325AE" w:rsidRPr="00D22010">
        <w:t xml:space="preserve">coat of arms (3 </w:t>
      </w:r>
      <w:r w:rsidR="002C4FC9">
        <w:t>[lang=f</w:t>
      </w:r>
      <w:r w:rsidR="0054379E">
        <w:t>rench]</w:t>
      </w:r>
      <w:r w:rsidR="00AE7008" w:rsidRPr="00D22010">
        <w:t xml:space="preserve">griffes </w:t>
      </w:r>
      <w:r w:rsidR="0054379E">
        <w:t>[/lang]</w:t>
      </w:r>
    </w:p>
    <w:p w14:paraId="3B5F4803" w14:textId="58A170F9" w:rsidR="00AE7008" w:rsidRPr="00D22010" w:rsidRDefault="00FE40B8">
      <w:r>
        <w:t>[23</w:t>
      </w:r>
      <w:r w:rsidR="002969C4" w:rsidRPr="00D22010">
        <w:t>]</w:t>
      </w:r>
      <w:r w:rsidR="00AE7008" w:rsidRPr="00D22010">
        <w:t>or claws).</w:t>
      </w:r>
      <w:r w:rsidR="00650F55" w:rsidDel="00650F55">
        <w:rPr>
          <w:rStyle w:val="FootnoteReference"/>
        </w:rPr>
        <w:t xml:space="preserve"> </w:t>
      </w:r>
    </w:p>
    <w:p w14:paraId="515A6FC2" w14:textId="4477E28A" w:rsidR="00AE7008" w:rsidRPr="008373CE" w:rsidRDefault="00FE40B8">
      <w:pPr>
        <w:rPr>
          <w:szCs w:val="22"/>
        </w:rPr>
      </w:pPr>
      <w:r>
        <w:lastRenderedPageBreak/>
        <w:t>[24</w:t>
      </w:r>
      <w:r w:rsidR="002969C4" w:rsidRPr="00D22010">
        <w:t>]</w:t>
      </w:r>
      <w:r w:rsidR="00C10D3E" w:rsidRPr="00D22010">
        <w:tab/>
      </w:r>
      <w:r w:rsidR="002C4FC9">
        <w:t xml:space="preserve"> </w:t>
      </w:r>
      <w:r w:rsidR="00C10D3E" w:rsidRPr="00D22010">
        <w:t>In</w:t>
      </w:r>
      <w:r w:rsidR="003C1948">
        <w:t xml:space="preserve">                                      </w:t>
      </w:r>
      <w:r w:rsidR="00C10D3E" w:rsidRPr="00D22010">
        <w:t xml:space="preserve"> </w:t>
      </w:r>
      <w:r w:rsidR="008373CE" w:rsidRPr="00C219B7">
        <w:t xml:space="preserve"> </w:t>
      </w:r>
      <w:r w:rsidR="00C10D3E" w:rsidRPr="00C219B7">
        <w:t>1395 Duk</w:t>
      </w:r>
      <w:r w:rsidR="00AE7008" w:rsidRPr="00C219B7">
        <w:t xml:space="preserve">e Phillip </w:t>
      </w:r>
    </w:p>
    <w:p w14:paraId="157E490F" w14:textId="77777777" w:rsidR="00AE7008" w:rsidRPr="00C219B7" w:rsidRDefault="00F37B84">
      <w:r w:rsidRPr="00C219B7">
        <w:t>[25</w:t>
      </w:r>
      <w:r w:rsidR="002969C4" w:rsidRPr="00C219B7">
        <w:t>]</w:t>
      </w:r>
      <w:r w:rsidR="00AE7008" w:rsidRPr="00C219B7">
        <w:t xml:space="preserve">of Burgundy </w:t>
      </w:r>
      <w:r w:rsidR="00AE7008" w:rsidRPr="00C219B7">
        <w:tab/>
      </w:r>
      <w:r w:rsidR="00AE7008" w:rsidRPr="00C219B7">
        <w:tab/>
      </w:r>
      <w:r w:rsidR="00AE7008" w:rsidRPr="00C219B7">
        <w:tab/>
      </w:r>
      <w:r w:rsidR="00E2302C" w:rsidRPr="00C219B7">
        <w:tab/>
      </w:r>
      <w:r w:rsidR="00E2302C" w:rsidRPr="00C219B7">
        <w:tab/>
      </w:r>
      <w:r w:rsidR="00AE7008" w:rsidRPr="00C219B7">
        <w:t>ordered fr the</w:t>
      </w:r>
    </w:p>
    <w:p w14:paraId="28C58749" w14:textId="3F318813" w:rsidR="00AB4869" w:rsidRPr="00C219B7" w:rsidRDefault="00F37B84">
      <w:r w:rsidRPr="00C219B7">
        <w:t>[26</w:t>
      </w:r>
      <w:r w:rsidR="002969C4" w:rsidRPr="00C219B7">
        <w:t>]</w:t>
      </w:r>
      <w:r w:rsidR="00AE7008" w:rsidRPr="00C219B7">
        <w:t>Parisian Tapestry maker Jacques</w:t>
      </w:r>
    </w:p>
    <w:p w14:paraId="3CE3D642" w14:textId="77777777" w:rsidR="00AB4869" w:rsidRPr="00C219B7" w:rsidRDefault="00AB4869"/>
    <w:p w14:paraId="0B9F7A8C" w14:textId="0C399D13" w:rsidR="00AB4869" w:rsidRPr="00D22010" w:rsidRDefault="003C1948">
      <w:r w:rsidRPr="00D22010">
        <w:t>[</w:t>
      </w:r>
      <w:r w:rsidR="009D2814">
        <w:t>imagedesc</w:t>
      </w:r>
      <w:r>
        <w:t>]</w:t>
      </w:r>
      <w:r w:rsidR="00C1647B">
        <w:t xml:space="preserve">From lines 23-25, </w:t>
      </w:r>
      <w:r w:rsidRPr="00F37B84">
        <w:t>M</w:t>
      </w:r>
      <w:r>
        <w:t xml:space="preserve">M draws </w:t>
      </w:r>
      <w:r w:rsidRPr="00F37B84">
        <w:t xml:space="preserve">a heraldic shield </w:t>
      </w:r>
      <w:r w:rsidR="00E039D1">
        <w:t xml:space="preserve">with </w:t>
      </w:r>
      <w:r w:rsidRPr="00F37B84">
        <w:t xml:space="preserve">three four-clawed feet on a trisected field. Her rendering of the “punning coat of arms” pictured in a photograph in </w:t>
      </w:r>
      <w:r>
        <w:rPr>
          <w:szCs w:val="22"/>
        </w:rPr>
        <w:t>“</w:t>
      </w:r>
      <w:r w:rsidRPr="00C219B7">
        <w:rPr>
          <w:szCs w:val="22"/>
        </w:rPr>
        <w:t>The St</w:t>
      </w:r>
      <w:r>
        <w:rPr>
          <w:szCs w:val="22"/>
        </w:rPr>
        <w:t>ory of Tapestry.</w:t>
      </w:r>
      <w:r w:rsidR="00650F55">
        <w:rPr>
          <w:szCs w:val="22"/>
        </w:rPr>
        <w:t>”</w:t>
      </w:r>
      <w:r w:rsidR="00650F55" w:rsidDel="00650F55">
        <w:rPr>
          <w:szCs w:val="22"/>
        </w:rPr>
        <w:t xml:space="preserve"> </w:t>
      </w:r>
      <w:r w:rsidRPr="00C219B7">
        <w:t>[/</w:t>
      </w:r>
      <w:r w:rsidR="009D2814">
        <w:t>imagedesc</w:t>
      </w:r>
      <w:r>
        <w:t>]</w:t>
      </w:r>
    </w:p>
    <w:p w14:paraId="002CF4CD" w14:textId="77777777" w:rsidR="00AB4869" w:rsidRPr="00D22010" w:rsidRDefault="00AB4869"/>
    <w:p w14:paraId="57B808D4" w14:textId="77777777" w:rsidR="00AB4869" w:rsidRPr="00D22010" w:rsidRDefault="00AB4869"/>
    <w:p w14:paraId="4A379B3C" w14:textId="77777777" w:rsidR="00AB4869" w:rsidRPr="00D22010" w:rsidRDefault="00AB4869"/>
    <w:p w14:paraId="524B3C70" w14:textId="77777777" w:rsidR="00AB4869" w:rsidRPr="00D22010" w:rsidRDefault="00AB4869"/>
    <w:p w14:paraId="2B5A8741" w14:textId="77777777" w:rsidR="00AB4869" w:rsidRPr="00D22010" w:rsidRDefault="00AB4869"/>
    <w:p w14:paraId="4B039809" w14:textId="77777777" w:rsidR="00AB4869" w:rsidRPr="00D22010" w:rsidRDefault="00AB4869"/>
    <w:p w14:paraId="63EC7FC9" w14:textId="77777777" w:rsidR="003F26A7" w:rsidRPr="00D22010" w:rsidRDefault="002F78E8" w:rsidP="003F26A7">
      <w:r w:rsidRPr="00D22010">
        <w:br w:type="page"/>
      </w:r>
      <w:r w:rsidR="00F92A75" w:rsidRPr="00D22010">
        <w:lastRenderedPageBreak/>
        <w:t>[imagenumber=0029][page=r.0029</w:t>
      </w:r>
      <w:r w:rsidR="003F26A7" w:rsidRPr="00D22010">
        <w:t>]</w:t>
      </w:r>
    </w:p>
    <w:p w14:paraId="02EF3F27" w14:textId="77777777" w:rsidR="00B96AB6" w:rsidRPr="00D22010" w:rsidRDefault="00B96AB6" w:rsidP="003F26A7"/>
    <w:p w14:paraId="2F567BAF" w14:textId="77777777" w:rsidR="00B96AB6" w:rsidRPr="00D22010" w:rsidRDefault="00B96AB6"/>
    <w:p w14:paraId="23D3AB1D" w14:textId="32C9C68F" w:rsidR="00D62566" w:rsidRPr="00D22010" w:rsidRDefault="00110934">
      <w:r w:rsidRPr="00D22010">
        <w:t>[01]</w:t>
      </w:r>
      <w:r w:rsidR="00A30579" w:rsidRPr="00A30579">
        <w:rPr>
          <w:rStyle w:val="FootnoteReference"/>
        </w:rPr>
        <w:t xml:space="preserve"> </w:t>
      </w:r>
      <w:r w:rsidR="00A30579" w:rsidRPr="00D22010">
        <w:rPr>
          <w:rStyle w:val="FootnoteReference"/>
        </w:rPr>
        <w:footnoteReference w:id="13"/>
      </w:r>
      <w:r w:rsidR="00B464A6">
        <w:t>[qu]</w:t>
      </w:r>
      <w:r w:rsidR="00FC0FF0" w:rsidRPr="00D22010">
        <w:t>Dourdin</w:t>
      </w:r>
      <w:r w:rsidR="00B464A6">
        <w:rPr>
          <w:rStyle w:val="FootnoteReference"/>
        </w:rPr>
        <w:footnoteReference w:id="14"/>
      </w:r>
      <w:r w:rsidR="00FC0FF0" w:rsidRPr="00D22010">
        <w:t xml:space="preserve"> a Crucifixion</w:t>
      </w:r>
      <w:r w:rsidR="00096C19">
        <w:t>,</w:t>
      </w:r>
      <w:r w:rsidR="00FC0FF0" w:rsidRPr="00D22010">
        <w:t xml:space="preserve"> a</w:t>
      </w:r>
      <w:r w:rsidR="00D62566" w:rsidRPr="00D22010">
        <w:t xml:space="preserve"> Calvary,</w:t>
      </w:r>
    </w:p>
    <w:p w14:paraId="0A584D68" w14:textId="77777777" w:rsidR="00D62566" w:rsidRPr="00D22010" w:rsidRDefault="00110934">
      <w:r w:rsidRPr="00D22010">
        <w:t>[02]</w:t>
      </w:r>
      <w:r w:rsidR="00D62566" w:rsidRPr="00D22010">
        <w:t>and a Death of the Virgin</w:t>
      </w:r>
      <w:r w:rsidR="00FC0FF0" w:rsidRPr="00D22010">
        <w:t>,</w:t>
      </w:r>
      <w:r w:rsidR="00D62566" w:rsidRPr="00D22010">
        <w:t xml:space="preserve"> as a present </w:t>
      </w:r>
    </w:p>
    <w:p w14:paraId="789E4866" w14:textId="38F64E14" w:rsidR="00D62566" w:rsidRPr="00D22010" w:rsidRDefault="00110934">
      <w:r w:rsidRPr="00D22010">
        <w:t>[03]</w:t>
      </w:r>
      <w:r w:rsidR="00B96AB6" w:rsidRPr="00D22010">
        <w:t>to</w:t>
      </w:r>
      <w:r w:rsidR="003F26A7" w:rsidRPr="00D22010">
        <w:t xml:space="preserve"> Kg. Ri</w:t>
      </w:r>
      <w:r w:rsidR="00D62566" w:rsidRPr="00D22010">
        <w:t xml:space="preserve">chard II . . . </w:t>
      </w:r>
      <w:r w:rsidR="00F4712F">
        <w:t xml:space="preserve">. </w:t>
      </w:r>
      <w:r w:rsidR="00D62566" w:rsidRPr="00D22010">
        <w:t xml:space="preserve">for The History </w:t>
      </w:r>
    </w:p>
    <w:p w14:paraId="6B4C650B" w14:textId="77777777" w:rsidR="00D62566" w:rsidRPr="00D22010" w:rsidRDefault="00110934">
      <w:r w:rsidRPr="00D22010">
        <w:t>[04]</w:t>
      </w:r>
      <w:r w:rsidR="00D62566" w:rsidRPr="00D22010">
        <w:t>of Our Lady &amp; the Story of Amusement</w:t>
      </w:r>
    </w:p>
    <w:p w14:paraId="6CCD37BA" w14:textId="77777777" w:rsidR="00D62566" w:rsidRPr="00D22010" w:rsidRDefault="00110934">
      <w:r w:rsidRPr="00D22010">
        <w:t>[05]</w:t>
      </w:r>
      <w:r w:rsidR="00B96AB6" w:rsidRPr="00D22010">
        <w:t xml:space="preserve">and Pleasure.  A </w:t>
      </w:r>
      <w:r w:rsidR="00F4712F">
        <w:t>l</w:t>
      </w:r>
      <w:r w:rsidR="00B96AB6" w:rsidRPr="00D22010">
        <w:t>ittle later,</w:t>
      </w:r>
      <w:r w:rsidR="00D62566" w:rsidRPr="00D22010">
        <w:t xml:space="preserve"> John</w:t>
      </w:r>
    </w:p>
    <w:p w14:paraId="17DFC798" w14:textId="07998B0F" w:rsidR="00D62566" w:rsidRPr="00D22010" w:rsidRDefault="00110934">
      <w:r w:rsidRPr="00D22010">
        <w:t>[06]</w:t>
      </w:r>
      <w:r w:rsidR="00D62566" w:rsidRPr="00D22010">
        <w:t>the Fearless,</w:t>
      </w:r>
      <w:r w:rsidR="008D5A59">
        <w:rPr>
          <w:rStyle w:val="FootnoteReference"/>
        </w:rPr>
        <w:footnoteReference w:id="15"/>
      </w:r>
      <w:r w:rsidR="00D62566" w:rsidRPr="00D22010">
        <w:t xml:space="preserve"> gave to the Earl of</w:t>
      </w:r>
    </w:p>
    <w:p w14:paraId="7EF8D0C8" w14:textId="4924AE27" w:rsidR="00D62566" w:rsidRPr="00D22010" w:rsidRDefault="00110934">
      <w:r w:rsidRPr="00D22010">
        <w:t>[07]</w:t>
      </w:r>
      <w:r w:rsidR="00FC0FF0" w:rsidRPr="00D22010">
        <w:t>Pembroke,</w:t>
      </w:r>
      <w:r w:rsidR="008D5A59">
        <w:rPr>
          <w:rStyle w:val="FootnoteReference"/>
        </w:rPr>
        <w:footnoteReference w:id="16"/>
      </w:r>
      <w:r w:rsidR="00FC0FF0" w:rsidRPr="00D22010">
        <w:t xml:space="preserve"> one of the </w:t>
      </w:r>
      <w:r w:rsidR="00D62566" w:rsidRPr="00D22010">
        <w:t>Ambassadors of</w:t>
      </w:r>
    </w:p>
    <w:p w14:paraId="2A6E7C33" w14:textId="5C1E2031" w:rsidR="00D62566" w:rsidRPr="00D22010" w:rsidRDefault="00110934">
      <w:r w:rsidRPr="00D22010">
        <w:t>[08]</w:t>
      </w:r>
      <w:r w:rsidR="00FC0FF0" w:rsidRPr="00D22010">
        <w:t>Henry IV,</w:t>
      </w:r>
      <w:r w:rsidR="00B81E74" w:rsidRPr="00D22010">
        <w:t xml:space="preserve"> </w:t>
      </w:r>
      <w:r w:rsidR="00D62566" w:rsidRPr="00D22010">
        <w:t>3 important hangings</w:t>
      </w:r>
      <w:r w:rsidR="00B96AB6" w:rsidRPr="00D22010">
        <w:t>,</w:t>
      </w:r>
    </w:p>
    <w:p w14:paraId="6B9F6799" w14:textId="77777777" w:rsidR="00D62566" w:rsidRPr="00D22010" w:rsidRDefault="00110934">
      <w:r w:rsidRPr="00D22010">
        <w:t>[09]</w:t>
      </w:r>
      <w:r w:rsidR="00D62566" w:rsidRPr="00D22010">
        <w:t>on of wh was remarkable for several</w:t>
      </w:r>
    </w:p>
    <w:p w14:paraId="5D5645D3" w14:textId="06DED72F" w:rsidR="00D62566" w:rsidRPr="00D22010" w:rsidRDefault="00110934">
      <w:r w:rsidRPr="00D22010">
        <w:t>[10</w:t>
      </w:r>
      <w:r w:rsidR="005F1FFA">
        <w:t>“</w:t>
      </w:r>
      <w:r w:rsidR="00D62566" w:rsidRPr="00D22010">
        <w:t>pic</w:t>
      </w:r>
      <w:r w:rsidR="00B464A6">
        <w:t>tures of beautiful girls.”</w:t>
      </w:r>
      <w:r w:rsidR="00B96AB6" w:rsidRPr="00D22010">
        <w:t xml:space="preserve"> In 14</w:t>
      </w:r>
      <w:r w:rsidR="00D62566" w:rsidRPr="00D22010">
        <w:t>14,</w:t>
      </w:r>
    </w:p>
    <w:p w14:paraId="51C1A98F" w14:textId="10D30B42" w:rsidR="00D62566" w:rsidRPr="00D22010" w:rsidRDefault="00110934">
      <w:r w:rsidRPr="00D22010">
        <w:t>[11]</w:t>
      </w:r>
      <w:r w:rsidR="00FC0FF0" w:rsidRPr="00D22010">
        <w:t>Robert Duke</w:t>
      </w:r>
      <w:r w:rsidR="00D62566" w:rsidRPr="00D22010">
        <w:t xml:space="preserve"> of Albany,</w:t>
      </w:r>
      <w:r w:rsidR="00B464A6">
        <w:rPr>
          <w:rStyle w:val="FootnoteReference"/>
        </w:rPr>
        <w:footnoteReference w:id="17"/>
      </w:r>
      <w:r w:rsidR="00D62566" w:rsidRPr="00D22010">
        <w:t xml:space="preserve"> received a</w:t>
      </w:r>
    </w:p>
    <w:p w14:paraId="0D92C119" w14:textId="77777777" w:rsidR="00D62566" w:rsidRPr="00D22010" w:rsidRDefault="00110934">
      <w:r w:rsidRPr="00D22010">
        <w:t>[12]</w:t>
      </w:r>
      <w:r w:rsidR="00D62566" w:rsidRPr="00D22010">
        <w:t>present of a set for a room containing</w:t>
      </w:r>
    </w:p>
    <w:p w14:paraId="52069002" w14:textId="7174DADD" w:rsidR="00D62566" w:rsidRPr="00D22010" w:rsidRDefault="00110934">
      <w:r w:rsidRPr="00D22010">
        <w:t>[13]</w:t>
      </w:r>
      <w:r w:rsidR="00D62566" w:rsidRPr="00D22010">
        <w:t>pictures of tall women &amp; little children.</w:t>
      </w:r>
      <w:r w:rsidRPr="00D22010">
        <w:t>[/qu</w:t>
      </w:r>
      <w:r w:rsidR="003F26A7" w:rsidRPr="00D22010">
        <w:t>]</w:t>
      </w:r>
    </w:p>
    <w:p w14:paraId="60CF71D8" w14:textId="77777777" w:rsidR="00D62566" w:rsidRPr="00D22010" w:rsidRDefault="00110934">
      <w:r w:rsidRPr="00D22010">
        <w:t>[14]</w:t>
      </w:r>
      <w:r w:rsidR="00D62566" w:rsidRPr="00D22010">
        <w:t>______________________________________________________</w:t>
      </w:r>
    </w:p>
    <w:p w14:paraId="114F5280" w14:textId="77777777" w:rsidR="00B96AB6" w:rsidRPr="00D22010" w:rsidRDefault="00110934">
      <w:r w:rsidRPr="00D22010">
        <w:t>[15]</w:t>
      </w:r>
      <w:r w:rsidR="003F26A7" w:rsidRPr="00D22010">
        <w:t>[source]</w:t>
      </w:r>
      <w:r w:rsidR="00D62566" w:rsidRPr="00D22010">
        <w:t xml:space="preserve">5 July 1930  </w:t>
      </w:r>
      <w:r w:rsidR="00F4712F">
        <w:t>Stag Hunt</w:t>
      </w:r>
      <w:r w:rsidR="00FC0FF0" w:rsidRPr="00D22010">
        <w:t xml:space="preserve"> </w:t>
      </w:r>
      <w:r w:rsidR="00B96AB6" w:rsidRPr="00D22010">
        <w:t>Lucas Cranach</w:t>
      </w:r>
    </w:p>
    <w:p w14:paraId="2B1CA29C" w14:textId="58E3FE0C" w:rsidR="00B96AB6" w:rsidRDefault="00F92A75">
      <w:r w:rsidRPr="00D22010">
        <w:t>[16]</w:t>
      </w:r>
      <w:r w:rsidR="00B96AB6" w:rsidRPr="00D22010">
        <w:t xml:space="preserve">the Elder </w:t>
      </w:r>
      <w:r w:rsidR="00F4712F">
        <w:t>[add]</w:t>
      </w:r>
      <w:r w:rsidR="00B96AB6" w:rsidRPr="00D22010">
        <w:t>dated</w:t>
      </w:r>
      <w:r w:rsidR="00DD3A28">
        <w:t>[/</w:t>
      </w:r>
      <w:r w:rsidR="00F4712F">
        <w:t>add]</w:t>
      </w:r>
      <w:r w:rsidR="00B96AB6" w:rsidRPr="00D22010">
        <w:t xml:space="preserve"> 1545</w:t>
      </w:r>
      <w:r w:rsidR="00110934" w:rsidRPr="00D22010">
        <w:t>[/source</w:t>
      </w:r>
      <w:r w:rsidR="003F26A7" w:rsidRPr="00D22010">
        <w:t>]</w:t>
      </w:r>
      <w:r w:rsidR="00FC0FF0" w:rsidRPr="00D22010">
        <w:rPr>
          <w:rStyle w:val="FootnoteReference"/>
        </w:rPr>
        <w:footnoteReference w:id="18"/>
      </w:r>
    </w:p>
    <w:p w14:paraId="538A5BD3" w14:textId="0DE43841" w:rsidR="00905576" w:rsidRPr="00D22010" w:rsidRDefault="00905576">
      <w:r>
        <w:t>[17]</w:t>
      </w:r>
      <w:r w:rsidRPr="00905576">
        <w:t xml:space="preserve"> </w:t>
      </w:r>
      <w:r w:rsidRPr="00D22010">
        <w:t>______________________________________________________</w:t>
      </w:r>
    </w:p>
    <w:p w14:paraId="049717A9" w14:textId="77777777" w:rsidR="00B96AB6" w:rsidRPr="00D22010" w:rsidRDefault="00B96AB6"/>
    <w:p w14:paraId="6EE2BE22" w14:textId="188AAEF5" w:rsidR="00122F99" w:rsidRDefault="00B96AB6" w:rsidP="00F92A75">
      <w:pPr>
        <w:rPr>
          <w:highlight w:val="green"/>
        </w:rPr>
      </w:pPr>
      <w:r w:rsidRPr="00D22010">
        <w:br w:type="page"/>
      </w:r>
      <w:r w:rsidR="00F92A75" w:rsidRPr="00D22010">
        <w:lastRenderedPageBreak/>
        <w:t>[imagenumber=0030]</w:t>
      </w:r>
      <w:r w:rsidR="00F92A75" w:rsidRPr="00992051">
        <w:t>[page=v.0030</w:t>
      </w:r>
      <w:r w:rsidR="00C315C1" w:rsidRPr="00992051">
        <w:t>]</w:t>
      </w:r>
    </w:p>
    <w:p w14:paraId="3D30B9DE" w14:textId="1B66ACEC" w:rsidR="00B86AEB" w:rsidRDefault="00B86AEB" w:rsidP="00F92A75"/>
    <w:p w14:paraId="4D048AE3" w14:textId="0D4EB6AD" w:rsidR="00B86AEB" w:rsidRDefault="00B86AEB" w:rsidP="00F92A75">
      <w:r>
        <w:t xml:space="preserve">[01] </w:t>
      </w:r>
      <w:r>
        <w:rPr>
          <w:rStyle w:val="FootnoteReference"/>
        </w:rPr>
        <w:footnoteReference w:id="19"/>
      </w:r>
    </w:p>
    <w:p w14:paraId="396B77AA" w14:textId="77777777" w:rsidR="00B86AEB" w:rsidRDefault="00B86AEB" w:rsidP="00F92A75"/>
    <w:p w14:paraId="5CD1C39A" w14:textId="2DF250F2" w:rsidR="00B86AEB" w:rsidRPr="00D22010" w:rsidRDefault="00B86AEB" w:rsidP="00F92A75">
      <w:r w:rsidRPr="00D22010">
        <w:t>[</w:t>
      </w:r>
      <w:r w:rsidR="009D2814">
        <w:t>imagedesc</w:t>
      </w:r>
      <w:r w:rsidR="00C1647B">
        <w:t xml:space="preserve">] </w:t>
      </w:r>
      <w:r w:rsidR="005F1FFA" w:rsidRPr="00D22010">
        <w:t>Two</w:t>
      </w:r>
      <w:r w:rsidR="005F1FFA">
        <w:t>-</w:t>
      </w:r>
      <w:r w:rsidRPr="00D22010">
        <w:t xml:space="preserve">page drawing, </w:t>
      </w:r>
      <w:r w:rsidRPr="00B86AEB">
        <w:t>recto and verso, of a pavilion in the center o</w:t>
      </w:r>
      <w:r w:rsidRPr="00D22010">
        <w:t xml:space="preserve">f a large body of water with boats, rafts, and people watching from the shore. </w:t>
      </w:r>
      <w:r>
        <w:t xml:space="preserve">MM draws from </w:t>
      </w:r>
      <w:r w:rsidRPr="00D22010">
        <w:t>a photograph of Teignmouth Resort in West Devon</w:t>
      </w:r>
      <w:r w:rsidR="00C1647B">
        <w:t>. Only a few boats and the edges of each shore are depicted on v.0030, with the bulk of the image appearing on r.0030.</w:t>
      </w:r>
      <w:r w:rsidR="005004F9">
        <w:t xml:space="preserve"> </w:t>
      </w:r>
      <w:r w:rsidRPr="00D22010">
        <w:t>[/</w:t>
      </w:r>
      <w:r w:rsidR="009D2814">
        <w:t>imagedesc</w:t>
      </w:r>
      <w:r w:rsidRPr="00D22010">
        <w:t>]</w:t>
      </w:r>
    </w:p>
    <w:p w14:paraId="0BA522AE" w14:textId="764DE79E" w:rsidR="00C10D3E" w:rsidRDefault="00C10D3E"/>
    <w:p w14:paraId="25BB81C0" w14:textId="256D6537" w:rsidR="00B86AEB" w:rsidRDefault="00B86AEB"/>
    <w:p w14:paraId="70D0A6E0" w14:textId="227E0FE2" w:rsidR="00B86AEB" w:rsidRDefault="00B86AEB">
      <w:r>
        <w:br w:type="page"/>
      </w:r>
    </w:p>
    <w:p w14:paraId="5A19E35C" w14:textId="2E342BB8" w:rsidR="00B86AEB" w:rsidRPr="00D22010" w:rsidRDefault="00B86AEB">
      <w:r w:rsidRPr="00D22010">
        <w:lastRenderedPageBreak/>
        <w:t>[imagenumber=0</w:t>
      </w:r>
      <w:r w:rsidRPr="00B86AEB">
        <w:t>030] [page=r.0030]</w:t>
      </w:r>
    </w:p>
    <w:p w14:paraId="5930184B" w14:textId="13430F36" w:rsidR="006B4D95" w:rsidRPr="00D22010" w:rsidRDefault="00884EEA">
      <w:r w:rsidRPr="00D22010">
        <w:t>[01]</w:t>
      </w:r>
    </w:p>
    <w:p w14:paraId="2520E019" w14:textId="4A712F8F" w:rsidR="006B4D95" w:rsidRPr="00D22010" w:rsidRDefault="00884EEA">
      <w:r w:rsidRPr="00D22010">
        <w:t>[02]</w:t>
      </w:r>
      <w:r w:rsidR="00B2593F">
        <w:t>[</w:t>
      </w:r>
      <w:r w:rsidRPr="00D22010">
        <w:t>source]</w:t>
      </w:r>
      <w:r w:rsidR="006B4D95" w:rsidRPr="00D22010">
        <w:t>The West Country</w:t>
      </w:r>
    </w:p>
    <w:p w14:paraId="7941D34E" w14:textId="77777777" w:rsidR="006B4D95" w:rsidRPr="00D22010" w:rsidRDefault="00884EEA">
      <w:r w:rsidRPr="00D22010">
        <w:t>[03]</w:t>
      </w:r>
      <w:r w:rsidR="006B4D95" w:rsidRPr="00D22010">
        <w:t>By Maxwell Fraser</w:t>
      </w:r>
      <w:r w:rsidR="00994E1B" w:rsidRPr="00D22010">
        <w:rPr>
          <w:rStyle w:val="FootnoteReference"/>
        </w:rPr>
        <w:footnoteReference w:id="20"/>
      </w:r>
    </w:p>
    <w:p w14:paraId="6D544853" w14:textId="0AC5EA38" w:rsidR="00C10D3E" w:rsidRDefault="00884EEA">
      <w:r w:rsidRPr="00D22010">
        <w:t>[04]</w:t>
      </w:r>
      <w:r w:rsidR="00C10D3E" w:rsidRPr="00D22010">
        <w:t xml:space="preserve">Ill. London News </w:t>
      </w:r>
      <w:r w:rsidR="006B4D95" w:rsidRPr="00D22010">
        <w:t>21 June 1930</w:t>
      </w:r>
      <w:r w:rsidRPr="00D22010">
        <w:t>[/source]</w:t>
      </w:r>
      <w:r w:rsidR="00F103C0" w:rsidRPr="00D22010">
        <w:rPr>
          <w:rStyle w:val="FootnoteReference"/>
        </w:rPr>
        <w:footnoteReference w:id="21"/>
      </w:r>
    </w:p>
    <w:p w14:paraId="2040861D" w14:textId="6665BE21" w:rsidR="008F061C" w:rsidRDefault="008F061C"/>
    <w:p w14:paraId="683BEFA6" w14:textId="5E659037" w:rsidR="008F061C" w:rsidRDefault="008F061C"/>
    <w:p w14:paraId="795A70CF" w14:textId="534EEDBC" w:rsidR="008F061C" w:rsidRDefault="008F061C">
      <w:r w:rsidRPr="00D22010">
        <w:t>[</w:t>
      </w:r>
      <w:r w:rsidR="009D2814">
        <w:t>imagedesc</w:t>
      </w:r>
      <w:r w:rsidRPr="00D22010">
        <w:t>]</w:t>
      </w:r>
      <w:r w:rsidR="005004F9" w:rsidRPr="005004F9">
        <w:t xml:space="preserve"> </w:t>
      </w:r>
      <w:r w:rsidR="005F1FFA" w:rsidRPr="00D22010">
        <w:t>Two</w:t>
      </w:r>
      <w:r w:rsidR="005F1FFA">
        <w:t>-</w:t>
      </w:r>
      <w:r w:rsidRPr="00D22010">
        <w:t xml:space="preserve">page drawing, </w:t>
      </w:r>
      <w:r w:rsidRPr="00B86AEB">
        <w:t>recto and verso, of a pavilion in the center o</w:t>
      </w:r>
      <w:r w:rsidRPr="00D22010">
        <w:t xml:space="preserve">f a large body of water with boats, rafts, and people watching from the shore. </w:t>
      </w:r>
      <w:r>
        <w:t xml:space="preserve">MM draws from </w:t>
      </w:r>
      <w:r w:rsidRPr="00D22010">
        <w:t>a photograph of Teignmouth Resort in West Devon</w:t>
      </w:r>
      <w:r w:rsidR="00C1647B">
        <w:t xml:space="preserve">. The bulk of the image appears on r. 0030, with only a few boats and the edges of each shore depicted on v.0030. </w:t>
      </w:r>
      <w:r w:rsidRPr="00D22010">
        <w:t>[/</w:t>
      </w:r>
      <w:r w:rsidR="009D2814">
        <w:t>imagedesc</w:t>
      </w:r>
      <w:r w:rsidRPr="00D22010">
        <w:t>]</w:t>
      </w:r>
    </w:p>
    <w:p w14:paraId="0D1D2699" w14:textId="325E7BCC" w:rsidR="00B86AEB" w:rsidRDefault="00B86AEB"/>
    <w:p w14:paraId="6DC00E22" w14:textId="7BEB2410" w:rsidR="00B86AEB" w:rsidRDefault="00B86AEB"/>
    <w:p w14:paraId="06D36171" w14:textId="77777777" w:rsidR="00B86AEB" w:rsidRPr="00D22010" w:rsidRDefault="00B86AEB"/>
    <w:p w14:paraId="5567950F" w14:textId="51B0CCD4" w:rsidR="000E17CE" w:rsidRPr="00D22010" w:rsidRDefault="00C10D3E" w:rsidP="000E17CE">
      <w:r w:rsidRPr="00D22010">
        <w:br w:type="page"/>
      </w:r>
      <w:r w:rsidR="000E17CE" w:rsidRPr="00853C76">
        <w:lastRenderedPageBreak/>
        <w:t>[imagenumber=</w:t>
      </w:r>
      <w:r w:rsidR="00FB6BD7">
        <w:t>v.</w:t>
      </w:r>
      <w:r w:rsidR="000E17CE" w:rsidRPr="00853C76">
        <w:t>0031]</w:t>
      </w:r>
    </w:p>
    <w:p w14:paraId="01CE3280" w14:textId="77777777" w:rsidR="00C10D3E" w:rsidRPr="00D22010" w:rsidRDefault="00C10D3E" w:rsidP="000E17CE"/>
    <w:p w14:paraId="5E740801" w14:textId="78EAB376" w:rsidR="00C10D3E" w:rsidRPr="00D22010" w:rsidRDefault="000E17CE">
      <w:r w:rsidRPr="00D22010">
        <w:t>[01]</w:t>
      </w:r>
      <w:r w:rsidR="00755D3E">
        <w:t xml:space="preserve"> </w:t>
      </w:r>
    </w:p>
    <w:p w14:paraId="2463EE5A" w14:textId="7FC3C4ED" w:rsidR="00C10D3E" w:rsidRPr="00D22010" w:rsidRDefault="006C698D">
      <w:r w:rsidRPr="00D22010">
        <w:t>[02]</w:t>
      </w:r>
      <w:r w:rsidR="00C16810">
        <w:t xml:space="preserve"> </w:t>
      </w:r>
      <w:r w:rsidR="00C16810">
        <w:rPr>
          <w:rStyle w:val="FootnoteReference"/>
        </w:rPr>
        <w:footnoteReference w:id="22"/>
      </w:r>
      <w:r w:rsidR="00C95D9C">
        <w:t>[qu]</w:t>
      </w:r>
      <w:r w:rsidR="00C10D3E" w:rsidRPr="00D22010">
        <w:t>Toilet box which da</w:t>
      </w:r>
    </w:p>
    <w:p w14:paraId="28BBB0F6" w14:textId="6ACED459" w:rsidR="00C10D3E" w:rsidRPr="00D22010" w:rsidRDefault="006C698D">
      <w:r w:rsidRPr="00D22010">
        <w:t>[03]</w:t>
      </w:r>
      <w:r w:rsidRPr="00D22010">
        <w:tab/>
      </w:r>
      <w:r w:rsidR="004D4BC0" w:rsidRPr="00D22010">
        <w:tab/>
      </w:r>
      <w:r w:rsidR="00C10D3E" w:rsidRPr="00D22010">
        <w:t>22nd</w:t>
      </w:r>
      <w:r w:rsidR="00713B1A" w:rsidRPr="00D22010">
        <w:t xml:space="preserve"> Eg</w:t>
      </w:r>
      <w:r w:rsidR="00C95D9C">
        <w:t>[/qu]</w:t>
      </w:r>
    </w:p>
    <w:p w14:paraId="4380A509" w14:textId="50383711" w:rsidR="00C10D3E" w:rsidRPr="00D22010" w:rsidRDefault="006C698D">
      <w:r w:rsidRPr="00D22010">
        <w:t>[04][source]</w:t>
      </w:r>
      <w:r w:rsidR="004D4BC0" w:rsidRPr="00D22010">
        <w:t xml:space="preserve">Ill. London News </w:t>
      </w:r>
      <w:r w:rsidR="00C10D3E" w:rsidRPr="00D22010">
        <w:t xml:space="preserve">26 </w:t>
      </w:r>
      <w:r w:rsidRPr="00D22010">
        <w:t>[/source]</w:t>
      </w:r>
      <w:r w:rsidR="005D2D47">
        <w:rPr>
          <w:rStyle w:val="FootnoteReference"/>
        </w:rPr>
        <w:footnoteReference w:id="23"/>
      </w:r>
    </w:p>
    <w:p w14:paraId="394811AD" w14:textId="5C63CD66" w:rsidR="00C10D3E" w:rsidRPr="00D22010" w:rsidRDefault="006C698D">
      <w:r w:rsidRPr="00D22010">
        <w:t>[05]</w:t>
      </w:r>
      <w:r w:rsidR="00633E8C" w:rsidRPr="00D22010">
        <w:t>[qu]</w:t>
      </w:r>
      <w:r w:rsidR="00C10D3E" w:rsidRPr="00D22010">
        <w:t xml:space="preserve">may have contained a </w:t>
      </w:r>
    </w:p>
    <w:p w14:paraId="1CDAF7A9" w14:textId="7BCBA87A" w:rsidR="00C10D3E" w:rsidRPr="00D22010" w:rsidRDefault="006C698D">
      <w:r w:rsidRPr="00D22010">
        <w:t>[06]</w:t>
      </w:r>
      <w:r w:rsidR="00C10D3E" w:rsidRPr="00D22010">
        <w:t>of the locust which was sup</w:t>
      </w:r>
    </w:p>
    <w:p w14:paraId="175BD1C2" w14:textId="4F0B5C23" w:rsidR="00633E8C" w:rsidRPr="00D22010" w:rsidRDefault="006C698D">
      <w:r w:rsidRPr="00D22010">
        <w:t>[07]</w:t>
      </w:r>
      <w:r w:rsidR="00C10D3E" w:rsidRPr="00D22010">
        <w:t>or cosmetic</w:t>
      </w:r>
      <w:r w:rsidR="00633E8C" w:rsidRPr="00D22010">
        <w:t xml:space="preserve"> [del]quality.[/del] </w:t>
      </w:r>
      <w:r w:rsidR="00C10D3E" w:rsidRPr="00D22010">
        <w:t xml:space="preserve">value. </w:t>
      </w:r>
    </w:p>
    <w:p w14:paraId="388ABE44" w14:textId="539C9489" w:rsidR="00C10D3E" w:rsidRPr="00D22010" w:rsidRDefault="00633E8C">
      <w:r w:rsidRPr="00D22010">
        <w:t>[0</w:t>
      </w:r>
      <w:r w:rsidR="008E552F">
        <w:t>8]</w:t>
      </w:r>
      <w:r w:rsidR="008E552F">
        <w:tab/>
      </w:r>
      <w:r w:rsidR="008E552F">
        <w:tab/>
      </w:r>
      <w:r w:rsidR="008E552F">
        <w:tab/>
      </w:r>
      <w:r w:rsidR="008E552F">
        <w:tab/>
      </w:r>
      <w:r w:rsidR="008E552F">
        <w:tab/>
        <w:t>[add]lid of the [del][</w:t>
      </w:r>
      <w:r w:rsidR="00C44C75">
        <w:t>unclear]outer[/unclear]</w:t>
      </w:r>
      <w:r w:rsidR="00C44C75" w:rsidDel="00C44C75">
        <w:t xml:space="preserve"> </w:t>
      </w:r>
      <w:r w:rsidRPr="00D22010">
        <w:t>[/del][/add]</w:t>
      </w:r>
    </w:p>
    <w:p w14:paraId="3DB218C9" w14:textId="36CB90E1" w:rsidR="00C10D3E" w:rsidRDefault="00633E8C">
      <w:r w:rsidRPr="00D22010">
        <w:t>[09</w:t>
      </w:r>
      <w:r w:rsidR="006C698D" w:rsidRPr="00D22010">
        <w:t>]</w:t>
      </w:r>
      <w:r w:rsidR="00C10D3E" w:rsidRPr="00D22010">
        <w:t xml:space="preserve">form the </w:t>
      </w:r>
      <w:r w:rsidRPr="00D22010">
        <w:t>[del]</w:t>
      </w:r>
      <w:r w:rsidR="00C10D3E" w:rsidRPr="00D22010">
        <w:t>wings</w:t>
      </w:r>
      <w:r w:rsidRPr="00D22010">
        <w:t>[/del]</w:t>
      </w:r>
      <w:r w:rsidR="0044648E" w:rsidRPr="00D22010">
        <w:t>[/qu]</w:t>
      </w:r>
    </w:p>
    <w:p w14:paraId="212C5F73" w14:textId="2690D036" w:rsidR="00FB6BD7" w:rsidRDefault="00FB6BD7"/>
    <w:p w14:paraId="1C907146" w14:textId="6C56531C" w:rsidR="00FB6BD7" w:rsidRDefault="00FB6BD7"/>
    <w:p w14:paraId="46BF3A5B" w14:textId="61BA7C8C" w:rsidR="00FB6BD7" w:rsidRPr="00D22010" w:rsidRDefault="00FB6BD7">
      <w:r w:rsidRPr="00D22010">
        <w:t>[</w:t>
      </w:r>
      <w:r w:rsidR="009D2814">
        <w:t>imagedesc</w:t>
      </w:r>
      <w:r w:rsidR="00EC0C4E">
        <w:t>]</w:t>
      </w:r>
      <w:r w:rsidR="00D71F77" w:rsidRPr="00D22010" w:rsidDel="00B86AEB">
        <w:t xml:space="preserve"> </w:t>
      </w:r>
      <w:r>
        <w:t xml:space="preserve">Part of a </w:t>
      </w:r>
      <w:r w:rsidR="005F1FFA">
        <w:t>two-page</w:t>
      </w:r>
      <w:r w:rsidRPr="00D22010">
        <w:t xml:space="preserve"> drawing, recto and verso, of </w:t>
      </w:r>
      <w:r>
        <w:t>the back wing and rear body of a</w:t>
      </w:r>
      <w:r w:rsidRPr="00D22010">
        <w:t xml:space="preserve"> carved wooden locust. M</w:t>
      </w:r>
      <w:r>
        <w:t>M renders</w:t>
      </w:r>
      <w:r w:rsidRPr="00D22010">
        <w:t xml:space="preserve"> an Egyptian toilet box </w:t>
      </w:r>
      <w:r>
        <w:t xml:space="preserve">from </w:t>
      </w:r>
      <w:r w:rsidRPr="00D22010">
        <w:t xml:space="preserve">a photograph </w:t>
      </w:r>
      <w:r>
        <w:t xml:space="preserve">in the </w:t>
      </w:r>
      <w:r w:rsidRPr="00D22010">
        <w:rPr>
          <w:i/>
        </w:rPr>
        <w:t>Illustrated London News</w:t>
      </w:r>
      <w:r>
        <w:t>.</w:t>
      </w:r>
      <w:r w:rsidR="00EC0C4E">
        <w:t xml:space="preserve"> The back part of the body is depicted on v.0031 with the head and front half of the body being depicted on r.0031.</w:t>
      </w:r>
      <w:r w:rsidR="00EC0C4E" w:rsidRPr="00D22010">
        <w:t xml:space="preserve">[/ </w:t>
      </w:r>
      <w:r w:rsidRPr="00D22010">
        <w:t>[/</w:t>
      </w:r>
      <w:r w:rsidR="009D2814">
        <w:t>imagedesc</w:t>
      </w:r>
      <w:r w:rsidRPr="00D22010">
        <w:t>]</w:t>
      </w:r>
    </w:p>
    <w:p w14:paraId="746DA7F0" w14:textId="77777777" w:rsidR="00C10D3E" w:rsidRPr="00D22010" w:rsidRDefault="00C10D3E"/>
    <w:p w14:paraId="387F1034" w14:textId="77777777" w:rsidR="00FB6BD7" w:rsidRDefault="00C10D3E" w:rsidP="009A09CE">
      <w:r w:rsidRPr="00D22010">
        <w:br w:type="page"/>
      </w:r>
    </w:p>
    <w:p w14:paraId="1A74B40D" w14:textId="0E3F4185" w:rsidR="00FB6BD7" w:rsidRDefault="00FB6BD7" w:rsidP="009A09CE">
      <w:r w:rsidRPr="00853C76">
        <w:lastRenderedPageBreak/>
        <w:t>[imagenumber=</w:t>
      </w:r>
      <w:r>
        <w:t>r.</w:t>
      </w:r>
      <w:r w:rsidRPr="00853C76">
        <w:t>0031]</w:t>
      </w:r>
    </w:p>
    <w:p w14:paraId="308158AF" w14:textId="572342D7" w:rsidR="00FB6BD7" w:rsidRDefault="00FB6BD7" w:rsidP="009A09CE"/>
    <w:p w14:paraId="7EC81CCD" w14:textId="282B2264" w:rsidR="00755D3E" w:rsidRDefault="00755D3E" w:rsidP="009A09CE">
      <w:r>
        <w:t xml:space="preserve">[01] </w:t>
      </w:r>
    </w:p>
    <w:p w14:paraId="73BD91DF" w14:textId="79BE848A" w:rsidR="00755D3E" w:rsidRDefault="00755D3E" w:rsidP="009A09CE">
      <w:r>
        <w:t xml:space="preserve">[02] </w:t>
      </w:r>
      <w:r w:rsidR="00C16810">
        <w:rPr>
          <w:rStyle w:val="FootnoteReference"/>
        </w:rPr>
        <w:footnoteReference w:id="24"/>
      </w:r>
      <w:r>
        <w:t>[qu]</w:t>
      </w:r>
      <w:r w:rsidRPr="00D22010">
        <w:t>tes from about the</w:t>
      </w:r>
    </w:p>
    <w:p w14:paraId="0EC34A9D" w14:textId="3B470D77" w:rsidR="00755D3E" w:rsidRDefault="00755D3E" w:rsidP="009A09CE">
      <w:r>
        <w:t xml:space="preserve">[03]  </w:t>
      </w:r>
      <w:r w:rsidRPr="00D22010">
        <w:t>yptian Dynasty from Saqqara</w:t>
      </w:r>
      <w:r w:rsidRPr="00D22010">
        <w:rPr>
          <w:rStyle w:val="FootnoteReference"/>
        </w:rPr>
        <w:footnoteReference w:id="25"/>
      </w:r>
      <w:r w:rsidRPr="00D22010">
        <w:t>[/qu]</w:t>
      </w:r>
    </w:p>
    <w:p w14:paraId="7AE4E0F0" w14:textId="3F331DA5" w:rsidR="00755D3E" w:rsidRDefault="00755D3E" w:rsidP="009A09CE">
      <w:r>
        <w:t>[04] [source]</w:t>
      </w:r>
      <w:r w:rsidRPr="00D22010">
        <w:t>July 1930[/source]</w:t>
      </w:r>
    </w:p>
    <w:p w14:paraId="02F2ACCB" w14:textId="178674DE" w:rsidR="00755D3E" w:rsidRDefault="00755D3E" w:rsidP="009A09CE">
      <w:r>
        <w:t xml:space="preserve">[05] </w:t>
      </w:r>
      <w:r w:rsidR="003B4D40">
        <w:t>[qu]</w:t>
      </w:r>
      <w:r w:rsidRPr="00D22010">
        <w:t>preparation from the flesh</w:t>
      </w:r>
    </w:p>
    <w:p w14:paraId="3C75A6BA" w14:textId="041D686D" w:rsidR="00755D3E" w:rsidRDefault="00755D3E" w:rsidP="009A09CE">
      <w:r>
        <w:t xml:space="preserve">[06] </w:t>
      </w:r>
      <w:r w:rsidRPr="00D22010">
        <w:t>posed to have a medicinal</w:t>
      </w:r>
    </w:p>
    <w:p w14:paraId="29D466DB" w14:textId="4A4901AB" w:rsidR="00755D3E" w:rsidRDefault="00755D3E" w:rsidP="009A09CE">
      <w:r>
        <w:t>[07]</w:t>
      </w:r>
      <w:r w:rsidR="005F709E">
        <w:t xml:space="preserve"> </w:t>
      </w:r>
      <w:r w:rsidR="005F709E" w:rsidRPr="00D22010">
        <w:t xml:space="preserve">  The wings are movable </w:t>
      </w:r>
      <w:r w:rsidR="00C44C75">
        <w:t>&amp;</w:t>
      </w:r>
    </w:p>
    <w:p w14:paraId="5190A7BC" w14:textId="6349FB55" w:rsidR="00755D3E" w:rsidRDefault="00755D3E" w:rsidP="009A09CE">
      <w:r>
        <w:t>[08]</w:t>
      </w:r>
      <w:r w:rsidR="005F709E">
        <w:t xml:space="preserve"> </w:t>
      </w:r>
      <w:r w:rsidR="005F709E" w:rsidRPr="00D22010">
        <w:t>box.</w:t>
      </w:r>
      <w:r w:rsidR="003B4D40">
        <w:t>[/qu]</w:t>
      </w:r>
    </w:p>
    <w:p w14:paraId="17DFD7FF" w14:textId="35D5CE0D" w:rsidR="00755D3E" w:rsidRDefault="00755D3E" w:rsidP="009A09CE">
      <w:r>
        <w:t>[09]</w:t>
      </w:r>
    </w:p>
    <w:p w14:paraId="664E98E5" w14:textId="77777777" w:rsidR="00755D3E" w:rsidRDefault="00755D3E" w:rsidP="009A09CE"/>
    <w:p w14:paraId="01110E66" w14:textId="77777777" w:rsidR="00FB6BD7" w:rsidRDefault="00FB6BD7" w:rsidP="009A09CE"/>
    <w:p w14:paraId="38A4AAB0" w14:textId="7BD85063" w:rsidR="00C16810" w:rsidRPr="00D22010" w:rsidRDefault="00C16810" w:rsidP="00C16810">
      <w:r w:rsidRPr="00D22010">
        <w:t>[</w:t>
      </w:r>
      <w:r w:rsidR="009D2814">
        <w:t>imagedesc</w:t>
      </w:r>
      <w:r w:rsidRPr="00D22010">
        <w:t>]</w:t>
      </w:r>
      <w:r w:rsidR="00D71F77" w:rsidRPr="00D71F77">
        <w:t xml:space="preserve"> </w:t>
      </w:r>
      <w:r>
        <w:t>Part of a t</w:t>
      </w:r>
      <w:r w:rsidRPr="00D22010">
        <w:t>wo</w:t>
      </w:r>
      <w:r w:rsidR="005F1FFA">
        <w:t>-</w:t>
      </w:r>
      <w:r w:rsidRPr="00D22010">
        <w:t xml:space="preserve">page drawing, recto and verso, of </w:t>
      </w:r>
      <w:r>
        <w:t>the back wing and rear body of a</w:t>
      </w:r>
      <w:r w:rsidRPr="00D22010">
        <w:t xml:space="preserve"> carved wooden locust. M</w:t>
      </w:r>
      <w:r>
        <w:t>M renders</w:t>
      </w:r>
      <w:r w:rsidRPr="00D22010">
        <w:t xml:space="preserve"> an Egyptian toilet box </w:t>
      </w:r>
      <w:r>
        <w:t xml:space="preserve">from </w:t>
      </w:r>
      <w:r w:rsidRPr="00D22010">
        <w:t xml:space="preserve">a photograph </w:t>
      </w:r>
      <w:r>
        <w:t xml:space="preserve">in the </w:t>
      </w:r>
      <w:r w:rsidRPr="00D22010">
        <w:rPr>
          <w:i/>
        </w:rPr>
        <w:t>Illustrated London News</w:t>
      </w:r>
      <w:r>
        <w:t>.</w:t>
      </w:r>
      <w:r w:rsidR="00EC0C4E">
        <w:t xml:space="preserve"> The head and front half of the body are depicted on r.0031 with the back part of the body being depicted on v.0031.</w:t>
      </w:r>
      <w:r w:rsidRPr="00D22010">
        <w:t>[/</w:t>
      </w:r>
      <w:r w:rsidR="009D2814">
        <w:t>imagedesc</w:t>
      </w:r>
      <w:r w:rsidRPr="00D22010">
        <w:t>]</w:t>
      </w:r>
    </w:p>
    <w:p w14:paraId="7B84BC0B" w14:textId="77777777" w:rsidR="00FB6BD7" w:rsidRDefault="00FB6BD7" w:rsidP="009A09CE"/>
    <w:p w14:paraId="56C56822" w14:textId="6E38C01C" w:rsidR="00FB6BD7" w:rsidRDefault="00FB6BD7">
      <w:r>
        <w:br w:type="page"/>
      </w:r>
    </w:p>
    <w:p w14:paraId="122ED142" w14:textId="77777777" w:rsidR="00FB6BD7" w:rsidRDefault="00FB6BD7" w:rsidP="009A09CE"/>
    <w:p w14:paraId="2DD0A8FC" w14:textId="2E2EDC47" w:rsidR="00C10D3E" w:rsidRPr="00D22010" w:rsidRDefault="009A09CE" w:rsidP="009A09CE">
      <w:r w:rsidRPr="00D22010">
        <w:t>[imagenumber=0032][page=v.0032]</w:t>
      </w:r>
      <w:r w:rsidR="00C10D3E" w:rsidRPr="00D22010">
        <w:t xml:space="preserve"> </w:t>
      </w:r>
    </w:p>
    <w:p w14:paraId="38EF9CB2" w14:textId="77777777" w:rsidR="00C10D3E" w:rsidRPr="00D22010" w:rsidRDefault="00C10D3E"/>
    <w:p w14:paraId="5B5B27A3" w14:textId="2A53DB86" w:rsidR="00CB5D40" w:rsidRPr="00D22010" w:rsidRDefault="009A09CE">
      <w:r w:rsidRPr="00D22010">
        <w:t>[01]</w:t>
      </w:r>
      <w:r w:rsidR="0047201C" w:rsidRPr="0047201C">
        <w:rPr>
          <w:rStyle w:val="FootnoteReference"/>
        </w:rPr>
        <w:t xml:space="preserve"> </w:t>
      </w:r>
      <w:r w:rsidR="0047201C" w:rsidRPr="00D22010">
        <w:rPr>
          <w:rStyle w:val="FootnoteReference"/>
        </w:rPr>
        <w:footnoteReference w:id="26"/>
      </w:r>
      <w:r w:rsidRPr="00D22010">
        <w:t>[qu]</w:t>
      </w:r>
      <w:r w:rsidR="00CB5D40" w:rsidRPr="00D22010">
        <w:t>One of a pair of Louis XV</w:t>
      </w:r>
    </w:p>
    <w:p w14:paraId="530C8349" w14:textId="77777777" w:rsidR="00CB5D40" w:rsidRPr="00D22010" w:rsidRDefault="009A09CE">
      <w:r w:rsidRPr="00D22010">
        <w:t>[02]</w:t>
      </w:r>
      <w:r w:rsidR="00A55C01" w:rsidRPr="00D22010">
        <w:t>candel</w:t>
      </w:r>
      <w:r w:rsidR="00CB5D40" w:rsidRPr="00D22010">
        <w:t>abra with Dresden figures</w:t>
      </w:r>
    </w:p>
    <w:p w14:paraId="22157704" w14:textId="2AFD3657" w:rsidR="00CB5D40" w:rsidRPr="00D22010" w:rsidRDefault="009A09CE">
      <w:r w:rsidRPr="00D22010">
        <w:t>[03]</w:t>
      </w:r>
      <w:r w:rsidR="00CB5D40" w:rsidRPr="00D22010">
        <w:t>of swans.    (Both for sale)</w:t>
      </w:r>
      <w:r w:rsidRPr="00D22010">
        <w:t>[/qu]</w:t>
      </w:r>
    </w:p>
    <w:p w14:paraId="4CD69B4C" w14:textId="77777777" w:rsidR="00C44C75" w:rsidRDefault="009A09CE">
      <w:r w:rsidRPr="00D22010">
        <w:t>[04]</w:t>
      </w:r>
    </w:p>
    <w:p w14:paraId="75A10CAE" w14:textId="77777777" w:rsidR="00C44C75" w:rsidRDefault="00C44C75"/>
    <w:p w14:paraId="2C8392B8" w14:textId="30E8F2AA" w:rsidR="00B96AB6" w:rsidRPr="00D22010" w:rsidRDefault="009A09CE">
      <w:r w:rsidRPr="00D22010">
        <w:t>[</w:t>
      </w:r>
      <w:r w:rsidR="009D2814">
        <w:t>imagedesc</w:t>
      </w:r>
      <w:r w:rsidRPr="00D22010">
        <w:t>]M</w:t>
      </w:r>
      <w:r w:rsidR="00744364">
        <w:t>M draws</w:t>
      </w:r>
      <w:r w:rsidR="00CB5D40" w:rsidRPr="00D22010">
        <w:t xml:space="preserve"> a </w:t>
      </w:r>
      <w:r w:rsidR="00236C3E">
        <w:t xml:space="preserve">china </w:t>
      </w:r>
      <w:r w:rsidR="00CB5D40" w:rsidRPr="00D22010">
        <w:t>swan</w:t>
      </w:r>
      <w:r w:rsidRPr="00D22010">
        <w:t xml:space="preserve"> </w:t>
      </w:r>
      <w:r w:rsidR="00FE6656" w:rsidRPr="00D22010">
        <w:t>figurine</w:t>
      </w:r>
      <w:r w:rsidR="00814198" w:rsidRPr="00D22010">
        <w:t xml:space="preserve"> </w:t>
      </w:r>
      <w:r w:rsidRPr="00D22010">
        <w:t>with wings ext</w:t>
      </w:r>
      <w:r w:rsidR="00744364">
        <w:t>ended as if prepared to take flight</w:t>
      </w:r>
      <w:r w:rsidR="00814198" w:rsidRPr="00D22010">
        <w:t>. The swan has</w:t>
      </w:r>
      <w:r w:rsidR="00CB5D40" w:rsidRPr="00D22010">
        <w:t xml:space="preserve"> a</w:t>
      </w:r>
      <w:r w:rsidRPr="00D22010">
        <w:t xml:space="preserve"> collar and </w:t>
      </w:r>
      <w:r w:rsidR="00FE6656" w:rsidRPr="00D22010">
        <w:t xml:space="preserve">a few </w:t>
      </w:r>
      <w:r w:rsidRPr="00D22010">
        <w:t xml:space="preserve">flowers at its head. </w:t>
      </w:r>
      <w:r w:rsidR="00744364">
        <w:t xml:space="preserve">This </w:t>
      </w:r>
      <w:r w:rsidRPr="00D22010">
        <w:t xml:space="preserve">swan candelabra </w:t>
      </w:r>
      <w:r w:rsidR="00744364">
        <w:t xml:space="preserve">appears </w:t>
      </w:r>
      <w:r w:rsidRPr="00D22010">
        <w:t>in a f</w:t>
      </w:r>
      <w:r w:rsidR="00814198" w:rsidRPr="00D22010">
        <w:t>ull-</w:t>
      </w:r>
      <w:r w:rsidRPr="00D22010">
        <w:t>page display advertisement</w:t>
      </w:r>
      <w:r w:rsidR="00744364">
        <w:t xml:space="preserve"> </w:t>
      </w:r>
      <w:r w:rsidR="00744364" w:rsidRPr="00D22010">
        <w:t>for objects to be auctioned by Christie, Manson &amp; Woods</w:t>
      </w:r>
      <w:r w:rsidR="00C44C75" w:rsidDel="00C44C75">
        <w:t xml:space="preserve"> </w:t>
      </w:r>
      <w:r w:rsidR="00814198" w:rsidRPr="00D22010">
        <w:t>[</w:t>
      </w:r>
      <w:r w:rsidR="002302DC">
        <w:t>/</w:t>
      </w:r>
      <w:r w:rsidR="009D2814">
        <w:t>imagedesc</w:t>
      </w:r>
      <w:r w:rsidR="00744364">
        <w:t>]</w:t>
      </w:r>
      <w:r w:rsidR="003B64A2">
        <w:rPr>
          <w:rStyle w:val="FootnoteReference"/>
        </w:rPr>
        <w:footnoteReference w:id="27"/>
      </w:r>
    </w:p>
    <w:p w14:paraId="4EA07482" w14:textId="77777777" w:rsidR="00B96AB6" w:rsidRPr="00D22010" w:rsidRDefault="00B96AB6"/>
    <w:p w14:paraId="7CA28CFE" w14:textId="77777777" w:rsidR="00B96AB6" w:rsidRPr="00D22010" w:rsidRDefault="00B96AB6"/>
    <w:p w14:paraId="0307F073" w14:textId="77777777" w:rsidR="00B96AB6" w:rsidRPr="00D22010" w:rsidRDefault="00B96AB6"/>
    <w:p w14:paraId="62A02F23" w14:textId="77777777" w:rsidR="00122F99" w:rsidRPr="00D22010" w:rsidRDefault="00CB5D40" w:rsidP="00FE6656">
      <w:r w:rsidRPr="00D22010">
        <w:br w:type="page"/>
      </w:r>
      <w:r w:rsidR="00FE6656" w:rsidRPr="00D22010">
        <w:lastRenderedPageBreak/>
        <w:t xml:space="preserve">[imagenumber=0032][page=r.0032] </w:t>
      </w:r>
    </w:p>
    <w:p w14:paraId="363D36DF" w14:textId="77777777" w:rsidR="00122F99" w:rsidRPr="00D22010" w:rsidRDefault="00122F99"/>
    <w:p w14:paraId="68F08327" w14:textId="2B965CC6" w:rsidR="00CB5D40" w:rsidRPr="00D22010" w:rsidRDefault="00220810">
      <w:r w:rsidRPr="00D22010">
        <w:t>[01]</w:t>
      </w:r>
    </w:p>
    <w:p w14:paraId="6DE4506C" w14:textId="09EEC122" w:rsidR="00CB5D40" w:rsidRPr="00D22010" w:rsidRDefault="00350D11">
      <w:r w:rsidRPr="00D22010">
        <w:t>[</w:t>
      </w:r>
      <w:r w:rsidR="00220810" w:rsidRPr="00D22010">
        <w:t>02]</w:t>
      </w:r>
      <w:r w:rsidR="00C44C75" w:rsidRPr="00C44C75">
        <w:rPr>
          <w:rStyle w:val="FootnoteReference"/>
        </w:rPr>
        <w:t xml:space="preserve"> </w:t>
      </w:r>
      <w:r w:rsidR="00C44C75">
        <w:rPr>
          <w:rStyle w:val="FootnoteReference"/>
        </w:rPr>
        <w:footnoteReference w:id="28"/>
      </w:r>
      <w:r w:rsidR="00127B27" w:rsidRPr="00D22010">
        <w:t>[qu][add]</w:t>
      </w:r>
      <w:r w:rsidR="00CB5D40" w:rsidRPr="00D22010">
        <w:t>Messrs.</w:t>
      </w:r>
      <w:r w:rsidR="00127B27" w:rsidRPr="00D22010">
        <w:t>[/add]</w:t>
      </w:r>
    </w:p>
    <w:p w14:paraId="6AEE3698" w14:textId="77777777" w:rsidR="00CB5D40" w:rsidRPr="00D22010" w:rsidRDefault="00220810">
      <w:r w:rsidRPr="00D22010">
        <w:t>[03</w:t>
      </w:r>
      <w:r w:rsidR="00127B27" w:rsidRPr="00D22010">
        <w:t>]</w:t>
      </w:r>
      <w:r w:rsidR="00350D11" w:rsidRPr="00D22010">
        <w:t xml:space="preserve">   </w:t>
      </w:r>
      <w:r w:rsidR="007E71CB" w:rsidRPr="00D22010">
        <w:t>Christie Man</w:t>
      </w:r>
      <w:r w:rsidR="00CB5D40" w:rsidRPr="00D22010">
        <w:t>son &amp; Woods</w:t>
      </w:r>
    </w:p>
    <w:p w14:paraId="4FB14CB2" w14:textId="77777777" w:rsidR="00CB5D40" w:rsidRPr="00D22010" w:rsidRDefault="00220810">
      <w:r w:rsidRPr="00D22010">
        <w:t>[04</w:t>
      </w:r>
      <w:r w:rsidR="00127B27" w:rsidRPr="00D22010">
        <w:t>]</w:t>
      </w:r>
      <w:r w:rsidR="005A4771" w:rsidRPr="00D22010">
        <w:t>silver</w:t>
      </w:r>
      <w:r w:rsidR="00350D11" w:rsidRPr="00D22010">
        <w:t xml:space="preserve"> </w:t>
      </w:r>
      <w:r w:rsidR="005A4771" w:rsidRPr="00D22010">
        <w:t>W</w:t>
      </w:r>
      <w:r w:rsidR="00127B27" w:rsidRPr="00D22010">
        <w:t>e</w:t>
      </w:r>
      <w:r w:rsidR="005A4771" w:rsidRPr="00D22010">
        <w:t xml:space="preserve">d. </w:t>
      </w:r>
      <w:r w:rsidR="00CB5D40" w:rsidRPr="00D22010">
        <w:t xml:space="preserve"> </w:t>
      </w:r>
      <w:r w:rsidR="00350D11" w:rsidRPr="00D22010">
        <w:tab/>
      </w:r>
      <w:r w:rsidR="00CB5D40" w:rsidRPr="00D22010">
        <w:t>July 16 1930</w:t>
      </w:r>
    </w:p>
    <w:p w14:paraId="5FD81CA8" w14:textId="4271CFD4" w:rsidR="00CB5D40" w:rsidRPr="00D22010" w:rsidRDefault="00220810">
      <w:r w:rsidRPr="00D22010">
        <w:t>[05</w:t>
      </w:r>
      <w:r w:rsidR="00350D11" w:rsidRPr="00D22010">
        <w:t>]</w:t>
      </w:r>
      <w:r w:rsidR="00CB5D40" w:rsidRPr="00D22010">
        <w:t>Objects of Art</w:t>
      </w:r>
      <w:r w:rsidR="00C44C75">
        <w:t>,</w:t>
      </w:r>
      <w:r w:rsidR="00CB5D40" w:rsidRPr="00D22010">
        <w:t xml:space="preserve"> &amp; Tapestry Thurs. July 17, 1930</w:t>
      </w:r>
    </w:p>
    <w:p w14:paraId="00D04AA0" w14:textId="77777777" w:rsidR="00350D11" w:rsidRPr="00D22010" w:rsidRDefault="00220810">
      <w:r w:rsidRPr="00D22010">
        <w:t>[06</w:t>
      </w:r>
      <w:r w:rsidR="00350D11" w:rsidRPr="00D22010">
        <w:t>]</w:t>
      </w:r>
      <w:r w:rsidR="005A4771" w:rsidRPr="00D22010">
        <w:t xml:space="preserve">property </w:t>
      </w:r>
      <w:r w:rsidR="00CB5D40" w:rsidRPr="00D22010">
        <w:t xml:space="preserve">the Rt. Hon. the </w:t>
      </w:r>
      <w:r w:rsidR="00350D11" w:rsidRPr="00D22010">
        <w:tab/>
      </w:r>
      <w:r w:rsidR="00CB5D40" w:rsidRPr="00D22010">
        <w:t>Earl of Balfour</w:t>
      </w:r>
    </w:p>
    <w:p w14:paraId="51CB9DB0" w14:textId="73B223F8" w:rsidR="00CB5D40" w:rsidRPr="00D22010" w:rsidRDefault="00220810">
      <w:r w:rsidRPr="00D22010">
        <w:t>[07</w:t>
      </w:r>
      <w:r w:rsidR="00350D11" w:rsidRPr="00D22010">
        <w:t>]</w:t>
      </w:r>
      <w:r w:rsidR="00CB5D40" w:rsidRPr="00D22010">
        <w:tab/>
      </w:r>
      <w:r w:rsidR="00CB5D40" w:rsidRPr="00D22010">
        <w:tab/>
      </w:r>
      <w:r w:rsidR="00350D11" w:rsidRPr="00D22010">
        <w:tab/>
      </w:r>
      <w:r w:rsidR="00350D11" w:rsidRPr="00D22010">
        <w:tab/>
        <w:t>[add]</w:t>
      </w:r>
      <w:r w:rsidR="00CB5D40" w:rsidRPr="00D22010">
        <w:t>etc.</w:t>
      </w:r>
      <w:r w:rsidR="00350D11" w:rsidRPr="00D22010">
        <w:t>[/add]</w:t>
      </w:r>
      <w:r w:rsidR="00C44C75">
        <w:t xml:space="preserve">   </w:t>
      </w:r>
      <w:r w:rsidR="00350D11" w:rsidRPr="00D22010">
        <w:tab/>
        <w:t>[add]</w:t>
      </w:r>
      <w:r w:rsidR="00CB5D40" w:rsidRPr="00D22010">
        <w:t>K. G.</w:t>
      </w:r>
      <w:r w:rsidR="00F4712F">
        <w:t xml:space="preserve">  </w:t>
      </w:r>
      <w:r w:rsidR="005A4771" w:rsidRPr="00D22010">
        <w:t xml:space="preserve"> </w:t>
      </w:r>
      <w:r w:rsidR="00CB5D40" w:rsidRPr="00D22010">
        <w:t>O. M.</w:t>
      </w:r>
      <w:r w:rsidR="002302DC" w:rsidRPr="00D22010">
        <w:rPr>
          <w:rStyle w:val="FootnoteReference"/>
        </w:rPr>
        <w:footnoteReference w:id="29"/>
      </w:r>
      <w:r w:rsidR="00350D11" w:rsidRPr="00D22010">
        <w:t>[/add][/qu]</w:t>
      </w:r>
    </w:p>
    <w:p w14:paraId="0B6D404F" w14:textId="0D742223" w:rsidR="00122F99" w:rsidRDefault="00220810">
      <w:r w:rsidRPr="00D22010">
        <w:t>[08</w:t>
      </w:r>
      <w:r w:rsidR="00350D11" w:rsidRPr="00D22010">
        <w:t>][source]</w:t>
      </w:r>
      <w:r w:rsidR="00CB5D40" w:rsidRPr="00D22010">
        <w:t>Ill. London News 28 June 1930</w:t>
      </w:r>
      <w:r w:rsidR="00350D11" w:rsidRPr="00D22010">
        <w:t>[/source]</w:t>
      </w:r>
      <w:r w:rsidR="005A4771" w:rsidRPr="00D22010">
        <w:rPr>
          <w:rStyle w:val="FootnoteReference"/>
        </w:rPr>
        <w:footnoteReference w:id="30"/>
      </w:r>
    </w:p>
    <w:p w14:paraId="3B4E52DC" w14:textId="46CD99F6" w:rsidR="00C44C75" w:rsidRDefault="00C44C75"/>
    <w:p w14:paraId="58985C9D" w14:textId="61EFD23E" w:rsidR="00C44C75" w:rsidRPr="00D22010" w:rsidRDefault="00C44C75">
      <w:r w:rsidRPr="00D22010">
        <w:t>[</w:t>
      </w:r>
      <w:r w:rsidR="009D2814">
        <w:t>imagedesc</w:t>
      </w:r>
      <w:r w:rsidRPr="00D22010">
        <w:t>]</w:t>
      </w:r>
      <w:r>
        <w:t>MM’</w:t>
      </w:r>
      <w:r w:rsidRPr="00D22010">
        <w:t>s more elaborate drawing of a swan figurine with wings ext</w:t>
      </w:r>
      <w:r>
        <w:t>ended and</w:t>
      </w:r>
      <w:r w:rsidRPr="00D22010">
        <w:t xml:space="preserve"> a collar</w:t>
      </w:r>
      <w:r w:rsidR="0076328C">
        <w:t>.</w:t>
      </w:r>
      <w:r>
        <w:t xml:space="preserve"> The swan</w:t>
      </w:r>
      <w:r w:rsidRPr="00D22010">
        <w:t xml:space="preserve"> is surrounded by a large array of flowers and tulip shaped candleholders. </w:t>
      </w:r>
      <w:r>
        <w:t xml:space="preserve">This </w:t>
      </w:r>
      <w:r w:rsidRPr="00D22010">
        <w:t xml:space="preserve">swan candelabra </w:t>
      </w:r>
      <w:r>
        <w:t xml:space="preserve">appears </w:t>
      </w:r>
      <w:r w:rsidRPr="00D22010">
        <w:t>in a full-page display advertisement</w:t>
      </w:r>
      <w:r>
        <w:t xml:space="preserve"> </w:t>
      </w:r>
      <w:r w:rsidRPr="00D22010">
        <w:t>for objects to be auctioned by Christie, Manson &amp; Woods</w:t>
      </w:r>
      <w:r>
        <w:t xml:space="preserve"> [/imagede</w:t>
      </w:r>
      <w:r w:rsidR="0047201C">
        <w:t>sc</w:t>
      </w:r>
      <w:r>
        <w:t>]</w:t>
      </w:r>
    </w:p>
    <w:p w14:paraId="7948CDB2" w14:textId="77777777" w:rsidR="00122F99" w:rsidRPr="00D22010" w:rsidRDefault="00122F99"/>
    <w:p w14:paraId="79080BF0" w14:textId="77777777" w:rsidR="00B81E74" w:rsidRPr="00D22010" w:rsidRDefault="00122F99" w:rsidP="00B81E74">
      <w:r w:rsidRPr="00D22010">
        <w:br w:type="page"/>
      </w:r>
      <w:r w:rsidR="00B81E74" w:rsidRPr="00D22010">
        <w:lastRenderedPageBreak/>
        <w:t xml:space="preserve">[imagenumber=0033][page=v.0033] </w:t>
      </w:r>
    </w:p>
    <w:p w14:paraId="44BEF424" w14:textId="77777777" w:rsidR="00122F99" w:rsidRPr="00D22010" w:rsidRDefault="00122F99" w:rsidP="00B81E74"/>
    <w:p w14:paraId="6CA8EFF4" w14:textId="77777777" w:rsidR="00122F99" w:rsidRPr="00D22010" w:rsidRDefault="00122F99"/>
    <w:p w14:paraId="280A4C8B" w14:textId="77777777" w:rsidR="00122F99" w:rsidRPr="00D22010" w:rsidRDefault="00B81E74">
      <w:r w:rsidRPr="00D22010">
        <w:t xml:space="preserve">[01][source]Ill London News </w:t>
      </w:r>
      <w:r w:rsidRPr="00D22010">
        <w:tab/>
      </w:r>
      <w:r w:rsidR="00122F99" w:rsidRPr="00D22010">
        <w:t>23 Aug 1930</w:t>
      </w:r>
    </w:p>
    <w:p w14:paraId="2E272F5D" w14:textId="39E5E679" w:rsidR="00122F99" w:rsidRPr="00D22010" w:rsidRDefault="00C95E8B">
      <w:r w:rsidRPr="00D22010">
        <w:t>[02]</w:t>
      </w:r>
      <w:r w:rsidR="00122F99" w:rsidRPr="00D22010">
        <w:t>A Page for Collectors</w:t>
      </w:r>
      <w:r w:rsidR="00B81E74" w:rsidRPr="00D22010">
        <w:t>.</w:t>
      </w:r>
      <w:r w:rsidR="00122F99" w:rsidRPr="00D22010">
        <w:t xml:space="preserve">  Frank Davis</w:t>
      </w:r>
    </w:p>
    <w:p w14:paraId="3050C579" w14:textId="7C1A029B" w:rsidR="00122F99" w:rsidRPr="00D22010" w:rsidRDefault="00C95E8B">
      <w:r w:rsidRPr="00D22010">
        <w:t>[03]</w:t>
      </w:r>
      <w:r w:rsidR="00122F99" w:rsidRPr="00D22010">
        <w:t>The Chinese dragon.</w:t>
      </w:r>
      <w:r w:rsidR="00D55A64" w:rsidRPr="00D22010">
        <w:t>[/source]</w:t>
      </w:r>
      <w:r w:rsidR="00D55A64" w:rsidRPr="00D22010">
        <w:rPr>
          <w:rStyle w:val="FootnoteReference"/>
        </w:rPr>
        <w:footnoteReference w:id="31"/>
      </w:r>
      <w:r w:rsidR="00D55A64">
        <w:t>[qu]</w:t>
      </w:r>
      <w:r w:rsidR="00122F99" w:rsidRPr="00D22010">
        <w:t xml:space="preserve">only second to man </w:t>
      </w:r>
    </w:p>
    <w:p w14:paraId="25B47FC3" w14:textId="77777777" w:rsidR="00122F99" w:rsidRPr="00D22010" w:rsidRDefault="00C95E8B">
      <w:r w:rsidRPr="00D22010">
        <w:t>[04]</w:t>
      </w:r>
      <w:r w:rsidR="00122F99" w:rsidRPr="00D22010">
        <w:t>in the order of the universe.  He is the</w:t>
      </w:r>
    </w:p>
    <w:p w14:paraId="18961649" w14:textId="77777777" w:rsidR="00122F99" w:rsidRPr="00D22010" w:rsidRDefault="00C95E8B">
      <w:r w:rsidRPr="00D22010">
        <w:t>[05]</w:t>
      </w:r>
      <w:r w:rsidR="00122F99" w:rsidRPr="00D22010">
        <w:t>god of Rain &amp; the Ruler of Rivers</w:t>
      </w:r>
      <w:r w:rsidR="00F4712F">
        <w:t>,</w:t>
      </w:r>
      <w:r w:rsidR="00122F99" w:rsidRPr="00D22010">
        <w:t xml:space="preserve"> Lakes</w:t>
      </w:r>
    </w:p>
    <w:p w14:paraId="50E1BC12" w14:textId="17AC0DD7" w:rsidR="00122F99" w:rsidRPr="00D22010" w:rsidRDefault="00C95E8B">
      <w:r w:rsidRPr="00D22010">
        <w:t>[06]</w:t>
      </w:r>
      <w:r w:rsidR="00122F99" w:rsidRPr="00D22010">
        <w:t xml:space="preserve">and Seas. For 6 mos of the year </w:t>
      </w:r>
    </w:p>
    <w:p w14:paraId="7EF8D84D" w14:textId="77777777" w:rsidR="00122F99" w:rsidRPr="00D22010" w:rsidRDefault="00C95E8B">
      <w:r w:rsidRPr="00D22010">
        <w:t>[07]</w:t>
      </w:r>
      <w:r w:rsidR="00122F99" w:rsidRPr="00D22010">
        <w:t>he hibernates in the depths of the sea,</w:t>
      </w:r>
    </w:p>
    <w:p w14:paraId="2B8EF30B" w14:textId="77777777" w:rsidR="00122F99" w:rsidRPr="00D22010" w:rsidRDefault="00C95E8B">
      <w:r w:rsidRPr="00D22010">
        <w:t>[08]</w:t>
      </w:r>
      <w:r w:rsidR="00F4712F">
        <w:t>living in beautiful palaces.  H</w:t>
      </w:r>
      <w:r w:rsidR="00122F99" w:rsidRPr="00D22010">
        <w:t xml:space="preserve">is appearances </w:t>
      </w:r>
    </w:p>
    <w:p w14:paraId="260EA438" w14:textId="77777777" w:rsidR="00122F99" w:rsidRPr="00D22010" w:rsidRDefault="00C95E8B">
      <w:r w:rsidRPr="00D22010">
        <w:t>[09]</w:t>
      </w:r>
      <w:r w:rsidR="00122F99" w:rsidRPr="00D22010">
        <w:t xml:space="preserve">are most auspicious.  </w:t>
      </w:r>
      <w:r w:rsidR="00122F99" w:rsidRPr="00D22010">
        <w:tab/>
        <w:t>(attempt</w:t>
      </w:r>
    </w:p>
    <w:p w14:paraId="1ABECD2A" w14:textId="39AD65AF" w:rsidR="00F415BC" w:rsidRPr="00D22010" w:rsidRDefault="00C95E8B">
      <w:r w:rsidRPr="00D22010">
        <w:t>[10]</w:t>
      </w:r>
      <w:r w:rsidR="00122F99" w:rsidRPr="00D22010">
        <w:t>to unearth the bones of a dragon</w:t>
      </w:r>
      <w:r w:rsidR="00667B0F">
        <w:t>—</w:t>
      </w:r>
      <w:r w:rsidR="00F415BC" w:rsidRPr="00D22010">
        <w:t>that</w:t>
      </w:r>
    </w:p>
    <w:p w14:paraId="24D18F6A" w14:textId="626676F6" w:rsidR="00F415BC" w:rsidRPr="00D22010" w:rsidRDefault="00C95E8B">
      <w:r w:rsidRPr="00D22010">
        <w:t>[11]the common people</w:t>
      </w:r>
      <w:r w:rsidR="00F4712F">
        <w:t xml:space="preserve"> mt</w:t>
      </w:r>
      <w:r w:rsidR="009B3978">
        <w:t>.</w:t>
      </w:r>
      <w:r w:rsidR="00F415BC" w:rsidRPr="00D22010">
        <w:t xml:space="preserve"> be persuaded</w:t>
      </w:r>
    </w:p>
    <w:p w14:paraId="1677901B" w14:textId="77777777" w:rsidR="00F415BC" w:rsidRPr="00D22010" w:rsidRDefault="00C95E8B">
      <w:r w:rsidRPr="00D22010">
        <w:t>[12]</w:t>
      </w:r>
      <w:r w:rsidR="00F16363" w:rsidRPr="00D22010">
        <w:t>to accept t</w:t>
      </w:r>
      <w:r w:rsidR="00F415BC" w:rsidRPr="00D22010">
        <w:t>he late Pres. Yuan Shih-Kai</w:t>
      </w:r>
    </w:p>
    <w:p w14:paraId="03E010F0" w14:textId="77777777" w:rsidR="00F415BC" w:rsidRPr="00D22010" w:rsidRDefault="00C95E8B">
      <w:r w:rsidRPr="00D22010">
        <w:t>[13]</w:t>
      </w:r>
      <w:r w:rsidR="00524292" w:rsidRPr="00D22010">
        <w:t>Did</w:t>
      </w:r>
      <w:r w:rsidR="00F415BC" w:rsidRPr="00D22010">
        <w:t xml:space="preserve"> not 2 dragons appear at</w:t>
      </w:r>
    </w:p>
    <w:p w14:paraId="45F67259" w14:textId="77777777" w:rsidR="00524292" w:rsidRPr="00D22010" w:rsidRDefault="00C95E8B">
      <w:r w:rsidRPr="00D22010">
        <w:t>[14]</w:t>
      </w:r>
      <w:r w:rsidR="00F415BC" w:rsidRPr="00D22010">
        <w:t>the house of Confucius</w:t>
      </w:r>
      <w:r w:rsidR="00524292" w:rsidRPr="00D22010">
        <w:t xml:space="preserve"> on the very day</w:t>
      </w:r>
    </w:p>
    <w:p w14:paraId="1A8D8BCA" w14:textId="77777777" w:rsidR="00F16363" w:rsidRPr="00D22010" w:rsidRDefault="00C95E8B">
      <w:r w:rsidRPr="00D22010">
        <w:t>[15]</w:t>
      </w:r>
      <w:r w:rsidR="00524292" w:rsidRPr="00D22010">
        <w:t>of the sage's birth?</w:t>
      </w:r>
    </w:p>
    <w:p w14:paraId="4338747D" w14:textId="77777777" w:rsidR="00F16363" w:rsidRPr="00D22010" w:rsidRDefault="004C4391">
      <w:r w:rsidRPr="00D22010">
        <w:t>[16]</w:t>
      </w:r>
      <w:r w:rsidRPr="00D22010">
        <w:tab/>
      </w:r>
      <w:r w:rsidR="00F16363" w:rsidRPr="00D22010">
        <w:tab/>
        <w:t>A dragon has one disability</w:t>
      </w:r>
      <w:r w:rsidR="00F4712F">
        <w:t>—</w:t>
      </w:r>
      <w:r w:rsidR="00F16363" w:rsidRPr="00D22010">
        <w:t xml:space="preserve">he is </w:t>
      </w:r>
    </w:p>
    <w:p w14:paraId="67D9AA69" w14:textId="2B2748F1" w:rsidR="00F16363" w:rsidRPr="00D22010" w:rsidRDefault="004C4391">
      <w:r w:rsidRPr="00D22010">
        <w:t>[17]</w:t>
      </w:r>
      <w:r w:rsidR="00F16363" w:rsidRPr="00D22010">
        <w:t xml:space="preserve">deaf; but . . . </w:t>
      </w:r>
      <w:r w:rsidR="008E552F">
        <w:t xml:space="preserve">. </w:t>
      </w:r>
      <w:r w:rsidR="00F16363" w:rsidRPr="00D22010">
        <w:t xml:space="preserve">can see a blade of </w:t>
      </w:r>
    </w:p>
    <w:p w14:paraId="246B7788" w14:textId="3FFFD640" w:rsidR="00F16363" w:rsidRPr="00D22010" w:rsidRDefault="004C4391">
      <w:r w:rsidRPr="00D22010">
        <w:t>[18]</w:t>
      </w:r>
      <w:r w:rsidR="00F16363" w:rsidRPr="00D22010">
        <w:t xml:space="preserve">grass fr. a distance of one </w:t>
      </w:r>
      <w:r w:rsidR="00F16363" w:rsidRPr="00C25EFB">
        <w:t xml:space="preserve">hundred </w:t>
      </w:r>
      <w:r w:rsidR="00F4712F" w:rsidRPr="00C25EFB">
        <w:t>[ul]</w:t>
      </w:r>
      <w:r w:rsidR="00F16363" w:rsidRPr="00C25EFB">
        <w:t>li</w:t>
      </w:r>
      <w:r w:rsidR="00DD3A28">
        <w:t>[/</w:t>
      </w:r>
      <w:r w:rsidR="00F4712F" w:rsidRPr="00C25EFB">
        <w:t>ul]</w:t>
      </w:r>
    </w:p>
    <w:p w14:paraId="49D559C6" w14:textId="77777777" w:rsidR="005B2146" w:rsidRPr="00D22010" w:rsidRDefault="004C4391">
      <w:r w:rsidRPr="00D22010">
        <w:t>[19]</w:t>
      </w:r>
      <w:r w:rsidR="005B2146" w:rsidRPr="00D22010">
        <w:t>. . . we learn fr a book of the Tang</w:t>
      </w:r>
    </w:p>
    <w:p w14:paraId="18E1D1B5" w14:textId="77777777" w:rsidR="005B2146" w:rsidRPr="00D22010" w:rsidRDefault="004C4391">
      <w:r w:rsidRPr="00D22010">
        <w:t>[20]</w:t>
      </w:r>
      <w:r w:rsidR="005B2146" w:rsidRPr="00D22010">
        <w:t>Dynasty that it may cause itself</w:t>
      </w:r>
    </w:p>
    <w:p w14:paraId="2A36B8E3" w14:textId="77777777" w:rsidR="005B2146" w:rsidRPr="00D22010" w:rsidRDefault="004C4391">
      <w:r w:rsidRPr="00D22010">
        <w:t>[21]</w:t>
      </w:r>
      <w:r w:rsidR="005B2146" w:rsidRPr="00D22010">
        <w:tab/>
      </w:r>
      <w:r w:rsidRPr="00D22010">
        <w:t>[add]</w:t>
      </w:r>
      <w:r w:rsidR="005B2146" w:rsidRPr="00D22010">
        <w:t>visible or</w:t>
      </w:r>
      <w:r w:rsidRPr="00D22010">
        <w:t>[/add]</w:t>
      </w:r>
    </w:p>
    <w:p w14:paraId="105FB5C8" w14:textId="0B80462D" w:rsidR="005B2146" w:rsidRPr="00D22010" w:rsidRDefault="004C4391">
      <w:r w:rsidRPr="00D22010">
        <w:t>[22]</w:t>
      </w:r>
      <w:r w:rsidR="005B2146" w:rsidRPr="00D22010">
        <w:t>to become</w:t>
      </w:r>
      <w:r w:rsidRPr="00D22010">
        <w:t>[add]</w:t>
      </w:r>
      <w:r w:rsidR="005B2146" w:rsidRPr="00D22010">
        <w:t xml:space="preserve"> ^ </w:t>
      </w:r>
      <w:r w:rsidRPr="00D22010">
        <w:t>[/add]</w:t>
      </w:r>
      <w:r w:rsidR="005C5F5D">
        <w:t>invisible at will, &amp; it can</w:t>
      </w:r>
    </w:p>
    <w:p w14:paraId="42CD80EA" w14:textId="4CA62DF3" w:rsidR="005B2146" w:rsidRPr="00D22010" w:rsidRDefault="004C4391">
      <w:r w:rsidRPr="00D22010">
        <w:t>[23]</w:t>
      </w:r>
      <w:r w:rsidR="005B2146" w:rsidRPr="00D22010">
        <w:t xml:space="preserve">become long or short, </w:t>
      </w:r>
      <w:r w:rsidR="005C5F5D">
        <w:t xml:space="preserve">&amp; </w:t>
      </w:r>
      <w:r w:rsidR="005B2146" w:rsidRPr="00D22010">
        <w:t xml:space="preserve">coarse or </w:t>
      </w:r>
    </w:p>
    <w:p w14:paraId="60D760E1" w14:textId="1E3D9AF2" w:rsidR="005B2146" w:rsidRPr="00D22010" w:rsidRDefault="004C4391">
      <w:r w:rsidRPr="00D22010">
        <w:t>[24]</w:t>
      </w:r>
      <w:r w:rsidR="00DA4E6F">
        <w:t>fine</w:t>
      </w:r>
      <w:r w:rsidR="005C5F5D">
        <w:t>,</w:t>
      </w:r>
      <w:r w:rsidR="00DA4E6F">
        <w:t xml:space="preserve"> at its own good pleasure;”</w:t>
      </w:r>
    </w:p>
    <w:p w14:paraId="41AC89B4" w14:textId="77777777" w:rsidR="005B2146" w:rsidRPr="00D22010" w:rsidRDefault="004C4391">
      <w:r w:rsidRPr="00D22010">
        <w:t>[25]</w:t>
      </w:r>
      <w:r w:rsidR="005B2146" w:rsidRPr="00D22010">
        <w:t>; fr a later work.  "the whiskers</w:t>
      </w:r>
    </w:p>
    <w:p w14:paraId="132BA2CC" w14:textId="77777777" w:rsidR="005B2146" w:rsidRPr="00D22010" w:rsidRDefault="004C4391">
      <w:r w:rsidRPr="00D22010">
        <w:t>[26]</w:t>
      </w:r>
      <w:r w:rsidR="005B2146" w:rsidRPr="00D22010">
        <w:t>of the dragon are 3 feet long &amp; purple</w:t>
      </w:r>
    </w:p>
    <w:p w14:paraId="0C112EE0" w14:textId="77777777" w:rsidR="005B2146" w:rsidRPr="00D22010" w:rsidRDefault="004C4391">
      <w:r w:rsidRPr="00D22010">
        <w:t>[27]</w:t>
      </w:r>
      <w:r w:rsidR="005B2146" w:rsidRPr="00D22010">
        <w:t xml:space="preserve">in colour.  If dragon-whiskers are </w:t>
      </w:r>
    </w:p>
    <w:p w14:paraId="0A3FF4C9" w14:textId="77777777" w:rsidR="005B2146" w:rsidRPr="00D22010" w:rsidRDefault="004C4391">
      <w:r w:rsidRPr="00D22010">
        <w:t>[28]</w:t>
      </w:r>
      <w:r w:rsidR="005B2146" w:rsidRPr="00D22010">
        <w:t xml:space="preserve">mounted upon a crystal </w:t>
      </w:r>
      <w:r w:rsidRPr="00D22010">
        <w:t>[del]</w:t>
      </w:r>
      <w:r w:rsidR="005B2146" w:rsidRPr="00D22010">
        <w:t>blade</w:t>
      </w:r>
      <w:r w:rsidRPr="00D22010">
        <w:t>[/del]</w:t>
      </w:r>
      <w:r w:rsidR="005B2146" w:rsidRPr="00D22010">
        <w:t>handle</w:t>
      </w:r>
    </w:p>
    <w:p w14:paraId="529E7957" w14:textId="4F1A6A5E" w:rsidR="005B2146" w:rsidRPr="00D22010" w:rsidRDefault="004C4391">
      <w:r w:rsidRPr="00D22010">
        <w:t>[29]</w:t>
      </w:r>
      <w:r w:rsidR="005B2146" w:rsidRPr="00D22010">
        <w:t>like a horsehair whip, and are</w:t>
      </w:r>
      <w:r w:rsidR="009B3978">
        <w:t>[/qu]</w:t>
      </w:r>
    </w:p>
    <w:p w14:paraId="24A1F2E5" w14:textId="77777777" w:rsidR="005B2146" w:rsidRPr="00D22010" w:rsidRDefault="005B2146"/>
    <w:p w14:paraId="73F0116E" w14:textId="77777777" w:rsidR="004C4391" w:rsidRPr="00D22010" w:rsidRDefault="005B2146" w:rsidP="004C4391">
      <w:r w:rsidRPr="00D22010">
        <w:br w:type="page"/>
      </w:r>
      <w:r w:rsidR="004C4391" w:rsidRPr="00D22010">
        <w:lastRenderedPageBreak/>
        <w:t xml:space="preserve">[imagenumber=0033][page=r.0033] </w:t>
      </w:r>
    </w:p>
    <w:p w14:paraId="5BD9ABC9" w14:textId="77777777" w:rsidR="009B77E0" w:rsidRPr="00D22010" w:rsidRDefault="009B77E0" w:rsidP="004C4391"/>
    <w:p w14:paraId="48A01D8E" w14:textId="77777777" w:rsidR="009B77E0" w:rsidRPr="00D22010" w:rsidRDefault="009B77E0"/>
    <w:p w14:paraId="419A9AC4" w14:textId="28AEE5BF" w:rsidR="005B2146" w:rsidRPr="00D22010" w:rsidRDefault="004C4391">
      <w:r w:rsidRPr="00D22010">
        <w:t>[01]</w:t>
      </w:r>
      <w:r w:rsidR="009044DE" w:rsidRPr="009044DE">
        <w:rPr>
          <w:rStyle w:val="FootnoteReference"/>
        </w:rPr>
        <w:t xml:space="preserve"> </w:t>
      </w:r>
      <w:r w:rsidR="009044DE" w:rsidRPr="00D22010">
        <w:rPr>
          <w:rStyle w:val="FootnoteReference"/>
        </w:rPr>
        <w:footnoteReference w:id="32"/>
      </w:r>
      <w:r w:rsidR="009B3978">
        <w:t>[qu]</w:t>
      </w:r>
      <w:r w:rsidR="005B2146" w:rsidRPr="00D22010">
        <w:t>placed in a room at night, the</w:t>
      </w:r>
    </w:p>
    <w:p w14:paraId="6330244C" w14:textId="55EA4C5A" w:rsidR="00416B86" w:rsidRPr="00D22010" w:rsidRDefault="004C4391">
      <w:r w:rsidRPr="00D22010">
        <w:t>[02]</w:t>
      </w:r>
      <w:r w:rsidR="005B2146" w:rsidRPr="00D22010">
        <w:t>flies</w:t>
      </w:r>
      <w:r w:rsidR="009B3978">
        <w:t xml:space="preserve"> and mosquitoes will not enter.”</w:t>
      </w:r>
    </w:p>
    <w:p w14:paraId="48ED624F" w14:textId="3FFD9C5E" w:rsidR="00416B86" w:rsidRPr="00D22010" w:rsidRDefault="004C4391">
      <w:r w:rsidRPr="00D22010">
        <w:t>[03]</w:t>
      </w:r>
      <w:r w:rsidR="009B3978">
        <w:t>“</w:t>
      </w:r>
      <w:r w:rsidR="00416B86" w:rsidRPr="00D22010">
        <w:t>Clouds come fr dragons</w:t>
      </w:r>
      <w:r w:rsidR="00D521CA">
        <w:t>, &amp;</w:t>
      </w:r>
      <w:r w:rsidR="00416B86" w:rsidRPr="00D22010">
        <w:t xml:space="preserve"> winds</w:t>
      </w:r>
    </w:p>
    <w:p w14:paraId="55E13D5A" w14:textId="2E9685A0" w:rsidR="00416B86" w:rsidRPr="00D22010" w:rsidRDefault="004C4391">
      <w:r w:rsidRPr="00D22010">
        <w:t>[04]</w:t>
      </w:r>
      <w:r w:rsidR="009B3978">
        <w:t>from tigers.”</w:t>
      </w:r>
      <w:r w:rsidR="00416B86" w:rsidRPr="00D22010">
        <w:t xml:space="preserve"> But there are 1000's of</w:t>
      </w:r>
    </w:p>
    <w:p w14:paraId="3CFB7891" w14:textId="77777777" w:rsidR="00416B86" w:rsidRPr="00D22010" w:rsidRDefault="004C4391">
      <w:r w:rsidRPr="00D22010">
        <w:t>[05]</w:t>
      </w:r>
      <w:r w:rsidR="00416B86" w:rsidRPr="00D22010">
        <w:t>dragons, who each have their own</w:t>
      </w:r>
    </w:p>
    <w:p w14:paraId="164D2879" w14:textId="77777777" w:rsidR="00416B86" w:rsidRPr="00D22010" w:rsidRDefault="004C4391">
      <w:r w:rsidRPr="00D22010">
        <w:t>[06]</w:t>
      </w:r>
      <w:r w:rsidR="00416B86" w:rsidRPr="00D22010">
        <w:t>territory:  hence the Chinese peasant</w:t>
      </w:r>
    </w:p>
    <w:p w14:paraId="29165C9C" w14:textId="77777777" w:rsidR="00416B86" w:rsidRPr="00D22010" w:rsidRDefault="004C4391">
      <w:r w:rsidRPr="00D22010">
        <w:t>[07]</w:t>
      </w:r>
      <w:r w:rsidR="00416B86" w:rsidRPr="00D22010">
        <w:t xml:space="preserve">understands . . . why </w:t>
      </w:r>
      <w:r w:rsidR="00D521CA">
        <w:t>“</w:t>
      </w:r>
      <w:r w:rsidR="00416B86" w:rsidRPr="00D22010">
        <w:t>it is that his</w:t>
      </w:r>
    </w:p>
    <w:p w14:paraId="59EB9E6B" w14:textId="77777777" w:rsidR="00416B86" w:rsidRPr="00D22010" w:rsidRDefault="004C4391">
      <w:r w:rsidRPr="00D22010">
        <w:t>[08]</w:t>
      </w:r>
      <w:r w:rsidR="00416B86" w:rsidRPr="00D22010">
        <w:t>field has received no rain</w:t>
      </w:r>
      <w:r w:rsidR="00D521CA">
        <w:t>,</w:t>
      </w:r>
      <w:r w:rsidR="00416B86" w:rsidRPr="00D22010">
        <w:t xml:space="preserve"> while </w:t>
      </w:r>
    </w:p>
    <w:p w14:paraId="3F294F3B" w14:textId="77777777" w:rsidR="00416B86" w:rsidRPr="00D22010" w:rsidRDefault="004C4391">
      <w:r w:rsidRPr="00D22010">
        <w:t>[09]</w:t>
      </w:r>
      <w:r w:rsidR="00416B86" w:rsidRPr="00D22010">
        <w:t>that of his neighbor has been</w:t>
      </w:r>
    </w:p>
    <w:p w14:paraId="2ED1548A" w14:textId="77777777" w:rsidR="00416B86" w:rsidRPr="00D22010" w:rsidRDefault="004C4391">
      <w:r w:rsidRPr="00D22010">
        <w:t>[10]</w:t>
      </w:r>
      <w:r w:rsidR="00416B86" w:rsidRPr="00D22010">
        <w:t>refreshed by plentiful showers.</w:t>
      </w:r>
    </w:p>
    <w:p w14:paraId="2FA4FE43" w14:textId="77777777" w:rsidR="00416B86" w:rsidRPr="00D22010" w:rsidRDefault="004C4391">
      <w:r w:rsidRPr="00D22010">
        <w:t>[11]</w:t>
      </w:r>
      <w:r w:rsidR="00416B86" w:rsidRPr="00D22010">
        <w:t>The boundary bet. the 2 fields</w:t>
      </w:r>
    </w:p>
    <w:p w14:paraId="67BB18CB" w14:textId="77777777" w:rsidR="00416B86" w:rsidRPr="00D22010" w:rsidRDefault="004C4391">
      <w:r w:rsidRPr="00D22010">
        <w:t>[12]</w:t>
      </w:r>
      <w:r w:rsidR="00416B86" w:rsidRPr="00D22010">
        <w:t>happens to be also the boundary bet.</w:t>
      </w:r>
    </w:p>
    <w:p w14:paraId="0FB31664" w14:textId="77777777" w:rsidR="00B053BE" w:rsidRPr="00D22010" w:rsidRDefault="004C4391">
      <w:r w:rsidRPr="00D22010">
        <w:t>[13]</w:t>
      </w:r>
      <w:r w:rsidR="00416B86" w:rsidRPr="00D22010">
        <w:t xml:space="preserve">the territories of the 2 dragons </w:t>
      </w:r>
      <w:r w:rsidR="00B053BE" w:rsidRPr="00D22010">
        <w:t xml:space="preserve">&amp; it </w:t>
      </w:r>
    </w:p>
    <w:p w14:paraId="646EAA5B" w14:textId="77777777" w:rsidR="00B053BE" w:rsidRPr="00D22010" w:rsidRDefault="004C4391">
      <w:r w:rsidRPr="00D22010">
        <w:t>[14]</w:t>
      </w:r>
      <w:r w:rsidR="00B053BE" w:rsidRPr="00D22010">
        <w:t>has pleased the one to grant</w:t>
      </w:r>
    </w:p>
    <w:p w14:paraId="048A4F76" w14:textId="77777777" w:rsidR="00B053BE" w:rsidRPr="00D22010" w:rsidRDefault="004C4391">
      <w:r w:rsidRPr="00D22010">
        <w:t>[15]</w:t>
      </w:r>
      <w:r w:rsidR="00B053BE" w:rsidRPr="00D22010">
        <w:t>rain, but not the other.</w:t>
      </w:r>
    </w:p>
    <w:p w14:paraId="491712A5" w14:textId="77777777" w:rsidR="00B053BE" w:rsidRPr="00D22010" w:rsidRDefault="004C4391">
      <w:r w:rsidRPr="00D22010">
        <w:t>[16]</w:t>
      </w:r>
      <w:r w:rsidR="00B053BE" w:rsidRPr="00D22010">
        <w:tab/>
        <w:t>A dragon is either born a dragon</w:t>
      </w:r>
    </w:p>
    <w:p w14:paraId="1533274D" w14:textId="77777777" w:rsidR="00B053BE" w:rsidRPr="00D22010" w:rsidRDefault="004C4391">
      <w:r w:rsidRPr="00D22010">
        <w:t>[17]</w:t>
      </w:r>
      <w:r w:rsidR="00B053BE" w:rsidRPr="00D22010">
        <w:t>(and true dragons have nine sons)</w:t>
      </w:r>
    </w:p>
    <w:p w14:paraId="667762E7" w14:textId="77777777" w:rsidR="00B053BE" w:rsidRPr="00D22010" w:rsidRDefault="004C4391">
      <w:r w:rsidRPr="00D22010">
        <w:t>[18]</w:t>
      </w:r>
      <w:r w:rsidR="00B053BE" w:rsidRPr="00D22010">
        <w:t>or becomes one by transformation</w:t>
      </w:r>
    </w:p>
    <w:p w14:paraId="0D1A1F06" w14:textId="77777777" w:rsidR="00B053BE" w:rsidRPr="00D22010" w:rsidRDefault="004C4391">
      <w:r w:rsidRPr="00D22010">
        <w:t>[19]</w:t>
      </w:r>
      <w:r w:rsidR="00B053BE" w:rsidRPr="00D22010">
        <w:tab/>
      </w:r>
      <w:r w:rsidR="00B053BE" w:rsidRPr="00D22010">
        <w:tab/>
      </w:r>
      <w:r w:rsidRPr="00D22010">
        <w:t>[add]</w:t>
      </w:r>
      <w:r w:rsidR="00B053BE" w:rsidRPr="00D22010">
        <w:t>succeed in</w:t>
      </w:r>
      <w:r w:rsidRPr="00D22010">
        <w:t>[/add]</w:t>
      </w:r>
    </w:p>
    <w:p w14:paraId="3E24DA42" w14:textId="77777777" w:rsidR="00B053BE" w:rsidRPr="00D22010" w:rsidRDefault="004C4391">
      <w:r w:rsidRPr="00D22010">
        <w:t>[20]</w:t>
      </w:r>
      <w:r w:rsidR="00AB5E07" w:rsidRPr="00D22010">
        <w:t xml:space="preserve"> e. g. carp that </w:t>
      </w:r>
      <w:r w:rsidR="00B053BE" w:rsidRPr="00D22010">
        <w:t>climbing cataracts</w:t>
      </w:r>
    </w:p>
    <w:p w14:paraId="26D5EED8" w14:textId="77777777" w:rsidR="009B77E0" w:rsidRPr="00D22010" w:rsidRDefault="00AB5E07">
      <w:r w:rsidRPr="00D22010">
        <w:t>[21]</w:t>
      </w:r>
      <w:r w:rsidR="00B053BE" w:rsidRPr="00D22010">
        <w:t xml:space="preserve">the </w:t>
      </w:r>
      <w:r w:rsidR="009B77E0" w:rsidRPr="00D22010">
        <w:t xml:space="preserve"> Emp. known as the True Dragon</w:t>
      </w:r>
    </w:p>
    <w:p w14:paraId="78389847" w14:textId="77777777" w:rsidR="009B77E0" w:rsidRPr="00D22010" w:rsidRDefault="00AB5E07">
      <w:r w:rsidRPr="00D22010">
        <w:t>[22][add]</w:t>
      </w:r>
      <w:r w:rsidR="009B77E0" w:rsidRPr="00D22010">
        <w:t>the original</w:t>
      </w:r>
      <w:r w:rsidRPr="00D22010">
        <w:t>[/add]</w:t>
      </w:r>
    </w:p>
    <w:p w14:paraId="2E36C465" w14:textId="60D543AA" w:rsidR="00B053BE" w:rsidRPr="00D22010" w:rsidRDefault="00AB5E07">
      <w:r w:rsidRPr="00D22010">
        <w:t>[23]</w:t>
      </w:r>
      <w:r w:rsidR="009044DE">
        <w:t>{</w:t>
      </w:r>
      <w:r w:rsidR="009B77E0" w:rsidRPr="00D22010">
        <w:t xml:space="preserve">IS </w:t>
      </w:r>
      <w:r w:rsidR="00667B0F">
        <w:t>[del]</w:t>
      </w:r>
      <w:r w:rsidR="009B77E0" w:rsidRPr="00D22010">
        <w:t>it</w:t>
      </w:r>
      <w:r w:rsidR="00667B0F">
        <w:t>[/del]</w:t>
      </w:r>
      <w:r w:rsidRPr="00D22010">
        <w:t>[add]</w:t>
      </w:r>
      <w:r w:rsidR="009B77E0" w:rsidRPr="00D22010">
        <w:t>^</w:t>
      </w:r>
      <w:r w:rsidRPr="00D22010">
        <w:t>[/add]</w:t>
      </w:r>
      <w:r w:rsidR="009B77E0" w:rsidRPr="00D22010">
        <w:tab/>
        <w:t>the alligator?</w:t>
      </w:r>
      <w:r w:rsidR="009044DE">
        <w:t>}</w:t>
      </w:r>
    </w:p>
    <w:p w14:paraId="0619200D" w14:textId="58B0A774" w:rsidR="009B77E0" w:rsidRDefault="00AB5E07">
      <w:r w:rsidRPr="00D22010">
        <w:t>[24]</w:t>
      </w:r>
      <w:r w:rsidR="009B77E0" w:rsidRPr="00D22010">
        <w:tab/>
      </w:r>
      <w:r w:rsidRPr="00D22010">
        <w:tab/>
      </w:r>
      <w:r w:rsidRPr="00D22010">
        <w:tab/>
      </w:r>
      <w:r w:rsidR="00905C77">
        <w:t>F. D.</w:t>
      </w:r>
      <w:r w:rsidR="00C25EFB">
        <w:rPr>
          <w:rStyle w:val="FootnoteReference"/>
        </w:rPr>
        <w:footnoteReference w:id="33"/>
      </w:r>
      <w:r w:rsidR="002975A7" w:rsidRPr="00D22010">
        <w:t>[/qu]</w:t>
      </w:r>
    </w:p>
    <w:p w14:paraId="7475B802" w14:textId="77777777" w:rsidR="00667B0F" w:rsidRDefault="00667B0F"/>
    <w:p w14:paraId="021A4EB1" w14:textId="77777777" w:rsidR="00667B0F" w:rsidRDefault="00667B0F"/>
    <w:p w14:paraId="4649874F" w14:textId="48616F69" w:rsidR="00667B0F" w:rsidRPr="00D22010" w:rsidRDefault="00667B0F">
      <w:r>
        <w:t>[</w:t>
      </w:r>
      <w:r w:rsidR="009D2814">
        <w:t>imagedesc</w:t>
      </w:r>
      <w:r>
        <w:t>]</w:t>
      </w:r>
      <w:r w:rsidRPr="00667B0F">
        <w:t xml:space="preserve"> </w:t>
      </w:r>
      <w:r>
        <w:t>MM draws square brackets around the words on line 23.[/imagedesc]</w:t>
      </w:r>
    </w:p>
    <w:p w14:paraId="0CEF3F89" w14:textId="77777777" w:rsidR="00BD2035" w:rsidRPr="00D22010" w:rsidRDefault="009B77E0" w:rsidP="005F675C">
      <w:r w:rsidRPr="00D22010">
        <w:br w:type="page"/>
      </w:r>
      <w:r w:rsidR="005F675C" w:rsidRPr="00D22010">
        <w:lastRenderedPageBreak/>
        <w:t xml:space="preserve">[imagenumber=0034][page=v.0034] </w:t>
      </w:r>
    </w:p>
    <w:p w14:paraId="51650FB5" w14:textId="42A4FE32" w:rsidR="00BD2035" w:rsidRPr="00D22010" w:rsidRDefault="00220810" w:rsidP="009B77E0">
      <w:r w:rsidRPr="00D22010">
        <w:t>[01]</w:t>
      </w:r>
      <w:r w:rsidR="00875CB1">
        <w:rPr>
          <w:rStyle w:val="FootnoteReference"/>
        </w:rPr>
        <w:footnoteReference w:id="34"/>
      </w:r>
      <w:r w:rsidR="005F675C" w:rsidRPr="00D22010">
        <w:t>[qu]</w:t>
      </w:r>
      <w:r w:rsidR="00BD2035" w:rsidRPr="00D22010">
        <w:t>top of a ceremonial object on bottle</w:t>
      </w:r>
    </w:p>
    <w:p w14:paraId="2032908D" w14:textId="4EB8AD83" w:rsidR="00BD2035" w:rsidRPr="00D22010" w:rsidRDefault="00BD2035" w:rsidP="009B77E0">
      <w:r w:rsidRPr="00D22010">
        <w:tab/>
      </w:r>
      <w:r w:rsidRPr="00D22010">
        <w:tab/>
      </w:r>
      <w:r w:rsidRPr="00D22010">
        <w:tab/>
      </w:r>
      <w:r w:rsidR="00D1398B">
        <w:t xml:space="preserve">                        </w:t>
      </w:r>
      <w:r w:rsidRPr="00D22010">
        <w:t>shaped base</w:t>
      </w:r>
      <w:r w:rsidR="005F675C" w:rsidRPr="00D22010">
        <w:t>[/qu]</w:t>
      </w:r>
    </w:p>
    <w:p w14:paraId="4EE0437E" w14:textId="7137A8A1" w:rsidR="00BD2035" w:rsidRPr="00D22010" w:rsidRDefault="00220810" w:rsidP="009B77E0">
      <w:r w:rsidRPr="00D22010">
        <w:t>[02]</w:t>
      </w:r>
    </w:p>
    <w:p w14:paraId="0C8A238D" w14:textId="7F4D1714" w:rsidR="00BD2035" w:rsidRDefault="00873A6D" w:rsidP="009B77E0">
      <w:r>
        <w:t>[03]</w:t>
      </w:r>
      <w:r w:rsidR="00D1398B">
        <w:t>[</w:t>
      </w:r>
      <w:r w:rsidR="00102CF4" w:rsidRPr="00D22010">
        <w:t>qu]</w:t>
      </w:r>
      <w:r w:rsidR="00BD2035" w:rsidRPr="00D22010">
        <w:t>Bronzes fr. Luristan Persia</w:t>
      </w:r>
      <w:r w:rsidR="00BB0BA1" w:rsidRPr="00D22010">
        <w:t xml:space="preserve"> </w:t>
      </w:r>
      <w:r w:rsidR="00102CF4" w:rsidRPr="00D22010">
        <w:t>[/qu]</w:t>
      </w:r>
    </w:p>
    <w:p w14:paraId="55B032AF" w14:textId="63955670" w:rsidR="009044DE" w:rsidRDefault="009044DE" w:rsidP="009B77E0"/>
    <w:p w14:paraId="7321F1FB" w14:textId="784D2E94" w:rsidR="009044DE" w:rsidRDefault="009044DE" w:rsidP="009B77E0"/>
    <w:p w14:paraId="4400E278" w14:textId="7A329AC9" w:rsidR="009044DE" w:rsidRPr="00D22010" w:rsidRDefault="009044DE" w:rsidP="009B77E0">
      <w:r>
        <w:t>[</w:t>
      </w:r>
      <w:r w:rsidR="009D2814">
        <w:t>imagedesc</w:t>
      </w:r>
      <w:r w:rsidRPr="00D22010">
        <w:t>]M</w:t>
      </w:r>
      <w:r>
        <w:t>M draws</w:t>
      </w:r>
      <w:r w:rsidRPr="00D22010">
        <w:t xml:space="preserve"> an ancient Persian bronze object that depicts two elongated lions with open mouths standing face to face on hin</w:t>
      </w:r>
      <w:r>
        <w:t xml:space="preserve">d legs, from </w:t>
      </w:r>
      <w:r w:rsidRPr="00D22010">
        <w:t>a photo essay documenting discoveries of anci</w:t>
      </w:r>
      <w:r>
        <w:t>ent Persian bronzes in Luristan [/</w:t>
      </w:r>
      <w:r w:rsidR="009D2814">
        <w:t>imagedesc</w:t>
      </w:r>
      <w:r>
        <w:t>]</w:t>
      </w:r>
    </w:p>
    <w:p w14:paraId="2A82857B" w14:textId="77777777" w:rsidR="00BD2035" w:rsidRPr="00D22010" w:rsidRDefault="00BD2035" w:rsidP="00220810">
      <w:r w:rsidRPr="00D22010">
        <w:br w:type="page"/>
      </w:r>
      <w:r w:rsidR="00224D8A">
        <w:lastRenderedPageBreak/>
        <w:t>[imagenumber=0034][page=r.0034</w:t>
      </w:r>
      <w:r w:rsidR="00220810" w:rsidRPr="00D22010">
        <w:t xml:space="preserve">] </w:t>
      </w:r>
    </w:p>
    <w:p w14:paraId="6C478E6E" w14:textId="77777777" w:rsidR="009B77E0" w:rsidRPr="00D22010" w:rsidRDefault="009B77E0" w:rsidP="009B77E0"/>
    <w:p w14:paraId="10300E7F" w14:textId="33CAD1AE" w:rsidR="00BD2035" w:rsidRPr="00D22010" w:rsidRDefault="00220810">
      <w:r w:rsidRPr="00D22010">
        <w:t>[01]</w:t>
      </w:r>
      <w:r w:rsidR="00875CB1" w:rsidRPr="00875CB1">
        <w:rPr>
          <w:rStyle w:val="FootnoteReference"/>
        </w:rPr>
        <w:t xml:space="preserve"> </w:t>
      </w:r>
      <w:r w:rsidR="00875CB1" w:rsidRPr="00D22010">
        <w:rPr>
          <w:rStyle w:val="FootnoteReference"/>
        </w:rPr>
        <w:footnoteReference w:id="35"/>
      </w:r>
      <w:r w:rsidRPr="00D22010">
        <w:t>[qu]</w:t>
      </w:r>
      <w:r w:rsidR="00BD2035" w:rsidRPr="00D22010">
        <w:t>tool w a ring for a cord</w:t>
      </w:r>
    </w:p>
    <w:p w14:paraId="1EA8CD6B" w14:textId="27CE3D82" w:rsidR="00220810" w:rsidRPr="00D22010" w:rsidRDefault="00220810">
      <w:r w:rsidRPr="00D22010">
        <w:t>[02]</w:t>
      </w:r>
      <w:r w:rsidR="00BD2035" w:rsidRPr="00D22010">
        <w:t>possibly an awl</w:t>
      </w:r>
    </w:p>
    <w:p w14:paraId="4CDD4CF3" w14:textId="5E278EC0" w:rsidR="007E3F36" w:rsidRPr="00D22010" w:rsidRDefault="00220810">
      <w:r w:rsidRPr="00D22010">
        <w:t>[03]</w:t>
      </w:r>
      <w:r w:rsidR="007E3F36" w:rsidRPr="00D22010">
        <w:tab/>
      </w:r>
      <w:r w:rsidR="007E3F36" w:rsidRPr="00D22010">
        <w:tab/>
      </w:r>
    </w:p>
    <w:p w14:paraId="60DDE044" w14:textId="3AD4A71D" w:rsidR="007E3F36" w:rsidRPr="00D22010" w:rsidRDefault="007527FD">
      <w:r>
        <w:t>[04]</w:t>
      </w:r>
      <w:r w:rsidR="007E3F36" w:rsidRPr="00D22010">
        <w:tab/>
      </w:r>
      <w:r w:rsidR="007E3F36" w:rsidRPr="00D22010">
        <w:tab/>
      </w:r>
      <w:r w:rsidR="007E3F36" w:rsidRPr="00D22010">
        <w:tab/>
      </w:r>
      <w:r w:rsidR="007E3F36" w:rsidRPr="00D22010">
        <w:tab/>
      </w:r>
      <w:r w:rsidR="007E3F36" w:rsidRPr="00D22010">
        <w:tab/>
      </w:r>
      <w:r w:rsidR="007E3F36" w:rsidRPr="00D22010">
        <w:tab/>
        <w:t>deer[/qu]</w:t>
      </w:r>
    </w:p>
    <w:p w14:paraId="3AF17050" w14:textId="692CE33C" w:rsidR="00220810" w:rsidRPr="00D22010" w:rsidRDefault="007E3F36">
      <w:r w:rsidRPr="00D22010">
        <w:t>[05]</w:t>
      </w:r>
    </w:p>
    <w:p w14:paraId="5B6E7E35" w14:textId="4A96E1F3" w:rsidR="00BD2035" w:rsidRPr="00D22010" w:rsidRDefault="00DA0BDA">
      <w:r w:rsidRPr="00D22010">
        <w:t>[06]</w:t>
      </w:r>
      <w:r w:rsidRPr="00D22010">
        <w:tab/>
      </w:r>
      <w:r w:rsidRPr="00D22010">
        <w:tab/>
      </w:r>
      <w:r w:rsidRPr="00D22010">
        <w:tab/>
      </w:r>
      <w:r w:rsidRPr="00D22010">
        <w:tab/>
      </w:r>
      <w:r w:rsidRPr="00D22010">
        <w:tab/>
      </w:r>
      <w:r w:rsidR="00D424C0">
        <w:t xml:space="preserve">              </w:t>
      </w:r>
      <w:r w:rsidR="00D424C0">
        <w:tab/>
      </w:r>
      <w:r w:rsidR="00D424C0">
        <w:tab/>
      </w:r>
      <w:r w:rsidR="00D424C0">
        <w:tab/>
      </w:r>
      <w:r w:rsidRPr="00D22010">
        <w:tab/>
      </w:r>
      <w:r w:rsidRPr="00D22010">
        <w:tab/>
        <w:t>[source]</w:t>
      </w:r>
      <w:r w:rsidR="00BD2035" w:rsidRPr="00D22010">
        <w:t>Ill L. News</w:t>
      </w:r>
    </w:p>
    <w:p w14:paraId="38ECAC98" w14:textId="72B99440" w:rsidR="00BD2035" w:rsidRPr="00D22010" w:rsidRDefault="00DA0BDA">
      <w:r w:rsidRPr="00D22010">
        <w:t>[07]</w:t>
      </w:r>
      <w:r w:rsidRPr="00D22010">
        <w:tab/>
      </w:r>
      <w:r w:rsidRPr="00D22010">
        <w:tab/>
      </w:r>
      <w:r w:rsidRPr="00D22010">
        <w:tab/>
      </w:r>
      <w:r w:rsidRPr="00D22010">
        <w:tab/>
      </w:r>
      <w:r w:rsidRPr="00D22010">
        <w:tab/>
      </w:r>
      <w:r w:rsidRPr="00D22010">
        <w:tab/>
      </w:r>
      <w:r w:rsidRPr="00D22010">
        <w:tab/>
      </w:r>
      <w:r w:rsidRPr="00D22010">
        <w:tab/>
      </w:r>
      <w:r w:rsidRPr="00D22010">
        <w:tab/>
      </w:r>
      <w:r w:rsidRPr="00D22010">
        <w:tab/>
      </w:r>
      <w:r w:rsidRPr="00D22010">
        <w:tab/>
      </w:r>
      <w:r w:rsidRPr="00D22010">
        <w:tab/>
      </w:r>
      <w:r w:rsidRPr="00D22010">
        <w:tab/>
      </w:r>
      <w:r w:rsidRPr="00D22010">
        <w:tab/>
      </w:r>
      <w:r w:rsidR="00BD2035" w:rsidRPr="00D22010">
        <w:t>6 Sept 1930</w:t>
      </w:r>
      <w:r w:rsidRPr="00D22010">
        <w:t>[/source]</w:t>
      </w:r>
    </w:p>
    <w:p w14:paraId="6AA607ED" w14:textId="28F399A2" w:rsidR="008E4040" w:rsidRDefault="00DA0BDA">
      <w:r w:rsidRPr="00D22010">
        <w:t>[08]</w:t>
      </w:r>
      <w:r w:rsidR="00BD2035" w:rsidRPr="00D521CA">
        <w:t xml:space="preserve">1/2 in </w:t>
      </w:r>
      <w:r w:rsidRPr="00D521CA">
        <w:tab/>
      </w:r>
      <w:r w:rsidRPr="00D521CA">
        <w:tab/>
      </w:r>
      <w:r w:rsidRPr="00D521CA">
        <w:tab/>
      </w:r>
      <w:r w:rsidR="00BD2035" w:rsidRPr="00D521CA">
        <w:t>longer</w:t>
      </w:r>
    </w:p>
    <w:p w14:paraId="1D41FE9D" w14:textId="07D1962B" w:rsidR="00875CB1" w:rsidRDefault="00875CB1"/>
    <w:p w14:paraId="0E7AADE4" w14:textId="1475E17E" w:rsidR="00875CB1" w:rsidRPr="00D22010" w:rsidRDefault="00875CB1">
      <w:r w:rsidRPr="00D22010">
        <w:t>[</w:t>
      </w:r>
      <w:r w:rsidR="009D2814">
        <w:t>imagedesc</w:t>
      </w:r>
      <w:r>
        <w:t>/</w:t>
      </w:r>
      <w:r w:rsidRPr="00D22010">
        <w:t>] M</w:t>
      </w:r>
      <w:r>
        <w:t xml:space="preserve">M draws two long, thin </w:t>
      </w:r>
      <w:r w:rsidRPr="00D22010">
        <w:t>ancient Persian</w:t>
      </w:r>
      <w:r>
        <w:t xml:space="preserve"> tools:</w:t>
      </w:r>
      <w:r w:rsidRPr="00D22010">
        <w:t xml:space="preserve"> </w:t>
      </w:r>
      <w:r>
        <w:t xml:space="preserve">on the </w:t>
      </w:r>
      <w:r w:rsidRPr="00D22010">
        <w:t>left</w:t>
      </w:r>
      <w:r>
        <w:t xml:space="preserve">, </w:t>
      </w:r>
      <w:r w:rsidRPr="00D22010">
        <w:t>a bronze tool with the head of an ibex</w:t>
      </w:r>
      <w:r>
        <w:t>; on the right.</w:t>
      </w:r>
      <w:r w:rsidRPr="00D22010">
        <w:t xml:space="preserve"> a pin with the head of a deer.</w:t>
      </w:r>
      <w:r>
        <w:t xml:space="preserve"> Both appear </w:t>
      </w:r>
      <w:r w:rsidRPr="00D22010">
        <w:t>in a two-page photo essay documenting discoveries of ancient Persian bronzes in L</w:t>
      </w:r>
      <w:r>
        <w:t>uristan</w:t>
      </w:r>
      <w:r w:rsidR="00F02C3A">
        <w:t>.</w:t>
      </w:r>
      <w:r>
        <w:t>[/</w:t>
      </w:r>
      <w:r w:rsidR="009D2814">
        <w:t>imagedesc</w:t>
      </w:r>
      <w:r>
        <w:t>]</w:t>
      </w:r>
    </w:p>
    <w:p w14:paraId="7E8AFE96" w14:textId="77777777" w:rsidR="00224D8A" w:rsidRPr="00D22010" w:rsidRDefault="008E4040" w:rsidP="00224D8A">
      <w:r w:rsidRPr="00D22010">
        <w:br w:type="page"/>
      </w:r>
      <w:r w:rsidR="00224D8A">
        <w:lastRenderedPageBreak/>
        <w:t>[imagenumber=0035][page=v.0035</w:t>
      </w:r>
      <w:r w:rsidR="00224D8A" w:rsidRPr="00D22010">
        <w:t xml:space="preserve">] </w:t>
      </w:r>
    </w:p>
    <w:p w14:paraId="3555CB7C" w14:textId="77777777" w:rsidR="00224D8A" w:rsidRDefault="00224D8A" w:rsidP="00224D8A"/>
    <w:p w14:paraId="376C2BCA" w14:textId="08F1F8F1" w:rsidR="00224D8A" w:rsidRPr="005C33E3" w:rsidRDefault="00224D8A" w:rsidP="005C33E3">
      <w:pPr>
        <w:pStyle w:val="FootnoteText"/>
        <w:rPr>
          <w:rFonts w:ascii="Times New Roman" w:hAnsi="Times New Roman" w:cs="Times New Roman"/>
        </w:rPr>
      </w:pPr>
      <w:r>
        <w:rPr>
          <w:rFonts w:ascii="Times New Roman" w:hAnsi="Times New Roman" w:cs="Times New Roman"/>
        </w:rPr>
        <w:t>[01]</w:t>
      </w:r>
    </w:p>
    <w:p w14:paraId="4BD8B2C2" w14:textId="2F8BF053" w:rsidR="00A55C01" w:rsidRPr="005C33E3" w:rsidRDefault="00224D8A" w:rsidP="00A55C01">
      <w:r w:rsidRPr="005C33E3">
        <w:t>[02]</w:t>
      </w:r>
      <w:r w:rsidR="00875CB1" w:rsidRPr="00875CB1">
        <w:rPr>
          <w:rStyle w:val="FootnoteReference"/>
        </w:rPr>
        <w:t xml:space="preserve"> </w:t>
      </w:r>
      <w:r w:rsidR="00875CB1" w:rsidRPr="00D22010">
        <w:rPr>
          <w:rStyle w:val="FootnoteReference"/>
        </w:rPr>
        <w:footnoteReference w:id="36"/>
      </w:r>
      <w:r w:rsidR="00D76A78" w:rsidRPr="005C33E3">
        <w:t>[</w:t>
      </w:r>
      <w:r w:rsidR="001B6F2B" w:rsidRPr="005C33E3">
        <w:t>qu]</w:t>
      </w:r>
      <w:r w:rsidR="00A55C01" w:rsidRPr="005C33E3">
        <w:t>axe head w arrow</w:t>
      </w:r>
    </w:p>
    <w:p w14:paraId="534E962A" w14:textId="77777777" w:rsidR="00A55C01" w:rsidRPr="00D22010" w:rsidRDefault="00224D8A" w:rsidP="00A55C01">
      <w:r>
        <w:t>[03]</w:t>
      </w:r>
      <w:r w:rsidR="00A55C01" w:rsidRPr="00D22010">
        <w:t>head indicating the sweep</w:t>
      </w:r>
    </w:p>
    <w:p w14:paraId="08E3B35C" w14:textId="45E7EA60" w:rsidR="00193D10" w:rsidRDefault="00224D8A" w:rsidP="00A55C01">
      <w:r>
        <w:t>[04]</w:t>
      </w:r>
      <w:r w:rsidR="00A55C01" w:rsidRPr="00D22010">
        <w:t>of the blow</w:t>
      </w:r>
      <w:r w:rsidR="001B6F2B">
        <w:t>[/qu]</w:t>
      </w:r>
    </w:p>
    <w:p w14:paraId="35A430A0" w14:textId="76EA3C18" w:rsidR="00875CB1" w:rsidRDefault="00875CB1" w:rsidP="00A55C01"/>
    <w:p w14:paraId="131059FC" w14:textId="6D26FE7B" w:rsidR="00875CB1" w:rsidRPr="00D22010" w:rsidRDefault="00875CB1" w:rsidP="00A55C01">
      <w:r w:rsidRPr="00D22010">
        <w:t>[</w:t>
      </w:r>
      <w:r w:rsidR="009D2814">
        <w:t>imagedesc</w:t>
      </w:r>
      <w:r w:rsidRPr="00D22010">
        <w:t>]M</w:t>
      </w:r>
      <w:r>
        <w:t xml:space="preserve">M draws </w:t>
      </w:r>
      <w:r w:rsidRPr="00D22010">
        <w:t xml:space="preserve">an ancient Persian bronze object that depicts </w:t>
      </w:r>
      <w:r>
        <w:t>an axe-head decorated with a lion mask</w:t>
      </w:r>
      <w:r w:rsidRPr="00D22010">
        <w:t xml:space="preserve">. </w:t>
      </w:r>
      <w:r>
        <w:t>The mask has an arrow depicting the sweep of the axe blow that killed the lion. This object appears</w:t>
      </w:r>
      <w:r w:rsidRPr="00D22010">
        <w:t xml:space="preserve"> in a two-page photo essay documenting discoveries of anci</w:t>
      </w:r>
      <w:r>
        <w:t xml:space="preserve">ent Persian </w:t>
      </w:r>
      <w:r w:rsidRPr="005C33E3">
        <w:t>bronzes in Luristan</w:t>
      </w:r>
      <w:r w:rsidR="00F02C3A">
        <w:t>.</w:t>
      </w:r>
      <w:r w:rsidRPr="005C33E3">
        <w:t>[/</w:t>
      </w:r>
      <w:r w:rsidR="009D2814">
        <w:t>imagedesc</w:t>
      </w:r>
      <w:r w:rsidRPr="005C33E3">
        <w:t>]</w:t>
      </w:r>
    </w:p>
    <w:p w14:paraId="22648BB1" w14:textId="77777777" w:rsidR="001B6F2B" w:rsidRDefault="00193D10" w:rsidP="001B6F2B">
      <w:r w:rsidRPr="00D22010">
        <w:br w:type="page"/>
      </w:r>
      <w:r w:rsidR="001B6F2B">
        <w:lastRenderedPageBreak/>
        <w:t>[imagenumber=0035][page=r.0035</w:t>
      </w:r>
      <w:r w:rsidR="001B6F2B" w:rsidRPr="00D22010">
        <w:t xml:space="preserve">] </w:t>
      </w:r>
    </w:p>
    <w:p w14:paraId="064FD2C8" w14:textId="77777777" w:rsidR="003267A6" w:rsidRPr="00D22010" w:rsidRDefault="003267A6" w:rsidP="001B6F2B"/>
    <w:p w14:paraId="3F55EF17" w14:textId="77777777" w:rsidR="003267A6" w:rsidRPr="00D22010" w:rsidRDefault="001B6F2B" w:rsidP="003267A6">
      <w:r>
        <w:t>[01][source]</w:t>
      </w:r>
      <w:r w:rsidR="003267A6" w:rsidRPr="00D22010">
        <w:t>Ill. London News 20 Sept 1930</w:t>
      </w:r>
    </w:p>
    <w:p w14:paraId="5EC2142E" w14:textId="77777777" w:rsidR="003267A6" w:rsidRPr="00D22010" w:rsidRDefault="00E51ED0" w:rsidP="003267A6">
      <w:r>
        <w:t>[02]</w:t>
      </w:r>
      <w:r w:rsidR="003267A6" w:rsidRPr="00D22010">
        <w:t>Treasure</w:t>
      </w:r>
      <w:r w:rsidR="001B6F2B">
        <w:t>s</w:t>
      </w:r>
      <w:r w:rsidR="003267A6" w:rsidRPr="00D22010">
        <w:t xml:space="preserve"> found in an earthenware</w:t>
      </w:r>
    </w:p>
    <w:p w14:paraId="568D05D9" w14:textId="77777777" w:rsidR="003267A6" w:rsidRPr="00D22010" w:rsidRDefault="00E51ED0" w:rsidP="003267A6">
      <w:r>
        <w:t>[03]</w:t>
      </w:r>
      <w:r w:rsidR="00996D21" w:rsidRPr="00D22010">
        <w:t>jar:  Fine Seljuk</w:t>
      </w:r>
      <w:r w:rsidR="00F37F0D">
        <w:rPr>
          <w:rStyle w:val="FootnoteReference"/>
        </w:rPr>
        <w:footnoteReference w:id="37"/>
      </w:r>
      <w:r w:rsidR="003267A6" w:rsidRPr="00D22010">
        <w:t xml:space="preserve"> silver</w:t>
      </w:r>
    </w:p>
    <w:p w14:paraId="7B262733" w14:textId="026165CF" w:rsidR="003267A6" w:rsidRPr="00D22010" w:rsidRDefault="00E51ED0" w:rsidP="003267A6">
      <w:r>
        <w:t>[04]</w:t>
      </w:r>
      <w:r w:rsidR="00667B0F">
        <w:t>B</w:t>
      </w:r>
      <w:r w:rsidR="00996D21" w:rsidRPr="00D22010">
        <w:t xml:space="preserve">y Arthur Upham </w:t>
      </w:r>
      <w:r w:rsidR="003267A6" w:rsidRPr="00D22010">
        <w:t>Pope</w:t>
      </w:r>
      <w:r w:rsidR="00F37F0D">
        <w:rPr>
          <w:rStyle w:val="FootnoteReference"/>
        </w:rPr>
        <w:footnoteReference w:id="38"/>
      </w:r>
      <w:r w:rsidR="001B6F2B">
        <w:t>[/source]</w:t>
      </w:r>
      <w:r w:rsidR="00AD29CC">
        <w:rPr>
          <w:rStyle w:val="FootnoteReference"/>
        </w:rPr>
        <w:footnoteReference w:id="39"/>
      </w:r>
    </w:p>
    <w:p w14:paraId="01BAD9C6" w14:textId="77777777" w:rsidR="003267A6" w:rsidRPr="00D22010" w:rsidRDefault="00E51ED0" w:rsidP="003267A6">
      <w:r>
        <w:t>[05]</w:t>
      </w:r>
      <w:r w:rsidR="003267A6" w:rsidRPr="00D22010">
        <w:tab/>
      </w:r>
      <w:r w:rsidR="001B6F2B">
        <w:t>[qu]</w:t>
      </w:r>
      <w:r w:rsidR="003267A6" w:rsidRPr="00D22010">
        <w:t>The 3 great Seljuk monarchs</w:t>
      </w:r>
      <w:r w:rsidR="00D521CA">
        <w:t>,</w:t>
      </w:r>
    </w:p>
    <w:p w14:paraId="78413959" w14:textId="77777777" w:rsidR="003267A6" w:rsidRPr="00D22010" w:rsidRDefault="00E51ED0" w:rsidP="003267A6">
      <w:r>
        <w:t>[06]</w:t>
      </w:r>
      <w:r w:rsidR="003267A6" w:rsidRPr="00D22010">
        <w:t xml:space="preserve">Alp Arslan, </w:t>
      </w:r>
      <w:r w:rsidR="003B6C0B" w:rsidRPr="00D22010">
        <w:t>Toghru</w:t>
      </w:r>
      <w:r w:rsidR="003267A6" w:rsidRPr="00D22010">
        <w:t>l Beg, &amp;</w:t>
      </w:r>
    </w:p>
    <w:p w14:paraId="794202EB" w14:textId="77777777" w:rsidR="003267A6" w:rsidRPr="00D22010" w:rsidRDefault="00E51ED0" w:rsidP="003267A6">
      <w:r>
        <w:t>[07]</w:t>
      </w:r>
      <w:r w:rsidR="00996D21" w:rsidRPr="00D22010">
        <w:t>M</w:t>
      </w:r>
      <w:r w:rsidR="003267A6" w:rsidRPr="00D22010">
        <w:t>alek Shah, who would have honored</w:t>
      </w:r>
    </w:p>
    <w:p w14:paraId="7476DE64" w14:textId="77777777" w:rsidR="003267A6" w:rsidRPr="00D22010" w:rsidRDefault="00E51ED0" w:rsidP="003267A6">
      <w:r>
        <w:t>[08]</w:t>
      </w:r>
      <w:r w:rsidR="003267A6" w:rsidRPr="00D22010">
        <w:t>any throne or any line, and</w:t>
      </w:r>
    </w:p>
    <w:p w14:paraId="0F3E8743" w14:textId="77777777" w:rsidR="003267A6" w:rsidRPr="00855C3B" w:rsidRDefault="00E51ED0" w:rsidP="003267A6">
      <w:r>
        <w:t>[09]</w:t>
      </w:r>
      <w:r w:rsidR="00996D21" w:rsidRPr="00D22010">
        <w:t>their Grand Viz</w:t>
      </w:r>
      <w:r w:rsidR="00855C3B">
        <w:t>ier, [del]Nizha[/del]</w:t>
      </w:r>
    </w:p>
    <w:p w14:paraId="6CD7BC3A" w14:textId="44F118F7" w:rsidR="003267A6" w:rsidRPr="00D22010" w:rsidRDefault="00E51ED0" w:rsidP="00A55C01">
      <w:r>
        <w:t>[10]</w:t>
      </w:r>
      <w:r w:rsidR="00996D21" w:rsidRPr="00D22010">
        <w:t>Niz</w:t>
      </w:r>
      <w:r w:rsidR="003267A6" w:rsidRPr="00D22010">
        <w:t>am al Molk,</w:t>
      </w:r>
      <w:r w:rsidR="00AD29CC">
        <w:rPr>
          <w:rStyle w:val="FootnoteReference"/>
        </w:rPr>
        <w:footnoteReference w:id="40"/>
      </w:r>
      <w:r w:rsidR="003267A6" w:rsidRPr="00D22010">
        <w:t xml:space="preserve"> one of the wisest</w:t>
      </w:r>
    </w:p>
    <w:p w14:paraId="2B5CE153" w14:textId="32F03782" w:rsidR="003267A6" w:rsidRPr="00D22010" w:rsidRDefault="00E51ED0" w:rsidP="00A55C01">
      <w:r>
        <w:t>[11]</w:t>
      </w:r>
      <w:r w:rsidR="003267A6" w:rsidRPr="00D22010">
        <w:t>statesmen who ever ordered an empire</w:t>
      </w:r>
      <w:r w:rsidR="00667B0F">
        <w:t>,</w:t>
      </w:r>
    </w:p>
    <w:p w14:paraId="253D087E" w14:textId="77777777" w:rsidR="003267A6" w:rsidRPr="00D22010" w:rsidRDefault="00E51ED0" w:rsidP="00A55C01">
      <w:r>
        <w:t>[12]</w:t>
      </w:r>
      <w:r w:rsidR="003267A6" w:rsidRPr="00D22010">
        <w:t>brought into the world of</w:t>
      </w:r>
    </w:p>
    <w:p w14:paraId="317B8D5C" w14:textId="77777777" w:rsidR="003267A6" w:rsidRPr="00D22010" w:rsidRDefault="00E51ED0" w:rsidP="00A55C01">
      <w:r>
        <w:t>[13]</w:t>
      </w:r>
      <w:r w:rsidR="003267A6" w:rsidRPr="00D22010">
        <w:t>Islamic civilization a robustness</w:t>
      </w:r>
    </w:p>
    <w:p w14:paraId="6BEAD61D" w14:textId="77777777" w:rsidR="003267A6" w:rsidRPr="00D22010" w:rsidRDefault="00E51ED0" w:rsidP="00A55C01">
      <w:r>
        <w:t>[14]</w:t>
      </w:r>
      <w:r w:rsidR="003267A6" w:rsidRPr="00D22010">
        <w:t>of char., a sincerity of religious</w:t>
      </w:r>
    </w:p>
    <w:p w14:paraId="2B25129E" w14:textId="77777777" w:rsidR="007542C2" w:rsidRPr="00D22010" w:rsidRDefault="007723BD" w:rsidP="00A55C01">
      <w:r>
        <w:t>[15]</w:t>
      </w:r>
      <w:r w:rsidR="003267A6" w:rsidRPr="00D22010">
        <w:t xml:space="preserve">faith (they were </w:t>
      </w:r>
      <w:r w:rsidR="007542C2" w:rsidRPr="00D22010">
        <w:t>new &amp; zealous</w:t>
      </w:r>
    </w:p>
    <w:p w14:paraId="48480972" w14:textId="77777777" w:rsidR="007542C2" w:rsidRPr="00D22010" w:rsidRDefault="007723BD" w:rsidP="00A55C01">
      <w:r>
        <w:t>[16]</w:t>
      </w:r>
      <w:r w:rsidR="007542C2" w:rsidRPr="00D22010">
        <w:t>converts), a masterfulness</w:t>
      </w:r>
      <w:r w:rsidR="003B6C0B" w:rsidRPr="00D22010">
        <w:t>,</w:t>
      </w:r>
      <w:r w:rsidR="007542C2" w:rsidRPr="00D22010">
        <w:t xml:space="preserve"> and high </w:t>
      </w:r>
    </w:p>
    <w:p w14:paraId="0E9F3049" w14:textId="77777777" w:rsidR="007542C2" w:rsidRPr="00D22010" w:rsidRDefault="007723BD" w:rsidP="00A55C01">
      <w:r>
        <w:t>[17]</w:t>
      </w:r>
      <w:r w:rsidR="007542C2" w:rsidRPr="00D22010">
        <w:t xml:space="preserve">ambition which furnished a firm </w:t>
      </w:r>
    </w:p>
    <w:p w14:paraId="0C0C1A25" w14:textId="77777777" w:rsidR="007542C2" w:rsidRPr="00D22010" w:rsidRDefault="007723BD" w:rsidP="00A55C01">
      <w:r>
        <w:t>[18]</w:t>
      </w:r>
      <w:r w:rsidR="007542C2" w:rsidRPr="00D22010">
        <w:t>basis for their brief culture</w:t>
      </w:r>
    </w:p>
    <w:p w14:paraId="4753A4B4" w14:textId="77777777" w:rsidR="007542C2" w:rsidRPr="00D22010" w:rsidRDefault="007723BD" w:rsidP="00A55C01">
      <w:r>
        <w:t>[19]</w:t>
      </w:r>
      <w:r w:rsidR="003B6C0B" w:rsidRPr="00D22010">
        <w:t xml:space="preserve">Seventy yrs. </w:t>
      </w:r>
      <w:r w:rsidR="007542C2" w:rsidRPr="00D22010">
        <w:t>of their able rule, from</w:t>
      </w:r>
    </w:p>
    <w:p w14:paraId="6EE26E1F" w14:textId="77777777" w:rsidR="007542C2" w:rsidRPr="00D22010" w:rsidRDefault="007723BD" w:rsidP="007542C2">
      <w:r>
        <w:t>[20]</w:t>
      </w:r>
      <w:r w:rsidR="007542C2" w:rsidRPr="00D22010">
        <w:t>1025 to 1096</w:t>
      </w:r>
      <w:r w:rsidR="00D521CA">
        <w:t>,</w:t>
      </w:r>
      <w:r w:rsidR="007542C2" w:rsidRPr="00D22010">
        <w:t xml:space="preserve"> saw the rise of great</w:t>
      </w:r>
    </w:p>
    <w:p w14:paraId="7FA78834" w14:textId="09F1F302" w:rsidR="007542C2" w:rsidRPr="00D22010" w:rsidRDefault="007723BD" w:rsidP="007542C2">
      <w:r>
        <w:t>[21]</w:t>
      </w:r>
      <w:r w:rsidR="007542C2" w:rsidRPr="00D22010">
        <w:t xml:space="preserve">poets like </w:t>
      </w:r>
      <w:r w:rsidR="003B6C0B" w:rsidRPr="00D22010">
        <w:t>Nizam</w:t>
      </w:r>
      <w:r w:rsidR="007542C2" w:rsidRPr="00D22010">
        <w:t>i</w:t>
      </w:r>
      <w:r w:rsidR="0026517C">
        <w:rPr>
          <w:rStyle w:val="FootnoteReference"/>
        </w:rPr>
        <w:footnoteReference w:id="41"/>
      </w:r>
      <w:r w:rsidR="007542C2" w:rsidRPr="00D22010">
        <w:t xml:space="preserve"> &amp;</w:t>
      </w:r>
      <w:r w:rsidR="003B6C0B" w:rsidRPr="00D22010">
        <w:t xml:space="preserve"> Omar Khay</w:t>
      </w:r>
      <w:r w:rsidR="007542C2" w:rsidRPr="00D22010">
        <w:t>yam</w:t>
      </w:r>
      <w:r w:rsidR="00AD29CC">
        <w:t>,</w:t>
      </w:r>
      <w:r w:rsidR="0026517C">
        <w:rPr>
          <w:rStyle w:val="FootnoteReference"/>
        </w:rPr>
        <w:footnoteReference w:id="42"/>
      </w:r>
    </w:p>
    <w:p w14:paraId="5921374A" w14:textId="77777777" w:rsidR="007542C2" w:rsidRPr="00D22010" w:rsidRDefault="007723BD" w:rsidP="007542C2">
      <w:r>
        <w:t>[22]</w:t>
      </w:r>
      <w:r w:rsidR="003B6C0B" w:rsidRPr="00D22010">
        <w:t>Firdausi</w:t>
      </w:r>
      <w:r w:rsidR="00237A2B">
        <w:rPr>
          <w:rStyle w:val="FootnoteReference"/>
        </w:rPr>
        <w:footnoteReference w:id="43"/>
      </w:r>
      <w:r w:rsidR="003B6C0B" w:rsidRPr="00D22010">
        <w:t xml:space="preserve"> . . . </w:t>
      </w:r>
      <w:r w:rsidR="007542C2" w:rsidRPr="00D22010">
        <w:t>scientist. Ibn</w:t>
      </w:r>
    </w:p>
    <w:p w14:paraId="6A52EA39" w14:textId="01E4E477" w:rsidR="007542C2" w:rsidRPr="00D22010" w:rsidRDefault="007723BD" w:rsidP="007542C2">
      <w:r>
        <w:t>[23]</w:t>
      </w:r>
      <w:r w:rsidR="003B6C0B" w:rsidRPr="00D22010">
        <w:t>Avicenna</w:t>
      </w:r>
      <w:r w:rsidR="005F6C91">
        <w:rPr>
          <w:rStyle w:val="FootnoteReference"/>
        </w:rPr>
        <w:footnoteReference w:id="44"/>
      </w:r>
      <w:r w:rsidR="007542C2" w:rsidRPr="00D22010">
        <w:t xml:space="preserve"> etc.</w:t>
      </w:r>
      <w:r w:rsidR="00AD29CC">
        <w:t>[/qu]</w:t>
      </w:r>
    </w:p>
    <w:p w14:paraId="09F06C78" w14:textId="77777777" w:rsidR="007542C2" w:rsidRPr="00D22010" w:rsidRDefault="007542C2" w:rsidP="007542C2"/>
    <w:p w14:paraId="677DF050" w14:textId="77777777" w:rsidR="007723BD" w:rsidRDefault="007542C2" w:rsidP="007723BD">
      <w:r w:rsidRPr="00D22010">
        <w:br w:type="page"/>
      </w:r>
      <w:r w:rsidR="007723BD">
        <w:lastRenderedPageBreak/>
        <w:t>[imagenumber=0036][page=v.0036</w:t>
      </w:r>
      <w:r w:rsidR="007723BD" w:rsidRPr="00D22010">
        <w:t xml:space="preserve">] </w:t>
      </w:r>
    </w:p>
    <w:p w14:paraId="65791A28" w14:textId="77777777" w:rsidR="007542C2" w:rsidRPr="00D22010" w:rsidRDefault="007542C2" w:rsidP="007723BD"/>
    <w:p w14:paraId="71ED5C5A" w14:textId="286AA453" w:rsidR="007542C2" w:rsidRPr="00D22010" w:rsidRDefault="007723BD" w:rsidP="007542C2">
      <w:r>
        <w:t>[01]</w:t>
      </w:r>
      <w:r w:rsidR="00512F7A" w:rsidRPr="00512F7A">
        <w:rPr>
          <w:rStyle w:val="FootnoteReference"/>
        </w:rPr>
        <w:t xml:space="preserve"> </w:t>
      </w:r>
      <w:r w:rsidR="00512F7A">
        <w:rPr>
          <w:rStyle w:val="FootnoteReference"/>
        </w:rPr>
        <w:footnoteReference w:id="45"/>
      </w:r>
      <w:r>
        <w:t>[qu]Silver jug</w:t>
      </w:r>
      <w:r w:rsidR="00D521CA">
        <w:t xml:space="preserve"> 11th</w:t>
      </w:r>
      <w:r w:rsidR="007542C2" w:rsidRPr="00D22010">
        <w:t xml:space="preserve"> to 12th C.</w:t>
      </w:r>
    </w:p>
    <w:p w14:paraId="39FCD125" w14:textId="77777777" w:rsidR="007542C2" w:rsidRPr="00D22010" w:rsidRDefault="00E51ED0" w:rsidP="007542C2">
      <w:r>
        <w:t>[02]</w:t>
      </w:r>
      <w:r w:rsidR="007542C2" w:rsidRPr="00D22010">
        <w:t>one of 30 pieces</w:t>
      </w:r>
    </w:p>
    <w:p w14:paraId="32F05A60" w14:textId="77777777" w:rsidR="00BA34BF" w:rsidRPr="00D22010" w:rsidRDefault="00E51ED0" w:rsidP="007542C2">
      <w:r>
        <w:t>[03]</w:t>
      </w:r>
      <w:r w:rsidR="00BA34BF" w:rsidRPr="00D22010">
        <w:t>mouldings  outlined by bands</w:t>
      </w:r>
    </w:p>
    <w:p w14:paraId="49C7D7DC" w14:textId="77777777" w:rsidR="00BA34BF" w:rsidRPr="00D22010" w:rsidRDefault="00E51ED0" w:rsidP="007542C2">
      <w:r>
        <w:t>[04]</w:t>
      </w:r>
      <w:r w:rsidR="00BA34BF" w:rsidRPr="00D22010">
        <w:t>delicately engraved w a conventional</w:t>
      </w:r>
    </w:p>
    <w:p w14:paraId="12B0FB9A" w14:textId="77777777" w:rsidR="00BA34BF" w:rsidRPr="00D22010" w:rsidRDefault="00E51ED0" w:rsidP="007542C2">
      <w:r>
        <w:t>[04]</w:t>
      </w:r>
      <w:r w:rsidR="00BA34BF" w:rsidRPr="00D22010">
        <w:t xml:space="preserve">laurel garland a heritage from </w:t>
      </w:r>
    </w:p>
    <w:p w14:paraId="2AB0ECE8" w14:textId="6D8B71B1" w:rsidR="00BA34BF" w:rsidRPr="00D22010" w:rsidRDefault="00E51ED0" w:rsidP="007542C2">
      <w:r>
        <w:t>[05]</w:t>
      </w:r>
      <w:r w:rsidR="00F51074">
        <w:t>ancient Assyria.</w:t>
      </w:r>
      <w:r w:rsidR="00667B0F">
        <w:t>—</w:t>
      </w:r>
      <w:r w:rsidR="00D521CA">
        <w:t>o</w:t>
      </w:r>
      <w:r w:rsidR="00BA34BF" w:rsidRPr="00D22010">
        <w:t>riginally</w:t>
      </w:r>
    </w:p>
    <w:p w14:paraId="607D4F54" w14:textId="77777777" w:rsidR="00BA34BF" w:rsidRPr="00D22010" w:rsidRDefault="00E51ED0" w:rsidP="007542C2">
      <w:r>
        <w:t>[06]</w:t>
      </w:r>
      <w:r w:rsidR="00BA34BF" w:rsidRPr="00D22010">
        <w:t>the lower points of the triangles</w:t>
      </w:r>
    </w:p>
    <w:p w14:paraId="42593B8F" w14:textId="77777777" w:rsidR="00BA34BF" w:rsidRPr="00D22010" w:rsidRDefault="00E51ED0" w:rsidP="007542C2">
      <w:r>
        <w:t>[07]</w:t>
      </w:r>
      <w:r w:rsidR="00BA34BF" w:rsidRPr="00D22010">
        <w:t>were emphasized by small applied</w:t>
      </w:r>
    </w:p>
    <w:p w14:paraId="744EA1F5" w14:textId="40856DD9" w:rsidR="00BA34BF" w:rsidRPr="00D22010" w:rsidRDefault="00E51ED0" w:rsidP="007542C2">
      <w:r>
        <w:t>[08]</w:t>
      </w:r>
      <w:r w:rsidR="00F51074">
        <w:t>bos</w:t>
      </w:r>
      <w:r w:rsidR="00BA34BF" w:rsidRPr="00D22010">
        <w:t>ses, prob. suggestive of pearls.</w:t>
      </w:r>
      <w:r w:rsidR="00C84E35">
        <w:t>[/qu]</w:t>
      </w:r>
    </w:p>
    <w:p w14:paraId="07A81903" w14:textId="4F3F0AA3" w:rsidR="00BA34BF" w:rsidRPr="00D22010" w:rsidRDefault="00BD1DEF" w:rsidP="007542C2">
      <w:r>
        <w:t>[09]</w:t>
      </w:r>
    </w:p>
    <w:p w14:paraId="56D435DF" w14:textId="77777777" w:rsidR="00C84E35" w:rsidRPr="00D22010" w:rsidRDefault="00C84E35" w:rsidP="00C84E35">
      <w:r>
        <w:t>[10][source]</w:t>
      </w:r>
      <w:r w:rsidRPr="00D22010">
        <w:t>Current Events, 2-6 Feb 1931</w:t>
      </w:r>
      <w:r>
        <w:t>[/source]</w:t>
      </w:r>
      <w:r w:rsidR="000F6933">
        <w:rPr>
          <w:rStyle w:val="FootnoteReference"/>
        </w:rPr>
        <w:footnoteReference w:id="46"/>
      </w:r>
    </w:p>
    <w:p w14:paraId="2623852E" w14:textId="77777777" w:rsidR="00C84E35" w:rsidRPr="00D22010" w:rsidRDefault="00C84E35" w:rsidP="00C84E35">
      <w:r>
        <w:t>[11][qu]</w:t>
      </w:r>
      <w:r w:rsidRPr="00D22010">
        <w:t>Sir Douglas Mawson</w:t>
      </w:r>
      <w:r w:rsidR="000F6933">
        <w:rPr>
          <w:rStyle w:val="FootnoteReference"/>
        </w:rPr>
        <w:footnoteReference w:id="47"/>
      </w:r>
      <w:r w:rsidRPr="00D22010">
        <w:t xml:space="preserve"> in antar</w:t>
      </w:r>
      <w:r>
        <w:t>c</w:t>
      </w:r>
      <w:r w:rsidRPr="00D22010">
        <w:t>tic.  Says</w:t>
      </w:r>
    </w:p>
    <w:p w14:paraId="3BB8EF08" w14:textId="77777777" w:rsidR="00C84E35" w:rsidRPr="00D22010" w:rsidRDefault="00C84E35" w:rsidP="00C84E35">
      <w:r>
        <w:t>[12]</w:t>
      </w:r>
      <w:r w:rsidRPr="00D22010">
        <w:t xml:space="preserve">penguins, sea leopards, and crabeater </w:t>
      </w:r>
    </w:p>
    <w:p w14:paraId="40B6DE06" w14:textId="0EB1A429" w:rsidR="00C84E35" w:rsidRDefault="00C84E35" w:rsidP="00C84E35">
      <w:r>
        <w:t>[13]</w:t>
      </w:r>
      <w:r w:rsidRPr="00D22010">
        <w:t>seals are abundant in the ice pack.</w:t>
      </w:r>
      <w:r w:rsidR="00F7579A">
        <w:t>[/qu]</w:t>
      </w:r>
      <w:r w:rsidRPr="00D22010">
        <w:t xml:space="preserve"> </w:t>
      </w:r>
    </w:p>
    <w:p w14:paraId="4FF367B9" w14:textId="47DF1234" w:rsidR="00875CB1" w:rsidRDefault="00875CB1" w:rsidP="00C84E35"/>
    <w:p w14:paraId="53CA213E" w14:textId="1D3F8F2A" w:rsidR="00875CB1" w:rsidRPr="00D22010" w:rsidRDefault="00875CB1" w:rsidP="00C84E35">
      <w:r>
        <w:t>[</w:t>
      </w:r>
      <w:r w:rsidR="009D2814">
        <w:t>imagedesc</w:t>
      </w:r>
      <w:r>
        <w:t>] MM draws an</w:t>
      </w:r>
      <w:r w:rsidRPr="00465516">
        <w:t xml:space="preserve"> ornate silve</w:t>
      </w:r>
      <w:r>
        <w:t xml:space="preserve">r jug </w:t>
      </w:r>
      <w:r w:rsidR="00490BFB">
        <w:t xml:space="preserve">with </w:t>
      </w:r>
      <w:r w:rsidRPr="00465516">
        <w:t xml:space="preserve">a thin handle </w:t>
      </w:r>
      <w:r w:rsidR="00490BFB">
        <w:t>and</w:t>
      </w:r>
      <w:r w:rsidRPr="00465516">
        <w:t xml:space="preserve"> the head of a bird</w:t>
      </w:r>
      <w:r w:rsidR="00490BFB">
        <w:t>, covered with arabesques</w:t>
      </w:r>
      <w:r w:rsidRPr="00465516">
        <w:t xml:space="preserve">. </w:t>
      </w:r>
      <w:r w:rsidR="00490BFB">
        <w:t xml:space="preserve">She sketches from </w:t>
      </w:r>
      <w:r w:rsidRPr="00465516">
        <w:t>a photo</w:t>
      </w:r>
      <w:r w:rsidR="00490BFB">
        <w:t>graph</w:t>
      </w:r>
      <w:r w:rsidRPr="00465516">
        <w:t xml:space="preserve"> </w:t>
      </w:r>
      <w:r w:rsidR="00490BFB">
        <w:t xml:space="preserve">in </w:t>
      </w:r>
      <w:r w:rsidRPr="00465516">
        <w:t>Pope</w:t>
      </w:r>
      <w:r w:rsidR="00490BFB">
        <w:t>’s</w:t>
      </w:r>
      <w:r w:rsidRPr="00465516">
        <w:t xml:space="preserve"> </w:t>
      </w:r>
      <w:r>
        <w:t>“</w:t>
      </w:r>
      <w:r w:rsidRPr="00465516">
        <w:t>Treasures Found in an Earthe</w:t>
      </w:r>
      <w:r>
        <w:t>nware Jar</w:t>
      </w:r>
      <w:r w:rsidR="00490BFB">
        <w:t>”; t</w:t>
      </w:r>
      <w:r>
        <w:t>o the left of the jug, MM includes a detail of the geometric pattern</w:t>
      </w:r>
      <w:r w:rsidR="00490BFB">
        <w:t xml:space="preserve">s on both </w:t>
      </w:r>
      <w:r>
        <w:t xml:space="preserve">the neck </w:t>
      </w:r>
      <w:r w:rsidR="00490BFB">
        <w:t xml:space="preserve">and </w:t>
      </w:r>
      <w:r>
        <w:t>a side panel o</w:t>
      </w:r>
      <w:r w:rsidR="00490BFB">
        <w:t>f</w:t>
      </w:r>
      <w:r>
        <w:t xml:space="preserve"> the jug. Below</w:t>
      </w:r>
      <w:r w:rsidR="00490BFB">
        <w:t>,</w:t>
      </w:r>
      <w:r>
        <w:t xml:space="preserve"> she includes a</w:t>
      </w:r>
      <w:r w:rsidR="00490BFB">
        <w:t>nother</w:t>
      </w:r>
      <w:r>
        <w:t xml:space="preserve"> detail of the arabesque pattern on the side of the jug.[/</w:t>
      </w:r>
      <w:r w:rsidR="009D2814">
        <w:t>imagedesc</w:t>
      </w:r>
      <w:r>
        <w:t>]</w:t>
      </w:r>
    </w:p>
    <w:p w14:paraId="42705709" w14:textId="77777777" w:rsidR="00BA34BF" w:rsidRPr="00D22010" w:rsidRDefault="001A7333" w:rsidP="007542C2">
      <w:r>
        <w:br w:type="page"/>
      </w:r>
    </w:p>
    <w:p w14:paraId="159B4623" w14:textId="77777777" w:rsidR="00540B36" w:rsidRDefault="00540B36" w:rsidP="00540B36"/>
    <w:p w14:paraId="0E92A53F" w14:textId="2ADA1E35" w:rsidR="00540B36" w:rsidRDefault="00540B36" w:rsidP="00540B36"/>
    <w:p w14:paraId="0CC59333" w14:textId="12ACCAFF" w:rsidR="00540B36" w:rsidRDefault="00540B36" w:rsidP="00540B36"/>
    <w:p w14:paraId="09F44659" w14:textId="7B3B7029" w:rsidR="00540B36" w:rsidRDefault="00540B36" w:rsidP="00540B36"/>
    <w:p w14:paraId="324ADF10" w14:textId="77777777" w:rsidR="00540B36" w:rsidRDefault="00540B36" w:rsidP="00540B36"/>
    <w:p w14:paraId="1F89683D" w14:textId="061FD2E3" w:rsidR="00540B36" w:rsidRDefault="00540B36" w:rsidP="00540B36">
      <w:r>
        <w:t>[imagenumber=0037][page=v.0037</w:t>
      </w:r>
      <w:r w:rsidRPr="00D22010">
        <w:t>]</w:t>
      </w:r>
    </w:p>
    <w:p w14:paraId="03741F91" w14:textId="77777777" w:rsidR="00540B36" w:rsidRDefault="00540B36" w:rsidP="00BA34BF"/>
    <w:p w14:paraId="572555F6" w14:textId="2BBCE4F8" w:rsidR="00540B36" w:rsidRDefault="00540B36" w:rsidP="00BA34BF">
      <w:r>
        <w:t>This page is missing from the notebook.</w:t>
      </w:r>
    </w:p>
    <w:p w14:paraId="445EFAED" w14:textId="77777777" w:rsidR="00540B36" w:rsidRDefault="00540B36" w:rsidP="00BA34BF"/>
    <w:p w14:paraId="7CA39CA2" w14:textId="08A8CA26" w:rsidR="00540B36" w:rsidRDefault="00540B36">
      <w:r>
        <w:br w:type="page"/>
      </w:r>
    </w:p>
    <w:p w14:paraId="4E5FD54B" w14:textId="77777777" w:rsidR="00540B36" w:rsidRDefault="00540B36" w:rsidP="00BA34BF"/>
    <w:p w14:paraId="6AC7B95A" w14:textId="0ACD2F7E" w:rsidR="002B7444" w:rsidRDefault="00540B36" w:rsidP="00BA34BF">
      <w:r w:rsidDel="00540B36">
        <w:t xml:space="preserve"> </w:t>
      </w:r>
      <w:r w:rsidR="001A7333">
        <w:t>[</w:t>
      </w:r>
      <w:r w:rsidR="008E4CB8">
        <w:t>imagenumber=0037][page=r.0037</w:t>
      </w:r>
      <w:r w:rsidR="008E4CB8" w:rsidRPr="00D22010">
        <w:t xml:space="preserve">] </w:t>
      </w:r>
    </w:p>
    <w:p w14:paraId="0B1E9DAC" w14:textId="77777777" w:rsidR="00325892" w:rsidRPr="00D22010" w:rsidRDefault="00325892" w:rsidP="00BA34BF"/>
    <w:p w14:paraId="30937939" w14:textId="199575B0" w:rsidR="00325892" w:rsidRPr="00D22010" w:rsidRDefault="00106CCD" w:rsidP="00BA34BF">
      <w:r>
        <w:t>[01]</w:t>
      </w:r>
      <w:r w:rsidR="00325892" w:rsidRPr="00D22010">
        <w:tab/>
      </w:r>
      <w:r w:rsidR="00325892" w:rsidRPr="00D22010">
        <w:tab/>
      </w:r>
      <w:r w:rsidR="00325892" w:rsidRPr="00D22010">
        <w:tab/>
      </w:r>
      <w:r w:rsidR="00325892" w:rsidRPr="00D22010">
        <w:tab/>
      </w:r>
      <w:r w:rsidR="00325892" w:rsidRPr="00D521CA">
        <w:t>Feb 13 1931</w:t>
      </w:r>
      <w:r w:rsidR="004D4154">
        <w:t xml:space="preserve"> </w:t>
      </w:r>
    </w:p>
    <w:p w14:paraId="249E39DA" w14:textId="77777777" w:rsidR="00325892" w:rsidRPr="00D22010" w:rsidRDefault="00106CCD" w:rsidP="00BA34BF">
      <w:r>
        <w:t>[02][source]</w:t>
      </w:r>
      <w:r w:rsidR="00325892" w:rsidRPr="00D22010">
        <w:t xml:space="preserve">Ill London </w:t>
      </w:r>
      <w:r w:rsidR="00325892" w:rsidRPr="00D80BC8">
        <w:t>News 13 Sept. 1931</w:t>
      </w:r>
    </w:p>
    <w:p w14:paraId="651E383C" w14:textId="44659AA6" w:rsidR="00325892" w:rsidRPr="00D22010" w:rsidRDefault="00106CCD" w:rsidP="00BA34BF">
      <w:r>
        <w:t>[03]</w:t>
      </w:r>
      <w:r w:rsidR="00325892" w:rsidRPr="00D22010">
        <w:t>Co</w:t>
      </w:r>
      <w:r w:rsidR="00996D21" w:rsidRPr="00D22010">
        <w:t>r</w:t>
      </w:r>
      <w:r w:rsidR="00325892" w:rsidRPr="00D22010">
        <w:t xml:space="preserve">morants.  WP </w:t>
      </w:r>
      <w:r>
        <w:t>Pycraft.</w:t>
      </w:r>
      <w:r w:rsidR="004D4154">
        <w:rPr>
          <w:rStyle w:val="FootnoteReference"/>
        </w:rPr>
        <w:footnoteReference w:id="48"/>
      </w:r>
      <w:r>
        <w:t>[/source]</w:t>
      </w:r>
      <w:r w:rsidR="00114F59">
        <w:rPr>
          <w:rStyle w:val="FootnoteReference"/>
        </w:rPr>
        <w:footnoteReference w:id="49"/>
      </w:r>
      <w:r w:rsidR="00325892" w:rsidRPr="00D22010">
        <w:tab/>
      </w:r>
      <w:r w:rsidR="00325892" w:rsidRPr="00D22010">
        <w:tab/>
      </w:r>
      <w:r w:rsidR="00325892" w:rsidRPr="00D521CA">
        <w:t>(3)?</w:t>
      </w:r>
    </w:p>
    <w:p w14:paraId="5360400B" w14:textId="77777777" w:rsidR="00325892" w:rsidRPr="00D22010" w:rsidRDefault="00106CCD" w:rsidP="00BA34BF">
      <w:r>
        <w:t>[04]</w:t>
      </w:r>
      <w:r w:rsidR="00D521CA">
        <w:t xml:space="preserve">. . . </w:t>
      </w:r>
      <w:r w:rsidR="005B6E85">
        <w:t>[qu]</w:t>
      </w:r>
      <w:r w:rsidR="00325892" w:rsidRPr="00D22010">
        <w:t>For the cormorant, &amp; its near relation</w:t>
      </w:r>
    </w:p>
    <w:p w14:paraId="2E85D591" w14:textId="77777777" w:rsidR="00325892" w:rsidRPr="00D22010" w:rsidRDefault="00106CCD" w:rsidP="00BA34BF">
      <w:r>
        <w:t>[05]</w:t>
      </w:r>
      <w:r w:rsidR="00325892" w:rsidRPr="00D22010">
        <w:t>the shag &amp; the gannet, are the only</w:t>
      </w:r>
    </w:p>
    <w:p w14:paraId="5F5EE0E8" w14:textId="77777777" w:rsidR="00325892" w:rsidRPr="00D22010" w:rsidRDefault="00106CCD" w:rsidP="00BA34BF">
      <w:r>
        <w:t>[06]</w:t>
      </w:r>
      <w:r w:rsidR="00325892" w:rsidRPr="00D22010">
        <w:t>representatives among our British birds</w:t>
      </w:r>
    </w:p>
    <w:p w14:paraId="55E71E30" w14:textId="77777777" w:rsidR="00325892" w:rsidRPr="00D22010" w:rsidRDefault="00106CCD" w:rsidP="00BA34BF">
      <w:r>
        <w:t>[07]</w:t>
      </w:r>
      <w:r w:rsidR="00325892" w:rsidRPr="00D22010">
        <w:t xml:space="preserve">of that most interesting group known as the </w:t>
      </w:r>
    </w:p>
    <w:p w14:paraId="1E7E0596" w14:textId="78385360" w:rsidR="00325892" w:rsidRPr="00D22010" w:rsidRDefault="00106CCD" w:rsidP="00BA34BF">
      <w:r>
        <w:t>[08]</w:t>
      </w:r>
      <w:r w:rsidR="00114F59">
        <w:t>“Steganopodes,”</w:t>
      </w:r>
      <w:r w:rsidR="00325892" w:rsidRPr="00D22010">
        <w:t xml:space="preserve"> since all share the</w:t>
      </w:r>
    </w:p>
    <w:p w14:paraId="63A8FF6A" w14:textId="77777777" w:rsidR="00325892" w:rsidRPr="00D22010" w:rsidRDefault="00106CCD" w:rsidP="00BA34BF">
      <w:r>
        <w:t>[09]</w:t>
      </w:r>
      <w:r w:rsidR="00325892" w:rsidRPr="00D22010">
        <w:t>same peculiar type of foot wherein</w:t>
      </w:r>
    </w:p>
    <w:p w14:paraId="655B80FD" w14:textId="77777777" w:rsidR="00325892" w:rsidRPr="00D22010" w:rsidRDefault="00106CCD" w:rsidP="00BA34BF">
      <w:r>
        <w:t>[10]</w:t>
      </w:r>
      <w:r w:rsidR="00325892" w:rsidRPr="00D22010">
        <w:t>all the toes are included in a common</w:t>
      </w:r>
    </w:p>
    <w:p w14:paraId="027050F1" w14:textId="77777777" w:rsidR="00325892" w:rsidRPr="00D22010" w:rsidRDefault="00106CCD" w:rsidP="00BA34BF">
      <w:r>
        <w:t>[11]</w:t>
      </w:r>
      <w:r w:rsidR="00325892" w:rsidRPr="00D22010">
        <w:t>web.  In all other web-footed birds</w:t>
      </w:r>
    </w:p>
    <w:p w14:paraId="29DDD7AA" w14:textId="6E7530DA" w:rsidR="00325892" w:rsidRDefault="00106CCD" w:rsidP="00BA34BF">
      <w:r>
        <w:t>[12]</w:t>
      </w:r>
      <w:r w:rsidR="00325892" w:rsidRPr="00D22010">
        <w:t>the hind toe</w:t>
      </w:r>
      <w:r w:rsidR="00667B0F">
        <w:t>—</w:t>
      </w:r>
      <w:r w:rsidR="00325892" w:rsidRPr="00D22010">
        <w:t>when present</w:t>
      </w:r>
      <w:r w:rsidR="00667B0F">
        <w:t>—i</w:t>
      </w:r>
      <w:r w:rsidR="00325892" w:rsidRPr="00D22010">
        <w:t>s free.</w:t>
      </w:r>
    </w:p>
    <w:p w14:paraId="3EA74B62" w14:textId="77777777" w:rsidR="00A93157" w:rsidRPr="00D22010" w:rsidRDefault="00A93157" w:rsidP="00BA34BF">
      <w:r>
        <w:t xml:space="preserve">[13]         . . . </w:t>
      </w:r>
    </w:p>
    <w:p w14:paraId="3303C90B" w14:textId="20DFFB7B" w:rsidR="00325892" w:rsidRPr="00D22010" w:rsidRDefault="00106CCD" w:rsidP="00BA34BF">
      <w:r>
        <w:t>[1</w:t>
      </w:r>
      <w:r w:rsidR="00A93157">
        <w:t>4</w:t>
      </w:r>
      <w:r>
        <w:t>]</w:t>
      </w:r>
      <w:r w:rsidR="00325892" w:rsidRPr="00D22010">
        <w:t>gannet</w:t>
      </w:r>
      <w:r w:rsidR="00667B0F">
        <w:t>—</w:t>
      </w:r>
      <w:r w:rsidR="00325892" w:rsidRPr="00D22010">
        <w:t>covered w a pneumatic</w:t>
      </w:r>
    </w:p>
    <w:p w14:paraId="334467B0" w14:textId="631844E5" w:rsidR="00325892" w:rsidRPr="00D22010" w:rsidRDefault="00106CCD" w:rsidP="00BA34BF">
      <w:r>
        <w:t>[1</w:t>
      </w:r>
      <w:r w:rsidR="00A93157">
        <w:t>5</w:t>
      </w:r>
      <w:r>
        <w:t>]</w:t>
      </w:r>
      <w:r w:rsidR="00DB6F6F">
        <w:t xml:space="preserve"> “</w:t>
      </w:r>
      <w:r w:rsidR="00325892" w:rsidRPr="00D22010">
        <w:t>jacket</w:t>
      </w:r>
      <w:r w:rsidR="00667B0F">
        <w:t>”</w:t>
      </w:r>
      <w:r w:rsidR="00325892" w:rsidRPr="00D22010">
        <w:t xml:space="preserve"> of air cells</w:t>
      </w:r>
      <w:r w:rsidR="00A93157">
        <w:t>,</w:t>
      </w:r>
      <w:r w:rsidR="00325892" w:rsidRPr="00D22010">
        <w:t xml:space="preserve"> to mitigate the</w:t>
      </w:r>
    </w:p>
    <w:p w14:paraId="624AA9B8" w14:textId="4BBF60E5" w:rsidR="00325892" w:rsidRPr="00D22010" w:rsidRDefault="00A93157" w:rsidP="00BA34BF">
      <w:r>
        <w:t>[16</w:t>
      </w:r>
      <w:r w:rsidR="00106CCD">
        <w:t>]</w:t>
      </w:r>
      <w:r w:rsidR="00325892" w:rsidRPr="00D22010">
        <w:t>shock of high dives</w:t>
      </w:r>
      <w:r w:rsidR="00667B0F">
        <w:t>—</w:t>
      </w:r>
      <w:r w:rsidR="00114F59">
        <w:t>(</w:t>
      </w:r>
      <w:r w:rsidR="00325892" w:rsidRPr="00D22010">
        <w:t>m</w:t>
      </w:r>
      <w:r>
        <w:t>esh-work of inter com</w:t>
      </w:r>
    </w:p>
    <w:p w14:paraId="655DEF6D" w14:textId="77777777" w:rsidR="00325892" w:rsidRPr="00D22010" w:rsidRDefault="00A93157" w:rsidP="00BA34BF">
      <w:r>
        <w:t>[17</w:t>
      </w:r>
      <w:r w:rsidR="00106CCD">
        <w:t>]</w:t>
      </w:r>
      <w:r w:rsidR="00325892" w:rsidRPr="00D22010">
        <w:t>municating chambers between body &amp; skin.</w:t>
      </w:r>
    </w:p>
    <w:p w14:paraId="5FB724E7" w14:textId="77777777" w:rsidR="00325892" w:rsidRPr="00D22010" w:rsidRDefault="00A93157" w:rsidP="00BA34BF">
      <w:r>
        <w:t>[18</w:t>
      </w:r>
      <w:r w:rsidR="00106CCD">
        <w:t>]</w:t>
      </w:r>
      <w:r w:rsidR="00325892" w:rsidRPr="00D22010">
        <w:t>_______________________________________________________</w:t>
      </w:r>
    </w:p>
    <w:p w14:paraId="100F98DF" w14:textId="77777777" w:rsidR="00325892" w:rsidRPr="00D22010" w:rsidRDefault="00A93157" w:rsidP="00BA34BF">
      <w:r>
        <w:t>[19</w:t>
      </w:r>
      <w:r w:rsidR="00106CCD">
        <w:t>]</w:t>
      </w:r>
      <w:r w:rsidR="00325892" w:rsidRPr="00D22010">
        <w:t xml:space="preserve">For dexterity &amp; speed combined, the </w:t>
      </w:r>
    </w:p>
    <w:p w14:paraId="41686C84" w14:textId="686077A2" w:rsidR="00325892" w:rsidRPr="00D22010" w:rsidRDefault="00A93157" w:rsidP="00BA34BF">
      <w:r>
        <w:t>[20</w:t>
      </w:r>
      <w:r w:rsidR="00106CCD">
        <w:t>]</w:t>
      </w:r>
      <w:r w:rsidR="00114F59">
        <w:t>prize must go to the “man-o-war bird”</w:t>
      </w:r>
    </w:p>
    <w:p w14:paraId="5E17E50F" w14:textId="15B44EE4" w:rsidR="003978D8" w:rsidRPr="00D22010" w:rsidRDefault="00A93157" w:rsidP="00BA34BF">
      <w:r>
        <w:t>[21</w:t>
      </w:r>
      <w:r w:rsidR="00106CCD">
        <w:t>]</w:t>
      </w:r>
      <w:r w:rsidR="00325892" w:rsidRPr="00D22010">
        <w:t>or frigate-bird</w:t>
      </w:r>
      <w:r w:rsidR="00114F59">
        <w:t>,”</w:t>
      </w:r>
      <w:r w:rsidR="000A2AAF" w:rsidRPr="00D22010">
        <w:t xml:space="preserve"> </w:t>
      </w:r>
      <w:r w:rsidR="003978D8" w:rsidRPr="00D22010">
        <w:t>who obtains his food</w:t>
      </w:r>
    </w:p>
    <w:p w14:paraId="55BB59DF" w14:textId="77777777" w:rsidR="003978D8" w:rsidRPr="00D22010" w:rsidRDefault="00A93157" w:rsidP="00BA34BF">
      <w:r>
        <w:t>[22</w:t>
      </w:r>
      <w:r w:rsidR="00106CCD">
        <w:t>]</w:t>
      </w:r>
      <w:r w:rsidR="003978D8" w:rsidRPr="00D22010">
        <w:t xml:space="preserve">by chasing other sea-birds till they </w:t>
      </w:r>
    </w:p>
    <w:p w14:paraId="0F73AFA8" w14:textId="77777777" w:rsidR="003978D8" w:rsidRPr="00D22010" w:rsidRDefault="00A93157" w:rsidP="00BA34BF">
      <w:r>
        <w:t>[23</w:t>
      </w:r>
      <w:r w:rsidR="00106CCD">
        <w:t>]</w:t>
      </w:r>
      <w:r w:rsidR="003978D8" w:rsidRPr="00D22010">
        <w:t xml:space="preserve">disgorge their last meal which is </w:t>
      </w:r>
    </w:p>
    <w:p w14:paraId="64268C3B" w14:textId="01E22C90" w:rsidR="003978D8" w:rsidRPr="00D22010" w:rsidRDefault="00A93157" w:rsidP="00BA34BF">
      <w:r>
        <w:t>[24</w:t>
      </w:r>
      <w:r w:rsidR="00106CCD">
        <w:t>]</w:t>
      </w:r>
      <w:r w:rsidR="003978D8" w:rsidRPr="00D22010">
        <w:t>caught before it reaches the sea.</w:t>
      </w:r>
      <w:r w:rsidR="005B6E85">
        <w:t>[/qu]</w:t>
      </w:r>
      <w:r w:rsidR="00847895">
        <w:rPr>
          <w:rStyle w:val="FootnoteReference"/>
        </w:rPr>
        <w:footnoteReference w:id="50"/>
      </w:r>
    </w:p>
    <w:p w14:paraId="35DEA939" w14:textId="77777777" w:rsidR="003978D8" w:rsidRPr="00D22010" w:rsidRDefault="00A93157" w:rsidP="00BA34BF">
      <w:r>
        <w:t>[25</w:t>
      </w:r>
      <w:r w:rsidR="00106CCD">
        <w:t>]</w:t>
      </w:r>
      <w:r w:rsidR="005B6E85">
        <w:t>[source]</w:t>
      </w:r>
      <w:r w:rsidR="003978D8" w:rsidRPr="00D22010">
        <w:t>Spectator 27 Dec 1930</w:t>
      </w:r>
    </w:p>
    <w:p w14:paraId="3A0EB7DD" w14:textId="5EE22E1A" w:rsidR="003978D8" w:rsidRPr="00D22010" w:rsidRDefault="00A93157" w:rsidP="00BA34BF">
      <w:r>
        <w:t>[26</w:t>
      </w:r>
      <w:r w:rsidR="00106CCD">
        <w:t>]</w:t>
      </w:r>
      <w:r w:rsidR="003978D8" w:rsidRPr="00D22010">
        <w:t xml:space="preserve">Pax Domini </w:t>
      </w:r>
      <w:r w:rsidR="003978D8" w:rsidRPr="00D22010">
        <w:tab/>
        <w:t>Evelyn Underhill</w:t>
      </w:r>
      <w:r w:rsidR="00C97D14">
        <w:rPr>
          <w:rStyle w:val="FootnoteReference"/>
        </w:rPr>
        <w:footnoteReference w:id="51"/>
      </w:r>
      <w:r w:rsidR="005B6E85">
        <w:t>[/source]</w:t>
      </w:r>
      <w:r w:rsidR="001A7333">
        <w:rPr>
          <w:rStyle w:val="FootnoteReference"/>
        </w:rPr>
        <w:footnoteReference w:id="52"/>
      </w:r>
    </w:p>
    <w:p w14:paraId="61B0700D" w14:textId="77777777" w:rsidR="003978D8" w:rsidRPr="00D22010" w:rsidRDefault="00A93157" w:rsidP="00BA34BF">
      <w:r>
        <w:t>[27</w:t>
      </w:r>
      <w:r w:rsidR="00106CCD">
        <w:t>]</w:t>
      </w:r>
      <w:r w:rsidR="003978D8" w:rsidRPr="00D22010">
        <w:t>. . . . . . . . . . .</w:t>
      </w:r>
    </w:p>
    <w:p w14:paraId="48C78999" w14:textId="07F50869" w:rsidR="003978D8" w:rsidRPr="00D22010" w:rsidRDefault="00A93157" w:rsidP="00BA34BF">
      <w:r>
        <w:t>[28</w:t>
      </w:r>
      <w:r w:rsidR="00106CCD">
        <w:t>]</w:t>
      </w:r>
      <w:r w:rsidR="005B6E85">
        <w:t>[qu]</w:t>
      </w:r>
      <w:r w:rsidR="003978D8" w:rsidRPr="00D22010">
        <w:t>another strange fact is that</w:t>
      </w:r>
      <w:r w:rsidR="00B87406">
        <w:t xml:space="preserve"> none</w:t>
      </w:r>
      <w:r w:rsidR="003978D8" w:rsidRPr="00D22010">
        <w:t xml:space="preserve"> of those</w:t>
      </w:r>
    </w:p>
    <w:p w14:paraId="29F69B7C" w14:textId="77777777" w:rsidR="003978D8" w:rsidRPr="00D22010" w:rsidRDefault="00A93157" w:rsidP="00BA34BF">
      <w:r>
        <w:t>[29</w:t>
      </w:r>
      <w:r w:rsidR="00106CCD">
        <w:t>]</w:t>
      </w:r>
      <w:r w:rsidR="003978D8" w:rsidRPr="00D22010">
        <w:t xml:space="preserve">who have felt competent to pronounce </w:t>
      </w:r>
    </w:p>
    <w:p w14:paraId="74B7A2E9" w14:textId="75D13792" w:rsidR="003978D8" w:rsidRPr="00D22010" w:rsidRDefault="00A93157" w:rsidP="00BA34BF">
      <w:r>
        <w:t>[30</w:t>
      </w:r>
      <w:r w:rsidR="00106CCD">
        <w:t>]</w:t>
      </w:r>
      <w:r w:rsidR="003978D8" w:rsidRPr="00D22010">
        <w:t>with such decision on the worthlessness</w:t>
      </w:r>
      <w:r w:rsidR="00C97D14">
        <w:t>[/qu]</w:t>
      </w:r>
    </w:p>
    <w:p w14:paraId="43F1ADB2" w14:textId="77777777" w:rsidR="00D521CA" w:rsidRDefault="00D521CA"/>
    <w:p w14:paraId="05A5A092" w14:textId="683B63A3" w:rsidR="00667B0F" w:rsidRDefault="00667B0F">
      <w:r>
        <w:t>[</w:t>
      </w:r>
      <w:r w:rsidR="009D2814">
        <w:t>imagedesc</w:t>
      </w:r>
      <w:r>
        <w:t>]MM draws bracketing line on left side and beneath date</w:t>
      </w:r>
      <w:r w:rsidR="00322913">
        <w:t xml:space="preserve"> at the top of the page</w:t>
      </w:r>
      <w:r>
        <w:t>[/</w:t>
      </w:r>
      <w:r w:rsidR="009D2814">
        <w:t>imagedesc</w:t>
      </w:r>
      <w:r>
        <w:t>]</w:t>
      </w:r>
    </w:p>
    <w:p w14:paraId="29A1529E" w14:textId="10DC3A5E" w:rsidR="001572B1" w:rsidRDefault="001572B1">
      <w:r>
        <w:br w:type="page"/>
      </w:r>
    </w:p>
    <w:p w14:paraId="2CEB3FC8" w14:textId="77777777" w:rsidR="00B66D49" w:rsidRDefault="00B66D49" w:rsidP="00B66D49">
      <w:r>
        <w:lastRenderedPageBreak/>
        <w:t>[imagenumber=0038][page=v.0038</w:t>
      </w:r>
      <w:r w:rsidRPr="00D22010">
        <w:t xml:space="preserve">] </w:t>
      </w:r>
    </w:p>
    <w:p w14:paraId="57FAA0F7" w14:textId="77777777" w:rsidR="00FD1EE6" w:rsidRPr="00D22010" w:rsidRDefault="00FD1EE6" w:rsidP="00B66D49"/>
    <w:p w14:paraId="44FDFE3E" w14:textId="64FE3856" w:rsidR="00FD1EE6" w:rsidRPr="00D22010" w:rsidRDefault="009308FE" w:rsidP="00A40F79">
      <w:r>
        <w:t>[01]</w:t>
      </w:r>
      <w:r w:rsidR="00322913" w:rsidRPr="00322913">
        <w:rPr>
          <w:rStyle w:val="FootnoteReference"/>
        </w:rPr>
        <w:t xml:space="preserve"> </w:t>
      </w:r>
      <w:r w:rsidR="00322913">
        <w:rPr>
          <w:rStyle w:val="FootnoteReference"/>
        </w:rPr>
        <w:footnoteReference w:id="53"/>
      </w:r>
      <w:r w:rsidR="00B14F24">
        <w:t>[qu]</w:t>
      </w:r>
      <w:r w:rsidR="00FD1EE6" w:rsidRPr="00D22010">
        <w:t>of man's desire for God</w:t>
      </w:r>
      <w:r w:rsidR="00B14F24">
        <w:t>,</w:t>
      </w:r>
      <w:r w:rsidR="00FD1EE6" w:rsidRPr="00D22010">
        <w:t xml:space="preserve"> betray the slightest</w:t>
      </w:r>
    </w:p>
    <w:p w14:paraId="5F0F7A8C" w14:textId="77777777" w:rsidR="00FD1EE6" w:rsidRPr="00D22010" w:rsidRDefault="009308FE" w:rsidP="00A40F79">
      <w:r>
        <w:t>[02]</w:t>
      </w:r>
      <w:r w:rsidR="00FD1EE6" w:rsidRPr="00D22010">
        <w:t>knowledge of the best Christian thought either</w:t>
      </w:r>
    </w:p>
    <w:p w14:paraId="6FDD2785" w14:textId="77777777" w:rsidR="00FD1EE6" w:rsidRPr="00D22010" w:rsidRDefault="009308FE" w:rsidP="00A40F79">
      <w:r>
        <w:t>[03]</w:t>
      </w:r>
      <w:r w:rsidR="00FD1EE6" w:rsidRPr="00D22010">
        <w:t>ancient or modern.  Many of these writers</w:t>
      </w:r>
    </w:p>
    <w:p w14:paraId="12421148" w14:textId="77777777" w:rsidR="00FD1EE6" w:rsidRPr="00D22010" w:rsidRDefault="009308FE" w:rsidP="00A40F79">
      <w:r>
        <w:t>[04]</w:t>
      </w:r>
      <w:r w:rsidR="00FD1EE6" w:rsidRPr="00D22010">
        <w:t>spend most of the space at their disposal</w:t>
      </w:r>
    </w:p>
    <w:p w14:paraId="0B9DA34B" w14:textId="322B0441" w:rsidR="00FD1EE6" w:rsidRPr="00D22010" w:rsidRDefault="009308FE" w:rsidP="00A40F79">
      <w:r>
        <w:t>[05]</w:t>
      </w:r>
      <w:r w:rsidR="00B14F24">
        <w:t>in “</w:t>
      </w:r>
      <w:r w:rsidR="00FD1EE6" w:rsidRPr="00D22010">
        <w:t>reproving the Saints for thinking</w:t>
      </w:r>
    </w:p>
    <w:p w14:paraId="398E2733" w14:textId="496A50DC" w:rsidR="00FD1EE6" w:rsidRPr="00D22010" w:rsidRDefault="009308FE" w:rsidP="00A40F79">
      <w:r>
        <w:t>[06]</w:t>
      </w:r>
      <w:r w:rsidR="00A93157">
        <w:t>that</w:t>
      </w:r>
      <w:r w:rsidR="00B14F24">
        <w:t xml:space="preserve"> they never thought”</w:t>
      </w:r>
      <w:r w:rsidR="00322913">
        <w:t>—</w:t>
      </w:r>
      <w:r w:rsidR="00B66D49">
        <w:t xml:space="preserve"> </w:t>
      </w:r>
      <w:r w:rsidR="00FD1EE6" w:rsidRPr="00D22010">
        <w:t xml:space="preserve">. . . </w:t>
      </w:r>
      <w:r w:rsidR="00B66D49">
        <w:t xml:space="preserve">. </w:t>
      </w:r>
      <w:r w:rsidR="00FD1EE6" w:rsidRPr="00D22010">
        <w:t>In</w:t>
      </w:r>
    </w:p>
    <w:p w14:paraId="1D8296C9" w14:textId="77777777" w:rsidR="00FD1EE6" w:rsidRPr="00D22010" w:rsidRDefault="009308FE" w:rsidP="00A40F79">
      <w:r>
        <w:t>[07]</w:t>
      </w:r>
      <w:r w:rsidR="00FD1EE6" w:rsidRPr="00D22010">
        <w:t>this field it is that which they donot</w:t>
      </w:r>
    </w:p>
    <w:p w14:paraId="35DF6CE5" w14:textId="77777777" w:rsidR="00FD1EE6" w:rsidRPr="00D22010" w:rsidRDefault="009308FE" w:rsidP="00A40F79">
      <w:r>
        <w:t>[08]</w:t>
      </w:r>
      <w:r w:rsidR="00FD1EE6" w:rsidRPr="00D22010">
        <w:t xml:space="preserve">know &amp; have not touched of which </w:t>
      </w:r>
    </w:p>
    <w:p w14:paraId="576158CB" w14:textId="2FE075BD" w:rsidR="00FD1EE6" w:rsidRPr="00D22010" w:rsidRDefault="009308FE" w:rsidP="00A40F79">
      <w:r>
        <w:t>[09]</w:t>
      </w:r>
      <w:r w:rsidR="00FD1EE6" w:rsidRPr="00D22010">
        <w:t>they prefer to speak</w:t>
      </w:r>
      <w:r w:rsidR="00DD695B">
        <w:t>.</w:t>
      </w:r>
    </w:p>
    <w:p w14:paraId="4C984826" w14:textId="74E2C2FB" w:rsidR="000F655C" w:rsidRPr="00D22010" w:rsidRDefault="009308FE" w:rsidP="00A40F79">
      <w:r>
        <w:t>[10]</w:t>
      </w:r>
      <w:r w:rsidR="00DD695B" w:rsidRPr="00D22010">
        <w:t xml:space="preserve"> </w:t>
      </w:r>
      <w:r w:rsidR="000F655C" w:rsidRPr="00D22010">
        <w:t>consult Barth,</w:t>
      </w:r>
      <w:r w:rsidR="002B6ED7">
        <w:rPr>
          <w:rStyle w:val="FootnoteReference"/>
        </w:rPr>
        <w:footnoteReference w:id="54"/>
      </w:r>
      <w:r w:rsidR="000F655C" w:rsidRPr="00D22010">
        <w:t xml:space="preserve"> Otto,</w:t>
      </w:r>
      <w:r w:rsidR="002B6ED7">
        <w:rPr>
          <w:rStyle w:val="FootnoteReference"/>
        </w:rPr>
        <w:footnoteReference w:id="55"/>
      </w:r>
      <w:r w:rsidR="000F655C" w:rsidRPr="00D22010">
        <w:t xml:space="preserve"> Archbishop of</w:t>
      </w:r>
    </w:p>
    <w:p w14:paraId="0914C2EF" w14:textId="4D5AEE84" w:rsidR="000F655C" w:rsidRPr="00D22010" w:rsidRDefault="009308FE" w:rsidP="00A40F79">
      <w:r>
        <w:t>[11]</w:t>
      </w:r>
      <w:r w:rsidR="00025931">
        <w:t>Temple</w:t>
      </w:r>
      <w:r w:rsidR="00B14F24">
        <w:t>,</w:t>
      </w:r>
      <w:r w:rsidR="00FC3B55">
        <w:rPr>
          <w:rStyle w:val="FootnoteReference"/>
        </w:rPr>
        <w:footnoteReference w:id="56"/>
      </w:r>
      <w:r w:rsidR="00025931">
        <w:t xml:space="preserve">  Dr W</w:t>
      </w:r>
      <w:r w:rsidR="000F655C" w:rsidRPr="00D22010">
        <w:t xml:space="preserve"> R. Matthews,</w:t>
      </w:r>
      <w:r w:rsidR="00E55F5F">
        <w:rPr>
          <w:rStyle w:val="FootnoteReference"/>
        </w:rPr>
        <w:footnoteReference w:id="57"/>
      </w:r>
      <w:r w:rsidR="000F655C" w:rsidRPr="00D22010">
        <w:t xml:space="preserve"> Dr N. P</w:t>
      </w:r>
    </w:p>
    <w:p w14:paraId="7C86F83A" w14:textId="77777777" w:rsidR="000F655C" w:rsidRPr="00D22010" w:rsidRDefault="009308FE" w:rsidP="00A40F79">
      <w:r>
        <w:t>[12]</w:t>
      </w:r>
      <w:r w:rsidR="00025931">
        <w:t>Williams or Father Thorn</w:t>
      </w:r>
      <w:r w:rsidR="000F655C" w:rsidRPr="00D22010">
        <w:t>ton.</w:t>
      </w:r>
      <w:r w:rsidR="00E10773">
        <w:rPr>
          <w:rStyle w:val="FootnoteReference"/>
        </w:rPr>
        <w:footnoteReference w:id="58"/>
      </w:r>
    </w:p>
    <w:p w14:paraId="60EDCC1E" w14:textId="2DE2F2A9" w:rsidR="000F655C" w:rsidRPr="00D22010" w:rsidRDefault="009308FE" w:rsidP="00A40F79">
      <w:r>
        <w:t>[13]</w:t>
      </w:r>
      <w:r w:rsidR="00025931">
        <w:t>correspond</w:t>
      </w:r>
      <w:r w:rsidR="00B14F24">
        <w:t xml:space="preserve"> [del]to[/</w:t>
      </w:r>
      <w:r w:rsidR="00A93157">
        <w:t>del]</w:t>
      </w:r>
      <w:r w:rsidR="000F655C" w:rsidRPr="00D22010">
        <w:t xml:space="preserve"> to Eddington</w:t>
      </w:r>
      <w:r w:rsidR="007A44AE">
        <w:rPr>
          <w:rStyle w:val="FootnoteReference"/>
        </w:rPr>
        <w:footnoteReference w:id="59"/>
      </w:r>
      <w:r w:rsidR="007A44AE">
        <w:t xml:space="preserve"> </w:t>
      </w:r>
      <w:r w:rsidR="000F655C" w:rsidRPr="00D22010">
        <w:t>Whitehead</w:t>
      </w:r>
      <w:r w:rsidR="007A44AE">
        <w:rPr>
          <w:rStyle w:val="FootnoteReference"/>
        </w:rPr>
        <w:footnoteReference w:id="60"/>
      </w:r>
      <w:r w:rsidR="007A44AE" w:rsidRPr="00D22010">
        <w:t xml:space="preserve"> </w:t>
      </w:r>
    </w:p>
    <w:p w14:paraId="1DBC8F44" w14:textId="347D19BE" w:rsidR="000F655C" w:rsidRPr="00D22010" w:rsidRDefault="009308FE" w:rsidP="00A40F79">
      <w:r>
        <w:t>[14]</w:t>
      </w:r>
      <w:r w:rsidR="000F655C" w:rsidRPr="00D22010">
        <w:t>Jeans,</w:t>
      </w:r>
      <w:r w:rsidR="00B90DA1">
        <w:rPr>
          <w:rStyle w:val="FootnoteReference"/>
        </w:rPr>
        <w:footnoteReference w:id="61"/>
      </w:r>
      <w:r w:rsidR="000F655C" w:rsidRPr="00D22010">
        <w:t xml:space="preserve"> in the realm of physical science</w:t>
      </w:r>
      <w:r w:rsidR="00B14F24">
        <w:t xml:space="preserve"> </w:t>
      </w:r>
    </w:p>
    <w:p w14:paraId="65D0DA8C" w14:textId="40E733B9" w:rsidR="000F655C" w:rsidRPr="00D22010" w:rsidRDefault="009308FE" w:rsidP="00A40F79">
      <w:r>
        <w:t>[15]</w:t>
      </w:r>
      <w:r w:rsidR="000F655C" w:rsidRPr="00D22010">
        <w:t>accusations</w:t>
      </w:r>
      <w:r w:rsidR="00B14F24">
        <w:t xml:space="preserve"> [unclear]vs[/</w:t>
      </w:r>
      <w:r w:rsidR="00A93157">
        <w:t>unclear]</w:t>
      </w:r>
      <w:r w:rsidR="000F655C" w:rsidRPr="00D22010">
        <w:t xml:space="preserve"> the church:  refusal to</w:t>
      </w:r>
    </w:p>
    <w:p w14:paraId="185D2B91" w14:textId="1D44AF51" w:rsidR="000F655C" w:rsidRPr="00D22010" w:rsidRDefault="009308FE" w:rsidP="00A40F79">
      <w:r>
        <w:t>[16]</w:t>
      </w:r>
      <w:r w:rsidR="000F655C" w:rsidRPr="00D22010">
        <w:t>face facts, a clinging to vested interests</w:t>
      </w:r>
      <w:r w:rsidR="00DD695B">
        <w:t>,</w:t>
      </w:r>
    </w:p>
    <w:p w14:paraId="495D1312" w14:textId="77777777" w:rsidR="000F655C" w:rsidRPr="00D22010" w:rsidRDefault="009308FE" w:rsidP="00A40F79">
      <w:r>
        <w:t>[17]</w:t>
      </w:r>
      <w:r w:rsidR="000F655C" w:rsidRPr="00D22010">
        <w:t>a merely repressive moral code,</w:t>
      </w:r>
    </w:p>
    <w:p w14:paraId="12B178A0" w14:textId="77777777" w:rsidR="007B5F4E" w:rsidRPr="00D22010" w:rsidRDefault="009308FE" w:rsidP="00A40F79">
      <w:pPr>
        <w:rPr>
          <w:strike/>
        </w:rPr>
      </w:pPr>
      <w:r>
        <w:t>[18]</w:t>
      </w:r>
      <w:r w:rsidR="000F655C" w:rsidRPr="00D22010">
        <w:t>an</w:t>
      </w:r>
      <w:r w:rsidR="007B5F4E" w:rsidRPr="00D22010">
        <w:t xml:space="preserve"> ungenerous attitude to </w:t>
      </w:r>
      <w:r>
        <w:t>[del]</w:t>
      </w:r>
      <w:r w:rsidR="007B5F4E" w:rsidRPr="009308FE">
        <w:t>political</w:t>
      </w:r>
      <w:r>
        <w:t>[/del]</w:t>
      </w:r>
    </w:p>
    <w:p w14:paraId="3D6D58DC" w14:textId="650549FC" w:rsidR="007B5F4E" w:rsidRPr="00D22010" w:rsidRDefault="009308FE" w:rsidP="00A40F79">
      <w:r>
        <w:t>[19]</w:t>
      </w:r>
      <w:r w:rsidR="007B5F4E" w:rsidRPr="00D22010">
        <w:t>political experiment</w:t>
      </w:r>
      <w:r w:rsidR="00DD695B">
        <w:t>--</w:t>
      </w:r>
      <w:r w:rsidR="007B5F4E" w:rsidRPr="00D22010">
        <w:t xml:space="preserve">peculiarites </w:t>
      </w:r>
    </w:p>
    <w:p w14:paraId="26F6B562" w14:textId="436F6BEB" w:rsidR="007B5F4E" w:rsidRPr="00D22010" w:rsidRDefault="009308FE" w:rsidP="00A40F79">
      <w:r>
        <w:t>[20]</w:t>
      </w:r>
      <w:r w:rsidR="007B5F4E" w:rsidRPr="00D22010">
        <w:t>which the Gospel undoubtedly condemns.</w:t>
      </w:r>
      <w:r>
        <w:t>[/qu]</w:t>
      </w:r>
    </w:p>
    <w:p w14:paraId="619932B0" w14:textId="19D65FA7" w:rsidR="007B5F4E" w:rsidRPr="00D22010" w:rsidRDefault="009308FE" w:rsidP="00A40F79">
      <w:r>
        <w:t>[21]</w:t>
      </w:r>
      <w:r w:rsidR="006958EF">
        <w:t>[source]</w:t>
      </w:r>
      <w:r w:rsidR="007B5F4E" w:rsidRPr="00D22010">
        <w:t>Ill. London News 18 Oct 1930</w:t>
      </w:r>
      <w:r w:rsidR="006958EF">
        <w:t>[/source]</w:t>
      </w:r>
      <w:r w:rsidR="00DD695B">
        <w:rPr>
          <w:rStyle w:val="FootnoteReference"/>
        </w:rPr>
        <w:footnoteReference w:id="62"/>
      </w:r>
    </w:p>
    <w:p w14:paraId="4D3A6BB8" w14:textId="77777777" w:rsidR="007B5F4E" w:rsidRPr="00D22010" w:rsidRDefault="009308FE" w:rsidP="00A40F79">
      <w:r>
        <w:t>[22]</w:t>
      </w:r>
      <w:r w:rsidR="006958EF">
        <w:t>[qu]</w:t>
      </w:r>
      <w:r w:rsidR="00A93157">
        <w:t>o</w:t>
      </w:r>
      <w:r w:rsidR="007B5F4E" w:rsidRPr="00D22010">
        <w:t>n the hot afternoon of July 17th</w:t>
      </w:r>
    </w:p>
    <w:p w14:paraId="55434D41" w14:textId="399D0CBF" w:rsidR="007B5F4E" w:rsidRPr="00D22010" w:rsidRDefault="009308FE" w:rsidP="00A40F79">
      <w:r>
        <w:t>[23]</w:t>
      </w:r>
      <w:r w:rsidR="007B5F4E" w:rsidRPr="00D22010">
        <w:t>1856 in a London Club my</w:t>
      </w:r>
    </w:p>
    <w:p w14:paraId="11F7A789" w14:textId="77777777" w:rsidR="007B5F4E" w:rsidRPr="00D22010" w:rsidRDefault="009308FE" w:rsidP="00A40F79">
      <w:r>
        <w:lastRenderedPageBreak/>
        <w:t>[24]</w:t>
      </w:r>
      <w:r w:rsidR="006958EF">
        <w:t xml:space="preserve">Lord C . . . . </w:t>
      </w:r>
      <w:r w:rsidR="007B5F4E" w:rsidRPr="00D22010">
        <w:t>bet Mr. B. . . . . .</w:t>
      </w:r>
      <w:r w:rsidR="006958EF">
        <w:t xml:space="preserve"> .</w:t>
      </w:r>
      <w:r w:rsidR="007B5F4E" w:rsidRPr="00D22010">
        <w:t xml:space="preserve"> that</w:t>
      </w:r>
    </w:p>
    <w:p w14:paraId="64E2DBFA" w14:textId="77777777" w:rsidR="007B5F4E" w:rsidRPr="00D22010" w:rsidRDefault="009308FE" w:rsidP="00A40F79">
      <w:r>
        <w:t>[25]</w:t>
      </w:r>
      <w:r w:rsidR="007B5F4E" w:rsidRPr="00D22010">
        <w:t>2 to 1 he did not kill the bluebottle</w:t>
      </w:r>
    </w:p>
    <w:p w14:paraId="6E1E0246" w14:textId="5EA65A4B" w:rsidR="007B5F4E" w:rsidRPr="00D22010" w:rsidRDefault="009308FE" w:rsidP="00A40F79">
      <w:r>
        <w:t>[26]</w:t>
      </w:r>
      <w:r w:rsidR="007B5F4E" w:rsidRPr="00D22010">
        <w:t>fly before he went to bed.</w:t>
      </w:r>
      <w:r w:rsidR="006958EF">
        <w:t>[/qu]</w:t>
      </w:r>
      <w:r w:rsidR="00DD695B">
        <w:t xml:space="preserve">    </w:t>
      </w:r>
    </w:p>
    <w:p w14:paraId="149DC0AB" w14:textId="77777777" w:rsidR="005801C6" w:rsidRPr="005801C6" w:rsidRDefault="005801C6" w:rsidP="00C3187D"/>
    <w:p w14:paraId="0F0EFC7C" w14:textId="77777777" w:rsidR="005801C6" w:rsidRPr="005801C6" w:rsidRDefault="005801C6" w:rsidP="00C3187D"/>
    <w:p w14:paraId="1D7FB962" w14:textId="1211497C" w:rsidR="005801C6" w:rsidRDefault="005801C6" w:rsidP="00C3187D">
      <w:r w:rsidRPr="005801C6">
        <w:t>[</w:t>
      </w:r>
      <w:r w:rsidR="009D2814">
        <w:t>imagedesc</w:t>
      </w:r>
      <w:r w:rsidRPr="005801C6">
        <w:t>]</w:t>
      </w:r>
      <w:r>
        <w:t xml:space="preserve">In the bottom right corner, </w:t>
      </w:r>
      <w:r w:rsidRPr="005801C6">
        <w:t>MM draws a fly, two wings and a small black body. MM's sketch renders a fly that appears in a full-page Johnnie Walker Scotch advertisement. MM places a vertical bracket at the left margin around lines 10 through 14</w:t>
      </w:r>
      <w:r w:rsidR="00751267">
        <w:t>.</w:t>
      </w:r>
      <w:r>
        <w:t>[/image desc]</w:t>
      </w:r>
    </w:p>
    <w:p w14:paraId="077C68B3" w14:textId="4AC96043" w:rsidR="005801C6" w:rsidRDefault="005801C6">
      <w:r>
        <w:br w:type="page"/>
      </w:r>
    </w:p>
    <w:p w14:paraId="2A7EBDE3" w14:textId="77777777" w:rsidR="005801C6" w:rsidRDefault="005801C6" w:rsidP="00C3187D"/>
    <w:p w14:paraId="0B825F95" w14:textId="2B416996" w:rsidR="00C3187D" w:rsidRDefault="00C3187D" w:rsidP="00C3187D">
      <w:r>
        <w:t>[imagenumber=0038][page=r.0038</w:t>
      </w:r>
      <w:r w:rsidRPr="00D22010">
        <w:t xml:space="preserve">] </w:t>
      </w:r>
    </w:p>
    <w:p w14:paraId="23999326" w14:textId="77777777" w:rsidR="007B5F4E" w:rsidRPr="00D22010" w:rsidRDefault="007B5F4E" w:rsidP="00C3187D"/>
    <w:p w14:paraId="55AEDF3C" w14:textId="4A830456" w:rsidR="007B5F4E" w:rsidRPr="00D22010" w:rsidRDefault="00C3187D" w:rsidP="00A40F79">
      <w:r>
        <w:t>[01]</w:t>
      </w:r>
      <w:r w:rsidR="00F178EA">
        <w:t xml:space="preserve"> </w:t>
      </w:r>
      <w:r w:rsidR="007B5F4E" w:rsidRPr="00D22010">
        <w:t>Alan M</w:t>
      </w:r>
      <w:r w:rsidR="00F72EE5" w:rsidRPr="00D22010">
        <w:t>a</w:t>
      </w:r>
      <w:r w:rsidR="007B5F4E" w:rsidRPr="00D22010">
        <w:t xml:space="preserve">cNab </w:t>
      </w:r>
      <w:r w:rsidR="00A93157">
        <w:t>f</w:t>
      </w:r>
      <w:r w:rsidR="00F72EE5" w:rsidRPr="00D22010">
        <w:t>ecit</w:t>
      </w:r>
    </w:p>
    <w:p w14:paraId="30B6F71C" w14:textId="77777777" w:rsidR="00FD1EE6" w:rsidRPr="00D22010" w:rsidRDefault="004827FD" w:rsidP="00A40F79">
      <w:r>
        <w:t>[02]</w:t>
      </w:r>
      <w:r w:rsidR="007B5F4E" w:rsidRPr="00D22010">
        <w:t>Johnnie Walker see</w:t>
      </w:r>
      <w:r w:rsidR="00F72EE5" w:rsidRPr="00D22010">
        <w:t>s</w:t>
      </w:r>
      <w:r w:rsidR="007B5F4E" w:rsidRPr="00D22010">
        <w:t xml:space="preserve"> a quaint encounter</w:t>
      </w:r>
    </w:p>
    <w:p w14:paraId="7632BFBD" w14:textId="336A88D3" w:rsidR="00A40F79" w:rsidRPr="00D22010" w:rsidRDefault="004827FD" w:rsidP="00A40F79">
      <w:r>
        <w:t>[03]</w:t>
      </w:r>
      <w:r w:rsidR="007B5F4E" w:rsidRPr="00D22010">
        <w:t xml:space="preserve">issued by John Walker &amp; Sons </w:t>
      </w:r>
      <w:r w:rsidR="00F72EE5" w:rsidRPr="00D22010">
        <w:t>Ltd at Kilmarnock</w:t>
      </w:r>
      <w:r w:rsidR="00322913">
        <w:rPr>
          <w:rStyle w:val="FootnoteReference"/>
        </w:rPr>
        <w:footnoteReference w:id="63"/>
      </w:r>
      <w:r w:rsidR="00322913" w:rsidDel="00322913">
        <w:t xml:space="preserve"> </w:t>
      </w:r>
    </w:p>
    <w:p w14:paraId="13F2BC4F" w14:textId="7C8B3EA8" w:rsidR="007B5F4E" w:rsidRPr="00D22010" w:rsidRDefault="00A93157" w:rsidP="00BA34BF">
      <w:r>
        <w:t>[04]</w:t>
      </w:r>
      <w:r w:rsidR="00A64BDE">
        <w:t xml:space="preserve"> </w:t>
      </w:r>
    </w:p>
    <w:p w14:paraId="622EE5E8" w14:textId="084247BA" w:rsidR="00B5275C" w:rsidRPr="00D22010" w:rsidRDefault="00FD45D3" w:rsidP="00BA34BF">
      <w:r>
        <w:t xml:space="preserve">[05]     </w:t>
      </w:r>
      <w:r w:rsidR="006C7E64">
        <w:t>[source]</w:t>
      </w:r>
      <w:r>
        <w:t xml:space="preserve"> </w:t>
      </w:r>
      <w:r w:rsidR="006C7E64">
        <w:t>Nov. 29/1930</w:t>
      </w:r>
      <w:r w:rsidR="006C7E64">
        <w:tab/>
      </w:r>
      <w:r>
        <w:t xml:space="preserve"> [add]</w:t>
      </w:r>
      <w:r w:rsidRPr="00D22010">
        <w:t>p. 964</w:t>
      </w:r>
      <w:r w:rsidR="00DD3A28">
        <w:t>[/</w:t>
      </w:r>
      <w:r>
        <w:t xml:space="preserve">add] </w:t>
      </w:r>
      <w:r w:rsidR="007B5F4E" w:rsidRPr="00730F6A">
        <w:t>London Ill</w:t>
      </w:r>
      <w:r w:rsidR="00B424EA">
        <w:t>.</w:t>
      </w:r>
      <w:r w:rsidR="007B5F4E" w:rsidRPr="00730F6A">
        <w:t xml:space="preserve"> News</w:t>
      </w:r>
      <w:r w:rsidR="002669C1">
        <w:t xml:space="preserve"> </w:t>
      </w:r>
    </w:p>
    <w:p w14:paraId="3C36F2DD" w14:textId="0886D339" w:rsidR="00B5275C" w:rsidRPr="00D22010" w:rsidRDefault="006C7E64" w:rsidP="00BA34BF">
      <w:r>
        <w:t>[06]</w:t>
      </w:r>
      <w:r w:rsidR="00A3411D">
        <w:t>“The Phoenix of the Deep.”</w:t>
      </w:r>
      <w:r w:rsidR="00B5275C" w:rsidRPr="00D22010">
        <w:t xml:space="preserve"> Being an</w:t>
      </w:r>
    </w:p>
    <w:p w14:paraId="230FCC3F" w14:textId="77777777" w:rsidR="00B5275C" w:rsidRPr="00D22010" w:rsidRDefault="006C7E64" w:rsidP="00BA34BF">
      <w:r>
        <w:t>[07]</w:t>
      </w:r>
      <w:r w:rsidR="00B5275C" w:rsidRPr="00D22010">
        <w:t>appreciation of</w:t>
      </w:r>
    </w:p>
    <w:p w14:paraId="301B5D10" w14:textId="77777777" w:rsidR="00B5275C" w:rsidRPr="00D22010" w:rsidRDefault="006C7E64" w:rsidP="00BA34BF">
      <w:r>
        <w:t>[08]</w:t>
      </w:r>
      <w:r w:rsidR="00B5275C" w:rsidRPr="00D22010">
        <w:t>The Case for the Sea-Serpent by R T Gould</w:t>
      </w:r>
      <w:r w:rsidR="002669C1">
        <w:rPr>
          <w:rStyle w:val="FootnoteReference"/>
        </w:rPr>
        <w:footnoteReference w:id="64"/>
      </w:r>
    </w:p>
    <w:p w14:paraId="24CDEFED" w14:textId="77777777" w:rsidR="00B5275C" w:rsidRPr="00D22010" w:rsidRDefault="002669C1" w:rsidP="00BA34BF">
      <w:r>
        <w:t>[09]</w:t>
      </w:r>
      <w:r w:rsidR="00B5275C" w:rsidRPr="00D22010">
        <w:t>Lieut Commander R T Gould, R. N. (Retired)</w:t>
      </w:r>
    </w:p>
    <w:p w14:paraId="0B7A2B05" w14:textId="77777777" w:rsidR="00B5275C" w:rsidRPr="00D22010" w:rsidRDefault="002669C1" w:rsidP="00BA34BF">
      <w:r>
        <w:t>[10]</w:t>
      </w:r>
      <w:r w:rsidR="000A2AAF" w:rsidRPr="00D22010">
        <w:t>Philip Allan:  12s</w:t>
      </w:r>
      <w:r w:rsidR="00B5275C" w:rsidRPr="00D22010">
        <w:t xml:space="preserve"> 6d net.</w:t>
      </w:r>
    </w:p>
    <w:p w14:paraId="68D12313" w14:textId="3C3CDE62" w:rsidR="00B5275C" w:rsidRPr="00D22010" w:rsidRDefault="00E9590C" w:rsidP="00BA34BF">
      <w:r>
        <w:t>[11]</w:t>
      </w:r>
      <w:r w:rsidR="00B5275C" w:rsidRPr="00D22010">
        <w:tab/>
        <w:t>Reviewed by L. P. H.</w:t>
      </w:r>
      <w:r w:rsidR="00A3411D">
        <w:rPr>
          <w:rStyle w:val="FootnoteReference"/>
        </w:rPr>
        <w:footnoteReference w:id="65"/>
      </w:r>
      <w:r w:rsidR="00730F6A">
        <w:t>[/source]</w:t>
      </w:r>
      <w:r w:rsidR="00A3411D">
        <w:rPr>
          <w:rStyle w:val="FootnoteReference"/>
        </w:rPr>
        <w:footnoteReference w:id="66"/>
      </w:r>
      <w:r w:rsidR="002669C1">
        <w:t xml:space="preserve"> </w:t>
      </w:r>
    </w:p>
    <w:p w14:paraId="3A3B7BF3" w14:textId="77777777" w:rsidR="00B5275C" w:rsidRPr="00D22010" w:rsidRDefault="00E9590C" w:rsidP="00BA34BF">
      <w:r>
        <w:t>[12]</w:t>
      </w:r>
      <w:r w:rsidR="00730F6A">
        <w:t>[qu]</w:t>
      </w:r>
      <w:r w:rsidR="00B5275C" w:rsidRPr="00D22010">
        <w:t>Before I read "The Case for the Sea-Serpent,</w:t>
      </w:r>
    </w:p>
    <w:p w14:paraId="170EF046" w14:textId="77777777" w:rsidR="00B5275C" w:rsidRPr="00D22010" w:rsidRDefault="00E9590C" w:rsidP="00BA34BF">
      <w:r>
        <w:t>[13]</w:t>
      </w:r>
      <w:r w:rsidR="00B5275C" w:rsidRPr="00D22010">
        <w:t xml:space="preserve">I was convinced that </w:t>
      </w:r>
      <w:r>
        <w:t>[del]</w:t>
      </w:r>
      <w:r w:rsidR="00B5275C" w:rsidRPr="00E9590C">
        <w:t>it does</w:t>
      </w:r>
      <w:r>
        <w:t>[/del]</w:t>
      </w:r>
      <w:r w:rsidR="00B5275C" w:rsidRPr="00D22010">
        <w:t xml:space="preserve"> such</w:t>
      </w:r>
    </w:p>
    <w:p w14:paraId="33245C7C" w14:textId="77777777" w:rsidR="00B5275C" w:rsidRPr="00D22010" w:rsidRDefault="00E9590C" w:rsidP="00BA34BF">
      <w:r>
        <w:t>[14]</w:t>
      </w:r>
      <w:r w:rsidR="00B5275C" w:rsidRPr="00D22010">
        <w:t>a creature did not xist.  I do not</w:t>
      </w:r>
    </w:p>
    <w:p w14:paraId="14FCDD96" w14:textId="77777777" w:rsidR="00B5275C" w:rsidRPr="00D22010" w:rsidRDefault="00253D6D" w:rsidP="00BA34BF">
      <w:r>
        <w:t>[15]</w:t>
      </w:r>
      <w:r w:rsidR="00B5275C" w:rsidRPr="00D22010">
        <w:t>now say that I am convinced that it</w:t>
      </w:r>
    </w:p>
    <w:p w14:paraId="43CD837B" w14:textId="77777777" w:rsidR="00B5275C" w:rsidRPr="00D22010" w:rsidRDefault="00253D6D" w:rsidP="00BA34BF">
      <w:pPr>
        <w:rPr>
          <w:i/>
        </w:rPr>
      </w:pPr>
      <w:r>
        <w:t>[16]</w:t>
      </w:r>
      <w:r w:rsidR="00A93157">
        <w:t>does xist</w:t>
      </w:r>
      <w:r w:rsidR="00B5275C" w:rsidRPr="00D22010">
        <w:t xml:space="preserve">; but I am sure that the </w:t>
      </w:r>
    </w:p>
    <w:p w14:paraId="3E39E42B" w14:textId="062C2242" w:rsidR="00B5275C" w:rsidRPr="00D22010" w:rsidRDefault="00253D6D" w:rsidP="00BA34BF">
      <w:r w:rsidRPr="00253D6D">
        <w:t>[17]</w:t>
      </w:r>
      <w:r w:rsidR="00A93157" w:rsidRPr="00A93157">
        <w:t xml:space="preserve"> </w:t>
      </w:r>
      <w:r w:rsidR="00A93157">
        <w:t>[lang=</w:t>
      </w:r>
      <w:r w:rsidR="00724C99">
        <w:t>l</w:t>
      </w:r>
      <w:r w:rsidR="00A93157">
        <w:t>atin]</w:t>
      </w:r>
      <w:r w:rsidR="00A93157" w:rsidRPr="00D22010">
        <w:rPr>
          <w:i/>
        </w:rPr>
        <w:t xml:space="preserve">onus </w:t>
      </w:r>
      <w:r w:rsidR="00B5275C" w:rsidRPr="00D22010">
        <w:rPr>
          <w:i/>
        </w:rPr>
        <w:t>probandi</w:t>
      </w:r>
      <w:r w:rsidR="00E9590C">
        <w:t xml:space="preserve">[/lang] </w:t>
      </w:r>
      <w:r w:rsidR="00B5275C" w:rsidRPr="00D22010">
        <w:t>falls on the sceptic,</w:t>
      </w:r>
    </w:p>
    <w:p w14:paraId="4DF32155" w14:textId="04EF9C4F" w:rsidR="00B5275C" w:rsidRPr="00D22010" w:rsidRDefault="00253D6D" w:rsidP="00BA34BF">
      <w:r>
        <w:t>[18]</w:t>
      </w:r>
      <w:r w:rsidR="00B5275C" w:rsidRPr="00D22010">
        <w:t>not on the believer.</w:t>
      </w:r>
    </w:p>
    <w:p w14:paraId="0352A04F" w14:textId="77777777" w:rsidR="00B5275C" w:rsidRPr="00D22010" w:rsidRDefault="00253D6D" w:rsidP="00BA34BF">
      <w:r>
        <w:t>[19]</w:t>
      </w:r>
      <w:r w:rsidR="00A93157">
        <w:t xml:space="preserve">. . . . </w:t>
      </w:r>
      <w:r w:rsidR="00B5275C" w:rsidRPr="00D22010">
        <w:t>Commander Gould says:</w:t>
      </w:r>
      <w:r w:rsidR="005A57BD" w:rsidRPr="00D22010">
        <w:t xml:space="preserve">   </w:t>
      </w:r>
    </w:p>
    <w:p w14:paraId="13DCB5CB" w14:textId="42588489" w:rsidR="00B5275C" w:rsidRPr="00D22010" w:rsidRDefault="00253D6D" w:rsidP="00BA34BF">
      <w:r>
        <w:t>[20]</w:t>
      </w:r>
      <w:r w:rsidR="00FD45D3">
        <w:t>“</w:t>
      </w:r>
      <w:r w:rsidR="00B5275C" w:rsidRPr="00D22010">
        <w:t>There emerges a more or less</w:t>
      </w:r>
    </w:p>
    <w:p w14:paraId="1536DDFB" w14:textId="77777777" w:rsidR="00B5275C" w:rsidRPr="00D22010" w:rsidRDefault="00253D6D" w:rsidP="00BA34BF">
      <w:r>
        <w:t>[21]</w:t>
      </w:r>
      <w:r w:rsidR="00B5275C" w:rsidRPr="00D22010">
        <w:t>consistent picture of a creature some</w:t>
      </w:r>
    </w:p>
    <w:p w14:paraId="74EE9742" w14:textId="77777777" w:rsidR="00B5275C" w:rsidRPr="00D22010" w:rsidRDefault="00253D6D" w:rsidP="00BA34BF">
      <w:r>
        <w:t>[22]</w:t>
      </w:r>
      <w:r w:rsidR="00B5275C" w:rsidRPr="00D22010">
        <w:t>sixty to 90 ft. long.  It has a long</w:t>
      </w:r>
    </w:p>
    <w:p w14:paraId="002DBE36" w14:textId="77777777" w:rsidR="00B5275C" w:rsidRPr="00D22010" w:rsidRDefault="00253D6D" w:rsidP="00BA34BF">
      <w:r>
        <w:t>[23]</w:t>
      </w:r>
      <w:r w:rsidR="00A93157">
        <w:t>a</w:t>
      </w:r>
      <w:r w:rsidR="00B5275C" w:rsidRPr="00D22010">
        <w:t>nd slender neck sometimes lifted</w:t>
      </w:r>
    </w:p>
    <w:p w14:paraId="75E6BB36" w14:textId="77777777" w:rsidR="00B5275C" w:rsidRPr="00D22010" w:rsidRDefault="00253D6D" w:rsidP="00BA34BF">
      <w:r>
        <w:t>[24]</w:t>
      </w:r>
      <w:r w:rsidR="00B5275C" w:rsidRPr="00D22010">
        <w:t>ou</w:t>
      </w:r>
      <w:r w:rsidR="00A93157">
        <w:t>t</w:t>
      </w:r>
      <w:r w:rsidR="00B5275C" w:rsidRPr="00D22010">
        <w:t xml:space="preserve"> of water to a considerable height</w:t>
      </w:r>
    </w:p>
    <w:p w14:paraId="2FA8FD28" w14:textId="77777777" w:rsidR="00B5275C" w:rsidRPr="00D22010" w:rsidRDefault="00253D6D" w:rsidP="00BA34BF">
      <w:r>
        <w:t>[25]</w:t>
      </w:r>
      <w:r w:rsidR="00B5275C" w:rsidRPr="00D22010">
        <w:t xml:space="preserve">&amp; terminating in a snake-like </w:t>
      </w:r>
    </w:p>
    <w:p w14:paraId="0104B709" w14:textId="77777777" w:rsidR="00B5275C" w:rsidRPr="00D22010" w:rsidRDefault="00253D6D" w:rsidP="00BA34BF">
      <w:r>
        <w:t>[26]</w:t>
      </w:r>
      <w:r w:rsidR="00B5275C" w:rsidRPr="00D22010">
        <w:t>head.  The body, which is</w:t>
      </w:r>
    </w:p>
    <w:p w14:paraId="2CEE7D08" w14:textId="774C3E1D" w:rsidR="00B5275C" w:rsidRDefault="00253D6D" w:rsidP="00BA34BF">
      <w:r>
        <w:t>[27]</w:t>
      </w:r>
      <w:r w:rsidR="00B5275C" w:rsidRPr="00D22010">
        <w:t>probably much larger in girth</w:t>
      </w:r>
      <w:r w:rsidR="00F178EA">
        <w:t>[/qu]</w:t>
      </w:r>
    </w:p>
    <w:p w14:paraId="7EC507B7" w14:textId="67C60132" w:rsidR="005801C6" w:rsidRDefault="005801C6" w:rsidP="00BA34BF"/>
    <w:p w14:paraId="3228D5F9" w14:textId="21897003" w:rsidR="005801C6" w:rsidRPr="00D22010" w:rsidRDefault="005801C6" w:rsidP="00BA34BF">
      <w:r>
        <w:t>[</w:t>
      </w:r>
      <w:r w:rsidR="009D2814">
        <w:t>imagedesc</w:t>
      </w:r>
      <w:r>
        <w:t xml:space="preserve">]At the top </w:t>
      </w:r>
      <w:r w:rsidR="000847BF">
        <w:t xml:space="preserve">left </w:t>
      </w:r>
      <w:r>
        <w:t xml:space="preserve">of the page, </w:t>
      </w:r>
      <w:r w:rsidRPr="005801C6">
        <w:t>MM draws a fly, two wings and a small black body. MM's sketch renders a fly that appears in a full-page Johnnie Walker Scotch advertisement</w:t>
      </w:r>
      <w:r w:rsidR="00322913">
        <w:t>; near the top of the page, she draws an abstract doodle in the shape of a "T."</w:t>
      </w:r>
      <w:r w:rsidR="00B424EA">
        <w:t xml:space="preserve"> On </w:t>
      </w:r>
      <w:r w:rsidR="00AF4A98">
        <w:t>the following line</w:t>
      </w:r>
      <w:r w:rsidR="00B424EA">
        <w:t>, MM marks the transposition of London and Ill. with a curved line.</w:t>
      </w:r>
      <w:r>
        <w:t>[/imagedes</w:t>
      </w:r>
      <w:r w:rsidR="00724C99">
        <w:t>c</w:t>
      </w:r>
      <w:r>
        <w:t>]</w:t>
      </w:r>
    </w:p>
    <w:p w14:paraId="543F6E8D" w14:textId="77777777" w:rsidR="00253D6D" w:rsidRDefault="00B5275C" w:rsidP="00253D6D">
      <w:r w:rsidRPr="00D22010">
        <w:br w:type="page"/>
      </w:r>
      <w:r w:rsidR="00253D6D">
        <w:lastRenderedPageBreak/>
        <w:t>[imagenumber=0039][page=v.0039</w:t>
      </w:r>
      <w:r w:rsidR="00253D6D" w:rsidRPr="00D22010">
        <w:t xml:space="preserve">] </w:t>
      </w:r>
    </w:p>
    <w:p w14:paraId="208109FA" w14:textId="77777777" w:rsidR="00C44A97" w:rsidRPr="00D22010" w:rsidRDefault="00C44A97" w:rsidP="00253D6D"/>
    <w:p w14:paraId="11688973" w14:textId="3DFFF239" w:rsidR="00C44A97" w:rsidRPr="00D22010" w:rsidRDefault="000D4031" w:rsidP="00C44A97">
      <w:r>
        <w:t>[01]</w:t>
      </w:r>
      <w:r w:rsidR="008C6CA4" w:rsidRPr="008C6CA4">
        <w:rPr>
          <w:rStyle w:val="FootnoteReference"/>
        </w:rPr>
        <w:t xml:space="preserve"> </w:t>
      </w:r>
      <w:r w:rsidR="008C6CA4">
        <w:rPr>
          <w:rStyle w:val="FootnoteReference"/>
        </w:rPr>
        <w:footnoteReference w:id="67"/>
      </w:r>
      <w:r w:rsidR="00B949CD">
        <w:t>[qu]</w:t>
      </w:r>
      <w:r w:rsidR="00C44A97" w:rsidRPr="00D22010">
        <w:t>than the neck</w:t>
      </w:r>
      <w:r w:rsidR="00A93157">
        <w:t>,</w:t>
      </w:r>
      <w:r w:rsidR="00C44A97" w:rsidRPr="00D22010">
        <w:t xml:space="preserve"> is propelled by four</w:t>
      </w:r>
    </w:p>
    <w:p w14:paraId="726DBB25" w14:textId="77777777" w:rsidR="00C44A97" w:rsidRPr="00D22010" w:rsidRDefault="000D4031" w:rsidP="00C44A97">
      <w:r>
        <w:t>[02]</w:t>
      </w:r>
      <w:r w:rsidR="00C44A97" w:rsidRPr="00D22010">
        <w:t>submerged flippers or paddles, and</w:t>
      </w:r>
    </w:p>
    <w:p w14:paraId="76B16762" w14:textId="77777777" w:rsidR="00C44A97" w:rsidRPr="00D22010" w:rsidRDefault="000D4031" w:rsidP="00C44A97">
      <w:r>
        <w:t>[03]</w:t>
      </w:r>
      <w:r w:rsidR="00C44A97" w:rsidRPr="00D22010">
        <w:t>tapers off to a slender tail.  Neck</w:t>
      </w:r>
    </w:p>
    <w:p w14:paraId="0ED81F01" w14:textId="77777777" w:rsidR="00C44A97" w:rsidRPr="00D22010" w:rsidRDefault="000D4031" w:rsidP="00C44A97">
      <w:r>
        <w:t>[04]</w:t>
      </w:r>
      <w:r w:rsidR="00C44A97" w:rsidRPr="00D22010">
        <w:t xml:space="preserve">&amp; tail are exceedingly flexible, and </w:t>
      </w:r>
    </w:p>
    <w:p w14:paraId="142A1B58" w14:textId="77777777" w:rsidR="00C44A97" w:rsidRPr="00D22010" w:rsidRDefault="000D4031" w:rsidP="00C44A97">
      <w:r>
        <w:t>[05]</w:t>
      </w:r>
      <w:r w:rsidR="00C44A97" w:rsidRPr="00D22010">
        <w:t>that skin of the body normally smooth</w:t>
      </w:r>
    </w:p>
    <w:p w14:paraId="2E67B85D" w14:textId="77777777" w:rsidR="00C44A97" w:rsidRPr="00D22010" w:rsidRDefault="004C2B2A" w:rsidP="00C44A97">
      <w:r>
        <w:t>[06]</w:t>
      </w:r>
      <w:r w:rsidR="00C44A97" w:rsidRPr="00D22010">
        <w:t>in appearance, can be contracted</w:t>
      </w:r>
    </w:p>
    <w:p w14:paraId="5C18A6DE" w14:textId="77777777" w:rsidR="00C44A97" w:rsidRPr="00D22010" w:rsidRDefault="004C2B2A" w:rsidP="00C44A97">
      <w:r>
        <w:t>[07]</w:t>
      </w:r>
      <w:r w:rsidR="00C44A97" w:rsidRPr="00D22010">
        <w:t xml:space="preserve">into a series of large wrinkles or </w:t>
      </w:r>
    </w:p>
    <w:p w14:paraId="38C67FBF" w14:textId="77777777" w:rsidR="00C44A97" w:rsidRPr="00D22010" w:rsidRDefault="00D95747" w:rsidP="00C44A97">
      <w:r>
        <w:t>[08]</w:t>
      </w:r>
      <w:r w:rsidR="00C44A97" w:rsidRPr="00D22010">
        <w:t>humps.  The colouring is in</w:t>
      </w:r>
    </w:p>
    <w:p w14:paraId="321F87D9" w14:textId="77777777" w:rsidR="00C44A97" w:rsidRPr="00D22010" w:rsidRDefault="00D95747" w:rsidP="00C44A97">
      <w:r>
        <w:t>[09]</w:t>
      </w:r>
      <w:r w:rsidR="00C44A97" w:rsidRPr="00D22010">
        <w:t>general, dark brown above and white</w:t>
      </w:r>
    </w:p>
    <w:p w14:paraId="7EAB51EA" w14:textId="147EA4D0" w:rsidR="00C44A97" w:rsidRPr="00D22010" w:rsidRDefault="00D95747" w:rsidP="00C44A97">
      <w:r>
        <w:t>[10]</w:t>
      </w:r>
      <w:r w:rsidR="00F6534B">
        <w:t>below.”</w:t>
      </w:r>
      <w:r w:rsidR="000D4031">
        <w:t>[/qu]</w:t>
      </w:r>
    </w:p>
    <w:p w14:paraId="0D728628" w14:textId="77777777" w:rsidR="00C44A97" w:rsidRPr="00D22010" w:rsidRDefault="00D95747" w:rsidP="00C44A97">
      <w:r>
        <w:t>[11]</w:t>
      </w:r>
      <w:r w:rsidR="007979B2">
        <w:tab/>
      </w:r>
      <w:r w:rsidR="007979B2">
        <w:tab/>
      </w:r>
      <w:r w:rsidR="007979B2">
        <w:tab/>
      </w:r>
      <w:r>
        <w:t>[source]</w:t>
      </w:r>
      <w:r w:rsidR="00C44A97" w:rsidRPr="00D22010">
        <w:t>29 Nov 1931</w:t>
      </w:r>
    </w:p>
    <w:p w14:paraId="7D9161A7" w14:textId="77777777" w:rsidR="00C44A97" w:rsidRPr="00D22010" w:rsidRDefault="007979B2" w:rsidP="00C44A97">
      <w:bookmarkStart w:id="2" w:name="_Hlk72406205"/>
      <w:r>
        <w:t>[12]</w:t>
      </w:r>
      <w:r w:rsidR="00C44A97" w:rsidRPr="00D22010">
        <w:t>p. 981  A Page for Collector</w:t>
      </w:r>
      <w:r>
        <w:t>s</w:t>
      </w:r>
    </w:p>
    <w:p w14:paraId="4D5C3B8E" w14:textId="248BF30F" w:rsidR="00C44A97" w:rsidRPr="00D22010" w:rsidRDefault="007979B2" w:rsidP="00C44A97">
      <w:r>
        <w:t>[13]</w:t>
      </w:r>
      <w:r w:rsidR="00C44A97" w:rsidRPr="00D22010">
        <w:t>Frank Davis.</w:t>
      </w:r>
      <w:r w:rsidR="00EB592F" w:rsidDel="00EB592F">
        <w:rPr>
          <w:rStyle w:val="FootnoteReference"/>
        </w:rPr>
        <w:t xml:space="preserve"> </w:t>
      </w:r>
      <w:r>
        <w:t>[/source]</w:t>
      </w:r>
      <w:r w:rsidR="001E1E75">
        <w:rPr>
          <w:rStyle w:val="FootnoteReference"/>
        </w:rPr>
        <w:footnoteReference w:id="68"/>
      </w:r>
    </w:p>
    <w:p w14:paraId="66658209" w14:textId="77777777" w:rsidR="00C44A97" w:rsidRPr="00D22010" w:rsidRDefault="007979B2" w:rsidP="00C44A97">
      <w:r>
        <w:t>[14][qu]</w:t>
      </w:r>
      <w:r w:rsidR="00C44A97" w:rsidRPr="00D22010">
        <w:t>Fig. 5</w:t>
      </w:r>
      <w:r w:rsidR="00087491">
        <w:t>.</w:t>
      </w:r>
      <w:r w:rsidR="00C44A97" w:rsidRPr="00D22010">
        <w:tab/>
        <w:t xml:space="preserve">Perhaps the finest cut glass </w:t>
      </w:r>
    </w:p>
    <w:p w14:paraId="5F3A9019" w14:textId="77777777" w:rsidR="00C44A97" w:rsidRPr="00D22010" w:rsidRDefault="007979B2" w:rsidP="00C44A97">
      <w:r>
        <w:t>[15]</w:t>
      </w:r>
      <w:r w:rsidR="00C44A97" w:rsidRPr="00D22010">
        <w:t>that any country has produced: one</w:t>
      </w:r>
    </w:p>
    <w:p w14:paraId="64B70072" w14:textId="77777777" w:rsidR="00C44A97" w:rsidRPr="00D22010" w:rsidRDefault="007979B2" w:rsidP="00C44A97">
      <w:r>
        <w:t>[16]</w:t>
      </w:r>
      <w:r w:rsidR="00C44A97" w:rsidRPr="00D22010">
        <w:t>of a remarkable pair of Irish</w:t>
      </w:r>
    </w:p>
    <w:p w14:paraId="5B990ECC" w14:textId="77777777" w:rsidR="00C44A97" w:rsidRPr="00D22010" w:rsidRDefault="007979B2" w:rsidP="00C44A97">
      <w:r>
        <w:t>[17]</w:t>
      </w:r>
      <w:r w:rsidR="00C44A97" w:rsidRPr="00D22010">
        <w:t>step-cut decanters of about 1820.</w:t>
      </w:r>
    </w:p>
    <w:p w14:paraId="19D98BD7" w14:textId="0A797F8D" w:rsidR="00C44A97" w:rsidRPr="00D22010" w:rsidRDefault="007979B2" w:rsidP="00C44A97">
      <w:r>
        <w:t>[18]</w:t>
      </w:r>
      <w:r w:rsidR="00C44A97" w:rsidRPr="00D22010">
        <w:t>Photo</w:t>
      </w:r>
      <w:r w:rsidR="00087491">
        <w:t>—</w:t>
      </w:r>
      <w:r w:rsidR="00B949CD">
        <w:t>courtesy</w:t>
      </w:r>
      <w:r w:rsidR="00C44A97" w:rsidRPr="00D22010">
        <w:t xml:space="preserve"> Mr. Martin Baxter</w:t>
      </w:r>
    </w:p>
    <w:p w14:paraId="49D687E1" w14:textId="77777777" w:rsidR="00C44A97" w:rsidRPr="00D22010" w:rsidRDefault="005153BB" w:rsidP="00C44A97">
      <w:r>
        <w:t>[19]</w:t>
      </w:r>
      <w:r w:rsidR="00C44A97" w:rsidRPr="00D22010">
        <w:t>Fig 6</w:t>
      </w:r>
      <w:r w:rsidR="00087491">
        <w:t>—</w:t>
      </w:r>
      <w:r w:rsidR="00C44A97" w:rsidRPr="00D22010">
        <w:t>an Irish Decanter of</w:t>
      </w:r>
    </w:p>
    <w:p w14:paraId="4627953C" w14:textId="77777777" w:rsidR="00C44A97" w:rsidRPr="00D22010" w:rsidRDefault="005153BB" w:rsidP="00C44A97">
      <w:r>
        <w:t>[20]</w:t>
      </w:r>
      <w:r w:rsidR="00C44A97" w:rsidRPr="00D22010">
        <w:t xml:space="preserve">unusual interest; A Rare example </w:t>
      </w:r>
    </w:p>
    <w:p w14:paraId="7794F81C" w14:textId="77777777" w:rsidR="00C44A97" w:rsidRPr="00D22010" w:rsidRDefault="005153BB" w:rsidP="00C44A97">
      <w:r>
        <w:t>[21]</w:t>
      </w:r>
      <w:r w:rsidR="00C44A97" w:rsidRPr="00D22010">
        <w:t>in that it bears on its base the</w:t>
      </w:r>
    </w:p>
    <w:p w14:paraId="28FF37CB" w14:textId="721F0230" w:rsidR="00101D11" w:rsidRPr="00D22010" w:rsidRDefault="005153BB" w:rsidP="00C44A97">
      <w:r>
        <w:t>[22]</w:t>
      </w:r>
      <w:r w:rsidR="00C44A97" w:rsidRPr="00D22010">
        <w:t>mou</w:t>
      </w:r>
      <w:r w:rsidR="00730F6A">
        <w:t>lded mark of the Cork Glass Co.</w:t>
      </w:r>
    </w:p>
    <w:p w14:paraId="620C36B1" w14:textId="77777777" w:rsidR="00C44A97" w:rsidRPr="00D22010" w:rsidRDefault="005153BB" w:rsidP="00C44A97">
      <w:r w:rsidRPr="005153BB">
        <w:t>[23]</w:t>
      </w:r>
      <w:r>
        <w:t>[del]</w:t>
      </w:r>
      <w:r w:rsidR="00101D11" w:rsidRPr="005153BB">
        <w:t>It will be obvious</w:t>
      </w:r>
      <w:r>
        <w:t>:[/del]. W</w:t>
      </w:r>
      <w:r w:rsidR="00101D11" w:rsidRPr="00D22010">
        <w:t>hereas</w:t>
      </w:r>
    </w:p>
    <w:p w14:paraId="099B1D3D" w14:textId="77777777" w:rsidR="00101D11" w:rsidRPr="00D22010" w:rsidRDefault="005153BB" w:rsidP="00BA34BF">
      <w:r>
        <w:t>[24]</w:t>
      </w:r>
      <w:r w:rsidR="00101D11" w:rsidRPr="00D22010">
        <w:t>in 1663 we find Pepys</w:t>
      </w:r>
      <w:r w:rsidR="003B1C38">
        <w:rPr>
          <w:rStyle w:val="FootnoteReference"/>
        </w:rPr>
        <w:footnoteReference w:id="69"/>
      </w:r>
      <w:r w:rsidR="00101D11" w:rsidRPr="00D22010">
        <w:t xml:space="preserve"> noting </w:t>
      </w:r>
    </w:p>
    <w:p w14:paraId="1EBD6715" w14:textId="77777777" w:rsidR="00101D11" w:rsidRPr="00D22010" w:rsidRDefault="005153BB" w:rsidP="00BA34BF">
      <w:r>
        <w:t>[25]</w:t>
      </w:r>
      <w:r w:rsidR="00101D11" w:rsidRPr="00D22010">
        <w:t>that his wine bottles were stamped</w:t>
      </w:r>
    </w:p>
    <w:p w14:paraId="632853C3" w14:textId="5736922A" w:rsidR="00101D11" w:rsidRPr="00D22010" w:rsidRDefault="005153BB" w:rsidP="00BA34BF">
      <w:r>
        <w:t>[26]</w:t>
      </w:r>
      <w:r w:rsidR="00101D11" w:rsidRPr="00D22010">
        <w:t>with his crest; 100 yrs. later it is</w:t>
      </w:r>
      <w:r w:rsidR="00F6534B">
        <w:t>[/qu]</w:t>
      </w:r>
    </w:p>
    <w:p w14:paraId="1D225674" w14:textId="77777777" w:rsidR="00591001" w:rsidRDefault="00101D11" w:rsidP="00591001">
      <w:r w:rsidRPr="00D22010">
        <w:br w:type="page"/>
      </w:r>
      <w:r w:rsidR="00591001">
        <w:lastRenderedPageBreak/>
        <w:t>[imagenumber=0039][page=r.0039</w:t>
      </w:r>
      <w:r w:rsidR="00591001" w:rsidRPr="00D22010">
        <w:t xml:space="preserve">] </w:t>
      </w:r>
    </w:p>
    <w:p w14:paraId="495B6839" w14:textId="77777777" w:rsidR="003978D8" w:rsidRPr="00D22010" w:rsidRDefault="003978D8" w:rsidP="00591001"/>
    <w:p w14:paraId="52BA2281" w14:textId="52B5637E" w:rsidR="00EA013E" w:rsidRPr="00D22010" w:rsidRDefault="003B02D5" w:rsidP="00BA34BF">
      <w:r>
        <w:t>[01]</w:t>
      </w:r>
      <w:r w:rsidR="008C6CA4" w:rsidRPr="008C6CA4">
        <w:rPr>
          <w:rStyle w:val="FootnoteReference"/>
        </w:rPr>
        <w:t xml:space="preserve"> </w:t>
      </w:r>
      <w:r w:rsidR="008C6CA4">
        <w:rPr>
          <w:rStyle w:val="FootnoteReference"/>
        </w:rPr>
        <w:footnoteReference w:id="70"/>
      </w:r>
      <w:r w:rsidR="00F6534B">
        <w:t>[qu]</w:t>
      </w:r>
      <w:r w:rsidR="00EA013E" w:rsidRPr="00D22010">
        <w:t>the decanter and not the wine</w:t>
      </w:r>
    </w:p>
    <w:p w14:paraId="49CA99DC" w14:textId="77777777" w:rsidR="00EA013E" w:rsidRPr="00D22010" w:rsidRDefault="003B02D5" w:rsidP="00BA34BF">
      <w:r>
        <w:t>[02]</w:t>
      </w:r>
      <w:r w:rsidR="00EA013E" w:rsidRPr="00D22010">
        <w:tab/>
        <w:t>bottl</w:t>
      </w:r>
      <w:r w:rsidR="00A0716A" w:rsidRPr="00D22010">
        <w:t>e that appears in every dining r</w:t>
      </w:r>
      <w:r w:rsidR="00EA013E" w:rsidRPr="00D22010">
        <w:t>oom.</w:t>
      </w:r>
    </w:p>
    <w:p w14:paraId="7C7D7572" w14:textId="59449CAA" w:rsidR="00EA013E" w:rsidRPr="00D22010" w:rsidRDefault="003B02D5" w:rsidP="00BA34BF">
      <w:r>
        <w:t>[03]</w:t>
      </w:r>
      <w:r w:rsidR="00F6534B">
        <w:t xml:space="preserve"> </w:t>
      </w:r>
      <w:r w:rsidR="002D3340">
        <w:t xml:space="preserve">¶ </w:t>
      </w:r>
      <w:r w:rsidR="00EA013E" w:rsidRPr="00D22010">
        <w:t>It will be obvious that the decanter,</w:t>
      </w:r>
    </w:p>
    <w:p w14:paraId="740F7F29" w14:textId="77777777" w:rsidR="00EA013E" w:rsidRPr="00D22010" w:rsidRDefault="003B02D5" w:rsidP="00BA34BF">
      <w:r>
        <w:t>[04]</w:t>
      </w:r>
      <w:r w:rsidR="00EA013E" w:rsidRPr="00D22010">
        <w:t xml:space="preserve">being not </w:t>
      </w:r>
      <w:r>
        <w:t>[del]</w:t>
      </w:r>
      <w:r w:rsidR="00087491">
        <w:t>wat</w:t>
      </w:r>
      <w:r w:rsidR="00BE08FD">
        <w:t>[/del]</w:t>
      </w:r>
      <w:r w:rsidR="00EA013E" w:rsidRPr="00D22010">
        <w:t xml:space="preserve">  wanted for purposes</w:t>
      </w:r>
    </w:p>
    <w:p w14:paraId="118E45B4" w14:textId="77777777" w:rsidR="00EA013E" w:rsidRPr="00D22010" w:rsidRDefault="00BE08FD" w:rsidP="00BA34BF">
      <w:r>
        <w:t>[05]</w:t>
      </w:r>
      <w:r w:rsidR="005A57BD" w:rsidRPr="00D22010">
        <w:t>of binning</w:t>
      </w:r>
      <w:r w:rsidR="00EA013E" w:rsidRPr="00D22010">
        <w:t>, was free to devel</w:t>
      </w:r>
    </w:p>
    <w:p w14:paraId="1A14BCF8" w14:textId="77777777" w:rsidR="00EA013E" w:rsidRPr="00D22010" w:rsidRDefault="00BE08FD" w:rsidP="00BA34BF">
      <w:r>
        <w:t>[06]</w:t>
      </w:r>
      <w:r w:rsidR="00087491">
        <w:t>on diff. lines fr. the bottle.</w:t>
      </w:r>
    </w:p>
    <w:bookmarkEnd w:id="2"/>
    <w:p w14:paraId="28A240E0" w14:textId="3A353834" w:rsidR="00EA013E" w:rsidRPr="00D22010" w:rsidRDefault="00BE08FD" w:rsidP="00BA34BF">
      <w:r>
        <w:t>[07]</w:t>
      </w:r>
      <w:r w:rsidR="00EA013E" w:rsidRPr="00D22010">
        <w:t>See</w:t>
      </w:r>
      <w:r w:rsidR="0085079A">
        <w:t>.</w:t>
      </w:r>
      <w:r w:rsidR="00EA013E" w:rsidRPr="00D22010">
        <w:t xml:space="preserve"> </w:t>
      </w:r>
      <w:r w:rsidR="00EA013E" w:rsidRPr="002E33BD">
        <w:t>Mr W. A. Thorpe</w:t>
      </w:r>
      <w:r w:rsidR="00F6534B" w:rsidRPr="002E33BD">
        <w:rPr>
          <w:rStyle w:val="FootnoteReference"/>
        </w:rPr>
        <w:footnoteReference w:id="71"/>
      </w:r>
      <w:r w:rsidR="00EA013E" w:rsidRPr="002E33BD">
        <w:t xml:space="preserve"> of</w:t>
      </w:r>
      <w:r w:rsidR="00EA013E" w:rsidRPr="00D22010">
        <w:t xml:space="preserve"> the Vic. &amp;</w:t>
      </w:r>
    </w:p>
    <w:p w14:paraId="739F8F7D" w14:textId="77777777" w:rsidR="00EA013E" w:rsidRPr="00D22010" w:rsidRDefault="00BE08FD" w:rsidP="00BA34BF">
      <w:r>
        <w:t>[08]</w:t>
      </w:r>
      <w:r w:rsidR="00EA013E" w:rsidRPr="00D22010">
        <w:tab/>
        <w:t>Albert Museum, whose knowl.</w:t>
      </w:r>
    </w:p>
    <w:p w14:paraId="4B509E81" w14:textId="77777777" w:rsidR="00EA013E" w:rsidRPr="00D22010" w:rsidRDefault="00BE08FD" w:rsidP="00BA34BF">
      <w:r>
        <w:t>[09]</w:t>
      </w:r>
      <w:r w:rsidR="001F443A">
        <w:t>of early glass is profound.</w:t>
      </w:r>
    </w:p>
    <w:p w14:paraId="6EDD8A82" w14:textId="77777777" w:rsidR="00EA013E" w:rsidRPr="00D22010" w:rsidRDefault="00BE08FD" w:rsidP="00BA34BF">
      <w:r>
        <w:t>[10]</w:t>
      </w:r>
      <w:r w:rsidR="00EA013E" w:rsidRPr="00D22010">
        <w:t>Fig. 5.  In the opin. of many</w:t>
      </w:r>
    </w:p>
    <w:p w14:paraId="4417A0A7" w14:textId="77777777" w:rsidR="00EA013E" w:rsidRPr="00D22010" w:rsidRDefault="00BE08FD" w:rsidP="00BA34BF">
      <w:r>
        <w:t>[11]</w:t>
      </w:r>
      <w:r w:rsidR="00087491">
        <w:t xml:space="preserve">persons . . . </w:t>
      </w:r>
      <w:r w:rsidR="00EA013E" w:rsidRPr="00D22010">
        <w:t>. this Irish step cut</w:t>
      </w:r>
    </w:p>
    <w:p w14:paraId="597AF138" w14:textId="77777777" w:rsidR="00EA013E" w:rsidRPr="00D22010" w:rsidRDefault="00BE08FD" w:rsidP="00BA34BF">
      <w:r>
        <w:t>[12]</w:t>
      </w:r>
      <w:r w:rsidR="00EA013E" w:rsidRPr="00D22010">
        <w:t>glass is the finest that a</w:t>
      </w:r>
      <w:r w:rsidR="00087491">
        <w:t>n</w:t>
      </w:r>
      <w:r w:rsidR="00EA013E" w:rsidRPr="00D22010">
        <w:t>y country</w:t>
      </w:r>
    </w:p>
    <w:p w14:paraId="5C84E748" w14:textId="77777777" w:rsidR="00EA013E" w:rsidRPr="00D22010" w:rsidRDefault="00BE08FD" w:rsidP="00BA34BF">
      <w:r>
        <w:t>[13]</w:t>
      </w:r>
      <w:r w:rsidR="00087491">
        <w:t xml:space="preserve">has produced. </w:t>
      </w:r>
      <w:r w:rsidR="00591001">
        <w:t xml:space="preserve">Attempts are </w:t>
      </w:r>
    </w:p>
    <w:p w14:paraId="71A98B3F" w14:textId="77777777" w:rsidR="00EA013E" w:rsidRPr="00D22010" w:rsidRDefault="00BE08FD" w:rsidP="00BA34BF">
      <w:r>
        <w:t>[14]</w:t>
      </w:r>
      <w:r w:rsidR="00EA013E" w:rsidRPr="00D22010">
        <w:t>made to imitate it today, but it is</w:t>
      </w:r>
    </w:p>
    <w:p w14:paraId="104FE4C7" w14:textId="77777777" w:rsidR="00EA013E" w:rsidRPr="00D22010" w:rsidRDefault="00BE08FD" w:rsidP="00BA34BF">
      <w:r>
        <w:t>[15]</w:t>
      </w:r>
      <w:r w:rsidR="00EA013E" w:rsidRPr="00D22010">
        <w:t>said that modern reproductions</w:t>
      </w:r>
    </w:p>
    <w:p w14:paraId="6408678E" w14:textId="77777777" w:rsidR="00EA013E" w:rsidRPr="00D22010" w:rsidRDefault="00BE08FD" w:rsidP="00BA34BF">
      <w:r>
        <w:t>[16]</w:t>
      </w:r>
      <w:r w:rsidR="00EA013E" w:rsidRPr="00D22010">
        <w:t>have to be double as thick to stand</w:t>
      </w:r>
    </w:p>
    <w:p w14:paraId="31799472" w14:textId="77777777" w:rsidR="00EA013E" w:rsidRPr="00D22010" w:rsidRDefault="00BE08FD" w:rsidP="00BA34BF">
      <w:r>
        <w:t>[17]</w:t>
      </w:r>
      <w:r w:rsidR="00EA013E" w:rsidRPr="00D22010">
        <w:t>a similar depth of cuttings &amp; even</w:t>
      </w:r>
    </w:p>
    <w:p w14:paraId="2040956F" w14:textId="77777777" w:rsidR="007A616C" w:rsidRPr="00D22010" w:rsidRDefault="00BE08FD" w:rsidP="00BA34BF">
      <w:r>
        <w:t>[18]</w:t>
      </w:r>
      <w:r w:rsidR="00EA013E" w:rsidRPr="00D22010">
        <w:t xml:space="preserve">then the </w:t>
      </w:r>
      <w:r>
        <w:t>[del]</w:t>
      </w:r>
      <w:r w:rsidR="00EA013E" w:rsidRPr="00BE08FD">
        <w:t>effort is</w:t>
      </w:r>
      <w:r w:rsidRPr="00BE08FD">
        <w:t>[/del]</w:t>
      </w:r>
      <w:r w:rsidR="00EA013E" w:rsidRPr="00D22010">
        <w:t xml:space="preserve"> result is</w:t>
      </w:r>
      <w:r w:rsidR="007A616C" w:rsidRPr="00D22010">
        <w:t xml:space="preserve"> flat &amp;</w:t>
      </w:r>
    </w:p>
    <w:p w14:paraId="68B189C1" w14:textId="77777777" w:rsidR="007A616C" w:rsidRPr="00D22010" w:rsidRDefault="00BE08FD" w:rsidP="00BA34BF">
      <w:r>
        <w:t>[19]</w:t>
      </w:r>
      <w:r w:rsidR="007A616C" w:rsidRPr="00D22010">
        <w:t>lustreless, while the original is</w:t>
      </w:r>
    </w:p>
    <w:p w14:paraId="7DFEA76C" w14:textId="77777777" w:rsidR="007A616C" w:rsidRPr="00D22010" w:rsidRDefault="00BE08FD" w:rsidP="00BA34BF">
      <w:r>
        <w:t>[20]</w:t>
      </w:r>
      <w:r w:rsidR="00087491">
        <w:t xml:space="preserve">almost as </w:t>
      </w:r>
      <w:r w:rsidR="007A616C" w:rsidRPr="00D22010">
        <w:t>brilliant as polished silver.</w:t>
      </w:r>
    </w:p>
    <w:p w14:paraId="2D69D32C" w14:textId="77777777" w:rsidR="007A616C" w:rsidRPr="00D22010" w:rsidRDefault="001F443A" w:rsidP="00BA34BF">
      <w:r>
        <w:t>[21]</w:t>
      </w:r>
      <w:r w:rsidR="007A616C" w:rsidRPr="00D22010">
        <w:t xml:space="preserve">. . . </w:t>
      </w:r>
    </w:p>
    <w:p w14:paraId="4FD6F90E" w14:textId="77777777" w:rsidR="007A616C" w:rsidRPr="00D22010" w:rsidRDefault="001F443A" w:rsidP="00BA34BF">
      <w:r>
        <w:t>[</w:t>
      </w:r>
      <w:r w:rsidRPr="001E1E75">
        <w:t>22]</w:t>
      </w:r>
      <w:r w:rsidR="00AD2929" w:rsidRPr="001E1E75">
        <w:t>(Mr Westro</w:t>
      </w:r>
      <w:r w:rsidR="007A616C" w:rsidRPr="001E1E75">
        <w:t>pp</w:t>
      </w:r>
      <w:r w:rsidR="00740632">
        <w:rPr>
          <w:rStyle w:val="FootnoteReference"/>
        </w:rPr>
        <w:footnoteReference w:id="72"/>
      </w:r>
      <w:r w:rsidR="007A616C" w:rsidRPr="00D22010">
        <w:t xml:space="preserve"> of the Dublin</w:t>
      </w:r>
    </w:p>
    <w:p w14:paraId="051D5F2A" w14:textId="77777777" w:rsidR="007A616C" w:rsidRPr="00D22010" w:rsidRDefault="001F443A" w:rsidP="00BA34BF">
      <w:r>
        <w:t>[23]</w:t>
      </w:r>
      <w:r w:rsidR="007A616C" w:rsidRPr="00D22010">
        <w:t xml:space="preserve">Museum.) He writes:  It is a </w:t>
      </w:r>
    </w:p>
    <w:p w14:paraId="52D86FE6" w14:textId="77777777" w:rsidR="007A616C" w:rsidRPr="00D22010" w:rsidRDefault="001F443A" w:rsidP="00BA34BF">
      <w:r>
        <w:t>[24]</w:t>
      </w:r>
      <w:r w:rsidR="007A616C" w:rsidRPr="00D22010">
        <w:t>bold man who says what is Irish &amp;</w:t>
      </w:r>
    </w:p>
    <w:p w14:paraId="5449B9BF" w14:textId="77777777" w:rsidR="007A616C" w:rsidRPr="00D22010" w:rsidRDefault="001F443A" w:rsidP="00BA34BF">
      <w:r>
        <w:t>[25]</w:t>
      </w:r>
      <w:r w:rsidR="007A616C" w:rsidRPr="00D22010">
        <w:t>what is English, &amp; no one can say w</w:t>
      </w:r>
    </w:p>
    <w:p w14:paraId="2B67C382" w14:textId="77777777" w:rsidR="007A616C" w:rsidRPr="00D22010" w:rsidRDefault="001F443A" w:rsidP="00BA34BF">
      <w:r>
        <w:t>[26]</w:t>
      </w:r>
      <w:r w:rsidR="007A616C" w:rsidRPr="00D22010">
        <w:t>certainty what is Waterford or Cork,</w:t>
      </w:r>
    </w:p>
    <w:p w14:paraId="46C41403" w14:textId="655A6C5A" w:rsidR="007A616C" w:rsidRPr="00D22010" w:rsidRDefault="001F443A" w:rsidP="00BA34BF">
      <w:r>
        <w:t>[27]</w:t>
      </w:r>
      <w:r w:rsidR="007A616C" w:rsidRPr="00D22010">
        <w:t>or Dublin or Belfast.</w:t>
      </w:r>
      <w:r w:rsidR="00591001">
        <w:t>[/qu]</w:t>
      </w:r>
    </w:p>
    <w:p w14:paraId="6B40A35C" w14:textId="77777777" w:rsidR="00950871" w:rsidRDefault="007A616C" w:rsidP="00950871">
      <w:r w:rsidRPr="00D22010">
        <w:br w:type="page"/>
      </w:r>
      <w:r w:rsidR="00950871">
        <w:lastRenderedPageBreak/>
        <w:t>[imagenumber=0040][page=v.0040</w:t>
      </w:r>
      <w:r w:rsidR="00950871" w:rsidRPr="00D22010">
        <w:t xml:space="preserve">] </w:t>
      </w:r>
    </w:p>
    <w:p w14:paraId="29C7EC52" w14:textId="77777777" w:rsidR="007A616C" w:rsidRPr="00D22010" w:rsidRDefault="007A616C" w:rsidP="00950871"/>
    <w:p w14:paraId="75C1CED7" w14:textId="77777777" w:rsidR="007A616C" w:rsidRPr="00D22010" w:rsidRDefault="00D67EA3" w:rsidP="007A616C">
      <w:r>
        <w:t>[01]</w:t>
      </w:r>
      <w:r w:rsidR="00950871">
        <w:t>[source]</w:t>
      </w:r>
      <w:r w:rsidR="007A616C" w:rsidRPr="00D22010">
        <w:t>Ill. London News  13 Dec '30</w:t>
      </w:r>
    </w:p>
    <w:p w14:paraId="27291222" w14:textId="73514000" w:rsidR="007A616C" w:rsidRPr="00D22010" w:rsidRDefault="00D67EA3" w:rsidP="007A616C">
      <w:r>
        <w:t>[02]</w:t>
      </w:r>
      <w:r w:rsidR="007A616C" w:rsidRPr="00D22010">
        <w:t>A Page for Collectors:  More caricatures</w:t>
      </w:r>
    </w:p>
    <w:p w14:paraId="6DA957EC" w14:textId="31752BBE" w:rsidR="00087491" w:rsidRDefault="00D67EA3" w:rsidP="007A616C">
      <w:r>
        <w:t>[03]</w:t>
      </w:r>
      <w:r w:rsidR="00087491">
        <w:t xml:space="preserve"> etc.     Frank Davis</w:t>
      </w:r>
      <w:r w:rsidR="008A0BCD">
        <w:t>[/source]</w:t>
      </w:r>
      <w:r w:rsidR="008A0BCD">
        <w:rPr>
          <w:rStyle w:val="FootnoteReference"/>
        </w:rPr>
        <w:footnoteReference w:id="73"/>
      </w:r>
    </w:p>
    <w:p w14:paraId="149EF412" w14:textId="77777777" w:rsidR="007A616C" w:rsidRPr="00D22010" w:rsidRDefault="00087491" w:rsidP="007A616C">
      <w:r>
        <w:t>[04]</w:t>
      </w:r>
      <w:r w:rsidR="004502EB">
        <w:t xml:space="preserve">   </w:t>
      </w:r>
      <w:r w:rsidR="00950871">
        <w:t>[qu]</w:t>
      </w:r>
      <w:r>
        <w:t>I</w:t>
      </w:r>
      <w:r w:rsidR="007A616C" w:rsidRPr="00D22010">
        <w:t>n a recent article on a humorous</w:t>
      </w:r>
    </w:p>
    <w:p w14:paraId="3106096B" w14:textId="7E3BB849" w:rsidR="007A616C" w:rsidRPr="00D22010" w:rsidRDefault="004502EB" w:rsidP="007A616C">
      <w:r>
        <w:t>[05</w:t>
      </w:r>
      <w:r w:rsidR="00D67EA3">
        <w:t>]</w:t>
      </w:r>
      <w:r w:rsidR="007A616C" w:rsidRPr="00D22010">
        <w:t>publication of the Regency</w:t>
      </w:r>
      <w:r>
        <w:t>—</w:t>
      </w:r>
      <w:r w:rsidR="003852EA" w:rsidRPr="00D22010">
        <w:t>Alken</w:t>
      </w:r>
      <w:r w:rsidR="007A616C" w:rsidRPr="00D22010">
        <w:t>'s</w:t>
      </w:r>
      <w:r w:rsidR="008A0BCD">
        <w:rPr>
          <w:rStyle w:val="FootnoteReference"/>
        </w:rPr>
        <w:footnoteReference w:id="74"/>
      </w:r>
    </w:p>
    <w:p w14:paraId="4FA40E29" w14:textId="68CF92B2" w:rsidR="007A616C" w:rsidRPr="00D22010" w:rsidRDefault="004502EB" w:rsidP="007A616C">
      <w:r>
        <w:t>[06</w:t>
      </w:r>
      <w:r w:rsidR="00D67EA3">
        <w:t>]</w:t>
      </w:r>
      <w:r w:rsidR="00950871">
        <w:t xml:space="preserve">Symptoms of Being </w:t>
      </w:r>
      <w:r w:rsidR="003852EA" w:rsidRPr="00D22010">
        <w:t>Amused</w:t>
      </w:r>
      <w:r>
        <w:t>—</w:t>
      </w:r>
      <w:r w:rsidR="007A616C" w:rsidRPr="00D22010">
        <w:t>r</w:t>
      </w:r>
      <w:r>
        <w:t>e</w:t>
      </w:r>
      <w:r w:rsidR="007A616C" w:rsidRPr="00D22010">
        <w:t>ference</w:t>
      </w:r>
    </w:p>
    <w:p w14:paraId="63C00EE3" w14:textId="77777777" w:rsidR="007A616C" w:rsidRPr="00D22010" w:rsidRDefault="004502EB" w:rsidP="007A616C">
      <w:r>
        <w:t>[07</w:t>
      </w:r>
      <w:r w:rsidR="00D67EA3">
        <w:t>]</w:t>
      </w:r>
      <w:r w:rsidR="007A616C" w:rsidRPr="00D22010">
        <w:t xml:space="preserve">was made to the enormous mass of </w:t>
      </w:r>
    </w:p>
    <w:p w14:paraId="5A080C0E" w14:textId="77777777" w:rsidR="007A616C" w:rsidRPr="00D22010" w:rsidRDefault="004502EB" w:rsidP="007A616C">
      <w:r>
        <w:t>[08</w:t>
      </w:r>
      <w:r w:rsidR="00D67EA3">
        <w:t>]</w:t>
      </w:r>
      <w:r w:rsidR="007A616C" w:rsidRPr="00D22010">
        <w:t>caricatures etc.</w:t>
      </w:r>
    </w:p>
    <w:p w14:paraId="01C35D04" w14:textId="77777777" w:rsidR="00F558E6" w:rsidRPr="00D22010" w:rsidRDefault="004502EB" w:rsidP="007A616C">
      <w:r>
        <w:t>[09</w:t>
      </w:r>
      <w:r w:rsidR="00D67EA3">
        <w:t>]</w:t>
      </w:r>
      <w:r w:rsidR="007A616C" w:rsidRPr="00D22010">
        <w:t>I suppose the modern</w:t>
      </w:r>
      <w:r w:rsidR="005F751C" w:rsidRPr="00D22010">
        <w:t xml:space="preserve"> bicycle </w:t>
      </w:r>
      <w:r w:rsidR="00F558E6" w:rsidRPr="00D22010">
        <w:t>can claim</w:t>
      </w:r>
    </w:p>
    <w:p w14:paraId="3ED41375" w14:textId="77777777" w:rsidR="00F558E6" w:rsidRPr="00D22010" w:rsidRDefault="004502EB" w:rsidP="007A616C">
      <w:r>
        <w:t>[10</w:t>
      </w:r>
      <w:r w:rsidR="00D67EA3">
        <w:t>]</w:t>
      </w:r>
      <w:r w:rsidR="00F558E6" w:rsidRPr="00D22010">
        <w:t xml:space="preserve">this </w:t>
      </w:r>
      <w:r w:rsidR="00D06DEA">
        <w:t>[del]</w:t>
      </w:r>
      <w:r w:rsidR="00D06DEA" w:rsidRPr="00D06DEA">
        <w:t>co[/del]</w:t>
      </w:r>
      <w:r w:rsidR="003852EA" w:rsidRPr="00D22010">
        <w:t xml:space="preserve"> hobby-horse as its ancestor:</w:t>
      </w:r>
      <w:r w:rsidRPr="004502EB">
        <w:rPr>
          <w:rStyle w:val="FootnoteReference"/>
        </w:rPr>
        <w:t xml:space="preserve"> </w:t>
      </w:r>
      <w:r>
        <w:rPr>
          <w:rStyle w:val="FootnoteReference"/>
        </w:rPr>
        <w:footnoteReference w:id="75"/>
      </w:r>
    </w:p>
    <w:p w14:paraId="68FB4167" w14:textId="77777777" w:rsidR="00F558E6" w:rsidRPr="00D22010" w:rsidRDefault="004502EB" w:rsidP="007A616C">
      <w:r>
        <w:t>[11</w:t>
      </w:r>
      <w:r w:rsidR="00D67EA3">
        <w:t>]</w:t>
      </w:r>
      <w:r w:rsidR="00F558E6" w:rsidRPr="00D22010">
        <w:t>while the novelty lasted the whole town</w:t>
      </w:r>
    </w:p>
    <w:p w14:paraId="0A08EB5B" w14:textId="77777777" w:rsidR="00F558E6" w:rsidRPr="00D22010" w:rsidRDefault="004502EB" w:rsidP="007A616C">
      <w:r>
        <w:t>[12</w:t>
      </w:r>
      <w:r w:rsidR="00D67EA3">
        <w:t>]</w:t>
      </w:r>
      <w:r w:rsidR="00F558E6" w:rsidRPr="00D22010">
        <w:t xml:space="preserve">flocked to Mr. Johnson's Riding School </w:t>
      </w:r>
    </w:p>
    <w:p w14:paraId="1339BADB" w14:textId="77777777" w:rsidR="00F558E6" w:rsidRPr="00D22010" w:rsidRDefault="004502EB" w:rsidP="007A616C">
      <w:r>
        <w:t>[13</w:t>
      </w:r>
      <w:r w:rsidR="00D67EA3">
        <w:t>]</w:t>
      </w:r>
      <w:r>
        <w:t xml:space="preserve">at 377, Strand . . . . </w:t>
      </w:r>
      <w:r w:rsidR="003852EA" w:rsidRPr="00D22010">
        <w:t xml:space="preserve"> W</w:t>
      </w:r>
      <w:r w:rsidR="00F558E6" w:rsidRPr="00D22010">
        <w:t xml:space="preserve">hile the popular </w:t>
      </w:r>
    </w:p>
    <w:p w14:paraId="28C23143" w14:textId="77777777" w:rsidR="007A616C" w:rsidRPr="00D22010" w:rsidRDefault="004502EB" w:rsidP="007A616C">
      <w:r>
        <w:t>[14</w:t>
      </w:r>
      <w:r w:rsidR="00D67EA3">
        <w:t>]</w:t>
      </w:r>
      <w:r w:rsidR="00F558E6" w:rsidRPr="00D22010">
        <w:t xml:space="preserve">name was the hobby-horse, a more </w:t>
      </w:r>
    </w:p>
    <w:p w14:paraId="3CE898AE" w14:textId="77777777" w:rsidR="00F558E6" w:rsidRPr="00D22010" w:rsidRDefault="004502EB" w:rsidP="00BA34BF">
      <w:r>
        <w:t>[15</w:t>
      </w:r>
      <w:r w:rsidR="00D67EA3">
        <w:t>]</w:t>
      </w:r>
      <w:r w:rsidR="005F751C" w:rsidRPr="00D22010">
        <w:t>dignified</w:t>
      </w:r>
      <w:r w:rsidR="00F558E6" w:rsidRPr="00D22010">
        <w:t xml:space="preserve"> nomenclature is adopted</w:t>
      </w:r>
    </w:p>
    <w:p w14:paraId="42360DAC" w14:textId="2829E73A" w:rsidR="00F558E6" w:rsidRPr="00D22010" w:rsidRDefault="004502EB" w:rsidP="00BA34BF">
      <w:r>
        <w:t>[16</w:t>
      </w:r>
      <w:r w:rsidR="00D67EA3">
        <w:t>]</w:t>
      </w:r>
      <w:r w:rsidR="005F751C" w:rsidRPr="00D22010">
        <w:t>in Mr. J's advts</w:t>
      </w:r>
      <w:r w:rsidR="008A0BCD">
        <w:t xml:space="preserve"> –“</w:t>
      </w:r>
      <w:r w:rsidR="00F558E6" w:rsidRPr="00D22010">
        <w:t>The Pedestrian</w:t>
      </w:r>
    </w:p>
    <w:p w14:paraId="2EB75DBF" w14:textId="2BC15608" w:rsidR="00F558E6" w:rsidRPr="00D22010" w:rsidRDefault="004502EB" w:rsidP="00BA34BF">
      <w:r>
        <w:t>[17</w:t>
      </w:r>
      <w:r w:rsidR="00D67EA3">
        <w:t>]</w:t>
      </w:r>
      <w:r w:rsidR="008A0BCD">
        <w:t>Carriage”; “The Patent Accelerator”</w:t>
      </w:r>
      <w:r w:rsidR="00F558E6" w:rsidRPr="00D22010">
        <w:t>;</w:t>
      </w:r>
    </w:p>
    <w:p w14:paraId="4B942F32" w14:textId="021C6CF6" w:rsidR="00F558E6" w:rsidRPr="00D22010" w:rsidRDefault="004502EB" w:rsidP="00BA34BF">
      <w:r>
        <w:t>[18</w:t>
      </w:r>
      <w:r w:rsidR="00D67EA3">
        <w:t>]</w:t>
      </w:r>
      <w:r w:rsidR="003A4011">
        <w:t>The Walking Expedition.”</w:t>
      </w:r>
      <w:r w:rsidR="00F558E6" w:rsidRPr="00D22010">
        <w:t xml:space="preserve"> to</w:t>
      </w:r>
    </w:p>
    <w:p w14:paraId="0EE35D98" w14:textId="07A4AB71" w:rsidR="00F558E6" w:rsidRPr="00D22010" w:rsidRDefault="004502EB" w:rsidP="00BA34BF">
      <w:r>
        <w:t>[19</w:t>
      </w:r>
      <w:r w:rsidR="00D67EA3">
        <w:t>]</w:t>
      </w:r>
      <w:r w:rsidR="00BD79D3">
        <w:t>quote fr the “</w:t>
      </w:r>
      <w:r w:rsidR="00F558E6" w:rsidRPr="00D22010">
        <w:t>Descrip. of New Patent</w:t>
      </w:r>
    </w:p>
    <w:p w14:paraId="438A4E2F" w14:textId="7E31AE4B" w:rsidR="00F558E6" w:rsidRPr="00D22010" w:rsidRDefault="004502EB" w:rsidP="00BA34BF">
      <w:r>
        <w:t>[20</w:t>
      </w:r>
      <w:r w:rsidR="00D67EA3">
        <w:t>]</w:t>
      </w:r>
      <w:r w:rsidR="00BD79D3">
        <w:t>Inventions (1819)”</w:t>
      </w:r>
      <w:r w:rsidR="008A0BCD">
        <w:t>: “</w:t>
      </w:r>
      <w:r w:rsidR="00F558E6" w:rsidRPr="00D22010">
        <w:t>This truly</w:t>
      </w:r>
    </w:p>
    <w:p w14:paraId="2BE6433B" w14:textId="77777777" w:rsidR="00F558E6" w:rsidRPr="00D22010" w:rsidRDefault="004502EB" w:rsidP="00BA34BF">
      <w:r>
        <w:t>[21</w:t>
      </w:r>
      <w:r w:rsidR="00D67EA3">
        <w:t>]</w:t>
      </w:r>
      <w:r w:rsidR="00F558E6" w:rsidRPr="00D22010">
        <w:t>original machine was the invention</w:t>
      </w:r>
    </w:p>
    <w:p w14:paraId="3BAE0653" w14:textId="77777777" w:rsidR="00F558E6" w:rsidRPr="00D22010" w:rsidRDefault="004502EB" w:rsidP="00BA34BF">
      <w:r>
        <w:t>[22</w:t>
      </w:r>
      <w:r w:rsidR="00D67EA3">
        <w:t>]</w:t>
      </w:r>
      <w:r w:rsidR="00F558E6" w:rsidRPr="00D22010">
        <w:t>of Baron Charles de Drais</w:t>
      </w:r>
    </w:p>
    <w:p w14:paraId="1E357A77" w14:textId="77777777" w:rsidR="00F558E6" w:rsidRPr="00D22010" w:rsidRDefault="004502EB" w:rsidP="00BA34BF">
      <w:r>
        <w:t>[23</w:t>
      </w:r>
      <w:r w:rsidR="00D67EA3">
        <w:t>]</w:t>
      </w:r>
      <w:r w:rsidR="003852EA" w:rsidRPr="00D22010">
        <w:t>m</w:t>
      </w:r>
      <w:r w:rsidR="00F558E6" w:rsidRPr="00D22010">
        <w:t>aster of the woods &amp; forests</w:t>
      </w:r>
    </w:p>
    <w:p w14:paraId="04A7F8AE" w14:textId="77777777" w:rsidR="00F558E6" w:rsidRPr="00D22010" w:rsidRDefault="004502EB" w:rsidP="00BA34BF">
      <w:r>
        <w:t>[24</w:t>
      </w:r>
      <w:r w:rsidR="00D67EA3">
        <w:t>]</w:t>
      </w:r>
      <w:r w:rsidR="00F558E6" w:rsidRPr="00D22010">
        <w:t>of H.R.H. the Duke of Baden.</w:t>
      </w:r>
    </w:p>
    <w:p w14:paraId="3AFBEFB2" w14:textId="77777777" w:rsidR="00F558E6" w:rsidRPr="00D22010" w:rsidRDefault="004502EB" w:rsidP="00BA34BF">
      <w:r>
        <w:t>[25</w:t>
      </w:r>
      <w:r w:rsidR="00D67EA3">
        <w:t>]</w:t>
      </w:r>
      <w:r w:rsidR="00F558E6" w:rsidRPr="00D22010">
        <w:t>The account given of it by the inventor</w:t>
      </w:r>
    </w:p>
    <w:p w14:paraId="6E275A40" w14:textId="77777777" w:rsidR="00F558E6" w:rsidRPr="00D22010" w:rsidRDefault="004502EB" w:rsidP="00BA34BF">
      <w:r>
        <w:t>[26</w:t>
      </w:r>
      <w:r w:rsidR="00D67EA3">
        <w:t>]</w:t>
      </w:r>
      <w:r w:rsidR="00F558E6" w:rsidRPr="00D22010">
        <w:t>of its nature &amp; properties is</w:t>
      </w:r>
    </w:p>
    <w:p w14:paraId="76BE3A3D" w14:textId="77777777" w:rsidR="00F558E6" w:rsidRPr="00D22010" w:rsidRDefault="004502EB" w:rsidP="00BA34BF">
      <w:r>
        <w:t>[27</w:t>
      </w:r>
      <w:r w:rsidR="00D67EA3">
        <w:t>]</w:t>
      </w:r>
      <w:r w:rsidR="00D06DEA">
        <w:t>1.  That on</w:t>
      </w:r>
      <w:r w:rsidR="00F558E6" w:rsidRPr="00D22010">
        <w:t xml:space="preserve"> a well-maintained post-</w:t>
      </w:r>
    </w:p>
    <w:p w14:paraId="7ACD3310" w14:textId="79AF0D93" w:rsidR="005F751C" w:rsidRPr="00D22010" w:rsidRDefault="004502EB" w:rsidP="00BA34BF">
      <w:r>
        <w:t>[28</w:t>
      </w:r>
      <w:r w:rsidR="00D67EA3">
        <w:t>]</w:t>
      </w:r>
      <w:r w:rsidR="00F558E6" w:rsidRPr="00D22010">
        <w:t>road, it will travel uphill as fast</w:t>
      </w:r>
      <w:r w:rsidR="008A0BCD">
        <w:t>[/qu]</w:t>
      </w:r>
    </w:p>
    <w:p w14:paraId="2D2CE539" w14:textId="77777777" w:rsidR="005F751C" w:rsidRPr="00D22010" w:rsidRDefault="005F751C" w:rsidP="004B7249">
      <w:r w:rsidRPr="00D22010">
        <w:br w:type="page"/>
      </w:r>
      <w:r w:rsidR="004B7249">
        <w:lastRenderedPageBreak/>
        <w:t>[imagenumber=0040][page=r.0040</w:t>
      </w:r>
      <w:r w:rsidR="004B7249" w:rsidRPr="00D22010">
        <w:t xml:space="preserve">] </w:t>
      </w:r>
    </w:p>
    <w:p w14:paraId="2E6291A7" w14:textId="77777777" w:rsidR="00931B3E" w:rsidRPr="00D22010" w:rsidRDefault="00931B3E" w:rsidP="00BA34BF"/>
    <w:p w14:paraId="167A7442" w14:textId="4E1475D6" w:rsidR="005F751C" w:rsidRPr="00D22010" w:rsidRDefault="008A1F27" w:rsidP="00BA34BF">
      <w:r>
        <w:t>[01]</w:t>
      </w:r>
      <w:r w:rsidR="002D3340">
        <w:t xml:space="preserve"> </w:t>
      </w:r>
      <w:r w:rsidR="00CB3F29">
        <w:rPr>
          <w:rStyle w:val="FootnoteReference"/>
        </w:rPr>
        <w:footnoteReference w:id="76"/>
      </w:r>
      <w:r w:rsidR="00121D78">
        <w:t>[qu]</w:t>
      </w:r>
      <w:r w:rsidR="005F751C" w:rsidRPr="00D22010">
        <w:t>as an active man can walk.</w:t>
      </w:r>
    </w:p>
    <w:p w14:paraId="72CAD17A" w14:textId="34EF9429" w:rsidR="005F751C" w:rsidRPr="00D22010" w:rsidRDefault="008A1F27" w:rsidP="00BA34BF">
      <w:r>
        <w:t>[02]</w:t>
      </w:r>
      <w:r w:rsidR="0055262E" w:rsidRPr="00D22010">
        <w:t>2 on a plain</w:t>
      </w:r>
      <w:r w:rsidR="00A07D82">
        <w:t>,</w:t>
      </w:r>
      <w:r w:rsidR="0055262E" w:rsidRPr="00D22010">
        <w:t xml:space="preserve"> even</w:t>
      </w:r>
      <w:r w:rsidR="005F751C" w:rsidRPr="00D22010">
        <w:t xml:space="preserve"> after a heavy</w:t>
      </w:r>
    </w:p>
    <w:p w14:paraId="69D33CCA" w14:textId="77777777" w:rsidR="005F751C" w:rsidRPr="00D22010" w:rsidRDefault="008A1F27" w:rsidP="00BA34BF">
      <w:r>
        <w:t>[03]</w:t>
      </w:r>
      <w:r w:rsidR="005F751C" w:rsidRPr="00D22010">
        <w:t>rain</w:t>
      </w:r>
      <w:r w:rsidR="004502EB">
        <w:t>,</w:t>
      </w:r>
      <w:r w:rsidR="005F751C" w:rsidRPr="00D22010">
        <w:t xml:space="preserve"> it will go 6 or 7 miles an hour</w:t>
      </w:r>
      <w:r w:rsidR="004502EB">
        <w:t>,</w:t>
      </w:r>
    </w:p>
    <w:p w14:paraId="67CFFACE" w14:textId="77777777" w:rsidR="005F751C" w:rsidRPr="00D22010" w:rsidRDefault="008A1F27" w:rsidP="00BA34BF">
      <w:r>
        <w:t>[04]</w:t>
      </w:r>
      <w:r w:rsidR="005F751C" w:rsidRPr="00D22010">
        <w:t xml:space="preserve">which is as </w:t>
      </w:r>
      <w:r w:rsidR="00D06DEA">
        <w:t>[del]</w:t>
      </w:r>
      <w:r w:rsidR="005F751C" w:rsidRPr="00D06DEA">
        <w:t>swiff</w:t>
      </w:r>
      <w:r w:rsidR="00D06DEA" w:rsidRPr="004B7249">
        <w:t>[/</w:t>
      </w:r>
      <w:r w:rsidR="00D06DEA" w:rsidRPr="00D06DEA">
        <w:t>del]</w:t>
      </w:r>
      <w:r w:rsidR="0055262E" w:rsidRPr="00D06DEA">
        <w:t xml:space="preserve"> </w:t>
      </w:r>
      <w:r w:rsidR="005F751C" w:rsidRPr="00D22010">
        <w:t>swift as a courier</w:t>
      </w:r>
    </w:p>
    <w:p w14:paraId="30D5A07B" w14:textId="77777777" w:rsidR="005F751C" w:rsidRPr="00D22010" w:rsidRDefault="008A1F27" w:rsidP="00BA34BF">
      <w:r>
        <w:t>[05]</w:t>
      </w:r>
      <w:r w:rsidR="005F751C" w:rsidRPr="00D22010">
        <w:t>3.</w:t>
      </w:r>
      <w:r w:rsidR="005F751C" w:rsidRPr="00D22010">
        <w:tab/>
        <w:t xml:space="preserve">When roads are dry &amp; firm, it </w:t>
      </w:r>
    </w:p>
    <w:p w14:paraId="0E7A5AE4" w14:textId="77777777" w:rsidR="005F751C" w:rsidRPr="00D22010" w:rsidRDefault="008A1F27" w:rsidP="00BA34BF">
      <w:r>
        <w:t>[06]</w:t>
      </w:r>
      <w:r w:rsidR="005F751C" w:rsidRPr="00D22010">
        <w:t xml:space="preserve">runs on a plain at the rate of 8 or 9 </w:t>
      </w:r>
    </w:p>
    <w:p w14:paraId="06FD85E5" w14:textId="77777777" w:rsidR="005F751C" w:rsidRPr="00D22010" w:rsidRDefault="008A1F27" w:rsidP="00BA34BF">
      <w:r>
        <w:t>[07]</w:t>
      </w:r>
      <w:r w:rsidR="005F751C" w:rsidRPr="00D22010">
        <w:t xml:space="preserve">miles an hour, wh is equal to a </w:t>
      </w:r>
    </w:p>
    <w:p w14:paraId="470643FC" w14:textId="6A536B92" w:rsidR="005F751C" w:rsidRPr="00D22010" w:rsidRDefault="008A1F27" w:rsidP="00BA34BF">
      <w:r>
        <w:t>[08]</w:t>
      </w:r>
      <w:r w:rsidR="005F751C" w:rsidRPr="00D22010">
        <w:t>horse</w:t>
      </w:r>
      <w:r w:rsidR="00121D78">
        <w:t>’</w:t>
      </w:r>
      <w:r w:rsidR="005F751C" w:rsidRPr="00D22010">
        <w:t>s gallop.</w:t>
      </w:r>
    </w:p>
    <w:p w14:paraId="566AF150" w14:textId="77777777" w:rsidR="005F751C" w:rsidRPr="00D22010" w:rsidRDefault="00B56D0C" w:rsidP="00BA34BF">
      <w:r>
        <w:t>[09]</w:t>
      </w:r>
      <w:r w:rsidR="005F751C" w:rsidRPr="00D22010">
        <w:t>4.</w:t>
      </w:r>
      <w:r w:rsidR="005F751C" w:rsidRPr="00D22010">
        <w:tab/>
        <w:t xml:space="preserve">on a descent it equals a horse </w:t>
      </w:r>
    </w:p>
    <w:p w14:paraId="5FB870F0" w14:textId="66703A36" w:rsidR="005F751C" w:rsidRPr="00D22010" w:rsidRDefault="00B56D0C" w:rsidP="00BA34BF">
      <w:r>
        <w:t>[10]</w:t>
      </w:r>
      <w:r w:rsidR="005F751C" w:rsidRPr="00D22010">
        <w:t>at full speed.</w:t>
      </w:r>
      <w:r w:rsidR="00D06DEA">
        <w:t>[/qu]</w:t>
      </w:r>
    </w:p>
    <w:p w14:paraId="41D19016" w14:textId="07D91B1A" w:rsidR="005F751C" w:rsidRPr="00D22010" w:rsidRDefault="00B56D0C" w:rsidP="00BA34BF">
      <w:r>
        <w:t>[11]</w:t>
      </w:r>
      <w:r w:rsidR="005F751C" w:rsidRPr="00D22010">
        <w:t>10/2</w:t>
      </w:r>
      <w:r w:rsidR="005F751C" w:rsidRPr="00D22010">
        <w:tab/>
      </w:r>
      <w:r w:rsidR="00AA6A95">
        <w:t>[source]</w:t>
      </w:r>
      <w:r w:rsidR="005F751C" w:rsidRPr="00D22010">
        <w:t>Christmas Present Suggestions</w:t>
      </w:r>
      <w:r w:rsidR="00AA6A95">
        <w:t>[/source]</w:t>
      </w:r>
      <w:r w:rsidR="00C83FF1">
        <w:rPr>
          <w:rStyle w:val="FootnoteReference"/>
        </w:rPr>
        <w:footnoteReference w:id="77"/>
      </w:r>
    </w:p>
    <w:p w14:paraId="1F918139" w14:textId="77777777" w:rsidR="005F751C" w:rsidRPr="00D22010" w:rsidRDefault="00B56D0C" w:rsidP="00BA34BF">
      <w:r>
        <w:t>[12]</w:t>
      </w:r>
      <w:r w:rsidR="00AA6A95">
        <w:t>[qu]</w:t>
      </w:r>
      <w:r w:rsidR="001B0825" w:rsidRPr="00D22010">
        <w:t>Mappin</w:t>
      </w:r>
      <w:r w:rsidR="004B7249">
        <w:t xml:space="preserve"> &amp; Webb Ld. </w:t>
      </w:r>
      <w:r w:rsidR="00B240B5" w:rsidRPr="00D22010">
        <w:t>Fine sha</w:t>
      </w:r>
      <w:r w:rsidR="005F751C" w:rsidRPr="00D22010">
        <w:t>green</w:t>
      </w:r>
    </w:p>
    <w:p w14:paraId="2C172A65" w14:textId="77777777" w:rsidR="005F751C" w:rsidRPr="00D22010" w:rsidRDefault="00B56D0C" w:rsidP="00BA34BF">
      <w:r>
        <w:t>[13]</w:t>
      </w:r>
      <w:r w:rsidR="005F751C" w:rsidRPr="00D22010">
        <w:t>Ivory angled cigarette box, lined</w:t>
      </w:r>
    </w:p>
    <w:p w14:paraId="0FC2317F" w14:textId="77777777" w:rsidR="00931B3E" w:rsidRPr="00D22010" w:rsidRDefault="00B56D0C" w:rsidP="00BA34BF">
      <w:r>
        <w:t>[14]</w:t>
      </w:r>
      <w:r w:rsidR="001B0825" w:rsidRPr="00D22010">
        <w:t>W</w:t>
      </w:r>
      <w:r w:rsidR="005F751C" w:rsidRPr="00D22010">
        <w:t>hite</w:t>
      </w:r>
      <w:r w:rsidR="000E71AC">
        <w:t xml:space="preserve"> </w:t>
      </w:r>
      <w:r w:rsidR="00931B3E" w:rsidRPr="00D22010">
        <w:t xml:space="preserve">Holly.  </w:t>
      </w:r>
      <w:r w:rsidR="000E71AC">
        <w:tab/>
      </w:r>
      <w:r w:rsidR="00931B3E" w:rsidRPr="00D22010">
        <w:t>25</w:t>
      </w:r>
      <w:r w:rsidR="00931B3E" w:rsidRPr="00D22010">
        <w:tab/>
      </w:r>
      <w:r w:rsidR="000E71AC">
        <w:tab/>
      </w:r>
      <w:r w:rsidR="00931B3E" w:rsidRPr="00D22010">
        <w:t>1/17/6</w:t>
      </w:r>
    </w:p>
    <w:p w14:paraId="27F18F95" w14:textId="77777777" w:rsidR="000E71AC" w:rsidRPr="00D22010" w:rsidRDefault="00B56D0C" w:rsidP="000E71AC">
      <w:r>
        <w:t>[15]</w:t>
      </w:r>
      <w:r w:rsidR="00931B3E" w:rsidRPr="00D22010">
        <w:tab/>
      </w:r>
      <w:r w:rsidR="00931B3E" w:rsidRPr="00D22010">
        <w:tab/>
      </w:r>
      <w:r w:rsidR="000E71AC">
        <w:tab/>
      </w:r>
      <w:r w:rsidR="000E71AC">
        <w:tab/>
      </w:r>
      <w:r w:rsidR="00931B3E" w:rsidRPr="00D22010">
        <w:t>50</w:t>
      </w:r>
      <w:r w:rsidR="00931B3E" w:rsidRPr="00D22010">
        <w:tab/>
      </w:r>
      <w:r w:rsidR="000E71AC">
        <w:tab/>
      </w:r>
      <w:r w:rsidR="00931B3E" w:rsidRPr="00D22010">
        <w:t>2/10/0</w:t>
      </w:r>
      <w:r w:rsidR="000E71AC">
        <w:tab/>
      </w:r>
      <w:r w:rsidR="000E71AC">
        <w:tab/>
      </w:r>
      <w:r w:rsidR="000E71AC">
        <w:tab/>
      </w:r>
      <w:r w:rsidR="000E71AC" w:rsidRPr="00D22010">
        <w:t>G 2128</w:t>
      </w:r>
    </w:p>
    <w:p w14:paraId="120C30FA" w14:textId="1258BAE7" w:rsidR="00AA6A95" w:rsidRDefault="00B56D0C" w:rsidP="00BA34BF">
      <w:r>
        <w:t>[16]</w:t>
      </w:r>
      <w:r w:rsidR="000E71AC">
        <w:tab/>
      </w:r>
      <w:r w:rsidR="000E71AC">
        <w:tab/>
      </w:r>
      <w:r w:rsidR="000E71AC">
        <w:tab/>
      </w:r>
      <w:r w:rsidR="000E71AC">
        <w:tab/>
      </w:r>
      <w:r w:rsidR="00931B3E" w:rsidRPr="00D22010">
        <w:t>100</w:t>
      </w:r>
      <w:r w:rsidR="00931B3E" w:rsidRPr="00D22010">
        <w:tab/>
        <w:t>2/17/6</w:t>
      </w:r>
      <w:r w:rsidR="00AA6A95">
        <w:t>[/qu]</w:t>
      </w:r>
    </w:p>
    <w:p w14:paraId="78BFB1AC" w14:textId="3E9B1268" w:rsidR="005F751C" w:rsidRPr="00D22010" w:rsidRDefault="00861A3D" w:rsidP="00BA34BF">
      <w:r>
        <w:t>[17</w:t>
      </w:r>
      <w:r w:rsidR="00B56D0C">
        <w:t>]</w:t>
      </w:r>
      <w:r w:rsidR="00856617">
        <w:t>[source]</w:t>
      </w:r>
      <w:r w:rsidR="00AA6A95">
        <w:t>Advt</w:t>
      </w:r>
      <w:r w:rsidR="004502EB">
        <w:t xml:space="preserve"> cigarettes</w:t>
      </w:r>
    </w:p>
    <w:p w14:paraId="6D0FFEEE" w14:textId="721DD320" w:rsidR="00931B3E" w:rsidRPr="00D22010" w:rsidRDefault="00861A3D" w:rsidP="00BA34BF">
      <w:r>
        <w:t>[18</w:t>
      </w:r>
      <w:r w:rsidR="00B56D0C">
        <w:t>]</w:t>
      </w:r>
      <w:r w:rsidR="00931B3E" w:rsidRPr="00D22010">
        <w:t>p. 1101.</w:t>
      </w:r>
      <w:r w:rsidRPr="00861A3D">
        <w:t xml:space="preserve"> </w:t>
      </w:r>
      <w:r>
        <w:t>[/source]</w:t>
      </w:r>
      <w:r w:rsidR="002D3340">
        <w:rPr>
          <w:rStyle w:val="FootnoteReference"/>
        </w:rPr>
        <w:footnoteReference w:id="78"/>
      </w:r>
      <w:r w:rsidR="009B0C8F">
        <w:t xml:space="preserve"> </w:t>
      </w:r>
      <w:r>
        <w:t>[qu]</w:t>
      </w:r>
      <w:r w:rsidR="00931B3E" w:rsidRPr="00D22010">
        <w:t xml:space="preserve">9.  A gift of Lasting Value   </w:t>
      </w:r>
    </w:p>
    <w:p w14:paraId="19B3DC96" w14:textId="5D72FC42" w:rsidR="00931B3E" w:rsidRPr="00D22010" w:rsidRDefault="00861A3D" w:rsidP="00BA34BF">
      <w:r>
        <w:t>[19</w:t>
      </w:r>
      <w:r w:rsidR="00B56D0C">
        <w:t>]</w:t>
      </w:r>
      <w:r w:rsidR="004502EB">
        <w:t xml:space="preserve">2. </w:t>
      </w:r>
      <w:r w:rsidR="004502EB">
        <w:tab/>
        <w:t>Delicacies fr the North: a</w:t>
      </w:r>
      <w:r w:rsidR="00931B3E" w:rsidRPr="00D22010">
        <w:t>ttractive</w:t>
      </w:r>
    </w:p>
    <w:p w14:paraId="24221E2A" w14:textId="1B63167F" w:rsidR="00931B3E" w:rsidRPr="00D22010" w:rsidRDefault="00861A3D" w:rsidP="00BA34BF">
      <w:r>
        <w:t>[20</w:t>
      </w:r>
      <w:r w:rsidR="00B56D0C">
        <w:t>]</w:t>
      </w:r>
      <w:r w:rsidR="00931B3E" w:rsidRPr="00D22010">
        <w:t>Boxes of Biscuits &amp; shortbread from</w:t>
      </w:r>
    </w:p>
    <w:p w14:paraId="4BEC0986" w14:textId="6B6A0B86" w:rsidR="00931B3E" w:rsidRPr="00D22010" w:rsidRDefault="00861A3D" w:rsidP="00BA34BF">
      <w:r>
        <w:t>[21</w:t>
      </w:r>
      <w:r w:rsidR="00B56D0C">
        <w:t>]</w:t>
      </w:r>
      <w:r w:rsidR="00931B3E" w:rsidRPr="00D22010">
        <w:t>Carr &amp; Co of Carlisle who are</w:t>
      </w:r>
    </w:p>
    <w:p w14:paraId="39363278" w14:textId="66039575" w:rsidR="00931B3E" w:rsidRPr="00D22010" w:rsidRDefault="00861A3D" w:rsidP="00BA34BF">
      <w:r>
        <w:t>[22</w:t>
      </w:r>
      <w:r w:rsidR="00B56D0C">
        <w:t>]</w:t>
      </w:r>
      <w:r w:rsidR="00931B3E" w:rsidRPr="00D22010">
        <w:t>famous in this sphere.</w:t>
      </w:r>
      <w:r w:rsidR="009E344A">
        <w:t xml:space="preserve"> [/qu]</w:t>
      </w:r>
    </w:p>
    <w:p w14:paraId="6F3B08CC" w14:textId="62FB991D" w:rsidR="00931B3E" w:rsidRPr="00D22010" w:rsidRDefault="00861A3D" w:rsidP="00BA34BF">
      <w:r>
        <w:t>[23</w:t>
      </w:r>
      <w:r w:rsidR="00B56D0C">
        <w:t>]</w:t>
      </w:r>
      <w:r w:rsidR="008A1F27">
        <w:t>[source]</w:t>
      </w:r>
      <w:r w:rsidR="00931B3E" w:rsidRPr="00D22010">
        <w:t xml:space="preserve">Advt.  Johnnie Walker </w:t>
      </w:r>
      <w:r w:rsidR="008A1F27">
        <w:t>[/source]</w:t>
      </w:r>
      <w:r w:rsidR="000847BF">
        <w:t xml:space="preserve">  </w:t>
      </w:r>
      <w:r w:rsidR="000847BF">
        <w:rPr>
          <w:rStyle w:val="FootnoteReference"/>
        </w:rPr>
        <w:footnoteReference w:id="79"/>
      </w:r>
      <w:r w:rsidR="008A1F27">
        <w:t xml:space="preserve">[qu] </w:t>
      </w:r>
      <w:r w:rsidR="00931B3E" w:rsidRPr="00D22010">
        <w:t>. . . And if</w:t>
      </w:r>
    </w:p>
    <w:p w14:paraId="46CD66D5" w14:textId="3055ED02" w:rsidR="00931B3E" w:rsidRPr="00D22010" w:rsidRDefault="00861A3D" w:rsidP="00BA34BF">
      <w:r>
        <w:t>[24</w:t>
      </w:r>
      <w:r w:rsidR="00B56D0C">
        <w:t>]</w:t>
      </w:r>
      <w:r w:rsidR="00931B3E" w:rsidRPr="00D22010">
        <w:t>someone else happens to send a case as</w:t>
      </w:r>
    </w:p>
    <w:p w14:paraId="50EEC26F" w14:textId="0F94C1F1" w:rsidR="004502EB" w:rsidRDefault="00861A3D" w:rsidP="009D7C39">
      <w:r>
        <w:t>[25</w:t>
      </w:r>
      <w:r w:rsidR="00B56D0C">
        <w:t>]</w:t>
      </w:r>
      <w:r w:rsidR="00931B3E" w:rsidRPr="00D22010">
        <w:t xml:space="preserve">well, it'll keep (or not, as his friends </w:t>
      </w:r>
      <w:r w:rsidR="008A1F27">
        <w:t>[/qu]</w:t>
      </w:r>
    </w:p>
    <w:p w14:paraId="72A5F9FB" w14:textId="2C0BBE7A" w:rsidR="009342E1" w:rsidRPr="00D22010" w:rsidRDefault="00542BD1" w:rsidP="009D7C39">
      <w:r>
        <w:t>[ver.26</w:t>
      </w:r>
      <w:r w:rsidR="004502EB">
        <w:t>]</w:t>
      </w:r>
      <w:r w:rsidR="00E12DDB">
        <w:t xml:space="preserve">[desc] spans </w:t>
      </w:r>
      <w:r w:rsidR="004502EB">
        <w:t>lines 24-19</w:t>
      </w:r>
      <w:r w:rsidR="00DD3A28">
        <w:t>, along right margin[/</w:t>
      </w:r>
      <w:r w:rsidR="00E12DDB">
        <w:t>desc</w:t>
      </w:r>
      <w:r w:rsidR="00861A3D">
        <w:t>][qu]</w:t>
      </w:r>
      <w:r w:rsidR="004502EB" w:rsidRPr="00D22010">
        <w:t>may decide).</w:t>
      </w:r>
      <w:r w:rsidR="00861A3D">
        <w:t>[/qu]</w:t>
      </w:r>
      <w:r w:rsidR="009342E1" w:rsidRPr="00D22010">
        <w:br w:type="page"/>
      </w:r>
      <w:r w:rsidR="00562D13">
        <w:lastRenderedPageBreak/>
        <w:t>[imagenumber=0041][page=v.0041</w:t>
      </w:r>
      <w:r w:rsidR="009D7C39" w:rsidRPr="00D22010">
        <w:t xml:space="preserve">] </w:t>
      </w:r>
    </w:p>
    <w:p w14:paraId="64741455" w14:textId="77777777" w:rsidR="009342E1" w:rsidRPr="00D22010" w:rsidRDefault="009342E1" w:rsidP="009342E1"/>
    <w:p w14:paraId="543CEE59" w14:textId="77777777" w:rsidR="009342E1" w:rsidRPr="00D22010" w:rsidRDefault="00C249CB" w:rsidP="009342E1">
      <w:r>
        <w:t>[01]</w:t>
      </w:r>
      <w:r w:rsidR="00562D13">
        <w:t>[source]</w:t>
      </w:r>
      <w:r w:rsidR="009342E1" w:rsidRPr="00D22010">
        <w:t>Ill. London News 3 Jan '31</w:t>
      </w:r>
    </w:p>
    <w:p w14:paraId="4090B4A2" w14:textId="77777777" w:rsidR="00514778" w:rsidRPr="00D22010" w:rsidRDefault="00C249CB" w:rsidP="009342E1">
      <w:r>
        <w:t>[02]</w:t>
      </w:r>
      <w:r w:rsidR="009342E1" w:rsidRPr="00D22010">
        <w:t>A Page for Collectors.  An Island of the Pacific</w:t>
      </w:r>
    </w:p>
    <w:p w14:paraId="0A6E7EB3" w14:textId="77777777" w:rsidR="00514778" w:rsidRPr="00D22010" w:rsidRDefault="00C249CB" w:rsidP="009342E1">
      <w:r>
        <w:t>[03][lang=French]</w:t>
      </w:r>
      <w:r w:rsidR="00FD45BB" w:rsidRPr="00D22010">
        <w:t>Les Arts Indigèn</w:t>
      </w:r>
      <w:r w:rsidR="00514778" w:rsidRPr="00D22010">
        <w:t>es en</w:t>
      </w:r>
    </w:p>
    <w:p w14:paraId="4BFF5651" w14:textId="77777777" w:rsidR="00514778" w:rsidRPr="00D22010" w:rsidRDefault="00C249CB" w:rsidP="009342E1">
      <w:r>
        <w:t>[04]</w:t>
      </w:r>
      <w:r w:rsidR="00FD45BB" w:rsidRPr="00D22010">
        <w:t>Nouvelle-</w:t>
      </w:r>
      <w:r w:rsidR="00514778" w:rsidRPr="00D22010">
        <w:t>Guin</w:t>
      </w:r>
      <w:r w:rsidR="00FD45BB" w:rsidRPr="00D22010">
        <w:t>ée</w:t>
      </w:r>
      <w:r>
        <w:t>[/lang]</w:t>
      </w:r>
      <w:r w:rsidR="0072030C">
        <w:t xml:space="preserve"> by Stephen Chauvet</w:t>
      </w:r>
      <w:r w:rsidR="0068212C">
        <w:rPr>
          <w:rStyle w:val="FootnoteReference"/>
        </w:rPr>
        <w:footnoteReference w:id="80"/>
      </w:r>
    </w:p>
    <w:p w14:paraId="1D9F5199" w14:textId="7182A24E" w:rsidR="00514778" w:rsidRPr="00D22010" w:rsidRDefault="00C249CB" w:rsidP="009342E1">
      <w:r>
        <w:t>[05][lang=French]</w:t>
      </w:r>
      <w:r w:rsidR="00FD45BB" w:rsidRPr="00D22010">
        <w:t>Sie</w:t>
      </w:r>
      <w:r w:rsidR="00E0603E">
        <w:rPr>
          <w:rStyle w:val="FootnoteReference"/>
        </w:rPr>
        <w:footnoteReference w:id="81"/>
      </w:r>
      <w:r w:rsidR="00FD45BB" w:rsidRPr="00D22010">
        <w:t xml:space="preserve"> d'</w:t>
      </w:r>
      <w:r w:rsidR="00514778" w:rsidRPr="00D22010">
        <w:t>Editions G</w:t>
      </w:r>
      <w:r w:rsidR="00FD45BB" w:rsidRPr="00D22010">
        <w:t>é</w:t>
      </w:r>
      <w:r w:rsidR="00514778" w:rsidRPr="00D22010">
        <w:t>ographique</w:t>
      </w:r>
      <w:r w:rsidR="00E0603E">
        <w:t>,</w:t>
      </w:r>
      <w:r w:rsidR="00514778" w:rsidRPr="00D22010">
        <w:t xml:space="preserve"> Maritimes</w:t>
      </w:r>
    </w:p>
    <w:p w14:paraId="040A0AD7" w14:textId="4841C425" w:rsidR="00514778" w:rsidRPr="00D22010" w:rsidRDefault="00C249CB" w:rsidP="009342E1">
      <w:r>
        <w:t>[06]</w:t>
      </w:r>
      <w:r w:rsidR="007B7A51">
        <w:t>et Colo</w:t>
      </w:r>
      <w:r w:rsidR="00E0603E">
        <w:t>niales</w:t>
      </w:r>
      <w:r>
        <w:t>[/lang]</w:t>
      </w:r>
      <w:r w:rsidR="00FD45BB" w:rsidRPr="00D22010">
        <w:tab/>
        <w:t>1</w:t>
      </w:r>
      <w:r w:rsidR="00514778" w:rsidRPr="00D22010">
        <w:t>84 Boulevard</w:t>
      </w:r>
    </w:p>
    <w:p w14:paraId="104E8CAF" w14:textId="5203751F" w:rsidR="00514778" w:rsidRPr="00D22010" w:rsidRDefault="00C249CB" w:rsidP="009342E1">
      <w:r>
        <w:t>[07]</w:t>
      </w:r>
      <w:r w:rsidR="00FD45BB" w:rsidRPr="00D22010">
        <w:t>Saint-Germain, Paris.  1930</w:t>
      </w:r>
      <w:r w:rsidR="00514778" w:rsidRPr="00D22010">
        <w:t>; 280 francs.</w:t>
      </w:r>
      <w:r w:rsidR="007B7A51">
        <w:t>[/source]</w:t>
      </w:r>
      <w:r w:rsidR="00E62092">
        <w:rPr>
          <w:rStyle w:val="FootnoteReference"/>
        </w:rPr>
        <w:footnoteReference w:id="82"/>
      </w:r>
    </w:p>
    <w:p w14:paraId="3077E05B" w14:textId="77777777" w:rsidR="00514778" w:rsidRPr="00D22010" w:rsidRDefault="00C249CB" w:rsidP="009342E1">
      <w:r>
        <w:t>[08]</w:t>
      </w:r>
      <w:r w:rsidR="0072030C">
        <w:t>[qu]</w:t>
      </w:r>
      <w:r w:rsidR="00514778" w:rsidRPr="00D22010">
        <w:t>It is bound in paper only. . . and falls</w:t>
      </w:r>
    </w:p>
    <w:p w14:paraId="01E6C12E" w14:textId="77777777" w:rsidR="00514778" w:rsidRPr="00D22010" w:rsidRDefault="00C249CB" w:rsidP="009342E1">
      <w:r>
        <w:t>[09]</w:t>
      </w:r>
      <w:r w:rsidR="00514778" w:rsidRPr="00D22010">
        <w:t>to pieces as soon as the pages are cut.</w:t>
      </w:r>
    </w:p>
    <w:p w14:paraId="0C8DA515" w14:textId="77777777" w:rsidR="00514778" w:rsidRPr="00D22010" w:rsidRDefault="00C249CB" w:rsidP="009342E1">
      <w:r>
        <w:t>[10]</w:t>
      </w:r>
      <w:r w:rsidR="00514778" w:rsidRPr="00D22010">
        <w:t>Let no one however lose heart at this</w:t>
      </w:r>
    </w:p>
    <w:p w14:paraId="3102BFEB" w14:textId="77777777" w:rsidR="00514778" w:rsidRPr="00D22010" w:rsidRDefault="00C249CB" w:rsidP="009342E1">
      <w:r>
        <w:t>[11]</w:t>
      </w:r>
      <w:r w:rsidR="00514778" w:rsidRPr="00D22010">
        <w:t>prelim. disintegration; collect the</w:t>
      </w:r>
    </w:p>
    <w:p w14:paraId="51896810" w14:textId="77777777" w:rsidR="00514778" w:rsidRPr="00D22010" w:rsidRDefault="00C249CB" w:rsidP="009342E1">
      <w:r>
        <w:t>[12]</w:t>
      </w:r>
      <w:r w:rsidR="00514778" w:rsidRPr="00D22010">
        <w:t>constituent parts &amp; have them bound,</w:t>
      </w:r>
    </w:p>
    <w:p w14:paraId="1F6A0645" w14:textId="77777777" w:rsidR="00514778" w:rsidRPr="00D22010" w:rsidRDefault="00C249CB" w:rsidP="009342E1">
      <w:r>
        <w:t>[13]</w:t>
      </w:r>
      <w:r w:rsidR="00514778" w:rsidRPr="00D22010">
        <w:t xml:space="preserve">for the book deserves it. . . . . </w:t>
      </w:r>
    </w:p>
    <w:p w14:paraId="417F35C5" w14:textId="77777777" w:rsidR="00514778" w:rsidRPr="00D22010" w:rsidRDefault="00C249CB" w:rsidP="009342E1">
      <w:r>
        <w:t>[14]</w:t>
      </w:r>
      <w:r w:rsidR="00514778" w:rsidRPr="00D22010">
        <w:t xml:space="preserve">. . . It is rather odd that w such a </w:t>
      </w:r>
    </w:p>
    <w:p w14:paraId="483EA2F4" w14:textId="77777777" w:rsidR="00514778" w:rsidRPr="00D22010" w:rsidRDefault="00C249CB" w:rsidP="009342E1">
      <w:r>
        <w:t>[15]</w:t>
      </w:r>
      <w:r w:rsidR="00514778" w:rsidRPr="00D22010">
        <w:t>wealth of beauty to be seen in nature</w:t>
      </w:r>
      <w:r w:rsidR="00E12DDB">
        <w:t>—</w:t>
      </w:r>
      <w:r w:rsidR="00514778" w:rsidRPr="00D22010">
        <w:t>a</w:t>
      </w:r>
      <w:r w:rsidR="00E12DDB">
        <w:t xml:space="preserve"> </w:t>
      </w:r>
    </w:p>
    <w:p w14:paraId="25FE430F" w14:textId="77777777" w:rsidR="00514778" w:rsidRPr="00D22010" w:rsidRDefault="00C249CB" w:rsidP="009342E1">
      <w:r>
        <w:t>[16]</w:t>
      </w:r>
      <w:r w:rsidR="00514778" w:rsidRPr="00D22010">
        <w:t>rich soil, a tropical climate, birds beast,</w:t>
      </w:r>
    </w:p>
    <w:p w14:paraId="265F56D1" w14:textId="77777777" w:rsidR="00514778" w:rsidRPr="00D22010" w:rsidRDefault="00C249CB" w:rsidP="009342E1">
      <w:r>
        <w:t>[17]</w:t>
      </w:r>
      <w:r w:rsidR="00514778" w:rsidRPr="00D22010">
        <w:t>butterflies</w:t>
      </w:r>
      <w:r w:rsidR="00E12DDB">
        <w:t>,</w:t>
      </w:r>
      <w:r w:rsidR="00514778" w:rsidRPr="00D22010">
        <w:t xml:space="preserve"> beetles of every possible colour</w:t>
      </w:r>
    </w:p>
    <w:p w14:paraId="32924487" w14:textId="77777777" w:rsidR="00514778" w:rsidRPr="00D22010" w:rsidRDefault="00C249CB" w:rsidP="009342E1">
      <w:r>
        <w:t>[18]</w:t>
      </w:r>
      <w:r w:rsidR="00E12DDB">
        <w:t>&amp; description,</w:t>
      </w:r>
      <w:r w:rsidR="00514778" w:rsidRPr="00D22010">
        <w:t xml:space="preserve"> . . . the artisan of New</w:t>
      </w:r>
    </w:p>
    <w:p w14:paraId="305BB627" w14:textId="77777777" w:rsidR="00514778" w:rsidRPr="00D22010" w:rsidRDefault="00C249CB" w:rsidP="009342E1">
      <w:r>
        <w:t>[19]</w:t>
      </w:r>
      <w:r w:rsidR="00514778" w:rsidRPr="00D22010">
        <w:t>Guinea shd have confined himself mainly</w:t>
      </w:r>
    </w:p>
    <w:p w14:paraId="4967B81B" w14:textId="77777777" w:rsidR="00514778" w:rsidRPr="00D22010" w:rsidRDefault="00C249CB" w:rsidP="009342E1">
      <w:r>
        <w:t>[</w:t>
      </w:r>
      <w:r w:rsidR="0072030C">
        <w:t>20]</w:t>
      </w:r>
      <w:r w:rsidR="00FD45BB" w:rsidRPr="00D22010">
        <w:t>to three</w:t>
      </w:r>
      <w:r w:rsidR="00514778" w:rsidRPr="00D22010">
        <w:t xml:space="preserve"> decorative motives</w:t>
      </w:r>
      <w:r w:rsidR="00E12DDB">
        <w:t>—</w:t>
      </w:r>
      <w:r w:rsidR="00514778" w:rsidRPr="00D22010">
        <w:t>the human</w:t>
      </w:r>
    </w:p>
    <w:p w14:paraId="2B0EB7A8" w14:textId="76FBCA52" w:rsidR="00514778" w:rsidRPr="00D22010" w:rsidRDefault="0072030C" w:rsidP="009342E1">
      <w:r>
        <w:t>[21]</w:t>
      </w:r>
      <w:r w:rsidR="00514778" w:rsidRPr="00D22010">
        <w:t xml:space="preserve">face, the crocodile, &amp; the </w:t>
      </w:r>
      <w:r w:rsidR="00514778" w:rsidRPr="00CB42B3">
        <w:t>frigate-bird</w:t>
      </w:r>
      <w:r w:rsidR="00514778" w:rsidRPr="00D22010">
        <w:t>.</w:t>
      </w:r>
      <w:r w:rsidR="001074ED">
        <w:rPr>
          <w:rStyle w:val="FootnoteReference"/>
        </w:rPr>
        <w:footnoteReference w:id="83"/>
      </w:r>
    </w:p>
    <w:p w14:paraId="6EA86552" w14:textId="77777777" w:rsidR="00514778" w:rsidRPr="00D22010" w:rsidRDefault="0072030C" w:rsidP="009342E1">
      <w:r>
        <w:t>[22]</w:t>
      </w:r>
      <w:r w:rsidR="00514778" w:rsidRPr="00D22010">
        <w:t>. . . They never leave a carving in its natural state.</w:t>
      </w:r>
    </w:p>
    <w:p w14:paraId="4D43EAF5" w14:textId="77777777" w:rsidR="00514778" w:rsidRPr="00D22010" w:rsidRDefault="0072030C" w:rsidP="009342E1">
      <w:r>
        <w:t>[23]</w:t>
      </w:r>
      <w:r w:rsidR="00514778" w:rsidRPr="00D22010">
        <w:t xml:space="preserve">. . . . He says: </w:t>
      </w:r>
      <w:r w:rsidR="00E12DDB">
        <w:t>“</w:t>
      </w:r>
      <w:r w:rsidR="00514778" w:rsidRPr="00D22010">
        <w:t xml:space="preserve">Papuan art has used a </w:t>
      </w:r>
    </w:p>
    <w:p w14:paraId="41998FB2" w14:textId="77777777" w:rsidR="00514778" w:rsidRPr="00D22010" w:rsidRDefault="0072030C" w:rsidP="009342E1">
      <w:r>
        <w:t>[24]</w:t>
      </w:r>
      <w:r w:rsidR="00514778" w:rsidRPr="00D22010">
        <w:t xml:space="preserve">method which can be called by </w:t>
      </w:r>
    </w:p>
    <w:p w14:paraId="3B2A7F93" w14:textId="77777777" w:rsidR="00514778" w:rsidRPr="00D22010" w:rsidRDefault="0072030C" w:rsidP="009342E1">
      <w:r>
        <w:t>[25]</w:t>
      </w:r>
      <w:r w:rsidR="00514778" w:rsidRPr="00D22010">
        <w:t>comparison w mediaeval enamels,</w:t>
      </w:r>
    </w:p>
    <w:p w14:paraId="686CF10F" w14:textId="08C172E9" w:rsidR="009342E1" w:rsidRPr="00D22010" w:rsidRDefault="0072030C" w:rsidP="009342E1">
      <w:pPr>
        <w:rPr>
          <w:u w:val="single"/>
        </w:rPr>
      </w:pPr>
      <w:r>
        <w:t>[26]</w:t>
      </w:r>
      <w:r w:rsidR="00514778" w:rsidRPr="00D22010">
        <w:t xml:space="preserve">engraving </w:t>
      </w:r>
      <w:r>
        <w:t>[lang=French]</w:t>
      </w:r>
      <w:r w:rsidR="0014051D" w:rsidRPr="00BA688E">
        <w:t>sur bois chample</w:t>
      </w:r>
      <w:r w:rsidR="00514778" w:rsidRPr="00BA688E">
        <w:t>v</w:t>
      </w:r>
      <w:r w:rsidR="00FD45BB" w:rsidRPr="00BA688E">
        <w:t>é</w:t>
      </w:r>
      <w:r w:rsidR="00BA688E">
        <w:t>.</w:t>
      </w:r>
      <w:r>
        <w:t>[/lang]</w:t>
      </w:r>
    </w:p>
    <w:p w14:paraId="3668B14E" w14:textId="64E49F78" w:rsidR="00AD2929" w:rsidRPr="00D22010" w:rsidRDefault="0072030C" w:rsidP="00BA34BF">
      <w:r>
        <w:t>[27]</w:t>
      </w:r>
      <w:r w:rsidR="0014051D" w:rsidRPr="00D22010">
        <w:t>Many pieces, carved &amp; painted</w:t>
      </w:r>
      <w:r w:rsidR="00BA688E">
        <w:t>,</w:t>
      </w:r>
      <w:r w:rsidR="0014051D" w:rsidRPr="00D22010">
        <w:t xml:space="preserve"> are</w:t>
      </w:r>
      <w:r w:rsidR="00732E32">
        <w:t>[/qu]</w:t>
      </w:r>
    </w:p>
    <w:p w14:paraId="6966C38B" w14:textId="77777777" w:rsidR="00AD2929" w:rsidRPr="00D22010" w:rsidRDefault="00AD2929" w:rsidP="00533382">
      <w:r w:rsidRPr="00D22010">
        <w:br w:type="page"/>
      </w:r>
      <w:r w:rsidR="00533382">
        <w:lastRenderedPageBreak/>
        <w:t>[imagenumber=0041][page=r.0041</w:t>
      </w:r>
      <w:r w:rsidR="00533382" w:rsidRPr="00D22010">
        <w:t xml:space="preserve">] </w:t>
      </w:r>
    </w:p>
    <w:p w14:paraId="26688CE8" w14:textId="77777777" w:rsidR="00AD2929" w:rsidRPr="00D22010" w:rsidRDefault="00AD2929" w:rsidP="00BA34BF"/>
    <w:p w14:paraId="13F258DB" w14:textId="7DEA8A30" w:rsidR="00AD2929" w:rsidRPr="00D22010" w:rsidRDefault="00643517" w:rsidP="00BA34BF">
      <w:r>
        <w:t>[01]</w:t>
      </w:r>
      <w:r w:rsidR="000847BF">
        <w:rPr>
          <w:rStyle w:val="FootnoteReference"/>
        </w:rPr>
        <w:footnoteReference w:id="84"/>
      </w:r>
      <w:r w:rsidR="00732E32">
        <w:t>[qu]</w:t>
      </w:r>
      <w:r w:rsidR="00AD2929" w:rsidRPr="00D22010">
        <w:t>adorned by carving the wood and</w:t>
      </w:r>
    </w:p>
    <w:p w14:paraId="5347825A" w14:textId="77777777" w:rsidR="00AD2929" w:rsidRPr="00D22010" w:rsidRDefault="00643517" w:rsidP="00BA34BF">
      <w:r>
        <w:t>[02]</w:t>
      </w:r>
      <w:r w:rsidR="00AD2929" w:rsidRPr="00D22010">
        <w:t>filling the furrows w coloured</w:t>
      </w:r>
    </w:p>
    <w:p w14:paraId="7960AAC2" w14:textId="77777777" w:rsidR="00AD2929" w:rsidRPr="00D22010" w:rsidRDefault="00643517" w:rsidP="00BA34BF">
      <w:r>
        <w:t>[03]</w:t>
      </w:r>
      <w:r w:rsidR="00AD2929" w:rsidRPr="00D22010">
        <w:t>matter (often a chalk made by grinding</w:t>
      </w:r>
    </w:p>
    <w:p w14:paraId="0C83BC2E" w14:textId="6051DD83" w:rsidR="00AD2929" w:rsidRPr="00D22010" w:rsidRDefault="00643517" w:rsidP="00BA34BF">
      <w:r>
        <w:t>[04]</w:t>
      </w:r>
      <w:r w:rsidR="00AD2929" w:rsidRPr="00D22010">
        <w:t>coral and shells</w:t>
      </w:r>
      <w:r w:rsidR="00231F54">
        <w:t>).”</w:t>
      </w:r>
      <w:r w:rsidR="00533382">
        <w:t xml:space="preserve">  He then invites us to turn</w:t>
      </w:r>
    </w:p>
    <w:p w14:paraId="34D6F32C" w14:textId="77777777" w:rsidR="00931B3E" w:rsidRPr="00D22010" w:rsidRDefault="00643517" w:rsidP="00BA34BF">
      <w:r>
        <w:t>[05]</w:t>
      </w:r>
      <w:r w:rsidR="00FD45BB" w:rsidRPr="00D22010">
        <w:t xml:space="preserve">to Fig. 230 </w:t>
      </w:r>
      <w:r w:rsidR="00533382">
        <w:t>[lang=French]</w:t>
      </w:r>
      <w:r w:rsidR="00FD45BB" w:rsidRPr="00D22010">
        <w:t>et s</w:t>
      </w:r>
      <w:r w:rsidR="00AD2929" w:rsidRPr="00D22010">
        <w:t>uivantes</w:t>
      </w:r>
      <w:r w:rsidR="00533382">
        <w:t>[/lang]</w:t>
      </w:r>
      <w:r w:rsidR="00FD45BB" w:rsidRPr="00D22010">
        <w:t>,</w:t>
      </w:r>
      <w:r w:rsidR="00AD2929" w:rsidRPr="00D22010">
        <w:t xml:space="preserve"> to see </w:t>
      </w:r>
      <w:r w:rsidR="00533382">
        <w:t>[del]</w:t>
      </w:r>
      <w:r w:rsidR="00AD2929" w:rsidRPr="00533382">
        <w:t>th</w:t>
      </w:r>
      <w:r w:rsidR="00533382">
        <w:t>[/del]</w:t>
      </w:r>
    </w:p>
    <w:p w14:paraId="353BBD3F" w14:textId="77486569" w:rsidR="00AD2929" w:rsidRPr="00D22010" w:rsidRDefault="00643517" w:rsidP="00BA34BF">
      <w:r>
        <w:t>[06]</w:t>
      </w:r>
      <w:r w:rsidR="00533382">
        <w:t>[lang=French]</w:t>
      </w:r>
      <w:r w:rsidR="00FD45BB" w:rsidRPr="00D22010">
        <w:t>l'effet ravissant</w:t>
      </w:r>
      <w:r w:rsidR="004444D0">
        <w:t>[/lang]</w:t>
      </w:r>
      <w:r w:rsidR="00CB42B3">
        <w:t>.”</w:t>
      </w:r>
      <w:r w:rsidR="00AD2929" w:rsidRPr="00D22010">
        <w:t xml:space="preserve">  The things are fine</w:t>
      </w:r>
      <w:r w:rsidR="00E12DDB">
        <w:t>,</w:t>
      </w:r>
      <w:r w:rsidR="00AD2929" w:rsidRPr="00D22010">
        <w:t xml:space="preserve"> </w:t>
      </w:r>
    </w:p>
    <w:p w14:paraId="4FD7E0B1" w14:textId="77777777" w:rsidR="00AD2929" w:rsidRPr="00D22010" w:rsidRDefault="00643517" w:rsidP="00BA34BF">
      <w:r>
        <w:t>[07]</w:t>
      </w:r>
      <w:r w:rsidR="00AD2929" w:rsidRPr="00D22010">
        <w:t>it is true, but is it not possible to</w:t>
      </w:r>
    </w:p>
    <w:p w14:paraId="27D3D918" w14:textId="77777777" w:rsidR="00A258CD" w:rsidRPr="00D22010" w:rsidRDefault="00643517" w:rsidP="00BA34BF">
      <w:r>
        <w:t>[08]</w:t>
      </w:r>
      <w:r w:rsidR="00AD2929" w:rsidRPr="00D22010">
        <w:t>r</w:t>
      </w:r>
      <w:r w:rsidR="00FD45BB" w:rsidRPr="00D22010">
        <w:t>a</w:t>
      </w:r>
      <w:r w:rsidR="00AD2929" w:rsidRPr="00D22010">
        <w:t xml:space="preserve">ise a mild protest at the </w:t>
      </w:r>
      <w:r w:rsidR="00A258CD" w:rsidRPr="00D22010">
        <w:t>enthusiasm</w:t>
      </w:r>
    </w:p>
    <w:p w14:paraId="053C2BB0" w14:textId="77777777" w:rsidR="00A258CD" w:rsidRPr="00D22010" w:rsidRDefault="00643517" w:rsidP="00BA34BF">
      <w:r>
        <w:t>[09]</w:t>
      </w:r>
      <w:r w:rsidR="00A258CD" w:rsidRPr="00D22010">
        <w:t>which can claim for this quite effective</w:t>
      </w:r>
    </w:p>
    <w:p w14:paraId="7064BABA" w14:textId="77777777" w:rsidR="00A258CD" w:rsidRPr="00D22010" w:rsidRDefault="00643517" w:rsidP="00BA34BF">
      <w:r>
        <w:t>[10]</w:t>
      </w:r>
      <w:r w:rsidR="00A258CD" w:rsidRPr="00D22010">
        <w:t>method the importance of a comparison</w:t>
      </w:r>
    </w:p>
    <w:p w14:paraId="635C6FD3" w14:textId="6697BCA8" w:rsidR="00A258CD" w:rsidRPr="00D22010" w:rsidRDefault="00643517" w:rsidP="00BA34BF">
      <w:r>
        <w:t>[11]</w:t>
      </w:r>
      <w:r w:rsidR="00FD45BB" w:rsidRPr="00D22010">
        <w:t xml:space="preserve">w </w:t>
      </w:r>
      <w:r w:rsidR="00231F54">
        <w:t>[lang=French]</w:t>
      </w:r>
      <w:r w:rsidR="00FD45BB" w:rsidRPr="00D22010">
        <w:t>champlevé</w:t>
      </w:r>
      <w:r w:rsidR="00231F54">
        <w:t>[/lang]</w:t>
      </w:r>
      <w:r w:rsidR="00A258CD" w:rsidRPr="00D22010">
        <w:t xml:space="preserve"> enamel?</w:t>
      </w:r>
      <w:r w:rsidR="00533382">
        <w:t>[/qu]</w:t>
      </w:r>
    </w:p>
    <w:p w14:paraId="6C3ACE09" w14:textId="7D395CDF" w:rsidR="00A258CD" w:rsidRPr="00D22010" w:rsidRDefault="00643517" w:rsidP="00BA34BF">
      <w:r>
        <w:t>[12]</w:t>
      </w:r>
      <w:r w:rsidR="00533382">
        <w:t>[source]</w:t>
      </w:r>
      <w:r w:rsidR="00A258CD" w:rsidRPr="00D22010">
        <w:t>Ill L. News.  10 Ja</w:t>
      </w:r>
      <w:r w:rsidR="00825201">
        <w:t>n 1931[/source]</w:t>
      </w:r>
      <w:r w:rsidR="000847BF">
        <w:rPr>
          <w:rStyle w:val="FootnoteReference"/>
        </w:rPr>
        <w:footnoteReference w:id="85"/>
      </w:r>
      <w:r w:rsidR="00825201">
        <w:t xml:space="preserve"> </w:t>
      </w:r>
    </w:p>
    <w:p w14:paraId="26FF2E0D" w14:textId="768477A5" w:rsidR="00A258CD" w:rsidRPr="00D22010" w:rsidRDefault="00643517" w:rsidP="00BA34BF">
      <w:r>
        <w:t>[13][qu]</w:t>
      </w:r>
      <w:r w:rsidR="00CB42B3">
        <w:t>A human “Tiger” &amp; his assistant “Tiger.”</w:t>
      </w:r>
    </w:p>
    <w:p w14:paraId="26966917" w14:textId="15E12A99" w:rsidR="00A258CD" w:rsidRPr="00D22010" w:rsidRDefault="00643517" w:rsidP="00BA34BF">
      <w:r>
        <w:t>[14]</w:t>
      </w:r>
      <w:r w:rsidR="00A258CD" w:rsidRPr="00D22010">
        <w:t>itinerant performers in striking</w:t>
      </w:r>
      <w:r w:rsidR="00DD3A28">
        <w:t xml:space="preserve">                [add]cub[/</w:t>
      </w:r>
      <w:r w:rsidR="00E12DDB">
        <w:t>add]</w:t>
      </w:r>
    </w:p>
    <w:p w14:paraId="734A4BF4" w14:textId="662D66A6" w:rsidR="00A258CD" w:rsidRPr="00D22010" w:rsidRDefault="00643517" w:rsidP="00BA34BF">
      <w:r>
        <w:t>[15]</w:t>
      </w:r>
      <w:r w:rsidR="00A258CD" w:rsidRPr="00D22010">
        <w:t>attire at local festivities near Madras</w:t>
      </w:r>
      <w:r>
        <w:t>[/qu]</w:t>
      </w:r>
    </w:p>
    <w:p w14:paraId="0450BD1D" w14:textId="76C7E48A" w:rsidR="00A258CD" w:rsidRPr="00D22010" w:rsidRDefault="00643517" w:rsidP="00BA34BF">
      <w:r>
        <w:t>[16]</w:t>
      </w:r>
      <w:r w:rsidR="008059A7" w:rsidDel="008059A7">
        <w:t xml:space="preserve"> </w:t>
      </w:r>
      <w:r w:rsidR="00C946F7">
        <w:t>[</w:t>
      </w:r>
      <w:r w:rsidR="00C946F7" w:rsidRPr="00E62092">
        <w:t>source]</w:t>
      </w:r>
      <w:r w:rsidR="00A258CD" w:rsidRPr="00E62092">
        <w:t>p. 66.  advt.</w:t>
      </w:r>
      <w:r w:rsidR="00A258CD" w:rsidRPr="00D22010">
        <w:t xml:space="preserve"> Peter Davies  Persia</w:t>
      </w:r>
    </w:p>
    <w:p w14:paraId="2873C38C" w14:textId="77777777" w:rsidR="005F751C" w:rsidRPr="00D22010" w:rsidRDefault="00643517" w:rsidP="00BA34BF">
      <w:r>
        <w:t>[17]</w:t>
      </w:r>
      <w:r w:rsidR="00A154AC" w:rsidRPr="00D22010">
        <w:t>an Introduc. to Persian A</w:t>
      </w:r>
      <w:r w:rsidR="00A258CD" w:rsidRPr="00D22010">
        <w:t>rt</w:t>
      </w:r>
      <w:r w:rsidR="00E12DDB">
        <w:t>—S</w:t>
      </w:r>
      <w:r w:rsidR="00A258CD" w:rsidRPr="00D22010">
        <w:t>ince</w:t>
      </w:r>
      <w:r w:rsidR="00A154AC" w:rsidRPr="00D22010">
        <w:t xml:space="preserve"> the</w:t>
      </w:r>
    </w:p>
    <w:p w14:paraId="7C21ACAB" w14:textId="77777777" w:rsidR="00A258CD" w:rsidRPr="00D22010" w:rsidRDefault="00643517" w:rsidP="00BA34BF">
      <w:r>
        <w:t>[18]</w:t>
      </w:r>
      <w:r w:rsidR="00A258CD" w:rsidRPr="00D22010">
        <w:t>7th century A. D. By Arthur</w:t>
      </w:r>
    </w:p>
    <w:p w14:paraId="32EA2205" w14:textId="35D81105" w:rsidR="00A258CD" w:rsidRPr="00D22010" w:rsidRDefault="00643517" w:rsidP="00BA34BF">
      <w:r>
        <w:t>[19]</w:t>
      </w:r>
      <w:r w:rsidR="00A258CD" w:rsidRPr="00D22010">
        <w:t>Upham Pope.</w:t>
      </w:r>
      <w:r w:rsidR="00EB592F" w:rsidDel="00EB592F">
        <w:rPr>
          <w:rStyle w:val="FootnoteReference"/>
        </w:rPr>
        <w:t xml:space="preserve"> </w:t>
      </w:r>
      <w:r w:rsidR="00E62092" w:rsidRPr="00E62092">
        <w:t>[/</w:t>
      </w:r>
      <w:r w:rsidR="00E62092">
        <w:t>source]</w:t>
      </w:r>
      <w:r w:rsidR="008059A7" w:rsidRPr="008059A7">
        <w:rPr>
          <w:rStyle w:val="FootnoteReference"/>
        </w:rPr>
        <w:t xml:space="preserve"> </w:t>
      </w:r>
      <w:r w:rsidR="008059A7">
        <w:rPr>
          <w:rStyle w:val="FootnoteReference"/>
        </w:rPr>
        <w:footnoteReference w:id="86"/>
      </w:r>
      <w:r w:rsidR="00E62092" w:rsidRPr="00D22010">
        <w:t xml:space="preserve"> </w:t>
      </w:r>
      <w:r w:rsidR="008059A7">
        <w:t>[qu]</w:t>
      </w:r>
      <w:r w:rsidR="00A258CD" w:rsidRPr="00D22010">
        <w:t>Director of the</w:t>
      </w:r>
    </w:p>
    <w:p w14:paraId="5B27E412" w14:textId="77777777" w:rsidR="00A258CD" w:rsidRPr="00D22010" w:rsidRDefault="00643517" w:rsidP="00BA34BF">
      <w:r>
        <w:t>[20]</w:t>
      </w:r>
      <w:r w:rsidR="00A154AC" w:rsidRPr="00D22010">
        <w:t>International Ex of Persian A</w:t>
      </w:r>
      <w:r w:rsidR="00A258CD" w:rsidRPr="00D22010">
        <w:t>rt.</w:t>
      </w:r>
    </w:p>
    <w:p w14:paraId="2465609B" w14:textId="77777777" w:rsidR="00A258CD" w:rsidRPr="00D22010" w:rsidRDefault="00643517" w:rsidP="00BA34BF">
      <w:r>
        <w:t>[21]</w:t>
      </w:r>
      <w:r w:rsidR="00A258CD" w:rsidRPr="00D22010">
        <w:t>Honorary adviser in art to the Persian</w:t>
      </w:r>
    </w:p>
    <w:p w14:paraId="6037DA85" w14:textId="140AB021" w:rsidR="00A258CD" w:rsidRPr="00D22010" w:rsidRDefault="00643517" w:rsidP="00BA34BF">
      <w:r>
        <w:t>[22]</w:t>
      </w:r>
      <w:r w:rsidR="00E12DDB">
        <w:t>Government,</w:t>
      </w:r>
      <w:r w:rsidR="00A258CD" w:rsidRPr="00D22010">
        <w:t xml:space="preserve"> etc.</w:t>
      </w:r>
      <w:r w:rsidR="008059A7" w:rsidRPr="008059A7">
        <w:t xml:space="preserve"> </w:t>
      </w:r>
      <w:r w:rsidR="008059A7">
        <w:t>[/qu]</w:t>
      </w:r>
    </w:p>
    <w:p w14:paraId="59C713B4" w14:textId="77777777" w:rsidR="00A258CD" w:rsidRPr="00D22010" w:rsidRDefault="00643517" w:rsidP="00BA34BF">
      <w:r>
        <w:t>[23]</w:t>
      </w:r>
      <w:r w:rsidR="00A258CD" w:rsidRPr="00D22010">
        <w:t>Paper 7s 6d</w:t>
      </w:r>
      <w:r w:rsidR="00A258CD" w:rsidRPr="00D22010">
        <w:tab/>
        <w:t>cloth 10s 6d</w:t>
      </w:r>
    </w:p>
    <w:p w14:paraId="454BD61A" w14:textId="664DC78F" w:rsidR="007D29B3" w:rsidRPr="00D22010" w:rsidRDefault="00643517" w:rsidP="008059A7">
      <w:pPr>
        <w:tabs>
          <w:tab w:val="left" w:pos="4176"/>
        </w:tabs>
      </w:pPr>
      <w:r>
        <w:t>[24]</w:t>
      </w:r>
      <w:r w:rsidR="00A154AC" w:rsidRPr="00D22010">
        <w:t>30.  Henri</w:t>
      </w:r>
      <w:r w:rsidR="00A258CD" w:rsidRPr="00D22010">
        <w:t>etta</w:t>
      </w:r>
      <w:r w:rsidR="00A154AC" w:rsidRPr="00D22010">
        <w:t xml:space="preserve"> </w:t>
      </w:r>
      <w:r w:rsidR="00A258CD" w:rsidRPr="00D22010">
        <w:t>St., W. C. 2</w:t>
      </w:r>
      <w:r w:rsidR="008059A7">
        <w:tab/>
      </w:r>
    </w:p>
    <w:p w14:paraId="09618B00" w14:textId="77777777" w:rsidR="00303206" w:rsidRDefault="007D29B3" w:rsidP="00303206">
      <w:r w:rsidRPr="00D22010">
        <w:br w:type="page"/>
      </w:r>
      <w:r w:rsidR="00303206">
        <w:lastRenderedPageBreak/>
        <w:t>[imagenumber=0042][page=v.0042</w:t>
      </w:r>
      <w:r w:rsidR="00303206" w:rsidRPr="00D22010">
        <w:t xml:space="preserve">] </w:t>
      </w:r>
    </w:p>
    <w:p w14:paraId="7E1E3385" w14:textId="77777777" w:rsidR="007D29B3" w:rsidRPr="00D22010" w:rsidRDefault="007D29B3" w:rsidP="00303206"/>
    <w:p w14:paraId="67AB822E" w14:textId="77777777" w:rsidR="007D29B3" w:rsidRPr="00D22010" w:rsidRDefault="00D67EA3" w:rsidP="00BA34BF">
      <w:r>
        <w:t>[01]</w:t>
      </w:r>
      <w:r w:rsidR="00303206">
        <w:t>[source]</w:t>
      </w:r>
      <w:r w:rsidR="007D29B3" w:rsidRPr="00D22010">
        <w:t>A Page for Collectors.  Persian art:</w:t>
      </w:r>
    </w:p>
    <w:p w14:paraId="39AE0B22" w14:textId="77777777" w:rsidR="007D29B3" w:rsidRPr="00D22010" w:rsidRDefault="00D67EA3" w:rsidP="00BA34BF">
      <w:r>
        <w:t>[02]</w:t>
      </w:r>
      <w:r w:rsidR="007D29B3" w:rsidRPr="00D22010">
        <w:t>The small collectors point of view.</w:t>
      </w:r>
    </w:p>
    <w:p w14:paraId="64EDEAD2" w14:textId="344C0AA4" w:rsidR="00F775FF" w:rsidRPr="00D22010" w:rsidRDefault="00D67EA3" w:rsidP="00BA34BF">
      <w:r>
        <w:t>[03]</w:t>
      </w:r>
      <w:r w:rsidR="007D29B3" w:rsidRPr="00D22010">
        <w:t>By Frank Davis</w:t>
      </w:r>
      <w:r w:rsidR="00F775FF" w:rsidRPr="00D22010">
        <w:t>.</w:t>
      </w:r>
      <w:r w:rsidR="00303206">
        <w:t>[/source]</w:t>
      </w:r>
      <w:r w:rsidR="003004FD">
        <w:rPr>
          <w:rStyle w:val="FootnoteReference"/>
        </w:rPr>
        <w:footnoteReference w:id="87"/>
      </w:r>
    </w:p>
    <w:p w14:paraId="16566178" w14:textId="77777777" w:rsidR="00F775FF" w:rsidRPr="00D22010" w:rsidRDefault="00D67EA3" w:rsidP="00BA34BF">
      <w:r>
        <w:t>[04]</w:t>
      </w:r>
      <w:r w:rsidR="00303206">
        <w:t>[qu]</w:t>
      </w:r>
      <w:r w:rsidR="00F775FF" w:rsidRPr="00D22010">
        <w:t xml:space="preserve">Arab conquest bet 638 &amp; 642 A. D. </w:t>
      </w:r>
    </w:p>
    <w:p w14:paraId="0AE5F0A5" w14:textId="77777777" w:rsidR="00F775FF" w:rsidRPr="00D22010" w:rsidRDefault="00D67EA3" w:rsidP="00BA34BF">
      <w:r>
        <w:t>[05]</w:t>
      </w:r>
      <w:r w:rsidR="00F775FF" w:rsidRPr="00D22010">
        <w:t>Abbasid Caliphate 750-949</w:t>
      </w:r>
    </w:p>
    <w:p w14:paraId="324D9853" w14:textId="77777777" w:rsidR="00F775FF" w:rsidRPr="00D22010" w:rsidRDefault="00D67EA3" w:rsidP="00BA34BF">
      <w:r>
        <w:t>[06]</w:t>
      </w:r>
      <w:r w:rsidR="00F775FF" w:rsidRPr="00D22010">
        <w:t>Seljuk Dynasty, of Turkish origin,</w:t>
      </w:r>
    </w:p>
    <w:p w14:paraId="65D96C56" w14:textId="77777777" w:rsidR="00F775FF" w:rsidRPr="00D22010" w:rsidRDefault="00D67EA3" w:rsidP="00BA34BF">
      <w:r>
        <w:t>[07][add]</w:t>
      </w:r>
      <w:r w:rsidR="00F775FF" w:rsidRPr="00D22010">
        <w:t>to about</w:t>
      </w:r>
      <w:r>
        <w:t>[/add]</w:t>
      </w:r>
    </w:p>
    <w:p w14:paraId="611E0452" w14:textId="6C4A6ABE" w:rsidR="00F775FF" w:rsidRPr="00D22010" w:rsidRDefault="00D67EA3" w:rsidP="00BA34BF">
      <w:r>
        <w:t>[08]   1037</w:t>
      </w:r>
      <w:r w:rsidR="001C06E9">
        <w:t>—</w:t>
      </w:r>
      <w:r>
        <w:t xml:space="preserve">      </w:t>
      </w:r>
      <w:r w:rsidR="00F775FF" w:rsidRPr="00D22010">
        <w:t>1175.</w:t>
      </w:r>
    </w:p>
    <w:p w14:paraId="579898E7" w14:textId="77777777" w:rsidR="00F775FF" w:rsidRPr="00D22010" w:rsidRDefault="00D67EA3" w:rsidP="00BA34BF">
      <w:r>
        <w:t>[09]</w:t>
      </w:r>
      <w:r w:rsidR="00F775FF" w:rsidRPr="00D22010">
        <w:t>Mongols fr about 1220 to 1258</w:t>
      </w:r>
    </w:p>
    <w:p w14:paraId="142EAAF7" w14:textId="2AFE089A" w:rsidR="00F775FF" w:rsidRPr="00D22010" w:rsidRDefault="00D67EA3" w:rsidP="00BA34BF">
      <w:r>
        <w:t>[10]</w:t>
      </w:r>
      <w:r w:rsidR="00F775FF" w:rsidRPr="00D22010">
        <w:t>Renaissance of P. art after 1501</w:t>
      </w:r>
      <w:r w:rsidR="001C06E9">
        <w:t xml:space="preserve"> </w:t>
      </w:r>
    </w:p>
    <w:p w14:paraId="5D617F6C" w14:textId="77777777" w:rsidR="00F775FF" w:rsidRPr="00D22010" w:rsidRDefault="00D67EA3" w:rsidP="00BA34BF">
      <w:r>
        <w:t>[11]</w:t>
      </w:r>
      <w:r w:rsidR="00E12DDB">
        <w:t>under the Safavids—</w:t>
      </w:r>
      <w:r w:rsidR="00F775FF" w:rsidRPr="00D22010">
        <w:t>under these</w:t>
      </w:r>
    </w:p>
    <w:p w14:paraId="00624D32" w14:textId="77777777" w:rsidR="00F775FF" w:rsidRPr="00D22010" w:rsidRDefault="00D67EA3" w:rsidP="00BA34BF">
      <w:r>
        <w:t>[12]</w:t>
      </w:r>
      <w:r w:rsidR="00F775FF" w:rsidRPr="00D22010">
        <w:t>rulers, finest &amp; most famous of Per.</w:t>
      </w:r>
    </w:p>
    <w:p w14:paraId="56382D69" w14:textId="2B12DE7F" w:rsidR="00F775FF" w:rsidRPr="00D22010" w:rsidRDefault="00D67EA3" w:rsidP="00BA34BF">
      <w:r>
        <w:t>[13]</w:t>
      </w:r>
      <w:r w:rsidR="00F775FF" w:rsidRPr="00D22010">
        <w:t>carpets made.</w:t>
      </w:r>
      <w:r w:rsidR="00303206">
        <w:t>[/qu]</w:t>
      </w:r>
    </w:p>
    <w:p w14:paraId="44330277" w14:textId="77777777" w:rsidR="00BA34BF" w:rsidRPr="00D22010" w:rsidRDefault="00D67EA3" w:rsidP="00BA34BF">
      <w:r>
        <w:t>[14]</w:t>
      </w:r>
      <w:r w:rsidR="00F775FF" w:rsidRPr="00D22010">
        <w:t>_________________________________________</w:t>
      </w:r>
    </w:p>
    <w:p w14:paraId="73F277FA" w14:textId="1D29D8F5" w:rsidR="00512542" w:rsidRPr="00D22010" w:rsidRDefault="00D67EA3" w:rsidP="007542C2">
      <w:r>
        <w:t>[15]</w:t>
      </w:r>
      <w:r w:rsidR="00640EE5">
        <w:t>[source]</w:t>
      </w:r>
      <w:r w:rsidR="00512542" w:rsidRPr="00D22010">
        <w:t>Page 65</w:t>
      </w:r>
    </w:p>
    <w:p w14:paraId="37F1AF7A" w14:textId="6870FC99" w:rsidR="00512542" w:rsidRPr="00D22010" w:rsidRDefault="00D67EA3" w:rsidP="007542C2">
      <w:r>
        <w:t>[16]</w:t>
      </w:r>
      <w:r w:rsidR="00512542" w:rsidRPr="00D22010">
        <w:t xml:space="preserve">A Dramatic Review of the Art of </w:t>
      </w:r>
    </w:p>
    <w:p w14:paraId="4DE5A653" w14:textId="560D3162" w:rsidR="00512542" w:rsidRPr="00D22010" w:rsidRDefault="00D67EA3" w:rsidP="007542C2">
      <w:r>
        <w:t>[17]</w:t>
      </w:r>
      <w:r w:rsidR="00512542" w:rsidRPr="00D22010">
        <w:t>Persia.  By Arthur Upham Pope</w:t>
      </w:r>
      <w:r w:rsidR="00FC5F5B">
        <w:t>[/source]</w:t>
      </w:r>
      <w:r w:rsidR="003004FD">
        <w:rPr>
          <w:rStyle w:val="FootnoteReference"/>
        </w:rPr>
        <w:footnoteReference w:id="88"/>
      </w:r>
    </w:p>
    <w:p w14:paraId="7E2A912B" w14:textId="77777777" w:rsidR="00512542" w:rsidRPr="00D22010" w:rsidRDefault="00D67EA3" w:rsidP="007542C2">
      <w:r>
        <w:t>[18]</w:t>
      </w:r>
      <w:r w:rsidR="00DC7FD7">
        <w:t>[qu]</w:t>
      </w:r>
      <w:r w:rsidR="00E12DDB">
        <w:t>R</w:t>
      </w:r>
      <w:r w:rsidR="00512542" w:rsidRPr="00D22010">
        <w:t>oom 3 Persian mediaeval arts</w:t>
      </w:r>
    </w:p>
    <w:p w14:paraId="421028B7" w14:textId="77777777" w:rsidR="00512542" w:rsidRPr="00D22010" w:rsidRDefault="00D67EA3" w:rsidP="007542C2">
      <w:r>
        <w:t>[19]</w:t>
      </w:r>
      <w:r w:rsidR="00E12DDB">
        <w:t>turquoise &amp; cobalt—</w:t>
      </w:r>
    </w:p>
    <w:p w14:paraId="00F6C555" w14:textId="77777777" w:rsidR="00512542" w:rsidRPr="00D22010" w:rsidRDefault="00D67EA3" w:rsidP="007542C2">
      <w:r>
        <w:t>[20]</w:t>
      </w:r>
      <w:r w:rsidR="00512542" w:rsidRPr="00D22010">
        <w:t>Persian armours (pants) lent by</w:t>
      </w:r>
    </w:p>
    <w:p w14:paraId="15FD00FC" w14:textId="77777777" w:rsidR="00512542" w:rsidRPr="00D22010" w:rsidRDefault="00D67EA3" w:rsidP="007542C2">
      <w:r>
        <w:t>[21]</w:t>
      </w:r>
      <w:r w:rsidR="00512542" w:rsidRPr="00D22010">
        <w:t>Royal Scottish Museum Edinburgh</w:t>
      </w:r>
    </w:p>
    <w:p w14:paraId="261B7261" w14:textId="77777777" w:rsidR="00512542" w:rsidRPr="00D22010" w:rsidRDefault="00D67EA3" w:rsidP="007542C2">
      <w:r>
        <w:t>[22]</w:t>
      </w:r>
      <w:r w:rsidR="00512542" w:rsidRPr="00D22010">
        <w:t>Popular interest is sure to be</w:t>
      </w:r>
    </w:p>
    <w:p w14:paraId="05FFC660" w14:textId="77777777" w:rsidR="00512542" w:rsidRPr="00D22010" w:rsidRDefault="00D67EA3" w:rsidP="007542C2">
      <w:r>
        <w:t>[23]</w:t>
      </w:r>
      <w:r w:rsidR="00512542" w:rsidRPr="00D22010">
        <w:t>attracted by the beautifully wrought</w:t>
      </w:r>
    </w:p>
    <w:p w14:paraId="406A0583" w14:textId="77777777" w:rsidR="00512542" w:rsidRPr="00D22010" w:rsidRDefault="00D67EA3" w:rsidP="007542C2">
      <w:r>
        <w:t>[24]</w:t>
      </w:r>
      <w:r w:rsidR="00512542" w:rsidRPr="00D22010">
        <w:t>ivory elephant thought to belong</w:t>
      </w:r>
    </w:p>
    <w:p w14:paraId="3E62505D" w14:textId="77777777" w:rsidR="00512542" w:rsidRPr="00D22010" w:rsidRDefault="00D67EA3" w:rsidP="007542C2">
      <w:r>
        <w:t>[25]</w:t>
      </w:r>
      <w:r w:rsidR="00512542" w:rsidRPr="00D22010">
        <w:t xml:space="preserve">to the set of chessmen which </w:t>
      </w:r>
    </w:p>
    <w:p w14:paraId="5CB1D2CE" w14:textId="5CB3E255" w:rsidR="00512542" w:rsidRPr="00D22010" w:rsidRDefault="00D67EA3" w:rsidP="007542C2">
      <w:r>
        <w:t>[26]Haroun-al-</w:t>
      </w:r>
      <w:r w:rsidR="00311F10" w:rsidRPr="00D22010">
        <w:t>Ras</w:t>
      </w:r>
      <w:r w:rsidR="00512542" w:rsidRPr="00D22010">
        <w:t>chid gave to Charlemagne</w:t>
      </w:r>
      <w:r w:rsidR="00D34630">
        <w:rPr>
          <w:rStyle w:val="FootnoteReference"/>
        </w:rPr>
        <w:footnoteReference w:id="89"/>
      </w:r>
      <w:r w:rsidR="005D15D8">
        <w:t>[/qu]</w:t>
      </w:r>
      <w:r w:rsidR="00AA541D" w:rsidRPr="00D22010">
        <w:tab/>
      </w:r>
    </w:p>
    <w:p w14:paraId="2CF10C91" w14:textId="0418160F" w:rsidR="00512542" w:rsidRPr="00D22010" w:rsidRDefault="00542BD1" w:rsidP="007542C2">
      <w:r>
        <w:t>[ver.27</w:t>
      </w:r>
      <w:r w:rsidR="008736D2">
        <w:t>][desc]</w:t>
      </w:r>
      <w:r w:rsidR="005D15D8">
        <w:t xml:space="preserve">spans </w:t>
      </w:r>
      <w:r w:rsidR="001904DF">
        <w:t>26-03</w:t>
      </w:r>
      <w:r w:rsidR="008059A7">
        <w:t xml:space="preserve"> and 25-08</w:t>
      </w:r>
      <w:r w:rsidR="001904DF">
        <w:t>, along left margi</w:t>
      </w:r>
      <w:r w:rsidR="001C06E9">
        <w:t>n</w:t>
      </w:r>
      <w:r w:rsidR="008059A7">
        <w:t>, in two rows of print</w:t>
      </w:r>
      <w:r w:rsidR="005D15D8">
        <w:t>[/desc]</w:t>
      </w:r>
      <w:r w:rsidR="003004FD">
        <w:t>[source</w:t>
      </w:r>
      <w:r w:rsidR="0092009D">
        <w:t>]</w:t>
      </w:r>
      <w:r w:rsidR="008736D2">
        <w:t>10 Jan</w:t>
      </w:r>
      <w:r w:rsidR="001904DF">
        <w:t xml:space="preserve"> 193</w:t>
      </w:r>
      <w:r w:rsidR="00512542" w:rsidRPr="00D22010">
        <w:t>1 Pers. line drawing attri</w:t>
      </w:r>
      <w:r w:rsidR="00532D8F" w:rsidRPr="00D22010">
        <w:t>buted to Behzad loan fr. E. Be</w:t>
      </w:r>
      <w:r w:rsidR="00512542" w:rsidRPr="00D22010">
        <w:t>ghian</w:t>
      </w:r>
      <w:r w:rsidR="00A31AE2">
        <w:t>[/source]</w:t>
      </w:r>
      <w:r w:rsidR="000974E1">
        <w:rPr>
          <w:rStyle w:val="FootnoteReference"/>
        </w:rPr>
        <w:footnoteReference w:id="90"/>
      </w:r>
      <w:r w:rsidR="008059A7">
        <w:t xml:space="preserve"> [qu]</w:t>
      </w:r>
      <w:r w:rsidR="008059A7" w:rsidRPr="00D22010">
        <w:t>Hunting scene</w:t>
      </w:r>
      <w:r w:rsidR="008059A7">
        <w:t>—</w:t>
      </w:r>
      <w:r w:rsidR="008059A7" w:rsidRPr="00D22010">
        <w:t>Shah Ismail of the Safavi Dynasty1499</w:t>
      </w:r>
      <w:r w:rsidR="008059A7">
        <w:t>[/qu]</w:t>
      </w:r>
      <w:r w:rsidR="000974E1" w:rsidRPr="008059A7" w:rsidDel="000974E1">
        <w:rPr>
          <w:rStyle w:val="FootnoteReference"/>
        </w:rPr>
        <w:t xml:space="preserve"> </w:t>
      </w:r>
    </w:p>
    <w:p w14:paraId="367BE773" w14:textId="644A6644" w:rsidR="00AA541D" w:rsidRPr="00D22010" w:rsidRDefault="008059A7" w:rsidP="007542C2">
      <w:r w:rsidDel="008059A7">
        <w:t xml:space="preserve"> </w:t>
      </w:r>
    </w:p>
    <w:p w14:paraId="4A6AF946" w14:textId="77777777" w:rsidR="0092009D" w:rsidRDefault="00AA541D" w:rsidP="0092009D">
      <w:r w:rsidRPr="00D22010">
        <w:br w:type="page"/>
      </w:r>
      <w:r w:rsidR="0092009D">
        <w:lastRenderedPageBreak/>
        <w:t>[imagenumber=0042][page=r.0042</w:t>
      </w:r>
      <w:r w:rsidR="0092009D" w:rsidRPr="00D22010">
        <w:t xml:space="preserve">] </w:t>
      </w:r>
    </w:p>
    <w:p w14:paraId="04E9CBC0" w14:textId="77777777" w:rsidR="008701EA" w:rsidRPr="00D22010" w:rsidRDefault="008701EA" w:rsidP="0092009D"/>
    <w:p w14:paraId="183A25A5" w14:textId="51DFCA97" w:rsidR="00AA541D" w:rsidRPr="00D22010" w:rsidRDefault="000B3C26" w:rsidP="007542C2">
      <w:r>
        <w:t>[01]</w:t>
      </w:r>
      <w:r w:rsidR="008059A7" w:rsidRPr="008059A7">
        <w:rPr>
          <w:rStyle w:val="FootnoteReference"/>
        </w:rPr>
        <w:t xml:space="preserve"> </w:t>
      </w:r>
      <w:r w:rsidR="008059A7">
        <w:rPr>
          <w:rStyle w:val="FootnoteReference"/>
        </w:rPr>
        <w:footnoteReference w:id="91"/>
      </w:r>
      <w:r w:rsidR="0092009D">
        <w:t>[qu]</w:t>
      </w:r>
      <w:r w:rsidR="00AA541D" w:rsidRPr="00D22010">
        <w:t>late mediaeval.  gold &amp; sliver</w:t>
      </w:r>
    </w:p>
    <w:p w14:paraId="09C2FAD2" w14:textId="77777777" w:rsidR="00AA541D" w:rsidRPr="00D22010" w:rsidRDefault="000B3C26" w:rsidP="007542C2">
      <w:r>
        <w:t>[02]</w:t>
      </w:r>
      <w:r w:rsidR="00AA541D" w:rsidRPr="00D22010">
        <w:t>vestments, gold</w:t>
      </w:r>
      <w:r w:rsidR="001904DF">
        <w:t xml:space="preserve"> </w:t>
      </w:r>
      <w:r w:rsidR="00AA541D" w:rsidRPr="00D22010">
        <w:t>&amp; sliver carpets.</w:t>
      </w:r>
    </w:p>
    <w:p w14:paraId="181CEF88" w14:textId="77777777" w:rsidR="00AA541D" w:rsidRPr="00D22010" w:rsidRDefault="000B3C26" w:rsidP="007542C2">
      <w:r>
        <w:t>[03]</w:t>
      </w:r>
      <w:r w:rsidR="004C7EC5" w:rsidRPr="00D22010">
        <w:t>gold enamelle</w:t>
      </w:r>
      <w:r w:rsidR="00AA541D" w:rsidRPr="00D22010">
        <w:t>d</w:t>
      </w:r>
      <w:r w:rsidR="001904DF">
        <w:t>,</w:t>
      </w:r>
      <w:r w:rsidR="00AA541D" w:rsidRPr="00D22010">
        <w:t xml:space="preserve"> &amp; jewelled appurtenances </w:t>
      </w:r>
    </w:p>
    <w:p w14:paraId="291DF273" w14:textId="7D937D4D" w:rsidR="00AA541D" w:rsidRPr="00D22010" w:rsidRDefault="000B3C26" w:rsidP="007542C2">
      <w:r>
        <w:t>[04]</w:t>
      </w:r>
      <w:r w:rsidR="00AA541D" w:rsidRPr="00D22010">
        <w:t>to the crown (room 8)</w:t>
      </w:r>
    </w:p>
    <w:p w14:paraId="2264AC5A" w14:textId="0092E98C" w:rsidR="00CD0973" w:rsidRDefault="000B3C26" w:rsidP="007542C2">
      <w:r>
        <w:t>[05]</w:t>
      </w:r>
      <w:r w:rsidR="00CD0973">
        <w:t xml:space="preserve">                 [add]</w:t>
      </w:r>
      <w:r w:rsidR="00CD0973" w:rsidRPr="00D22010">
        <w:t>silk</w:t>
      </w:r>
      <w:r w:rsidR="00DD3A28">
        <w:t>[/</w:t>
      </w:r>
      <w:r w:rsidR="00CD0973">
        <w:t>add]</w:t>
      </w:r>
    </w:p>
    <w:p w14:paraId="7E1BC6E8" w14:textId="1E3AE6AA" w:rsidR="00CD0973" w:rsidRPr="00D22010" w:rsidRDefault="00CD0973" w:rsidP="007542C2">
      <w:r>
        <w:t>[06]</w:t>
      </w:r>
      <w:r w:rsidRPr="00D22010">
        <w:t>Room 4</w:t>
      </w:r>
      <w:r w:rsidRPr="00D22010">
        <w:tab/>
        <w:t xml:space="preserve">16th c </w:t>
      </w:r>
      <w:r>
        <w:t xml:space="preserve"> </w:t>
      </w:r>
      <w:r w:rsidRPr="00D22010">
        <w:t>carpets</w:t>
      </w:r>
      <w:r>
        <w:t>—</w:t>
      </w:r>
      <w:r w:rsidRPr="00D22010">
        <w:t>silvery</w:t>
      </w:r>
    </w:p>
    <w:p w14:paraId="5AE7C9E7" w14:textId="5254F300" w:rsidR="00AA541D" w:rsidRPr="00D22010" w:rsidRDefault="00CD0973" w:rsidP="007542C2">
      <w:r>
        <w:t>[07</w:t>
      </w:r>
      <w:r w:rsidR="000B3C26">
        <w:t>]</w:t>
      </w:r>
      <w:r w:rsidR="00AA541D" w:rsidRPr="00D22010">
        <w:t>green,</w:t>
      </w:r>
      <w:r w:rsidR="001651C6">
        <w:t xml:space="preserve"> pale blue &amp; fawn, rose-crimson”</w:t>
      </w:r>
    </w:p>
    <w:p w14:paraId="09397FC2" w14:textId="082D56AB" w:rsidR="00AA541D" w:rsidRPr="00D22010" w:rsidRDefault="00CD0973" w:rsidP="007542C2">
      <w:r>
        <w:t>[08</w:t>
      </w:r>
      <w:r w:rsidR="000B3C26">
        <w:t>]</w:t>
      </w:r>
      <w:r w:rsidR="00AA541D" w:rsidRPr="00D22010">
        <w:t>etc</w:t>
      </w:r>
    </w:p>
    <w:p w14:paraId="7DE6EAF9" w14:textId="34E03E9F" w:rsidR="00AA541D" w:rsidRPr="00D22010" w:rsidRDefault="00CD0973" w:rsidP="007542C2">
      <w:pPr>
        <w:rPr>
          <w:strike/>
        </w:rPr>
      </w:pPr>
      <w:r>
        <w:t>[09</w:t>
      </w:r>
      <w:r w:rsidR="000B3C26">
        <w:t>]</w:t>
      </w:r>
      <w:r w:rsidR="00CE41DA" w:rsidRPr="00D22010">
        <w:tab/>
      </w:r>
      <w:r w:rsidR="00CE41DA" w:rsidRPr="00D22010">
        <w:tab/>
      </w:r>
      <w:r w:rsidR="00CE41DA" w:rsidRPr="00D22010">
        <w:tab/>
      </w:r>
      <w:r w:rsidR="00CE41DA" w:rsidRPr="00D22010">
        <w:tab/>
      </w:r>
      <w:r w:rsidR="00CE41DA" w:rsidRPr="00D22010">
        <w:tab/>
      </w:r>
      <w:r w:rsidR="00CE41DA" w:rsidRPr="00D22010">
        <w:tab/>
      </w:r>
      <w:r w:rsidR="001904DF">
        <w:t>[del]bu</w:t>
      </w:r>
      <w:r w:rsidR="00AA541D" w:rsidRPr="000B3C26">
        <w:t>ll</w:t>
      </w:r>
      <w:r w:rsidR="000B3C26">
        <w:t>[/del]</w:t>
      </w:r>
    </w:p>
    <w:p w14:paraId="1ED146D3" w14:textId="6C0C5240" w:rsidR="00CE41DA" w:rsidRPr="00D22010" w:rsidRDefault="00CD0973" w:rsidP="007542C2">
      <w:r>
        <w:t>[10</w:t>
      </w:r>
      <w:r w:rsidR="000B3C26">
        <w:t>]</w:t>
      </w:r>
      <w:r w:rsidR="00692A0A">
        <w:t xml:space="preserve"> </w:t>
      </w:r>
      <w:r w:rsidR="001651C6">
        <w:t>aquamanil</w:t>
      </w:r>
      <w:r w:rsidR="00AA541D" w:rsidRPr="00D22010">
        <w:t xml:space="preserve">e in form of a </w:t>
      </w:r>
      <w:r w:rsidR="000B3C26">
        <w:t>[del]</w:t>
      </w:r>
      <w:r w:rsidR="00AA541D" w:rsidRPr="000B3C26">
        <w:t>ball</w:t>
      </w:r>
      <w:r w:rsidR="000B3C26">
        <w:t>[/del]</w:t>
      </w:r>
      <w:r w:rsidR="00CE41DA" w:rsidRPr="000B3C26">
        <w:t xml:space="preserve"> </w:t>
      </w:r>
      <w:r w:rsidR="00CE41DA" w:rsidRPr="00D22010">
        <w:t>bull</w:t>
      </w:r>
    </w:p>
    <w:p w14:paraId="5D96C393" w14:textId="77CDFEEE" w:rsidR="00CE41DA" w:rsidRPr="00D22010" w:rsidRDefault="00CD0973" w:rsidP="007542C2">
      <w:r>
        <w:t>[11</w:t>
      </w:r>
      <w:r w:rsidR="000B3C26">
        <w:t>]</w:t>
      </w:r>
      <w:r w:rsidR="00CE41DA" w:rsidRPr="00D22010">
        <w:t>14th c. lent by Gulistan Museum</w:t>
      </w:r>
    </w:p>
    <w:p w14:paraId="7BD9BDB5" w14:textId="2FBC5A8F" w:rsidR="00CE41DA" w:rsidRPr="00D22010" w:rsidRDefault="00CD0973" w:rsidP="007542C2">
      <w:r>
        <w:t>[12</w:t>
      </w:r>
      <w:r w:rsidR="000B3C26">
        <w:t>]</w:t>
      </w:r>
      <w:r w:rsidR="00CE41DA" w:rsidRPr="00D22010">
        <w:t>Teheran</w:t>
      </w:r>
      <w:r w:rsidR="001651C6">
        <w:t>[/qu]</w:t>
      </w:r>
    </w:p>
    <w:p w14:paraId="6B4FCAC1" w14:textId="0A6042C5" w:rsidR="00CE41DA" w:rsidRPr="00D22010" w:rsidRDefault="00CD0973" w:rsidP="007542C2">
      <w:r>
        <w:t>[13</w:t>
      </w:r>
      <w:r w:rsidR="0035207D">
        <w:t>]</w:t>
      </w:r>
      <w:r w:rsidR="00D2205C">
        <w:t>[source]</w:t>
      </w:r>
      <w:r w:rsidR="000B3C26">
        <w:t>[lang=French]1er Fev</w:t>
      </w:r>
      <w:r w:rsidR="00CE41DA" w:rsidRPr="00D22010">
        <w:t>rier 1931</w:t>
      </w:r>
    </w:p>
    <w:p w14:paraId="6F222DA5" w14:textId="318AE5C8" w:rsidR="00CE41DA" w:rsidRPr="00D22010" w:rsidRDefault="00CD0973" w:rsidP="007542C2">
      <w:r>
        <w:t>[14</w:t>
      </w:r>
      <w:r w:rsidR="0035207D">
        <w:t>]</w:t>
      </w:r>
      <w:r w:rsidR="00CE41DA" w:rsidRPr="00D22010">
        <w:t>La Revue du Cin</w:t>
      </w:r>
      <w:r w:rsidR="00D2205C">
        <w:t>é</w:t>
      </w:r>
      <w:r w:rsidR="00CE41DA" w:rsidRPr="00D22010">
        <w:t>ma</w:t>
      </w:r>
      <w:r w:rsidR="00D2205C">
        <w:t>[/lang]</w:t>
      </w:r>
    </w:p>
    <w:p w14:paraId="0D3E0390" w14:textId="67EAFCC9" w:rsidR="00CE41DA" w:rsidRPr="00D22010" w:rsidRDefault="00CD0973" w:rsidP="007542C2">
      <w:r>
        <w:t>[15</w:t>
      </w:r>
      <w:r w:rsidR="0035207D">
        <w:t>]</w:t>
      </w:r>
      <w:r w:rsidR="00CE41DA" w:rsidRPr="00D22010">
        <w:t xml:space="preserve">Maurice Henry writes on </w:t>
      </w:r>
      <w:r w:rsidR="00D2205C">
        <w:t>[lang=French]</w:t>
      </w:r>
      <w:r w:rsidR="00CE41DA" w:rsidRPr="00D22010">
        <w:t>La F</w:t>
      </w:r>
      <w:r w:rsidR="00D2205C">
        <w:t>é</w:t>
      </w:r>
      <w:r w:rsidR="00CE41DA" w:rsidRPr="00D22010">
        <w:t>erie du Jazz</w:t>
      </w:r>
    </w:p>
    <w:p w14:paraId="1F1B5F17" w14:textId="6464016A" w:rsidR="00CE41DA" w:rsidRPr="00D22010" w:rsidRDefault="00CD0973" w:rsidP="007542C2">
      <w:r>
        <w:t>[16</w:t>
      </w:r>
      <w:r w:rsidR="0035207D">
        <w:t>]</w:t>
      </w:r>
      <w:r w:rsidR="00CE41DA" w:rsidRPr="00D22010">
        <w:t xml:space="preserve">par </w:t>
      </w:r>
      <w:r w:rsidR="00D2205C">
        <w:t>[/lang]</w:t>
      </w:r>
      <w:r w:rsidR="00CE41DA" w:rsidRPr="00D22010">
        <w:t>John Murray Anderson (Universal, 1930)</w:t>
      </w:r>
      <w:r w:rsidR="00D2205C">
        <w:t>[/source]</w:t>
      </w:r>
      <w:r w:rsidR="00BF136C">
        <w:rPr>
          <w:rStyle w:val="FootnoteReference"/>
        </w:rPr>
        <w:footnoteReference w:id="92"/>
      </w:r>
    </w:p>
    <w:p w14:paraId="781BBC89" w14:textId="1CACC6BB" w:rsidR="00CE41DA" w:rsidRPr="00D22010" w:rsidRDefault="00CD0973" w:rsidP="007542C2">
      <w:r>
        <w:t>[17</w:t>
      </w:r>
      <w:r w:rsidR="0035207D">
        <w:t>]</w:t>
      </w:r>
      <w:r w:rsidR="00692A0A">
        <w:t>[qu]</w:t>
      </w:r>
      <w:r w:rsidR="00D2205C">
        <w:t>[lang=French]</w:t>
      </w:r>
      <w:r w:rsidR="00692A0A">
        <w:t xml:space="preserve"> </w:t>
      </w:r>
      <w:r w:rsidR="00CE41DA" w:rsidRPr="00D22010">
        <w:t>une revue de music-hall dont l'étoile ne</w:t>
      </w:r>
    </w:p>
    <w:p w14:paraId="5B1CC309" w14:textId="4E3BDAE6" w:rsidR="00CE41DA" w:rsidRPr="00D22010" w:rsidRDefault="00CD0973" w:rsidP="007542C2">
      <w:r>
        <w:t>[18</w:t>
      </w:r>
      <w:r w:rsidR="0035207D">
        <w:t>]</w:t>
      </w:r>
      <w:r w:rsidR="00CE41DA" w:rsidRPr="00D22010">
        <w:t>serait plus seulement la c</w:t>
      </w:r>
      <w:r w:rsidR="00D2205C">
        <w:t>é</w:t>
      </w:r>
      <w:r w:rsidR="00CE41DA" w:rsidRPr="00D22010">
        <w:t>lèbre chef</w:t>
      </w:r>
    </w:p>
    <w:p w14:paraId="7973266E" w14:textId="458D1C7E" w:rsidR="00CE41DA" w:rsidRPr="00D22010" w:rsidRDefault="00CD0973" w:rsidP="007542C2">
      <w:r>
        <w:t>[19</w:t>
      </w:r>
      <w:r w:rsidR="0035207D">
        <w:t>]</w:t>
      </w:r>
      <w:r w:rsidR="00CE41DA" w:rsidRPr="00D22010">
        <w:t>d'orchestre (Paul Whit</w:t>
      </w:r>
      <w:r w:rsidR="00D2205C">
        <w:t>e</w:t>
      </w:r>
      <w:r w:rsidR="00CE41DA" w:rsidRPr="00D22010">
        <w:t>man), mais</w:t>
      </w:r>
    </w:p>
    <w:p w14:paraId="519634F5" w14:textId="56CABBE4" w:rsidR="00CE41DA" w:rsidRPr="00D22010" w:rsidRDefault="00CD0973" w:rsidP="007542C2">
      <w:r>
        <w:t>[20</w:t>
      </w:r>
      <w:r w:rsidR="0035207D">
        <w:t>]</w:t>
      </w:r>
      <w:r w:rsidR="00D2205C">
        <w:t>son jazz au grand com</w:t>
      </w:r>
      <w:r w:rsidR="00CE41DA" w:rsidRPr="00D22010">
        <w:t>plet.</w:t>
      </w:r>
    </w:p>
    <w:p w14:paraId="0A7A8388" w14:textId="4C7ED3C0" w:rsidR="00CE41DA" w:rsidRPr="00D22010" w:rsidRDefault="00CD0973" w:rsidP="007542C2">
      <w:r>
        <w:t>[21</w:t>
      </w:r>
      <w:r w:rsidR="0035207D">
        <w:t>]</w:t>
      </w:r>
      <w:r w:rsidR="00CE41DA" w:rsidRPr="00D22010">
        <w:tab/>
        <w:t>Les diff</w:t>
      </w:r>
      <w:r w:rsidR="00D2205C">
        <w:t>é</w:t>
      </w:r>
      <w:r w:rsidR="00CE41DA" w:rsidRPr="00D22010">
        <w:t>rent</w:t>
      </w:r>
      <w:r w:rsidR="00D2205C">
        <w:t>s</w:t>
      </w:r>
      <w:r w:rsidR="00CE41DA" w:rsidRPr="00D22010">
        <w:t xml:space="preserve"> table</w:t>
      </w:r>
      <w:r w:rsidR="00D2205C">
        <w:t>a</w:t>
      </w:r>
      <w:r w:rsidR="008C72DD">
        <w:t>ux nous son</w:t>
      </w:r>
      <w:r w:rsidR="00CE41DA" w:rsidRPr="00D22010">
        <w:t>t</w:t>
      </w:r>
    </w:p>
    <w:p w14:paraId="1914BACC" w14:textId="440ECDD9" w:rsidR="00CE41DA" w:rsidRPr="00D22010" w:rsidRDefault="00CD0973" w:rsidP="007542C2">
      <w:r>
        <w:t>[22</w:t>
      </w:r>
      <w:r w:rsidR="0035207D">
        <w:t>]</w:t>
      </w:r>
      <w:r w:rsidR="008C72DD">
        <w:t>anno</w:t>
      </w:r>
      <w:r w:rsidR="00CE41DA" w:rsidRPr="00D22010">
        <w:t>ncés . . . par un maitre d'hôtel</w:t>
      </w:r>
    </w:p>
    <w:p w14:paraId="4B4ED50A" w14:textId="06DB4FAB" w:rsidR="008701EA" w:rsidRPr="00D22010" w:rsidRDefault="00CD0973" w:rsidP="007542C2">
      <w:r>
        <w:t>[23</w:t>
      </w:r>
      <w:r w:rsidR="0035207D">
        <w:t>]</w:t>
      </w:r>
      <w:r w:rsidR="00CE41DA" w:rsidRPr="00D22010">
        <w:t>convenable, Andr</w:t>
      </w:r>
      <w:r w:rsidR="00D2205C">
        <w:t>é Chér</w:t>
      </w:r>
      <w:r w:rsidR="00CE41DA" w:rsidRPr="00D22010">
        <w:t>on</w:t>
      </w:r>
      <w:r w:rsidR="00DC7512">
        <w:t>:</w:t>
      </w:r>
      <w:r w:rsidR="00A754DE">
        <w:rPr>
          <w:rStyle w:val="FootnoteReference"/>
        </w:rPr>
        <w:footnoteReference w:id="93"/>
      </w:r>
      <w:r w:rsidR="00CE41DA" w:rsidRPr="00D22010">
        <w:t xml:space="preserve"> c'est un</w:t>
      </w:r>
    </w:p>
    <w:p w14:paraId="2A4FAB90" w14:textId="6567476F" w:rsidR="008701EA" w:rsidRPr="00D22010" w:rsidRDefault="00CD0973" w:rsidP="007542C2">
      <w:r>
        <w:t>[24</w:t>
      </w:r>
      <w:r w:rsidR="0035207D">
        <w:t>]</w:t>
      </w:r>
      <w:r w:rsidR="008701EA" w:rsidRPr="00D22010">
        <w:t xml:space="preserve">monsieur d'un certain </w:t>
      </w:r>
      <w:r w:rsidR="00D2205C">
        <w:t>â</w:t>
      </w:r>
      <w:r w:rsidR="008C72DD">
        <w:t>ge</w:t>
      </w:r>
      <w:r w:rsidR="00DC7512">
        <w:t>,</w:t>
      </w:r>
      <w:r w:rsidR="008C72DD">
        <w:t xml:space="preserve"> chauve et out</w:t>
      </w:r>
      <w:r w:rsidR="00D2205C">
        <w:t>rage</w:t>
      </w:r>
      <w:r w:rsidR="008701EA" w:rsidRPr="00D22010">
        <w:t>use</w:t>
      </w:r>
      <w:r w:rsidR="00D2205C">
        <w:t>ment</w:t>
      </w:r>
    </w:p>
    <w:p w14:paraId="4D757F5D" w14:textId="2C95FDB7" w:rsidR="008701EA" w:rsidRPr="00D22010" w:rsidRDefault="00CD0973" w:rsidP="007542C2">
      <w:r>
        <w:t>[25</w:t>
      </w:r>
      <w:r w:rsidR="0035207D">
        <w:t>]</w:t>
      </w:r>
      <w:r w:rsidR="00D2205C">
        <w:t>distingu</w:t>
      </w:r>
      <w:r w:rsidR="00DC7512">
        <w:t>é; . . . Quant aux T</w:t>
      </w:r>
      <w:r w:rsidR="008C72DD">
        <w:t>ableaux eux-</w:t>
      </w:r>
      <w:r w:rsidR="00D2205C">
        <w:t>mêmes</w:t>
      </w:r>
      <w:r w:rsidR="0035207D">
        <w:t>,</w:t>
      </w:r>
    </w:p>
    <w:p w14:paraId="24B62844" w14:textId="77777777" w:rsidR="00CB2236" w:rsidRDefault="00CD0973" w:rsidP="007542C2">
      <w:r>
        <w:t>[26</w:t>
      </w:r>
      <w:r w:rsidR="0035207D">
        <w:t>]</w:t>
      </w:r>
      <w:r w:rsidR="00CB2236">
        <w:t>[add]</w:t>
      </w:r>
      <w:r w:rsidR="008701EA" w:rsidRPr="00D22010">
        <w:t>une</w:t>
      </w:r>
      <w:r w:rsidR="00CB2236">
        <w:t>[/add]</w:t>
      </w:r>
      <w:r w:rsidR="008701EA" w:rsidRPr="00D22010">
        <w:t xml:space="preserve"> </w:t>
      </w:r>
    </w:p>
    <w:p w14:paraId="6D257283" w14:textId="69C298A1" w:rsidR="00CB2236" w:rsidRPr="00D22010" w:rsidRDefault="00CB2236" w:rsidP="007542C2">
      <w:r>
        <w:t xml:space="preserve">[27][add]^[/add] </w:t>
      </w:r>
      <w:r w:rsidR="008701EA" w:rsidRPr="00D22010">
        <w:t>tr</w:t>
      </w:r>
      <w:r w:rsidR="008C72DD">
        <w:t>è</w:t>
      </w:r>
      <w:r w:rsidR="008701EA" w:rsidRPr="00D22010">
        <w:t>s c</w:t>
      </w:r>
      <w:r w:rsidR="00D2205C">
        <w:t>ourte hélas</w:t>
      </w:r>
      <w:r w:rsidR="00541783">
        <w:t>,</w:t>
      </w:r>
      <w:r w:rsidR="00DC7512">
        <w:t xml:space="preserve"> </w:t>
      </w:r>
      <w:r w:rsidR="00D2205C">
        <w:t xml:space="preserve"> . . . une femme</w:t>
      </w:r>
      <w:r>
        <w:t>—</w:t>
      </w:r>
    </w:p>
    <w:p w14:paraId="40D30F9D" w14:textId="2B50C72E" w:rsidR="008701EA" w:rsidRPr="00D22010" w:rsidRDefault="00CB2236" w:rsidP="007542C2">
      <w:r>
        <w:t>[28</w:t>
      </w:r>
      <w:r w:rsidR="0035207D">
        <w:t>]</w:t>
      </w:r>
      <w:r w:rsidR="008701EA" w:rsidRPr="00D22010">
        <w:t>chiffon, un n</w:t>
      </w:r>
      <w:r w:rsidR="00D2205C">
        <w:t>ègre nu</w:t>
      </w:r>
      <w:r w:rsidR="008701EA" w:rsidRPr="00D22010">
        <w:t xml:space="preserve"> coiff</w:t>
      </w:r>
      <w:r w:rsidR="00D2205C">
        <w:t>é</w:t>
      </w:r>
      <w:r w:rsidR="008701EA" w:rsidRPr="00D22010">
        <w:t xml:space="preserve"> d'un</w:t>
      </w:r>
      <w:r w:rsidR="00231F54">
        <w:t>[/lang]</w:t>
      </w:r>
      <w:r w:rsidR="00692A0A" w:rsidRPr="00692A0A">
        <w:t xml:space="preserve"> </w:t>
      </w:r>
      <w:r w:rsidR="00692A0A">
        <w:t>[/qu]</w:t>
      </w:r>
      <w:r w:rsidR="00640EE5">
        <w:rPr>
          <w:rStyle w:val="FootnoteReference"/>
        </w:rPr>
        <w:footnoteReference w:id="94"/>
      </w:r>
      <w:r w:rsidR="008701EA" w:rsidRPr="00D22010">
        <w:tab/>
      </w:r>
      <w:r w:rsidR="008701EA" w:rsidRPr="00D22010">
        <w:tab/>
      </w:r>
      <w:r w:rsidR="008701EA" w:rsidRPr="00D22010">
        <w:tab/>
      </w:r>
      <w:r w:rsidR="008701EA" w:rsidRPr="00D22010">
        <w:tab/>
      </w:r>
      <w:r w:rsidR="008701EA" w:rsidRPr="00D22010">
        <w:tab/>
      </w:r>
      <w:r w:rsidR="008701EA" w:rsidRPr="00D22010">
        <w:tab/>
      </w:r>
    </w:p>
    <w:p w14:paraId="7C0AD00D" w14:textId="77777777" w:rsidR="0035207D" w:rsidRDefault="008701EA" w:rsidP="0035207D">
      <w:r w:rsidRPr="00D22010">
        <w:rPr>
          <w:highlight w:val="yellow"/>
        </w:rPr>
        <w:br w:type="page"/>
      </w:r>
      <w:r w:rsidR="0035207D">
        <w:lastRenderedPageBreak/>
        <w:t>[imagenumber=0043][page=v.0043</w:t>
      </w:r>
      <w:r w:rsidR="0035207D" w:rsidRPr="00D22010">
        <w:t xml:space="preserve">] </w:t>
      </w:r>
    </w:p>
    <w:p w14:paraId="45DC70A4" w14:textId="77777777" w:rsidR="004C7EC5" w:rsidRPr="00D22010" w:rsidRDefault="004C7EC5" w:rsidP="0035207D"/>
    <w:p w14:paraId="34DA2F67" w14:textId="28F22084" w:rsidR="0035207D" w:rsidRDefault="0035207D" w:rsidP="007542C2">
      <w:r>
        <w:t>[01]</w:t>
      </w:r>
      <w:r w:rsidR="00D34F93" w:rsidRPr="00D34F93">
        <w:rPr>
          <w:rStyle w:val="FootnoteReference"/>
        </w:rPr>
        <w:t xml:space="preserve"> </w:t>
      </w:r>
      <w:r w:rsidR="00D34F93">
        <w:rPr>
          <w:rStyle w:val="FootnoteReference"/>
        </w:rPr>
        <w:footnoteReference w:id="95"/>
      </w:r>
      <w:r w:rsidR="00D34F93">
        <w:t>[qu]</w:t>
      </w:r>
      <w:r w:rsidR="00231F54">
        <w:t>[lang=French]</w:t>
      </w:r>
      <w:r w:rsidR="00D34F93" w:rsidDel="00D34F93">
        <w:t xml:space="preserve"> </w:t>
      </w:r>
      <w:r>
        <w:t xml:space="preserve">d'un grand panache et </w:t>
      </w:r>
    </w:p>
    <w:p w14:paraId="31594482" w14:textId="77777777" w:rsidR="0035207D" w:rsidRDefault="0035207D" w:rsidP="007542C2">
      <w:r>
        <w:t xml:space="preserve">[02]dansant bam bam sur la peau d'un </w:t>
      </w:r>
    </w:p>
    <w:p w14:paraId="48A5EAA5" w14:textId="6F5D510D" w:rsidR="0035207D" w:rsidRDefault="00754D05" w:rsidP="007542C2">
      <w:r>
        <w:t xml:space="preserve">[03]tam </w:t>
      </w:r>
      <w:r w:rsidR="0035207D">
        <w:t>tam.</w:t>
      </w:r>
    </w:p>
    <w:p w14:paraId="2027975B" w14:textId="77777777" w:rsidR="0035207D" w:rsidRDefault="0035207D" w:rsidP="007542C2">
      <w:r>
        <w:t>[04]</w:t>
      </w:r>
      <w:r>
        <w:tab/>
      </w:r>
      <w:r>
        <w:tab/>
      </w:r>
      <w:r>
        <w:tab/>
        <w:t xml:space="preserve">La Féerie du Jazz a été mise en </w:t>
      </w:r>
    </w:p>
    <w:p w14:paraId="29E6489D" w14:textId="77777777" w:rsidR="0035207D" w:rsidRDefault="0035207D" w:rsidP="007542C2">
      <w:r>
        <w:t xml:space="preserve">[05]couleurs par le procédé Technicolor, </w:t>
      </w:r>
    </w:p>
    <w:p w14:paraId="027C7E9D" w14:textId="77777777" w:rsidR="00BA34BF" w:rsidRPr="00D22010" w:rsidRDefault="0035207D" w:rsidP="007542C2">
      <w:r>
        <w:t>[06]et l'effet est assez séduisant:</w:t>
      </w:r>
    </w:p>
    <w:p w14:paraId="7D11FCC3" w14:textId="77777777" w:rsidR="0035207D" w:rsidRDefault="0035207D" w:rsidP="007542C2">
      <w:r>
        <w:t xml:space="preserve">[07]. . . Ainsi composé, ce film constitue </w:t>
      </w:r>
    </w:p>
    <w:p w14:paraId="361AB9BB" w14:textId="41A66A76" w:rsidR="00DC7512" w:rsidRDefault="0035207D" w:rsidP="007542C2">
      <w:r>
        <w:t xml:space="preserve">[08]une </w:t>
      </w:r>
      <w:r w:rsidR="00953F74">
        <w:t xml:space="preserve">revue </w:t>
      </w:r>
      <w:r w:rsidR="00DC7512">
        <w:t>trés agréable, dont on sort</w:t>
      </w:r>
    </w:p>
    <w:p w14:paraId="3A541346" w14:textId="77777777" w:rsidR="0035207D" w:rsidRDefault="00DC7512" w:rsidP="007542C2">
      <w:r>
        <w:t xml:space="preserve">[09]avec une </w:t>
      </w:r>
      <w:r w:rsidR="0035207D">
        <w:t>fraîcheur de rose dans la</w:t>
      </w:r>
    </w:p>
    <w:p w14:paraId="46744430" w14:textId="77777777" w:rsidR="0035207D" w:rsidRDefault="00DC7512" w:rsidP="007542C2">
      <w:r>
        <w:t>[10</w:t>
      </w:r>
      <w:r w:rsidR="0035207D">
        <w:t>]poitrine, quelques airs nouveaux sur les</w:t>
      </w:r>
    </w:p>
    <w:p w14:paraId="7568C485" w14:textId="77777777" w:rsidR="0035207D" w:rsidRDefault="00DC7512" w:rsidP="007542C2">
      <w:r>
        <w:t>[11</w:t>
      </w:r>
      <w:r w:rsidR="0035207D">
        <w:t xml:space="preserve">]lèvres, et un luxueux scintillement </w:t>
      </w:r>
    </w:p>
    <w:p w14:paraId="4F480F69" w14:textId="10BEB2F0" w:rsidR="00644BF2" w:rsidRPr="00D22010" w:rsidRDefault="00DC7512" w:rsidP="007542C2">
      <w:r>
        <w:t>[12]</w:t>
      </w:r>
      <w:r w:rsidR="0035207D">
        <w:t>dans les yeux.</w:t>
      </w:r>
      <w:r w:rsidR="0035207D">
        <w:tab/>
      </w:r>
      <w:r w:rsidR="0035207D">
        <w:tab/>
      </w:r>
      <w:r w:rsidR="0035207D">
        <w:tab/>
        <w:t>(En partie parlant)</w:t>
      </w:r>
      <w:r w:rsidR="00855595">
        <w:t xml:space="preserve"> </w:t>
      </w:r>
      <w:r w:rsidR="0035207D">
        <w:t>[/lang]</w:t>
      </w:r>
      <w:r w:rsidR="00D34F93">
        <w:t>[/qu]</w:t>
      </w:r>
    </w:p>
    <w:p w14:paraId="1A841AF8" w14:textId="77777777" w:rsidR="00644BF2" w:rsidRPr="00D22010" w:rsidRDefault="00DC7512" w:rsidP="007542C2">
      <w:r>
        <w:t>[13</w:t>
      </w:r>
      <w:r w:rsidR="0035207D">
        <w:t>]__________________________________________</w:t>
      </w:r>
    </w:p>
    <w:p w14:paraId="590B5E2E" w14:textId="1B5B10A8" w:rsidR="00644BF2" w:rsidRPr="00D22010" w:rsidRDefault="00DC7512" w:rsidP="007542C2">
      <w:r>
        <w:t>[14</w:t>
      </w:r>
      <w:r w:rsidR="005C4F10">
        <w:t>]</w:t>
      </w:r>
      <w:r w:rsidR="0081470D">
        <w:t>[source]</w:t>
      </w:r>
      <w:r w:rsidR="00644BF2" w:rsidRPr="00D22010">
        <w:t>7 Seas</w:t>
      </w:r>
      <w:r w:rsidR="00644BF2" w:rsidRPr="00D22010">
        <w:tab/>
      </w:r>
      <w:r w:rsidR="00644BF2" w:rsidRPr="00D22010">
        <w:tab/>
      </w:r>
      <w:r w:rsidR="00644BF2" w:rsidRPr="00D22010">
        <w:tab/>
        <w:t>Feb. 1931</w:t>
      </w:r>
    </w:p>
    <w:p w14:paraId="2428EC7F" w14:textId="77777777" w:rsidR="00644BF2" w:rsidRPr="00D22010" w:rsidRDefault="00DC7512" w:rsidP="007542C2">
      <w:r>
        <w:t>[15</w:t>
      </w:r>
      <w:r w:rsidR="005C4F10">
        <w:t>]</w:t>
      </w:r>
      <w:r w:rsidR="00644BF2" w:rsidRPr="00D22010">
        <w:t>Museum Piece</w:t>
      </w:r>
      <w:r w:rsidR="00644BF2" w:rsidRPr="00D22010">
        <w:tab/>
      </w:r>
      <w:r w:rsidR="00644BF2" w:rsidRPr="00D22010">
        <w:tab/>
        <w:t>(miniatures</w:t>
      </w:r>
    </w:p>
    <w:p w14:paraId="5105792F" w14:textId="5021EE62" w:rsidR="007542C2" w:rsidRPr="00470F40" w:rsidRDefault="00DC7512" w:rsidP="007542C2">
      <w:r>
        <w:t>[16</w:t>
      </w:r>
      <w:r w:rsidR="005C4F10">
        <w:t>]</w:t>
      </w:r>
      <w:r w:rsidR="00644BF2" w:rsidRPr="00D22010">
        <w:t>in the Persian Exhibition.)</w:t>
      </w:r>
      <w:r w:rsidR="004C1A9A">
        <w:t>[/source]</w:t>
      </w:r>
      <w:r w:rsidR="00C13298">
        <w:rPr>
          <w:rStyle w:val="FootnoteReference"/>
        </w:rPr>
        <w:footnoteReference w:id="96"/>
      </w:r>
      <w:r w:rsidR="004C1A9A">
        <w:t>[qu]</w:t>
      </w:r>
      <w:r w:rsidR="00644BF2" w:rsidRPr="00D22010">
        <w:t xml:space="preserve">The </w:t>
      </w:r>
      <w:r w:rsidR="00470F40">
        <w:t>[del]tiltes[/del]</w:t>
      </w:r>
    </w:p>
    <w:p w14:paraId="5A06F0FD" w14:textId="77777777" w:rsidR="00AF07C7" w:rsidRPr="00D22010" w:rsidRDefault="00DC7512" w:rsidP="007542C2">
      <w:r>
        <w:t>[17</w:t>
      </w:r>
      <w:r w:rsidR="005C4F10">
        <w:t>]</w:t>
      </w:r>
      <w:r w:rsidR="00AF07C7" w:rsidRPr="00D22010">
        <w:t>titles of two were particularly disarming</w:t>
      </w:r>
    </w:p>
    <w:p w14:paraId="57580FD9" w14:textId="77777777" w:rsidR="00AF07C7" w:rsidRPr="00D22010" w:rsidRDefault="00DC7512" w:rsidP="007542C2">
      <w:r>
        <w:t>[18</w:t>
      </w:r>
      <w:r w:rsidR="005C4F10">
        <w:t>]</w:t>
      </w:r>
      <w:r w:rsidR="00AF07C7" w:rsidRPr="00D22010">
        <w:t xml:space="preserve">for the wandering dilettante.  One of </w:t>
      </w:r>
    </w:p>
    <w:p w14:paraId="6864CDEC" w14:textId="55A864C2" w:rsidR="007542C2" w:rsidRPr="00470F40" w:rsidRDefault="00DC7512" w:rsidP="007542C2">
      <w:r>
        <w:t>[19</w:t>
      </w:r>
      <w:r w:rsidR="005C4F10">
        <w:t>]</w:t>
      </w:r>
      <w:r w:rsidR="00511657">
        <w:t>them was “</w:t>
      </w:r>
      <w:r w:rsidR="00AF07C7" w:rsidRPr="00D22010">
        <w:t xml:space="preserve">The Abortive Attempt </w:t>
      </w:r>
      <w:r w:rsidR="00470F40">
        <w:t>[del]to[/del]</w:t>
      </w:r>
    </w:p>
    <w:p w14:paraId="7E3CCB9E" w14:textId="77777777" w:rsidR="00AF07C7" w:rsidRPr="00D22010" w:rsidRDefault="00DC7512" w:rsidP="007542C2">
      <w:r>
        <w:t>[20</w:t>
      </w:r>
      <w:r w:rsidR="005C4F10">
        <w:t>]</w:t>
      </w:r>
      <w:r w:rsidR="00AF07C7" w:rsidRPr="00D22010">
        <w:t>of King Kaika'as</w:t>
      </w:r>
      <w:r w:rsidR="00470F40">
        <w:rPr>
          <w:rStyle w:val="FootnoteReference"/>
        </w:rPr>
        <w:footnoteReference w:id="97"/>
      </w:r>
      <w:r w:rsidR="00AF07C7" w:rsidRPr="00D22010">
        <w:t xml:space="preserve"> to ascend to</w:t>
      </w:r>
    </w:p>
    <w:p w14:paraId="7D5C7A62" w14:textId="77777777" w:rsidR="00AF07C7" w:rsidRPr="00D22010" w:rsidRDefault="00DC7512" w:rsidP="007542C2">
      <w:r>
        <w:t>[21</w:t>
      </w:r>
      <w:r w:rsidR="005C4F10">
        <w:t>]</w:t>
      </w:r>
      <w:r w:rsidR="00AF07C7" w:rsidRPr="00D22010">
        <w:t>Heaven by means of eagles attracted</w:t>
      </w:r>
    </w:p>
    <w:p w14:paraId="5FD009E5" w14:textId="3CD91792" w:rsidR="004C7EC5" w:rsidRPr="00D22010" w:rsidRDefault="00DC7512" w:rsidP="007542C2">
      <w:r>
        <w:t>[22</w:t>
      </w:r>
      <w:r w:rsidR="005C4F10">
        <w:t>]</w:t>
      </w:r>
      <w:r w:rsidR="00AF07C7" w:rsidRPr="00D22010">
        <w:t xml:space="preserve">by meat attached to </w:t>
      </w:r>
      <w:r w:rsidR="00511657">
        <w:t>poles.”</w:t>
      </w:r>
      <w:r w:rsidR="004C7EC5" w:rsidRPr="00D22010">
        <w:t xml:space="preserve"> The</w:t>
      </w:r>
    </w:p>
    <w:p w14:paraId="4B187F9D" w14:textId="7A0AE0CF" w:rsidR="004C7EC5" w:rsidRPr="00D22010" w:rsidRDefault="00DC7512" w:rsidP="007542C2">
      <w:r>
        <w:t>[23</w:t>
      </w:r>
      <w:r w:rsidR="005C4F10">
        <w:t>]</w:t>
      </w:r>
      <w:r w:rsidR="004C7EC5" w:rsidRPr="00D22010">
        <w:t>other</w:t>
      </w:r>
      <w:r w:rsidR="0031448D">
        <w:t xml:space="preserve"> was</w:t>
      </w:r>
      <w:r w:rsidR="00511657">
        <w:t xml:space="preserve"> “</w:t>
      </w:r>
      <w:r w:rsidR="004C7EC5" w:rsidRPr="00D22010">
        <w:t>Ladies of Egypt, astonished</w:t>
      </w:r>
    </w:p>
    <w:p w14:paraId="05E499AF" w14:textId="77777777" w:rsidR="004C7EC5" w:rsidRPr="00D22010" w:rsidRDefault="00DC7512" w:rsidP="007542C2">
      <w:r>
        <w:t>[24</w:t>
      </w:r>
      <w:r w:rsidR="005C4F10">
        <w:t>]</w:t>
      </w:r>
      <w:r w:rsidR="004C7EC5" w:rsidRPr="00D22010">
        <w:t>at the beauty of Joseph cut their fingers</w:t>
      </w:r>
    </w:p>
    <w:p w14:paraId="2DE8746A" w14:textId="3DD405BB" w:rsidR="004C7EC5" w:rsidRPr="00D22010" w:rsidRDefault="00DC7512" w:rsidP="007542C2">
      <w:r>
        <w:t>[25</w:t>
      </w:r>
      <w:r w:rsidR="005C4F10">
        <w:t>]</w:t>
      </w:r>
      <w:r w:rsidR="004C7EC5" w:rsidRPr="00D22010">
        <w:t>w f</w:t>
      </w:r>
      <w:r w:rsidR="00511657">
        <w:t>ruit knives in their confusion.”</w:t>
      </w:r>
      <w:r w:rsidR="004C1A9A">
        <w:t>[/qu]</w:t>
      </w:r>
    </w:p>
    <w:p w14:paraId="49C6D5EE" w14:textId="77777777" w:rsidR="004C7EC5" w:rsidRPr="00D22010" w:rsidRDefault="00DC7512" w:rsidP="007542C2">
      <w:r>
        <w:t>[26</w:t>
      </w:r>
      <w:r w:rsidR="005C4F10">
        <w:t>]</w:t>
      </w:r>
      <w:r w:rsidR="004C7EC5" w:rsidRPr="00D22010">
        <w:t>_________________________________________________</w:t>
      </w:r>
    </w:p>
    <w:p w14:paraId="6C09F9FA" w14:textId="5788B623" w:rsidR="004C7EC5" w:rsidRPr="00D22010" w:rsidRDefault="00DC7512" w:rsidP="007542C2">
      <w:r>
        <w:t>[27</w:t>
      </w:r>
      <w:r w:rsidR="005C4F10">
        <w:t>]</w:t>
      </w:r>
      <w:r w:rsidR="004C1A9A">
        <w:t>[source]</w:t>
      </w:r>
      <w:r w:rsidR="00511657">
        <w:t xml:space="preserve">Ill London News 24 Jan </w:t>
      </w:r>
      <w:r w:rsidR="004C7EC5" w:rsidRPr="00D22010">
        <w:t>31</w:t>
      </w:r>
    </w:p>
    <w:p w14:paraId="55C7E8F3" w14:textId="00C67043" w:rsidR="004C7EC5" w:rsidRPr="00D22010" w:rsidRDefault="00DC7512" w:rsidP="007542C2">
      <w:r>
        <w:t>[28</w:t>
      </w:r>
      <w:r w:rsidR="005C4F10">
        <w:t>]</w:t>
      </w:r>
      <w:r w:rsidR="004C7EC5" w:rsidRPr="00D22010">
        <w:t xml:space="preserve">p. </w:t>
      </w:r>
      <w:r w:rsidR="004C1A9A">
        <w:t>125[/source]</w:t>
      </w:r>
      <w:r w:rsidR="00100955">
        <w:rPr>
          <w:rStyle w:val="FootnoteReference"/>
        </w:rPr>
        <w:footnoteReference w:id="98"/>
      </w:r>
      <w:r w:rsidR="004C1A9A">
        <w:t>[qu]</w:t>
      </w:r>
      <w:r w:rsidR="004C7EC5" w:rsidRPr="00D22010">
        <w:t xml:space="preserve"> The S. American</w:t>
      </w:r>
    </w:p>
    <w:p w14:paraId="7140994D" w14:textId="77777777" w:rsidR="00783369" w:rsidRPr="00D22010" w:rsidRDefault="00DC7512" w:rsidP="007542C2">
      <w:r>
        <w:t>[29</w:t>
      </w:r>
      <w:r w:rsidR="005C4F10">
        <w:t>]</w:t>
      </w:r>
      <w:r w:rsidR="00783369" w:rsidRPr="00D22010">
        <w:t xml:space="preserve">Capricorn Beetle (Acrocinus </w:t>
      </w:r>
    </w:p>
    <w:p w14:paraId="564615CF" w14:textId="77777777" w:rsidR="00783369" w:rsidRPr="00D22010" w:rsidRDefault="00DC7512" w:rsidP="007542C2">
      <w:r>
        <w:t>[30</w:t>
      </w:r>
      <w:r w:rsidR="005C4F10">
        <w:t>]</w:t>
      </w:r>
      <w:r w:rsidR="00783369" w:rsidRPr="00D22010">
        <w:t>Longimanus L.) w long fore-legs &amp;</w:t>
      </w:r>
    </w:p>
    <w:p w14:paraId="59BF8355" w14:textId="1B5637F1" w:rsidR="00783369" w:rsidRDefault="005C4F10" w:rsidP="007542C2">
      <w:r>
        <w:t>[30]</w:t>
      </w:r>
      <w:r w:rsidR="00783369" w:rsidRPr="00D22010">
        <w:t>wing-sheaths pattered in red on</w:t>
      </w:r>
      <w:r w:rsidR="00100955">
        <w:t>[/qu]</w:t>
      </w:r>
    </w:p>
    <w:p w14:paraId="382E4869" w14:textId="6FA5C166" w:rsidR="00511657" w:rsidRPr="00D22010" w:rsidRDefault="00542BD1" w:rsidP="007542C2">
      <w:r>
        <w:t>[ver.31</w:t>
      </w:r>
      <w:r w:rsidR="00511657">
        <w:t>]</w:t>
      </w:r>
      <w:r w:rsidR="008736D2">
        <w:t>[desc]spans 16-23, along left margin[/desc]</w:t>
      </w:r>
      <w:r w:rsidR="00511657">
        <w:t>[source]7 SEAS[/source]</w:t>
      </w:r>
    </w:p>
    <w:p w14:paraId="231E4B9E" w14:textId="77777777" w:rsidR="00976F62" w:rsidRDefault="00783369" w:rsidP="00976F62">
      <w:r w:rsidRPr="00D22010">
        <w:br w:type="page"/>
      </w:r>
      <w:r w:rsidR="00976F62">
        <w:lastRenderedPageBreak/>
        <w:t>[imagenumber=0043][page=r.0043</w:t>
      </w:r>
      <w:r w:rsidR="00976F62" w:rsidRPr="00D22010">
        <w:t xml:space="preserve">] </w:t>
      </w:r>
    </w:p>
    <w:p w14:paraId="5C47A9EA" w14:textId="77777777" w:rsidR="00783369" w:rsidRPr="00D22010" w:rsidRDefault="00783369" w:rsidP="00976F62"/>
    <w:p w14:paraId="444E54B8" w14:textId="79A0189C" w:rsidR="00783369" w:rsidRPr="00BF136C" w:rsidRDefault="00C909FC" w:rsidP="00783369">
      <w:r>
        <w:t>[01]</w:t>
      </w:r>
      <w:r w:rsidR="00F0426A">
        <w:t>[qu]</w:t>
      </w:r>
      <w:r w:rsidR="00BF136C">
        <w:t>olive green.”</w:t>
      </w:r>
      <w:r>
        <w:t>[/qu]</w:t>
      </w:r>
      <w:r w:rsidR="00F0426A">
        <w:rPr>
          <w:rStyle w:val="FootnoteReference"/>
        </w:rPr>
        <w:footnoteReference w:id="99"/>
      </w:r>
      <w:r w:rsidR="00783369" w:rsidRPr="00D22010">
        <w:t xml:space="preserve">  </w:t>
      </w:r>
      <w:r w:rsidR="00783369" w:rsidRPr="00BF136C">
        <w:t>cf. Indian cricket</w:t>
      </w:r>
    </w:p>
    <w:p w14:paraId="0C14E11A" w14:textId="7491CC65" w:rsidR="00783369" w:rsidRPr="00D22010" w:rsidRDefault="00C909FC" w:rsidP="00783369">
      <w:r w:rsidRPr="00BF136C">
        <w:t>[02]</w:t>
      </w:r>
      <w:r w:rsidR="00783369" w:rsidRPr="00BF136C">
        <w:t>in a previous number</w:t>
      </w:r>
      <w:r w:rsidR="0031448D">
        <w:t>.</w:t>
      </w:r>
      <w:r w:rsidR="00BC2475">
        <w:rPr>
          <w:rStyle w:val="FootnoteReference"/>
        </w:rPr>
        <w:footnoteReference w:id="100"/>
      </w:r>
      <w:r w:rsidR="00BC2475" w:rsidRPr="00D22010">
        <w:t xml:space="preserve"> </w:t>
      </w:r>
    </w:p>
    <w:p w14:paraId="03D349B8" w14:textId="11F0745F" w:rsidR="00D34F93" w:rsidRDefault="00D34F93" w:rsidP="00783369"/>
    <w:p w14:paraId="4E1CBBA3" w14:textId="77777777" w:rsidR="00D34F93" w:rsidRDefault="00D34F93" w:rsidP="00783369"/>
    <w:p w14:paraId="180C5626" w14:textId="21126C1E" w:rsidR="00783369" w:rsidRPr="00976F62" w:rsidRDefault="0056006C" w:rsidP="00783369">
      <w:r>
        <w:t>[</w:t>
      </w:r>
      <w:r w:rsidR="009D2814">
        <w:t>imagedesc</w:t>
      </w:r>
      <w:r>
        <w:t>] M</w:t>
      </w:r>
      <w:r w:rsidR="00ED4E00">
        <w:t>M draws</w:t>
      </w:r>
      <w:r>
        <w:t xml:space="preserve"> a </w:t>
      </w:r>
      <w:r w:rsidR="00783369" w:rsidRPr="00D22010">
        <w:t>Capricorn Beetle</w:t>
      </w:r>
      <w:r>
        <w:t xml:space="preserve">, a six-legged insect with </w:t>
      </w:r>
      <w:r w:rsidR="00976F62">
        <w:t>long antennae, elaborately patterned wings, and disproportionately</w:t>
      </w:r>
      <w:r>
        <w:t xml:space="preserve"> long front legs t</w:t>
      </w:r>
      <w:r w:rsidR="00976F62">
        <w:t xml:space="preserve">hat are bent inward at the ends. The </w:t>
      </w:r>
      <w:r w:rsidR="00ED4E00">
        <w:t xml:space="preserve">beetle appears in a photograph </w:t>
      </w:r>
      <w:r w:rsidR="006365FF">
        <w:t xml:space="preserve">in </w:t>
      </w:r>
      <w:r w:rsidR="00F0426A">
        <w:t>“</w:t>
      </w:r>
      <w:r w:rsidR="00976F62" w:rsidRPr="00976F62">
        <w:t>More Grotesques of the Anima</w:t>
      </w:r>
      <w:r w:rsidR="00F0426A">
        <w:t>l World</w:t>
      </w:r>
      <w:r w:rsidR="00DF3ACA">
        <w:t>” (see note)</w:t>
      </w:r>
      <w:r w:rsidR="00F0426A">
        <w:t>.</w:t>
      </w:r>
      <w:r w:rsidR="00976F62">
        <w:t>[/</w:t>
      </w:r>
      <w:r w:rsidR="009D2814">
        <w:t>imagedesc</w:t>
      </w:r>
      <w:r w:rsidR="00976F62">
        <w:t>]</w:t>
      </w:r>
    </w:p>
    <w:p w14:paraId="2C51B005" w14:textId="77777777" w:rsidR="002C7229" w:rsidRPr="00D22010" w:rsidRDefault="00783369" w:rsidP="00956A3B">
      <w:r w:rsidRPr="00D22010">
        <w:br w:type="page"/>
      </w:r>
      <w:r w:rsidR="00956A3B">
        <w:lastRenderedPageBreak/>
        <w:t>[imagenumber=0044][page=v.0044</w:t>
      </w:r>
      <w:r w:rsidR="00956A3B" w:rsidRPr="00D22010">
        <w:t xml:space="preserve">] </w:t>
      </w:r>
    </w:p>
    <w:p w14:paraId="54DA7CD7" w14:textId="77777777" w:rsidR="002C7229" w:rsidRPr="00D22010" w:rsidRDefault="002C7229" w:rsidP="00783369"/>
    <w:p w14:paraId="5CF439D1" w14:textId="5A1FEEBC" w:rsidR="00783369" w:rsidRPr="00D22010" w:rsidRDefault="00956A3B" w:rsidP="00783369">
      <w:r>
        <w:t>[01]</w:t>
      </w:r>
      <w:r w:rsidR="000324B6">
        <w:t>[</w:t>
      </w:r>
      <w:r>
        <w:t>source]</w:t>
      </w:r>
      <w:r w:rsidR="00750163">
        <w:t>24 Jan Ill. L. N</w:t>
      </w:r>
      <w:r w:rsidR="000324B6">
        <w:t>ews</w:t>
      </w:r>
      <w:r w:rsidR="000324B6">
        <w:tab/>
      </w:r>
      <w:r w:rsidR="0031448D">
        <w:tab/>
        <w:t>p</w:t>
      </w:r>
      <w:r w:rsidR="00783369" w:rsidRPr="00D22010">
        <w:t xml:space="preserve"> 144</w:t>
      </w:r>
    </w:p>
    <w:p w14:paraId="205AEE7B" w14:textId="77777777" w:rsidR="00783369" w:rsidRPr="00D22010" w:rsidRDefault="00956A3B" w:rsidP="00783369">
      <w:r>
        <w:t>[02]</w:t>
      </w:r>
      <w:r w:rsidR="00783369" w:rsidRPr="00D22010">
        <w:t>x-ray photos as aids to science.</w:t>
      </w:r>
    </w:p>
    <w:p w14:paraId="5B7B9935" w14:textId="6A9A8E84" w:rsidR="00783369" w:rsidRPr="00D22010" w:rsidRDefault="00FB7271" w:rsidP="00783369">
      <w:r>
        <w:t>[03]</w:t>
      </w:r>
      <w:r w:rsidR="0031448D">
        <w:t>S</w:t>
      </w:r>
      <w:r w:rsidR="00783369" w:rsidRPr="00D22010">
        <w:t>tudies of antarctic birds</w:t>
      </w:r>
      <w:r w:rsidR="00956A3B">
        <w:t>[/source]</w:t>
      </w:r>
      <w:r w:rsidR="00750163">
        <w:rPr>
          <w:rStyle w:val="FootnoteReference"/>
        </w:rPr>
        <w:footnoteReference w:id="101"/>
      </w:r>
    </w:p>
    <w:p w14:paraId="2FB16CC2" w14:textId="77777777" w:rsidR="00783369" w:rsidRPr="00D22010" w:rsidRDefault="00FB7271" w:rsidP="00783369">
      <w:r>
        <w:t>[04]</w:t>
      </w:r>
      <w:r w:rsidR="00956A3B">
        <w:t>[qu]</w:t>
      </w:r>
      <w:r w:rsidR="00783369" w:rsidRPr="00D22010">
        <w:t>1 The structure of a bird which</w:t>
      </w:r>
      <w:r w:rsidR="0031448D">
        <w:t>,</w:t>
      </w:r>
      <w:r w:rsidR="00783369" w:rsidRPr="00D22010">
        <w:t xml:space="preserve"> in </w:t>
      </w:r>
    </w:p>
    <w:p w14:paraId="44A61489" w14:textId="77777777" w:rsidR="00783369" w:rsidRPr="00D22010" w:rsidRDefault="00FB7271" w:rsidP="00783369">
      <w:r>
        <w:t>[05]</w:t>
      </w:r>
      <w:r w:rsidR="00783369" w:rsidRPr="00D22010">
        <w:t>contrast to the penguin</w:t>
      </w:r>
      <w:r w:rsidR="0031448D">
        <w:t>,</w:t>
      </w:r>
      <w:r w:rsidR="00783369" w:rsidRPr="00D22010">
        <w:t xml:space="preserve"> is nearly</w:t>
      </w:r>
    </w:p>
    <w:p w14:paraId="326E9F3E" w14:textId="77777777" w:rsidR="00783369" w:rsidRPr="00D22010" w:rsidRDefault="00FB7271" w:rsidP="00783369">
      <w:r>
        <w:t>[06]</w:t>
      </w:r>
      <w:r w:rsidR="00783369" w:rsidRPr="00D22010">
        <w:t xml:space="preserve">always on the wing:  the </w:t>
      </w:r>
      <w:r w:rsidR="00956A3B">
        <w:t>Wilson</w:t>
      </w:r>
    </w:p>
    <w:p w14:paraId="58DFCE56" w14:textId="3CC950DB" w:rsidR="00783369" w:rsidRPr="00D22010" w:rsidRDefault="00FB7271" w:rsidP="00783369">
      <w:r>
        <w:t>[07]</w:t>
      </w:r>
      <w:r w:rsidR="00956A3B">
        <w:t>Petrel</w:t>
      </w:r>
      <w:r w:rsidR="00C96B68">
        <w:t>—</w:t>
      </w:r>
      <w:r w:rsidR="00783369" w:rsidRPr="00D22010">
        <w:t>an x-ray photograph</w:t>
      </w:r>
    </w:p>
    <w:p w14:paraId="1CFB97A8" w14:textId="77777777" w:rsidR="00783369" w:rsidRPr="00D22010" w:rsidRDefault="00FB7271" w:rsidP="00783369">
      <w:r>
        <w:t>[08]</w:t>
      </w:r>
      <w:r w:rsidR="00783369" w:rsidRPr="00D22010">
        <w:t xml:space="preserve">weighs only one ounce, &amp; has a total </w:t>
      </w:r>
    </w:p>
    <w:p w14:paraId="7AF5B669" w14:textId="4A71BE08" w:rsidR="00783369" w:rsidRPr="00D22010" w:rsidRDefault="00FB7271" w:rsidP="00783369">
      <w:r>
        <w:t>[09]</w:t>
      </w:r>
      <w:r w:rsidR="00783369" w:rsidRPr="00D22010">
        <w:t>wing-spread of 15 inches</w:t>
      </w:r>
      <w:r w:rsidR="00B90C63">
        <w:t>—</w:t>
      </w:r>
    </w:p>
    <w:p w14:paraId="3F63C4B1" w14:textId="77777777" w:rsidR="00783369" w:rsidRPr="00D22010" w:rsidRDefault="00FB7271" w:rsidP="00783369">
      <w:r>
        <w:t>[10]</w:t>
      </w:r>
      <w:r w:rsidR="00783369" w:rsidRPr="00D22010">
        <w:t>. . . . Penguins are an ancient</w:t>
      </w:r>
    </w:p>
    <w:p w14:paraId="717D9F87" w14:textId="77777777" w:rsidR="00783369" w:rsidRPr="00D22010" w:rsidRDefault="00FB7271" w:rsidP="00783369">
      <w:r>
        <w:t>[11]</w:t>
      </w:r>
      <w:r w:rsidR="00783369" w:rsidRPr="00D22010">
        <w:t>order of birds, &amp; consequently</w:t>
      </w:r>
    </w:p>
    <w:p w14:paraId="7B5DE717" w14:textId="77777777" w:rsidR="00783369" w:rsidRPr="00D22010" w:rsidRDefault="00FB7271" w:rsidP="00783369">
      <w:r>
        <w:t>[12]</w:t>
      </w:r>
      <w:r w:rsidR="00783369" w:rsidRPr="00D22010">
        <w:t>show primitive characters</w:t>
      </w:r>
      <w:r w:rsidR="0031448D">
        <w:t>.</w:t>
      </w:r>
    </w:p>
    <w:p w14:paraId="5C7750AB" w14:textId="77777777" w:rsidR="00783369" w:rsidRPr="00D22010" w:rsidRDefault="00FB7271" w:rsidP="00783369">
      <w:r>
        <w:t>[13]</w:t>
      </w:r>
      <w:r w:rsidR="00783369" w:rsidRPr="00D22010">
        <w:t>They are backward rather than</w:t>
      </w:r>
    </w:p>
    <w:p w14:paraId="685E9EF0" w14:textId="0BA4C255" w:rsidR="00783369" w:rsidRPr="00D22010" w:rsidRDefault="00FB7271" w:rsidP="00783369">
      <w:r>
        <w:t>[14]</w:t>
      </w:r>
      <w:r w:rsidR="00783369" w:rsidRPr="00D22010">
        <w:t>degenerate</w:t>
      </w:r>
      <w:r w:rsidR="00956A3B">
        <w:t>[/qu]</w:t>
      </w:r>
      <w:r w:rsidR="000A3D29">
        <w:rPr>
          <w:rStyle w:val="FootnoteReference"/>
        </w:rPr>
        <w:footnoteReference w:id="102"/>
      </w:r>
    </w:p>
    <w:p w14:paraId="11044FD5" w14:textId="77777777" w:rsidR="00783369" w:rsidRPr="00D22010" w:rsidRDefault="0003338C" w:rsidP="00783369">
      <w:r>
        <w:t>[15][source]</w:t>
      </w:r>
      <w:r w:rsidR="00783369" w:rsidRPr="00D22010">
        <w:t>Ill. London News</w:t>
      </w:r>
      <w:r w:rsidR="0031448D">
        <w:t>.</w:t>
      </w:r>
      <w:r w:rsidR="00783369" w:rsidRPr="00D22010">
        <w:t xml:space="preserve"> 7 Feb 31</w:t>
      </w:r>
    </w:p>
    <w:p w14:paraId="6D774E68" w14:textId="77777777" w:rsidR="0031448D" w:rsidRDefault="0003338C" w:rsidP="00783369">
      <w:r>
        <w:t>[16]</w:t>
      </w:r>
      <w:r w:rsidR="00783369" w:rsidRPr="00D22010">
        <w:t xml:space="preserve">A Page for Collectors.  The Changing </w:t>
      </w:r>
    </w:p>
    <w:p w14:paraId="1507D62F" w14:textId="77777777" w:rsidR="00783369" w:rsidRPr="00D22010" w:rsidRDefault="0031448D" w:rsidP="00783369">
      <w:r>
        <w:t>[17]</w:t>
      </w:r>
      <w:r w:rsidR="00783369" w:rsidRPr="00D22010">
        <w:t>West.</w:t>
      </w:r>
    </w:p>
    <w:p w14:paraId="68B079DA" w14:textId="77777777" w:rsidR="002C7229" w:rsidRPr="00D22010" w:rsidRDefault="0031448D" w:rsidP="00783369">
      <w:r>
        <w:t>[18</w:t>
      </w:r>
      <w:r w:rsidR="0003338C">
        <w:t>]</w:t>
      </w:r>
      <w:r w:rsidR="00911FE0">
        <w:t>Pattern</w:t>
      </w:r>
      <w:r w:rsidR="002C7229" w:rsidRPr="00D22010">
        <w:t>:  A Study of Ornament</w:t>
      </w:r>
    </w:p>
    <w:p w14:paraId="553F838D" w14:textId="77777777" w:rsidR="002C7229" w:rsidRPr="00D22010" w:rsidRDefault="0031448D" w:rsidP="00783369">
      <w:r>
        <w:t>[19</w:t>
      </w:r>
      <w:r w:rsidR="0003338C">
        <w:t>]</w:t>
      </w:r>
      <w:r w:rsidR="002C7229" w:rsidRPr="00D22010">
        <w:t>in Western Europe. 1180-1900</w:t>
      </w:r>
    </w:p>
    <w:p w14:paraId="00A68C85" w14:textId="4C24601D" w:rsidR="002C7229" w:rsidRPr="00D22010" w:rsidRDefault="0031448D" w:rsidP="00783369">
      <w:r>
        <w:t>[20</w:t>
      </w:r>
      <w:r w:rsidR="0003338C">
        <w:t>]</w:t>
      </w:r>
      <w:r w:rsidR="004D6860">
        <w:t>by Joan</w:t>
      </w:r>
      <w:r w:rsidR="00AE4F97">
        <w:t xml:space="preserve"> Evans</w:t>
      </w:r>
      <w:r>
        <w:t>.</w:t>
      </w:r>
      <w:r w:rsidR="00750163">
        <w:rPr>
          <w:rStyle w:val="FootnoteReference"/>
        </w:rPr>
        <w:footnoteReference w:id="103"/>
      </w:r>
      <w:r w:rsidR="002C7229" w:rsidRPr="00D22010">
        <w:t xml:space="preserve"> (Oxford:  The </w:t>
      </w:r>
    </w:p>
    <w:p w14:paraId="10698B0F" w14:textId="205FDE36" w:rsidR="002C7229" w:rsidRPr="00D22010" w:rsidRDefault="0031448D" w:rsidP="00783369">
      <w:r>
        <w:t>[21</w:t>
      </w:r>
      <w:r w:rsidR="0003338C">
        <w:t>]</w:t>
      </w:r>
      <w:r w:rsidR="002C7229" w:rsidRPr="00D22010">
        <w:t>C</w:t>
      </w:r>
      <w:r w:rsidR="00750163">
        <w:t>l</w:t>
      </w:r>
      <w:r w:rsidR="002C7229" w:rsidRPr="00D22010">
        <w:t xml:space="preserve">arendon Press; 2 vols 7 </w:t>
      </w:r>
      <w:r w:rsidR="0003338C">
        <w:t>guineas</w:t>
      </w:r>
      <w:r>
        <w:t>)</w:t>
      </w:r>
    </w:p>
    <w:p w14:paraId="3C086F87" w14:textId="1D0FFF08" w:rsidR="002C7229" w:rsidRPr="00D22010" w:rsidRDefault="0031448D" w:rsidP="00783369">
      <w:r>
        <w:t>[22</w:t>
      </w:r>
      <w:r w:rsidR="00750163">
        <w:t>]Reviewed by Frank B. Davis</w:t>
      </w:r>
      <w:r w:rsidR="004D6860">
        <w:t xml:space="preserve"> </w:t>
      </w:r>
      <w:r w:rsidR="0003338C">
        <w:t>[/source]</w:t>
      </w:r>
      <w:r w:rsidR="00AE4F97">
        <w:rPr>
          <w:rStyle w:val="FootnoteReference"/>
        </w:rPr>
        <w:footnoteReference w:id="104"/>
      </w:r>
    </w:p>
    <w:p w14:paraId="2AAB7269" w14:textId="77777777" w:rsidR="002C7229" w:rsidRPr="00D22010" w:rsidRDefault="0031448D" w:rsidP="00783369">
      <w:r>
        <w:t>[23</w:t>
      </w:r>
      <w:r w:rsidR="0003338C">
        <w:t>]</w:t>
      </w:r>
      <w:r w:rsidR="002C7229" w:rsidRPr="00D22010">
        <w:tab/>
      </w:r>
      <w:r w:rsidR="002C7229" w:rsidRPr="00D22010">
        <w:tab/>
      </w:r>
      <w:r w:rsidR="00911FE0">
        <w:t>[qu]</w:t>
      </w:r>
      <w:r w:rsidR="002C7229" w:rsidRPr="00D22010">
        <w:t>The instances of birds &amp; beasts</w:t>
      </w:r>
    </w:p>
    <w:p w14:paraId="0E50F892" w14:textId="09ED41DC" w:rsidR="00721B6E" w:rsidRPr="00D22010" w:rsidRDefault="0031448D" w:rsidP="00783369">
      <w:r>
        <w:t>[24</w:t>
      </w:r>
      <w:r w:rsidR="0003338C">
        <w:t>]</w:t>
      </w:r>
      <w:r w:rsidR="002C7229" w:rsidRPr="00D22010">
        <w:t>appearing as decoration in stone or on</w:t>
      </w:r>
      <w:r w:rsidR="00F96DA1">
        <w:t>[/</w:t>
      </w:r>
      <w:r w:rsidR="00750163">
        <w:t>qu]</w:t>
      </w:r>
    </w:p>
    <w:p w14:paraId="535CA505" w14:textId="77777777" w:rsidR="00721B6E" w:rsidRPr="00D22010" w:rsidRDefault="00721B6E" w:rsidP="00911FE0">
      <w:r w:rsidRPr="00D22010">
        <w:br w:type="page"/>
      </w:r>
      <w:r w:rsidR="00911FE0">
        <w:lastRenderedPageBreak/>
        <w:t>[imagenumber=0044][page=r.0044</w:t>
      </w:r>
      <w:r w:rsidR="00911FE0" w:rsidRPr="00D22010">
        <w:t xml:space="preserve">] </w:t>
      </w:r>
    </w:p>
    <w:p w14:paraId="2433A28F" w14:textId="77777777" w:rsidR="00721B6E" w:rsidRPr="00D22010" w:rsidRDefault="00721B6E" w:rsidP="00783369"/>
    <w:p w14:paraId="14122191" w14:textId="5ACA85D3" w:rsidR="00721B6E" w:rsidRPr="00D22010" w:rsidRDefault="00573351" w:rsidP="00663E1D">
      <w:r w:rsidRPr="00663E1D">
        <w:t>[01]</w:t>
      </w:r>
      <w:r w:rsidR="00C96B68" w:rsidRPr="00663E1D" w:rsidDel="00C96B68">
        <w:t xml:space="preserve"> </w:t>
      </w:r>
      <w:r w:rsidR="00C96B68">
        <w:rPr>
          <w:rStyle w:val="FootnoteReference"/>
        </w:rPr>
        <w:footnoteReference w:id="105"/>
      </w:r>
      <w:r w:rsidR="00663E1D">
        <w:t xml:space="preserve">[qu]vellum </w:t>
      </w:r>
      <w:r w:rsidR="000534AD">
        <w:t xml:space="preserve">or </w:t>
      </w:r>
      <w:r w:rsidR="00663E1D">
        <w:t>textiles is legion.</w:t>
      </w:r>
      <w:r w:rsidR="00663E1D" w:rsidRPr="00D22010">
        <w:t xml:space="preserve"> </w:t>
      </w:r>
      <w:r w:rsidR="00663E1D">
        <w:t>“</w:t>
      </w:r>
      <w:r w:rsidR="00663E1D" w:rsidRPr="00D22010">
        <w:t>On</w:t>
      </w:r>
      <w:r>
        <w:tab/>
      </w:r>
      <w:r>
        <w:tab/>
      </w:r>
    </w:p>
    <w:p w14:paraId="169E78A4" w14:textId="05FEDF64" w:rsidR="00721B6E" w:rsidRPr="00D22010" w:rsidRDefault="00663E1D" w:rsidP="00783369">
      <w:r>
        <w:t>[02</w:t>
      </w:r>
      <w:r w:rsidR="00F96DA1">
        <w:t>]</w:t>
      </w:r>
      <w:r w:rsidR="00721B6E" w:rsidRPr="00D22010">
        <w:t xml:space="preserve">Lyons Cathedral the medallions of </w:t>
      </w:r>
    </w:p>
    <w:p w14:paraId="5886F18F" w14:textId="0B7F6145" w:rsidR="00BD0153" w:rsidRPr="00D22010" w:rsidRDefault="00663E1D" w:rsidP="00783369">
      <w:r>
        <w:t>[03</w:t>
      </w:r>
      <w:r w:rsidR="00F96DA1">
        <w:t>]</w:t>
      </w:r>
      <w:r w:rsidR="00721B6E" w:rsidRPr="00D22010">
        <w:t>the lower part of the portal show</w:t>
      </w:r>
      <w:r>
        <w:t>[/qu]</w:t>
      </w:r>
    </w:p>
    <w:p w14:paraId="4D0F74B1" w14:textId="74B1CFBE" w:rsidR="00C96B68" w:rsidRDefault="005D4CE5" w:rsidP="006A4FCD">
      <w:r>
        <w:t>[ver</w:t>
      </w:r>
      <w:r w:rsidR="00542BD1">
        <w:t>.04</w:t>
      </w:r>
      <w:r>
        <w:t xml:space="preserve">][desc] </w:t>
      </w:r>
      <w:r w:rsidR="00663E1D">
        <w:t>spans the length of the side of the page</w:t>
      </w:r>
      <w:r>
        <w:t>[/desc]  left</w:t>
      </w:r>
      <w:r>
        <w:tab/>
      </w:r>
      <w:r>
        <w:tab/>
      </w:r>
      <w:r>
        <w:tab/>
      </w:r>
      <w:r>
        <w:tab/>
      </w:r>
      <w:r>
        <w:tab/>
      </w:r>
      <w:r>
        <w:tab/>
      </w:r>
      <w:r>
        <w:tab/>
      </w:r>
      <w:r>
        <w:tab/>
      </w:r>
      <w:r>
        <w:tab/>
        <w:t>top</w:t>
      </w:r>
      <w:r>
        <w:tab/>
      </w:r>
      <w:r>
        <w:tab/>
      </w:r>
      <w:r>
        <w:tab/>
      </w:r>
      <w:r>
        <w:tab/>
      </w:r>
      <w:r>
        <w:tab/>
      </w:r>
      <w:r>
        <w:tab/>
      </w:r>
      <w:r>
        <w:tab/>
      </w:r>
      <w:r>
        <w:tab/>
      </w:r>
      <w:r>
        <w:tab/>
      </w:r>
      <w:r>
        <w:tab/>
        <w:t>right</w:t>
      </w:r>
    </w:p>
    <w:p w14:paraId="5BEA3920" w14:textId="77777777" w:rsidR="00C96B68" w:rsidRDefault="00C96B68" w:rsidP="006A4FCD"/>
    <w:p w14:paraId="1B320F2D" w14:textId="77777777" w:rsidR="00C96B68" w:rsidRDefault="00C96B68" w:rsidP="006A4FCD"/>
    <w:p w14:paraId="4BEDEDD0" w14:textId="76742B6F" w:rsidR="006A4FCD" w:rsidRDefault="00C96B68" w:rsidP="006A4FCD">
      <w:r w:rsidRPr="00663E1D">
        <w:t>[</w:t>
      </w:r>
      <w:r w:rsidR="009D2814">
        <w:t>imagedesc</w:t>
      </w:r>
      <w:r w:rsidRPr="00663E1D">
        <w:t>]MM draws a bird skeleton, with two legs extended toward the top of the page, three bones in each foot. The wings are extended away from t</w:t>
      </w:r>
      <w:r w:rsidR="00DF3ACA">
        <w:t>he body</w:t>
      </w:r>
      <w:r w:rsidRPr="00663E1D">
        <w:t>. The head extends to the bottom of the page. The skull has a prominent eye socket and neck bones. The skeleton renders a photograph of an x-ray image of a Wilson petrel that appears in</w:t>
      </w:r>
      <w:r w:rsidR="00DF3ACA">
        <w:t xml:space="preserve"> </w:t>
      </w:r>
      <w:r w:rsidRPr="00663E1D">
        <w:t xml:space="preserve">“X-Ray Photographs as Aids to Science:  Studies of Antarctic Birds.” </w:t>
      </w:r>
      <w:r w:rsidRPr="00663E1D">
        <w:rPr>
          <w:i/>
        </w:rPr>
        <w:t>Illustrated London News</w:t>
      </w:r>
      <w:r w:rsidRPr="00663E1D">
        <w:t xml:space="preserve"> (24 January 1931): 141.</w:t>
      </w:r>
      <w:r w:rsidR="00B90C63">
        <w:t xml:space="preserve"> </w:t>
      </w:r>
      <w:r>
        <w:t xml:space="preserve">MM draws an arrow from </w:t>
      </w:r>
      <w:r w:rsidR="00DF3ACA">
        <w:t>“</w:t>
      </w:r>
      <w:r w:rsidR="00DF3ACA" w:rsidRPr="00D22010">
        <w:t>wing-spread of 15 inches</w:t>
      </w:r>
      <w:r w:rsidR="00DF3ACA">
        <w:t>”</w:t>
      </w:r>
      <w:r w:rsidR="00B90C63">
        <w:t xml:space="preserve"> on the 0044 verso page </w:t>
      </w:r>
      <w:r w:rsidR="00DF3ACA">
        <w:t xml:space="preserve">to </w:t>
      </w:r>
      <w:r w:rsidR="00B90C63">
        <w:t xml:space="preserve">her </w:t>
      </w:r>
      <w:r>
        <w:t>drawing</w:t>
      </w:r>
      <w:r w:rsidR="00B90C63">
        <w:t xml:space="preserve">. She also draws arrows </w:t>
      </w:r>
      <w:r w:rsidR="002A4737">
        <w:t>along a vertical line, one pointing toward the top of the page following the word “left” and the other pointing to the bo</w:t>
      </w:r>
      <w:r w:rsidR="00DF3ACA">
        <w:t>ttom of the page after the word “</w:t>
      </w:r>
      <w:r w:rsidR="002A4737">
        <w:t>right.”</w:t>
      </w:r>
      <w:r w:rsidR="00DF3ACA">
        <w:t xml:space="preserve"> </w:t>
      </w:r>
      <w:r>
        <w:t>[/</w:t>
      </w:r>
      <w:r w:rsidR="009D2814">
        <w:t>imagedesc</w:t>
      </w:r>
      <w:r>
        <w:t>]</w:t>
      </w:r>
      <w:r w:rsidR="00BD0153" w:rsidRPr="00D22010">
        <w:br w:type="page"/>
      </w:r>
      <w:r w:rsidR="006A4FCD">
        <w:lastRenderedPageBreak/>
        <w:t>[imagenumber=0045][page=v.0045</w:t>
      </w:r>
      <w:r w:rsidR="006A4FCD" w:rsidRPr="00D22010">
        <w:t xml:space="preserve">] </w:t>
      </w:r>
    </w:p>
    <w:p w14:paraId="01C92FDD" w14:textId="77777777" w:rsidR="006D49E4" w:rsidRPr="00D22010" w:rsidRDefault="006D49E4" w:rsidP="006A4FCD"/>
    <w:p w14:paraId="1E3DE8F6" w14:textId="29ABDA09" w:rsidR="00BD0153" w:rsidRPr="00D22010" w:rsidRDefault="002B0CA9" w:rsidP="00783369">
      <w:r>
        <w:t>[01]</w:t>
      </w:r>
      <w:r w:rsidR="002A4737" w:rsidRPr="002A4737">
        <w:rPr>
          <w:rStyle w:val="FootnoteReference"/>
        </w:rPr>
        <w:t xml:space="preserve"> </w:t>
      </w:r>
      <w:r w:rsidR="002A4737">
        <w:rPr>
          <w:rStyle w:val="FootnoteReference"/>
        </w:rPr>
        <w:footnoteReference w:id="106"/>
      </w:r>
      <w:r>
        <w:t>[qu]</w:t>
      </w:r>
      <w:r w:rsidR="00BD0153" w:rsidRPr="00D22010">
        <w:t xml:space="preserve">two </w:t>
      </w:r>
      <w:r w:rsidR="00911FE0">
        <w:t>f</w:t>
      </w:r>
      <w:r w:rsidR="00BD0153" w:rsidRPr="00D22010">
        <w:t>owls scratching themselves; a</w:t>
      </w:r>
    </w:p>
    <w:p w14:paraId="481ED746" w14:textId="1065F882" w:rsidR="00BD0153" w:rsidRPr="00D22010" w:rsidRDefault="002B0CA9" w:rsidP="00783369">
      <w:r>
        <w:t>[02]</w:t>
      </w:r>
      <w:r w:rsidR="00BD0153" w:rsidRPr="00D22010">
        <w:t xml:space="preserve">squirrel in a nut-tree; a crow </w:t>
      </w:r>
    </w:p>
    <w:p w14:paraId="623561DC" w14:textId="6BD46492" w:rsidR="00BD0153" w:rsidRPr="00D22010" w:rsidRDefault="002B0CA9" w:rsidP="00783369">
      <w:r>
        <w:t>[03]</w:t>
      </w:r>
      <w:r w:rsidR="00BD0153" w:rsidRPr="00D22010">
        <w:t>perched on a dead rabbit; a water</w:t>
      </w:r>
    </w:p>
    <w:p w14:paraId="34F80F10" w14:textId="35265B12" w:rsidR="00BD0153" w:rsidRPr="00D22010" w:rsidRDefault="002B0CA9" w:rsidP="00783369">
      <w:r>
        <w:t>[04]</w:t>
      </w:r>
      <w:r w:rsidR="00911FE0">
        <w:t>bird catching an eel; a sn</w:t>
      </w:r>
      <w:r w:rsidR="00BD0153" w:rsidRPr="00D22010">
        <w:t>ail on</w:t>
      </w:r>
    </w:p>
    <w:p w14:paraId="2B669FFF" w14:textId="2EB356F9" w:rsidR="00BD0153" w:rsidRPr="00D22010" w:rsidRDefault="002B0CA9" w:rsidP="00783369">
      <w:r>
        <w:t>[05]</w:t>
      </w:r>
      <w:r w:rsidR="00BD0153" w:rsidRPr="00D22010">
        <w:t>a leaf; and a pig searching for</w:t>
      </w:r>
    </w:p>
    <w:p w14:paraId="1B14C28B" w14:textId="61B338C2" w:rsidR="00BD0153" w:rsidRPr="00D22010" w:rsidRDefault="002B0CA9" w:rsidP="00783369">
      <w:r>
        <w:t>[06]acorns</w:t>
      </w:r>
      <w:r w:rsidR="002A4737">
        <w:t xml:space="preserve"> . . .</w:t>
      </w:r>
      <w:r w:rsidR="00BD0153" w:rsidRPr="00D22010">
        <w:t xml:space="preserve">  A page of the </w:t>
      </w:r>
      <w:r w:rsidR="00911FE0">
        <w:t>Ormesby</w:t>
      </w:r>
    </w:p>
    <w:p w14:paraId="06781E39" w14:textId="721CA441" w:rsidR="006D49E4" w:rsidRPr="00D22010" w:rsidRDefault="002B0CA9" w:rsidP="00783369">
      <w:r>
        <w:t>[07]</w:t>
      </w:r>
      <w:r w:rsidR="006D49E4" w:rsidRPr="00D22010">
        <w:t>Psalter h</w:t>
      </w:r>
      <w:r w:rsidR="00BD0153" w:rsidRPr="00D22010">
        <w:t xml:space="preserve">as a great O </w:t>
      </w:r>
      <w:r w:rsidR="006D49E4" w:rsidRPr="00D22010">
        <w:t>enclosing</w:t>
      </w:r>
    </w:p>
    <w:p w14:paraId="492C2E5F" w14:textId="67C0A221" w:rsidR="006D49E4" w:rsidRPr="00D22010" w:rsidRDefault="002B0CA9" w:rsidP="00783369">
      <w:r>
        <w:t>[08]</w:t>
      </w:r>
      <w:r w:rsidR="006D49E4" w:rsidRPr="00D22010">
        <w:t>figures of the Trinity in Majesty,</w:t>
      </w:r>
    </w:p>
    <w:p w14:paraId="3EFBDF28" w14:textId="215F1F06" w:rsidR="006D49E4" w:rsidRPr="00D22010" w:rsidRDefault="002B0CA9" w:rsidP="00783369">
      <w:r>
        <w:t>[09]</w:t>
      </w:r>
      <w:r w:rsidR="006D49E4" w:rsidRPr="00D22010">
        <w:t>ornamented w 2 seraphs, &amp; 2</w:t>
      </w:r>
    </w:p>
    <w:p w14:paraId="5FACE9E8" w14:textId="06EB1654" w:rsidR="006D49E4" w:rsidRPr="00D22010" w:rsidRDefault="002B0CA9" w:rsidP="00783369">
      <w:r>
        <w:t>[10]</w:t>
      </w:r>
      <w:r w:rsidR="006D49E4" w:rsidRPr="00D22010">
        <w:t xml:space="preserve">even larger green finches:  in the </w:t>
      </w:r>
    </w:p>
    <w:p w14:paraId="07964419" w14:textId="1ED0AD01" w:rsidR="006D49E4" w:rsidRPr="00D22010" w:rsidRDefault="002B0CA9" w:rsidP="00783369">
      <w:r>
        <w:t>[11]</w:t>
      </w:r>
      <w:r w:rsidR="006D49E4" w:rsidRPr="00D22010">
        <w:t>margin there are a monkey</w:t>
      </w:r>
    </w:p>
    <w:p w14:paraId="2ABF2C41" w14:textId="57A17459" w:rsidR="006D49E4" w:rsidRPr="00D22010" w:rsidRDefault="002B0CA9" w:rsidP="00783369">
      <w:r>
        <w:t>[12]</w:t>
      </w:r>
      <w:r w:rsidR="006D49E4" w:rsidRPr="00D22010">
        <w:t>on a hound pursuing an owl</w:t>
      </w:r>
    </w:p>
    <w:p w14:paraId="031183CC" w14:textId="64414098" w:rsidR="006D49E4" w:rsidRPr="00D22010" w:rsidRDefault="002B0CA9" w:rsidP="00783369">
      <w:r>
        <w:t>[13]</w:t>
      </w:r>
      <w:r w:rsidR="006D49E4" w:rsidRPr="00D22010">
        <w:t xml:space="preserve">on a rabbit; a border of flies and </w:t>
      </w:r>
    </w:p>
    <w:p w14:paraId="51F9D5D7" w14:textId="652DE4F0" w:rsidR="006D49E4" w:rsidRPr="00D22010" w:rsidRDefault="002B0CA9" w:rsidP="00783369">
      <w:r>
        <w:t>[14]</w:t>
      </w:r>
      <w:r w:rsidR="006D49E4" w:rsidRPr="00D22010">
        <w:t>ladybirds; a man on a bear</w:t>
      </w:r>
    </w:p>
    <w:p w14:paraId="788D83CD" w14:textId="2B3F974B" w:rsidR="006D49E4" w:rsidRPr="00D22010" w:rsidRDefault="002B0CA9" w:rsidP="00783369">
      <w:r>
        <w:t>[15]</w:t>
      </w:r>
      <w:r w:rsidR="006D49E4" w:rsidRPr="00D22010">
        <w:t>fighting another on a lion; a</w:t>
      </w:r>
    </w:p>
    <w:p w14:paraId="6806597D" w14:textId="118CE240" w:rsidR="006D49E4" w:rsidRPr="00D22010" w:rsidRDefault="002B0CA9" w:rsidP="00783369">
      <w:r>
        <w:t>[16]</w:t>
      </w:r>
      <w:r w:rsidR="00911FE0">
        <w:t>peasant resting</w:t>
      </w:r>
      <w:r w:rsidR="006D49E4" w:rsidRPr="00D22010">
        <w:t>; a trumpeter</w:t>
      </w:r>
    </w:p>
    <w:p w14:paraId="56A400BA" w14:textId="2D723A2E" w:rsidR="006D49E4" w:rsidRPr="00D22010" w:rsidRDefault="002B0CA9" w:rsidP="00783369">
      <w:r>
        <w:t>[17]</w:t>
      </w:r>
      <w:r w:rsidR="006D49E4" w:rsidRPr="00D22010">
        <w:t>and many dragons.  Another</w:t>
      </w:r>
    </w:p>
    <w:p w14:paraId="6CBCC41F" w14:textId="2482D6C2" w:rsidR="006D49E4" w:rsidRPr="00D22010" w:rsidRDefault="002B0CA9" w:rsidP="00783369">
      <w:r>
        <w:t>[18]</w:t>
      </w:r>
      <w:r w:rsidR="006D49E4" w:rsidRPr="00D22010">
        <w:t xml:space="preserve">page besides a fine interlaced </w:t>
      </w:r>
    </w:p>
    <w:p w14:paraId="20BCD053" w14:textId="19B2D50C" w:rsidR="006D49E4" w:rsidRPr="00D22010" w:rsidRDefault="002B0CA9" w:rsidP="00783369">
      <w:r>
        <w:t>[19]</w:t>
      </w:r>
      <w:r w:rsidR="006D49E4" w:rsidRPr="00D22010">
        <w:t>border and a miniature of God</w:t>
      </w:r>
    </w:p>
    <w:p w14:paraId="0690CBC2" w14:textId="1217CDAE" w:rsidR="006D49E4" w:rsidRPr="00D22010" w:rsidRDefault="002B0CA9" w:rsidP="00783369">
      <w:r>
        <w:t>[20]</w:t>
      </w:r>
      <w:r w:rsidR="00911FE0">
        <w:t>an</w:t>
      </w:r>
      <w:r w:rsidR="006931AC" w:rsidRPr="00D22010">
        <w:t>ointing David has a m</w:t>
      </w:r>
      <w:r w:rsidR="006D49E4" w:rsidRPr="00D22010">
        <w:t>an-</w:t>
      </w:r>
    </w:p>
    <w:p w14:paraId="7BE58F84" w14:textId="01197A31" w:rsidR="006D49E4" w:rsidRPr="00D22010" w:rsidRDefault="002B0CA9" w:rsidP="00783369">
      <w:r>
        <w:t>[21]</w:t>
      </w:r>
      <w:r w:rsidR="006D49E4" w:rsidRPr="00D22010">
        <w:t>headed beast slinging stones at</w:t>
      </w:r>
    </w:p>
    <w:p w14:paraId="30BFA414" w14:textId="1EEA3953" w:rsidR="006D49E4" w:rsidRPr="00D22010" w:rsidRDefault="002B0CA9" w:rsidP="00783369">
      <w:r>
        <w:t>[22]</w:t>
      </w:r>
      <w:r w:rsidR="006D49E4" w:rsidRPr="00D22010">
        <w:t xml:space="preserve">a snail; a butterfly that looks as </w:t>
      </w:r>
    </w:p>
    <w:p w14:paraId="4306671C" w14:textId="68BEFB49" w:rsidR="006D49E4" w:rsidRPr="00D22010" w:rsidRDefault="002B0CA9" w:rsidP="00783369">
      <w:r>
        <w:t>[23]</w:t>
      </w:r>
      <w:r w:rsidR="006D49E4" w:rsidRPr="00D22010">
        <w:t>if it had just alighted on the page,</w:t>
      </w:r>
    </w:p>
    <w:p w14:paraId="67AE80D3" w14:textId="00A34611" w:rsidR="006D49E4" w:rsidRPr="00D22010" w:rsidRDefault="002B0CA9" w:rsidP="00783369">
      <w:r>
        <w:t>[24]</w:t>
      </w:r>
      <w:r w:rsidR="006D49E4" w:rsidRPr="00D22010">
        <w:t>a winged dragon chasing a</w:t>
      </w:r>
    </w:p>
    <w:p w14:paraId="2C910ED2" w14:textId="7859E34A" w:rsidR="006D49E4" w:rsidRPr="00D22010" w:rsidRDefault="002B0CA9" w:rsidP="00783369">
      <w:r>
        <w:t>[25]</w:t>
      </w:r>
      <w:r w:rsidR="00911FE0">
        <w:t>centaur (in a neat green</w:t>
      </w:r>
      <w:r w:rsidR="006D49E4" w:rsidRPr="00D22010">
        <w:t xml:space="preserve"> coat</w:t>
      </w:r>
    </w:p>
    <w:p w14:paraId="53F264E8" w14:textId="3EC2D786" w:rsidR="006D49E4" w:rsidRPr="00D22010" w:rsidRDefault="002B0CA9" w:rsidP="00783369">
      <w:r>
        <w:t>[26]</w:t>
      </w:r>
      <w:r w:rsidR="00BD6E6F" w:rsidRPr="00D22010">
        <w:t>w white spots)</w:t>
      </w:r>
      <w:r w:rsidR="006D49E4" w:rsidRPr="00D22010">
        <w:t xml:space="preserve">, who is shooting </w:t>
      </w:r>
    </w:p>
    <w:p w14:paraId="1515F139" w14:textId="60637908" w:rsidR="006D49E4" w:rsidRPr="00D22010" w:rsidRDefault="002B0CA9" w:rsidP="00783369">
      <w:r>
        <w:t>[27]</w:t>
      </w:r>
      <w:r w:rsidR="006D49E4" w:rsidRPr="00D22010">
        <w:t>at the butterfly; a robin looking</w:t>
      </w:r>
    </w:p>
    <w:p w14:paraId="05D3E27D" w14:textId="52076E5D" w:rsidR="00BD6E6F" w:rsidRDefault="002B0CA9" w:rsidP="00783369">
      <w:r>
        <w:t>[28]</w:t>
      </w:r>
      <w:r w:rsidR="006D49E4" w:rsidRPr="00D22010">
        <w:t>at a goldfinch, and a magpie</w:t>
      </w:r>
      <w:r>
        <w:t>[/qu]</w:t>
      </w:r>
    </w:p>
    <w:p w14:paraId="0221BD15" w14:textId="635F7331" w:rsidR="00AB3916" w:rsidRDefault="00AB3916" w:rsidP="00783369"/>
    <w:p w14:paraId="5FD31138" w14:textId="3F4869D6" w:rsidR="00AB3916" w:rsidRDefault="00AB3916">
      <w:r>
        <w:br w:type="page"/>
      </w:r>
    </w:p>
    <w:p w14:paraId="5810FE13" w14:textId="04066F73" w:rsidR="00AB3916" w:rsidRDefault="00AB3916" w:rsidP="00783369">
      <w:r>
        <w:lastRenderedPageBreak/>
        <w:t>[imagenumber=0045][page=r.0045</w:t>
      </w:r>
      <w:r w:rsidRPr="00D22010">
        <w:t>]</w:t>
      </w:r>
    </w:p>
    <w:p w14:paraId="05EE31EC" w14:textId="1DFDE57B" w:rsidR="00AB3916" w:rsidRDefault="00AB3916" w:rsidP="00783369"/>
    <w:p w14:paraId="305962BF" w14:textId="678CE33A" w:rsidR="00AB3916" w:rsidRDefault="00AB3916" w:rsidP="00783369">
      <w:r>
        <w:t>This page is missing from the notebook.</w:t>
      </w:r>
    </w:p>
    <w:p w14:paraId="22F61D7C" w14:textId="56D5E9B9" w:rsidR="00AB3916" w:rsidRDefault="00AB3916" w:rsidP="00783369"/>
    <w:p w14:paraId="67744994" w14:textId="1A625F2D" w:rsidR="00AB3916" w:rsidRDefault="00AB3916"/>
    <w:p w14:paraId="4AEA0947" w14:textId="0F72D106" w:rsidR="00AC5B0E" w:rsidRDefault="00AC5B0E"/>
    <w:p w14:paraId="42C979B1" w14:textId="464E6314" w:rsidR="00AC5B0E" w:rsidRDefault="00AC5B0E"/>
    <w:p w14:paraId="483BBFB2" w14:textId="3735E9CE" w:rsidR="00AC5B0E" w:rsidRDefault="00AC5B0E"/>
    <w:p w14:paraId="2A574B05" w14:textId="71E5C7B8" w:rsidR="00AC5B0E" w:rsidRDefault="00AC5B0E"/>
    <w:p w14:paraId="172BD3EF" w14:textId="076E357E" w:rsidR="00AC5B0E" w:rsidRDefault="00AC5B0E"/>
    <w:p w14:paraId="2A06E90F" w14:textId="2639DAD2" w:rsidR="00547034" w:rsidRDefault="00547034">
      <w:r>
        <w:br w:type="page"/>
      </w:r>
    </w:p>
    <w:p w14:paraId="148C63B0" w14:textId="77777777" w:rsidR="00AC5B0E" w:rsidRDefault="00AC5B0E"/>
    <w:p w14:paraId="1A29D7AF" w14:textId="52440DBE" w:rsidR="00AC5B0E" w:rsidRDefault="00AC5B0E"/>
    <w:p w14:paraId="17D02292" w14:textId="26CAE7C6" w:rsidR="00AC5B0E" w:rsidRDefault="00AC5B0E"/>
    <w:p w14:paraId="512A5B43" w14:textId="60FC0C5A" w:rsidR="00AC5B0E" w:rsidRDefault="00AC5B0E"/>
    <w:p w14:paraId="4072D1EE" w14:textId="0FEC6D42" w:rsidR="00AC5B0E" w:rsidRDefault="00AC5B0E"/>
    <w:p w14:paraId="7C282FA0" w14:textId="2CB8053D" w:rsidR="00AC5B0E" w:rsidRDefault="00AC5B0E"/>
    <w:p w14:paraId="2AADAF3B" w14:textId="77777777" w:rsidR="00AC5B0E" w:rsidRDefault="00AC5B0E"/>
    <w:p w14:paraId="36C634B6" w14:textId="286D39EF" w:rsidR="00AB3916" w:rsidRDefault="00AB3916" w:rsidP="00783369">
      <w:r>
        <w:t>[imagenumber=0045][page=v.0046</w:t>
      </w:r>
      <w:r w:rsidRPr="00D22010">
        <w:t>]</w:t>
      </w:r>
    </w:p>
    <w:p w14:paraId="01544B70" w14:textId="19DEB15A" w:rsidR="00AB3916" w:rsidRDefault="00AB3916" w:rsidP="00783369"/>
    <w:p w14:paraId="0F467CE0" w14:textId="4717F911" w:rsidR="00AB3916" w:rsidRPr="00D22010" w:rsidRDefault="00AB3916" w:rsidP="00783369">
      <w:r>
        <w:t>This page is missing from the notebook.</w:t>
      </w:r>
    </w:p>
    <w:p w14:paraId="2CA49387" w14:textId="77777777" w:rsidR="00206292" w:rsidRDefault="00BD6E6F" w:rsidP="00206292">
      <w:r w:rsidRPr="00D22010">
        <w:br w:type="page"/>
      </w:r>
      <w:bookmarkStart w:id="3" w:name="_Hlk72405912"/>
      <w:r w:rsidR="00206292">
        <w:lastRenderedPageBreak/>
        <w:t>[imagenumber=0046][page=r.0046</w:t>
      </w:r>
      <w:r w:rsidR="00206292" w:rsidRPr="00D22010">
        <w:t xml:space="preserve">] </w:t>
      </w:r>
    </w:p>
    <w:p w14:paraId="40BC6BC6" w14:textId="77777777" w:rsidR="00BD6E6F" w:rsidRPr="00D22010" w:rsidRDefault="00BD6E6F" w:rsidP="00206292"/>
    <w:p w14:paraId="177F5A95" w14:textId="6D20894F" w:rsidR="00BD6E6F" w:rsidRPr="00D22010" w:rsidRDefault="00206292" w:rsidP="00BD6E6F">
      <w:r>
        <w:t>[01]</w:t>
      </w:r>
      <w:r w:rsidR="002A4737" w:rsidRPr="002A4737">
        <w:rPr>
          <w:rStyle w:val="FootnoteReference"/>
        </w:rPr>
        <w:t xml:space="preserve"> </w:t>
      </w:r>
      <w:r w:rsidR="002A4737">
        <w:rPr>
          <w:rStyle w:val="FootnoteReference"/>
        </w:rPr>
        <w:footnoteReference w:id="107"/>
      </w:r>
      <w:r w:rsidR="002B0CA9">
        <w:t>[qu]</w:t>
      </w:r>
      <w:r w:rsidR="00BD6E6F" w:rsidRPr="00D22010">
        <w:t>looking at an owl; a hawk</w:t>
      </w:r>
    </w:p>
    <w:p w14:paraId="0BC2BCD4" w14:textId="77777777" w:rsidR="00BD6E6F" w:rsidRPr="00D22010" w:rsidRDefault="00206292" w:rsidP="00BD6E6F">
      <w:r>
        <w:t>[02]</w:t>
      </w:r>
      <w:r w:rsidR="00BD6E6F" w:rsidRPr="00D22010">
        <w:t xml:space="preserve">eating meat, and a man bodied </w:t>
      </w:r>
    </w:p>
    <w:p w14:paraId="48D2DB6B" w14:textId="77777777" w:rsidR="00BD6E6F" w:rsidRPr="00D22010" w:rsidRDefault="00206292" w:rsidP="00BD6E6F">
      <w:r>
        <w:t>[03]</w:t>
      </w:r>
      <w:r w:rsidR="00BD6E6F" w:rsidRPr="00D22010">
        <w:t>bird brandishing a sword against a</w:t>
      </w:r>
    </w:p>
    <w:p w14:paraId="5C387FDF" w14:textId="77777777" w:rsidR="00BD6E6F" w:rsidRPr="00D22010" w:rsidRDefault="00206292" w:rsidP="00BD6E6F">
      <w:r>
        <w:t>[04]</w:t>
      </w:r>
      <w:r w:rsidR="00BD6E6F" w:rsidRPr="00D22010">
        <w:t>squirrel who is eating a nut.</w:t>
      </w:r>
    </w:p>
    <w:p w14:paraId="7E8E6C58" w14:textId="77777777" w:rsidR="00BD6E6F" w:rsidRPr="00D22010" w:rsidRDefault="00206292" w:rsidP="00BD6E6F">
      <w:r>
        <w:t>]05]</w:t>
      </w:r>
      <w:r w:rsidR="00BD6E6F" w:rsidRPr="00D22010">
        <w:tab/>
      </w:r>
      <w:r w:rsidR="00BD6E6F" w:rsidRPr="00D22010">
        <w:tab/>
        <w:t xml:space="preserve">beautiful little songs in old </w:t>
      </w:r>
    </w:p>
    <w:p w14:paraId="38DF601C" w14:textId="77777777" w:rsidR="00BD6E6F" w:rsidRPr="00D22010" w:rsidRDefault="00206292" w:rsidP="00BD6E6F">
      <w:r>
        <w:t>[06]</w:t>
      </w:r>
      <w:r w:rsidR="00BD6E6F" w:rsidRPr="00D22010">
        <w:t>French. . . . influence of heraldic</w:t>
      </w:r>
    </w:p>
    <w:p w14:paraId="6C76DAA0" w14:textId="77777777" w:rsidR="00BD6E6F" w:rsidRPr="00D22010" w:rsidRDefault="00206292" w:rsidP="00BD6E6F">
      <w:r>
        <w:t>[07]</w:t>
      </w:r>
      <w:r w:rsidR="00BD6E6F" w:rsidRPr="00D22010">
        <w:t>emblem</w:t>
      </w:r>
      <w:r w:rsidR="00911FE0">
        <w:t>s</w:t>
      </w:r>
      <w:r w:rsidR="00BD6E6F" w:rsidRPr="00D22010">
        <w:t xml:space="preserve"> in design.</w:t>
      </w:r>
    </w:p>
    <w:bookmarkEnd w:id="3"/>
    <w:p w14:paraId="26AE1EC4" w14:textId="77777777" w:rsidR="00BD6E6F" w:rsidRPr="00D22010" w:rsidRDefault="00206292" w:rsidP="00BD6E6F">
      <w:r>
        <w:t>[08]</w:t>
      </w:r>
      <w:r w:rsidR="00BD6E6F" w:rsidRPr="00D22010">
        <w:t>cf. Life in Medieval France</w:t>
      </w:r>
    </w:p>
    <w:p w14:paraId="00DF1BC0" w14:textId="77777777" w:rsidR="00BD6E6F" w:rsidRPr="00D22010" w:rsidRDefault="00206292" w:rsidP="00BD6E6F">
      <w:r>
        <w:t>[09]</w:t>
      </w:r>
      <w:r w:rsidR="00BD6E6F" w:rsidRPr="00D22010">
        <w:t xml:space="preserve">and Magical Jewels of the </w:t>
      </w:r>
    </w:p>
    <w:p w14:paraId="0A38405D" w14:textId="45BD7648" w:rsidR="00BD6E6F" w:rsidRPr="00D22010" w:rsidRDefault="00206292" w:rsidP="00BD6E6F">
      <w:r>
        <w:t>[10]</w:t>
      </w:r>
      <w:r w:rsidR="00BD6E6F" w:rsidRPr="00D22010">
        <w:t>Middle Ages.</w:t>
      </w:r>
      <w:r w:rsidR="0091596F">
        <w:rPr>
          <w:rStyle w:val="FootnoteReference"/>
        </w:rPr>
        <w:footnoteReference w:id="108"/>
      </w:r>
      <w:r w:rsidR="00911FE0">
        <w:t>[/qu]</w:t>
      </w:r>
    </w:p>
    <w:p w14:paraId="2B09D853" w14:textId="77777777" w:rsidR="00BD6E6F" w:rsidRPr="00D22010" w:rsidRDefault="00206292" w:rsidP="00BD6E6F">
      <w:r>
        <w:t>[11]</w:t>
      </w:r>
      <w:r w:rsidR="00BD6E6F" w:rsidRPr="00D22010">
        <w:t>______________________________________________________________</w:t>
      </w:r>
    </w:p>
    <w:p w14:paraId="33BCB165" w14:textId="0E1C73DD" w:rsidR="00BD6E6F" w:rsidRPr="00D22010" w:rsidRDefault="00206292" w:rsidP="00BD6E6F">
      <w:r>
        <w:t>[12][source]</w:t>
      </w:r>
      <w:r w:rsidR="00203815">
        <w:t>Ill. London News</w:t>
      </w:r>
      <w:r w:rsidR="00203815">
        <w:tab/>
      </w:r>
      <w:r w:rsidR="00203815">
        <w:tab/>
        <w:t xml:space="preserve">31 Jan </w:t>
      </w:r>
      <w:r w:rsidR="00BD6E6F" w:rsidRPr="00D22010">
        <w:t>31</w:t>
      </w:r>
    </w:p>
    <w:p w14:paraId="68EE4B97" w14:textId="77777777" w:rsidR="00BD6E6F" w:rsidRPr="00D22010" w:rsidRDefault="002F37D7" w:rsidP="00BD6E6F">
      <w:r>
        <w:t>[13]</w:t>
      </w:r>
      <w:r w:rsidR="00BD6E6F" w:rsidRPr="00D22010">
        <w:t>The Cat in the Mysteries of</w:t>
      </w:r>
    </w:p>
    <w:p w14:paraId="18D6C486" w14:textId="77777777" w:rsidR="00BD6E6F" w:rsidRPr="00D22010" w:rsidRDefault="00206292" w:rsidP="00BD6E6F">
      <w:r>
        <w:t>[14]</w:t>
      </w:r>
      <w:r w:rsidR="00BD6E6F" w:rsidRPr="00D22010">
        <w:t>Religion and Magic.  By M.</w:t>
      </w:r>
      <w:r w:rsidR="00BD6E6F" w:rsidRPr="00206292">
        <w:t xml:space="preserve"> </w:t>
      </w:r>
      <w:r>
        <w:t>[del]</w:t>
      </w:r>
      <w:r w:rsidR="00A01FBD" w:rsidRPr="00206292">
        <w:t>Oldfield</w:t>
      </w:r>
      <w:r>
        <w:t>[/del]</w:t>
      </w:r>
    </w:p>
    <w:p w14:paraId="023E109D" w14:textId="339558FF" w:rsidR="00A01FBD" w:rsidRPr="00D22010" w:rsidRDefault="00206292" w:rsidP="00783369">
      <w:r>
        <w:t>[15]Oldfield How</w:t>
      </w:r>
      <w:r w:rsidR="00A01FBD" w:rsidRPr="00D22010">
        <w:t>ey</w:t>
      </w:r>
      <w:r w:rsidR="002A4737">
        <w:t>—</w:t>
      </w:r>
      <w:r w:rsidR="00A01FBD" w:rsidRPr="00D22010">
        <w:t xml:space="preserve">author of </w:t>
      </w:r>
    </w:p>
    <w:p w14:paraId="221018E6" w14:textId="77777777" w:rsidR="00A01FBD" w:rsidRPr="00D22010" w:rsidRDefault="00206292" w:rsidP="00783369">
      <w:r>
        <w:t>[16]</w:t>
      </w:r>
      <w:r w:rsidR="00A01FBD" w:rsidRPr="00D22010">
        <w:t>the Horse in Magic &amp; Myth &amp;</w:t>
      </w:r>
    </w:p>
    <w:p w14:paraId="5E97FC6F" w14:textId="77777777" w:rsidR="00A01FBD" w:rsidRPr="00D22010" w:rsidRDefault="00206292" w:rsidP="00783369">
      <w:r>
        <w:t>[17]</w:t>
      </w:r>
      <w:r w:rsidR="00A01FBD" w:rsidRPr="00D22010">
        <w:t>the Encircled Serpent.  Ill.  Rider.</w:t>
      </w:r>
    </w:p>
    <w:p w14:paraId="07BC06BE" w14:textId="64283B81" w:rsidR="00A01FBD" w:rsidRPr="00D22010" w:rsidRDefault="00206292" w:rsidP="00783369">
      <w:r>
        <w:t>[18]</w:t>
      </w:r>
      <w:r w:rsidR="00A01FBD" w:rsidRPr="00D22010">
        <w:t>18 Shillings.).</w:t>
      </w:r>
      <w:r w:rsidR="00A01FBD" w:rsidRPr="00D22010">
        <w:tab/>
      </w:r>
      <w:r w:rsidR="00A01FBD" w:rsidRPr="00D22010">
        <w:tab/>
      </w:r>
      <w:r w:rsidR="00A01FBD" w:rsidRPr="00D22010">
        <w:tab/>
        <w:t>C. E. B.</w:t>
      </w:r>
      <w:r w:rsidR="001361BF" w:rsidDel="001361BF">
        <w:rPr>
          <w:rStyle w:val="FootnoteReference"/>
        </w:rPr>
        <w:t xml:space="preserve"> </w:t>
      </w:r>
      <w:r>
        <w:t>[/source]</w:t>
      </w:r>
      <w:r w:rsidR="003315F8">
        <w:rPr>
          <w:rStyle w:val="FootnoteReference"/>
        </w:rPr>
        <w:footnoteReference w:id="109"/>
      </w:r>
    </w:p>
    <w:p w14:paraId="535B6763" w14:textId="77777777" w:rsidR="00A01FBD" w:rsidRPr="00D22010" w:rsidRDefault="00206292" w:rsidP="00783369">
      <w:r>
        <w:t>[19][qu]Mummified cats, Mr How</w:t>
      </w:r>
      <w:r w:rsidR="00A01FBD" w:rsidRPr="00D22010">
        <w:t>ey mentions</w:t>
      </w:r>
    </w:p>
    <w:p w14:paraId="749A1BED" w14:textId="77777777" w:rsidR="00A01FBD" w:rsidRPr="00D22010" w:rsidRDefault="00206292" w:rsidP="00783369">
      <w:r>
        <w:t>[20]</w:t>
      </w:r>
      <w:r w:rsidR="00A01FBD" w:rsidRPr="00D22010">
        <w:t>later were found in such countless</w:t>
      </w:r>
    </w:p>
    <w:p w14:paraId="572E4091" w14:textId="77777777" w:rsidR="00A01FBD" w:rsidRPr="00D22010" w:rsidRDefault="00206292" w:rsidP="00783369">
      <w:r>
        <w:t>[21]</w:t>
      </w:r>
      <w:r w:rsidR="00A01FBD" w:rsidRPr="00D22010">
        <w:t>numbers as to prove embarrassing.</w:t>
      </w:r>
    </w:p>
    <w:p w14:paraId="246FE30E" w14:textId="75F9BC6B" w:rsidR="00A01FBD" w:rsidRPr="00D22010" w:rsidRDefault="00206292" w:rsidP="00783369">
      <w:r>
        <w:t>[22]</w:t>
      </w:r>
      <w:r w:rsidR="00BD5C6A">
        <w:tab/>
        <w:t>“</w:t>
      </w:r>
      <w:r w:rsidR="00A01FBD" w:rsidRPr="00D22010">
        <w:t xml:space="preserve">A cargo consisting of </w:t>
      </w:r>
    </w:p>
    <w:p w14:paraId="73664488" w14:textId="77777777" w:rsidR="00A01FBD" w:rsidRPr="00D22010" w:rsidRDefault="00206292" w:rsidP="00783369">
      <w:r>
        <w:t>[23]</w:t>
      </w:r>
      <w:r w:rsidR="00A01FBD" w:rsidRPr="00D22010">
        <w:t>180,000 mummied cats was</w:t>
      </w:r>
    </w:p>
    <w:p w14:paraId="35601B4E" w14:textId="77777777" w:rsidR="00A01FBD" w:rsidRPr="00D22010" w:rsidRDefault="00206292" w:rsidP="00783369">
      <w:r>
        <w:t>[24]</w:t>
      </w:r>
      <w:r w:rsidR="00A01FBD" w:rsidRPr="00D22010">
        <w:t>landed at Liverpool in March 1890,</w:t>
      </w:r>
    </w:p>
    <w:p w14:paraId="43044997" w14:textId="31F6969A" w:rsidR="00A01FBD" w:rsidRPr="00D22010" w:rsidRDefault="00206292" w:rsidP="00783369">
      <w:r>
        <w:t>[25]</w:t>
      </w:r>
      <w:r w:rsidR="00BD5C6A">
        <w:t>to be disposed of by auction.”</w:t>
      </w:r>
      <w:r w:rsidR="00A01FBD" w:rsidRPr="00D22010">
        <w:t xml:space="preserve">  The </w:t>
      </w:r>
    </w:p>
    <w:p w14:paraId="1687FFEC" w14:textId="767FB23B" w:rsidR="00A01FBD" w:rsidRPr="00D22010" w:rsidRDefault="00206292" w:rsidP="00783369">
      <w:r>
        <w:t>[26]</w:t>
      </w:r>
      <w:r w:rsidR="00A01FBD" w:rsidRPr="00D22010">
        <w:t>unimaginative salesmen actually</w:t>
      </w:r>
      <w:r w:rsidR="00BD5C6A">
        <w:t>[/qu]</w:t>
      </w:r>
    </w:p>
    <w:p w14:paraId="7A71C0F2" w14:textId="1BE570A1" w:rsidR="00A01FBD" w:rsidRPr="00D22010" w:rsidRDefault="00542BD1" w:rsidP="00783369">
      <w:r>
        <w:t>[ver.27</w:t>
      </w:r>
      <w:r w:rsidR="00BC0519">
        <w:t xml:space="preserve">][desc] spans </w:t>
      </w:r>
      <w:r w:rsidR="00206292">
        <w:t>25</w:t>
      </w:r>
      <w:r w:rsidR="00BC0519">
        <w:t>-08</w:t>
      </w:r>
      <w:r w:rsidR="00206292">
        <w:t>, alon</w:t>
      </w:r>
      <w:r w:rsidR="00BC0519">
        <w:t>g left margin</w:t>
      </w:r>
      <w:r w:rsidR="002F37D7">
        <w:t>[/desc]</w:t>
      </w:r>
      <w:r w:rsidR="00C22B6B">
        <w:t>[qu]</w:t>
      </w:r>
      <w:r w:rsidR="00A01FBD" w:rsidRPr="00D22010">
        <w:t>Every cat lover will rejoice exceedingly etc.</w:t>
      </w:r>
      <w:r w:rsidR="00C22B6B">
        <w:t>[/qu]</w:t>
      </w:r>
    </w:p>
    <w:p w14:paraId="7903F74D" w14:textId="77777777" w:rsidR="000F7EBA" w:rsidRDefault="00A01FBD" w:rsidP="000F7EBA">
      <w:r w:rsidRPr="00D22010">
        <w:br w:type="page"/>
      </w:r>
      <w:r w:rsidR="000F7EBA">
        <w:lastRenderedPageBreak/>
        <w:t>[imagenumber=0047][page=v.0047</w:t>
      </w:r>
      <w:r w:rsidR="000F7EBA" w:rsidRPr="00D22010">
        <w:t xml:space="preserve">] </w:t>
      </w:r>
    </w:p>
    <w:p w14:paraId="28333AB0" w14:textId="77777777" w:rsidR="00A01FBD" w:rsidRPr="00D22010" w:rsidRDefault="00A01FBD" w:rsidP="000F7EBA"/>
    <w:p w14:paraId="505F3333" w14:textId="790683B0" w:rsidR="00A01FBD" w:rsidRPr="00D22010" w:rsidRDefault="000F7EBA" w:rsidP="00A01FBD">
      <w:r>
        <w:t>[01]</w:t>
      </w:r>
      <w:r w:rsidR="002A4737" w:rsidRPr="002A4737">
        <w:rPr>
          <w:rStyle w:val="FootnoteReference"/>
        </w:rPr>
        <w:t xml:space="preserve"> </w:t>
      </w:r>
      <w:r w:rsidR="002A4737">
        <w:rPr>
          <w:rStyle w:val="FootnoteReference"/>
        </w:rPr>
        <w:footnoteReference w:id="110"/>
      </w:r>
      <w:r w:rsidR="00A068F2">
        <w:t>[qu]</w:t>
      </w:r>
      <w:r w:rsidR="00A01FBD" w:rsidRPr="00D22010">
        <w:t>used one of the corpses as a hammer</w:t>
      </w:r>
    </w:p>
    <w:p w14:paraId="6F3C0D62" w14:textId="77777777" w:rsidR="00574648" w:rsidRPr="00D22010" w:rsidRDefault="000F7EBA" w:rsidP="00A01FBD">
      <w:r>
        <w:t>[02]</w:t>
      </w:r>
      <w:r w:rsidR="00206292">
        <w:t>&amp; knocked down the strange lot at</w:t>
      </w:r>
    </w:p>
    <w:p w14:paraId="6DDA4AFB" w14:textId="77777777" w:rsidR="00574648" w:rsidRPr="00D22010" w:rsidRDefault="000F7EBA" w:rsidP="00A01FBD">
      <w:r>
        <w:t>[03]</w:t>
      </w:r>
      <w:r w:rsidR="00574648" w:rsidRPr="00D22010">
        <w:t>the price of £ 3, 13 s</w:t>
      </w:r>
      <w:r w:rsidR="00206292">
        <w:t>hillings 9d</w:t>
      </w:r>
      <w:r w:rsidR="00574648" w:rsidRPr="00D22010">
        <w:t xml:space="preserve"> a ton,</w:t>
      </w:r>
    </w:p>
    <w:p w14:paraId="6A7B6C0D" w14:textId="77777777" w:rsidR="00574648" w:rsidRPr="00D22010" w:rsidRDefault="000F7EBA" w:rsidP="00A01FBD">
      <w:r>
        <w:t>[04]</w:t>
      </w:r>
      <w:r w:rsidR="00574648" w:rsidRPr="00D22010">
        <w:t xml:space="preserve">less than </w:t>
      </w:r>
      <w:r w:rsidR="00BC0519">
        <w:t>a</w:t>
      </w:r>
      <w:r w:rsidR="00574648" w:rsidRPr="00D22010">
        <w:t xml:space="preserve"> single specimen of a</w:t>
      </w:r>
    </w:p>
    <w:p w14:paraId="1BED2C15" w14:textId="787AB31B" w:rsidR="00574648" w:rsidRPr="00D22010" w:rsidRDefault="000F7EBA" w:rsidP="00A01FBD">
      <w:r>
        <w:t>[05]</w:t>
      </w:r>
      <w:r w:rsidR="00574648" w:rsidRPr="00D22010">
        <w:t>mummied cat would fetch today.</w:t>
      </w:r>
      <w:r w:rsidR="00A068F2">
        <w:t>[/qu]</w:t>
      </w:r>
    </w:p>
    <w:p w14:paraId="74C0D0AE" w14:textId="30BD9B5A" w:rsidR="00574648" w:rsidRPr="00D22010" w:rsidRDefault="009358B5" w:rsidP="00A01FBD">
      <w:r>
        <w:t>[06]</w:t>
      </w:r>
    </w:p>
    <w:p w14:paraId="2412A61D" w14:textId="03840568" w:rsidR="00574648" w:rsidRPr="00D22010" w:rsidRDefault="000F7EBA" w:rsidP="00A01FBD">
      <w:r>
        <w:t>[0</w:t>
      </w:r>
      <w:r w:rsidR="009358B5">
        <w:t>7</w:t>
      </w:r>
      <w:r>
        <w:t>][source]</w:t>
      </w:r>
      <w:r w:rsidR="00574648" w:rsidRPr="00D22010">
        <w:t>Ill London News 7 Mar 1931</w:t>
      </w:r>
    </w:p>
    <w:p w14:paraId="7A7B6698" w14:textId="7AD0274B" w:rsidR="00574648" w:rsidRPr="00D22010" w:rsidRDefault="000F7EBA" w:rsidP="00A01FBD">
      <w:r>
        <w:t>[0</w:t>
      </w:r>
      <w:r w:rsidR="009358B5">
        <w:t>8</w:t>
      </w:r>
      <w:r>
        <w:t>]</w:t>
      </w:r>
      <w:r w:rsidR="00574648" w:rsidRPr="00D22010">
        <w:t>A Page for Collectors.  The unnatural history</w:t>
      </w:r>
    </w:p>
    <w:p w14:paraId="6B1BE108" w14:textId="1E805126" w:rsidR="00574648" w:rsidRPr="00D22010" w:rsidRDefault="000F7EBA" w:rsidP="00A01FBD">
      <w:r>
        <w:t>[0</w:t>
      </w:r>
      <w:r w:rsidR="009358B5">
        <w:t>9</w:t>
      </w:r>
      <w:r>
        <w:t>]</w:t>
      </w:r>
      <w:r w:rsidR="00574648" w:rsidRPr="00D22010">
        <w:t>of China:  The Lives of Buddha</w:t>
      </w:r>
    </w:p>
    <w:p w14:paraId="2794EE03" w14:textId="3BB5DDAC" w:rsidR="00574648" w:rsidRPr="00D22010" w:rsidRDefault="000F7EBA" w:rsidP="00A01FBD">
      <w:r>
        <w:t>[</w:t>
      </w:r>
      <w:r w:rsidR="009358B5">
        <w:t>10</w:t>
      </w:r>
      <w:r>
        <w:t>]</w:t>
      </w:r>
      <w:r w:rsidR="00A068F2">
        <w:tab/>
      </w:r>
      <w:r w:rsidR="00A068F2">
        <w:tab/>
        <w:t>By Frank Davis</w:t>
      </w:r>
      <w:r>
        <w:t>[/source]</w:t>
      </w:r>
      <w:r w:rsidR="00A068F2">
        <w:rPr>
          <w:rStyle w:val="FootnoteReference"/>
        </w:rPr>
        <w:footnoteReference w:id="111"/>
      </w:r>
      <w:r>
        <w:t>[qu]</w:t>
      </w:r>
      <w:r w:rsidR="00574648" w:rsidRPr="00D22010">
        <w:t>(in trade catalogues</w:t>
      </w:r>
    </w:p>
    <w:p w14:paraId="177BB78B" w14:textId="4B05D22C" w:rsidR="00574648" w:rsidRPr="00D22010" w:rsidRDefault="000F7EBA" w:rsidP="00A01FBD">
      <w:r>
        <w:t>[1</w:t>
      </w:r>
      <w:r w:rsidR="009358B5">
        <w:t>1</w:t>
      </w:r>
      <w:r>
        <w:t>]</w:t>
      </w:r>
      <w:r w:rsidR="00574648" w:rsidRPr="00D22010">
        <w:t xml:space="preserve">Chinese lions known to the trade as </w:t>
      </w:r>
      <w:r>
        <w:t>Kylins</w:t>
      </w:r>
      <w:r w:rsidR="003A5910">
        <w:rPr>
          <w:rStyle w:val="FootnoteReference"/>
        </w:rPr>
        <w:footnoteReference w:id="112"/>
      </w:r>
    </w:p>
    <w:p w14:paraId="003D09CB" w14:textId="395CAEC9" w:rsidR="00574648" w:rsidRPr="000F7EBA" w:rsidRDefault="000F7EBA" w:rsidP="00A01FBD">
      <w:r>
        <w:t>[1</w:t>
      </w:r>
      <w:r w:rsidR="009358B5">
        <w:t>2</w:t>
      </w:r>
      <w:r>
        <w:t>]</w:t>
      </w:r>
      <w:r w:rsidR="00574648" w:rsidRPr="00D22010">
        <w:t xml:space="preserve">but . . . the Kylin is an entirely </w:t>
      </w:r>
      <w:r>
        <w:t>[del]</w:t>
      </w:r>
      <w:r w:rsidR="00574648" w:rsidRPr="000F7EBA">
        <w:t>creature</w:t>
      </w:r>
      <w:r>
        <w:t>[/del]</w:t>
      </w:r>
    </w:p>
    <w:p w14:paraId="40AD705C" w14:textId="33AA35D4" w:rsidR="00574648" w:rsidRPr="00D22010" w:rsidRDefault="000F7EBA" w:rsidP="00A01FBD">
      <w:r>
        <w:t>[1</w:t>
      </w:r>
      <w:r w:rsidR="009358B5">
        <w:t>3</w:t>
      </w:r>
      <w:r>
        <w:t>]</w:t>
      </w:r>
      <w:r w:rsidR="00574648" w:rsidRPr="00D22010">
        <w:t>different creature.  It has the body</w:t>
      </w:r>
    </w:p>
    <w:p w14:paraId="58BC5B6E" w14:textId="23DFD392" w:rsidR="00574648" w:rsidRPr="00D22010" w:rsidRDefault="000F7EBA" w:rsidP="00A01FBD">
      <w:r>
        <w:t>[1</w:t>
      </w:r>
      <w:r w:rsidR="009358B5">
        <w:t>4</w:t>
      </w:r>
      <w:r>
        <w:t>]</w:t>
      </w:r>
      <w:r w:rsidR="00574648" w:rsidRPr="00D22010">
        <w:t xml:space="preserve">of a stag, w a single horn, the tail of </w:t>
      </w:r>
    </w:p>
    <w:p w14:paraId="4D0C634D" w14:textId="5CC43B70" w:rsidR="00574648" w:rsidRPr="00D22010" w:rsidRDefault="000F7EBA" w:rsidP="00A01FBD">
      <w:r>
        <w:t>[1</w:t>
      </w:r>
      <w:r w:rsidR="009358B5">
        <w:t>5</w:t>
      </w:r>
      <w:r>
        <w:t>]</w:t>
      </w:r>
      <w:r w:rsidR="00574648" w:rsidRPr="00D22010">
        <w:t xml:space="preserve">a cow, horse's hoofs, a yellow </w:t>
      </w:r>
      <w:r>
        <w:t>[del]</w:t>
      </w:r>
      <w:r w:rsidR="00574648" w:rsidRPr="000F7EBA">
        <w:t>body</w:t>
      </w:r>
      <w:r>
        <w:t>[/del]</w:t>
      </w:r>
      <w:r w:rsidR="00574648" w:rsidRPr="00D22010">
        <w:t>.</w:t>
      </w:r>
    </w:p>
    <w:p w14:paraId="6F4A60BA" w14:textId="6F2928C0" w:rsidR="00574648" w:rsidRPr="00D22010" w:rsidRDefault="000F7EBA" w:rsidP="00A01FBD">
      <w:r>
        <w:t>[1</w:t>
      </w:r>
      <w:r w:rsidR="009358B5">
        <w:t>6</w:t>
      </w:r>
      <w:r>
        <w:t>]</w:t>
      </w:r>
      <w:r w:rsidR="00574648" w:rsidRPr="00D22010">
        <w:t>belly, and hair of 5 colours</w:t>
      </w:r>
      <w:r w:rsidR="00BC0519">
        <w:t>”</w:t>
      </w:r>
      <w:r w:rsidR="00574648" w:rsidRPr="00D22010">
        <w:t xml:space="preserve"> and is,</w:t>
      </w:r>
    </w:p>
    <w:p w14:paraId="136DC505" w14:textId="190D51A0" w:rsidR="00574648" w:rsidRPr="00D22010" w:rsidRDefault="000F7EBA" w:rsidP="00A01FBD">
      <w:r>
        <w:t>[1</w:t>
      </w:r>
      <w:r w:rsidR="009358B5">
        <w:t>7</w:t>
      </w:r>
      <w:r>
        <w:t>]</w:t>
      </w:r>
      <w:r w:rsidR="00574648" w:rsidRPr="00D22010">
        <w:t>moreover, a paragon of virtue.</w:t>
      </w:r>
      <w:r w:rsidR="00F0359E">
        <w:t>[qu/]</w:t>
      </w:r>
    </w:p>
    <w:p w14:paraId="752C179F" w14:textId="2F0134FA" w:rsidR="00574648" w:rsidRPr="00D22010" w:rsidRDefault="000F7EBA" w:rsidP="00A01FBD">
      <w:r>
        <w:t>[1</w:t>
      </w:r>
      <w:r w:rsidR="009358B5">
        <w:t>8</w:t>
      </w:r>
      <w:r>
        <w:t>]</w:t>
      </w:r>
      <w:r w:rsidR="00574648" w:rsidRPr="00D22010">
        <w:t>See Dr Laufer.</w:t>
      </w:r>
      <w:r w:rsidR="00F0359E">
        <w:rPr>
          <w:rStyle w:val="FootnoteReference"/>
        </w:rPr>
        <w:footnoteReference w:id="113"/>
      </w:r>
    </w:p>
    <w:p w14:paraId="3793218D" w14:textId="5C5A2A18" w:rsidR="00574648" w:rsidRPr="00D22010" w:rsidRDefault="000F7EBA" w:rsidP="00A01FBD">
      <w:r>
        <w:t>[1</w:t>
      </w:r>
      <w:r w:rsidR="009358B5">
        <w:t>9</w:t>
      </w:r>
      <w:r>
        <w:t>](</w:t>
      </w:r>
      <w:r w:rsidR="00BC0519">
        <w:t xml:space="preserve">The Chinese lion.) </w:t>
      </w:r>
      <w:r w:rsidR="00F0359E">
        <w:t>[qu]</w:t>
      </w:r>
      <w:r w:rsidR="00BC0519">
        <w:t xml:space="preserve">These [del] </w:t>
      </w:r>
      <w:r>
        <w:t xml:space="preserve">male[/del] </w:t>
      </w:r>
      <w:r w:rsidR="00574648" w:rsidRPr="00D22010">
        <w:t>beasts</w:t>
      </w:r>
    </w:p>
    <w:p w14:paraId="227B028E" w14:textId="0A0DBB4E" w:rsidR="00574648" w:rsidRPr="00D22010" w:rsidRDefault="000F7EBA" w:rsidP="00A01FBD">
      <w:r>
        <w:t>[</w:t>
      </w:r>
      <w:r w:rsidR="009358B5">
        <w:t>20</w:t>
      </w:r>
      <w:r>
        <w:t>]</w:t>
      </w:r>
      <w:r w:rsidR="00574648" w:rsidRPr="00D22010">
        <w:t>are always in pairs, male &amp; female.</w:t>
      </w:r>
    </w:p>
    <w:p w14:paraId="641DBD60" w14:textId="4BD757FB" w:rsidR="00574648" w:rsidRPr="00D22010" w:rsidRDefault="000F7EBA" w:rsidP="00A01FBD">
      <w:r>
        <w:t>[2</w:t>
      </w:r>
      <w:r w:rsidR="009358B5">
        <w:t>1</w:t>
      </w:r>
      <w:r>
        <w:t>]</w:t>
      </w:r>
      <w:r w:rsidR="00574648" w:rsidRPr="00D22010">
        <w:t xml:space="preserve">The male has his paw resting </w:t>
      </w:r>
      <w:r w:rsidR="00BC0519">
        <w:t>up</w:t>
      </w:r>
      <w:r w:rsidR="00574648" w:rsidRPr="00D22010">
        <w:t>on</w:t>
      </w:r>
    </w:p>
    <w:p w14:paraId="63F70A21" w14:textId="1F571E50" w:rsidR="00574648" w:rsidRPr="00D22010" w:rsidRDefault="000F7EBA" w:rsidP="00A01FBD">
      <w:r>
        <w:t>[2</w:t>
      </w:r>
      <w:r w:rsidR="009358B5">
        <w:t>2</w:t>
      </w:r>
      <w:r>
        <w:t>]</w:t>
      </w:r>
      <w:r w:rsidR="00574648" w:rsidRPr="00D22010">
        <w:t>a ball:  the female has a cub</w:t>
      </w:r>
    </w:p>
    <w:p w14:paraId="174C704E" w14:textId="6C32ACA4" w:rsidR="00574648" w:rsidRPr="00D22010" w:rsidRDefault="000F7EBA" w:rsidP="00A01FBD">
      <w:r>
        <w:t>[2</w:t>
      </w:r>
      <w:r w:rsidR="009358B5">
        <w:t>3</w:t>
      </w:r>
      <w:r>
        <w:t>]</w:t>
      </w:r>
      <w:r w:rsidR="00574648" w:rsidRPr="00D22010">
        <w:t xml:space="preserve">climbing up to her shoulder.  A rare </w:t>
      </w:r>
    </w:p>
    <w:p w14:paraId="6A7D0B6B" w14:textId="6F15F7A7" w:rsidR="00574648" w:rsidRPr="00D22010" w:rsidRDefault="000F7EBA" w:rsidP="00A01FBD">
      <w:r>
        <w:t>[2</w:t>
      </w:r>
      <w:r w:rsidR="009358B5">
        <w:t>4</w:t>
      </w:r>
      <w:r>
        <w:t>]</w:t>
      </w:r>
      <w:r w:rsidR="00574648" w:rsidRPr="00D22010">
        <w:t>variation is one in which the cub has</w:t>
      </w:r>
    </w:p>
    <w:p w14:paraId="5A2BF2B8" w14:textId="38CAA70C" w:rsidR="00574648" w:rsidRPr="00D22010" w:rsidRDefault="000F7EBA" w:rsidP="00A01FBD">
      <w:r>
        <w:t>[2</w:t>
      </w:r>
      <w:r w:rsidR="009358B5">
        <w:t>5</w:t>
      </w:r>
      <w:r>
        <w:t>]</w:t>
      </w:r>
      <w:r w:rsidR="00574648" w:rsidRPr="00D22010">
        <w:t>its mother</w:t>
      </w:r>
      <w:r w:rsidR="00BC0519">
        <w:t>’</w:t>
      </w:r>
      <w:r w:rsidR="00574648" w:rsidRPr="00D22010">
        <w:t>s claws in its mouth,</w:t>
      </w:r>
      <w:r w:rsidR="00F0359E">
        <w:t>[/qu]</w:t>
      </w:r>
    </w:p>
    <w:p w14:paraId="630B576E" w14:textId="77777777" w:rsidR="000F7EBA" w:rsidRDefault="00574648" w:rsidP="000F7EBA">
      <w:r w:rsidRPr="00D22010">
        <w:br w:type="page"/>
      </w:r>
      <w:r w:rsidR="000F7EBA">
        <w:lastRenderedPageBreak/>
        <w:t>[imagenumber=0047][page=r.0047</w:t>
      </w:r>
      <w:r w:rsidR="000F7EBA" w:rsidRPr="00D22010">
        <w:t xml:space="preserve">] </w:t>
      </w:r>
    </w:p>
    <w:p w14:paraId="452607F4" w14:textId="77777777" w:rsidR="00A860C6" w:rsidRPr="00D22010" w:rsidRDefault="00A860C6" w:rsidP="000F7EBA"/>
    <w:p w14:paraId="5F0BF22E" w14:textId="28AC29D7" w:rsidR="00A860C6" w:rsidRPr="00D22010" w:rsidRDefault="000F7EBA" w:rsidP="00A860C6">
      <w:r>
        <w:t>[01]</w:t>
      </w:r>
      <w:r w:rsidR="00A15C48" w:rsidRPr="00A15C48">
        <w:rPr>
          <w:rStyle w:val="FootnoteReference"/>
        </w:rPr>
        <w:t xml:space="preserve"> </w:t>
      </w:r>
      <w:r w:rsidR="00A15C48">
        <w:rPr>
          <w:rStyle w:val="FootnoteReference"/>
        </w:rPr>
        <w:footnoteReference w:id="114"/>
      </w:r>
      <w:r w:rsidR="002C60E8">
        <w:t>[qu]</w:t>
      </w:r>
      <w:r w:rsidR="00A860C6" w:rsidRPr="00D22010">
        <w:t>for it was once believed that a lioness</w:t>
      </w:r>
    </w:p>
    <w:p w14:paraId="6856C70B" w14:textId="7B4E3CC2" w:rsidR="00A860C6" w:rsidRPr="00D22010" w:rsidRDefault="000F7EBA" w:rsidP="00A860C6">
      <w:r>
        <w:t>[02]</w:t>
      </w:r>
      <w:r w:rsidR="00A860C6" w:rsidRPr="00D22010">
        <w:t xml:space="preserve">secreted milk in her pads . . . . . . </w:t>
      </w:r>
      <w:r w:rsidR="002C60E8">
        <w:t>[/qu]</w:t>
      </w:r>
    </w:p>
    <w:p w14:paraId="641EE642" w14:textId="23A507EB" w:rsidR="00A860C6" w:rsidRPr="00D22010" w:rsidRDefault="00BC0519" w:rsidP="00A860C6">
      <w:r>
        <w:t>[03][del]A mi</w:t>
      </w:r>
      <w:r w:rsidR="00A860C6" w:rsidRPr="00D22010">
        <w:t xml:space="preserve"> </w:t>
      </w:r>
      <w:r w:rsidR="000F7EBA">
        <w:t>[/del]</w:t>
      </w:r>
      <w:r w:rsidR="00A860C6" w:rsidRPr="00D22010">
        <w:t>(see Dr. Siren.  Chinese Sculpture)</w:t>
      </w:r>
      <w:r w:rsidR="002C60E8">
        <w:rPr>
          <w:rStyle w:val="FootnoteReference"/>
        </w:rPr>
        <w:footnoteReference w:id="115"/>
      </w:r>
    </w:p>
    <w:p w14:paraId="10745616" w14:textId="414FA4A7" w:rsidR="00A860C6" w:rsidRPr="00D22010" w:rsidRDefault="000F7EBA" w:rsidP="00A860C6">
      <w:r>
        <w:t>[04]</w:t>
      </w:r>
      <w:r w:rsidR="002C60E8">
        <w:t>[qu]</w:t>
      </w:r>
      <w:r w:rsidR="00A860C6" w:rsidRPr="00D22010">
        <w:t>Here I must quote the Pa' Erh</w:t>
      </w:r>
    </w:p>
    <w:p w14:paraId="5A1730E1" w14:textId="75DD30FB" w:rsidR="00A860C6" w:rsidRPr="00D22010" w:rsidRDefault="000F7EBA" w:rsidP="00A860C6">
      <w:r>
        <w:t>[05]</w:t>
      </w:r>
      <w:r w:rsidR="00512722">
        <w:t>Ch'in Gospel:  “</w:t>
      </w:r>
      <w:r w:rsidR="00A860C6" w:rsidRPr="00D22010">
        <w:t xml:space="preserve">When a man wishes </w:t>
      </w:r>
    </w:p>
    <w:p w14:paraId="46BB0BFE" w14:textId="77777777" w:rsidR="00A860C6" w:rsidRPr="00D22010" w:rsidRDefault="000F7EBA" w:rsidP="00A860C6">
      <w:r>
        <w:t>[06]</w:t>
      </w:r>
      <w:r w:rsidR="00A860C6" w:rsidRPr="00D22010">
        <w:t>to obtain the milk of lions, he first</w:t>
      </w:r>
    </w:p>
    <w:p w14:paraId="10C7EA77" w14:textId="77777777" w:rsidR="00A860C6" w:rsidRPr="00D22010" w:rsidRDefault="000F7EBA" w:rsidP="00A860C6">
      <w:r>
        <w:t>[07]</w:t>
      </w:r>
      <w:r w:rsidR="00A860C6" w:rsidRPr="00D22010">
        <w:t>makes an embroidered ball of many</w:t>
      </w:r>
    </w:p>
    <w:p w14:paraId="607A8CE1" w14:textId="77777777" w:rsidR="00A860C6" w:rsidRPr="00D22010" w:rsidRDefault="000F7EBA" w:rsidP="00A860C6">
      <w:r>
        <w:t>[08]</w:t>
      </w:r>
      <w:r w:rsidR="00A860C6" w:rsidRPr="00D22010">
        <w:t>colours &amp; places this upon their</w:t>
      </w:r>
    </w:p>
    <w:p w14:paraId="587B6FAD" w14:textId="23D983E4" w:rsidR="00A860C6" w:rsidRPr="00D22010" w:rsidRDefault="000F7EBA" w:rsidP="00A860C6">
      <w:r>
        <w:t>[09]</w:t>
      </w:r>
      <w:r w:rsidR="00512722">
        <w:t>path.</w:t>
      </w:r>
      <w:r w:rsidR="00A860C6" w:rsidRPr="00D22010">
        <w:t xml:space="preserve"> Upon seeing it, the lions are</w:t>
      </w:r>
    </w:p>
    <w:p w14:paraId="127814D2" w14:textId="77777777" w:rsidR="00A860C6" w:rsidRPr="00D22010" w:rsidRDefault="000F7EBA" w:rsidP="00A860C6">
      <w:r>
        <w:t>[10]</w:t>
      </w:r>
      <w:r w:rsidR="00A860C6" w:rsidRPr="00D22010">
        <w:t>attracted.  Having played w. it a long</w:t>
      </w:r>
    </w:p>
    <w:p w14:paraId="23C36F04" w14:textId="77777777" w:rsidR="00A860C6" w:rsidRPr="00D22010" w:rsidRDefault="000F7EBA" w:rsidP="00A860C6">
      <w:r>
        <w:t>[11]</w:t>
      </w:r>
      <w:r w:rsidR="00A860C6" w:rsidRPr="00D22010">
        <w:t>time, the ball is soaked with milk.</w:t>
      </w:r>
    </w:p>
    <w:p w14:paraId="1B86C52C" w14:textId="77777777" w:rsidR="00A860C6" w:rsidRPr="00D22010" w:rsidRDefault="000F7EBA" w:rsidP="00A860C6">
      <w:r>
        <w:t>[12]</w:t>
      </w:r>
      <w:r w:rsidR="00A860C6" w:rsidRPr="00D22010">
        <w:t>thus may man obtain its milk from the ball</w:t>
      </w:r>
    </w:p>
    <w:p w14:paraId="1C46DEDC" w14:textId="77777777" w:rsidR="00A860C6" w:rsidRPr="00D22010" w:rsidRDefault="000F7EBA" w:rsidP="00A860C6">
      <w:r>
        <w:t>[13]</w:t>
      </w:r>
      <w:r w:rsidR="00A860C6" w:rsidRPr="00D22010">
        <w:t>Thence comes the saying of the ancients</w:t>
      </w:r>
    </w:p>
    <w:p w14:paraId="65E06866" w14:textId="77777777" w:rsidR="00A860C6" w:rsidRPr="00D22010" w:rsidRDefault="000F7EBA" w:rsidP="00A860C6">
      <w:r>
        <w:t>[14]</w:t>
      </w:r>
      <w:r w:rsidR="00A860C6" w:rsidRPr="00D22010">
        <w:t>that man is the wisest of all living</w:t>
      </w:r>
    </w:p>
    <w:p w14:paraId="6D120005" w14:textId="16A9CE7A" w:rsidR="00A860C6" w:rsidRPr="00D22010" w:rsidRDefault="000F7EBA" w:rsidP="00A860C6">
      <w:r>
        <w:t>[15]</w:t>
      </w:r>
      <w:r w:rsidR="00512722">
        <w:t>beings.”</w:t>
      </w:r>
      <w:r w:rsidR="00BC0519">
        <w:t xml:space="preserve"> T</w:t>
      </w:r>
      <w:r w:rsidR="00A860C6" w:rsidRPr="00D22010">
        <w:t>his last aphorism is</w:t>
      </w:r>
    </w:p>
    <w:p w14:paraId="6697C064" w14:textId="77777777" w:rsidR="00A860C6" w:rsidRPr="00D22010" w:rsidRDefault="000F7EBA" w:rsidP="00A860C6">
      <w:r>
        <w:t>[16]</w:t>
      </w:r>
      <w:r w:rsidR="00A860C6" w:rsidRPr="00D22010">
        <w:t>surely one of the most charmingly donnish</w:t>
      </w:r>
    </w:p>
    <w:p w14:paraId="66BCB0D7" w14:textId="037DD04C" w:rsidR="00A860C6" w:rsidRPr="00D22010" w:rsidRDefault="000F7EBA" w:rsidP="00A860C6">
      <w:r>
        <w:t>[17]</w:t>
      </w:r>
      <w:r w:rsidR="00A860C6" w:rsidRPr="00D22010">
        <w:t>non</w:t>
      </w:r>
      <w:r w:rsidR="00BC0519">
        <w:t>-</w:t>
      </w:r>
      <w:r w:rsidR="00A860C6" w:rsidRPr="00D22010">
        <w:t>sequiturs</w:t>
      </w:r>
      <w:r w:rsidR="00512722">
        <w:t xml:space="preserve"> </w:t>
      </w:r>
      <w:r w:rsidR="00BC0519">
        <w:t>ever penned</w:t>
      </w:r>
      <w:r w:rsidR="00A860C6" w:rsidRPr="00D22010">
        <w:t xml:space="preserve"> . . . </w:t>
      </w:r>
      <w:r w:rsidR="00A15C48">
        <w:t>—</w:t>
      </w:r>
    </w:p>
    <w:p w14:paraId="6FD91340" w14:textId="77777777" w:rsidR="00A860C6" w:rsidRPr="00D22010" w:rsidRDefault="000F7EBA" w:rsidP="00A860C6">
      <w:r>
        <w:t>[18]</w:t>
      </w:r>
      <w:r>
        <w:tab/>
      </w:r>
      <w:r>
        <w:tab/>
        <w:t xml:space="preserve">. . . </w:t>
      </w:r>
      <w:r w:rsidR="00A860C6" w:rsidRPr="00D22010">
        <w:t>The representation of a saintly or</w:t>
      </w:r>
    </w:p>
    <w:p w14:paraId="75C474B5" w14:textId="77777777" w:rsidR="00A860C6" w:rsidRPr="00D22010" w:rsidRDefault="000F7EBA" w:rsidP="00A860C6">
      <w:r>
        <w:t>[19]</w:t>
      </w:r>
      <w:r>
        <w:tab/>
      </w:r>
      <w:r>
        <w:tab/>
      </w:r>
      <w:r>
        <w:tab/>
      </w:r>
      <w:r>
        <w:tab/>
      </w:r>
      <w:r>
        <w:tab/>
        <w:t>[add]</w:t>
      </w:r>
      <w:r w:rsidR="00A860C6" w:rsidRPr="00D22010">
        <w:t>or accompanied by</w:t>
      </w:r>
      <w:r>
        <w:t>[/add]</w:t>
      </w:r>
    </w:p>
    <w:p w14:paraId="0CBE4AB4" w14:textId="77777777" w:rsidR="00A860C6" w:rsidRPr="00D22010" w:rsidRDefault="0080579D" w:rsidP="00A860C6">
      <w:r>
        <w:t>[20]</w:t>
      </w:r>
      <w:r w:rsidR="00A860C6" w:rsidRPr="00D22010">
        <w:t>divine personage riding on</w:t>
      </w:r>
      <w:r w:rsidR="00BC0519">
        <w:t>,</w:t>
      </w:r>
      <w:r w:rsidR="00A860C6" w:rsidRPr="00D22010">
        <w:tab/>
        <w:t>a lion</w:t>
      </w:r>
    </w:p>
    <w:p w14:paraId="7B44941C" w14:textId="77777777" w:rsidR="00A860C6" w:rsidRPr="00D22010" w:rsidRDefault="0080579D" w:rsidP="00A860C6">
      <w:r>
        <w:t>[21]</w:t>
      </w:r>
      <w:r w:rsidR="00A860C6" w:rsidRPr="00D22010">
        <w:t>is frequent in both European &amp; Asiatic</w:t>
      </w:r>
    </w:p>
    <w:p w14:paraId="10F2E345" w14:textId="77777777" w:rsidR="00A860C6" w:rsidRPr="00D22010" w:rsidRDefault="0080579D" w:rsidP="00A860C6">
      <w:r>
        <w:t>[22]</w:t>
      </w:r>
      <w:r w:rsidR="00A860C6" w:rsidRPr="00D22010">
        <w:t>art.  Buddha himself is often represented</w:t>
      </w:r>
    </w:p>
    <w:p w14:paraId="51059386" w14:textId="77777777" w:rsidR="00A860C6" w:rsidRPr="00D22010" w:rsidRDefault="0080579D" w:rsidP="00A860C6">
      <w:r>
        <w:t>[23]</w:t>
      </w:r>
      <w:r w:rsidR="00A860C6" w:rsidRPr="00D22010">
        <w:t>thus, &amp; so is St. Thomas</w:t>
      </w:r>
      <w:r w:rsidR="00BC0519">
        <w:t>,</w:t>
      </w:r>
      <w:r w:rsidR="00A860C6" w:rsidRPr="00D22010">
        <w:t xml:space="preserve"> who tradition</w:t>
      </w:r>
    </w:p>
    <w:p w14:paraId="5DF96421" w14:textId="0CACA3CB" w:rsidR="00A860C6" w:rsidRPr="00D22010" w:rsidRDefault="0080579D" w:rsidP="00A860C6">
      <w:r>
        <w:t>[24]</w:t>
      </w:r>
      <w:r w:rsidR="00A860C6" w:rsidRPr="00D22010">
        <w:t>says, brought Christianity to India.</w:t>
      </w:r>
      <w:r w:rsidR="000F7EBA">
        <w:t>[/qu]</w:t>
      </w:r>
    </w:p>
    <w:p w14:paraId="438327C5" w14:textId="29F2A9CD" w:rsidR="00A860C6" w:rsidRPr="00D22010" w:rsidRDefault="0080579D" w:rsidP="00A860C6">
      <w:r>
        <w:t>[25]</w:t>
      </w:r>
      <w:r>
        <w:tab/>
      </w:r>
      <w:r>
        <w:tab/>
      </w:r>
      <w:r w:rsidR="00747FEC">
        <w:t>[source]</w:t>
      </w:r>
      <w:r w:rsidR="00A860C6" w:rsidRPr="00D22010">
        <w:t>Ill L. News</w:t>
      </w:r>
    </w:p>
    <w:p w14:paraId="19998BFB" w14:textId="11C76332" w:rsidR="00A860C6" w:rsidRPr="00D22010" w:rsidRDefault="0080579D" w:rsidP="00A860C6">
      <w:r>
        <w:t xml:space="preserve">[26][????] </w:t>
      </w:r>
      <w:r w:rsidR="00A860C6" w:rsidRPr="00D22010">
        <w:t xml:space="preserve">p. 359 </w:t>
      </w:r>
      <w:r w:rsidR="00A860C6" w:rsidRPr="00D22010">
        <w:tab/>
      </w:r>
      <w:r w:rsidR="00A860C6" w:rsidRPr="00D22010">
        <w:tab/>
        <w:t>March 7 issue)</w:t>
      </w:r>
      <w:r>
        <w:t>[/source]</w:t>
      </w:r>
      <w:r w:rsidR="00747FEC">
        <w:rPr>
          <w:rStyle w:val="FootnoteReference"/>
        </w:rPr>
        <w:footnoteReference w:id="116"/>
      </w:r>
    </w:p>
    <w:p w14:paraId="329BE6BD" w14:textId="77777777" w:rsidR="00A860C6" w:rsidRPr="00D22010" w:rsidRDefault="0080579D" w:rsidP="00A860C6">
      <w:r>
        <w:t>[27][qu]</w:t>
      </w:r>
      <w:r w:rsidR="00A860C6" w:rsidRPr="00D22010">
        <w:t>10th cent. Egyptian rock crystal jug.</w:t>
      </w:r>
    </w:p>
    <w:p w14:paraId="21EFB03C" w14:textId="77777777" w:rsidR="00A860C6" w:rsidRPr="00D22010" w:rsidRDefault="0080579D" w:rsidP="00A860C6">
      <w:r>
        <w:t>[28]</w:t>
      </w:r>
      <w:r w:rsidR="00A860C6" w:rsidRPr="00D22010">
        <w:t>cut fr a solid block of crystal, the core</w:t>
      </w:r>
    </w:p>
    <w:p w14:paraId="0348C3E5" w14:textId="77777777" w:rsidR="00A860C6" w:rsidRPr="00D22010" w:rsidRDefault="0080579D" w:rsidP="00A860C6">
      <w:r>
        <w:t>[29]</w:t>
      </w:r>
      <w:r w:rsidR="00A860C6" w:rsidRPr="00D22010">
        <w:t>of which has been drilled out by hand.</w:t>
      </w:r>
    </w:p>
    <w:p w14:paraId="198FD05B" w14:textId="5CCE635F" w:rsidR="00A860C6" w:rsidRPr="00D22010" w:rsidRDefault="0080579D" w:rsidP="00A860C6">
      <w:r>
        <w:t>[30]</w:t>
      </w:r>
      <w:r w:rsidR="00BC0519">
        <w:t>In Victoria</w:t>
      </w:r>
      <w:r w:rsidR="00A860C6" w:rsidRPr="00D22010">
        <w:t xml:space="preserve"> &amp; Albert Museum</w:t>
      </w:r>
      <w:r>
        <w:t>[/qu]</w:t>
      </w:r>
      <w:r w:rsidR="00A860C6" w:rsidRPr="00D22010">
        <w:tab/>
      </w:r>
    </w:p>
    <w:p w14:paraId="3D38F453" w14:textId="77777777" w:rsidR="00A860C6" w:rsidRPr="00D22010" w:rsidRDefault="00A860C6" w:rsidP="00E82767">
      <w:r w:rsidRPr="00D22010">
        <w:br w:type="page"/>
      </w:r>
      <w:r w:rsidR="00E82767">
        <w:lastRenderedPageBreak/>
        <w:t>[imagenumber=0048][page=v.0048</w:t>
      </w:r>
      <w:r w:rsidR="00E82767" w:rsidRPr="00D22010">
        <w:t xml:space="preserve">] </w:t>
      </w:r>
    </w:p>
    <w:p w14:paraId="4D01E6A6" w14:textId="77777777" w:rsidR="00A860C6" w:rsidRPr="00D22010" w:rsidRDefault="00A860C6" w:rsidP="00A860C6"/>
    <w:p w14:paraId="5CFA479E" w14:textId="77777777" w:rsidR="00A860C6" w:rsidRPr="00D22010" w:rsidRDefault="00E82767" w:rsidP="00A860C6">
      <w:r>
        <w:t>[01][source]</w:t>
      </w:r>
      <w:r w:rsidR="00A860C6" w:rsidRPr="00D22010">
        <w:t>Ill.  London News.  Mar 21 1931</w:t>
      </w:r>
    </w:p>
    <w:p w14:paraId="089A6606" w14:textId="77777777" w:rsidR="00A860C6" w:rsidRPr="00D22010" w:rsidRDefault="00E82767" w:rsidP="00A860C6">
      <w:r>
        <w:t>[02]</w:t>
      </w:r>
      <w:r w:rsidR="00A860C6" w:rsidRPr="00D22010">
        <w:t>Review by L. P. H.</w:t>
      </w:r>
      <w:r>
        <w:rPr>
          <w:rStyle w:val="FootnoteReference"/>
        </w:rPr>
        <w:footnoteReference w:id="117"/>
      </w:r>
      <w:r w:rsidR="00A860C6" w:rsidRPr="00D22010">
        <w:t xml:space="preserve"> of Catching Wild</w:t>
      </w:r>
    </w:p>
    <w:p w14:paraId="26489DB1" w14:textId="77777777" w:rsidR="00A860C6" w:rsidRPr="00D22010" w:rsidRDefault="00E82767" w:rsidP="00A860C6">
      <w:r>
        <w:t>[03]</w:t>
      </w:r>
      <w:r w:rsidR="00A860C6" w:rsidRPr="00D22010">
        <w:t xml:space="preserve">Beasts </w:t>
      </w:r>
      <w:r w:rsidR="00BC0519">
        <w:t>a</w:t>
      </w:r>
      <w:r w:rsidR="00A860C6" w:rsidRPr="00D22010">
        <w:t>live:  by Joseph Delmont</w:t>
      </w:r>
      <w:r w:rsidR="00CF247D">
        <w:rPr>
          <w:rStyle w:val="FootnoteReference"/>
        </w:rPr>
        <w:footnoteReference w:id="118"/>
      </w:r>
    </w:p>
    <w:p w14:paraId="4AD65AE7" w14:textId="260713FC" w:rsidR="00A860C6" w:rsidRPr="00D22010" w:rsidRDefault="00E82767" w:rsidP="00A860C6">
      <w:r>
        <w:t>[04]</w:t>
      </w:r>
      <w:r w:rsidR="00A860C6" w:rsidRPr="00D22010">
        <w:t>Hutchinson 18</w:t>
      </w:r>
      <w:r w:rsidR="00BC0519">
        <w:t>.</w:t>
      </w:r>
      <w:r w:rsidR="00A860C6" w:rsidRPr="00D22010">
        <w:t xml:space="preserve">s </w:t>
      </w:r>
      <w:r>
        <w:t>[/source]</w:t>
      </w:r>
      <w:r w:rsidR="004A1104">
        <w:rPr>
          <w:rStyle w:val="FootnoteReference"/>
        </w:rPr>
        <w:footnoteReference w:id="119"/>
      </w:r>
    </w:p>
    <w:p w14:paraId="1C6A3453" w14:textId="77777777" w:rsidR="00A860C6" w:rsidRPr="00D22010" w:rsidRDefault="00E82767" w:rsidP="00A860C6">
      <w:r>
        <w:t>[05][qu]</w:t>
      </w:r>
      <w:r w:rsidR="00A860C6" w:rsidRPr="00D22010">
        <w:t>Insect eating bats.  creatures whose</w:t>
      </w:r>
    </w:p>
    <w:p w14:paraId="316616EA" w14:textId="77777777" w:rsidR="00A860C6" w:rsidRPr="00D22010" w:rsidRDefault="00E82767" w:rsidP="00A860C6">
      <w:r>
        <w:t>[06]</w:t>
      </w:r>
      <w:r w:rsidR="00A860C6" w:rsidRPr="00D22010">
        <w:t>massed-formation flights suggests</w:t>
      </w:r>
    </w:p>
    <w:p w14:paraId="3489E2C7" w14:textId="5177480E" w:rsidR="00A860C6" w:rsidRPr="00D22010" w:rsidRDefault="00E82767" w:rsidP="00A860C6">
      <w:r>
        <w:t>[07]</w:t>
      </w:r>
      <w:r w:rsidR="00BC0519">
        <w:t>a steamer's smoke—</w:t>
      </w:r>
    </w:p>
    <w:p w14:paraId="28CDC8FB" w14:textId="6D996633" w:rsidR="00A860C6" w:rsidRPr="00D22010" w:rsidRDefault="00E82767" w:rsidP="00A860C6">
      <w:r>
        <w:t>[08]</w:t>
      </w:r>
      <w:r w:rsidR="00A860C6" w:rsidRPr="00D22010">
        <w:t>a Brown Monkey wading</w:t>
      </w:r>
      <w:r w:rsidR="00BC0519">
        <w:t>.</w:t>
      </w:r>
      <w:r w:rsidR="00BC0519">
        <w:tab/>
      </w:r>
      <w:r w:rsidR="00730CA8">
        <w:t xml:space="preserve">          </w:t>
      </w:r>
      <w:r w:rsidR="00BC0519">
        <w:t>h</w:t>
      </w:r>
      <w:r w:rsidR="00A860C6" w:rsidRPr="00D22010">
        <w:t>ippo feeding</w:t>
      </w:r>
    </w:p>
    <w:p w14:paraId="79A4131B" w14:textId="30F2A53E" w:rsidR="00A860C6" w:rsidRPr="00D22010" w:rsidRDefault="00E82767" w:rsidP="00A860C6">
      <w:r>
        <w:t>[09]</w:t>
      </w:r>
      <w:r w:rsidR="00A860C6" w:rsidRPr="00D22010">
        <w:t xml:space="preserve"> </w:t>
      </w:r>
      <w:r w:rsidR="00BC0519">
        <w:t xml:space="preserve">lion </w:t>
      </w:r>
      <w:r w:rsidR="00A860C6" w:rsidRPr="00D22010">
        <w:t>&amp; lioness story etc.</w:t>
      </w:r>
      <w:r>
        <w:t>[/qu]</w:t>
      </w:r>
    </w:p>
    <w:p w14:paraId="267DEF6B" w14:textId="77777777" w:rsidR="00A860C6" w:rsidRPr="00D22010" w:rsidRDefault="00E82767" w:rsidP="00A860C6">
      <w:r>
        <w:t xml:space="preserve">[10][source] Ill. London News   </w:t>
      </w:r>
      <w:r w:rsidR="00A860C6" w:rsidRPr="00D22010">
        <w:t>4 Apr. 1931</w:t>
      </w:r>
    </w:p>
    <w:p w14:paraId="4856920B" w14:textId="77777777" w:rsidR="00A860C6" w:rsidRPr="00D22010" w:rsidRDefault="00E82767" w:rsidP="00A860C6">
      <w:r>
        <w:t>[11]</w:t>
      </w:r>
      <w:r w:rsidR="00A860C6" w:rsidRPr="00D22010">
        <w:t>Page for Collectors  More about the</w:t>
      </w:r>
    </w:p>
    <w:p w14:paraId="3C2D9659" w14:textId="67BA18F5" w:rsidR="00A860C6" w:rsidRPr="00D22010" w:rsidRDefault="00E82767" w:rsidP="00A860C6">
      <w:r>
        <w:t>[12]</w:t>
      </w:r>
      <w:r w:rsidR="00A860C6" w:rsidRPr="00D22010">
        <w:t>Unicorn.  By Frank Davis</w:t>
      </w:r>
      <w:r>
        <w:t>[/source]</w:t>
      </w:r>
      <w:r w:rsidR="004A1104">
        <w:rPr>
          <w:rStyle w:val="FootnoteReference"/>
        </w:rPr>
        <w:footnoteReference w:id="120"/>
      </w:r>
    </w:p>
    <w:p w14:paraId="3BEDB2D1" w14:textId="681432FA" w:rsidR="00A860C6" w:rsidRPr="00D22010" w:rsidRDefault="00E82767" w:rsidP="00A860C6">
      <w:r>
        <w:t>[13]</w:t>
      </w:r>
      <w:r w:rsidR="00DC15F1">
        <w:t>[qu]</w:t>
      </w:r>
      <w:r w:rsidR="00A860C6" w:rsidRPr="00D22010">
        <w:t>Purchas His Pilgrims</w:t>
      </w:r>
      <w:r>
        <w:rPr>
          <w:rStyle w:val="FootnoteReference"/>
        </w:rPr>
        <w:footnoteReference w:id="121"/>
      </w:r>
      <w:r w:rsidR="00A860C6" w:rsidRPr="00D22010">
        <w:t>--</w:t>
      </w:r>
    </w:p>
    <w:p w14:paraId="28F1D7A4" w14:textId="77777777" w:rsidR="00A860C6" w:rsidRPr="00D22010" w:rsidRDefault="00E82767" w:rsidP="00A860C6">
      <w:r>
        <w:t>[14]</w:t>
      </w:r>
      <w:r w:rsidR="00A860C6" w:rsidRPr="00D22010">
        <w:t>quotes the 4th voyage of James</w:t>
      </w:r>
    </w:p>
    <w:p w14:paraId="60EA6EA4" w14:textId="512FCE0C" w:rsidR="00A860C6" w:rsidRPr="00D22010" w:rsidRDefault="00E82767" w:rsidP="00A860C6">
      <w:r>
        <w:t>[15]</w:t>
      </w:r>
      <w:r w:rsidR="00A860C6" w:rsidRPr="00D22010">
        <w:t>Hall</w:t>
      </w:r>
      <w:r w:rsidR="00117C05">
        <w:rPr>
          <w:rStyle w:val="FootnoteReference"/>
        </w:rPr>
        <w:footnoteReference w:id="122"/>
      </w:r>
      <w:r w:rsidR="00A860C6" w:rsidRPr="00D22010">
        <w:t xml:space="preserve"> to Groeneland, 1612.  Written</w:t>
      </w:r>
    </w:p>
    <w:p w14:paraId="1CA36F09" w14:textId="77777777" w:rsidR="00A860C6" w:rsidRPr="00D22010" w:rsidRDefault="00E82767" w:rsidP="00A860C6">
      <w:r>
        <w:t>[16]</w:t>
      </w:r>
      <w:r w:rsidR="00A860C6" w:rsidRPr="00D22010">
        <w:t>by William Baffin.</w:t>
      </w:r>
      <w:r w:rsidR="00A40A8E">
        <w:rPr>
          <w:rStyle w:val="FootnoteReference"/>
        </w:rPr>
        <w:footnoteReference w:id="123"/>
      </w:r>
    </w:p>
    <w:p w14:paraId="44E75D7F" w14:textId="77777777" w:rsidR="00A860C6" w:rsidRPr="00D22010" w:rsidRDefault="00E82767" w:rsidP="00A860C6">
      <w:r>
        <w:t>[17]</w:t>
      </w:r>
      <w:r w:rsidR="00A860C6" w:rsidRPr="00D22010">
        <w:t xml:space="preserve">See </w:t>
      </w:r>
      <w:r w:rsidR="00BC0519">
        <w:t xml:space="preserve">   </w:t>
      </w:r>
      <w:r w:rsidR="00A860C6" w:rsidRPr="00D22010">
        <w:t>Anthony Knivet</w:t>
      </w:r>
      <w:r w:rsidR="00590A4B">
        <w:rPr>
          <w:rStyle w:val="FootnoteReference"/>
        </w:rPr>
        <w:footnoteReference w:id="124"/>
      </w:r>
      <w:r w:rsidR="00A860C6" w:rsidRPr="00D22010">
        <w:t xml:space="preserve"> whose</w:t>
      </w:r>
    </w:p>
    <w:p w14:paraId="7AFAB7EF" w14:textId="77777777" w:rsidR="00A860C6" w:rsidRPr="00D22010" w:rsidRDefault="00E82767" w:rsidP="00A860C6">
      <w:r>
        <w:t>[18]</w:t>
      </w:r>
      <w:r w:rsidR="00A860C6" w:rsidRPr="00D22010">
        <w:t xml:space="preserve">adventures in the S Seas are to be </w:t>
      </w:r>
    </w:p>
    <w:p w14:paraId="7F6F541E" w14:textId="77777777" w:rsidR="00A860C6" w:rsidRPr="00D22010" w:rsidRDefault="00E82767" w:rsidP="00A860C6">
      <w:r>
        <w:t>[19]</w:t>
      </w:r>
      <w:r w:rsidR="00A860C6" w:rsidRPr="00D22010">
        <w:t>found in the same collection (1597).</w:t>
      </w:r>
    </w:p>
    <w:p w14:paraId="6CFAEC52" w14:textId="5CC9D34F" w:rsidR="00A860C6" w:rsidRPr="00D22010" w:rsidRDefault="00E82767" w:rsidP="00A860C6">
      <w:r>
        <w:t>[20]</w:t>
      </w:r>
      <w:r w:rsidR="00BC0519">
        <w:t>“At this Towne”, he writes</w:t>
      </w:r>
      <w:r w:rsidR="00327F19">
        <w:t>,</w:t>
      </w:r>
      <w:r w:rsidR="00BC0519">
        <w:t xml:space="preserve"> “</w:t>
      </w:r>
      <w:r w:rsidR="00A860C6" w:rsidRPr="00D22010">
        <w:t>all our</w:t>
      </w:r>
    </w:p>
    <w:p w14:paraId="7148F581" w14:textId="77777777" w:rsidR="00A860C6" w:rsidRPr="00D22010" w:rsidRDefault="00E82767" w:rsidP="00A860C6">
      <w:r>
        <w:t>[21]</w:t>
      </w:r>
      <w:r w:rsidR="00A860C6" w:rsidRPr="00D22010">
        <w:t>men, both Indians &amp; Portugals</w:t>
      </w:r>
      <w:r w:rsidR="00BC0519">
        <w:t>,</w:t>
      </w:r>
      <w:r w:rsidR="00A860C6" w:rsidRPr="00D22010">
        <w:t xml:space="preserve"> fell</w:t>
      </w:r>
    </w:p>
    <w:p w14:paraId="16FF4F7A" w14:textId="77777777" w:rsidR="00A860C6" w:rsidRPr="00D22010" w:rsidRDefault="00E82767" w:rsidP="00A860C6">
      <w:r>
        <w:t>[22]</w:t>
      </w:r>
      <w:r w:rsidR="00A860C6" w:rsidRPr="00D22010">
        <w:t xml:space="preserve">sicke by eating of a kind of sweet </w:t>
      </w:r>
    </w:p>
    <w:p w14:paraId="5B98A74D" w14:textId="77777777" w:rsidR="00A860C6" w:rsidRPr="00D22010" w:rsidRDefault="00E82767" w:rsidP="00A860C6">
      <w:r>
        <w:t>[23]</w:t>
      </w:r>
      <w:r w:rsidR="00A860C6" w:rsidRPr="00D22010">
        <w:t>pleasant fruit that was poyson</w:t>
      </w:r>
      <w:r w:rsidR="00BC0519">
        <w:t>,</w:t>
      </w:r>
      <w:r w:rsidR="00A860C6" w:rsidRPr="00D22010">
        <w:t xml:space="preserve"> &amp;</w:t>
      </w:r>
    </w:p>
    <w:p w14:paraId="0A5726B8" w14:textId="77777777" w:rsidR="00A860C6" w:rsidRPr="00D22010" w:rsidRDefault="00E82767" w:rsidP="00A860C6">
      <w:r>
        <w:t>[24]</w:t>
      </w:r>
      <w:r w:rsidR="00A860C6" w:rsidRPr="00D22010">
        <w:t>had it not been for a Gentlemen</w:t>
      </w:r>
    </w:p>
    <w:p w14:paraId="4C7509FB" w14:textId="695C5C3F" w:rsidR="00A860C6" w:rsidRPr="00D22010" w:rsidRDefault="00E82767" w:rsidP="00A860C6">
      <w:r>
        <w:t>[25]</w:t>
      </w:r>
      <w:r w:rsidR="00A860C6" w:rsidRPr="00D22010">
        <w:t xml:space="preserve">who had a </w:t>
      </w:r>
      <w:r w:rsidR="00BC0519">
        <w:t>piece of Unicorne's horne,</w:t>
      </w:r>
      <w:r w:rsidR="00327F19">
        <w:t>[/qu]</w:t>
      </w:r>
    </w:p>
    <w:p w14:paraId="410CB14F" w14:textId="77777777" w:rsidR="00A860C6" w:rsidRPr="00D22010" w:rsidRDefault="00A860C6" w:rsidP="00BC0519">
      <w:r w:rsidRPr="00D22010">
        <w:br w:type="page"/>
      </w:r>
      <w:r w:rsidR="00BC0519">
        <w:lastRenderedPageBreak/>
        <w:t>[imagenumber=0048][page=r.0048</w:t>
      </w:r>
      <w:r w:rsidR="00BC0519" w:rsidRPr="00D22010">
        <w:t xml:space="preserve">] </w:t>
      </w:r>
    </w:p>
    <w:p w14:paraId="1EFAF659" w14:textId="77777777" w:rsidR="00A860C6" w:rsidRPr="00D22010" w:rsidRDefault="00A860C6" w:rsidP="00A860C6"/>
    <w:p w14:paraId="1CC97539" w14:textId="11C64979" w:rsidR="00A860C6" w:rsidRPr="00D22010" w:rsidRDefault="00593BB0" w:rsidP="00A860C6">
      <w:r>
        <w:t>[01]</w:t>
      </w:r>
      <w:r w:rsidR="00945440" w:rsidRPr="00945440">
        <w:rPr>
          <w:rStyle w:val="FootnoteReference"/>
        </w:rPr>
        <w:t xml:space="preserve"> </w:t>
      </w:r>
      <w:r w:rsidR="00A0678E">
        <w:rPr>
          <w:rStyle w:val="FootnoteReference"/>
        </w:rPr>
        <w:footnoteReference w:id="125"/>
      </w:r>
      <w:r w:rsidR="00A0678E" w:rsidDel="00A0678E">
        <w:rPr>
          <w:rStyle w:val="FootnoteReference"/>
        </w:rPr>
        <w:t xml:space="preserve"> </w:t>
      </w:r>
      <w:r w:rsidR="007349AD">
        <w:t>[qu]we had all died.”</w:t>
      </w:r>
    </w:p>
    <w:p w14:paraId="3DF08E40" w14:textId="0A4D27E5" w:rsidR="007349AD" w:rsidRDefault="00593BB0" w:rsidP="00A860C6">
      <w:r>
        <w:t>[02]</w:t>
      </w:r>
      <w:r w:rsidR="007349AD">
        <w:t xml:space="preserve">                 </w:t>
      </w:r>
      <w:r w:rsidR="00945440">
        <w:t xml:space="preserve">. . . </w:t>
      </w:r>
    </w:p>
    <w:p w14:paraId="77A2CAB8" w14:textId="6161A237" w:rsidR="00A860C6" w:rsidRPr="00D22010" w:rsidRDefault="007349AD" w:rsidP="00A860C6">
      <w:r>
        <w:t>[03]</w:t>
      </w:r>
      <w:r w:rsidR="00A860C6" w:rsidRPr="00D22010">
        <w:t>oryx, rhinoceros or both</w:t>
      </w:r>
      <w:r w:rsidR="00BC0519">
        <w:t>—</w:t>
      </w:r>
      <w:r w:rsidR="00A860C6" w:rsidRPr="00D22010">
        <w:t>Just</w:t>
      </w:r>
    </w:p>
    <w:p w14:paraId="3B47EBD5" w14:textId="7E957386" w:rsidR="00A860C6" w:rsidRPr="00D22010" w:rsidRDefault="007349AD" w:rsidP="00A860C6">
      <w:r>
        <w:t>[04</w:t>
      </w:r>
      <w:r w:rsidR="00593BB0">
        <w:t>]</w:t>
      </w:r>
      <w:r w:rsidR="00A860C6" w:rsidRPr="00D22010">
        <w:t>as the European legend makes him</w:t>
      </w:r>
    </w:p>
    <w:p w14:paraId="512F0EF0" w14:textId="62D9DC55" w:rsidR="00A860C6" w:rsidRPr="00D22010" w:rsidRDefault="007349AD" w:rsidP="00A860C6">
      <w:r>
        <w:t>[05</w:t>
      </w:r>
      <w:r w:rsidR="00593BB0">
        <w:t>]</w:t>
      </w:r>
      <w:r w:rsidR="00A860C6" w:rsidRPr="00D22010">
        <w:t>the emblem of chastity, so in the Far</w:t>
      </w:r>
    </w:p>
    <w:p w14:paraId="155CEEBF" w14:textId="5C0012AC" w:rsidR="00A860C6" w:rsidRPr="00D22010" w:rsidRDefault="007349AD" w:rsidP="00A860C6">
      <w:r>
        <w:t>[06</w:t>
      </w:r>
      <w:r w:rsidR="00593BB0">
        <w:t>]</w:t>
      </w:r>
      <w:r w:rsidR="00A860C6" w:rsidRPr="00D22010">
        <w:t>East he is a paragon of virtue,</w:t>
      </w:r>
    </w:p>
    <w:p w14:paraId="293FDBE5" w14:textId="6E83BDEE" w:rsidR="00A860C6" w:rsidRPr="00D22010" w:rsidRDefault="007349AD" w:rsidP="00A860C6">
      <w:r>
        <w:t>[07</w:t>
      </w:r>
      <w:r w:rsidR="00593BB0">
        <w:t>]</w:t>
      </w:r>
      <w:r w:rsidR="00A860C6" w:rsidRPr="00D22010">
        <w:t>appearing only under wise rulers as</w:t>
      </w:r>
    </w:p>
    <w:p w14:paraId="11E3B71D" w14:textId="3D3CB2C8" w:rsidR="00A860C6" w:rsidRPr="00D22010" w:rsidRDefault="007349AD" w:rsidP="00A860C6">
      <w:r>
        <w:t>[08</w:t>
      </w:r>
      <w:r w:rsidR="00593BB0">
        <w:t>]</w:t>
      </w:r>
      <w:r w:rsidR="00A860C6" w:rsidRPr="00D22010">
        <w:t>a lucky omen</w:t>
      </w:r>
      <w:r w:rsidR="00BC0519">
        <w:t>.</w:t>
      </w:r>
      <w:r w:rsidR="00A860C6" w:rsidRPr="00D22010">
        <w:t xml:space="preserve"> </w:t>
      </w:r>
      <w:r w:rsidR="00BC0519">
        <w:t>H</w:t>
      </w:r>
      <w:r w:rsidR="00A860C6" w:rsidRPr="00D22010">
        <w:t xml:space="preserve">e appeared to the </w:t>
      </w:r>
    </w:p>
    <w:p w14:paraId="67F47B9F" w14:textId="72318474" w:rsidR="00A860C6" w:rsidRPr="00D22010" w:rsidRDefault="007349AD" w:rsidP="00A860C6">
      <w:r>
        <w:t>[09</w:t>
      </w:r>
      <w:r w:rsidR="00593BB0">
        <w:t>]</w:t>
      </w:r>
      <w:r w:rsidR="00BC0519">
        <w:t>mother of Confucius;</w:t>
      </w:r>
      <w:r w:rsidR="00A860C6" w:rsidRPr="00D22010">
        <w:t xml:space="preserve"> to the sage himself</w:t>
      </w:r>
      <w:r w:rsidR="00BC0519">
        <w:t>,</w:t>
      </w:r>
    </w:p>
    <w:p w14:paraId="2937636C" w14:textId="1782DC6D" w:rsidR="00A860C6" w:rsidRPr="00D22010" w:rsidRDefault="007349AD" w:rsidP="00A860C6">
      <w:r>
        <w:t>[10</w:t>
      </w:r>
      <w:r w:rsidR="00593BB0">
        <w:t>]</w:t>
      </w:r>
      <w:r w:rsidR="00A860C6" w:rsidRPr="00D22010">
        <w:t xml:space="preserve">and his reputation was such that his </w:t>
      </w:r>
    </w:p>
    <w:p w14:paraId="4CEDE5D9" w14:textId="79D4CECE" w:rsidR="00A860C6" w:rsidRPr="00D22010" w:rsidRDefault="007349AD" w:rsidP="00A860C6">
      <w:r>
        <w:t>[11</w:t>
      </w:r>
      <w:r w:rsidR="00593BB0">
        <w:t>]</w:t>
      </w:r>
      <w:r w:rsidR="00A860C6" w:rsidRPr="00D22010">
        <w:t>advice was sought by the Emperor Kao</w:t>
      </w:r>
    </w:p>
    <w:p w14:paraId="5D9797D6" w14:textId="716407E6" w:rsidR="00A860C6" w:rsidRPr="00D22010" w:rsidRDefault="007349AD" w:rsidP="00A860C6">
      <w:r>
        <w:t>[12</w:t>
      </w:r>
      <w:r w:rsidR="00593BB0">
        <w:t>]</w:t>
      </w:r>
      <w:r w:rsidR="00A860C6" w:rsidRPr="00D22010">
        <w:t>Yu.</w:t>
      </w:r>
      <w:r w:rsidR="007E7FDF">
        <w:rPr>
          <w:rStyle w:val="FootnoteReference"/>
        </w:rPr>
        <w:footnoteReference w:id="126"/>
      </w:r>
      <w:r w:rsidR="00BC0519">
        <w:t xml:space="preserve">  He lives alone;</w:t>
      </w:r>
      <w:r w:rsidR="00A860C6" w:rsidRPr="00D22010">
        <w:t xml:space="preserve"> he treads</w:t>
      </w:r>
    </w:p>
    <w:p w14:paraId="1BA8DD10" w14:textId="205F22E2" w:rsidR="00A860C6" w:rsidRPr="00D22010" w:rsidRDefault="007349AD" w:rsidP="00A860C6">
      <w:r>
        <w:t>[13</w:t>
      </w:r>
      <w:r w:rsidR="00593BB0">
        <w:t>]</w:t>
      </w:r>
      <w:r w:rsidR="00A860C6" w:rsidRPr="00D22010">
        <w:t>soundlessly; he hunts nothing living.</w:t>
      </w:r>
    </w:p>
    <w:p w14:paraId="38356D01" w14:textId="6995FBFA" w:rsidR="00A860C6" w:rsidRPr="00D22010" w:rsidRDefault="007349AD" w:rsidP="00A860C6">
      <w:r>
        <w:t>[14</w:t>
      </w:r>
      <w:r w:rsidR="00593BB0">
        <w:t>]</w:t>
      </w:r>
      <w:r w:rsidR="00A860C6" w:rsidRPr="00D22010">
        <w:t xml:space="preserve">In general, he is portrayed as </w:t>
      </w:r>
    </w:p>
    <w:p w14:paraId="74A3900F" w14:textId="5FD34936" w:rsidR="00A860C6" w:rsidRPr="00D22010" w:rsidRDefault="007349AD" w:rsidP="00A860C6">
      <w:r>
        <w:t>[15</w:t>
      </w:r>
      <w:r w:rsidR="00593BB0">
        <w:t>]</w:t>
      </w:r>
      <w:r w:rsidR="00A860C6" w:rsidRPr="00D22010">
        <w:t xml:space="preserve">wrapped in flames, w the body of a </w:t>
      </w:r>
    </w:p>
    <w:p w14:paraId="41DA8157" w14:textId="42C70472" w:rsidR="00A860C6" w:rsidRPr="00D22010" w:rsidRDefault="007349AD" w:rsidP="00A860C6">
      <w:r>
        <w:t>[16</w:t>
      </w:r>
      <w:r w:rsidR="00593BB0">
        <w:t>]</w:t>
      </w:r>
      <w:r w:rsidR="00A860C6" w:rsidRPr="00D22010">
        <w:t>stag w a single horn, the tail of a cow,</w:t>
      </w:r>
    </w:p>
    <w:p w14:paraId="76A0C40A" w14:textId="3EC344FE" w:rsidR="00A860C6" w:rsidRPr="00D22010" w:rsidRDefault="007349AD" w:rsidP="00A860C6">
      <w:r>
        <w:t>[17</w:t>
      </w:r>
      <w:r w:rsidR="00593BB0">
        <w:t>]</w:t>
      </w:r>
      <w:r w:rsidR="00A860C6" w:rsidRPr="00D22010">
        <w:t>horse's hooves, a yellow belly,</w:t>
      </w:r>
    </w:p>
    <w:p w14:paraId="108DA0E2" w14:textId="06E63696" w:rsidR="00A860C6" w:rsidRPr="00D22010" w:rsidRDefault="007349AD" w:rsidP="00A860C6">
      <w:r>
        <w:t>[18</w:t>
      </w:r>
      <w:r w:rsidR="00593BB0">
        <w:t>]</w:t>
      </w:r>
      <w:r w:rsidR="00A860C6" w:rsidRPr="00D22010">
        <w:t xml:space="preserve">&amp; hair of 5 colours.  </w:t>
      </w:r>
      <w:r w:rsidR="009E6279">
        <w:t>[del]?[/del]</w:t>
      </w:r>
      <w:r w:rsidR="00A860C6" w:rsidRPr="00D22010">
        <w:t>In 18th C</w:t>
      </w:r>
    </w:p>
    <w:p w14:paraId="2461AB49" w14:textId="33A2313F" w:rsidR="00A860C6" w:rsidRPr="00D22010" w:rsidRDefault="007349AD" w:rsidP="00A860C6">
      <w:r>
        <w:t>[19</w:t>
      </w:r>
      <w:r w:rsidR="00593BB0">
        <w:t>]</w:t>
      </w:r>
      <w:r w:rsidR="00A860C6" w:rsidRPr="00D22010">
        <w:t>acct</w:t>
      </w:r>
      <w:r w:rsidR="00BC0519">
        <w:t>—</w:t>
      </w:r>
      <w:r w:rsidR="00A860C6" w:rsidRPr="00D22010">
        <w:t>Voyages &amp; Travels pubd</w:t>
      </w:r>
    </w:p>
    <w:p w14:paraId="51F4D74D" w14:textId="2DCCA1F9" w:rsidR="00A860C6" w:rsidRPr="00D22010" w:rsidRDefault="007349AD" w:rsidP="00A860C6">
      <w:r>
        <w:t>[20</w:t>
      </w:r>
      <w:r w:rsidR="00593BB0">
        <w:t>]</w:t>
      </w:r>
      <w:r w:rsidR="00A860C6" w:rsidRPr="00D22010">
        <w:t>by Thomas Astley</w:t>
      </w:r>
      <w:r w:rsidR="00C464A5">
        <w:rPr>
          <w:rStyle w:val="FootnoteReference"/>
        </w:rPr>
        <w:footnoteReference w:id="127"/>
      </w:r>
      <w:r w:rsidR="00A860C6" w:rsidRPr="00D22010">
        <w:t xml:space="preserve"> of Paternoster </w:t>
      </w:r>
    </w:p>
    <w:p w14:paraId="38F47F43" w14:textId="70B34A21" w:rsidR="00A860C6" w:rsidRPr="00D22010" w:rsidRDefault="007349AD" w:rsidP="00A860C6">
      <w:r>
        <w:t>[21</w:t>
      </w:r>
      <w:r w:rsidR="00593BB0">
        <w:t>]</w:t>
      </w:r>
      <w:r w:rsidR="00A860C6" w:rsidRPr="00D22010">
        <w:t>Row in 1747</w:t>
      </w:r>
      <w:r w:rsidR="00BC0519">
        <w:t>—</w:t>
      </w:r>
      <w:r w:rsidR="00A860C6" w:rsidRPr="00D22010">
        <w:t>says that the</w:t>
      </w:r>
    </w:p>
    <w:p w14:paraId="16C30276" w14:textId="1F6F3C67" w:rsidR="00A860C6" w:rsidRPr="00D22010" w:rsidRDefault="007349AD" w:rsidP="00A860C6">
      <w:r>
        <w:t>[22</w:t>
      </w:r>
      <w:r w:rsidR="00593BB0">
        <w:t>]</w:t>
      </w:r>
      <w:r w:rsidR="00A860C6" w:rsidRPr="00D22010">
        <w:t>Chinese . . . . paint him very beautifully</w:t>
      </w:r>
    </w:p>
    <w:p w14:paraId="52422988" w14:textId="3784D089" w:rsidR="00A860C6" w:rsidRPr="00D22010" w:rsidRDefault="007349AD" w:rsidP="00A860C6">
      <w:r>
        <w:t>[23</w:t>
      </w:r>
      <w:r w:rsidR="00593BB0">
        <w:t>]</w:t>
      </w:r>
      <w:r w:rsidR="00A860C6" w:rsidRPr="00D22010">
        <w:t xml:space="preserve">he has only one Horn with Flesh  </w:t>
      </w:r>
      <w:r w:rsidR="00DD3A28">
        <w:t>[del] . . . .[/</w:t>
      </w:r>
      <w:r w:rsidR="00BC0519">
        <w:t>del]</w:t>
      </w:r>
    </w:p>
    <w:p w14:paraId="4F4016E1" w14:textId="1E685BD8" w:rsidR="00A860C6" w:rsidRPr="00D22010" w:rsidRDefault="007349AD" w:rsidP="00A860C6">
      <w:r>
        <w:t>[24</w:t>
      </w:r>
      <w:r w:rsidR="00593BB0">
        <w:t>]</w:t>
      </w:r>
      <w:r w:rsidR="00A860C6" w:rsidRPr="00D22010">
        <w:t>about it, is 2 fathom high, a</w:t>
      </w:r>
    </w:p>
    <w:p w14:paraId="68BA92B9" w14:textId="7EE66B09" w:rsidR="00A860C6" w:rsidRPr="00D22010" w:rsidRDefault="007349AD" w:rsidP="00A860C6">
      <w:r>
        <w:t>[25</w:t>
      </w:r>
      <w:r w:rsidR="00593BB0">
        <w:t>]</w:t>
      </w:r>
      <w:r w:rsidR="00A860C6" w:rsidRPr="00D22010">
        <w:t>merciful Beast, &amp; the Emblem</w:t>
      </w:r>
    </w:p>
    <w:p w14:paraId="589BAD01" w14:textId="2D624467" w:rsidR="00A860C6" w:rsidRPr="00D22010" w:rsidRDefault="007349AD" w:rsidP="00A860C6">
      <w:r>
        <w:t>[26</w:t>
      </w:r>
      <w:r w:rsidR="00593BB0">
        <w:t>]</w:t>
      </w:r>
      <w:r w:rsidR="009E6279">
        <w:t>of Felicity.”</w:t>
      </w:r>
    </w:p>
    <w:p w14:paraId="6748EB7C" w14:textId="34D8FD0C" w:rsidR="00A860C6" w:rsidRPr="00D22010" w:rsidRDefault="007349AD" w:rsidP="00A860C6">
      <w:r>
        <w:t>[27</w:t>
      </w:r>
      <w:r w:rsidR="00593BB0">
        <w:t>]</w:t>
      </w:r>
      <w:r w:rsidR="00A860C6" w:rsidRPr="00D22010">
        <w:tab/>
      </w:r>
      <w:r w:rsidR="00A860C6" w:rsidRPr="00D22010">
        <w:tab/>
        <w:t>I illustrate in Fig. 1 the Japanese</w:t>
      </w:r>
    </w:p>
    <w:p w14:paraId="737ED201" w14:textId="0BFC90B4" w:rsidR="00A860C6" w:rsidRPr="00D22010" w:rsidRDefault="007349AD" w:rsidP="00A860C6">
      <w:r>
        <w:t>[28</w:t>
      </w:r>
      <w:r w:rsidR="00593BB0">
        <w:t>]</w:t>
      </w:r>
      <w:r w:rsidR="00A860C6" w:rsidRPr="00D22010">
        <w:t xml:space="preserve">interpretation of the unicorn in the </w:t>
      </w:r>
    </w:p>
    <w:p w14:paraId="634B6806" w14:textId="726568F4" w:rsidR="00A860C6" w:rsidRPr="00D22010" w:rsidRDefault="007349AD" w:rsidP="00A860C6">
      <w:r>
        <w:t>[29</w:t>
      </w:r>
      <w:r w:rsidR="00593BB0">
        <w:t>]</w:t>
      </w:r>
      <w:r w:rsidR="00A860C6" w:rsidRPr="00D22010">
        <w:t>shape of a very fine</w:t>
      </w:r>
      <w:r w:rsidR="00BC0519">
        <w:t xml:space="preserve"> [ul]</w:t>
      </w:r>
      <w:r w:rsidR="00A860C6" w:rsidRPr="00BC0519">
        <w:t>netsuke</w:t>
      </w:r>
      <w:r w:rsidR="00DD3A28">
        <w:t>[/</w:t>
      </w:r>
      <w:r w:rsidR="00BC0519">
        <w:t>ul]</w:t>
      </w:r>
      <w:r w:rsidR="00593BB0" w:rsidRPr="00BC0519">
        <w:rPr>
          <w:rStyle w:val="FootnoteReference"/>
        </w:rPr>
        <w:footnoteReference w:id="128"/>
      </w:r>
      <w:r w:rsidR="00A860C6" w:rsidRPr="00D22010">
        <w:t>.</w:t>
      </w:r>
      <w:r w:rsidR="00BC0519">
        <w:t>—</w:t>
      </w:r>
      <w:r w:rsidR="003A7D8F">
        <w:t>[/qu]</w:t>
      </w:r>
      <w:r w:rsidR="00BC0519">
        <w:t xml:space="preserve"> </w:t>
      </w:r>
    </w:p>
    <w:p w14:paraId="5EE28B2A" w14:textId="77777777" w:rsidR="00A860C6" w:rsidRPr="00D22010" w:rsidRDefault="00A860C6" w:rsidP="00BC0519">
      <w:r w:rsidRPr="00D22010">
        <w:br w:type="page"/>
      </w:r>
      <w:r w:rsidR="00BC0519">
        <w:lastRenderedPageBreak/>
        <w:t>[imagenumber=0049][page=v.0049</w:t>
      </w:r>
      <w:r w:rsidR="00BC0519" w:rsidRPr="00D22010">
        <w:t>]</w:t>
      </w:r>
    </w:p>
    <w:p w14:paraId="3401B40F" w14:textId="77777777" w:rsidR="00A860C6" w:rsidRPr="00D22010" w:rsidRDefault="00A860C6" w:rsidP="00A860C6"/>
    <w:p w14:paraId="40656935" w14:textId="5552C523" w:rsidR="00A860C6" w:rsidRPr="00D22010" w:rsidRDefault="00074179" w:rsidP="00A860C6">
      <w:r>
        <w:t>[01]</w:t>
      </w:r>
      <w:r w:rsidR="00945440" w:rsidRPr="00945440">
        <w:rPr>
          <w:rStyle w:val="FootnoteReference"/>
        </w:rPr>
        <w:t xml:space="preserve"> </w:t>
      </w:r>
      <w:r w:rsidR="00A0678E">
        <w:rPr>
          <w:rStyle w:val="FootnoteReference"/>
        </w:rPr>
        <w:footnoteReference w:id="129"/>
      </w:r>
      <w:r w:rsidR="007F6BEC">
        <w:t>[qu]</w:t>
      </w:r>
      <w:r w:rsidR="00A860C6" w:rsidRPr="00D22010">
        <w:t>the little pendant or toggle fastened</w:t>
      </w:r>
    </w:p>
    <w:p w14:paraId="0D81F438" w14:textId="6F4B3717" w:rsidR="00A860C6" w:rsidRPr="00D22010" w:rsidRDefault="007F6BEC" w:rsidP="00A860C6">
      <w:r>
        <w:t>[02</w:t>
      </w:r>
      <w:r w:rsidR="00074179">
        <w:t>]</w:t>
      </w:r>
      <w:r w:rsidR="00A860C6" w:rsidRPr="00D22010">
        <w:t>at the end of a cord by</w:t>
      </w:r>
    </w:p>
    <w:p w14:paraId="4D82B347" w14:textId="5030010C" w:rsidR="00A860C6" w:rsidRPr="00D22010" w:rsidRDefault="007F6BEC" w:rsidP="00A860C6">
      <w:r>
        <w:t>[03</w:t>
      </w:r>
      <w:r w:rsidR="00074179">
        <w:t>]</w:t>
      </w:r>
      <w:r w:rsidR="00A860C6" w:rsidRPr="00D22010">
        <w:t>which purse or seal-case or snuff</w:t>
      </w:r>
    </w:p>
    <w:p w14:paraId="2A2487B5" w14:textId="6B6CE4F4" w:rsidR="00A860C6" w:rsidRPr="00D22010" w:rsidRDefault="007F6BEC" w:rsidP="00A860C6">
      <w:r>
        <w:t>[04</w:t>
      </w:r>
      <w:r w:rsidR="00074179">
        <w:t>]</w:t>
      </w:r>
      <w:r>
        <w:t>bottle was slung fr the girdle.</w:t>
      </w:r>
      <w:r w:rsidR="00A860C6" w:rsidRPr="00D22010">
        <w:t xml:space="preserve"> The</w:t>
      </w:r>
    </w:p>
    <w:p w14:paraId="5676E738" w14:textId="03F0B2F4" w:rsidR="00A860C6" w:rsidRPr="00D22010" w:rsidRDefault="007F6BEC" w:rsidP="00A860C6">
      <w:r>
        <w:t>[05</w:t>
      </w:r>
      <w:r w:rsidR="00074179">
        <w:t>]</w:t>
      </w:r>
      <w:r w:rsidR="00A860C6" w:rsidRPr="00D22010">
        <w:t>horn, it will be noticed, is curved</w:t>
      </w:r>
    </w:p>
    <w:p w14:paraId="2A913F97" w14:textId="67D62B27" w:rsidR="00A860C6" w:rsidRPr="00D22010" w:rsidRDefault="007F6BEC" w:rsidP="00A860C6">
      <w:r>
        <w:t>[06</w:t>
      </w:r>
      <w:r w:rsidR="00074179">
        <w:t>]</w:t>
      </w:r>
      <w:r w:rsidR="00A860C6" w:rsidRPr="00D22010">
        <w:t>back over the head, &amp;, as far as I know</w:t>
      </w:r>
      <w:r w:rsidR="00BC0519">
        <w:t>,</w:t>
      </w:r>
    </w:p>
    <w:p w14:paraId="21413B14" w14:textId="7266BD2B" w:rsidR="00A860C6" w:rsidRPr="00D22010" w:rsidRDefault="007F6BEC" w:rsidP="00A860C6">
      <w:r>
        <w:t>[07</w:t>
      </w:r>
      <w:r w:rsidR="00074179">
        <w:t>]</w:t>
      </w:r>
      <w:r w:rsidR="00A860C6" w:rsidRPr="00D22010">
        <w:t xml:space="preserve">this seems to be the characteristic </w:t>
      </w:r>
    </w:p>
    <w:p w14:paraId="5E844315" w14:textId="0432D706" w:rsidR="00A860C6" w:rsidRPr="00D22010" w:rsidRDefault="007F6BEC" w:rsidP="00A860C6">
      <w:r>
        <w:t>[08</w:t>
      </w:r>
      <w:r w:rsidR="00074179">
        <w:t>]</w:t>
      </w:r>
      <w:r w:rsidR="00A860C6" w:rsidRPr="00D22010">
        <w:t>shape in the Far East.</w:t>
      </w:r>
    </w:p>
    <w:p w14:paraId="130E6E26" w14:textId="2FD19575" w:rsidR="00A860C6" w:rsidRPr="00D22010" w:rsidRDefault="007F6BEC" w:rsidP="00A860C6">
      <w:r>
        <w:t>[09</w:t>
      </w:r>
      <w:r w:rsidR="00074179">
        <w:t>]</w:t>
      </w:r>
      <w:r w:rsidR="00A860C6" w:rsidRPr="00D22010">
        <w:t>4. A Chinese Kylin (or unicorn) w</w:t>
      </w:r>
    </w:p>
    <w:p w14:paraId="2BA46266" w14:textId="46156B30" w:rsidR="00A860C6" w:rsidRPr="00D22010" w:rsidRDefault="007F6BEC" w:rsidP="00A860C6">
      <w:r>
        <w:t>[10</w:t>
      </w:r>
      <w:r w:rsidR="00074179">
        <w:t>]</w:t>
      </w:r>
      <w:r w:rsidR="00A860C6" w:rsidRPr="00D22010">
        <w:t xml:space="preserve">its horn turned back on </w:t>
      </w:r>
      <w:r w:rsidR="00BC0519">
        <w:t>[del]</w:t>
      </w:r>
      <w:r w:rsidR="00A860C6" w:rsidRPr="00BC0519">
        <w:t>hi</w:t>
      </w:r>
      <w:r w:rsidR="00DD3A28">
        <w:t>[/</w:t>
      </w:r>
      <w:r w:rsidR="00BC0519">
        <w:t>del]</w:t>
      </w:r>
      <w:r w:rsidR="00A860C6" w:rsidRPr="00D22010">
        <w:t xml:space="preserve"> its head</w:t>
      </w:r>
    </w:p>
    <w:p w14:paraId="5C5FBE8A" w14:textId="0AA679C7" w:rsidR="00A860C6" w:rsidRPr="00D22010" w:rsidRDefault="00074179" w:rsidP="00A860C6">
      <w:r>
        <w:t>[</w:t>
      </w:r>
      <w:r w:rsidR="007F6BEC">
        <w:t>1</w:t>
      </w:r>
      <w:r>
        <w:t>1]</w:t>
      </w:r>
      <w:r w:rsidR="00A860C6" w:rsidRPr="00D22010">
        <w:t>in grey jade of the Khang Hsi</w:t>
      </w:r>
    </w:p>
    <w:p w14:paraId="601DAC04" w14:textId="7202298F" w:rsidR="00A860C6" w:rsidRPr="00D22010" w:rsidRDefault="007F6BEC" w:rsidP="00A860C6">
      <w:r>
        <w:t>[</w:t>
      </w:r>
      <w:r w:rsidR="00074179">
        <w:t>1</w:t>
      </w:r>
      <w:r>
        <w:t>2</w:t>
      </w:r>
      <w:r w:rsidR="00074179">
        <w:t>]</w:t>
      </w:r>
      <w:r w:rsidR="00BC0519">
        <w:t>D</w:t>
      </w:r>
      <w:r w:rsidR="00A860C6" w:rsidRPr="00D22010">
        <w:t>ynasty 1662-1722 (courtesy</w:t>
      </w:r>
    </w:p>
    <w:p w14:paraId="6D5D0744" w14:textId="4333AFB2" w:rsidR="00A860C6" w:rsidRPr="00D22010" w:rsidRDefault="007F6BEC" w:rsidP="00A860C6">
      <w:r>
        <w:t>[13</w:t>
      </w:r>
      <w:r w:rsidR="00074179">
        <w:t>]</w:t>
      </w:r>
      <w:r w:rsidR="00A860C6" w:rsidRPr="00D22010">
        <w:t>messrs Spink &amp; Sons) . . . Time</w:t>
      </w:r>
    </w:p>
    <w:p w14:paraId="24ECB889" w14:textId="51A32CFE" w:rsidR="00A860C6" w:rsidRPr="00D22010" w:rsidRDefault="007F6BEC" w:rsidP="00A860C6">
      <w:r>
        <w:t>[14</w:t>
      </w:r>
      <w:r w:rsidR="00074179">
        <w:t>]</w:t>
      </w:r>
      <w:r w:rsidR="00A860C6" w:rsidRPr="00D22010">
        <w:t>&amp; again one is astonished not</w:t>
      </w:r>
    </w:p>
    <w:p w14:paraId="28702AED" w14:textId="72B737BE" w:rsidR="00A860C6" w:rsidRPr="00D22010" w:rsidRDefault="007F6BEC" w:rsidP="00A860C6">
      <w:r>
        <w:t>[15</w:t>
      </w:r>
      <w:r w:rsidR="00074179">
        <w:t>]</w:t>
      </w:r>
      <w:r w:rsidR="00A860C6" w:rsidRPr="00D22010">
        <w:t>only by their skill in sculpture</w:t>
      </w:r>
    </w:p>
    <w:p w14:paraId="722B80B0" w14:textId="7FB9E501" w:rsidR="00A860C6" w:rsidRPr="00D22010" w:rsidRDefault="007F6BEC" w:rsidP="00A860C6">
      <w:r>
        <w:t>[16</w:t>
      </w:r>
      <w:r w:rsidR="00074179">
        <w:t>]</w:t>
      </w:r>
      <w:r w:rsidR="00074179" w:rsidRPr="00D22010">
        <w:t xml:space="preserve"> </w:t>
      </w:r>
      <w:r w:rsidR="00A860C6" w:rsidRPr="00D22010">
        <w:t>(the Chinese) by by their uncanny</w:t>
      </w:r>
    </w:p>
    <w:p w14:paraId="09F4E1CB" w14:textId="494819A7" w:rsidR="00A860C6" w:rsidRPr="00D22010" w:rsidRDefault="007F6BEC" w:rsidP="00A860C6">
      <w:r>
        <w:t>[17</w:t>
      </w:r>
      <w:r w:rsidR="00074179">
        <w:t>]</w:t>
      </w:r>
      <w:r w:rsidR="00973027">
        <w:t>interpretation of the s</w:t>
      </w:r>
      <w:r w:rsidR="00A860C6" w:rsidRPr="00D22010">
        <w:t xml:space="preserve">pirit of the </w:t>
      </w:r>
    </w:p>
    <w:p w14:paraId="1286D3FC" w14:textId="7B29B6FA" w:rsidR="00A860C6" w:rsidRPr="00D22010" w:rsidRDefault="007F6BEC" w:rsidP="00A860C6">
      <w:r>
        <w:t>[18</w:t>
      </w:r>
      <w:r w:rsidR="00074179">
        <w:t>]</w:t>
      </w:r>
      <w:r w:rsidR="00A860C6" w:rsidRPr="00D22010">
        <w:t>wilderness.</w:t>
      </w:r>
    </w:p>
    <w:p w14:paraId="597F169A" w14:textId="0758EB85" w:rsidR="00A860C6" w:rsidRPr="00D22010" w:rsidRDefault="007F6BEC" w:rsidP="00A860C6">
      <w:r>
        <w:t>[19</w:t>
      </w:r>
      <w:r w:rsidR="00897237">
        <w:t>]</w:t>
      </w:r>
    </w:p>
    <w:p w14:paraId="7B930AA7" w14:textId="70DBD83E" w:rsidR="00A860C6" w:rsidRPr="00D22010" w:rsidRDefault="007F6BEC" w:rsidP="00A860C6">
      <w:r>
        <w:t>[20</w:t>
      </w:r>
      <w:r w:rsidR="00897237">
        <w:t>]</w:t>
      </w:r>
      <w:r w:rsidR="00973027">
        <w:t>3. white jade v</w:t>
      </w:r>
      <w:r w:rsidR="00A860C6" w:rsidRPr="00D22010">
        <w:t>ase. at a certain</w:t>
      </w:r>
    </w:p>
    <w:p w14:paraId="530C9A69" w14:textId="28732B54" w:rsidR="00A860C6" w:rsidRPr="00D22010" w:rsidRDefault="007F6BEC" w:rsidP="00A860C6">
      <w:r>
        <w:t>[21</w:t>
      </w:r>
      <w:r w:rsidR="00897237">
        <w:t>]</w:t>
      </w:r>
      <w:r w:rsidR="00A860C6" w:rsidRPr="00D22010">
        <w:t>cataract in the western hills</w:t>
      </w:r>
      <w:r w:rsidR="00BC0519">
        <w:t>,</w:t>
      </w:r>
      <w:r w:rsidR="00A860C6" w:rsidRPr="00D22010">
        <w:t xml:space="preserve"> the carp</w:t>
      </w:r>
    </w:p>
    <w:p w14:paraId="258C7DCC" w14:textId="14021753" w:rsidR="00A860C6" w:rsidRPr="00D22010" w:rsidRDefault="007F6BEC" w:rsidP="00A860C6">
      <w:r>
        <w:t>[22</w:t>
      </w:r>
      <w:r w:rsidR="00897237">
        <w:t>]</w:t>
      </w:r>
      <w:r w:rsidR="00A860C6" w:rsidRPr="00D22010">
        <w:t>who climb to the top of the waterfall</w:t>
      </w:r>
    </w:p>
    <w:p w14:paraId="19C2B1CF" w14:textId="1B1455C3" w:rsidR="00A860C6" w:rsidRPr="00D22010" w:rsidRDefault="007F6BEC" w:rsidP="00A860C6">
      <w:r>
        <w:t>[23</w:t>
      </w:r>
      <w:r w:rsidR="00897237">
        <w:t>]</w:t>
      </w:r>
      <w:r w:rsidR="00A860C6" w:rsidRPr="00D22010">
        <w:t>are forthwith changed into dragons</w:t>
      </w:r>
    </w:p>
    <w:p w14:paraId="5D2C1C9A" w14:textId="6574D2AE" w:rsidR="00A860C6" w:rsidRPr="00D22010" w:rsidRDefault="007F6BEC" w:rsidP="00A860C6">
      <w:r>
        <w:t>[24</w:t>
      </w:r>
      <w:r w:rsidR="00897237">
        <w:t>]</w:t>
      </w:r>
      <w:r w:rsidR="00A860C6" w:rsidRPr="00D22010">
        <w:t>&amp; become immortal</w:t>
      </w:r>
      <w:r w:rsidR="00BC0519">
        <w:t>.</w:t>
      </w:r>
    </w:p>
    <w:p w14:paraId="005227F3" w14:textId="14369579" w:rsidR="00A860C6" w:rsidRPr="00D22010" w:rsidRDefault="007F6BEC" w:rsidP="00A860C6">
      <w:r>
        <w:t>[25</w:t>
      </w:r>
      <w:r w:rsidR="00D27E48">
        <w:t>]</w:t>
      </w:r>
      <w:r w:rsidR="00BC0519">
        <w:t>[add]</w:t>
      </w:r>
      <w:r w:rsidR="00A860C6" w:rsidRPr="00D22010">
        <w:t>on base</w:t>
      </w:r>
      <w:r w:rsidR="00DD3A28">
        <w:t>[/</w:t>
      </w:r>
      <w:r w:rsidR="00BC0519">
        <w:t>add]</w:t>
      </w:r>
    </w:p>
    <w:p w14:paraId="6AD34D3F" w14:textId="4B198D90" w:rsidR="00A860C6" w:rsidRPr="00D22010" w:rsidRDefault="007F6BEC" w:rsidP="00A860C6">
      <w:r>
        <w:t>[26</w:t>
      </w:r>
      <w:r w:rsidR="00897237">
        <w:t>]</w:t>
      </w:r>
      <w:r w:rsidR="00A860C6" w:rsidRPr="00D22010">
        <w:t>winged carp which bear single</w:t>
      </w:r>
    </w:p>
    <w:p w14:paraId="47475E07" w14:textId="292FB4B9" w:rsidR="00A860C6" w:rsidRPr="00D22010" w:rsidRDefault="007F6BEC" w:rsidP="00A860C6">
      <w:r>
        <w:t>[27</w:t>
      </w:r>
      <w:r w:rsidR="00897237">
        <w:t>]</w:t>
      </w:r>
      <w:r w:rsidR="00A860C6" w:rsidRPr="00D22010">
        <w:t>horns on their foreheads, like kylins</w:t>
      </w:r>
      <w:r w:rsidR="00973027">
        <w:t>[/qu]</w:t>
      </w:r>
    </w:p>
    <w:p w14:paraId="17EF093D" w14:textId="77777777" w:rsidR="00A860C6" w:rsidRPr="00D22010" w:rsidRDefault="00A860C6" w:rsidP="00BC0519">
      <w:r w:rsidRPr="00D22010">
        <w:br w:type="page"/>
      </w:r>
      <w:r w:rsidR="00BC0519">
        <w:lastRenderedPageBreak/>
        <w:t>[imagenumber=0049][page=r.0049</w:t>
      </w:r>
      <w:r w:rsidR="00BC0519" w:rsidRPr="00D22010">
        <w:t xml:space="preserve">] </w:t>
      </w:r>
    </w:p>
    <w:p w14:paraId="484222B4" w14:textId="77777777" w:rsidR="00A860C6" w:rsidRPr="00D22010" w:rsidRDefault="00A860C6" w:rsidP="00A860C6"/>
    <w:p w14:paraId="2C3A406A" w14:textId="60FC8CD0" w:rsidR="00A860C6" w:rsidRPr="00D22010" w:rsidRDefault="00897237" w:rsidP="00A860C6">
      <w:r>
        <w:t>[01]</w:t>
      </w:r>
      <w:r w:rsidR="00701B9C">
        <w:t>[source]</w:t>
      </w:r>
      <w:r w:rsidR="00A860C6" w:rsidRPr="00D22010">
        <w:t>2 May 31 Ill L</w:t>
      </w:r>
      <w:r w:rsidR="00BC0519">
        <w:t>.</w:t>
      </w:r>
      <w:r w:rsidR="00A860C6" w:rsidRPr="00D22010">
        <w:t xml:space="preserve"> News</w:t>
      </w:r>
    </w:p>
    <w:p w14:paraId="51C5E0FF" w14:textId="0A8C1211" w:rsidR="00A860C6" w:rsidRPr="00D22010" w:rsidRDefault="007E54B0" w:rsidP="00A860C6">
      <w:r>
        <w:t>[02</w:t>
      </w:r>
      <w:r w:rsidR="00897237">
        <w:t>]</w:t>
      </w:r>
      <w:r w:rsidR="00A860C6" w:rsidRPr="00D22010">
        <w:t>Nature Studies Extraordinary:  A</w:t>
      </w:r>
    </w:p>
    <w:p w14:paraId="2F558336" w14:textId="75A78128" w:rsidR="00A860C6" w:rsidRPr="00D22010" w:rsidRDefault="007E54B0" w:rsidP="00A860C6">
      <w:r>
        <w:t>[03</w:t>
      </w:r>
      <w:r w:rsidR="00897237">
        <w:t>]</w:t>
      </w:r>
      <w:r w:rsidR="00A860C6" w:rsidRPr="00D22010">
        <w:t>crocodile comes to be fed.</w:t>
      </w:r>
      <w:r w:rsidR="00701B9C">
        <w:t>[/source]</w:t>
      </w:r>
      <w:r w:rsidR="00701B9C">
        <w:rPr>
          <w:rStyle w:val="FootnoteReference"/>
        </w:rPr>
        <w:footnoteReference w:id="130"/>
      </w:r>
    </w:p>
    <w:p w14:paraId="7E9769A8" w14:textId="13C83833" w:rsidR="00A860C6" w:rsidRPr="00D22010" w:rsidRDefault="007E54B0" w:rsidP="00A860C6">
      <w:r>
        <w:t>[04</w:t>
      </w:r>
      <w:r w:rsidR="00897237">
        <w:t>]</w:t>
      </w:r>
      <w:r w:rsidR="00701B9C">
        <w:t>[qu]</w:t>
      </w:r>
      <w:r w:rsidR="00A860C6" w:rsidRPr="00D22010">
        <w:t>. . . On the northwestern coast</w:t>
      </w:r>
    </w:p>
    <w:p w14:paraId="11BD5755" w14:textId="293DD734" w:rsidR="00A860C6" w:rsidRPr="00D22010" w:rsidRDefault="007E54B0" w:rsidP="00A860C6">
      <w:r>
        <w:t>[05</w:t>
      </w:r>
      <w:r w:rsidR="00897237">
        <w:t>]</w:t>
      </w:r>
      <w:r w:rsidR="00A860C6" w:rsidRPr="00D22010">
        <w:t>of Africa a pair of tame crocodiles</w:t>
      </w:r>
    </w:p>
    <w:p w14:paraId="27CC10C0" w14:textId="7091C569" w:rsidR="00A860C6" w:rsidRPr="00D22010" w:rsidRDefault="007E54B0" w:rsidP="00A860C6">
      <w:r>
        <w:t>[06</w:t>
      </w:r>
      <w:r w:rsidR="00897237">
        <w:t>]</w:t>
      </w:r>
      <w:r w:rsidR="00A860C6" w:rsidRPr="00D22010">
        <w:t>were kept in a pond by priests dressed</w:t>
      </w:r>
    </w:p>
    <w:p w14:paraId="5AAB6A6B" w14:textId="31B95F4A" w:rsidR="00A860C6" w:rsidRPr="00D22010" w:rsidRDefault="007E54B0" w:rsidP="00A860C6">
      <w:r>
        <w:t>[07</w:t>
      </w:r>
      <w:r w:rsidR="00897237">
        <w:t>]</w:t>
      </w:r>
      <w:r w:rsidR="00A860C6" w:rsidRPr="00D22010">
        <w:t>in white garments, who fed their</w:t>
      </w:r>
    </w:p>
    <w:p w14:paraId="7D1E6E73" w14:textId="53A7D718" w:rsidR="00A860C6" w:rsidRPr="00D22010" w:rsidRDefault="007E54B0" w:rsidP="00A860C6">
      <w:r>
        <w:t>[08</w:t>
      </w:r>
      <w:r w:rsidR="00897237">
        <w:t>]</w:t>
      </w:r>
      <w:r w:rsidR="00A860C6" w:rsidRPr="00D22010">
        <w:t>charges w snow-white fowls.</w:t>
      </w:r>
      <w:r w:rsidR="00701B9C">
        <w:t>[/qu]</w:t>
      </w:r>
    </w:p>
    <w:p w14:paraId="13801AFB" w14:textId="1E40B5F0" w:rsidR="00A860C6" w:rsidRPr="00D22010" w:rsidRDefault="007E54B0" w:rsidP="00A860C6">
      <w:r>
        <w:t>[09</w:t>
      </w:r>
      <w:r w:rsidR="00897237">
        <w:t>]</w:t>
      </w:r>
    </w:p>
    <w:p w14:paraId="3497C38F" w14:textId="1B00E606" w:rsidR="00A860C6" w:rsidRPr="00D22010" w:rsidRDefault="007E54B0" w:rsidP="00A860C6">
      <w:r>
        <w:t>[10</w:t>
      </w:r>
      <w:r w:rsidR="00897237">
        <w:t>]</w:t>
      </w:r>
      <w:r w:rsidR="00A860C6" w:rsidRPr="00D22010">
        <w:tab/>
      </w:r>
      <w:r w:rsidR="00A860C6" w:rsidRPr="00D22010">
        <w:tab/>
      </w:r>
      <w:r w:rsidR="00701B9C">
        <w:t>[source]</w:t>
      </w:r>
      <w:r w:rsidR="00A860C6" w:rsidRPr="00D22010">
        <w:t>Ill London News 10 Jan 1931</w:t>
      </w:r>
    </w:p>
    <w:p w14:paraId="3D361D84" w14:textId="0E787B4E" w:rsidR="00A860C6" w:rsidRPr="00D22010" w:rsidRDefault="007E54B0" w:rsidP="00A860C6">
      <w:r>
        <w:t>[11]</w:t>
      </w:r>
      <w:r w:rsidR="00A860C6" w:rsidRPr="00D22010">
        <w:t xml:space="preserve">The Collector &amp; Persian Art.  By </w:t>
      </w:r>
    </w:p>
    <w:p w14:paraId="60171F40" w14:textId="53D8CD2B" w:rsidR="00A860C6" w:rsidRPr="00D22010" w:rsidRDefault="007E54B0" w:rsidP="00A860C6">
      <w:r>
        <w:t>[12]</w:t>
      </w:r>
      <w:r w:rsidR="00A860C6" w:rsidRPr="00D22010">
        <w:t>W. G. Menzies</w:t>
      </w:r>
      <w:r w:rsidR="00D17D36">
        <w:t>[/source]</w:t>
      </w:r>
      <w:r w:rsidR="00D17D36">
        <w:rPr>
          <w:rStyle w:val="FootnoteReference"/>
        </w:rPr>
        <w:footnoteReference w:id="131"/>
      </w:r>
      <w:r w:rsidR="00D17D36">
        <w:t>[qu]</w:t>
      </w:r>
      <w:r w:rsidR="00BC0519">
        <w:t>—</w:t>
      </w:r>
      <w:r w:rsidR="00A860C6" w:rsidRPr="00D22010">
        <w:t>specimen</w:t>
      </w:r>
    </w:p>
    <w:p w14:paraId="7216D355" w14:textId="5E4697F2" w:rsidR="00A860C6" w:rsidRPr="00D22010" w:rsidRDefault="007E54B0" w:rsidP="00A860C6">
      <w:r>
        <w:t>[13]</w:t>
      </w:r>
      <w:r w:rsidR="00A860C6" w:rsidRPr="00D22010">
        <w:t xml:space="preserve">dating fr the </w:t>
      </w:r>
      <w:r w:rsidR="00BC0519">
        <w:t>[del]17</w:t>
      </w:r>
      <w:r w:rsidR="00BC0519" w:rsidRPr="00BC0519">
        <w:rPr>
          <w:vertAlign w:val="superscript"/>
        </w:rPr>
        <w:t>th</w:t>
      </w:r>
      <w:r w:rsidR="00DD3A28">
        <w:t>[/</w:t>
      </w:r>
      <w:r w:rsidR="00BC0519">
        <w:t>del]</w:t>
      </w:r>
      <w:r w:rsidR="00A860C6" w:rsidRPr="00D22010">
        <w:t xml:space="preserve">  17</w:t>
      </w:r>
      <w:r w:rsidR="00BC0519" w:rsidRPr="00BC0519">
        <w:rPr>
          <w:vertAlign w:val="superscript"/>
        </w:rPr>
        <w:t>th</w:t>
      </w:r>
      <w:r w:rsidR="00BC0519">
        <w:t xml:space="preserve"> c</w:t>
      </w:r>
      <w:r w:rsidR="00A860C6" w:rsidRPr="00D22010">
        <w:t>.</w:t>
      </w:r>
    </w:p>
    <w:p w14:paraId="70B65219" w14:textId="0A235946" w:rsidR="00A860C6" w:rsidRPr="00D22010" w:rsidRDefault="007E54B0" w:rsidP="00A860C6">
      <w:r>
        <w:t>[14]</w:t>
      </w:r>
      <w:r w:rsidR="00BC0519">
        <w:t>A Blue Persian C</w:t>
      </w:r>
      <w:r w:rsidR="00A860C6" w:rsidRPr="00D22010">
        <w:t>arpet of great</w:t>
      </w:r>
    </w:p>
    <w:p w14:paraId="1D786A6B" w14:textId="67055B6C" w:rsidR="00A860C6" w:rsidRPr="00D22010" w:rsidRDefault="007E54B0" w:rsidP="00A860C6">
      <w:r>
        <w:t>[15]</w:t>
      </w:r>
      <w:r w:rsidR="00A860C6" w:rsidRPr="00D22010">
        <w:t>merit</w:t>
      </w:r>
    </w:p>
    <w:p w14:paraId="2F973C8D" w14:textId="02D9459C" w:rsidR="00A860C6" w:rsidRPr="00D22010" w:rsidRDefault="007E54B0" w:rsidP="00A860C6">
      <w:r>
        <w:t>[16]</w:t>
      </w:r>
      <w:r w:rsidR="00A860C6" w:rsidRPr="00D22010">
        <w:t>Predilection for blue, also though</w:t>
      </w:r>
    </w:p>
    <w:p w14:paraId="57FAB11B" w14:textId="7140B964" w:rsidR="00A860C6" w:rsidRPr="00D22010" w:rsidRDefault="007E54B0" w:rsidP="00A860C6">
      <w:r>
        <w:t>[17]</w:t>
      </w:r>
      <w:r w:rsidR="00A860C6" w:rsidRPr="00D22010">
        <w:t>at later periods, green, manganese</w:t>
      </w:r>
      <w:r w:rsidR="00BC0519">
        <w:t>,</w:t>
      </w:r>
    </w:p>
    <w:p w14:paraId="47694860" w14:textId="68F39439" w:rsidR="00A860C6" w:rsidRPr="00D22010" w:rsidRDefault="007E54B0" w:rsidP="00A860C6">
      <w:r>
        <w:t>[18]</w:t>
      </w:r>
      <w:r w:rsidR="00A860C6" w:rsidRPr="00D22010">
        <w:t>violet, &amp; even pure black were used.</w:t>
      </w:r>
      <w:r w:rsidR="00701B9C">
        <w:t>[/qu]</w:t>
      </w:r>
    </w:p>
    <w:p w14:paraId="5CE64D68" w14:textId="0E8D54C6" w:rsidR="007E54B0" w:rsidRDefault="007E54B0" w:rsidP="00A860C6">
      <w:r>
        <w:t>[19]</w:t>
      </w:r>
    </w:p>
    <w:p w14:paraId="056FD382" w14:textId="5EAC339A" w:rsidR="00A860C6" w:rsidRPr="00D22010" w:rsidRDefault="007E54B0" w:rsidP="00A860C6">
      <w:bookmarkStart w:id="4" w:name="_Hlk72406956"/>
      <w:r>
        <w:t>[20]</w:t>
      </w:r>
      <w:r w:rsidR="00701B9C">
        <w:t>[source]</w:t>
      </w:r>
      <w:r w:rsidR="00A860C6" w:rsidRPr="00D22010">
        <w:t>10 Jan 1931</w:t>
      </w:r>
      <w:r w:rsidR="002E3900">
        <w:t>[/source]</w:t>
      </w:r>
      <w:r w:rsidR="002E3900">
        <w:rPr>
          <w:rStyle w:val="FootnoteReference"/>
        </w:rPr>
        <w:footnoteReference w:id="132"/>
      </w:r>
      <w:r w:rsidR="002E3900">
        <w:t xml:space="preserve"> [qu]</w:t>
      </w:r>
      <w:r w:rsidR="00A860C6" w:rsidRPr="00D22010">
        <w:t xml:space="preserve">The Heraldry of </w:t>
      </w:r>
    </w:p>
    <w:p w14:paraId="2E11C3A5" w14:textId="51C68DDE" w:rsidR="00A860C6" w:rsidRPr="00D22010" w:rsidRDefault="007E54B0" w:rsidP="00A860C6">
      <w:r>
        <w:t>[21]</w:t>
      </w:r>
      <w:r w:rsidR="00A860C6" w:rsidRPr="00D22010">
        <w:t>Shakespeare.</w:t>
      </w:r>
    </w:p>
    <w:p w14:paraId="7A8B6B3A" w14:textId="50581355" w:rsidR="00A860C6" w:rsidRPr="00D22010" w:rsidRDefault="007E54B0" w:rsidP="00A860C6">
      <w:r>
        <w:t>[22]</w:t>
      </w:r>
      <w:r w:rsidR="00A860C6" w:rsidRPr="00D22010">
        <w:t>The ABC of Heraldry &amp;</w:t>
      </w:r>
    </w:p>
    <w:p w14:paraId="519D8B8D" w14:textId="09D15768" w:rsidR="00A860C6" w:rsidRPr="00D22010" w:rsidRDefault="007E54B0" w:rsidP="00A860C6">
      <w:r>
        <w:t>[23]</w:t>
      </w:r>
      <w:r w:rsidR="00A860C6" w:rsidRPr="00D22010">
        <w:t>Symbols, Emblems, &amp; Devices</w:t>
      </w:r>
    </w:p>
    <w:p w14:paraId="23FF8740" w14:textId="48AFC340" w:rsidR="00A860C6" w:rsidRPr="00D22010" w:rsidRDefault="007E54B0" w:rsidP="00A860C6">
      <w:r>
        <w:t>[23]</w:t>
      </w:r>
      <w:r w:rsidR="00A860C6" w:rsidRPr="00D22010">
        <w:tab/>
      </w:r>
      <w:r w:rsidR="00A860C6" w:rsidRPr="00D22010">
        <w:tab/>
      </w:r>
      <w:r w:rsidR="00A860C6" w:rsidRPr="00D22010">
        <w:tab/>
      </w:r>
      <w:r w:rsidR="00A860C6" w:rsidRPr="00D22010">
        <w:tab/>
      </w:r>
      <w:r w:rsidR="00A860C6" w:rsidRPr="00D22010">
        <w:tab/>
      </w:r>
      <w:r w:rsidR="00A860C6" w:rsidRPr="00D22010">
        <w:tab/>
      </w:r>
      <w:r w:rsidR="00A860C6" w:rsidRPr="00D22010">
        <w:tab/>
        <w:t>over</w:t>
      </w:r>
      <w:r w:rsidR="002E3900">
        <w:t>[</w:t>
      </w:r>
      <w:r w:rsidR="00C464A5">
        <w:t>/</w:t>
      </w:r>
      <w:r w:rsidR="002E3900">
        <w:t>qu</w:t>
      </w:r>
      <w:bookmarkEnd w:id="4"/>
      <w:r w:rsidR="002E3900">
        <w:t>]</w:t>
      </w:r>
    </w:p>
    <w:p w14:paraId="1CF472BA" w14:textId="77777777" w:rsidR="00A860C6" w:rsidRPr="00D22010" w:rsidRDefault="00A860C6" w:rsidP="00BC0519">
      <w:r w:rsidRPr="00D22010">
        <w:br w:type="page"/>
      </w:r>
      <w:bookmarkStart w:id="5" w:name="_Hlk72407004"/>
      <w:r w:rsidR="00BC0519">
        <w:lastRenderedPageBreak/>
        <w:t>[imagenumber=0050][page=v.0050</w:t>
      </w:r>
      <w:r w:rsidR="00BC0519" w:rsidRPr="00D22010">
        <w:t xml:space="preserve">] </w:t>
      </w:r>
    </w:p>
    <w:p w14:paraId="68E20031" w14:textId="77777777" w:rsidR="00A860C6" w:rsidRPr="00D22010" w:rsidRDefault="00A860C6" w:rsidP="00A860C6"/>
    <w:p w14:paraId="412E419A" w14:textId="41A397CC" w:rsidR="00A860C6" w:rsidRPr="00D22010" w:rsidRDefault="002E3900" w:rsidP="00A860C6">
      <w:r>
        <w:t>[01]</w:t>
      </w:r>
      <w:r w:rsidR="00945440" w:rsidRPr="00945440">
        <w:rPr>
          <w:rStyle w:val="FootnoteReference"/>
        </w:rPr>
        <w:t xml:space="preserve"> </w:t>
      </w:r>
      <w:r w:rsidR="00945440">
        <w:rPr>
          <w:rStyle w:val="FootnoteReference"/>
        </w:rPr>
        <w:footnoteReference w:id="133"/>
      </w:r>
      <w:r w:rsidR="004C2748">
        <w:t>[qu]</w:t>
      </w:r>
      <w:r w:rsidR="00A860C6" w:rsidRPr="00D22010">
        <w:t>The Morland Press Ltd Edition</w:t>
      </w:r>
    </w:p>
    <w:p w14:paraId="269776B5" w14:textId="0A6638D5" w:rsidR="00A860C6" w:rsidRPr="00D22010" w:rsidRDefault="00291D13" w:rsidP="00A860C6">
      <w:r>
        <w:t>[02</w:t>
      </w:r>
      <w:r w:rsidR="002E3900">
        <w:t>]</w:t>
      </w:r>
      <w:r w:rsidR="00BC0519">
        <w:t>of 500 copies 52 shillings 6</w:t>
      </w:r>
      <w:r w:rsidR="00A860C6" w:rsidRPr="00D22010">
        <w:t>d</w:t>
      </w:r>
    </w:p>
    <w:p w14:paraId="1BB1B55A" w14:textId="1A809ED4" w:rsidR="00A860C6" w:rsidRPr="00D22010" w:rsidRDefault="00291D13" w:rsidP="00A860C6">
      <w:r>
        <w:t>[03</w:t>
      </w:r>
      <w:r w:rsidR="002E3900">
        <w:t>]</w:t>
      </w:r>
      <w:r w:rsidR="00A860C6" w:rsidRPr="00D22010">
        <w:t>by Guy Cadogan Rothery.</w:t>
      </w:r>
      <w:r w:rsidR="004C2748">
        <w:rPr>
          <w:rStyle w:val="FootnoteReference"/>
        </w:rPr>
        <w:footnoteReference w:id="134"/>
      </w:r>
    </w:p>
    <w:p w14:paraId="0B870EFF" w14:textId="6E0A8B34" w:rsidR="00A860C6" w:rsidRPr="00D22010" w:rsidRDefault="00291D13" w:rsidP="00A860C6">
      <w:r>
        <w:t>[04</w:t>
      </w:r>
      <w:r w:rsidR="002E3900">
        <w:t>]</w:t>
      </w:r>
      <w:r w:rsidR="00A860C6" w:rsidRPr="00D22010">
        <w:t>heraldic shield bearing 3 frogs</w:t>
      </w:r>
    </w:p>
    <w:p w14:paraId="5757032F" w14:textId="68BAEE17" w:rsidR="00A860C6" w:rsidRPr="00D22010" w:rsidRDefault="00291D13" w:rsidP="00A860C6">
      <w:r>
        <w:t>[05</w:t>
      </w:r>
      <w:r w:rsidR="002E3900">
        <w:t>]</w:t>
      </w:r>
      <w:r w:rsidR="00A860C6" w:rsidRPr="00D22010">
        <w:t>argent</w:t>
      </w:r>
      <w:r w:rsidR="00BC0519">
        <w:t>,</w:t>
      </w:r>
      <w:r w:rsidR="00A860C6" w:rsidRPr="00D22010">
        <w:t xml:space="preserve"> 3 bactricia, sable</w:t>
      </w:r>
    </w:p>
    <w:p w14:paraId="402204E8" w14:textId="149507B9" w:rsidR="00A860C6" w:rsidRPr="00D22010" w:rsidRDefault="002E3900" w:rsidP="00A860C6">
      <w:r>
        <w:t>[0</w:t>
      </w:r>
      <w:r w:rsidR="00291D13">
        <w:t>6</w:t>
      </w:r>
      <w:r>
        <w:t>]</w:t>
      </w:r>
      <w:r w:rsidR="00A860C6" w:rsidRPr="00D22010">
        <w:t>Botraux of Co</w:t>
      </w:r>
      <w:r w:rsidR="00BC0519">
        <w:t>rnwall (Boscastle?</w:t>
      </w:r>
      <w:r w:rsidR="00A860C6" w:rsidRPr="00D22010">
        <w:t>)</w:t>
      </w:r>
      <w:r w:rsidR="004C2748">
        <w:t>[/qu]</w:t>
      </w:r>
    </w:p>
    <w:bookmarkEnd w:id="5"/>
    <w:p w14:paraId="74230228" w14:textId="5CCE10EB" w:rsidR="00A860C6" w:rsidRDefault="00291D13" w:rsidP="00A860C6">
      <w:r>
        <w:t>[07</w:t>
      </w:r>
      <w:r w:rsidR="002E3900">
        <w:t>]</w:t>
      </w:r>
    </w:p>
    <w:p w14:paraId="7E16BC7A" w14:textId="11CF5A72" w:rsidR="00BC0519" w:rsidRPr="00D22010" w:rsidRDefault="00291D13" w:rsidP="00A860C6">
      <w:r>
        <w:t>[08</w:t>
      </w:r>
      <w:r w:rsidR="00AB078B">
        <w:t>][source]</w:t>
      </w:r>
      <w:r w:rsidR="00DD3A28">
        <w:t>[add]17[/</w:t>
      </w:r>
      <w:r w:rsidR="00BC0519">
        <w:t>add]</w:t>
      </w:r>
    </w:p>
    <w:p w14:paraId="49498F94" w14:textId="72639246" w:rsidR="00A860C6" w:rsidRPr="00D22010" w:rsidRDefault="00291D13" w:rsidP="00A860C6">
      <w:r>
        <w:t>[09</w:t>
      </w:r>
      <w:r w:rsidR="00AB078B">
        <w:t>]</w:t>
      </w:r>
      <w:r w:rsidR="00BC0519">
        <w:t>[del]</w:t>
      </w:r>
      <w:r w:rsidR="00A860C6" w:rsidRPr="00D22010">
        <w:t>10</w:t>
      </w:r>
      <w:r w:rsidR="00DD3A28">
        <w:t>.[/</w:t>
      </w:r>
      <w:r w:rsidR="00BC0519">
        <w:t>del]</w:t>
      </w:r>
      <w:r w:rsidR="00A860C6" w:rsidRPr="00D22010">
        <w:t xml:space="preserve"> Jan 1931</w:t>
      </w:r>
      <w:r w:rsidR="002C6174">
        <w:t>[</w:t>
      </w:r>
      <w:r w:rsidR="00E055EE">
        <w:t>/</w:t>
      </w:r>
      <w:r w:rsidR="002C6174">
        <w:t>source]</w:t>
      </w:r>
      <w:r w:rsidR="002C6174">
        <w:rPr>
          <w:rStyle w:val="FootnoteReference"/>
        </w:rPr>
        <w:footnoteReference w:id="135"/>
      </w:r>
    </w:p>
    <w:p w14:paraId="2615F2F7" w14:textId="5BC46D70" w:rsidR="00A860C6" w:rsidRPr="00D22010" w:rsidRDefault="002E3900" w:rsidP="00A860C6">
      <w:r>
        <w:t>[10]</w:t>
      </w:r>
      <w:r w:rsidR="002C6174">
        <w:t>[qu]</w:t>
      </w:r>
      <w:r w:rsidR="00A860C6" w:rsidRPr="00D22010">
        <w:t>Persian Painting.  Basil Gray</w:t>
      </w:r>
      <w:r w:rsidR="000E1906">
        <w:rPr>
          <w:rStyle w:val="FootnoteReference"/>
        </w:rPr>
        <w:footnoteReference w:id="136"/>
      </w:r>
    </w:p>
    <w:p w14:paraId="3316AB2C" w14:textId="7956937C" w:rsidR="00A860C6" w:rsidRDefault="00291D13" w:rsidP="00A860C6">
      <w:r>
        <w:t>[11</w:t>
      </w:r>
      <w:r w:rsidR="002E3900">
        <w:t>]</w:t>
      </w:r>
      <w:r w:rsidR="00A860C6" w:rsidRPr="00D22010">
        <w:t>Benn 6 Shillings 6</w:t>
      </w:r>
    </w:p>
    <w:p w14:paraId="07B18EBB" w14:textId="2A0F930D" w:rsidR="00A860C6" w:rsidRPr="00BC0519" w:rsidRDefault="00291D13" w:rsidP="00A860C6">
      <w:r>
        <w:t>[12</w:t>
      </w:r>
      <w:r w:rsidR="002E3900">
        <w:t xml:space="preserve">] </w:t>
      </w:r>
      <w:r w:rsidR="00BC0519">
        <w:t>[del]</w:t>
      </w:r>
      <w:r w:rsidR="00A860C6" w:rsidRPr="00BC0519">
        <w:t>Persian Painting Basil Gray</w:t>
      </w:r>
      <w:r w:rsidR="00DD3A28">
        <w:t>[/</w:t>
      </w:r>
      <w:r w:rsidR="00BC0519">
        <w:t>del]</w:t>
      </w:r>
    </w:p>
    <w:p w14:paraId="41BD43F2" w14:textId="52B2CD23" w:rsidR="00A860C6" w:rsidRPr="00D22010" w:rsidRDefault="00291D13" w:rsidP="00A860C6">
      <w:r>
        <w:t>[13</w:t>
      </w:r>
      <w:r w:rsidR="002E3900">
        <w:t>]</w:t>
      </w:r>
      <w:r w:rsidR="00A860C6" w:rsidRPr="00D22010">
        <w:t xml:space="preserve">Persian Painting by Mulk </w:t>
      </w:r>
    </w:p>
    <w:p w14:paraId="14E4749B" w14:textId="513ED301" w:rsidR="00A860C6" w:rsidRPr="00D22010" w:rsidRDefault="00291D13" w:rsidP="00A860C6">
      <w:r>
        <w:t>[14</w:t>
      </w:r>
      <w:r w:rsidR="002E3900">
        <w:t>]</w:t>
      </w:r>
      <w:r w:rsidR="00A860C6" w:rsidRPr="00D22010">
        <w:t>Raj</w:t>
      </w:r>
      <w:r w:rsidR="00BC0519">
        <w:t xml:space="preserve"> [del]</w:t>
      </w:r>
      <w:r w:rsidR="00A860C6" w:rsidRPr="00BC0519">
        <w:t>Anand</w:t>
      </w:r>
      <w:r w:rsidR="00DD3A28">
        <w:t>[/</w:t>
      </w:r>
      <w:r w:rsidR="00BC0519">
        <w:t>del]</w:t>
      </w:r>
      <w:r w:rsidR="00A860C6" w:rsidRPr="00BC0519">
        <w:t xml:space="preserve"> </w:t>
      </w:r>
      <w:r w:rsidR="00A860C6" w:rsidRPr="00D22010">
        <w:t>Anand</w:t>
      </w:r>
      <w:r w:rsidR="00BC0519">
        <w:t>.</w:t>
      </w:r>
      <w:r w:rsidR="000E1906">
        <w:rPr>
          <w:rStyle w:val="FootnoteReference"/>
        </w:rPr>
        <w:footnoteReference w:id="137"/>
      </w:r>
      <w:r w:rsidR="00A860C6" w:rsidRPr="00D22010">
        <w:t xml:space="preserve"> Faber &amp;</w:t>
      </w:r>
    </w:p>
    <w:p w14:paraId="1B5A220C" w14:textId="5456B000" w:rsidR="00A860C6" w:rsidRPr="00D22010" w:rsidRDefault="00291D13" w:rsidP="00A860C6">
      <w:r>
        <w:t>[15</w:t>
      </w:r>
      <w:r w:rsidR="002E3900">
        <w:t>]</w:t>
      </w:r>
      <w:r w:rsidR="00A860C6" w:rsidRPr="00D22010">
        <w:t>Faber 1 shilling &amp; in form</w:t>
      </w:r>
    </w:p>
    <w:p w14:paraId="6BD8E1A0" w14:textId="601F227D" w:rsidR="00A860C6" w:rsidRPr="00D22010" w:rsidRDefault="00291D13" w:rsidP="00A860C6">
      <w:r>
        <w:t>[16</w:t>
      </w:r>
      <w:r w:rsidR="002E3900">
        <w:t>]</w:t>
      </w:r>
      <w:r w:rsidR="00A860C6" w:rsidRPr="00D22010">
        <w:t>hardly more than a pamphlet</w:t>
      </w:r>
    </w:p>
    <w:p w14:paraId="7A54AAF6" w14:textId="7CB9E80F" w:rsidR="00A860C6" w:rsidRPr="00D22010" w:rsidRDefault="00291D13" w:rsidP="00A860C6">
      <w:r>
        <w:t>[17]</w:t>
      </w:r>
      <w:r w:rsidR="00A860C6" w:rsidRPr="00D22010">
        <w:t>but the author compresses much</w:t>
      </w:r>
    </w:p>
    <w:p w14:paraId="1D2F98AE" w14:textId="78C7894E" w:rsidR="00A860C6" w:rsidRPr="00D22010" w:rsidRDefault="00291D13" w:rsidP="00A860C6">
      <w:r>
        <w:t>[18]</w:t>
      </w:r>
      <w:r w:rsidR="00A860C6" w:rsidRPr="00D22010">
        <w:t>learning &amp; information into his</w:t>
      </w:r>
    </w:p>
    <w:p w14:paraId="460101AF" w14:textId="507E2F10" w:rsidR="00A860C6" w:rsidRPr="00D22010" w:rsidRDefault="00291D13" w:rsidP="00A860C6">
      <w:r>
        <w:t>[19]</w:t>
      </w:r>
      <w:r w:rsidR="00BC0519">
        <w:t xml:space="preserve">40 pages . . . </w:t>
      </w:r>
      <w:r w:rsidR="002C6174">
        <w:t>There are peo</w:t>
      </w:r>
      <w:r w:rsidR="00A860C6" w:rsidRPr="00D22010">
        <w:t>ple</w:t>
      </w:r>
    </w:p>
    <w:p w14:paraId="2FAA7270" w14:textId="0A6180E3" w:rsidR="00A860C6" w:rsidRPr="00D22010" w:rsidRDefault="00291D13" w:rsidP="00A860C6">
      <w:r>
        <w:t>[20]</w:t>
      </w:r>
      <w:r w:rsidR="00A860C6" w:rsidRPr="00D22010">
        <w:t>who despise dates but personally</w:t>
      </w:r>
    </w:p>
    <w:p w14:paraId="38F500B0" w14:textId="0BEB0F87" w:rsidR="00A860C6" w:rsidRPr="00D22010" w:rsidRDefault="00291D13" w:rsidP="00A860C6">
      <w:r>
        <w:t>[21]</w:t>
      </w:r>
      <w:r w:rsidR="00A860C6" w:rsidRPr="00D22010">
        <w:t>I find them very useful &amp; their</w:t>
      </w:r>
    </w:p>
    <w:p w14:paraId="2A283D26" w14:textId="126E7CFB" w:rsidR="00A860C6" w:rsidRPr="00D22010" w:rsidRDefault="00291D13" w:rsidP="00A860C6">
      <w:r>
        <w:t>[22]</w:t>
      </w:r>
      <w:r w:rsidR="002C6174">
        <w:t>omission</w:t>
      </w:r>
      <w:r w:rsidR="00BC0519">
        <w:t>,</w:t>
      </w:r>
      <w:r w:rsidR="00A860C6" w:rsidRPr="00D22010">
        <w:t xml:space="preserve"> has often caused me</w:t>
      </w:r>
      <w:r w:rsidR="002C6174">
        <w:t>[/qu]</w:t>
      </w:r>
    </w:p>
    <w:p w14:paraId="64BEB325" w14:textId="77777777" w:rsidR="00BC0519" w:rsidRPr="00D22010" w:rsidRDefault="00A860C6" w:rsidP="00BC0519">
      <w:r w:rsidRPr="00D22010">
        <w:br w:type="page"/>
      </w:r>
      <w:r w:rsidR="00BC0519">
        <w:lastRenderedPageBreak/>
        <w:t>[imagenumber=0050][page=r.0050</w:t>
      </w:r>
      <w:r w:rsidR="00BC0519" w:rsidRPr="00D22010">
        <w:t>]</w:t>
      </w:r>
    </w:p>
    <w:p w14:paraId="02EB7234" w14:textId="77777777" w:rsidR="00A860C6" w:rsidRPr="00D22010" w:rsidRDefault="00A860C6" w:rsidP="00A860C6"/>
    <w:p w14:paraId="1D88ED9D" w14:textId="7E65A101" w:rsidR="00A860C6" w:rsidRPr="00D22010" w:rsidRDefault="00291D13" w:rsidP="00A860C6">
      <w:r>
        <w:t>[01]</w:t>
      </w:r>
      <w:r w:rsidR="00945440" w:rsidRPr="00945440">
        <w:rPr>
          <w:rStyle w:val="FootnoteReference"/>
        </w:rPr>
        <w:t xml:space="preserve"> </w:t>
      </w:r>
      <w:r w:rsidR="00945440">
        <w:rPr>
          <w:rStyle w:val="FootnoteReference"/>
        </w:rPr>
        <w:footnoteReference w:id="138"/>
      </w:r>
      <w:r w:rsidR="002C6174">
        <w:t>[qu]</w:t>
      </w:r>
      <w:r w:rsidR="00A860C6" w:rsidRPr="00D22010">
        <w:t>much tribulation.  C. E. B</w:t>
      </w:r>
      <w:r w:rsidR="002C6174">
        <w:t>[/qu]</w:t>
      </w:r>
    </w:p>
    <w:p w14:paraId="291066C6" w14:textId="144C7305" w:rsidR="00A860C6" w:rsidRPr="00D22010" w:rsidRDefault="00291D13" w:rsidP="00A860C6">
      <w:r>
        <w:t>[02]</w:t>
      </w:r>
    </w:p>
    <w:p w14:paraId="75437006" w14:textId="669FD248" w:rsidR="00A860C6" w:rsidRPr="00D22010" w:rsidRDefault="00291D13" w:rsidP="00A860C6">
      <w:r>
        <w:t>[03]</w:t>
      </w:r>
      <w:r w:rsidR="005F6B86">
        <w:t>[source]</w:t>
      </w:r>
      <w:r w:rsidR="00BC0519">
        <w:t>17 Jan 1931</w:t>
      </w:r>
      <w:r w:rsidR="005F6B86">
        <w:t>[</w:t>
      </w:r>
      <w:r w:rsidR="00E55DBD">
        <w:t>/</w:t>
      </w:r>
      <w:r w:rsidR="005F6B86">
        <w:t>source]</w:t>
      </w:r>
      <w:r w:rsidR="005F6B86">
        <w:rPr>
          <w:rStyle w:val="FootnoteReference"/>
        </w:rPr>
        <w:footnoteReference w:id="139"/>
      </w:r>
      <w:r w:rsidR="005F6B86">
        <w:t xml:space="preserve"> [qu]</w:t>
      </w:r>
      <w:r w:rsidR="00BC0519">
        <w:t>Silk late 17</w:t>
      </w:r>
      <w:r w:rsidR="00BC0519" w:rsidRPr="00BC0519">
        <w:rPr>
          <w:vertAlign w:val="superscript"/>
        </w:rPr>
        <w:t>th</w:t>
      </w:r>
      <w:r w:rsidR="00BC0519">
        <w:t xml:space="preserve"> </w:t>
      </w:r>
    </w:p>
    <w:p w14:paraId="372D9BED" w14:textId="110645B0" w:rsidR="00A860C6" w:rsidRPr="00D22010" w:rsidRDefault="00291D13" w:rsidP="00A860C6">
      <w:r>
        <w:t>[04]</w:t>
      </w:r>
      <w:r w:rsidR="00A860C6" w:rsidRPr="00D22010">
        <w:t>scarlet on green fr mausoleum</w:t>
      </w:r>
    </w:p>
    <w:p w14:paraId="6BC3B5C7" w14:textId="6F7CACCB" w:rsidR="00A860C6" w:rsidRPr="00D22010" w:rsidRDefault="00291D13" w:rsidP="00A860C6">
      <w:r>
        <w:t>[05]</w:t>
      </w:r>
      <w:r w:rsidR="00A860C6" w:rsidRPr="00D22010">
        <w:t>of Shah Abbas II</w:t>
      </w:r>
      <w:r w:rsidR="005F6B86">
        <w:rPr>
          <w:rStyle w:val="FootnoteReference"/>
        </w:rPr>
        <w:footnoteReference w:id="140"/>
      </w:r>
      <w:r w:rsidR="00A860C6" w:rsidRPr="00D22010">
        <w:t xml:space="preserve"> at Kurn</w:t>
      </w:r>
    </w:p>
    <w:p w14:paraId="4E217599" w14:textId="6AC66A26" w:rsidR="00A860C6" w:rsidRPr="00D22010" w:rsidRDefault="00291D13" w:rsidP="00A860C6">
      <w:r>
        <w:t>[06]</w:t>
      </w:r>
      <w:r w:rsidRPr="00D22010">
        <w:t xml:space="preserve"> </w:t>
      </w:r>
      <w:r w:rsidR="00A860C6" w:rsidRPr="00D22010">
        <w:t>(colored plate)</w:t>
      </w:r>
    </w:p>
    <w:p w14:paraId="74A95468" w14:textId="792FA1CC" w:rsidR="00A860C6" w:rsidRPr="00D22010" w:rsidRDefault="00291D13" w:rsidP="00A860C6">
      <w:r>
        <w:t>[07]</w:t>
      </w:r>
      <w:r w:rsidR="00BC0519">
        <w:tab/>
      </w:r>
      <w:r w:rsidR="00BC0519">
        <w:tab/>
      </w:r>
      <w:r w:rsidR="00BC0519">
        <w:tab/>
      </w:r>
      <w:r w:rsidR="00BC0519">
        <w:tab/>
      </w:r>
      <w:r w:rsidR="00BC0519">
        <w:tab/>
        <w:t>[add]</w:t>
      </w:r>
      <w:r w:rsidR="00BC0519" w:rsidRPr="00BC0519">
        <w:t xml:space="preserve"> </w:t>
      </w:r>
      <w:r w:rsidR="00BC0519" w:rsidRPr="00D22010">
        <w:t>(very ugly)</w:t>
      </w:r>
      <w:r w:rsidR="00DD3A28">
        <w:t>[/</w:t>
      </w:r>
      <w:r w:rsidR="00BC0519">
        <w:t>add]</w:t>
      </w:r>
    </w:p>
    <w:p w14:paraId="1F181437" w14:textId="5EB35AA3" w:rsidR="00A860C6" w:rsidRPr="00D22010" w:rsidRDefault="00291D13" w:rsidP="00A860C6">
      <w:r>
        <w:t>[08]</w:t>
      </w:r>
      <w:r w:rsidR="00A860C6" w:rsidRPr="00D22010">
        <w:tab/>
      </w:r>
      <w:r w:rsidR="00A860C6" w:rsidRPr="00D22010">
        <w:tab/>
      </w:r>
      <w:r w:rsidR="00BC0519">
        <w:t>[add]</w:t>
      </w:r>
      <w:r w:rsidR="00A860C6" w:rsidRPr="00D22010">
        <w:t>coloured plate also</w:t>
      </w:r>
      <w:r w:rsidR="00DD3A28">
        <w:t>[/</w:t>
      </w:r>
      <w:r w:rsidR="00BC0519">
        <w:t>add]</w:t>
      </w:r>
      <w:r w:rsidR="00A860C6" w:rsidRPr="00D22010">
        <w:t xml:space="preserve"> </w:t>
      </w:r>
    </w:p>
    <w:p w14:paraId="79CC5453" w14:textId="396209AD" w:rsidR="00A860C6" w:rsidRPr="00D22010" w:rsidRDefault="00291D13" w:rsidP="00A860C6">
      <w:r>
        <w:t>[09]</w:t>
      </w:r>
      <w:r w:rsidR="00A860C6" w:rsidRPr="00D22010">
        <w:t>From the shrine of the Imam Riza</w:t>
      </w:r>
      <w:r w:rsidR="002F07C7">
        <w:rPr>
          <w:rStyle w:val="FootnoteReference"/>
        </w:rPr>
        <w:footnoteReference w:id="141"/>
      </w:r>
    </w:p>
    <w:p w14:paraId="2ECBE5E5" w14:textId="21078115" w:rsidR="00A860C6" w:rsidRPr="00D22010" w:rsidRDefault="00291D13" w:rsidP="00A860C6">
      <w:r>
        <w:t>[10]</w:t>
      </w:r>
      <w:r w:rsidR="00BC0519">
        <w:t>T</w:t>
      </w:r>
      <w:r w:rsidR="00A860C6" w:rsidRPr="00D22010">
        <w:t xml:space="preserve">he composition is built on an </w:t>
      </w:r>
    </w:p>
    <w:p w14:paraId="5F3F51D7" w14:textId="03B3C9C4" w:rsidR="00A860C6" w:rsidRPr="00D22010" w:rsidRDefault="00291D13" w:rsidP="00A860C6">
      <w:r>
        <w:t>[11]</w:t>
      </w:r>
      <w:r w:rsidR="00A860C6" w:rsidRPr="00D22010">
        <w:t xml:space="preserve">earlier scheme of spiral vines on </w:t>
      </w:r>
    </w:p>
    <w:p w14:paraId="1B33822B" w14:textId="5438CDE8" w:rsidR="00A860C6" w:rsidRPr="00D22010" w:rsidRDefault="00291D13" w:rsidP="00A860C6">
      <w:r>
        <w:t>[12]</w:t>
      </w:r>
      <w:r w:rsidR="00A860C6" w:rsidRPr="00D22010">
        <w:t>the field &amp; undulating vines</w:t>
      </w:r>
    </w:p>
    <w:p w14:paraId="22157607" w14:textId="10172E30" w:rsidR="00A860C6" w:rsidRPr="00D22010" w:rsidRDefault="00291D13" w:rsidP="00A860C6">
      <w:r>
        <w:t>[13]</w:t>
      </w:r>
      <w:r w:rsidR="00A860C6" w:rsidRPr="00D22010">
        <w:t>in the border</w:t>
      </w:r>
      <w:r w:rsidR="00BC0519">
        <w:t>,</w:t>
      </w:r>
      <w:r w:rsidR="00A860C6" w:rsidRPr="00D22010">
        <w:t xml:space="preserve"> terminating at spaced </w:t>
      </w:r>
    </w:p>
    <w:p w14:paraId="2C5DAC2F" w14:textId="75AFFD15" w:rsidR="00A860C6" w:rsidRPr="00D22010" w:rsidRDefault="00291D13" w:rsidP="00A860C6">
      <w:r>
        <w:t>[14]</w:t>
      </w:r>
      <w:r w:rsidR="00A860C6" w:rsidRPr="00D22010">
        <w:t>intervals with majestic palmettes</w:t>
      </w:r>
    </w:p>
    <w:p w14:paraId="20A33F0C" w14:textId="1BDE981B" w:rsidR="00A860C6" w:rsidRPr="00D22010" w:rsidRDefault="00291D13" w:rsidP="00A860C6">
      <w:r>
        <w:t>[15]</w:t>
      </w:r>
      <w:r w:rsidR="00A860C6" w:rsidRPr="00D22010">
        <w:t xml:space="preserve">. . . All the lines </w:t>
      </w:r>
      <w:r w:rsidR="00945440">
        <w:t>[del]h[/del][add]</w:t>
      </w:r>
      <w:r w:rsidR="00A860C6" w:rsidRPr="006A215F">
        <w:t>a</w:t>
      </w:r>
      <w:r w:rsidR="00945440">
        <w:t>[/add]</w:t>
      </w:r>
      <w:r w:rsidR="00A860C6" w:rsidRPr="006A215F">
        <w:t>re</w:t>
      </w:r>
      <w:r w:rsidR="00A860C6" w:rsidRPr="00D22010">
        <w:t xml:space="preserve"> heavier</w:t>
      </w:r>
    </w:p>
    <w:p w14:paraId="31B67D23" w14:textId="779E1AA9" w:rsidR="00A860C6" w:rsidRPr="00D22010" w:rsidRDefault="00291D13" w:rsidP="00A860C6">
      <w:r>
        <w:t>[16]</w:t>
      </w:r>
      <w:r w:rsidR="00A860C6" w:rsidRPr="00D22010">
        <w:t>than in earlier carpets</w:t>
      </w:r>
      <w:r w:rsidR="00BC0519">
        <w:t>,</w:t>
      </w:r>
      <w:r w:rsidR="00A860C6" w:rsidRPr="00D22010">
        <w:t xml:space="preserve"> &amp; they</w:t>
      </w:r>
    </w:p>
    <w:p w14:paraId="40EB7005" w14:textId="3331EAD8" w:rsidR="00A860C6" w:rsidRPr="00D22010" w:rsidRDefault="00291D13" w:rsidP="00A860C6">
      <w:r>
        <w:t>[17]</w:t>
      </w:r>
      <w:r w:rsidR="00A860C6" w:rsidRPr="00D22010">
        <w:t xml:space="preserve">turn on wider circuits pressing </w:t>
      </w:r>
    </w:p>
    <w:p w14:paraId="23355486" w14:textId="513EEC17" w:rsidR="00A860C6" w:rsidRPr="00D22010" w:rsidRDefault="00291D13" w:rsidP="00A860C6">
      <w:r>
        <w:t>[18]</w:t>
      </w:r>
      <w:r w:rsidR="00A860C6" w:rsidRPr="00D22010">
        <w:t>against the margins with</w:t>
      </w:r>
    </w:p>
    <w:p w14:paraId="4FF850F3" w14:textId="2C392B5E" w:rsidR="00A860C6" w:rsidRPr="00D22010" w:rsidRDefault="00291D13" w:rsidP="00A860C6">
      <w:r>
        <w:t>[19]</w:t>
      </w:r>
      <w:r w:rsidR="00A860C6" w:rsidRPr="00D22010">
        <w:t>expansive force . . . . Compared</w:t>
      </w:r>
    </w:p>
    <w:p w14:paraId="044663EE" w14:textId="1FE60BAA" w:rsidR="00A860C6" w:rsidRPr="00D22010" w:rsidRDefault="00291D13" w:rsidP="00A860C6">
      <w:r>
        <w:t>[20]</w:t>
      </w:r>
      <w:r w:rsidR="00A860C6" w:rsidRPr="00D22010">
        <w:t xml:space="preserve">w. its predecessors, this whole </w:t>
      </w:r>
    </w:p>
    <w:p w14:paraId="1B745949" w14:textId="718E05D4" w:rsidR="00A860C6" w:rsidRPr="00D22010" w:rsidRDefault="00291D13" w:rsidP="00A860C6">
      <w:r>
        <w:t>[21]</w:t>
      </w:r>
      <w:r w:rsidR="00A860C6" w:rsidRPr="00D22010">
        <w:t>pattern has more weight mass</w:t>
      </w:r>
    </w:p>
    <w:p w14:paraId="5992055B" w14:textId="0DE4AD7E" w:rsidR="00A860C6" w:rsidRPr="00D22010" w:rsidRDefault="00291D13" w:rsidP="00A860C6">
      <w:r>
        <w:t xml:space="preserve">[22]&amp; energy. </w:t>
      </w:r>
      <w:r w:rsidR="005F6B86">
        <w:t>¶</w:t>
      </w:r>
      <w:r>
        <w:t xml:space="preserve"> </w:t>
      </w:r>
      <w:r w:rsidR="00A860C6" w:rsidRPr="00D22010">
        <w:t xml:space="preserve"> </w:t>
      </w:r>
      <w:r w:rsidR="00BC0519">
        <w:t>.</w:t>
      </w:r>
      <w:r w:rsidR="00A860C6" w:rsidRPr="00D22010">
        <w:t xml:space="preserve"> The framework</w:t>
      </w:r>
    </w:p>
    <w:p w14:paraId="51E46AF8" w14:textId="60ECD4C9" w:rsidR="00A860C6" w:rsidRPr="00D22010" w:rsidRDefault="00291D13" w:rsidP="00A860C6">
      <w:r>
        <w:t>[23]</w:t>
      </w:r>
      <w:r w:rsidR="00A860C6" w:rsidRPr="00D22010">
        <w:t>of the pattern, the spiral vines &amp;</w:t>
      </w:r>
    </w:p>
    <w:p w14:paraId="42E8900C" w14:textId="457DF749" w:rsidR="00A860C6" w:rsidRPr="00D22010" w:rsidRDefault="00291D13" w:rsidP="00A860C6">
      <w:r>
        <w:t>[24]</w:t>
      </w:r>
      <w:r w:rsidR="00A860C6" w:rsidRPr="00D22010">
        <w:t>leaves, is laid down in silver</w:t>
      </w:r>
      <w:r w:rsidR="005F6B86">
        <w:t>[/qu]</w:t>
      </w:r>
    </w:p>
    <w:p w14:paraId="6EEB0209" w14:textId="77777777" w:rsidR="00A860C6" w:rsidRPr="00D22010" w:rsidRDefault="00A860C6" w:rsidP="00BC0519">
      <w:r w:rsidRPr="00D22010">
        <w:br w:type="page"/>
      </w:r>
      <w:r w:rsidR="00BC0519">
        <w:lastRenderedPageBreak/>
        <w:t>[imagenumber=0051][page=v.0051</w:t>
      </w:r>
      <w:r w:rsidR="00BC0519" w:rsidRPr="00D22010">
        <w:t>]</w:t>
      </w:r>
    </w:p>
    <w:p w14:paraId="48B9FFC4" w14:textId="77777777" w:rsidR="00A860C6" w:rsidRPr="00D22010" w:rsidRDefault="00A860C6" w:rsidP="00A860C6"/>
    <w:p w14:paraId="2295DCA5" w14:textId="27974A4E" w:rsidR="00A860C6" w:rsidRPr="00D22010" w:rsidRDefault="0070260B" w:rsidP="00A860C6">
      <w:r>
        <w:t>[01]</w:t>
      </w:r>
      <w:r w:rsidR="006A215F" w:rsidRPr="006A215F">
        <w:rPr>
          <w:rStyle w:val="FootnoteReference"/>
        </w:rPr>
        <w:t xml:space="preserve"> </w:t>
      </w:r>
      <w:r w:rsidR="006A215F">
        <w:rPr>
          <w:rStyle w:val="FootnoteReference"/>
        </w:rPr>
        <w:footnoteReference w:id="142"/>
      </w:r>
      <w:r w:rsidR="002E6793">
        <w:t>[qu]</w:t>
      </w:r>
      <w:r w:rsidR="00A860C6" w:rsidRPr="00D22010">
        <w:t>on a ground of deep crimson in</w:t>
      </w:r>
    </w:p>
    <w:p w14:paraId="6A3E62A2" w14:textId="7E2920DC" w:rsidR="00A860C6" w:rsidRPr="00D22010" w:rsidRDefault="0070260B" w:rsidP="00A860C6">
      <w:r>
        <w:t>[02]</w:t>
      </w:r>
      <w:r w:rsidR="00A860C6" w:rsidRPr="00D22010">
        <w:t>the field and dark emerald in</w:t>
      </w:r>
    </w:p>
    <w:p w14:paraId="765ABFA2" w14:textId="181D19C6" w:rsidR="00A860C6" w:rsidRPr="00D22010" w:rsidRDefault="0070260B" w:rsidP="00A860C6">
      <w:r>
        <w:t>[03]</w:t>
      </w:r>
      <w:r w:rsidR="00A860C6" w:rsidRPr="00D22010">
        <w:t>the border . . . . All the colours</w:t>
      </w:r>
    </w:p>
    <w:p w14:paraId="1276A171" w14:textId="53E2F739" w:rsidR="00A860C6" w:rsidRPr="00D22010" w:rsidRDefault="0070260B" w:rsidP="00A860C6">
      <w:r>
        <w:t>[04]</w:t>
      </w:r>
      <w:r w:rsidR="00A860C6" w:rsidRPr="00D22010">
        <w:t>are of a clarity &amp; intensity which</w:t>
      </w:r>
    </w:p>
    <w:p w14:paraId="6C1C1BA1" w14:textId="53F23F2E" w:rsidR="00A860C6" w:rsidRPr="00D22010" w:rsidRDefault="0070260B" w:rsidP="00A860C6">
      <w:r>
        <w:t>[05]</w:t>
      </w:r>
      <w:r w:rsidR="00A860C6" w:rsidRPr="00D22010">
        <w:t>has always been the ideal of</w:t>
      </w:r>
    </w:p>
    <w:p w14:paraId="0D5CD671" w14:textId="103476DB" w:rsidR="00A860C6" w:rsidRPr="00D22010" w:rsidRDefault="0070260B" w:rsidP="00A860C6">
      <w:r>
        <w:t>[06]</w:t>
      </w:r>
      <w:r w:rsidR="00A860C6" w:rsidRPr="00D22010">
        <w:t>the Persian dyers.</w:t>
      </w:r>
      <w:r w:rsidR="002E6793">
        <w:t>[/qu]</w:t>
      </w:r>
    </w:p>
    <w:p w14:paraId="3D9B76B5" w14:textId="3DAD59EF" w:rsidR="00A860C6" w:rsidRPr="00D22010" w:rsidRDefault="0070260B" w:rsidP="00A860C6">
      <w:r>
        <w:t>[07]</w:t>
      </w:r>
    </w:p>
    <w:p w14:paraId="1025C670" w14:textId="6EF94B1F" w:rsidR="00A860C6" w:rsidRPr="00D22010" w:rsidRDefault="006C3512" w:rsidP="00A860C6">
      <w:r>
        <w:t>[08][source]</w:t>
      </w:r>
      <w:r w:rsidR="00BC0519">
        <w:t>[ul]Sat Ev</w:t>
      </w:r>
      <w:r w:rsidR="00A860C6" w:rsidRPr="00D22010">
        <w:t>. Post</w:t>
      </w:r>
      <w:r w:rsidR="00DD3A28">
        <w:t>p[/</w:t>
      </w:r>
      <w:r w:rsidR="00BC0519">
        <w:t>ul]</w:t>
      </w:r>
      <w:r w:rsidR="00A860C6" w:rsidRPr="00D22010">
        <w:t xml:space="preserve"> </w:t>
      </w:r>
      <w:r w:rsidR="00A860C6" w:rsidRPr="00D22010">
        <w:tab/>
      </w:r>
      <w:r w:rsidR="00A860C6" w:rsidRPr="00D22010">
        <w:tab/>
        <w:t>4 Apr. 1931</w:t>
      </w:r>
    </w:p>
    <w:p w14:paraId="143A7182" w14:textId="1863F18F" w:rsidR="00A860C6" w:rsidRPr="00D22010" w:rsidRDefault="0070260B" w:rsidP="00A860C6">
      <w:r>
        <w:t>[09]</w:t>
      </w:r>
      <w:r w:rsidR="006C3512">
        <w:tab/>
      </w:r>
      <w:r w:rsidR="006C3512">
        <w:tab/>
      </w:r>
      <w:r w:rsidR="006C3512">
        <w:tab/>
      </w:r>
      <w:r w:rsidR="006C3512">
        <w:tab/>
        <w:t xml:space="preserve"> [add]By[/add]</w:t>
      </w:r>
    </w:p>
    <w:p w14:paraId="21215242" w14:textId="11B08459" w:rsidR="00A860C6" w:rsidRPr="00D22010" w:rsidRDefault="0070260B" w:rsidP="00A860C6">
      <w:r>
        <w:t>[10]</w:t>
      </w:r>
      <w:r w:rsidR="006C3512">
        <w:t xml:space="preserve">Tennis impressions.     </w:t>
      </w:r>
      <w:r w:rsidR="00A860C6" w:rsidRPr="00D22010">
        <w:t xml:space="preserve"> Helen Wills</w:t>
      </w:r>
      <w:r w:rsidR="006C3512">
        <w:t>[/source]</w:t>
      </w:r>
      <w:r w:rsidR="00901F50">
        <w:rPr>
          <w:rStyle w:val="FootnoteReference"/>
        </w:rPr>
        <w:footnoteReference w:id="143"/>
      </w:r>
    </w:p>
    <w:p w14:paraId="165D7323" w14:textId="01A42ACA" w:rsidR="00A860C6" w:rsidRPr="00D22010" w:rsidRDefault="0070260B" w:rsidP="00A860C6">
      <w:r>
        <w:t>[11]</w:t>
      </w:r>
    </w:p>
    <w:p w14:paraId="1A16D24B" w14:textId="51E4C6F6" w:rsidR="00A860C6" w:rsidRPr="00D22010" w:rsidRDefault="0070260B" w:rsidP="00A860C6">
      <w:r>
        <w:t>[12]</w:t>
      </w:r>
      <w:r w:rsidR="00901F50">
        <w:t>[qu]</w:t>
      </w:r>
      <w:r w:rsidR="00A860C6" w:rsidRPr="00D22010">
        <w:t>Many times you cannot remember having</w:t>
      </w:r>
    </w:p>
    <w:p w14:paraId="788E5325" w14:textId="2DEA8B67" w:rsidR="00A860C6" w:rsidRPr="00D22010" w:rsidRDefault="00E25803" w:rsidP="00A860C6">
      <w:r>
        <w:t>[13</w:t>
      </w:r>
      <w:r w:rsidR="0070260B">
        <w:t>]</w:t>
      </w:r>
      <w:r w:rsidR="00A860C6" w:rsidRPr="00D22010">
        <w:t xml:space="preserve">made a </w:t>
      </w:r>
      <w:r w:rsidR="00BC0519">
        <w:t>[del]</w:t>
      </w:r>
      <w:r w:rsidR="00A860C6" w:rsidRPr="00D22010">
        <w:t>shot</w:t>
      </w:r>
      <w:r w:rsidR="00797F49">
        <w:t>[</w:t>
      </w:r>
      <w:r w:rsidR="00DD3A28">
        <w:t>/</w:t>
      </w:r>
      <w:r w:rsidR="00BC0519">
        <w:t>del]</w:t>
      </w:r>
      <w:r w:rsidR="00A860C6" w:rsidRPr="00D22010">
        <w:t xml:space="preserve"> particular shot at</w:t>
      </w:r>
    </w:p>
    <w:p w14:paraId="0718B2B9" w14:textId="6F85D343" w:rsidR="00A860C6" w:rsidRPr="00D22010" w:rsidRDefault="00E25803" w:rsidP="00A860C6">
      <w:r>
        <w:t>[14</w:t>
      </w:r>
      <w:r w:rsidR="0070260B">
        <w:t>]</w:t>
      </w:r>
      <w:r w:rsidR="00A860C6" w:rsidRPr="00D22010">
        <w:t>all &amp; at other times you hide the shameful</w:t>
      </w:r>
    </w:p>
    <w:p w14:paraId="598D157C" w14:textId="2543B0EF" w:rsidR="00A860C6" w:rsidRPr="00D22010" w:rsidRDefault="00E25803" w:rsidP="00A860C6">
      <w:r>
        <w:t>[15</w:t>
      </w:r>
      <w:r w:rsidR="0070260B">
        <w:t>]</w:t>
      </w:r>
      <w:r w:rsidR="00A860C6" w:rsidRPr="00D22010">
        <w:t xml:space="preserve">secret that the </w:t>
      </w:r>
      <w:r w:rsidR="00BC0519">
        <w:t>“</w:t>
      </w:r>
      <w:r w:rsidR="00A860C6" w:rsidRPr="00D22010">
        <w:t>lovely drop shot</w:t>
      </w:r>
    </w:p>
    <w:p w14:paraId="147E0B51" w14:textId="0DCC0DC3" w:rsidR="00A860C6" w:rsidRPr="00D22010" w:rsidRDefault="00E25803" w:rsidP="00A860C6">
      <w:r>
        <w:t>[16</w:t>
      </w:r>
      <w:r w:rsidR="0070260B">
        <w:t>]</w:t>
      </w:r>
      <w:r w:rsidR="00A860C6" w:rsidRPr="00D22010">
        <w:tab/>
      </w:r>
      <w:r w:rsidR="00A860C6" w:rsidRPr="00D22010">
        <w:tab/>
      </w:r>
      <w:r w:rsidR="00A860C6" w:rsidRPr="00D22010">
        <w:tab/>
      </w:r>
      <w:r w:rsidR="00A860C6" w:rsidRPr="00D22010">
        <w:tab/>
      </w:r>
      <w:r w:rsidR="00A860C6" w:rsidRPr="00D22010">
        <w:tab/>
      </w:r>
      <w:r w:rsidR="00BC0519">
        <w:t>[add]</w:t>
      </w:r>
      <w:r w:rsidR="00A860C6" w:rsidRPr="00D22010">
        <w:t>really</w:t>
      </w:r>
      <w:r w:rsidR="00DD3A28">
        <w:t>[/</w:t>
      </w:r>
      <w:r w:rsidR="00BC0519">
        <w:t>add]</w:t>
      </w:r>
    </w:p>
    <w:p w14:paraId="4284F107" w14:textId="2D8DDE40" w:rsidR="00A860C6" w:rsidRPr="00D22010" w:rsidRDefault="00E25803" w:rsidP="00A860C6">
      <w:r>
        <w:t>[17</w:t>
      </w:r>
      <w:r w:rsidR="0070260B">
        <w:t>]</w:t>
      </w:r>
      <w:r w:rsidR="00A860C6" w:rsidRPr="00D22010">
        <w:t>that has</w:t>
      </w:r>
      <w:r w:rsidR="00797F49">
        <w:t xml:space="preserve"> been admired ^  </w:t>
      </w:r>
      <w:r w:rsidR="00A860C6" w:rsidRPr="00D22010">
        <w:t>was supposed</w:t>
      </w:r>
    </w:p>
    <w:p w14:paraId="011F61C7" w14:textId="3950B6A2" w:rsidR="00A860C6" w:rsidRPr="00D22010" w:rsidRDefault="00E25803" w:rsidP="00A860C6">
      <w:r>
        <w:t>[18</w:t>
      </w:r>
      <w:r w:rsidR="0070260B">
        <w:t>]</w:t>
      </w:r>
      <w:r w:rsidR="00A860C6" w:rsidRPr="00D22010">
        <w:t>to have been a lob</w:t>
      </w:r>
      <w:r w:rsidR="00BC0519">
        <w:t>,</w:t>
      </w:r>
      <w:r w:rsidR="00A860C6" w:rsidRPr="00D22010">
        <w:t xml:space="preserve"> but nicked the</w:t>
      </w:r>
    </w:p>
    <w:p w14:paraId="2BF6C6AB" w14:textId="5B321D32" w:rsidR="00A860C6" w:rsidRPr="00D22010" w:rsidRDefault="00E25803" w:rsidP="00A860C6">
      <w:r>
        <w:t>[19</w:t>
      </w:r>
      <w:r w:rsidR="0070260B">
        <w:t>]</w:t>
      </w:r>
      <w:r w:rsidR="00A860C6" w:rsidRPr="00D22010">
        <w:t>wood on your racket &amp; turned instead</w:t>
      </w:r>
    </w:p>
    <w:p w14:paraId="35304A84" w14:textId="2AF278C0" w:rsidR="00A860C6" w:rsidRPr="00D22010" w:rsidRDefault="0070260B" w:rsidP="00A860C6">
      <w:r>
        <w:t>[20]</w:t>
      </w:r>
      <w:r w:rsidR="00A860C6" w:rsidRPr="00D22010">
        <w:t>into a short shot just over the net</w:t>
      </w:r>
      <w:r w:rsidR="00BC0519">
        <w:t>.</w:t>
      </w:r>
    </w:p>
    <w:p w14:paraId="18A7785E" w14:textId="353C9E46" w:rsidR="00A860C6" w:rsidRPr="00D22010" w:rsidRDefault="00E25803" w:rsidP="00A860C6">
      <w:r>
        <w:t>[21]</w:t>
      </w:r>
      <w:r w:rsidR="00A860C6" w:rsidRPr="00D22010">
        <w:t>. . . The</w:t>
      </w:r>
      <w:r w:rsidR="00BC0519">
        <w:t xml:space="preserve"> eye</w:t>
      </w:r>
      <w:r w:rsidR="00A860C6" w:rsidRPr="00D22010">
        <w:t xml:space="preserve"> shade hides the worried</w:t>
      </w:r>
    </w:p>
    <w:p w14:paraId="6BC17823" w14:textId="59328C4E" w:rsidR="00A860C6" w:rsidRPr="00D22010" w:rsidRDefault="00E25803" w:rsidP="00A860C6">
      <w:r>
        <w:t>[22]</w:t>
      </w:r>
      <w:r w:rsidR="00A860C6" w:rsidRPr="00D22010">
        <w:t>look, makes the player underneath</w:t>
      </w:r>
    </w:p>
    <w:p w14:paraId="782AD1EE" w14:textId="6842FE76" w:rsidR="00A860C6" w:rsidRPr="00D22010" w:rsidRDefault="00E25803" w:rsidP="00A860C6">
      <w:r>
        <w:t>[23]</w:t>
      </w:r>
      <w:r w:rsidR="00A860C6" w:rsidRPr="00D22010">
        <w:t>it appear brave instead.</w:t>
      </w:r>
    </w:p>
    <w:p w14:paraId="1DC49FC2" w14:textId="47C077B7" w:rsidR="00A860C6" w:rsidRPr="00D22010" w:rsidRDefault="00E25803" w:rsidP="00A860C6">
      <w:r>
        <w:t>[24]</w:t>
      </w:r>
      <w:r w:rsidR="00901F50">
        <w:t>“</w:t>
      </w:r>
      <w:r w:rsidR="00A860C6" w:rsidRPr="00D22010">
        <w:t>Psycholog</w:t>
      </w:r>
      <w:r w:rsidR="00901F50">
        <w:t>ical Aspects of Ball Rotation.”[/qu]</w:t>
      </w:r>
    </w:p>
    <w:p w14:paraId="1B31988A" w14:textId="77777777" w:rsidR="00A860C6" w:rsidRPr="00D22010" w:rsidRDefault="00A860C6" w:rsidP="00A860C6"/>
    <w:p w14:paraId="58B5AF69" w14:textId="77777777" w:rsidR="00A860C6" w:rsidRPr="00D22010" w:rsidRDefault="00A860C6" w:rsidP="00BC0519">
      <w:r w:rsidRPr="00D22010">
        <w:br w:type="page"/>
      </w:r>
      <w:r w:rsidR="00BC0519">
        <w:lastRenderedPageBreak/>
        <w:t>[imagenumber=0051][page=r.0051</w:t>
      </w:r>
      <w:r w:rsidR="00BC0519" w:rsidRPr="00D22010">
        <w:t>]</w:t>
      </w:r>
    </w:p>
    <w:p w14:paraId="4D1741B6" w14:textId="77777777" w:rsidR="00A860C6" w:rsidRPr="00D22010" w:rsidRDefault="00A860C6" w:rsidP="00A860C6"/>
    <w:p w14:paraId="1040B28B" w14:textId="3DEED1D9" w:rsidR="00A860C6" w:rsidRPr="00D22010" w:rsidRDefault="00E25803" w:rsidP="00A860C6">
      <w:r>
        <w:t>[01]</w:t>
      </w:r>
      <w:r w:rsidR="00E55DBD" w:rsidRPr="00E55DBD">
        <w:rPr>
          <w:rStyle w:val="FootnoteReference"/>
        </w:rPr>
        <w:t xml:space="preserve"> </w:t>
      </w:r>
      <w:r w:rsidR="00E55DBD">
        <w:rPr>
          <w:rStyle w:val="FootnoteReference"/>
        </w:rPr>
        <w:footnoteReference w:id="144"/>
      </w:r>
      <w:r w:rsidR="00797F49">
        <w:t>[qu]</w:t>
      </w:r>
      <w:r w:rsidR="00A860C6" w:rsidRPr="00D22010">
        <w:t>no nice tennis player ever becomes</w:t>
      </w:r>
    </w:p>
    <w:p w14:paraId="1D0E46A8" w14:textId="5FE02975" w:rsidR="00A860C6" w:rsidRPr="00D22010" w:rsidRDefault="00E25803" w:rsidP="00A860C6">
      <w:r>
        <w:t>[02]</w:t>
      </w:r>
      <w:r w:rsidR="00A860C6" w:rsidRPr="00D22010">
        <w:t>angry on the court or any sensible</w:t>
      </w:r>
      <w:r w:rsidR="00BC0519">
        <w:t xml:space="preserve"> [del]</w:t>
      </w:r>
      <w:r w:rsidR="00A860C6" w:rsidRPr="00BC0519">
        <w:t>person</w:t>
      </w:r>
      <w:r w:rsidR="00DD3A28">
        <w:t>[/</w:t>
      </w:r>
      <w:r w:rsidR="00BC0519">
        <w:t>del]</w:t>
      </w:r>
    </w:p>
    <w:p w14:paraId="47B94B6F" w14:textId="5D20D9D1" w:rsidR="00A860C6" w:rsidRPr="00D22010" w:rsidRDefault="00E25803" w:rsidP="00A860C6">
      <w:r>
        <w:t>[03]</w:t>
      </w:r>
      <w:r w:rsidR="00A860C6" w:rsidRPr="00D22010">
        <w:t xml:space="preserve">one, because he knows that an irritated </w:t>
      </w:r>
    </w:p>
    <w:p w14:paraId="2A8FC834" w14:textId="523A86F9" w:rsidR="00A860C6" w:rsidRPr="00D22010" w:rsidRDefault="00E25803" w:rsidP="00A860C6">
      <w:r>
        <w:t>[04]</w:t>
      </w:r>
      <w:r w:rsidR="00A860C6" w:rsidRPr="00D22010">
        <w:t xml:space="preserve">frame of mind ruins his game . . . . </w:t>
      </w:r>
    </w:p>
    <w:p w14:paraId="6900356D" w14:textId="587298E9" w:rsidR="00A860C6" w:rsidRPr="00D22010" w:rsidRDefault="00E25803" w:rsidP="00A860C6">
      <w:r>
        <w:t>[05]</w:t>
      </w:r>
      <w:r w:rsidR="00BC0519">
        <w:t xml:space="preserve">           </w:t>
      </w:r>
      <w:r w:rsidR="00A860C6" w:rsidRPr="00D22010">
        <w:t>. . . great assets in</w:t>
      </w:r>
      <w:r w:rsidR="00BC0519">
        <w:t xml:space="preserve"> [del]</w:t>
      </w:r>
      <w:r w:rsidR="00A860C6" w:rsidRPr="00BC0519">
        <w:t>tennis playing</w:t>
      </w:r>
      <w:r w:rsidR="00DD3A28">
        <w:t>[/</w:t>
      </w:r>
      <w:r w:rsidR="00BC0519">
        <w:t>del]</w:t>
      </w:r>
    </w:p>
    <w:p w14:paraId="480E7BD3" w14:textId="1F8E4826" w:rsidR="00A860C6" w:rsidRPr="00D22010" w:rsidRDefault="00E25803" w:rsidP="00A860C6">
      <w:r>
        <w:t>[06]</w:t>
      </w:r>
      <w:r w:rsidR="00A860C6" w:rsidRPr="00D22010">
        <w:t xml:space="preserve">match play are calmness &amp; an even </w:t>
      </w:r>
    </w:p>
    <w:p w14:paraId="6EB136B3" w14:textId="35A89492" w:rsidR="00A860C6" w:rsidRPr="00D22010" w:rsidRDefault="00E25803" w:rsidP="00A860C6">
      <w:r>
        <w:t>[07]</w:t>
      </w:r>
      <w:r w:rsidR="00A860C6" w:rsidRPr="00D22010">
        <w:t xml:space="preserve">temper.  Another thing that one should </w:t>
      </w:r>
    </w:p>
    <w:p w14:paraId="1F8C6432" w14:textId="1FBADE6A" w:rsidR="00A860C6" w:rsidRPr="00D22010" w:rsidRDefault="00E25803" w:rsidP="00A860C6">
      <w:r>
        <w:t>[08]</w:t>
      </w:r>
      <w:r w:rsidR="00A860C6" w:rsidRPr="00D22010">
        <w:t>always remind himself of when he</w:t>
      </w:r>
    </w:p>
    <w:p w14:paraId="67EC8CAE" w14:textId="36E6267A" w:rsidR="00A860C6" w:rsidRPr="00D22010" w:rsidRDefault="00E25803" w:rsidP="00A860C6">
      <w:r>
        <w:t>[09]</w:t>
      </w:r>
      <w:r w:rsidR="00A860C6" w:rsidRPr="00D22010">
        <w:t>goes out on the court is that while there</w:t>
      </w:r>
    </w:p>
    <w:p w14:paraId="78DDEA17" w14:textId="63831688" w:rsidR="00A860C6" w:rsidRPr="00D22010" w:rsidRDefault="00E25803" w:rsidP="00A860C6">
      <w:r>
        <w:t>[10]</w:t>
      </w:r>
      <w:r w:rsidR="00A860C6" w:rsidRPr="00D22010">
        <w:t>is life there is hope.</w:t>
      </w:r>
    </w:p>
    <w:p w14:paraId="746A705C" w14:textId="3CB82226" w:rsidR="00A860C6" w:rsidRPr="00D22010" w:rsidRDefault="00E25803" w:rsidP="00A860C6">
      <w:r>
        <w:t>[11]</w:t>
      </w:r>
      <w:r w:rsidR="00BC0519">
        <w:t xml:space="preserve"> . . .     </w:t>
      </w:r>
      <w:r w:rsidR="00A860C6" w:rsidRPr="00D22010">
        <w:t>What do tennis players eat &amp;</w:t>
      </w:r>
    </w:p>
    <w:p w14:paraId="32656AF0" w14:textId="6F0E5628" w:rsidR="00A860C6" w:rsidRPr="00D22010" w:rsidRDefault="00E25803" w:rsidP="00A860C6">
      <w:r>
        <w:t>[12]</w:t>
      </w:r>
      <w:r w:rsidR="00A860C6" w:rsidRPr="00D22010">
        <w:t>how do they keep from being professionals?</w:t>
      </w:r>
    </w:p>
    <w:p w14:paraId="77C45A37" w14:textId="31BFA9DC" w:rsidR="00A860C6" w:rsidRPr="00D22010" w:rsidRDefault="00E25803" w:rsidP="00A860C6">
      <w:r>
        <w:t>[13]</w:t>
      </w:r>
      <w:r w:rsidR="00BC0519">
        <w:t xml:space="preserve"> . . .      </w:t>
      </w:r>
      <w:r w:rsidR="00A860C6" w:rsidRPr="00D22010">
        <w:t>None of them have diet lists</w:t>
      </w:r>
    </w:p>
    <w:p w14:paraId="42C5F8CD" w14:textId="6BC2A348" w:rsidR="00A860C6" w:rsidRPr="00D22010" w:rsidRDefault="00E25803" w:rsidP="00A860C6">
      <w:r>
        <w:t>[14]</w:t>
      </w:r>
      <w:r w:rsidR="00A860C6" w:rsidRPr="00D22010">
        <w:t xml:space="preserve">which they follow.  They often eat </w:t>
      </w:r>
      <w:r w:rsidR="00BC0519">
        <w:t>lobster</w:t>
      </w:r>
    </w:p>
    <w:p w14:paraId="3FE69E06" w14:textId="616ECB96" w:rsidR="00A860C6" w:rsidRPr="00D22010" w:rsidRDefault="00E25803" w:rsidP="00A860C6">
      <w:r>
        <w:t>[15]</w:t>
      </w:r>
      <w:r w:rsidR="00A860C6" w:rsidRPr="00D22010">
        <w:t>&amp; ice cream for luncheon when they</w:t>
      </w:r>
    </w:p>
    <w:p w14:paraId="0D4925F2" w14:textId="764095AD" w:rsidR="00A860C6" w:rsidRPr="00D22010" w:rsidRDefault="00E25803" w:rsidP="00A860C6">
      <w:r>
        <w:t>[16]</w:t>
      </w:r>
      <w:r w:rsidR="00A860C6" w:rsidRPr="00D22010">
        <w:t xml:space="preserve">have a match in the afternoon. </w:t>
      </w:r>
    </w:p>
    <w:p w14:paraId="4A417F9E" w14:textId="71A69400" w:rsidR="00A860C6" w:rsidRPr="00D22010" w:rsidRDefault="00E25803" w:rsidP="00A860C6">
      <w:r>
        <w:t>[17]</w:t>
      </w:r>
      <w:r w:rsidR="00A860C6" w:rsidRPr="00D22010">
        <w:t>This is not advisable if one is</w:t>
      </w:r>
    </w:p>
    <w:p w14:paraId="4DC9ADE9" w14:textId="7EB3BDE1" w:rsidR="00A860C6" w:rsidRPr="00D22010" w:rsidRDefault="00E25803" w:rsidP="00A860C6">
      <w:r>
        <w:t>[18]</w:t>
      </w:r>
      <w:r w:rsidR="00A860C6" w:rsidRPr="00D22010">
        <w:t>going to play at Forest Hills</w:t>
      </w:r>
    </w:p>
    <w:p w14:paraId="4D21917F" w14:textId="1B496BE2" w:rsidR="00A860C6" w:rsidRPr="00D22010" w:rsidRDefault="00E25803" w:rsidP="00A860C6">
      <w:r>
        <w:t>[19]</w:t>
      </w:r>
      <w:r w:rsidR="00A860C6" w:rsidRPr="00D22010">
        <w:t>w the temperature at 90 degrees</w:t>
      </w:r>
      <w:r w:rsidR="00BC0519">
        <w:t>,</w:t>
      </w:r>
    </w:p>
    <w:p w14:paraId="1BD7846A" w14:textId="5CD98B9D" w:rsidR="00A860C6" w:rsidRPr="00D22010" w:rsidRDefault="00E25803" w:rsidP="00A860C6">
      <w:r>
        <w:t>[20]</w:t>
      </w:r>
      <w:r w:rsidR="00A860C6" w:rsidRPr="00D22010">
        <w:t>but it is done.  Fr my tournament</w:t>
      </w:r>
      <w:r w:rsidR="00BC0519">
        <w:t>-</w:t>
      </w:r>
    </w:p>
    <w:p w14:paraId="35FF90BA" w14:textId="5CCFB190" w:rsidR="00A860C6" w:rsidRPr="00D22010" w:rsidRDefault="00E25803" w:rsidP="00A860C6">
      <w:r>
        <w:t>[21]</w:t>
      </w:r>
      <w:r w:rsidR="00A860C6" w:rsidRPr="00D22010">
        <w:t xml:space="preserve">playing experience, I have decided </w:t>
      </w:r>
    </w:p>
    <w:p w14:paraId="28600E95" w14:textId="57A76D54" w:rsidR="00A860C6" w:rsidRPr="00D22010" w:rsidRDefault="00E25803" w:rsidP="00A860C6">
      <w:r>
        <w:t>[22]</w:t>
      </w:r>
      <w:r w:rsidR="00A860C6" w:rsidRPr="00D22010">
        <w:t>that a diet is not necessary</w:t>
      </w:r>
    </w:p>
    <w:p w14:paraId="081C29E6" w14:textId="7D5B3D68" w:rsidR="00A860C6" w:rsidRPr="00D22010" w:rsidRDefault="00E25803" w:rsidP="00A860C6">
      <w:r>
        <w:t>[23]</w:t>
      </w:r>
      <w:r w:rsidR="00A860C6" w:rsidRPr="00D22010">
        <w:t xml:space="preserve">but instead, have a list of </w:t>
      </w:r>
    </w:p>
    <w:p w14:paraId="3B7FFFC6" w14:textId="7B481EC8" w:rsidR="00A860C6" w:rsidRPr="00D22010" w:rsidRDefault="00E25803" w:rsidP="00A860C6">
      <w:r>
        <w:t>[24]</w:t>
      </w:r>
      <w:r w:rsidR="00A860C6" w:rsidRPr="00D22010">
        <w:t>foods which are to be avoided</w:t>
      </w:r>
    </w:p>
    <w:p w14:paraId="388410A5" w14:textId="43AAAEE9" w:rsidR="00A860C6" w:rsidRPr="00D22010" w:rsidRDefault="00E25803" w:rsidP="00A860C6">
      <w:r>
        <w:t>[25]</w:t>
      </w:r>
      <w:r w:rsidR="00A860C6" w:rsidRPr="00D22010">
        <w:t>just before a match. . . . Lobster</w:t>
      </w:r>
    </w:p>
    <w:p w14:paraId="3D7F48E2" w14:textId="27F85460" w:rsidR="00A860C6" w:rsidRPr="00D22010" w:rsidRDefault="00E25803" w:rsidP="00A860C6">
      <w:r>
        <w:t>[26]</w:t>
      </w:r>
      <w:r w:rsidR="00A860C6" w:rsidRPr="00D22010">
        <w:t>as well as fish of all kinds, pies, cakes</w:t>
      </w:r>
      <w:r w:rsidR="002F1C12">
        <w:t>[/qu]</w:t>
      </w:r>
    </w:p>
    <w:p w14:paraId="571BCFC1" w14:textId="77777777" w:rsidR="00A860C6" w:rsidRPr="00D22010" w:rsidRDefault="00A860C6" w:rsidP="00BC0519">
      <w:r w:rsidRPr="00D22010">
        <w:br w:type="page"/>
      </w:r>
      <w:r w:rsidR="00BC0519">
        <w:lastRenderedPageBreak/>
        <w:t>[imagenumber=0052][page=v.0052</w:t>
      </w:r>
      <w:r w:rsidR="00BC0519" w:rsidRPr="00D22010">
        <w:t>]</w:t>
      </w:r>
    </w:p>
    <w:p w14:paraId="60FE0E28" w14:textId="77777777" w:rsidR="00A860C6" w:rsidRPr="00D22010" w:rsidRDefault="00A860C6" w:rsidP="00A860C6"/>
    <w:p w14:paraId="0D71F5B7" w14:textId="7FC8DB34" w:rsidR="00A860C6" w:rsidRPr="00D22010" w:rsidRDefault="00E25803" w:rsidP="00A860C6">
      <w:r>
        <w:t>[01]</w:t>
      </w:r>
      <w:r w:rsidR="000920BA" w:rsidRPr="000920BA">
        <w:rPr>
          <w:rStyle w:val="FootnoteReference"/>
        </w:rPr>
        <w:t xml:space="preserve"> </w:t>
      </w:r>
      <w:r w:rsidR="000920BA">
        <w:rPr>
          <w:rStyle w:val="FootnoteReference"/>
        </w:rPr>
        <w:footnoteReference w:id="145"/>
      </w:r>
      <w:r w:rsidR="002F1C12">
        <w:t>[qu]</w:t>
      </w:r>
      <w:r w:rsidR="00A860C6" w:rsidRPr="00D22010">
        <w:t>cucumbers, radishes, hot foods,</w:t>
      </w:r>
    </w:p>
    <w:p w14:paraId="67EC3782" w14:textId="31D588F7" w:rsidR="00A860C6" w:rsidRPr="00D22010" w:rsidRDefault="00E25803" w:rsidP="00A860C6">
      <w:r>
        <w:t>[02]</w:t>
      </w:r>
      <w:r w:rsidR="00A860C6" w:rsidRPr="00D22010">
        <w:t>waffles, Yorkshire pudding, &amp;, if in</w:t>
      </w:r>
    </w:p>
    <w:p w14:paraId="6C1A61BF" w14:textId="578E579F" w:rsidR="00A860C6" w:rsidRPr="00D22010" w:rsidRDefault="00E25803" w:rsidP="00A860C6">
      <w:r>
        <w:t>[03]</w:t>
      </w:r>
      <w:r w:rsidR="00A860C6" w:rsidRPr="00D22010">
        <w:t>Germany,</w:t>
      </w:r>
      <w:r w:rsidR="00BC0519">
        <w:t xml:space="preserve"> [del]bee</w:t>
      </w:r>
      <w:r w:rsidR="00A66959">
        <w:t>[</w:t>
      </w:r>
      <w:r w:rsidR="00BC0519">
        <w:t>?</w:t>
      </w:r>
      <w:r w:rsidR="00A66959">
        <w:t>]</w:t>
      </w:r>
      <w:r w:rsidR="00DD3A28">
        <w:t>[/</w:t>
      </w:r>
      <w:r w:rsidR="00BC0519">
        <w:t>del]</w:t>
      </w:r>
      <w:r w:rsidR="00A860C6" w:rsidRPr="00BC0519">
        <w:t xml:space="preserve"> </w:t>
      </w:r>
      <w:r w:rsidR="00BC0519">
        <w:t>beer.  . . T</w:t>
      </w:r>
      <w:r w:rsidR="00A860C6" w:rsidRPr="00D22010">
        <w:t>he precision</w:t>
      </w:r>
    </w:p>
    <w:p w14:paraId="4B24CF54" w14:textId="0C2D131F" w:rsidR="00A860C6" w:rsidRPr="00D22010" w:rsidRDefault="00E25803" w:rsidP="00A860C6">
      <w:r>
        <w:t>[04]</w:t>
      </w:r>
      <w:r w:rsidR="00A860C6" w:rsidRPr="00D22010">
        <w:t>that tennis demands makes</w:t>
      </w:r>
    </w:p>
    <w:p w14:paraId="5E329591" w14:textId="0A3581B4" w:rsidR="00A860C6" w:rsidRPr="00D22010" w:rsidRDefault="00E25803" w:rsidP="00A860C6">
      <w:r>
        <w:t>[05]</w:t>
      </w:r>
      <w:r w:rsidR="00A860C6" w:rsidRPr="00D22010">
        <w:t>necessary total abstinence</w:t>
      </w:r>
      <w:r w:rsidR="00BC0519">
        <w:t>—</w:t>
      </w:r>
      <w:r w:rsidR="00A860C6" w:rsidRPr="00D22010">
        <w:t>even</w:t>
      </w:r>
    </w:p>
    <w:p w14:paraId="55A0C387" w14:textId="63822C0C" w:rsidR="00A860C6" w:rsidRPr="00D22010" w:rsidRDefault="00E25803" w:rsidP="00A860C6">
      <w:r>
        <w:t>[06]</w:t>
      </w:r>
      <w:r w:rsidR="00A860C6" w:rsidRPr="00D22010">
        <w:t>from beer.  of this the</w:t>
      </w:r>
      <w:r w:rsidR="00BC0519">
        <w:t xml:space="preserve"> [del]</w:t>
      </w:r>
      <w:r w:rsidR="00A860C6" w:rsidRPr="00BC0519">
        <w:t>competitor</w:t>
      </w:r>
      <w:r w:rsidR="00DD3A28">
        <w:t>[/</w:t>
      </w:r>
      <w:r w:rsidR="00BC0519">
        <w:t>del]</w:t>
      </w:r>
    </w:p>
    <w:p w14:paraId="1379E272" w14:textId="2FD760DE" w:rsidR="00A860C6" w:rsidRPr="00D22010" w:rsidRDefault="00E25803" w:rsidP="00A860C6">
      <w:r>
        <w:t>[07]</w:t>
      </w:r>
      <w:r w:rsidR="00BC0519">
        <w:tab/>
      </w:r>
      <w:r w:rsidR="00BC0519">
        <w:tab/>
      </w:r>
      <w:r w:rsidR="00BC0519">
        <w:tab/>
      </w:r>
      <w:r w:rsidR="00BC0519">
        <w:tab/>
      </w:r>
      <w:r w:rsidR="00BC0519">
        <w:tab/>
        <w:t xml:space="preserve">   [add]</w:t>
      </w:r>
      <w:r w:rsidR="00A860C6" w:rsidRPr="00D22010">
        <w:t>tennis player</w:t>
      </w:r>
      <w:r w:rsidR="00DD3A28">
        <w:t>[/</w:t>
      </w:r>
      <w:r w:rsidR="00BC0519">
        <w:t>add]</w:t>
      </w:r>
    </w:p>
    <w:p w14:paraId="45F0DF12" w14:textId="2E714B89" w:rsidR="00A860C6" w:rsidRPr="00D22010" w:rsidRDefault="00E25803" w:rsidP="00A860C6">
      <w:r>
        <w:t>[08]</w:t>
      </w:r>
      <w:r w:rsidR="00A860C6" w:rsidRPr="00D22010">
        <w:t>is aware as well as are</w:t>
      </w:r>
    </w:p>
    <w:p w14:paraId="44AA7D18" w14:textId="7787FA2C" w:rsidR="00A860C6" w:rsidRPr="00D22010" w:rsidRDefault="00E25803" w:rsidP="00A860C6">
      <w:r>
        <w:t>[09]</w:t>
      </w:r>
      <w:r w:rsidR="00A860C6" w:rsidRPr="00D22010">
        <w:t xml:space="preserve">competitors in other sports.  The </w:t>
      </w:r>
    </w:p>
    <w:p w14:paraId="5B8DED77" w14:textId="1D84C046" w:rsidR="00A860C6" w:rsidRPr="00D22010" w:rsidRDefault="00E25803" w:rsidP="00A860C6">
      <w:r>
        <w:t>[10]</w:t>
      </w:r>
      <w:r w:rsidR="00A860C6" w:rsidRPr="00D22010">
        <w:t>person who says one cocktail or</w:t>
      </w:r>
    </w:p>
    <w:p w14:paraId="6EDBCFB6" w14:textId="53382022" w:rsidR="00A860C6" w:rsidRPr="00D22010" w:rsidRDefault="00E25803" w:rsidP="00A860C6">
      <w:r>
        <w:t>[11]</w:t>
      </w:r>
      <w:r w:rsidR="00A860C6" w:rsidRPr="00D22010">
        <w:t>one glass of beer doesn't make</w:t>
      </w:r>
    </w:p>
    <w:p w14:paraId="01BC5F06" w14:textId="42194942" w:rsidR="00A860C6" w:rsidRPr="00D22010" w:rsidRDefault="00E25803" w:rsidP="00A860C6">
      <w:r>
        <w:t>[12]</w:t>
      </w:r>
      <w:r w:rsidR="00A860C6" w:rsidRPr="00D22010">
        <w:t>any difference in one's eye &amp;</w:t>
      </w:r>
    </w:p>
    <w:p w14:paraId="32961DDB" w14:textId="575F1E93" w:rsidR="00A860C6" w:rsidRPr="00D22010" w:rsidRDefault="00E25803" w:rsidP="00A860C6">
      <w:r>
        <w:t>[13]</w:t>
      </w:r>
      <w:r w:rsidR="00A860C6" w:rsidRPr="00D22010">
        <w:t>coordination &amp; balance is wrong</w:t>
      </w:r>
      <w:r w:rsidR="00BC0519">
        <w:t>—</w:t>
      </w:r>
    </w:p>
    <w:p w14:paraId="440428A3" w14:textId="5B2CEDFA" w:rsidR="00A860C6" w:rsidRPr="00D22010" w:rsidRDefault="00E25803" w:rsidP="00A860C6">
      <w:r>
        <w:t>[14]</w:t>
      </w:r>
      <w:r w:rsidR="00A860C6" w:rsidRPr="00D22010">
        <w:t xml:space="preserve">at least from a tennis point of </w:t>
      </w:r>
    </w:p>
    <w:p w14:paraId="6E97CA08" w14:textId="08CB873A" w:rsidR="00A860C6" w:rsidRPr="00D22010" w:rsidRDefault="00E25803" w:rsidP="00A860C6">
      <w:r>
        <w:t>[15]</w:t>
      </w:r>
      <w:r w:rsidR="00A860C6" w:rsidRPr="00D22010">
        <w:t>view.</w:t>
      </w:r>
    </w:p>
    <w:p w14:paraId="502E866C" w14:textId="000F385E" w:rsidR="00A860C6" w:rsidRPr="00D22010" w:rsidRDefault="00E25803" w:rsidP="00A860C6">
      <w:r>
        <w:t>[16]</w:t>
      </w:r>
      <w:r w:rsidR="00A860C6" w:rsidRPr="00D22010">
        <w:t>. . .</w:t>
      </w:r>
    </w:p>
    <w:p w14:paraId="23E7BE45" w14:textId="7BC7B966" w:rsidR="00A860C6" w:rsidRPr="00D22010" w:rsidRDefault="00E25803" w:rsidP="00A860C6">
      <w:r>
        <w:t>[17]</w:t>
      </w:r>
      <w:r w:rsidR="00A860C6" w:rsidRPr="00D22010">
        <w:t>one of the foremost theatrical</w:t>
      </w:r>
    </w:p>
    <w:p w14:paraId="0C7B192A" w14:textId="4F2E7774" w:rsidR="00A860C6" w:rsidRPr="00D22010" w:rsidRDefault="00E25803" w:rsidP="00A860C6">
      <w:r>
        <w:t>[18]</w:t>
      </w:r>
      <w:r w:rsidR="00A860C6" w:rsidRPr="00D22010">
        <w:t>producers of B'way who is supposed</w:t>
      </w:r>
    </w:p>
    <w:p w14:paraId="6981074B" w14:textId="34C1E74C" w:rsidR="00A860C6" w:rsidRPr="00D22010" w:rsidRDefault="00E25803" w:rsidP="00A860C6">
      <w:r>
        <w:t>[19]</w:t>
      </w:r>
      <w:r w:rsidR="00A860C6" w:rsidRPr="00D22010">
        <w:t>to have the ability to choose for</w:t>
      </w:r>
    </w:p>
    <w:p w14:paraId="1601BA71" w14:textId="75231F38" w:rsidR="00A860C6" w:rsidRPr="00D22010" w:rsidRDefault="00E25803" w:rsidP="00A860C6">
      <w:r>
        <w:t>[20]</w:t>
      </w:r>
      <w:r w:rsidR="00A860C6" w:rsidRPr="00D22010">
        <w:t>his productions the most beautiful</w:t>
      </w:r>
    </w:p>
    <w:p w14:paraId="5B5A2DA2" w14:textId="2466AC81" w:rsidR="00A860C6" w:rsidRPr="00D22010" w:rsidRDefault="00E25803" w:rsidP="00A860C6">
      <w:r>
        <w:t>[21]</w:t>
      </w:r>
      <w:r w:rsidR="00BC0519">
        <w:t>American girls . . . H</w:t>
      </w:r>
      <w:r w:rsidR="00A860C6" w:rsidRPr="00D22010">
        <w:t xml:space="preserve">e added </w:t>
      </w:r>
    </w:p>
    <w:p w14:paraId="2D957C9D" w14:textId="703D4478" w:rsidR="00A860C6" w:rsidRPr="00D22010" w:rsidRDefault="00E25803" w:rsidP="00A860C6">
      <w:r>
        <w:t>[22]</w:t>
      </w:r>
      <w:r w:rsidR="00A860C6" w:rsidRPr="00D22010">
        <w:t>that the present standard of</w:t>
      </w:r>
    </w:p>
    <w:p w14:paraId="5ADA67ED" w14:textId="22B87C6B" w:rsidR="00A860C6" w:rsidRPr="00D22010" w:rsidRDefault="00E25803" w:rsidP="00A860C6">
      <w:r>
        <w:t>[23]</w:t>
      </w:r>
      <w:r w:rsidR="00A860C6" w:rsidRPr="00D22010">
        <w:t xml:space="preserve">beauty has no place for the </w:t>
      </w:r>
    </w:p>
    <w:p w14:paraId="07D1E796" w14:textId="3447BF74" w:rsidR="00A860C6" w:rsidRPr="00D22010" w:rsidRDefault="00E25803" w:rsidP="00A860C6">
      <w:r>
        <w:t>[24]</w:t>
      </w:r>
      <w:r w:rsidR="00A860C6" w:rsidRPr="00D22010">
        <w:t>athletic girl. . . . Anyone</w:t>
      </w:r>
    </w:p>
    <w:p w14:paraId="1AAE1BF8" w14:textId="72E6C74A" w:rsidR="00A860C6" w:rsidRPr="00D22010" w:rsidRDefault="00E25803" w:rsidP="00A860C6">
      <w:r>
        <w:t>[25]</w:t>
      </w:r>
      <w:r w:rsidR="00A860C6" w:rsidRPr="00D22010">
        <w:t>in the public eye who spreads</w:t>
      </w:r>
    </w:p>
    <w:p w14:paraId="2473AE98" w14:textId="16AB3F80" w:rsidR="00A860C6" w:rsidRPr="00D22010" w:rsidRDefault="00E25803" w:rsidP="00A860C6">
      <w:r>
        <w:t>[26]</w:t>
      </w:r>
      <w:r w:rsidR="00A860C6" w:rsidRPr="00D22010">
        <w:t>misinformation to be gobbled up</w:t>
      </w:r>
    </w:p>
    <w:p w14:paraId="04FDCB39" w14:textId="6FADF3C0" w:rsidR="00A860C6" w:rsidRPr="00D22010" w:rsidRDefault="00E25803" w:rsidP="00A860C6">
      <w:r>
        <w:t>[27]</w:t>
      </w:r>
      <w:r w:rsidR="00A860C6" w:rsidRPr="00D22010">
        <w:t xml:space="preserve">by the young is not giving much </w:t>
      </w:r>
    </w:p>
    <w:p w14:paraId="176A008F" w14:textId="0AC440D0" w:rsidR="00A860C6" w:rsidRPr="00D22010" w:rsidRDefault="00E25803" w:rsidP="00A860C6">
      <w:r>
        <w:t>[28]</w:t>
      </w:r>
      <w:r w:rsidR="00A860C6" w:rsidRPr="00D22010">
        <w:t>of a hand to those who are</w:t>
      </w:r>
      <w:r w:rsidR="00A66959">
        <w:t>[/qu]</w:t>
      </w:r>
    </w:p>
    <w:p w14:paraId="58A41FED" w14:textId="77777777" w:rsidR="00A860C6" w:rsidRPr="00D22010" w:rsidRDefault="00A860C6" w:rsidP="00BC0519">
      <w:r w:rsidRPr="00D22010">
        <w:br w:type="page"/>
      </w:r>
      <w:r w:rsidR="00BC0519">
        <w:lastRenderedPageBreak/>
        <w:t>[imagenumber=0052][page=r.0052</w:t>
      </w:r>
      <w:r w:rsidR="00BC0519" w:rsidRPr="00D22010">
        <w:t>]</w:t>
      </w:r>
    </w:p>
    <w:p w14:paraId="2B69A6DC" w14:textId="77777777" w:rsidR="00A860C6" w:rsidRPr="00D22010" w:rsidRDefault="00A860C6" w:rsidP="00A860C6"/>
    <w:p w14:paraId="0F32FEA5" w14:textId="576BD675" w:rsidR="00A860C6" w:rsidRPr="00D22010" w:rsidRDefault="00E25803" w:rsidP="00A860C6">
      <w:r>
        <w:t>[01]</w:t>
      </w:r>
      <w:r w:rsidR="000920BA" w:rsidRPr="000920BA">
        <w:rPr>
          <w:rStyle w:val="FootnoteReference"/>
        </w:rPr>
        <w:t xml:space="preserve"> </w:t>
      </w:r>
      <w:r w:rsidR="000920BA">
        <w:rPr>
          <w:rStyle w:val="FootnoteReference"/>
        </w:rPr>
        <w:footnoteReference w:id="146"/>
      </w:r>
      <w:r w:rsidR="00DC624F">
        <w:t>[qu]</w:t>
      </w:r>
      <w:r w:rsidR="00A860C6" w:rsidRPr="00D22010">
        <w:t>going to be the grown-ups of</w:t>
      </w:r>
    </w:p>
    <w:p w14:paraId="325FC6AD" w14:textId="0170009E" w:rsidR="00A860C6" w:rsidRPr="00D22010" w:rsidRDefault="00E25803" w:rsidP="00A860C6">
      <w:r>
        <w:t>[02]</w:t>
      </w:r>
      <w:r w:rsidR="00A860C6" w:rsidRPr="00D22010">
        <w:t>tomorrow. . . . a woman who</w:t>
      </w:r>
    </w:p>
    <w:p w14:paraId="1F55A04F" w14:textId="2C143FE4" w:rsidR="00A860C6" w:rsidRPr="00D22010" w:rsidRDefault="00E25803" w:rsidP="00A860C6">
      <w:r>
        <w:t>[03]</w:t>
      </w:r>
      <w:r w:rsidR="00A860C6" w:rsidRPr="00D22010">
        <w:t>has taken up a sport &amp; had</w:t>
      </w:r>
    </w:p>
    <w:p w14:paraId="32F3B8C9" w14:textId="00E00EFA" w:rsidR="00A860C6" w:rsidRPr="00D22010" w:rsidRDefault="00E25803" w:rsidP="00A860C6">
      <w:r>
        <w:t>[04]</w:t>
      </w:r>
      <w:r w:rsidR="00A860C6" w:rsidRPr="00D22010">
        <w:t>plenty of exercise will be, at fifty,</w:t>
      </w:r>
    </w:p>
    <w:p w14:paraId="4B04D8CD" w14:textId="036BE8D0" w:rsidR="00A860C6" w:rsidRPr="00D22010" w:rsidRDefault="00E25803" w:rsidP="00A860C6">
      <w:r>
        <w:t>[05]</w:t>
      </w:r>
      <w:r w:rsidR="00BC0519">
        <w:tab/>
      </w:r>
      <w:r w:rsidR="00BC0519">
        <w:tab/>
        <w:t xml:space="preserve"> [add]</w:t>
      </w:r>
      <w:r w:rsidR="00A860C6" w:rsidRPr="00D22010">
        <w:t>looking</w:t>
      </w:r>
      <w:r w:rsidR="00BC0519">
        <w:t>[</w:t>
      </w:r>
      <w:r w:rsidR="00DD3A28">
        <w:t>/</w:t>
      </w:r>
      <w:r w:rsidR="00BC0519">
        <w:t>add]</w:t>
      </w:r>
    </w:p>
    <w:p w14:paraId="13FE0BE3" w14:textId="6F52F9B7" w:rsidR="00A860C6" w:rsidRPr="00D22010" w:rsidRDefault="00E25803" w:rsidP="00A860C6">
      <w:r>
        <w:t>[06]</w:t>
      </w:r>
      <w:r w:rsidR="00A860C6" w:rsidRPr="00D22010">
        <w:t>far younger  ^</w:t>
      </w:r>
      <w:r w:rsidR="00A860C6" w:rsidRPr="00D22010">
        <w:tab/>
      </w:r>
      <w:r w:rsidR="00BC0519">
        <w:t xml:space="preserve"> </w:t>
      </w:r>
      <w:r w:rsidR="00DC624F">
        <w:t xml:space="preserve"> </w:t>
      </w:r>
      <w:r w:rsidR="00BC0519">
        <w:t xml:space="preserve">&amp; </w:t>
      </w:r>
      <w:r w:rsidR="00A860C6" w:rsidRPr="00D22010">
        <w:t>healthier</w:t>
      </w:r>
      <w:r w:rsidR="00BC0519">
        <w:t xml:space="preserve"> [del]</w:t>
      </w:r>
      <w:r w:rsidR="00A860C6" w:rsidRPr="00BC0519">
        <w:t>looking</w:t>
      </w:r>
      <w:r w:rsidR="00BC0519">
        <w:t>[</w:t>
      </w:r>
      <w:r w:rsidR="00DD3A28">
        <w:t>/</w:t>
      </w:r>
      <w:r w:rsidR="00BC0519">
        <w:t>del]</w:t>
      </w:r>
    </w:p>
    <w:p w14:paraId="141ACE06" w14:textId="2089933B" w:rsidR="00A860C6" w:rsidRPr="00D22010" w:rsidRDefault="00E25803" w:rsidP="00A860C6">
      <w:r>
        <w:t>[07]</w:t>
      </w:r>
      <w:r w:rsidR="00A860C6" w:rsidRPr="00D22010">
        <w:t>than she would have been if she had</w:t>
      </w:r>
    </w:p>
    <w:p w14:paraId="635E6563" w14:textId="73AD73E7" w:rsidR="00A860C6" w:rsidRPr="00D22010" w:rsidRDefault="00E25803" w:rsidP="00A860C6">
      <w:r>
        <w:t>[08]</w:t>
      </w:r>
      <w:r w:rsidR="00A860C6" w:rsidRPr="00D22010">
        <w:t>just sat.</w:t>
      </w:r>
    </w:p>
    <w:p w14:paraId="3764836C" w14:textId="38BD610B" w:rsidR="00A860C6" w:rsidRPr="00D22010" w:rsidRDefault="00E25803" w:rsidP="00A860C6">
      <w:r>
        <w:t>[09]</w:t>
      </w:r>
      <w:r w:rsidR="00A860C6" w:rsidRPr="00D22010">
        <w:tab/>
      </w:r>
      <w:r w:rsidR="00A860C6" w:rsidRPr="00D22010">
        <w:tab/>
        <w:t>I state very fiercely that</w:t>
      </w:r>
    </w:p>
    <w:p w14:paraId="261294C3" w14:textId="796566EC" w:rsidR="00A860C6" w:rsidRPr="00D22010" w:rsidRDefault="00E25803" w:rsidP="00A860C6">
      <w:r>
        <w:t>[10]</w:t>
      </w:r>
      <w:r w:rsidR="00A860C6" w:rsidRPr="00D22010">
        <w:t>tennis &amp; other sports do not lessen</w:t>
      </w:r>
    </w:p>
    <w:p w14:paraId="31E1BE1B" w14:textId="5314C9DA" w:rsidR="00A860C6" w:rsidRPr="00D22010" w:rsidRDefault="00E25803" w:rsidP="00A860C6">
      <w:r>
        <w:t>[11]</w:t>
      </w:r>
      <w:r w:rsidR="00A860C6" w:rsidRPr="00D22010">
        <w:t>feminine charm or pleasing</w:t>
      </w:r>
    </w:p>
    <w:p w14:paraId="3C46CD4D" w14:textId="0A9ECDA4" w:rsidR="00A860C6" w:rsidRPr="00D22010" w:rsidRDefault="00E25803" w:rsidP="00A860C6">
      <w:r>
        <w:t>[12]</w:t>
      </w:r>
      <w:r w:rsidR="00A860C6" w:rsidRPr="00D22010">
        <w:t>appearance.</w:t>
      </w:r>
    </w:p>
    <w:p w14:paraId="033EE55C" w14:textId="0943D244" w:rsidR="00A860C6" w:rsidRPr="00D22010" w:rsidRDefault="00E25803" w:rsidP="00A860C6">
      <w:r>
        <w:t>[13]</w:t>
      </w:r>
      <w:r w:rsidR="00A860C6" w:rsidRPr="00D22010">
        <w:t>Cochet.</w:t>
      </w:r>
      <w:r w:rsidR="00A860C6" w:rsidRPr="00D22010">
        <w:rPr>
          <w:rStyle w:val="FootnoteReference"/>
        </w:rPr>
        <w:footnoteReference w:id="147"/>
      </w:r>
      <w:r w:rsidR="00A860C6" w:rsidRPr="00D22010">
        <w:t xml:space="preserve">  </w:t>
      </w:r>
      <w:r w:rsidR="00A860C6" w:rsidRPr="00D22010">
        <w:tab/>
        <w:t xml:space="preserve">Sense of humor but is </w:t>
      </w:r>
    </w:p>
    <w:p w14:paraId="1EF19A7E" w14:textId="0A27C0A8" w:rsidR="00A860C6" w:rsidRPr="00D22010" w:rsidRDefault="00E25803" w:rsidP="00A860C6">
      <w:r>
        <w:t>[14]</w:t>
      </w:r>
      <w:r w:rsidR="00A860C6" w:rsidRPr="00D22010">
        <w:t>not inclined to display feelings</w:t>
      </w:r>
    </w:p>
    <w:p w14:paraId="35C0A3BA" w14:textId="68ED12EC" w:rsidR="00A860C6" w:rsidRPr="00D22010" w:rsidRDefault="00E25803" w:rsidP="00A860C6">
      <w:r>
        <w:t>[15]</w:t>
      </w:r>
      <w:r w:rsidR="00A860C6" w:rsidRPr="00D22010">
        <w:t>superb</w:t>
      </w:r>
      <w:r w:rsidR="00BC0519">
        <w:t xml:space="preserve"> [ul]</w:t>
      </w:r>
      <w:r w:rsidR="00A860C6" w:rsidRPr="00BC0519">
        <w:t>overhead smash</w:t>
      </w:r>
      <w:r w:rsidR="00BC0519">
        <w:t>[</w:t>
      </w:r>
      <w:r w:rsidR="00DD3A28">
        <w:t>/</w:t>
      </w:r>
      <w:r w:rsidR="00BC0519">
        <w:t>ul]</w:t>
      </w:r>
      <w:r w:rsidR="00A860C6" w:rsidRPr="00D22010">
        <w:t xml:space="preserve"> remarkable</w:t>
      </w:r>
    </w:p>
    <w:p w14:paraId="3A55D9C8" w14:textId="191008ED" w:rsidR="00A860C6" w:rsidRPr="00D22010" w:rsidRDefault="00E25803" w:rsidP="00A860C6">
      <w:r>
        <w:t>[16]</w:t>
      </w:r>
      <w:r w:rsidR="00A860C6" w:rsidRPr="00D22010">
        <w:t>volley and unusual angles.</w:t>
      </w:r>
    </w:p>
    <w:p w14:paraId="0A90A4E0" w14:textId="7427B825" w:rsidR="00A860C6" w:rsidRPr="00D22010" w:rsidRDefault="00E25803" w:rsidP="00A860C6">
      <w:r>
        <w:t>[17]</w:t>
      </w:r>
      <w:r w:rsidR="00DC624F">
        <w:t>[add]</w:t>
      </w:r>
      <w:r w:rsidR="00A860C6" w:rsidRPr="00D22010">
        <w:t>W. T.</w:t>
      </w:r>
      <w:r w:rsidR="00DC624F">
        <w:t>[/add]</w:t>
      </w:r>
    </w:p>
    <w:p w14:paraId="6A11E955" w14:textId="623EFCD8" w:rsidR="00A860C6" w:rsidRPr="00D22010" w:rsidRDefault="00E25803" w:rsidP="00A860C6">
      <w:r>
        <w:t>[18]</w:t>
      </w:r>
      <w:r w:rsidR="00BC0519">
        <w:t>2 Tilden.</w:t>
      </w:r>
      <w:r w:rsidR="00A860C6" w:rsidRPr="00D22010">
        <w:rPr>
          <w:rStyle w:val="FootnoteReference"/>
        </w:rPr>
        <w:footnoteReference w:id="148"/>
      </w:r>
      <w:r w:rsidR="00A860C6" w:rsidRPr="00D22010">
        <w:t xml:space="preserve"> Tall very thin figure</w:t>
      </w:r>
    </w:p>
    <w:p w14:paraId="4C31586A" w14:textId="59B76C76" w:rsidR="00A860C6" w:rsidRPr="00D22010" w:rsidRDefault="00E25803" w:rsidP="00A860C6">
      <w:r>
        <w:t>[19]</w:t>
      </w:r>
      <w:r w:rsidR="00A860C6" w:rsidRPr="00D22010">
        <w:t>but broad shouldered.  Court covering</w:t>
      </w:r>
    </w:p>
    <w:p w14:paraId="1C19C1FC" w14:textId="1A87F41B" w:rsidR="00A860C6" w:rsidRPr="00D22010" w:rsidRDefault="00E25803" w:rsidP="00A860C6">
      <w:r>
        <w:t>[20]</w:t>
      </w:r>
      <w:r w:rsidR="00A860C6" w:rsidRPr="00D22010">
        <w:t>&amp; s</w:t>
      </w:r>
      <w:r w:rsidR="00BC0519">
        <w:t xml:space="preserve">ervice aided by these . . . . . </w:t>
      </w:r>
    </w:p>
    <w:p w14:paraId="2333B478" w14:textId="71A45215" w:rsidR="00A860C6" w:rsidRPr="00D22010" w:rsidRDefault="00E25803" w:rsidP="00A860C6">
      <w:r>
        <w:t>[21]</w:t>
      </w:r>
      <w:r w:rsidR="00BC0519">
        <w:t>Cannon ball serv</w:t>
      </w:r>
      <w:r w:rsidR="00A860C6" w:rsidRPr="00D22010">
        <w:t>e, beautiful</w:t>
      </w:r>
    </w:p>
    <w:p w14:paraId="119F23DB" w14:textId="0A50BB95" w:rsidR="00A860C6" w:rsidRPr="00D22010" w:rsidRDefault="00E25803" w:rsidP="00A860C6">
      <w:r>
        <w:t>[22]</w:t>
      </w:r>
      <w:r w:rsidR="00A860C6" w:rsidRPr="00D22010">
        <w:t>execution of strokes, all round perfection</w:t>
      </w:r>
    </w:p>
    <w:p w14:paraId="212F4E3E" w14:textId="63DD7885" w:rsidR="00A860C6" w:rsidRPr="00D22010" w:rsidRDefault="00E25803" w:rsidP="00A860C6">
      <w:r>
        <w:t>[23]</w:t>
      </w:r>
      <w:r w:rsidR="00A860C6" w:rsidRPr="00D22010">
        <w:t>of game &amp; clever strategy.</w:t>
      </w:r>
    </w:p>
    <w:p w14:paraId="2ED97784" w14:textId="48F27000" w:rsidR="00A860C6" w:rsidRPr="00D22010" w:rsidRDefault="00E25803" w:rsidP="00A860C6">
      <w:r>
        <w:t>[24]</w:t>
      </w:r>
      <w:r w:rsidR="00A860C6" w:rsidRPr="00D22010">
        <w:t>3 Jean Borotra?</w:t>
      </w:r>
      <w:r w:rsidR="00A860C6" w:rsidRPr="00D22010">
        <w:rPr>
          <w:rStyle w:val="FootnoteReference"/>
        </w:rPr>
        <w:footnoteReference w:id="149"/>
      </w:r>
      <w:r w:rsidR="00BC0519">
        <w:t xml:space="preserve">  the j</w:t>
      </w:r>
      <w:r w:rsidR="00A860C6" w:rsidRPr="00D22010">
        <w:t>olly Basque</w:t>
      </w:r>
    </w:p>
    <w:p w14:paraId="67CAD85F" w14:textId="2B795EDF" w:rsidR="00A860C6" w:rsidRPr="00D22010" w:rsidRDefault="00E25803" w:rsidP="00A860C6">
      <w:r>
        <w:t>[25]</w:t>
      </w:r>
      <w:r w:rsidR="00A860C6" w:rsidRPr="00D22010">
        <w:t>Universally fine physique &amp; remarkable</w:t>
      </w:r>
    </w:p>
    <w:p w14:paraId="6BDB910C" w14:textId="367A6DBE" w:rsidR="00A860C6" w:rsidRPr="00D22010" w:rsidRDefault="00E25803" w:rsidP="00A860C6">
      <w:r>
        <w:t>[26]</w:t>
      </w:r>
      <w:r w:rsidR="00A860C6" w:rsidRPr="00D22010">
        <w:t>lasting powers</w:t>
      </w:r>
      <w:r w:rsidR="00BC0519">
        <w:t xml:space="preserve"> </w:t>
      </w:r>
      <w:r w:rsidR="00A860C6" w:rsidRPr="00D22010">
        <w:t xml:space="preserve"> . . . Net play w</w:t>
      </w:r>
    </w:p>
    <w:p w14:paraId="61585FB6" w14:textId="5F0F334C" w:rsidR="00A860C6" w:rsidRPr="00D22010" w:rsidRDefault="00E25803" w:rsidP="00A860C6">
      <w:r>
        <w:t>[27]</w:t>
      </w:r>
      <w:r w:rsidR="00A860C6" w:rsidRPr="00D22010">
        <w:t>spectacular volleying from any position.</w:t>
      </w:r>
      <w:r w:rsidR="00DC624F">
        <w:t>[/qu]</w:t>
      </w:r>
    </w:p>
    <w:p w14:paraId="165CA7C1" w14:textId="77777777" w:rsidR="00A860C6" w:rsidRPr="00D22010" w:rsidRDefault="00A860C6" w:rsidP="00BC0519">
      <w:r w:rsidRPr="00D22010">
        <w:br w:type="page"/>
      </w:r>
      <w:r w:rsidR="00BC0519">
        <w:lastRenderedPageBreak/>
        <w:t>[imagenumber=0053][page=v.0053</w:t>
      </w:r>
      <w:r w:rsidR="00BC0519" w:rsidRPr="00D22010">
        <w:t>]</w:t>
      </w:r>
    </w:p>
    <w:p w14:paraId="7B9C5A65" w14:textId="77777777" w:rsidR="00A860C6" w:rsidRPr="00D22010" w:rsidRDefault="00A860C6" w:rsidP="00A860C6"/>
    <w:p w14:paraId="3844D93E" w14:textId="7E87129F" w:rsidR="00A860C6" w:rsidRPr="00D22010" w:rsidRDefault="00A53EB4" w:rsidP="00A860C6">
      <w:r>
        <w:t>[01]</w:t>
      </w:r>
      <w:r w:rsidR="000920BA" w:rsidRPr="000920BA">
        <w:rPr>
          <w:rStyle w:val="FootnoteReference"/>
        </w:rPr>
        <w:t xml:space="preserve"> </w:t>
      </w:r>
      <w:r w:rsidR="000920BA">
        <w:rPr>
          <w:rStyle w:val="FootnoteReference"/>
        </w:rPr>
        <w:footnoteReference w:id="150"/>
      </w:r>
      <w:r w:rsidR="000C09C6">
        <w:t>[qu]</w:t>
      </w:r>
      <w:r w:rsidR="00A860C6" w:rsidRPr="00D22010">
        <w:t>even sitting down.</w:t>
      </w:r>
    </w:p>
    <w:p w14:paraId="444EDF70" w14:textId="19478174" w:rsidR="00A860C6" w:rsidRPr="00D22010" w:rsidRDefault="002B7A1A" w:rsidP="00A860C6">
      <w:r>
        <w:t>[02</w:t>
      </w:r>
      <w:r w:rsidR="00A53EB4">
        <w:t>]</w:t>
      </w:r>
    </w:p>
    <w:p w14:paraId="20DEA335" w14:textId="5051D4E5" w:rsidR="00A860C6" w:rsidRPr="00D22010" w:rsidRDefault="002B7A1A" w:rsidP="00A860C6">
      <w:r>
        <w:t>[03</w:t>
      </w:r>
      <w:r w:rsidR="00A53EB4">
        <w:t>]</w:t>
      </w:r>
      <w:r w:rsidR="00A860C6" w:rsidRPr="00D22010">
        <w:t>6  Wilmer Allison.</w:t>
      </w:r>
      <w:r w:rsidR="00A860C6" w:rsidRPr="00D22010">
        <w:rPr>
          <w:rStyle w:val="FootnoteReference"/>
        </w:rPr>
        <w:footnoteReference w:id="151"/>
      </w:r>
      <w:r w:rsidR="00A860C6" w:rsidRPr="00D22010">
        <w:t xml:space="preserve"> fair-haired</w:t>
      </w:r>
    </w:p>
    <w:p w14:paraId="1827E1BA" w14:textId="22A94852" w:rsidR="00A860C6" w:rsidRPr="00D22010" w:rsidRDefault="002B7A1A" w:rsidP="00A860C6">
      <w:r>
        <w:t>[04</w:t>
      </w:r>
      <w:r w:rsidR="00A53EB4">
        <w:t>]</w:t>
      </w:r>
      <w:r w:rsidR="00A860C6" w:rsidRPr="00D22010">
        <w:t xml:space="preserve">Texan of medium height.  Hard </w:t>
      </w:r>
    </w:p>
    <w:p w14:paraId="4D0B5C42" w14:textId="13965EB0" w:rsidR="00A860C6" w:rsidRPr="00D22010" w:rsidRDefault="002B7A1A" w:rsidP="00A860C6">
      <w:r>
        <w:t>[05</w:t>
      </w:r>
      <w:r w:rsidR="00A53EB4">
        <w:t>]</w:t>
      </w:r>
      <w:r w:rsidR="00A860C6" w:rsidRPr="00D22010">
        <w:t>worker &amp; never beaten before the</w:t>
      </w:r>
    </w:p>
    <w:p w14:paraId="47DF38F3" w14:textId="4A71365F" w:rsidR="00A860C6" w:rsidRPr="00D22010" w:rsidRDefault="002B7A1A" w:rsidP="00A860C6">
      <w:r>
        <w:t>[06</w:t>
      </w:r>
      <w:r w:rsidR="00A53EB4">
        <w:t>]</w:t>
      </w:r>
      <w:r w:rsidR="00A860C6" w:rsidRPr="00D22010">
        <w:t>game is over.</w:t>
      </w:r>
    </w:p>
    <w:p w14:paraId="5998AE79" w14:textId="4AA635FD" w:rsidR="00A860C6" w:rsidRPr="00D22010" w:rsidRDefault="002B7A1A" w:rsidP="00A860C6">
      <w:r>
        <w:t>[07</w:t>
      </w:r>
      <w:r w:rsidR="00A53EB4">
        <w:t>]</w:t>
      </w:r>
    </w:p>
    <w:p w14:paraId="516A3CE2" w14:textId="622D0B6C" w:rsidR="00A860C6" w:rsidRPr="00D22010" w:rsidRDefault="002B7A1A" w:rsidP="00A860C6">
      <w:r>
        <w:t>[08</w:t>
      </w:r>
      <w:r w:rsidR="00A53EB4">
        <w:t>]</w:t>
      </w:r>
      <w:r w:rsidR="00A860C6" w:rsidRPr="00D22010">
        <w:t>8.  H. L. De Morpurgo</w:t>
      </w:r>
      <w:r w:rsidR="0063265A">
        <w:t>.</w:t>
      </w:r>
      <w:r w:rsidR="00A860C6" w:rsidRPr="00D22010">
        <w:rPr>
          <w:rStyle w:val="FootnoteReference"/>
        </w:rPr>
        <w:footnoteReference w:id="152"/>
      </w:r>
      <w:r w:rsidR="00A860C6" w:rsidRPr="00D22010">
        <w:t xml:space="preserve"> Italy</w:t>
      </w:r>
    </w:p>
    <w:p w14:paraId="73AE9DA3" w14:textId="7FDE1547" w:rsidR="00A860C6" w:rsidRPr="00D22010" w:rsidRDefault="002B7A1A" w:rsidP="00A860C6">
      <w:r>
        <w:t>[09</w:t>
      </w:r>
      <w:r w:rsidR="00A53EB4">
        <w:t>]</w:t>
      </w:r>
      <w:r w:rsidR="0063265A">
        <w:t xml:space="preserve">    [add]</w:t>
      </w:r>
      <w:r w:rsidR="00A860C6" w:rsidRPr="00D22010">
        <w:t>Handsome figure in action</w:t>
      </w:r>
      <w:r w:rsidR="0063265A">
        <w:t>[</w:t>
      </w:r>
      <w:r w:rsidR="00DD3A28">
        <w:t>/</w:t>
      </w:r>
      <w:r w:rsidR="0063265A">
        <w:t>add]</w:t>
      </w:r>
    </w:p>
    <w:p w14:paraId="0CE279DE" w14:textId="4AD4C70D" w:rsidR="00A860C6" w:rsidRPr="00D22010" w:rsidRDefault="00A53EB4" w:rsidP="00A860C6">
      <w:r>
        <w:t>[10]</w:t>
      </w:r>
      <w:r w:rsidR="00A860C6" w:rsidRPr="00D22010">
        <w:t xml:space="preserve"> . . . is able to make any champion</w:t>
      </w:r>
    </w:p>
    <w:p w14:paraId="6769F2AB" w14:textId="7DE75AC0" w:rsidR="00A860C6" w:rsidRPr="00D22010" w:rsidRDefault="002B7A1A" w:rsidP="00A860C6">
      <w:r>
        <w:t>[11</w:t>
      </w:r>
      <w:r w:rsidR="00A53EB4">
        <w:t>]</w:t>
      </w:r>
      <w:r w:rsidR="00A860C6" w:rsidRPr="00D22010">
        <w:t>play his best game</w:t>
      </w:r>
      <w:r w:rsidR="0063265A">
        <w:t>.</w:t>
      </w:r>
    </w:p>
    <w:p w14:paraId="668F6CBA" w14:textId="7BC1D13A" w:rsidR="00A860C6" w:rsidRPr="00D22010" w:rsidRDefault="002B7A1A" w:rsidP="00A860C6">
      <w:r>
        <w:t>[12</w:t>
      </w:r>
      <w:r w:rsidR="00A53EB4">
        <w:t>]</w:t>
      </w:r>
      <w:r w:rsidR="00A860C6" w:rsidRPr="00D22010">
        <w:t>9  Christian Boussus</w:t>
      </w:r>
      <w:r w:rsidR="00A860C6" w:rsidRPr="00D22010">
        <w:rPr>
          <w:rStyle w:val="FootnoteReference"/>
        </w:rPr>
        <w:footnoteReference w:id="153"/>
      </w:r>
      <w:r w:rsidR="0063265A">
        <w:t xml:space="preserve"> </w:t>
      </w:r>
      <w:r w:rsidR="00A860C6" w:rsidRPr="00D22010">
        <w:t xml:space="preserve"> . . . has</w:t>
      </w:r>
    </w:p>
    <w:p w14:paraId="274AF6E9" w14:textId="5C231051" w:rsidR="00A860C6" w:rsidRPr="00D22010" w:rsidRDefault="002B7A1A" w:rsidP="00A860C6">
      <w:r>
        <w:t>[13</w:t>
      </w:r>
      <w:r w:rsidR="00A53EB4">
        <w:t>]</w:t>
      </w:r>
      <w:r w:rsidR="00A860C6" w:rsidRPr="00D22010">
        <w:t xml:space="preserve">extremely graceful style, especially </w:t>
      </w:r>
    </w:p>
    <w:p w14:paraId="01EF0C3C" w14:textId="53249A78" w:rsidR="00A860C6" w:rsidRPr="00D22010" w:rsidRDefault="002B7A1A" w:rsidP="00A860C6">
      <w:r>
        <w:t>[14</w:t>
      </w:r>
      <w:r w:rsidR="00A53EB4">
        <w:t>]</w:t>
      </w:r>
      <w:r w:rsidR="00A860C6" w:rsidRPr="00D22010">
        <w:t>on the overhead.</w:t>
      </w:r>
    </w:p>
    <w:p w14:paraId="4AB50721" w14:textId="3DB98F59" w:rsidR="00A860C6" w:rsidRPr="00D22010" w:rsidRDefault="002B7A1A" w:rsidP="00A860C6">
      <w:r>
        <w:t>[15</w:t>
      </w:r>
      <w:r w:rsidR="00A53EB4">
        <w:t>]</w:t>
      </w:r>
    </w:p>
    <w:p w14:paraId="1DDF52B6" w14:textId="7CECC14D" w:rsidR="00A860C6" w:rsidRPr="00D22010" w:rsidRDefault="002B7A1A" w:rsidP="00A860C6">
      <w:r>
        <w:t>[16</w:t>
      </w:r>
      <w:r w:rsidR="00A53EB4">
        <w:t>]</w:t>
      </w:r>
      <w:r w:rsidR="00A860C6" w:rsidRPr="00D22010">
        <w:t>Mme  René Matthieu.</w:t>
      </w:r>
      <w:r w:rsidR="00A860C6" w:rsidRPr="00D22010">
        <w:rPr>
          <w:rStyle w:val="FootnoteReference"/>
        </w:rPr>
        <w:footnoteReference w:id="154"/>
      </w:r>
      <w:r w:rsidR="00A860C6" w:rsidRPr="00D22010">
        <w:t xml:space="preserve">  She</w:t>
      </w:r>
    </w:p>
    <w:p w14:paraId="1B74D2CE" w14:textId="741FBA71" w:rsidR="00A860C6" w:rsidRPr="00D22010" w:rsidRDefault="002B7A1A" w:rsidP="00A860C6">
      <w:r>
        <w:t>[17</w:t>
      </w:r>
      <w:r w:rsidR="00A53EB4">
        <w:t>]</w:t>
      </w:r>
      <w:r w:rsidR="00A860C6" w:rsidRPr="00D22010">
        <w:t>plays the fast modern game, is</w:t>
      </w:r>
    </w:p>
    <w:p w14:paraId="6BC7F5A3" w14:textId="4632865B" w:rsidR="00A860C6" w:rsidRPr="00D22010" w:rsidRDefault="002B7A1A" w:rsidP="00A860C6">
      <w:r>
        <w:t>[18</w:t>
      </w:r>
      <w:r w:rsidR="00A53EB4">
        <w:t>]</w:t>
      </w:r>
      <w:r w:rsidR="00A860C6" w:rsidRPr="00D22010">
        <w:t>wonderfully all-round, is, except</w:t>
      </w:r>
    </w:p>
    <w:p w14:paraId="71274F05" w14:textId="488D2591" w:rsidR="00A860C6" w:rsidRPr="00D22010" w:rsidRDefault="002B7A1A" w:rsidP="00A860C6">
      <w:r>
        <w:t>[19</w:t>
      </w:r>
      <w:r w:rsidR="00A53EB4">
        <w:t>]</w:t>
      </w:r>
      <w:r w:rsidR="00A860C6" w:rsidRPr="00D22010">
        <w:t xml:space="preserve">for lack of stamina, has the greatest </w:t>
      </w:r>
    </w:p>
    <w:p w14:paraId="0C0F66BC" w14:textId="7127F49C" w:rsidR="00A860C6" w:rsidRPr="00D22010" w:rsidRDefault="00A53EB4" w:rsidP="00A860C6">
      <w:r>
        <w:t>[20]</w:t>
      </w:r>
      <w:r w:rsidR="00A860C6" w:rsidRPr="00D22010">
        <w:t>talent of any of the foreign women</w:t>
      </w:r>
    </w:p>
    <w:p w14:paraId="45E4EDC6" w14:textId="6004BC87" w:rsidR="00A860C6" w:rsidRPr="00D22010" w:rsidRDefault="002B7A1A" w:rsidP="00A860C6">
      <w:r>
        <w:t>[21</w:t>
      </w:r>
      <w:r w:rsidR="00A53EB4">
        <w:t>]</w:t>
      </w:r>
      <w:r w:rsidR="00A860C6" w:rsidRPr="00D22010">
        <w:t>players.</w:t>
      </w:r>
    </w:p>
    <w:p w14:paraId="7A829699" w14:textId="07499D49" w:rsidR="00A860C6" w:rsidRPr="00D22010" w:rsidRDefault="002B7A1A" w:rsidP="00A860C6">
      <w:r>
        <w:t>[22</w:t>
      </w:r>
      <w:r w:rsidR="00A53EB4">
        <w:t>]</w:t>
      </w:r>
    </w:p>
    <w:p w14:paraId="7ED86B55" w14:textId="278B7D03" w:rsidR="00A860C6" w:rsidRPr="00D22010" w:rsidRDefault="002B7A1A" w:rsidP="00A860C6">
      <w:r>
        <w:t>[23</w:t>
      </w:r>
      <w:r w:rsidR="00A53EB4">
        <w:t>]</w:t>
      </w:r>
      <w:r w:rsidR="00A860C6" w:rsidRPr="00D22010">
        <w:t>Miss Elizabeth Ryan</w:t>
      </w:r>
      <w:r w:rsidR="00A860C6" w:rsidRPr="00D22010">
        <w:rPr>
          <w:rStyle w:val="FootnoteReference"/>
        </w:rPr>
        <w:footnoteReference w:id="155"/>
      </w:r>
      <w:r w:rsidR="00A860C6" w:rsidRPr="00D22010">
        <w:t xml:space="preserve"> is </w:t>
      </w:r>
    </w:p>
    <w:p w14:paraId="4F9A908B" w14:textId="06FE25E5" w:rsidR="00A860C6" w:rsidRPr="00D22010" w:rsidRDefault="002B7A1A" w:rsidP="00A860C6">
      <w:r>
        <w:t>[24</w:t>
      </w:r>
      <w:r w:rsidR="00A53EB4">
        <w:t>]</w:t>
      </w:r>
      <w:r w:rsidR="00A860C6" w:rsidRPr="00D22010">
        <w:t>the world's best double</w:t>
      </w:r>
      <w:r>
        <w:t>s</w:t>
      </w:r>
      <w:r w:rsidR="00A860C6" w:rsidRPr="00D22010">
        <w:t xml:space="preserve"> player</w:t>
      </w:r>
      <w:r w:rsidR="0063265A">
        <w:t>.</w:t>
      </w:r>
    </w:p>
    <w:p w14:paraId="77A7F74A" w14:textId="177475F4" w:rsidR="00A860C6" w:rsidRPr="00D22010" w:rsidRDefault="002B7A1A" w:rsidP="00A860C6">
      <w:r>
        <w:t>[25</w:t>
      </w:r>
      <w:r w:rsidR="00A53EB4">
        <w:t>]</w:t>
      </w:r>
      <w:r w:rsidR="00A860C6" w:rsidRPr="00D22010">
        <w:t>She has 16 wins at Wimbledon</w:t>
      </w:r>
    </w:p>
    <w:p w14:paraId="01C6C713" w14:textId="75386AAF" w:rsidR="00A860C6" w:rsidRPr="00D22010" w:rsidRDefault="002B7A1A" w:rsidP="00A860C6">
      <w:r>
        <w:t>[26</w:t>
      </w:r>
      <w:r w:rsidR="00A53EB4">
        <w:t>]</w:t>
      </w:r>
      <w:r w:rsidR="00A860C6" w:rsidRPr="00D22010">
        <w:t>in the doubles.</w:t>
      </w:r>
    </w:p>
    <w:p w14:paraId="5E04F038" w14:textId="1878A663" w:rsidR="00A860C6" w:rsidRPr="00D22010" w:rsidRDefault="002B7A1A" w:rsidP="00A860C6">
      <w:r>
        <w:t>[27</w:t>
      </w:r>
      <w:r w:rsidR="00A53EB4">
        <w:t>]</w:t>
      </w:r>
      <w:r w:rsidR="00A860C6" w:rsidRPr="00D22010">
        <w:t>_____</w:t>
      </w:r>
    </w:p>
    <w:p w14:paraId="7E808F39" w14:textId="1061C0BA" w:rsidR="00A860C6" w:rsidRPr="00D22010" w:rsidRDefault="002B7A1A" w:rsidP="00A860C6">
      <w:r>
        <w:t>[28</w:t>
      </w:r>
      <w:r w:rsidR="00A53EB4">
        <w:t>]</w:t>
      </w:r>
      <w:r w:rsidR="000920BA" w:rsidDel="000920BA">
        <w:t xml:space="preserve"> </w:t>
      </w:r>
      <w:r w:rsidR="00A860C6" w:rsidRPr="00D22010">
        <w:t>I think, although women do</w:t>
      </w:r>
    </w:p>
    <w:p w14:paraId="250379B7" w14:textId="112B4A82" w:rsidR="00A860C6" w:rsidRPr="00D22010" w:rsidRDefault="002B7A1A" w:rsidP="00A860C6">
      <w:r>
        <w:t>[29</w:t>
      </w:r>
      <w:r w:rsidR="00A53EB4">
        <w:t>]</w:t>
      </w:r>
      <w:r>
        <w:t>[add]</w:t>
      </w:r>
      <w:r w:rsidR="00A860C6" w:rsidRPr="00D22010">
        <w:t>not</w:t>
      </w:r>
      <w:r>
        <w:t>[/add]</w:t>
      </w:r>
      <w:r w:rsidR="00A860C6" w:rsidRPr="00D22010">
        <w:t>play so hard or so fast tennis</w:t>
      </w:r>
      <w:r>
        <w:t>[/qu]</w:t>
      </w:r>
    </w:p>
    <w:p w14:paraId="11612CA3" w14:textId="77777777" w:rsidR="0063265A" w:rsidRPr="00D22010" w:rsidRDefault="00A860C6" w:rsidP="0063265A">
      <w:r w:rsidRPr="00D22010">
        <w:br w:type="page"/>
      </w:r>
      <w:r w:rsidR="0063265A">
        <w:lastRenderedPageBreak/>
        <w:t>[imagenumber=0053][page=r.0053</w:t>
      </w:r>
      <w:r w:rsidR="0063265A" w:rsidRPr="00D22010">
        <w:t>]</w:t>
      </w:r>
    </w:p>
    <w:p w14:paraId="57FA23CF" w14:textId="77777777" w:rsidR="00A860C6" w:rsidRPr="00D22010" w:rsidRDefault="00A860C6" w:rsidP="00A860C6"/>
    <w:p w14:paraId="323C97B0" w14:textId="77777777" w:rsidR="00A860C6" w:rsidRPr="00D22010" w:rsidRDefault="00A860C6" w:rsidP="00A860C6"/>
    <w:p w14:paraId="59940C75" w14:textId="19A745A5" w:rsidR="00A860C6" w:rsidRPr="000920BA" w:rsidRDefault="00A53EB4" w:rsidP="00A860C6">
      <w:r>
        <w:t>[01]</w:t>
      </w:r>
      <w:r w:rsidR="00ED02E0" w:rsidRPr="00ED02E0">
        <w:rPr>
          <w:rStyle w:val="FootnoteReference"/>
        </w:rPr>
        <w:t xml:space="preserve"> </w:t>
      </w:r>
      <w:r w:rsidR="00ED02E0" w:rsidRPr="000920BA">
        <w:rPr>
          <w:rStyle w:val="FootnoteReference"/>
        </w:rPr>
        <w:footnoteReference w:id="156"/>
      </w:r>
      <w:r w:rsidR="00430844">
        <w:t>[qu</w:t>
      </w:r>
      <w:r w:rsidR="00430844" w:rsidRPr="000920BA">
        <w:t>]</w:t>
      </w:r>
      <w:r w:rsidR="000920BA">
        <w:t>{</w:t>
      </w:r>
      <w:r w:rsidR="00A860C6" w:rsidRPr="00ED02E0">
        <w:t>as men</w:t>
      </w:r>
      <w:r w:rsidR="000920BA">
        <w:t>}</w:t>
      </w:r>
      <w:r w:rsidR="000920BA" w:rsidRPr="00ED02E0" w:rsidDel="000920BA">
        <w:t xml:space="preserve"> </w:t>
      </w:r>
      <w:r w:rsidR="00A860C6" w:rsidRPr="000920BA">
        <w:t>they are more</w:t>
      </w:r>
    </w:p>
    <w:p w14:paraId="1FAED653" w14:textId="4F8E15C5" w:rsidR="00A860C6" w:rsidRPr="00ED02E0" w:rsidRDefault="00A53EB4" w:rsidP="00A860C6">
      <w:r w:rsidRPr="00ED02E0">
        <w:t>[0</w:t>
      </w:r>
      <w:r w:rsidR="002B7A1A" w:rsidRPr="00ED02E0">
        <w:t>2</w:t>
      </w:r>
      <w:r w:rsidRPr="00ED02E0">
        <w:t>]</w:t>
      </w:r>
      <w:r w:rsidR="00A860C6" w:rsidRPr="00ED02E0">
        <w:t>entertaining to watch on the court</w:t>
      </w:r>
    </w:p>
    <w:p w14:paraId="1160DE42" w14:textId="4A120E4F" w:rsidR="00A860C6" w:rsidRPr="00ED02E0" w:rsidRDefault="002B7A1A" w:rsidP="00A860C6">
      <w:r w:rsidRPr="00ED02E0">
        <w:t>[03</w:t>
      </w:r>
      <w:r w:rsidR="00A53EB4" w:rsidRPr="00ED02E0">
        <w:t>]</w:t>
      </w:r>
      <w:r w:rsidR="00A860C6" w:rsidRPr="00ED02E0">
        <w:t>because of their greater grace, their</w:t>
      </w:r>
    </w:p>
    <w:p w14:paraId="4C3B54FB" w14:textId="09E7E2E3" w:rsidR="00A860C6" w:rsidRPr="00ED02E0" w:rsidRDefault="002B7A1A" w:rsidP="00A860C6">
      <w:r w:rsidRPr="00ED02E0">
        <w:t>[04</w:t>
      </w:r>
      <w:r w:rsidR="00A53EB4" w:rsidRPr="00ED02E0">
        <w:t>]</w:t>
      </w:r>
      <w:r w:rsidR="00A860C6" w:rsidRPr="00ED02E0">
        <w:t>more charming ways</w:t>
      </w:r>
      <w:r w:rsidR="0063265A" w:rsidRPr="00ED02E0">
        <w:t>,</w:t>
      </w:r>
      <w:r w:rsidR="00A860C6" w:rsidRPr="00ED02E0">
        <w:t xml:space="preserve"> &amp; because</w:t>
      </w:r>
    </w:p>
    <w:p w14:paraId="1B37F435" w14:textId="041ADB40" w:rsidR="00A860C6" w:rsidRPr="00ED02E0" w:rsidRDefault="002B7A1A" w:rsidP="00A860C6">
      <w:r w:rsidRPr="00ED02E0">
        <w:t>[05</w:t>
      </w:r>
      <w:r w:rsidR="00A53EB4" w:rsidRPr="00ED02E0">
        <w:t>]</w:t>
      </w:r>
      <w:r w:rsidR="00A860C6" w:rsidRPr="00ED02E0">
        <w:t>of their costumes.  The floating</w:t>
      </w:r>
    </w:p>
    <w:p w14:paraId="4CA0529F" w14:textId="30AF8104" w:rsidR="00A860C6" w:rsidRPr="00ED02E0" w:rsidRDefault="002B7A1A" w:rsidP="00A860C6">
      <w:r w:rsidRPr="00ED02E0">
        <w:t>[06</w:t>
      </w:r>
      <w:r w:rsidR="00A53EB4" w:rsidRPr="00ED02E0">
        <w:t>]</w:t>
      </w:r>
      <w:r w:rsidR="00A860C6" w:rsidRPr="00ED02E0">
        <w:t>lines of feminine dress in motion</w:t>
      </w:r>
    </w:p>
    <w:p w14:paraId="3D8E6E89" w14:textId="74A0F242" w:rsidR="00A860C6" w:rsidRPr="00ED02E0" w:rsidRDefault="002B7A1A" w:rsidP="00A860C6">
      <w:r w:rsidRPr="00ED02E0">
        <w:t>[07</w:t>
      </w:r>
      <w:r w:rsidR="00A53EB4" w:rsidRPr="00ED02E0">
        <w:t>]</w:t>
      </w:r>
      <w:r w:rsidR="00A860C6" w:rsidRPr="00ED02E0">
        <w:t>are more pleasing to the artistic</w:t>
      </w:r>
    </w:p>
    <w:p w14:paraId="1C335045" w14:textId="492B0491" w:rsidR="00A860C6" w:rsidRPr="00ED02E0" w:rsidRDefault="002B7A1A" w:rsidP="00A860C6">
      <w:r w:rsidRPr="00ED02E0">
        <w:t>[08</w:t>
      </w:r>
      <w:r w:rsidR="00A53EB4" w:rsidRPr="00ED02E0">
        <w:t>]</w:t>
      </w:r>
      <w:r w:rsidR="00A860C6" w:rsidRPr="00ED02E0">
        <w:t>eye than the severely cut uniform</w:t>
      </w:r>
    </w:p>
    <w:p w14:paraId="779B1A04" w14:textId="49D29C95" w:rsidR="00A860C6" w:rsidRPr="00ED02E0" w:rsidRDefault="002B7A1A" w:rsidP="00A860C6">
      <w:r w:rsidRPr="00ED02E0">
        <w:t>[09</w:t>
      </w:r>
      <w:r w:rsidR="00A53EB4" w:rsidRPr="00ED02E0">
        <w:t>]</w:t>
      </w:r>
      <w:r w:rsidR="00A860C6" w:rsidRPr="00ED02E0">
        <w:t>of the men players</w:t>
      </w:r>
      <w:r w:rsidR="0063265A" w:rsidRPr="00ED02E0">
        <w:t>.</w:t>
      </w:r>
    </w:p>
    <w:p w14:paraId="1441F914" w14:textId="2C6AA2D5" w:rsidR="00A860C6" w:rsidRPr="00ED02E0" w:rsidRDefault="00A53EB4" w:rsidP="00A860C6">
      <w:r w:rsidRPr="00ED02E0">
        <w:t>[10]</w:t>
      </w:r>
    </w:p>
    <w:p w14:paraId="41FD1DDA" w14:textId="2160EA5B" w:rsidR="00A860C6" w:rsidRPr="000920BA" w:rsidRDefault="002B7A1A" w:rsidP="00A860C6">
      <w:r w:rsidRPr="00ED02E0">
        <w:t>[11</w:t>
      </w:r>
      <w:r w:rsidR="00A53EB4" w:rsidRPr="00ED02E0">
        <w:t>]</w:t>
      </w:r>
      <w:r w:rsidR="0063265A" w:rsidRPr="00ED02E0">
        <w:t>1</w:t>
      </w:r>
      <w:r w:rsidR="00A860C6" w:rsidRPr="00ED02E0">
        <w:t xml:space="preserve">  Miss El. Ryan.</w:t>
      </w:r>
      <w:r w:rsidR="00430844" w:rsidRPr="000920BA">
        <w:rPr>
          <w:rStyle w:val="FootnoteReference"/>
        </w:rPr>
        <w:footnoteReference w:id="157"/>
      </w:r>
      <w:r w:rsidR="00A860C6" w:rsidRPr="000920BA">
        <w:t xml:space="preserve">  Noted for </w:t>
      </w:r>
    </w:p>
    <w:p w14:paraId="266F06C5" w14:textId="0B2FF890" w:rsidR="00A860C6" w:rsidRPr="00ED02E0" w:rsidRDefault="002B7A1A" w:rsidP="00A860C6">
      <w:r w:rsidRPr="00ED02E0">
        <w:t>[12</w:t>
      </w:r>
      <w:r w:rsidR="00A53EB4" w:rsidRPr="00ED02E0">
        <w:t>]</w:t>
      </w:r>
      <w:r w:rsidR="00A860C6" w:rsidRPr="00ED02E0">
        <w:t xml:space="preserve">chopping game. </w:t>
      </w:r>
      <w:r w:rsidR="0063265A" w:rsidRPr="00ED02E0">
        <w:t xml:space="preserve">  </w:t>
      </w:r>
      <w:r w:rsidR="00A860C6" w:rsidRPr="00ED02E0">
        <w:t xml:space="preserve"> Main points </w:t>
      </w:r>
    </w:p>
    <w:p w14:paraId="0C636D7D" w14:textId="486ED41B" w:rsidR="00A860C6" w:rsidRPr="00ED02E0" w:rsidRDefault="002B7A1A" w:rsidP="00A860C6">
      <w:r w:rsidRPr="00ED02E0">
        <w:t>[13</w:t>
      </w:r>
      <w:r w:rsidR="00A53EB4" w:rsidRPr="00ED02E0">
        <w:t>]</w:t>
      </w:r>
      <w:r w:rsidR="00A860C6" w:rsidRPr="00ED02E0">
        <w:t>in play:  Forehand chop, unusual</w:t>
      </w:r>
    </w:p>
    <w:p w14:paraId="5D6C178B" w14:textId="501453DF" w:rsidR="00A860C6" w:rsidRPr="00ED02E0" w:rsidRDefault="002B7A1A" w:rsidP="00A860C6">
      <w:r w:rsidRPr="00ED02E0">
        <w:t>[14</w:t>
      </w:r>
      <w:r w:rsidR="00A53EB4" w:rsidRPr="00ED02E0">
        <w:t>]</w:t>
      </w:r>
      <w:r w:rsidR="00A860C6" w:rsidRPr="00ED02E0">
        <w:t>amount of skin, excellent net work</w:t>
      </w:r>
    </w:p>
    <w:p w14:paraId="16D0261C" w14:textId="29AC00B6" w:rsidR="00A860C6" w:rsidRPr="00ED02E0" w:rsidRDefault="002B7A1A" w:rsidP="00A860C6">
      <w:r w:rsidRPr="00ED02E0">
        <w:t>[15</w:t>
      </w:r>
      <w:r w:rsidR="00A53EB4" w:rsidRPr="00ED02E0">
        <w:t>]</w:t>
      </w:r>
      <w:r w:rsidR="00A860C6" w:rsidRPr="00ED02E0">
        <w:t>&amp; drop shot.</w:t>
      </w:r>
    </w:p>
    <w:p w14:paraId="4A52C841" w14:textId="1E237171" w:rsidR="00A860C6" w:rsidRPr="00ED02E0" w:rsidRDefault="002B7A1A" w:rsidP="00A860C6">
      <w:r w:rsidRPr="00ED02E0">
        <w:t>[16</w:t>
      </w:r>
      <w:r w:rsidR="00A53EB4" w:rsidRPr="00ED02E0">
        <w:t>]</w:t>
      </w:r>
    </w:p>
    <w:p w14:paraId="64D93569" w14:textId="62FED65E" w:rsidR="00A860C6" w:rsidRPr="000920BA" w:rsidRDefault="002B7A1A" w:rsidP="00A860C6">
      <w:r w:rsidRPr="00ED02E0">
        <w:t>[17</w:t>
      </w:r>
      <w:r w:rsidR="00A53EB4" w:rsidRPr="00ED02E0">
        <w:t>]</w:t>
      </w:r>
      <w:r w:rsidR="00A860C6" w:rsidRPr="00ED02E0">
        <w:t xml:space="preserve">6 </w:t>
      </w:r>
      <w:r w:rsidR="0063265A" w:rsidRPr="00ED02E0">
        <w:t xml:space="preserve"> Miss Helen Jacobs.</w:t>
      </w:r>
      <w:r w:rsidR="00430844" w:rsidRPr="000920BA">
        <w:rPr>
          <w:rStyle w:val="FootnoteReference"/>
        </w:rPr>
        <w:footnoteReference w:id="158"/>
      </w:r>
      <w:r w:rsidR="0063265A" w:rsidRPr="000920BA">
        <w:t xml:space="preserve">  Fast &amp; low—</w:t>
      </w:r>
    </w:p>
    <w:p w14:paraId="7BE2E824" w14:textId="23A72625" w:rsidR="00A860C6" w:rsidRPr="00ED02E0" w:rsidRDefault="002B7A1A" w:rsidP="00A860C6">
      <w:r w:rsidRPr="00ED02E0">
        <w:t>[18</w:t>
      </w:r>
      <w:r w:rsidR="00A53EB4" w:rsidRPr="00ED02E0">
        <w:t>]</w:t>
      </w:r>
      <w:r w:rsidR="00A860C6" w:rsidRPr="00ED02E0">
        <w:t>booming serve.</w:t>
      </w:r>
    </w:p>
    <w:p w14:paraId="4AF0959A" w14:textId="670A1120" w:rsidR="00A860C6" w:rsidRPr="00ED02E0" w:rsidRDefault="002B7A1A" w:rsidP="00A860C6">
      <w:r w:rsidRPr="00ED02E0">
        <w:t>[19</w:t>
      </w:r>
      <w:r w:rsidR="00A53EB4" w:rsidRPr="00ED02E0">
        <w:t>]</w:t>
      </w:r>
    </w:p>
    <w:p w14:paraId="0AA81DC6" w14:textId="5192FEB2" w:rsidR="00A860C6" w:rsidRPr="000920BA" w:rsidRDefault="00A53EB4" w:rsidP="00A860C6">
      <w:r w:rsidRPr="00ED02E0">
        <w:t>[20]</w:t>
      </w:r>
      <w:r w:rsidR="00A860C6" w:rsidRPr="00ED02E0">
        <w:t>8.  S</w:t>
      </w:r>
      <w:r w:rsidR="0063265A" w:rsidRPr="00ED02E0">
        <w:t>enorita Lili de Alvare</w:t>
      </w:r>
      <w:r w:rsidR="00891656" w:rsidRPr="00ED02E0">
        <w:t>z</w:t>
      </w:r>
      <w:r w:rsidR="00430844" w:rsidRPr="000920BA">
        <w:rPr>
          <w:rStyle w:val="FootnoteReference"/>
        </w:rPr>
        <w:footnoteReference w:id="159"/>
      </w:r>
      <w:r w:rsidR="0063265A" w:rsidRPr="000920BA">
        <w:t>- Spain.</w:t>
      </w:r>
    </w:p>
    <w:p w14:paraId="6E8AECD3" w14:textId="1609536B" w:rsidR="00A860C6" w:rsidRPr="00ED02E0" w:rsidRDefault="002B7A1A" w:rsidP="00A860C6">
      <w:r w:rsidRPr="00ED02E0">
        <w:t>[21</w:t>
      </w:r>
      <w:r w:rsidR="00A53EB4" w:rsidRPr="00ED02E0">
        <w:t>]</w:t>
      </w:r>
      <w:r w:rsidR="00A860C6" w:rsidRPr="00ED02E0">
        <w:t>Beautiful figure upon the court.  Lovely</w:t>
      </w:r>
    </w:p>
    <w:p w14:paraId="62AC47D2" w14:textId="57E5BE27" w:rsidR="00A860C6" w:rsidRPr="00ED02E0" w:rsidRDefault="002B7A1A" w:rsidP="00A860C6">
      <w:r w:rsidRPr="00ED02E0">
        <w:t>[22</w:t>
      </w:r>
      <w:r w:rsidR="00A53EB4" w:rsidRPr="00ED02E0">
        <w:t>]</w:t>
      </w:r>
      <w:r w:rsidR="0063265A" w:rsidRPr="00ED02E0">
        <w:t>F</w:t>
      </w:r>
      <w:r w:rsidR="00A860C6" w:rsidRPr="00ED02E0">
        <w:t>ace</w:t>
      </w:r>
      <w:r w:rsidR="0063265A" w:rsidRPr="00ED02E0">
        <w:t>,</w:t>
      </w:r>
      <w:r w:rsidR="00A860C6" w:rsidRPr="00ED02E0">
        <w:t xml:space="preserve"> unusual charm.  Here is</w:t>
      </w:r>
    </w:p>
    <w:p w14:paraId="064C3628" w14:textId="1DF6C7D8" w:rsidR="00A860C6" w:rsidRPr="00ED02E0" w:rsidRDefault="002B7A1A" w:rsidP="00A860C6">
      <w:r w:rsidRPr="00ED02E0">
        <w:t>[23</w:t>
      </w:r>
      <w:r w:rsidR="00A53EB4" w:rsidRPr="00ED02E0">
        <w:t>]</w:t>
      </w:r>
      <w:r w:rsidR="00A860C6" w:rsidRPr="00ED02E0">
        <w:t>an xample of an athletic woman who</w:t>
      </w:r>
    </w:p>
    <w:p w14:paraId="34C66177" w14:textId="5D952CA2" w:rsidR="00A860C6" w:rsidRPr="00ED02E0" w:rsidRDefault="002B7A1A" w:rsidP="00A860C6">
      <w:r w:rsidRPr="00ED02E0">
        <w:t>[24</w:t>
      </w:r>
      <w:r w:rsidR="00A53EB4" w:rsidRPr="00ED02E0">
        <w:t>]</w:t>
      </w:r>
      <w:r w:rsidR="00A860C6" w:rsidRPr="00ED02E0">
        <w:t>is both feminine &amp; good to look upon.</w:t>
      </w:r>
    </w:p>
    <w:p w14:paraId="3995F044" w14:textId="1D5E193F" w:rsidR="00A860C6" w:rsidRPr="00ED02E0" w:rsidRDefault="002B7A1A" w:rsidP="00A860C6">
      <w:r w:rsidRPr="00ED02E0">
        <w:t>[25</w:t>
      </w:r>
      <w:r w:rsidR="00A53EB4" w:rsidRPr="00ED02E0">
        <w:t>]</w:t>
      </w:r>
      <w:r w:rsidR="00430844" w:rsidRPr="00ED02E0">
        <w:t xml:space="preserve"> . </w:t>
      </w:r>
      <w:r w:rsidR="00A860C6" w:rsidRPr="00ED02E0">
        <w:t>. speak 5 langs.</w:t>
      </w:r>
      <w:r w:rsidR="0063265A" w:rsidRPr="00ED02E0">
        <w:t>,</w:t>
      </w:r>
      <w:r w:rsidR="00A860C6" w:rsidRPr="00ED02E0">
        <w:t xml:space="preserve"> </w:t>
      </w:r>
      <w:r w:rsidR="0063265A" w:rsidRPr="00ED02E0">
        <w:t>p</w:t>
      </w:r>
      <w:r w:rsidR="00A860C6" w:rsidRPr="00ED02E0">
        <w:t>lays</w:t>
      </w:r>
    </w:p>
    <w:p w14:paraId="482F38F8" w14:textId="663F0FF6" w:rsidR="00A860C6" w:rsidRPr="00ED02E0" w:rsidRDefault="002B7A1A" w:rsidP="00A860C6">
      <w:r w:rsidRPr="00ED02E0">
        <w:t>[26</w:t>
      </w:r>
      <w:r w:rsidR="00A53EB4" w:rsidRPr="00ED02E0">
        <w:t>]</w:t>
      </w:r>
      <w:r w:rsidR="00A860C6" w:rsidRPr="00ED02E0">
        <w:t>championship billiards, skates</w:t>
      </w:r>
    </w:p>
    <w:p w14:paraId="56A95AE2" w14:textId="657952B0" w:rsidR="00A860C6" w:rsidRPr="00ED02E0" w:rsidRDefault="002B7A1A" w:rsidP="00A860C6">
      <w:r w:rsidRPr="00ED02E0">
        <w:t>[27</w:t>
      </w:r>
      <w:r w:rsidR="00A53EB4" w:rsidRPr="00ED02E0">
        <w:t>]</w:t>
      </w:r>
      <w:r w:rsidR="00A860C6" w:rsidRPr="00ED02E0">
        <w:t>&amp; skis exceedingl</w:t>
      </w:r>
      <w:r w:rsidR="0063265A" w:rsidRPr="00ED02E0">
        <w:t>y well</w:t>
      </w:r>
      <w:r w:rsidR="00A860C6" w:rsidRPr="00ED02E0">
        <w:t xml:space="preserve"> . . . Has</w:t>
      </w:r>
    </w:p>
    <w:p w14:paraId="3A10734F" w14:textId="65EA7A5C" w:rsidR="00A860C6" w:rsidRDefault="002B7A1A" w:rsidP="00A860C6">
      <w:r w:rsidRPr="00ED02E0">
        <w:t>[28</w:t>
      </w:r>
      <w:r w:rsidR="00A53EB4" w:rsidRPr="00ED02E0">
        <w:t>]</w:t>
      </w:r>
      <w:r w:rsidR="00A860C6" w:rsidRPr="00ED02E0">
        <w:t>the best style of any woman player.</w:t>
      </w:r>
      <w:r w:rsidR="00430844" w:rsidRPr="00ED02E0">
        <w:t>[/qu]</w:t>
      </w:r>
    </w:p>
    <w:p w14:paraId="6F6507D7" w14:textId="11EABCF1" w:rsidR="0069389A" w:rsidRDefault="0069389A" w:rsidP="00A860C6"/>
    <w:p w14:paraId="755F2A83" w14:textId="24EFCC1D" w:rsidR="0069389A" w:rsidRPr="00D22010" w:rsidRDefault="0069389A" w:rsidP="00A860C6">
      <w:r>
        <w:t>[</w:t>
      </w:r>
      <w:r w:rsidR="009D2814">
        <w:t>imagedesc</w:t>
      </w:r>
      <w:r>
        <w:t>]Moore puts square brackets around “as men” at top of page[/</w:t>
      </w:r>
      <w:r w:rsidR="009D2814">
        <w:t>imagedesc</w:t>
      </w:r>
      <w:r>
        <w:t>]</w:t>
      </w:r>
    </w:p>
    <w:p w14:paraId="2424640F" w14:textId="77777777" w:rsidR="00A860C6" w:rsidRPr="00D22010" w:rsidRDefault="00A860C6" w:rsidP="001839DC">
      <w:r w:rsidRPr="00D22010">
        <w:br w:type="page"/>
      </w:r>
      <w:r w:rsidR="001839DC">
        <w:lastRenderedPageBreak/>
        <w:t>[imagenumber=0054][page=v.0054</w:t>
      </w:r>
      <w:r w:rsidR="001839DC" w:rsidRPr="00D22010">
        <w:t>]</w:t>
      </w:r>
    </w:p>
    <w:p w14:paraId="231F5C6E" w14:textId="77777777" w:rsidR="00A860C6" w:rsidRDefault="00A860C6" w:rsidP="00A860C6"/>
    <w:p w14:paraId="0529BEA8" w14:textId="3A0F268D" w:rsidR="001839DC" w:rsidRPr="00D22010" w:rsidRDefault="00A53EB4" w:rsidP="00A860C6">
      <w:r>
        <w:t>[01]</w:t>
      </w:r>
      <w:r w:rsidR="004F0706" w:rsidRPr="004F0706">
        <w:rPr>
          <w:rStyle w:val="FootnoteReference"/>
        </w:rPr>
        <w:t xml:space="preserve"> </w:t>
      </w:r>
      <w:r w:rsidR="004F0706">
        <w:rPr>
          <w:rStyle w:val="FootnoteReference"/>
        </w:rPr>
        <w:footnoteReference w:id="160"/>
      </w:r>
      <w:r w:rsidR="0056421D">
        <w:t>[qu]</w:t>
      </w:r>
      <w:r w:rsidR="001839DC">
        <w:t>[</w:t>
      </w:r>
      <w:r w:rsidR="0056421D">
        <w:t>color=</w:t>
      </w:r>
      <w:r w:rsidR="001839DC">
        <w:t>pencil][add]stirring vo</w:t>
      </w:r>
      <w:r w:rsidR="0056421D">
        <w:t>lleys underhand by[</w:t>
      </w:r>
      <w:r w:rsidR="00DD3A28">
        <w:t>/</w:t>
      </w:r>
      <w:r w:rsidR="0056421D">
        <w:t>add][</w:t>
      </w:r>
      <w:r w:rsidR="00DD3A28">
        <w:t>/</w:t>
      </w:r>
      <w:r w:rsidR="0056421D">
        <w:t>color</w:t>
      </w:r>
      <w:r w:rsidR="001839DC">
        <w:t>]</w:t>
      </w:r>
    </w:p>
    <w:p w14:paraId="2D83EC94" w14:textId="1FF583FD" w:rsidR="00A860C6" w:rsidRPr="00D22010" w:rsidRDefault="002B7A1A" w:rsidP="00A860C6">
      <w:r>
        <w:t>[02</w:t>
      </w:r>
      <w:r w:rsidR="00A53EB4">
        <w:t>]</w:t>
      </w:r>
      <w:r w:rsidR="001839DC">
        <w:t xml:space="preserve">. . . </w:t>
      </w:r>
      <w:r w:rsidR="00A860C6" w:rsidRPr="00D22010">
        <w:t>Fast driving on a rising</w:t>
      </w:r>
    </w:p>
    <w:p w14:paraId="3917B06C" w14:textId="184C8D31" w:rsidR="00A860C6" w:rsidRPr="00D22010" w:rsidRDefault="002B7A1A" w:rsidP="00A860C6">
      <w:r>
        <w:t>[03</w:t>
      </w:r>
      <w:r w:rsidR="00A53EB4">
        <w:t>]</w:t>
      </w:r>
      <w:r w:rsidR="00A860C6" w:rsidRPr="00D22010">
        <w:t>ball, both forehand &amp; backhand</w:t>
      </w:r>
    </w:p>
    <w:p w14:paraId="5CD80416" w14:textId="3809B463" w:rsidR="00A860C6" w:rsidRPr="00D22010" w:rsidRDefault="002B7A1A" w:rsidP="00A860C6">
      <w:r>
        <w:t>[04</w:t>
      </w:r>
      <w:r w:rsidR="00A53EB4">
        <w:t>]</w:t>
      </w:r>
      <w:r w:rsidR="00A860C6" w:rsidRPr="00D22010">
        <w:t>unusual court covering ability;</w:t>
      </w:r>
    </w:p>
    <w:p w14:paraId="6621AC90" w14:textId="02B71A0B" w:rsidR="00A860C6" w:rsidRPr="00D22010" w:rsidRDefault="002B7A1A" w:rsidP="00A860C6">
      <w:r>
        <w:t>[05</w:t>
      </w:r>
      <w:r w:rsidR="00A53EB4">
        <w:t>]</w:t>
      </w:r>
      <w:r w:rsidR="00A860C6" w:rsidRPr="00D22010">
        <w:t>good volley</w:t>
      </w:r>
      <w:r w:rsidR="001839DC">
        <w:t>.</w:t>
      </w:r>
    </w:p>
    <w:p w14:paraId="34E5F1B8" w14:textId="449AE87D" w:rsidR="00A860C6" w:rsidRPr="00D22010" w:rsidRDefault="002B7A1A" w:rsidP="00A860C6">
      <w:r>
        <w:t>[06</w:t>
      </w:r>
      <w:r w:rsidR="00A53EB4">
        <w:t>]</w:t>
      </w:r>
    </w:p>
    <w:p w14:paraId="7476FEC6" w14:textId="28D53CC8" w:rsidR="00A860C6" w:rsidRPr="00D22010" w:rsidRDefault="002B7A1A" w:rsidP="00A860C6">
      <w:r>
        <w:t>[07</w:t>
      </w:r>
      <w:r w:rsidR="00A53EB4">
        <w:t>]</w:t>
      </w:r>
      <w:r w:rsidR="001839DC">
        <w:t>6</w:t>
      </w:r>
      <w:r w:rsidR="00A860C6" w:rsidRPr="00D22010">
        <w:t xml:space="preserve"> Miss Betty Nutall</w:t>
      </w:r>
      <w:r w:rsidR="00A860C6" w:rsidRPr="00D22010">
        <w:rPr>
          <w:rStyle w:val="FootnoteReference"/>
        </w:rPr>
        <w:footnoteReference w:id="161"/>
      </w:r>
      <w:r w:rsidR="00A860C6" w:rsidRPr="00D22010">
        <w:t xml:space="preserve"> on her</w:t>
      </w:r>
    </w:p>
    <w:p w14:paraId="1418F774" w14:textId="309B3329" w:rsidR="00A860C6" w:rsidRPr="00D22010" w:rsidRDefault="002B7A1A" w:rsidP="00A860C6">
      <w:r>
        <w:t>[08</w:t>
      </w:r>
      <w:r w:rsidR="00A53EB4">
        <w:t>]</w:t>
      </w:r>
      <w:r w:rsidR="00A860C6" w:rsidRPr="00D22010">
        <w:t>best days plays very fine tennis.</w:t>
      </w:r>
    </w:p>
    <w:p w14:paraId="1CD9EAFE" w14:textId="1908DA6F" w:rsidR="00A860C6" w:rsidRPr="00D22010" w:rsidRDefault="002B7A1A" w:rsidP="00A860C6">
      <w:r>
        <w:t>[09</w:t>
      </w:r>
      <w:r w:rsidR="00A53EB4">
        <w:t>]</w:t>
      </w:r>
      <w:r w:rsidR="001839DC">
        <w:t>10 Frä</w:t>
      </w:r>
      <w:r w:rsidR="0056421D">
        <w:t>ulein H Krahwinkel.</w:t>
      </w:r>
      <w:r w:rsidR="00E33CB3">
        <w:rPr>
          <w:rStyle w:val="FootnoteReference"/>
        </w:rPr>
        <w:footnoteReference w:id="162"/>
      </w:r>
    </w:p>
    <w:p w14:paraId="6F18E18C" w14:textId="66F3DDE9" w:rsidR="00A860C6" w:rsidRPr="00D22010" w:rsidRDefault="00A53EB4" w:rsidP="00A860C6">
      <w:r>
        <w:t>[10]</w:t>
      </w:r>
      <w:r w:rsidR="00A860C6" w:rsidRPr="00D22010">
        <w:t>good temperament, strong heart</w:t>
      </w:r>
    </w:p>
    <w:p w14:paraId="28919872" w14:textId="1418CDFA" w:rsidR="00A860C6" w:rsidRPr="00D22010" w:rsidRDefault="002B7A1A" w:rsidP="00A860C6">
      <w:r>
        <w:t>[11</w:t>
      </w:r>
      <w:r w:rsidR="00A53EB4">
        <w:t>]</w:t>
      </w:r>
      <w:r w:rsidR="00A860C6" w:rsidRPr="00D22010">
        <w:t>and nimble feel.</w:t>
      </w:r>
      <w:r w:rsidR="0056421D">
        <w:rPr>
          <w:rStyle w:val="FootnoteReference"/>
        </w:rPr>
        <w:footnoteReference w:id="163"/>
      </w:r>
    </w:p>
    <w:p w14:paraId="74920622" w14:textId="288FF92B" w:rsidR="00A860C6" w:rsidRPr="00D22010" w:rsidRDefault="002B7A1A" w:rsidP="00A860C6">
      <w:r>
        <w:t>[12</w:t>
      </w:r>
      <w:r w:rsidR="00A53EB4">
        <w:t>]</w:t>
      </w:r>
      <w:r w:rsidR="00A860C6" w:rsidRPr="00D22010">
        <w:t>S. Lenglen.</w:t>
      </w:r>
      <w:r w:rsidR="00E33CB3">
        <w:rPr>
          <w:rStyle w:val="FootnoteReference"/>
        </w:rPr>
        <w:footnoteReference w:id="164"/>
      </w:r>
      <w:r w:rsidR="00A860C6" w:rsidRPr="00D22010">
        <w:t xml:space="preserve"> perhaps the most </w:t>
      </w:r>
    </w:p>
    <w:p w14:paraId="21023373" w14:textId="05BCFE9F" w:rsidR="00A860C6" w:rsidRPr="00D22010" w:rsidRDefault="002B7A1A" w:rsidP="00A860C6">
      <w:r>
        <w:t>[13</w:t>
      </w:r>
      <w:r w:rsidR="00A53EB4">
        <w:t>]</w:t>
      </w:r>
      <w:r w:rsidR="00A860C6" w:rsidRPr="00D22010">
        <w:t>scientific tennis player of all time</w:t>
      </w:r>
    </w:p>
    <w:p w14:paraId="6C7C883C" w14:textId="604F5875" w:rsidR="00A860C6" w:rsidRPr="00D22010" w:rsidRDefault="002B7A1A" w:rsidP="00A860C6">
      <w:r>
        <w:t>[14</w:t>
      </w:r>
      <w:r w:rsidR="00E33CB3">
        <w:t>]</w:t>
      </w:r>
      <w:r w:rsidR="0053692A">
        <w:t>[add]</w:t>
      </w:r>
      <w:r w:rsidR="00A860C6" w:rsidRPr="00D22010">
        <w:t>bec.</w:t>
      </w:r>
      <w:r w:rsidR="0053692A">
        <w:t>[</w:t>
      </w:r>
      <w:r w:rsidR="00DD3A28">
        <w:t>/</w:t>
      </w:r>
      <w:r w:rsidR="0053692A">
        <w:t>add]</w:t>
      </w:r>
    </w:p>
    <w:p w14:paraId="00834E40" w14:textId="0F937465" w:rsidR="00A860C6" w:rsidRPr="00D22010" w:rsidRDefault="002B7A1A" w:rsidP="00A860C6">
      <w:r>
        <w:t>[15</w:t>
      </w:r>
      <w:r w:rsidR="00A53EB4">
        <w:t>]</w:t>
      </w:r>
      <w:r w:rsidR="00A860C6" w:rsidRPr="00D22010">
        <w:t xml:space="preserve">suited physically &amp; mentally </w:t>
      </w:r>
    </w:p>
    <w:p w14:paraId="485DA8D1" w14:textId="3A976732" w:rsidR="00A860C6" w:rsidRPr="00D22010" w:rsidRDefault="002B7A1A" w:rsidP="00A860C6">
      <w:r>
        <w:t>[16</w:t>
      </w:r>
      <w:r w:rsidR="00A53EB4">
        <w:t>]</w:t>
      </w:r>
      <w:r w:rsidR="00A860C6" w:rsidRPr="00D22010">
        <w:t>to the game</w:t>
      </w:r>
      <w:r w:rsidR="0053692A">
        <w:t xml:space="preserve"> </w:t>
      </w:r>
      <w:r w:rsidR="00A860C6" w:rsidRPr="00D22010">
        <w:t>&amp; gave a great deal</w:t>
      </w:r>
    </w:p>
    <w:p w14:paraId="4C224347" w14:textId="1906DC8B" w:rsidR="00A860C6" w:rsidRPr="00D22010" w:rsidRDefault="002B7A1A" w:rsidP="00A860C6">
      <w:r>
        <w:t>[17</w:t>
      </w:r>
      <w:r w:rsidR="00A53EB4">
        <w:t>]</w:t>
      </w:r>
      <w:r w:rsidR="00A860C6" w:rsidRPr="00D22010">
        <w:t xml:space="preserve">of time to it.   </w:t>
      </w:r>
      <w:r w:rsidR="0053692A">
        <w:t xml:space="preserve">  </w:t>
      </w:r>
      <w:r w:rsidR="00A860C6" w:rsidRPr="00D22010">
        <w:t>Strong, wiry, &amp; slender</w:t>
      </w:r>
    </w:p>
    <w:p w14:paraId="597BC891" w14:textId="4ED39F9D" w:rsidR="00A860C6" w:rsidRPr="00D22010" w:rsidRDefault="002B7A1A" w:rsidP="00A860C6">
      <w:r>
        <w:t>[18</w:t>
      </w:r>
      <w:r w:rsidR="00A53EB4">
        <w:t>]</w:t>
      </w:r>
      <w:r w:rsidR="00A860C6" w:rsidRPr="00D22010">
        <w:t>a certain grace &amp; ease in</w:t>
      </w:r>
    </w:p>
    <w:p w14:paraId="7CCA5157" w14:textId="2218988E" w:rsidR="00A860C6" w:rsidRPr="00D22010" w:rsidRDefault="002B7A1A" w:rsidP="00A860C6">
      <w:r>
        <w:t>[19</w:t>
      </w:r>
      <w:r w:rsidR="00A53EB4">
        <w:t>]</w:t>
      </w:r>
      <w:r w:rsidR="00A860C6" w:rsidRPr="00D22010">
        <w:t>movement which are unusual</w:t>
      </w:r>
    </w:p>
    <w:p w14:paraId="789F81AB" w14:textId="5508AE3B" w:rsidR="00A860C6" w:rsidRPr="00D22010" w:rsidRDefault="00A53EB4" w:rsidP="00A860C6">
      <w:r>
        <w:t>[20]</w:t>
      </w:r>
      <w:r w:rsidR="00A860C6" w:rsidRPr="00D22010">
        <w:t>ability for coordinating eye</w:t>
      </w:r>
      <w:r w:rsidR="0053692A">
        <w:t xml:space="preserve"> </w:t>
      </w:r>
      <w:r w:rsidR="00A860C6" w:rsidRPr="00D22010">
        <w:t>&amp; muscle</w:t>
      </w:r>
    </w:p>
    <w:p w14:paraId="1A3E821F" w14:textId="5825137E" w:rsidR="00A860C6" w:rsidRPr="00D22010" w:rsidRDefault="002B7A1A" w:rsidP="00A860C6">
      <w:r>
        <w:t>[21</w:t>
      </w:r>
      <w:r w:rsidR="00A53EB4">
        <w:t>]</w:t>
      </w:r>
      <w:r w:rsidR="00A860C6" w:rsidRPr="00D22010">
        <w:t>It seems unfortunate to have</w:t>
      </w:r>
    </w:p>
    <w:p w14:paraId="6B12A29F" w14:textId="6BBE5C25" w:rsidR="00A860C6" w:rsidRPr="00D22010" w:rsidRDefault="002B7A1A" w:rsidP="00A860C6">
      <w:r>
        <w:t>[22</w:t>
      </w:r>
      <w:r w:rsidR="00A53EB4">
        <w:t>]</w:t>
      </w:r>
      <w:r w:rsidR="00A860C6" w:rsidRPr="00D22010">
        <w:t>to use the past tense in speaking</w:t>
      </w:r>
    </w:p>
    <w:p w14:paraId="44F592EA" w14:textId="76EC31DD" w:rsidR="00A860C6" w:rsidRPr="00D22010" w:rsidRDefault="002B7A1A" w:rsidP="00A860C6">
      <w:r>
        <w:t>[23</w:t>
      </w:r>
      <w:r w:rsidR="00A53EB4">
        <w:t>]</w:t>
      </w:r>
      <w:r w:rsidR="00A860C6" w:rsidRPr="00D22010">
        <w:t>of this famous player.</w:t>
      </w:r>
    </w:p>
    <w:p w14:paraId="1C11FD3E" w14:textId="5CAEECB7" w:rsidR="00A860C6" w:rsidRDefault="002B7A1A" w:rsidP="00A860C6">
      <w:r>
        <w:t>[24</w:t>
      </w:r>
      <w:r w:rsidR="00E33CB3">
        <w:t>]</w:t>
      </w:r>
      <w:r w:rsidR="00A860C6" w:rsidRPr="00D22010">
        <w:t>I would add about the middle of</w:t>
      </w:r>
    </w:p>
    <w:p w14:paraId="792CEC04" w14:textId="541E7AAE" w:rsidR="00A860C6" w:rsidRPr="00D22010" w:rsidRDefault="00E33CB3" w:rsidP="00A860C6">
      <w:r>
        <w:t>[20]</w:t>
      </w:r>
      <w:r w:rsidR="0053692A">
        <w:t>[del]</w:t>
      </w:r>
      <w:r w:rsidR="00A860C6" w:rsidRPr="0053692A">
        <w:t>about</w:t>
      </w:r>
      <w:r w:rsidR="0053692A">
        <w:t>[</w:t>
      </w:r>
      <w:r w:rsidR="00DD3A28">
        <w:t>/</w:t>
      </w:r>
      <w:r w:rsidR="0053692A">
        <w:t>del]</w:t>
      </w:r>
      <w:r w:rsidR="00A860C6" w:rsidRPr="00D22010">
        <w:t xml:space="preserve"> the list (A. Wallis Myer's</w:t>
      </w:r>
    </w:p>
    <w:p w14:paraId="4B675402" w14:textId="17897D28" w:rsidR="00A860C6" w:rsidRPr="00D22010" w:rsidRDefault="00A53EB4" w:rsidP="00A860C6">
      <w:r>
        <w:t>[20]</w:t>
      </w:r>
      <w:r w:rsidR="00A860C6" w:rsidRPr="00D22010">
        <w:t>list) the Baroness von Reznicezk</w:t>
      </w:r>
      <w:r w:rsidR="00A860C6" w:rsidRPr="00D22010">
        <w:rPr>
          <w:rStyle w:val="FootnoteReference"/>
        </w:rPr>
        <w:footnoteReference w:id="165"/>
      </w:r>
      <w:r w:rsidR="00A860C6" w:rsidRPr="00D22010">
        <w:t>).</w:t>
      </w:r>
      <w:r w:rsidR="0056421D">
        <w:t>[/qu]</w:t>
      </w:r>
    </w:p>
    <w:p w14:paraId="1FE23157" w14:textId="77777777" w:rsidR="009358B5" w:rsidRDefault="00A860C6">
      <w:r w:rsidRPr="00D22010">
        <w:br w:type="page"/>
      </w:r>
      <w:r w:rsidR="009358B5">
        <w:lastRenderedPageBreak/>
        <w:t>[page r.0054 missing]</w:t>
      </w:r>
    </w:p>
    <w:p w14:paraId="5DB57CD9" w14:textId="77777777" w:rsidR="009358B5" w:rsidRDefault="009358B5">
      <w:r>
        <w:br w:type="page"/>
      </w:r>
    </w:p>
    <w:p w14:paraId="4F10B384" w14:textId="3ED6756A" w:rsidR="009358B5" w:rsidRDefault="009358B5">
      <w:r>
        <w:lastRenderedPageBreak/>
        <w:t>[page v.0055 missing]</w:t>
      </w:r>
      <w:r>
        <w:br w:type="page"/>
      </w:r>
    </w:p>
    <w:p w14:paraId="560EA29F" w14:textId="07ECD339" w:rsidR="00A860C6" w:rsidRPr="00D22010" w:rsidRDefault="003D09E6" w:rsidP="005F4E7B">
      <w:bookmarkStart w:id="6" w:name="_Hlk65174412"/>
      <w:r>
        <w:lastRenderedPageBreak/>
        <w:t>[imagenumber=0055][page=r</w:t>
      </w:r>
      <w:r w:rsidR="005F4E7B">
        <w:t>.0055</w:t>
      </w:r>
      <w:r w:rsidR="005F4E7B" w:rsidRPr="00D22010">
        <w:t>]</w:t>
      </w:r>
    </w:p>
    <w:p w14:paraId="0A819C0F" w14:textId="77777777" w:rsidR="00A860C6" w:rsidRPr="00D22010" w:rsidRDefault="00A860C6" w:rsidP="00A860C6"/>
    <w:p w14:paraId="294CAD50" w14:textId="420F2676" w:rsidR="00A860C6" w:rsidRPr="00D22010" w:rsidRDefault="00A53EB4" w:rsidP="00A860C6">
      <w:r>
        <w:t>[01]</w:t>
      </w:r>
      <w:r w:rsidR="00DD3CBB">
        <w:t>[source]</w:t>
      </w:r>
      <w:r w:rsidR="00A860C6" w:rsidRPr="00D22010">
        <w:t>Lit Digest  14 Mar 31</w:t>
      </w:r>
    </w:p>
    <w:p w14:paraId="7DA1A2EF" w14:textId="132C5B10" w:rsidR="00A860C6" w:rsidRPr="00D22010" w:rsidRDefault="002B7A1A" w:rsidP="00A860C6">
      <w:r>
        <w:t>[02</w:t>
      </w:r>
      <w:r w:rsidR="00A53EB4">
        <w:t>]</w:t>
      </w:r>
      <w:r w:rsidR="00A860C6" w:rsidRPr="00D22010">
        <w:t>The Road to Culture by Prof. Char. Gray Shaw</w:t>
      </w:r>
    </w:p>
    <w:p w14:paraId="3CF4B8F7" w14:textId="36726C9A" w:rsidR="00A860C6" w:rsidRPr="00D22010" w:rsidRDefault="002B7A1A" w:rsidP="00A860C6">
      <w:r>
        <w:t>[03</w:t>
      </w:r>
      <w:r w:rsidR="00A53EB4">
        <w:t>]</w:t>
      </w:r>
      <w:r w:rsidR="00A860C6" w:rsidRPr="00D22010">
        <w:t>of N. Y. Univ.</w:t>
      </w:r>
      <w:r w:rsidR="00DD3CBB">
        <w:t>[/source]</w:t>
      </w:r>
      <w:r w:rsidR="003950E6">
        <w:rPr>
          <w:rStyle w:val="FootnoteReference"/>
        </w:rPr>
        <w:footnoteReference w:id="166"/>
      </w:r>
    </w:p>
    <w:p w14:paraId="1368A53D" w14:textId="7CBAC7C8" w:rsidR="00A860C6" w:rsidRPr="00D22010" w:rsidRDefault="002B7A1A" w:rsidP="00A860C6">
      <w:r>
        <w:t>[04</w:t>
      </w:r>
      <w:r w:rsidR="00A53EB4">
        <w:t>]</w:t>
      </w:r>
      <w:r w:rsidR="00DD3CBB">
        <w:t>[qu]</w:t>
      </w:r>
      <w:r w:rsidR="00A860C6" w:rsidRPr="00D22010">
        <w:t>Culture (acc to Prof Shaw) is not</w:t>
      </w:r>
    </w:p>
    <w:p w14:paraId="3097CFE8" w14:textId="4D5D4755" w:rsidR="00A860C6" w:rsidRPr="00D22010" w:rsidRDefault="002B7A1A" w:rsidP="00A860C6">
      <w:r>
        <w:t>[05]</w:t>
      </w:r>
      <w:r w:rsidR="00A860C6" w:rsidRPr="00D22010">
        <w:t>a mere decoration of the mind,</w:t>
      </w:r>
    </w:p>
    <w:p w14:paraId="4B0FBA57" w14:textId="54BB9D60" w:rsidR="00A860C6" w:rsidRPr="00D22010" w:rsidRDefault="002B7A1A" w:rsidP="00A860C6">
      <w:r>
        <w:t>[06]</w:t>
      </w:r>
      <w:r w:rsidR="00A860C6" w:rsidRPr="00D22010">
        <w:t>but a means of interpreting</w:t>
      </w:r>
    </w:p>
    <w:p w14:paraId="356C8B40" w14:textId="2F56EAAF" w:rsidR="00A860C6" w:rsidRPr="00D22010" w:rsidRDefault="002B7A1A" w:rsidP="00A860C6">
      <w:r>
        <w:t>[07]</w:t>
      </w:r>
      <w:r w:rsidR="00A860C6" w:rsidRPr="00D22010">
        <w:t xml:space="preserve">oneself to oneself. . . . "the </w:t>
      </w:r>
    </w:p>
    <w:p w14:paraId="2026E274" w14:textId="2F5FE95B" w:rsidR="00A860C6" w:rsidRPr="00D22010" w:rsidRDefault="002B7A1A" w:rsidP="00A860C6">
      <w:r>
        <w:t>[08]</w:t>
      </w:r>
      <w:r w:rsidR="00A860C6" w:rsidRPr="00D22010">
        <w:t>awakening of your consciousness</w:t>
      </w:r>
    </w:p>
    <w:p w14:paraId="0ECA4B91" w14:textId="3913970A" w:rsidR="00A860C6" w:rsidRPr="00D22010" w:rsidRDefault="002B7A1A" w:rsidP="00A860C6">
      <w:r>
        <w:t>[09]</w:t>
      </w:r>
      <w:r w:rsidR="00A860C6" w:rsidRPr="00D22010">
        <w:t>to the . . . value of a life habitually</w:t>
      </w:r>
    </w:p>
    <w:p w14:paraId="01C1C1D6" w14:textId="34B90F14" w:rsidR="00A860C6" w:rsidRPr="00D22010" w:rsidRDefault="002B7A1A" w:rsidP="00A860C6">
      <w:r>
        <w:t>[10]</w:t>
      </w:r>
      <w:r w:rsidR="00A860C6" w:rsidRPr="00D22010">
        <w:t>taken for granted."  ¶  It does</w:t>
      </w:r>
    </w:p>
    <w:p w14:paraId="0135DF26" w14:textId="0022DABD" w:rsidR="00A860C6" w:rsidRPr="00D22010" w:rsidRDefault="002B7A1A" w:rsidP="00A860C6">
      <w:r>
        <w:t>[11]</w:t>
      </w:r>
      <w:r w:rsidR="00A860C6" w:rsidRPr="00D22010">
        <w:t>not consist in the number of</w:t>
      </w:r>
    </w:p>
    <w:p w14:paraId="0ABE7553" w14:textId="09AE451A" w:rsidR="00A860C6" w:rsidRPr="00D22010" w:rsidRDefault="002B7A1A" w:rsidP="00A860C6">
      <w:r>
        <w:t>[12]</w:t>
      </w:r>
      <w:r w:rsidR="00A860C6" w:rsidRPr="00D22010">
        <w:t>things you know.</w:t>
      </w:r>
      <w:r w:rsidR="005F4E7B">
        <w:t>”</w:t>
      </w:r>
    </w:p>
    <w:p w14:paraId="47A7A453" w14:textId="25C30671" w:rsidR="00A860C6" w:rsidRPr="00D22010" w:rsidRDefault="002B7A1A" w:rsidP="00A860C6">
      <w:r>
        <w:t>[13]</w:t>
      </w:r>
      <w:r w:rsidR="00A860C6" w:rsidRPr="00D22010">
        <w:t xml:space="preserve">. . . . "expression comes from </w:t>
      </w:r>
    </w:p>
    <w:p w14:paraId="0557CD31" w14:textId="78BD82D9" w:rsidR="00A860C6" w:rsidRPr="00D22010" w:rsidRDefault="002B7A1A" w:rsidP="00A860C6">
      <w:r>
        <w:t>[14]</w:t>
      </w:r>
      <w:r w:rsidR="00A860C6" w:rsidRPr="00D22010">
        <w:t>within and can assume due form</w:t>
      </w:r>
      <w:r w:rsidR="005F4E7B">
        <w:t>,</w:t>
      </w:r>
    </w:p>
    <w:p w14:paraId="14678FF8" w14:textId="6D406EDD" w:rsidR="00A860C6" w:rsidRPr="00D22010" w:rsidRDefault="002B7A1A" w:rsidP="00A860C6">
      <w:r>
        <w:t>[15]</w:t>
      </w:r>
      <w:r w:rsidR="00A860C6" w:rsidRPr="00D22010">
        <w:t>either in the creation of beauty</w:t>
      </w:r>
    </w:p>
    <w:p w14:paraId="640AD54A" w14:textId="289CE179" w:rsidR="00A860C6" w:rsidRPr="00D22010" w:rsidRDefault="002B7A1A" w:rsidP="00A860C6">
      <w:r>
        <w:t>[16]</w:t>
      </w:r>
      <w:r w:rsidR="00A860C6" w:rsidRPr="00D22010">
        <w:t>through art &amp; literature</w:t>
      </w:r>
      <w:r w:rsidR="005F4E7B">
        <w:t>,</w:t>
      </w:r>
      <w:r w:rsidR="00A860C6" w:rsidRPr="00D22010">
        <w:t xml:space="preserve"> or in</w:t>
      </w:r>
    </w:p>
    <w:p w14:paraId="0EA55A91" w14:textId="3AFED52A" w:rsidR="00A860C6" w:rsidRPr="00D22010" w:rsidRDefault="002B7A1A" w:rsidP="00A860C6">
      <w:r>
        <w:t>[17]</w:t>
      </w:r>
      <w:r w:rsidR="00A860C6" w:rsidRPr="00D22010">
        <w:t>the appreciation of such esthetic</w:t>
      </w:r>
    </w:p>
    <w:p w14:paraId="7890289E" w14:textId="39DD29C5" w:rsidR="00A860C6" w:rsidRPr="00D22010" w:rsidRDefault="002B7A1A" w:rsidP="00A860C6">
      <w:r>
        <w:t>[18]</w:t>
      </w:r>
      <w:r w:rsidR="00A860C6" w:rsidRPr="00D22010">
        <w:t>excellence in others." . . . .</w:t>
      </w:r>
      <w:r w:rsidR="00456AD9" w:rsidDel="00456AD9">
        <w:t xml:space="preserve"> </w:t>
      </w:r>
      <w:r w:rsidR="00A860C6" w:rsidRPr="00D22010">
        <w:t>"the</w:t>
      </w:r>
    </w:p>
    <w:p w14:paraId="4D731B3A" w14:textId="15E0F91E" w:rsidR="00A860C6" w:rsidRPr="00D22010" w:rsidRDefault="002B7A1A" w:rsidP="00A860C6">
      <w:r>
        <w:t>[19]</w:t>
      </w:r>
      <w:r w:rsidR="00A860C6" w:rsidRPr="00D22010">
        <w:t>Pepys habit of recording personal</w:t>
      </w:r>
    </w:p>
    <w:p w14:paraId="53E85437" w14:textId="210C7B27" w:rsidR="00A860C6" w:rsidRPr="00D22010" w:rsidRDefault="002B7A1A" w:rsidP="00A860C6">
      <w:r>
        <w:t>[20]</w:t>
      </w:r>
      <w:r w:rsidR="00A860C6" w:rsidRPr="00D22010">
        <w:t>reactions to life can form a pathway</w:t>
      </w:r>
    </w:p>
    <w:p w14:paraId="12F39B26" w14:textId="0B2A94F2" w:rsidR="00A860C6" w:rsidRPr="00D22010" w:rsidRDefault="002B7A1A" w:rsidP="00A860C6">
      <w:r>
        <w:t>[21]</w:t>
      </w:r>
      <w:r w:rsidR="00A860C6" w:rsidRPr="00D22010">
        <w:t xml:space="preserve">to culture, which is largely a </w:t>
      </w:r>
    </w:p>
    <w:p w14:paraId="2693BA20" w14:textId="614A311A" w:rsidR="00A860C6" w:rsidRPr="00D22010" w:rsidRDefault="002B7A1A" w:rsidP="00A860C6">
      <w:r>
        <w:t>[22]</w:t>
      </w:r>
      <w:r w:rsidR="00A860C6" w:rsidRPr="00D22010">
        <w:t xml:space="preserve">consciousness of xistence.  The </w:t>
      </w:r>
    </w:p>
    <w:p w14:paraId="0C5835BF" w14:textId="259596F3" w:rsidR="00A860C6" w:rsidRPr="00D22010" w:rsidRDefault="002B7A1A" w:rsidP="00A860C6">
      <w:r>
        <w:t>[23]</w:t>
      </w:r>
      <w:r w:rsidR="00A860C6" w:rsidRPr="00D22010">
        <w:t>main thing is to cultivate</w:t>
      </w:r>
    </w:p>
    <w:p w14:paraId="748070D2" w14:textId="74984D3E" w:rsidR="005F4E7B" w:rsidRDefault="002B7A1A" w:rsidP="00A860C6">
      <w:r>
        <w:t>[24]</w:t>
      </w:r>
      <w:r w:rsidR="00A860C6" w:rsidRPr="00D22010">
        <w:t>active</w:t>
      </w:r>
      <w:r w:rsidR="005F4E7B">
        <w:t xml:space="preserve"> culture</w:t>
      </w:r>
      <w:r w:rsidR="00A860C6" w:rsidRPr="00D22010">
        <w:t xml:space="preserve"> in the form of such</w:t>
      </w:r>
      <w:r w:rsidR="00DD3CBB">
        <w:t>[/qu]</w:t>
      </w:r>
    </w:p>
    <w:p w14:paraId="47B031ED" w14:textId="77777777" w:rsidR="00456AD9" w:rsidRDefault="00456AD9" w:rsidP="00A860C6"/>
    <w:p w14:paraId="140BC245" w14:textId="77777777" w:rsidR="00456AD9" w:rsidRDefault="00456AD9" w:rsidP="00A860C6"/>
    <w:p w14:paraId="7E751442" w14:textId="7699DD47" w:rsidR="005F4E7B" w:rsidRPr="00D22010" w:rsidRDefault="00DD3CBB" w:rsidP="00A860C6">
      <w:r>
        <w:t>[</w:t>
      </w:r>
      <w:r w:rsidR="009D2814">
        <w:t>imagedesc</w:t>
      </w:r>
      <w:r w:rsidR="005F4E7B">
        <w:t>]MM draws a squiggly line in the left margin, spanning lines 21-22[</w:t>
      </w:r>
      <w:r w:rsidR="00DD3A28">
        <w:t>/</w:t>
      </w:r>
      <w:r w:rsidR="009D2814">
        <w:t>imagedesc</w:t>
      </w:r>
      <w:r>
        <w:t>]</w:t>
      </w:r>
    </w:p>
    <w:p w14:paraId="6C971E70" w14:textId="77777777" w:rsidR="00A860C6" w:rsidRPr="00D22010" w:rsidRDefault="00A860C6" w:rsidP="00532E6D">
      <w:r w:rsidRPr="00D22010">
        <w:br w:type="page"/>
      </w:r>
      <w:bookmarkStart w:id="7" w:name="_Hlk65174559"/>
      <w:bookmarkEnd w:id="6"/>
      <w:r w:rsidR="00532E6D">
        <w:lastRenderedPageBreak/>
        <w:t>[imagenumber=0056][page=v.0056</w:t>
      </w:r>
      <w:r w:rsidR="00532E6D" w:rsidRPr="00D22010">
        <w:t>]</w:t>
      </w:r>
    </w:p>
    <w:p w14:paraId="7C778F44" w14:textId="77777777" w:rsidR="00A860C6" w:rsidRPr="00D22010" w:rsidRDefault="00A860C6" w:rsidP="00A860C6"/>
    <w:p w14:paraId="11C02927" w14:textId="54CFC859" w:rsidR="00A860C6" w:rsidRPr="00D22010" w:rsidRDefault="00B41F14" w:rsidP="00A860C6">
      <w:r>
        <w:t>[01]</w:t>
      </w:r>
      <w:r w:rsidR="00456AD9" w:rsidRPr="00456AD9">
        <w:rPr>
          <w:rStyle w:val="FootnoteReference"/>
        </w:rPr>
        <w:t xml:space="preserve"> </w:t>
      </w:r>
      <w:r w:rsidR="00456AD9">
        <w:rPr>
          <w:rStyle w:val="FootnoteReference"/>
        </w:rPr>
        <w:footnoteReference w:id="167"/>
      </w:r>
      <w:r w:rsidR="0071430A">
        <w:t>[qu]</w:t>
      </w:r>
      <w:r w:rsidR="00A860C6" w:rsidRPr="00D22010">
        <w:t>incessant essays whether they be</w:t>
      </w:r>
    </w:p>
    <w:p w14:paraId="13F783FA" w14:textId="0DE191E2" w:rsidR="00A860C6" w:rsidRPr="00D22010" w:rsidRDefault="00B41F14" w:rsidP="00A860C6">
      <w:r>
        <w:t>[02]</w:t>
      </w:r>
      <w:r w:rsidR="0071430A">
        <w:t>syndicated or not.”</w:t>
      </w:r>
      <w:r w:rsidR="00A860C6" w:rsidRPr="00D22010">
        <w:t xml:space="preserve"> It is</w:t>
      </w:r>
    </w:p>
    <w:p w14:paraId="198EDA40" w14:textId="263F0C7E" w:rsidR="00A860C6" w:rsidRPr="00D22010" w:rsidRDefault="00B41F14" w:rsidP="00A860C6">
      <w:r>
        <w:t>[03]</w:t>
      </w:r>
      <w:r w:rsidR="00A860C6" w:rsidRPr="00D22010">
        <w:t>the intellectual habit of</w:t>
      </w:r>
    </w:p>
    <w:p w14:paraId="18578738" w14:textId="312046D9" w:rsidR="00A860C6" w:rsidRPr="00D22010" w:rsidRDefault="00B41F14" w:rsidP="00A860C6">
      <w:r>
        <w:t>[04]</w:t>
      </w:r>
      <w:r w:rsidR="00A860C6" w:rsidRPr="00D22010">
        <w:t>cognizing life as it passes by wh.</w:t>
      </w:r>
    </w:p>
    <w:p w14:paraId="70EB2B22" w14:textId="55F3FBA8" w:rsidR="00A860C6" w:rsidRPr="00D22010" w:rsidRDefault="00B41F14" w:rsidP="00A860C6">
      <w:r>
        <w:t>[05]</w:t>
      </w:r>
      <w:r w:rsidR="00A860C6" w:rsidRPr="00D22010">
        <w:t>is the important factor in culture</w:t>
      </w:r>
    </w:p>
    <w:p w14:paraId="08E2B59C" w14:textId="21A63A15" w:rsidR="00A860C6" w:rsidRPr="00D22010" w:rsidRDefault="00B41F14" w:rsidP="00A860C6">
      <w:r>
        <w:t>[06]</w:t>
      </w:r>
      <w:r w:rsidR="00A860C6" w:rsidRPr="00D22010">
        <w:t>by writing.</w:t>
      </w:r>
      <w:r w:rsidR="0071430A">
        <w:t>[/qu]</w:t>
      </w:r>
    </w:p>
    <w:p w14:paraId="7C5DD7B1" w14:textId="3C66D4A6" w:rsidR="00A860C6" w:rsidRPr="00D22010" w:rsidRDefault="00B41F14" w:rsidP="00A860C6">
      <w:r>
        <w:t>[07]</w:t>
      </w:r>
      <w:r w:rsidR="0071430A">
        <w:tab/>
      </w:r>
      <w:r w:rsidR="0071430A">
        <w:tab/>
      </w:r>
      <w:r w:rsidR="0071430A">
        <w:tab/>
        <w:t>[source]</w:t>
      </w:r>
      <w:r w:rsidR="00A860C6" w:rsidRPr="00D22010">
        <w:t>Ill L News</w:t>
      </w:r>
    </w:p>
    <w:p w14:paraId="3728A015" w14:textId="6DC13613" w:rsidR="00A860C6" w:rsidRPr="00D22010" w:rsidRDefault="00B41F14" w:rsidP="00A860C6">
      <w:r>
        <w:t>[08]</w:t>
      </w:r>
      <w:r w:rsidR="00A860C6" w:rsidRPr="00D22010">
        <w:t>23 May 1931</w:t>
      </w:r>
    </w:p>
    <w:p w14:paraId="2C9205FE" w14:textId="3136008C" w:rsidR="00A860C6" w:rsidRPr="00D22010" w:rsidRDefault="00B41F14" w:rsidP="00A860C6">
      <w:r>
        <w:t>[09]</w:t>
      </w:r>
      <w:r w:rsidR="00A860C6" w:rsidRPr="00D22010">
        <w:t>Photos</w:t>
      </w:r>
      <w:r w:rsidR="00532E6D">
        <w:t xml:space="preserve"> by Harry Burton</w:t>
      </w:r>
      <w:r w:rsidR="00E32DE1">
        <w:rPr>
          <w:rStyle w:val="FootnoteReference"/>
        </w:rPr>
        <w:footnoteReference w:id="168"/>
      </w:r>
      <w:r w:rsidR="00532E6D">
        <w:t xml:space="preserve"> of Metropol.</w:t>
      </w:r>
    </w:p>
    <w:p w14:paraId="78FCBC3C" w14:textId="46BEB641" w:rsidR="00A860C6" w:rsidRPr="00D22010" w:rsidRDefault="00B41F14" w:rsidP="00A860C6">
      <w:r>
        <w:t>[10]</w:t>
      </w:r>
      <w:r w:rsidR="00A860C6" w:rsidRPr="00D22010">
        <w:t>Mus. of art world copyright</w:t>
      </w:r>
    </w:p>
    <w:p w14:paraId="12CE3745" w14:textId="263142E8" w:rsidR="00A860C6" w:rsidRPr="00D22010" w:rsidRDefault="00B41F14" w:rsidP="00A860C6">
      <w:r>
        <w:t>[11]</w:t>
      </w:r>
      <w:r w:rsidR="00A860C6" w:rsidRPr="00D22010">
        <w:t>strictly reserved.</w:t>
      </w:r>
      <w:r w:rsidR="00E32DE1">
        <w:t>[/source]</w:t>
      </w:r>
      <w:r w:rsidR="00E32DE1">
        <w:rPr>
          <w:rStyle w:val="FootnoteReference"/>
        </w:rPr>
        <w:footnoteReference w:id="169"/>
      </w:r>
    </w:p>
    <w:p w14:paraId="380DB04B" w14:textId="6FCEDE13" w:rsidR="00B41F14" w:rsidRDefault="00B41F14" w:rsidP="00A860C6">
      <w:r>
        <w:t>[12]</w:t>
      </w:r>
    </w:p>
    <w:p w14:paraId="6BAE1E14" w14:textId="417FD7E0" w:rsidR="00A860C6" w:rsidRPr="00D22010" w:rsidRDefault="00B41F14" w:rsidP="00A860C6">
      <w:r>
        <w:t>[13]</w:t>
      </w:r>
      <w:r w:rsidR="00E32DE1">
        <w:t>[qu]</w:t>
      </w:r>
      <w:r w:rsidR="00A860C6" w:rsidRPr="00D22010">
        <w:t>Fig. 7  Decoration on the seat of</w:t>
      </w:r>
    </w:p>
    <w:p w14:paraId="11C4C4CD" w14:textId="0E5D4B1D" w:rsidR="00A860C6" w:rsidRPr="00D22010" w:rsidRDefault="00B41F14" w:rsidP="00A860C6">
      <w:r>
        <w:t>[14]</w:t>
      </w:r>
      <w:r w:rsidR="00A860C6" w:rsidRPr="00D22010">
        <w:t xml:space="preserve">Tutankhamen's </w:t>
      </w:r>
      <w:r w:rsidR="00B80BAB">
        <w:t>“</w:t>
      </w:r>
      <w:r w:rsidR="00A860C6" w:rsidRPr="00D22010">
        <w:t>faldstool</w:t>
      </w:r>
      <w:r w:rsidR="00B80BAB">
        <w:t>”</w:t>
      </w:r>
      <w:r w:rsidR="00532E6D">
        <w:rPr>
          <w:rStyle w:val="FootnoteReference"/>
        </w:rPr>
        <w:footnoteReference w:id="170"/>
      </w:r>
      <w:r w:rsidR="00A860C6" w:rsidRPr="00D22010">
        <w:t xml:space="preserve"> (eccles</w:t>
      </w:r>
    </w:p>
    <w:p w14:paraId="44BEB6BA" w14:textId="5631E4AB" w:rsidR="00A860C6" w:rsidRPr="00D22010" w:rsidRDefault="00B41F14" w:rsidP="00A860C6">
      <w:r>
        <w:t>[15]</w:t>
      </w:r>
      <w:r w:rsidR="00A860C6" w:rsidRPr="00D22010">
        <w:t>iastical throne)</w:t>
      </w:r>
      <w:r w:rsidR="00532E6D">
        <w:t>—</w:t>
      </w:r>
      <w:r w:rsidR="00A860C6" w:rsidRPr="00D22010">
        <w:t>another border</w:t>
      </w:r>
    </w:p>
    <w:p w14:paraId="6374D7A2" w14:textId="4D84BDD2" w:rsidR="00A860C6" w:rsidRPr="00D22010" w:rsidRDefault="00B41F14" w:rsidP="00A860C6">
      <w:r>
        <w:t>[16]</w:t>
      </w:r>
      <w:r w:rsidR="00A860C6" w:rsidRPr="00D22010">
        <w:t xml:space="preserve">of ebony inlaid w ivory representing </w:t>
      </w:r>
    </w:p>
    <w:p w14:paraId="1481486E" w14:textId="70FBB16C" w:rsidR="00A860C6" w:rsidRPr="00D22010" w:rsidRDefault="00B41F14" w:rsidP="00A860C6">
      <w:r>
        <w:t>[17]</w:t>
      </w:r>
      <w:r w:rsidR="00532E6D">
        <w:t>a piebald hide;</w:t>
      </w:r>
      <w:r w:rsidR="00A860C6" w:rsidRPr="00D22010">
        <w:t xml:space="preserve"> w an oblong centre</w:t>
      </w:r>
    </w:p>
    <w:p w14:paraId="3EC470FD" w14:textId="5C704F4D" w:rsidR="00A860C6" w:rsidRPr="00D22010" w:rsidRDefault="00B41F14" w:rsidP="00A860C6">
      <w:r>
        <w:t>[18]</w:t>
      </w:r>
      <w:r w:rsidR="00A860C6" w:rsidRPr="00D22010">
        <w:t>piece ÷ d</w:t>
      </w:r>
      <w:r w:rsidR="00A860C6" w:rsidRPr="00D22010">
        <w:tab/>
        <w:t>into ivory panels stained</w:t>
      </w:r>
    </w:p>
    <w:p w14:paraId="112F6943" w14:textId="01E4AA9C" w:rsidR="00A860C6" w:rsidRPr="00D22010" w:rsidRDefault="00B41F14" w:rsidP="00A860C6">
      <w:r>
        <w:t>[19]</w:t>
      </w:r>
      <w:r w:rsidR="00A860C6" w:rsidRPr="00D22010">
        <w:t>to imitate other hides, including</w:t>
      </w:r>
    </w:p>
    <w:p w14:paraId="62E5F087" w14:textId="2C1741A5" w:rsidR="00A860C6" w:rsidRPr="00D22010" w:rsidRDefault="00B41F14" w:rsidP="00A860C6">
      <w:r>
        <w:t>[20]</w:t>
      </w:r>
      <w:r w:rsidR="00A860C6" w:rsidRPr="00D22010">
        <w:t>that of the cheetah</w:t>
      </w:r>
      <w:r w:rsidR="00532E6D">
        <w:t>—</w:t>
      </w:r>
      <w:r w:rsidR="00BD65AB">
        <w:t>{</w:t>
      </w:r>
      <w:r w:rsidR="00A860C6" w:rsidRPr="00D22010">
        <w:t>9 figures</w:t>
      </w:r>
    </w:p>
    <w:p w14:paraId="2A4945EF" w14:textId="133E33EE" w:rsidR="00A860C6" w:rsidRPr="00D22010" w:rsidRDefault="00B41F14" w:rsidP="00A860C6">
      <w:r>
        <w:t>[21]</w:t>
      </w:r>
      <w:r w:rsidR="00B82BAF">
        <w:t>on the tread</w:t>
      </w:r>
      <w:r w:rsidR="00BD65AB">
        <w:t>}</w:t>
      </w:r>
      <w:r w:rsidR="00B82BAF">
        <w:t xml:space="preserve"> 9</w:t>
      </w:r>
      <w:r w:rsidR="00A860C6" w:rsidRPr="00D22010">
        <w:t xml:space="preserve"> traditional</w:t>
      </w:r>
    </w:p>
    <w:p w14:paraId="580CA1F6" w14:textId="0A03A4C8" w:rsidR="00A860C6" w:rsidRPr="00D22010" w:rsidRDefault="00B41F14" w:rsidP="00A860C6">
      <w:r>
        <w:t>[22]</w:t>
      </w:r>
      <w:r w:rsidR="00A860C6" w:rsidRPr="00D22010">
        <w:t>alien foes of Egypt</w:t>
      </w:r>
      <w:r w:rsidR="00E32DE1">
        <w:t>[/qu]</w:t>
      </w:r>
    </w:p>
    <w:p w14:paraId="2E157A90" w14:textId="090AB4C1" w:rsidR="00B41F14" w:rsidRDefault="00B41F14" w:rsidP="00A860C6">
      <w:r>
        <w:t>[23]</w:t>
      </w:r>
    </w:p>
    <w:p w14:paraId="73DE86DA" w14:textId="539AE0E9" w:rsidR="00A860C6" w:rsidRPr="00D22010" w:rsidRDefault="00B41F14" w:rsidP="00A860C6">
      <w:r>
        <w:t>[24]</w:t>
      </w:r>
      <w:r w:rsidR="00E32DE1">
        <w:t>[source]</w:t>
      </w:r>
      <w:r w:rsidR="00A860C6" w:rsidRPr="00D22010">
        <w:t>ILL.  London News</w:t>
      </w:r>
    </w:p>
    <w:p w14:paraId="3AE84086" w14:textId="5212B818" w:rsidR="00A860C6" w:rsidRPr="00D22010" w:rsidRDefault="00B41F14" w:rsidP="00A860C6">
      <w:r>
        <w:t>[25]</w:t>
      </w:r>
      <w:r w:rsidR="00A860C6" w:rsidRPr="00D22010">
        <w:tab/>
        <w:t>13 June 1931</w:t>
      </w:r>
    </w:p>
    <w:p w14:paraId="7B001ABC" w14:textId="545AF4E5" w:rsidR="00A860C6" w:rsidRDefault="00B41F14" w:rsidP="00A860C6">
      <w:r>
        <w:t>[26]</w:t>
      </w:r>
      <w:r w:rsidR="00B80BAB">
        <w:t xml:space="preserve"> “</w:t>
      </w:r>
      <w:r w:rsidR="00794547">
        <w:t>Mayflies.”</w:t>
      </w:r>
      <w:r w:rsidR="00A860C6" w:rsidRPr="00D22010">
        <w:t xml:space="preserve"> W P Pycraft:</w:t>
      </w:r>
      <w:r w:rsidR="00E32DE1">
        <w:t>[/source]</w:t>
      </w:r>
      <w:r w:rsidR="00E32DE1">
        <w:rPr>
          <w:rStyle w:val="FootnoteReference"/>
        </w:rPr>
        <w:footnoteReference w:id="171"/>
      </w:r>
    </w:p>
    <w:p w14:paraId="6BDEC8A0" w14:textId="5CC396DD" w:rsidR="00456AD9" w:rsidRDefault="00456AD9" w:rsidP="00A860C6"/>
    <w:p w14:paraId="567F7620" w14:textId="7DDAB222" w:rsidR="00456AD9" w:rsidRPr="00D22010" w:rsidRDefault="00456AD9" w:rsidP="00A860C6">
      <w:r>
        <w:t>[</w:t>
      </w:r>
      <w:r w:rsidR="009D2814">
        <w:t>imagedesc</w:t>
      </w:r>
      <w:r>
        <w:t>]MM draws a horizontal squiggle mid-line in line 2</w:t>
      </w:r>
      <w:r w:rsidR="00BD65AB">
        <w:t xml:space="preserve">. Moore </w:t>
      </w:r>
      <w:r w:rsidR="00B439CD">
        <w:t>puts</w:t>
      </w:r>
      <w:r w:rsidR="00BD65AB">
        <w:t xml:space="preserve"> square brackets around</w:t>
      </w:r>
      <w:r w:rsidR="00B439CD">
        <w:t xml:space="preserve"> </w:t>
      </w:r>
      <w:r w:rsidR="00B439CD">
        <w:rPr>
          <w:i/>
        </w:rPr>
        <w:t>9 figures on the tread</w:t>
      </w:r>
      <w:r w:rsidR="00B439CD">
        <w:t xml:space="preserve"> on lines 21 and 22</w:t>
      </w:r>
      <w:r w:rsidR="00B80BAB">
        <w:t>.</w:t>
      </w:r>
      <w:r w:rsidR="00B80BAB" w:rsidDel="00B80BAB">
        <w:t xml:space="preserve"> </w:t>
      </w:r>
      <w:r>
        <w:t>[/</w:t>
      </w:r>
      <w:r w:rsidR="009D2814">
        <w:t>imagedesc</w:t>
      </w:r>
      <w:r>
        <w:t>]</w:t>
      </w:r>
    </w:p>
    <w:p w14:paraId="4E0E9821" w14:textId="77777777" w:rsidR="00A860C6" w:rsidRPr="00D22010" w:rsidRDefault="00A860C6" w:rsidP="00532E6D">
      <w:r w:rsidRPr="00D22010">
        <w:br w:type="page"/>
      </w:r>
      <w:bookmarkEnd w:id="7"/>
      <w:r w:rsidR="00532E6D">
        <w:lastRenderedPageBreak/>
        <w:t>[imagenumber=0056][page=r.0056</w:t>
      </w:r>
      <w:r w:rsidR="00532E6D" w:rsidRPr="00D22010">
        <w:t>]</w:t>
      </w:r>
    </w:p>
    <w:p w14:paraId="20EF1151" w14:textId="77777777" w:rsidR="00A860C6" w:rsidRPr="00D22010" w:rsidRDefault="00A860C6" w:rsidP="00A860C6"/>
    <w:p w14:paraId="0E78166A" w14:textId="0942B7FB" w:rsidR="00A860C6" w:rsidRPr="00D22010" w:rsidRDefault="00B41F14" w:rsidP="00A860C6">
      <w:r>
        <w:t>[01]</w:t>
      </w:r>
      <w:r w:rsidR="000D074F" w:rsidRPr="000D074F">
        <w:rPr>
          <w:rStyle w:val="FootnoteReference"/>
        </w:rPr>
        <w:t xml:space="preserve"> </w:t>
      </w:r>
      <w:r w:rsidR="000D074F">
        <w:rPr>
          <w:rStyle w:val="FootnoteReference"/>
        </w:rPr>
        <w:footnoteReference w:id="172"/>
      </w:r>
      <w:r w:rsidR="0000674B">
        <w:t>[qu]</w:t>
      </w:r>
      <w:r w:rsidR="00A860C6" w:rsidRPr="00D22010">
        <w:t>I had the good luck to be able once</w:t>
      </w:r>
    </w:p>
    <w:p w14:paraId="300086A6" w14:textId="7DDB3A5D" w:rsidR="00A860C6" w:rsidRPr="00D22010" w:rsidRDefault="00B41F14" w:rsidP="00A860C6">
      <w:r>
        <w:t>[02]</w:t>
      </w:r>
      <w:r w:rsidR="00A860C6" w:rsidRPr="00D22010">
        <w:t>more to watch a swarm of mayflies</w:t>
      </w:r>
    </w:p>
    <w:p w14:paraId="1F3A533E" w14:textId="439F7D58" w:rsidR="00A860C6" w:rsidRPr="00D22010" w:rsidRDefault="00B41F14" w:rsidP="00A860C6">
      <w:r>
        <w:t>[03]</w:t>
      </w:r>
      <w:r w:rsidR="00A860C6" w:rsidRPr="00D22010">
        <w:t>perfor</w:t>
      </w:r>
      <w:r w:rsidR="0000674B">
        <w:t>ming their strange aerial dance”</w:t>
      </w:r>
    </w:p>
    <w:p w14:paraId="1B982933" w14:textId="428502F7" w:rsidR="00A860C6" w:rsidRPr="00D22010" w:rsidRDefault="00B41F14" w:rsidP="00A860C6">
      <w:r>
        <w:t>[04]</w:t>
      </w:r>
      <w:r w:rsidR="00A860C6" w:rsidRPr="00D22010">
        <w:t>. . . . All faced in the same direction &amp;</w:t>
      </w:r>
    </w:p>
    <w:p w14:paraId="37713B6E" w14:textId="4C0B1AD4" w:rsidR="00A860C6" w:rsidRPr="00D22010" w:rsidRDefault="00B41F14" w:rsidP="00A860C6">
      <w:r>
        <w:t>[05]</w:t>
      </w:r>
      <w:r w:rsidR="00A860C6" w:rsidRPr="00D22010">
        <w:t>seemed to be rising &amp; falling in the air</w:t>
      </w:r>
    </w:p>
    <w:p w14:paraId="0E01C3C1" w14:textId="6772AB36" w:rsidR="00A860C6" w:rsidRPr="00D22010" w:rsidRDefault="00B41F14" w:rsidP="00A860C6">
      <w:r>
        <w:t>[06]</w:t>
      </w:r>
      <w:r w:rsidR="00A860C6" w:rsidRPr="00D22010">
        <w:t>as if suspended on invisible elastic</w:t>
      </w:r>
    </w:p>
    <w:p w14:paraId="74BF7FF4" w14:textId="05AA1474" w:rsidR="00A860C6" w:rsidRPr="00D22010" w:rsidRDefault="00B41F14" w:rsidP="00A860C6">
      <w:r>
        <w:t>[07]</w:t>
      </w:r>
      <w:r w:rsidR="00A860C6" w:rsidRPr="00D22010">
        <w:t xml:space="preserve">threads.  (mating dance) . . . </w:t>
      </w:r>
    </w:p>
    <w:p w14:paraId="719CA05C" w14:textId="7F8E3475" w:rsidR="00A860C6" w:rsidRPr="00D22010" w:rsidRDefault="00B41F14" w:rsidP="00A860C6">
      <w:r>
        <w:t>[08]</w:t>
      </w:r>
      <w:r w:rsidR="0000674B">
        <w:t>What are “mayflies”</w:t>
      </w:r>
      <w:r w:rsidR="00A860C6" w:rsidRPr="00D22010">
        <w:t xml:space="preserve">?  Textbooks of </w:t>
      </w:r>
    </w:p>
    <w:p w14:paraId="20C0D8D8" w14:textId="42D6059A" w:rsidR="00A860C6" w:rsidRPr="00D22010" w:rsidRDefault="00B41F14" w:rsidP="00A860C6">
      <w:r>
        <w:t>[09]</w:t>
      </w:r>
      <w:r w:rsidR="00A860C6" w:rsidRPr="00D22010">
        <w:t>zoology tell us that about 300 species</w:t>
      </w:r>
    </w:p>
    <w:p w14:paraId="214B8DD8" w14:textId="6FAEE84D" w:rsidR="00A860C6" w:rsidRPr="00D22010" w:rsidRDefault="00B41F14" w:rsidP="00A860C6">
      <w:r>
        <w:t>[10]</w:t>
      </w:r>
      <w:r w:rsidR="00A860C6" w:rsidRPr="00D22010">
        <w:t>have so far been described. . . . . About</w:t>
      </w:r>
    </w:p>
    <w:p w14:paraId="6A8D53DC" w14:textId="055A1D17" w:rsidR="00A860C6" w:rsidRPr="00D22010" w:rsidRDefault="00B41F14" w:rsidP="00A860C6">
      <w:r>
        <w:t>[11]</w:t>
      </w:r>
      <w:r w:rsidR="00A860C6" w:rsidRPr="00D22010">
        <w:t>40 species are British. These furnish</w:t>
      </w:r>
    </w:p>
    <w:p w14:paraId="4AD70832" w14:textId="6D8D6F6B" w:rsidR="00A860C6" w:rsidRPr="00D22010" w:rsidRDefault="00B41F14" w:rsidP="00A860C6">
      <w:r>
        <w:t>[12]</w:t>
      </w:r>
      <w:r w:rsidR="0000674B">
        <w:t>the fisherman w his “duns” &amp; “drakes”</w:t>
      </w:r>
    </w:p>
    <w:p w14:paraId="366247DF" w14:textId="09EC9A86" w:rsidR="00A860C6" w:rsidRPr="00D22010" w:rsidRDefault="00B41F14" w:rsidP="00A860C6">
      <w:r>
        <w:t>[13]</w:t>
      </w:r>
      <w:r w:rsidR="0000674B">
        <w:t>&amp; “</w:t>
      </w:r>
      <w:r w:rsidR="00A860C6" w:rsidRPr="00D22010">
        <w:t>spin</w:t>
      </w:r>
      <w:r w:rsidR="0000674B">
        <w:t>ners”</w:t>
      </w:r>
      <w:r w:rsidR="00A860C6" w:rsidRPr="00D22010">
        <w:t>.  But they are also</w:t>
      </w:r>
    </w:p>
    <w:p w14:paraId="736C0A74" w14:textId="2E4D3A13" w:rsidR="00A860C6" w:rsidRPr="00D22010" w:rsidRDefault="00B41F14" w:rsidP="00A860C6">
      <w:r>
        <w:t>[14]</w:t>
      </w:r>
      <w:r w:rsidR="00A860C6" w:rsidRPr="00D22010">
        <w:t xml:space="preserve">known to the palaeontologists. . . . </w:t>
      </w:r>
    </w:p>
    <w:p w14:paraId="12D9F92F" w14:textId="688F80C3" w:rsidR="00A860C6" w:rsidRPr="00D22010" w:rsidRDefault="00B41F14" w:rsidP="00A860C6">
      <w:r>
        <w:t>[15]</w:t>
      </w:r>
      <w:r w:rsidR="00A860C6" w:rsidRPr="00D22010">
        <w:tab/>
        <w:t xml:space="preserve">. . . </w:t>
      </w:r>
    </w:p>
    <w:p w14:paraId="4F39290F" w14:textId="46578011" w:rsidR="00A860C6" w:rsidRPr="00D22010" w:rsidRDefault="00B41F14" w:rsidP="00A860C6">
      <w:r>
        <w:t>[16]</w:t>
      </w:r>
      <w:r w:rsidR="00A860C6" w:rsidRPr="00D22010">
        <w:t>They begin life as aquatic larvae</w:t>
      </w:r>
    </w:p>
    <w:p w14:paraId="5EE90C00" w14:textId="57C9E259" w:rsidR="00A860C6" w:rsidRPr="00D22010" w:rsidRDefault="00B41F14" w:rsidP="00A860C6">
      <w:r>
        <w:t>[17]</w:t>
      </w:r>
      <w:r w:rsidR="00F03130">
        <w:t>: . . the larva becomes a “nymph”</w:t>
      </w:r>
    </w:p>
    <w:p w14:paraId="2D7E36E4" w14:textId="77E92438" w:rsidR="00A860C6" w:rsidRPr="00D22010" w:rsidRDefault="00B41F14" w:rsidP="00A860C6">
      <w:r>
        <w:t>[18]</w:t>
      </w:r>
      <w:r w:rsidR="00A860C6" w:rsidRPr="00D22010">
        <w:t>there may be as many as 20 minutes</w:t>
      </w:r>
    </w:p>
    <w:p w14:paraId="5E0C88F7" w14:textId="3F916DEB" w:rsidR="00A860C6" w:rsidRPr="00D22010" w:rsidRDefault="00B41F14" w:rsidP="00A860C6">
      <w:r>
        <w:t>[19]</w:t>
      </w:r>
      <w:r w:rsidR="00A860C6" w:rsidRPr="00D22010">
        <w:t xml:space="preserve">between the larval &amp; the adult </w:t>
      </w:r>
    </w:p>
    <w:p w14:paraId="21EF5827" w14:textId="42BF17FC" w:rsidR="00A860C6" w:rsidRPr="00D22010" w:rsidRDefault="00B41F14" w:rsidP="00A860C6">
      <w:r>
        <w:t>[20]</w:t>
      </w:r>
      <w:r w:rsidR="00FB27B8">
        <w:t>winged stage</w:t>
      </w:r>
      <w:r w:rsidR="00A860C6" w:rsidRPr="00D22010">
        <w:t>. . . . Growth , as with all</w:t>
      </w:r>
    </w:p>
    <w:p w14:paraId="7615A3A3" w14:textId="372BD1A0" w:rsidR="00A860C6" w:rsidRPr="00D22010" w:rsidRDefault="00B41F14" w:rsidP="00A860C6">
      <w:r>
        <w:t>[21]</w:t>
      </w:r>
      <w:r w:rsidR="00A860C6" w:rsidRPr="00D22010">
        <w:t>insects &amp; crustacen, is possible only</w:t>
      </w:r>
    </w:p>
    <w:p w14:paraId="37338B64" w14:textId="0A0B64B9" w:rsidR="00A860C6" w:rsidRPr="00D22010" w:rsidRDefault="00B41F14" w:rsidP="00A860C6">
      <w:r>
        <w:t>[22]</w:t>
      </w:r>
      <w:r w:rsidR="00A860C6" w:rsidRPr="00D22010">
        <w:t>during a brief period immediately following</w:t>
      </w:r>
    </w:p>
    <w:p w14:paraId="4F7759D0" w14:textId="61646294" w:rsidR="00A860C6" w:rsidRPr="00D22010" w:rsidRDefault="00B41F14" w:rsidP="00A860C6">
      <w:r>
        <w:t>[23]</w:t>
      </w:r>
      <w:r w:rsidR="00A860C6" w:rsidRPr="00D22010">
        <w:t>a moult; as soon as the skin</w:t>
      </w:r>
    </w:p>
    <w:p w14:paraId="30BD5C47" w14:textId="60A19479" w:rsidR="00A860C6" w:rsidRPr="00D22010" w:rsidRDefault="00B41F14" w:rsidP="00A860C6">
      <w:r>
        <w:t>[24]</w:t>
      </w:r>
      <w:r w:rsidR="00A860C6" w:rsidRPr="00D22010">
        <w:t>hardens, further growth is impossible.</w:t>
      </w:r>
    </w:p>
    <w:p w14:paraId="6B89CFDB" w14:textId="25F7ADF4" w:rsidR="00A860C6" w:rsidRPr="00D22010" w:rsidRDefault="00B41F14" w:rsidP="00A860C6">
      <w:r>
        <w:t>[25]</w:t>
      </w:r>
      <w:r w:rsidR="00FB27B8">
        <w:tab/>
      </w:r>
      <w:r w:rsidR="00A860C6" w:rsidRPr="00D22010">
        <w:t>¶ At about the 10th moult</w:t>
      </w:r>
    </w:p>
    <w:p w14:paraId="20F7EA04" w14:textId="24DDA96B" w:rsidR="00A860C6" w:rsidRPr="00D22010" w:rsidRDefault="00B41F14" w:rsidP="00A860C6">
      <w:r>
        <w:t>[26]</w:t>
      </w:r>
      <w:r w:rsidR="00F03130">
        <w:t>the nymph</w:t>
      </w:r>
      <w:r w:rsidR="00FB27B8">
        <w:t xml:space="preserve"> [del]form[</w:t>
      </w:r>
      <w:r w:rsidR="00DD3A28">
        <w:t>/</w:t>
      </w:r>
      <w:r w:rsidR="00FB27B8">
        <w:t>del]</w:t>
      </w:r>
      <w:r w:rsidR="00A860C6" w:rsidRPr="00D22010">
        <w:t xml:space="preserve"> shows the first signs</w:t>
      </w:r>
    </w:p>
    <w:p w14:paraId="61D94CD4" w14:textId="135682E7" w:rsidR="00A860C6" w:rsidRPr="00D22010" w:rsidRDefault="00B41F14" w:rsidP="00A860C6">
      <w:r>
        <w:t>[27]</w:t>
      </w:r>
      <w:r w:rsidR="00A860C6" w:rsidRPr="00D22010">
        <w:t>of incipient wings. At last</w:t>
      </w:r>
      <w:r w:rsidR="00FB27B8">
        <w:t>,</w:t>
      </w:r>
      <w:r w:rsidR="00A860C6" w:rsidRPr="00D22010">
        <w:t xml:space="preserve"> after</w:t>
      </w:r>
    </w:p>
    <w:p w14:paraId="686555C0" w14:textId="0F6E8E61" w:rsidR="00A860C6" w:rsidRPr="00D22010" w:rsidRDefault="00B41F14" w:rsidP="00A860C6">
      <w:r>
        <w:t>[28]</w:t>
      </w:r>
      <w:r w:rsidR="00A860C6" w:rsidRPr="00D22010">
        <w:t>fr 2 to 3 yrs spent in the nymph</w:t>
      </w:r>
    </w:p>
    <w:p w14:paraId="1297A6CE" w14:textId="5F98C01E" w:rsidR="00A860C6" w:rsidRPr="00D22010" w:rsidRDefault="00B41F14" w:rsidP="00A860C6">
      <w:r>
        <w:t>[29]</w:t>
      </w:r>
      <w:r w:rsidR="00A860C6" w:rsidRPr="00D22010">
        <w:t>state: comes the great change</w:t>
      </w:r>
      <w:r w:rsidR="00FB27B8">
        <w:t>;</w:t>
      </w:r>
      <w:r w:rsidR="00F03130">
        <w:t>[/qu]</w:t>
      </w:r>
    </w:p>
    <w:p w14:paraId="5EE6F092" w14:textId="77777777" w:rsidR="00A860C6" w:rsidRPr="00D22010" w:rsidRDefault="00A860C6" w:rsidP="00FB27B8">
      <w:r w:rsidRPr="00D22010">
        <w:br w:type="page"/>
      </w:r>
      <w:r w:rsidR="00FB27B8">
        <w:lastRenderedPageBreak/>
        <w:t>[imagenumber=0057][page=v.0057</w:t>
      </w:r>
      <w:r w:rsidR="00FB27B8" w:rsidRPr="00D22010">
        <w:t xml:space="preserve">] </w:t>
      </w:r>
    </w:p>
    <w:p w14:paraId="5CA7F2AB" w14:textId="77777777" w:rsidR="00A860C6" w:rsidRPr="00D22010" w:rsidRDefault="00A860C6" w:rsidP="00A860C6"/>
    <w:p w14:paraId="32157DF6" w14:textId="0785905D" w:rsidR="00A860C6" w:rsidRPr="00D22010" w:rsidRDefault="00B45B2D" w:rsidP="00A860C6">
      <w:r>
        <w:t>[01</w:t>
      </w:r>
      <w:r w:rsidR="00F03130">
        <w:t>]</w:t>
      </w:r>
      <w:r w:rsidR="000D074F" w:rsidRPr="000D074F">
        <w:rPr>
          <w:rStyle w:val="FootnoteReference"/>
        </w:rPr>
        <w:t xml:space="preserve"> </w:t>
      </w:r>
      <w:r w:rsidR="000D074F">
        <w:rPr>
          <w:rStyle w:val="FootnoteReference"/>
        </w:rPr>
        <w:footnoteReference w:id="173"/>
      </w:r>
      <w:r w:rsidR="000D074F">
        <w:t>[qu]</w:t>
      </w:r>
      <w:r w:rsidR="00A860C6" w:rsidRPr="00D22010">
        <w:t>the emergence into the upper air.</w:t>
      </w:r>
    </w:p>
    <w:p w14:paraId="7D8E1929" w14:textId="40B1818B" w:rsidR="00A860C6" w:rsidRPr="00D22010" w:rsidRDefault="00B45B2D" w:rsidP="00A860C6">
      <w:r>
        <w:t>[02</w:t>
      </w:r>
      <w:r w:rsidR="00F03130">
        <w:t>]</w:t>
      </w:r>
      <w:r w:rsidR="00F03130" w:rsidRPr="00D22010">
        <w:t xml:space="preserve"> </w:t>
      </w:r>
      <w:r w:rsidR="00A860C6" w:rsidRPr="00D22010">
        <w:t>(unlike the dragon</w:t>
      </w:r>
      <w:r w:rsidR="00A860C6" w:rsidRPr="00D22010">
        <w:tab/>
      </w:r>
      <w:r w:rsidR="00A860C6" w:rsidRPr="00D22010">
        <w:tab/>
      </w:r>
      <w:r w:rsidR="00A860C6" w:rsidRPr="00D22010">
        <w:tab/>
      </w:r>
      <w:r w:rsidR="00A860C6" w:rsidRPr="00D22010">
        <w:tab/>
        <w:t>fly), may be</w:t>
      </w:r>
    </w:p>
    <w:p w14:paraId="4F682F15" w14:textId="5CD7D66C" w:rsidR="00A860C6" w:rsidRPr="00D22010" w:rsidRDefault="00B45B2D" w:rsidP="00A860C6">
      <w:r>
        <w:t>[03</w:t>
      </w:r>
      <w:r w:rsidR="00F03130">
        <w:t>]</w:t>
      </w:r>
      <w:r w:rsidR="00A860C6" w:rsidRPr="00D22010">
        <w:t xml:space="preserve">said to take a </w:t>
      </w:r>
      <w:r w:rsidR="00A860C6" w:rsidRPr="00D22010">
        <w:tab/>
      </w:r>
      <w:r w:rsidR="00A860C6" w:rsidRPr="00D22010">
        <w:tab/>
      </w:r>
      <w:r w:rsidR="00A860C6" w:rsidRPr="00D22010">
        <w:tab/>
        <w:t>flying leap</w:t>
      </w:r>
    </w:p>
    <w:p w14:paraId="6AE315C3" w14:textId="6C336E4E" w:rsidR="00A860C6" w:rsidRPr="00D22010" w:rsidRDefault="00B45B2D" w:rsidP="00A860C6">
      <w:r>
        <w:t>[04</w:t>
      </w:r>
      <w:r w:rsidR="00F03130">
        <w:t>]</w:t>
      </w:r>
    </w:p>
    <w:p w14:paraId="24C6D194" w14:textId="19FF22D5" w:rsidR="00FB27B8" w:rsidRDefault="00B45B2D" w:rsidP="00A860C6">
      <w:r>
        <w:t>[05</w:t>
      </w:r>
      <w:r w:rsidR="00F03130">
        <w:t>]</w:t>
      </w:r>
    </w:p>
    <w:p w14:paraId="7A62D86E" w14:textId="35CCDDB7" w:rsidR="00A860C6" w:rsidRPr="00D22010" w:rsidRDefault="00B45B2D" w:rsidP="00A860C6">
      <w:r>
        <w:t>[06</w:t>
      </w:r>
      <w:r w:rsidR="00F03130">
        <w:t>]</w:t>
      </w:r>
      <w:r w:rsidR="00A860C6" w:rsidRPr="00D22010">
        <w:t>into the new life</w:t>
      </w:r>
      <w:r w:rsidR="00A860C6" w:rsidRPr="00D22010">
        <w:tab/>
      </w:r>
      <w:r w:rsidR="00A860C6" w:rsidRPr="00D22010">
        <w:tab/>
      </w:r>
      <w:r w:rsidR="00A860C6" w:rsidRPr="00D22010">
        <w:tab/>
      </w:r>
      <w:r w:rsidR="00A860C6" w:rsidRPr="00D22010">
        <w:tab/>
      </w:r>
      <w:r w:rsidR="000D074F">
        <w:t xml:space="preserve">. . . </w:t>
      </w:r>
      <w:r w:rsidR="00A860C6" w:rsidRPr="00D22010">
        <w:t>suddenly</w:t>
      </w:r>
    </w:p>
    <w:p w14:paraId="3D15E09C" w14:textId="52FBDB28" w:rsidR="00A860C6" w:rsidRPr="00D22010" w:rsidRDefault="00B45B2D" w:rsidP="00A860C6">
      <w:r>
        <w:t>[07</w:t>
      </w:r>
      <w:r w:rsidR="00F03130">
        <w:t>]</w:t>
      </w:r>
      <w:r w:rsidR="00A860C6" w:rsidRPr="00D22010">
        <w:t xml:space="preserve">bursts from the </w:t>
      </w:r>
      <w:r w:rsidR="00A860C6" w:rsidRPr="00D22010">
        <w:tab/>
      </w:r>
      <w:r w:rsidR="00A860C6" w:rsidRPr="00D22010">
        <w:tab/>
      </w:r>
      <w:r w:rsidR="00A860C6" w:rsidRPr="00D22010">
        <w:tab/>
      </w:r>
      <w:r w:rsidR="00A860C6" w:rsidRPr="00D22010">
        <w:tab/>
      </w:r>
      <w:r w:rsidR="00A860C6" w:rsidRPr="00D22010">
        <w:tab/>
        <w:t>nymph-skin</w:t>
      </w:r>
    </w:p>
    <w:p w14:paraId="0B5682D6" w14:textId="3E14CF48" w:rsidR="00A860C6" w:rsidRPr="00D22010" w:rsidRDefault="00B45B2D" w:rsidP="00A860C6">
      <w:r>
        <w:t>[08</w:t>
      </w:r>
      <w:r w:rsidR="00F03130">
        <w:t>]</w:t>
      </w:r>
      <w:r w:rsidR="00A860C6" w:rsidRPr="00D22010">
        <w:t xml:space="preserve">&amp; darts into the </w:t>
      </w:r>
      <w:r w:rsidR="00A860C6" w:rsidRPr="00D22010">
        <w:tab/>
      </w:r>
      <w:r w:rsidR="00A860C6" w:rsidRPr="00D22010">
        <w:tab/>
      </w:r>
      <w:r w:rsidR="00A860C6" w:rsidRPr="00D22010">
        <w:tab/>
      </w:r>
      <w:r w:rsidR="00A860C6" w:rsidRPr="00D22010">
        <w:tab/>
      </w:r>
      <w:r w:rsidR="00A860C6" w:rsidRPr="00D22010">
        <w:tab/>
        <w:t>air full winged,</w:t>
      </w:r>
    </w:p>
    <w:p w14:paraId="10E60E22" w14:textId="193B19A5" w:rsidR="00A860C6" w:rsidRPr="00D22010" w:rsidRDefault="00B45B2D" w:rsidP="00A860C6">
      <w:r>
        <w:t>[09</w:t>
      </w:r>
      <w:r w:rsidR="00F03130">
        <w:t>]</w:t>
      </w:r>
      <w:r w:rsidR="00A860C6" w:rsidRPr="00D22010">
        <w:t>. . . another</w:t>
      </w:r>
      <w:r w:rsidR="00A860C6" w:rsidRPr="00D22010">
        <w:tab/>
      </w:r>
      <w:r w:rsidR="00A860C6" w:rsidRPr="00D22010">
        <w:tab/>
      </w:r>
      <w:r w:rsidR="00A860C6" w:rsidRPr="00D22010">
        <w:tab/>
      </w:r>
      <w:r w:rsidR="00A860C6" w:rsidRPr="00D22010">
        <w:tab/>
      </w:r>
      <w:r w:rsidR="00A860C6" w:rsidRPr="00D22010">
        <w:tab/>
      </w:r>
      <w:r w:rsidR="00A860C6" w:rsidRPr="00D22010">
        <w:tab/>
        <w:t>moult &amp; the</w:t>
      </w:r>
    </w:p>
    <w:p w14:paraId="64B8DF47" w14:textId="45E98BF0" w:rsidR="00A860C6" w:rsidRPr="00D22010" w:rsidRDefault="00F03130" w:rsidP="00A860C6">
      <w:r>
        <w:t>[10]</w:t>
      </w:r>
      <w:r w:rsidR="00B45B2D">
        <w:t>perfect</w:t>
      </w:r>
      <w:r w:rsidR="00B45B2D">
        <w:tab/>
      </w:r>
      <w:r w:rsidR="00B45B2D">
        <w:tab/>
      </w:r>
      <w:r w:rsidR="00B45B2D">
        <w:tab/>
      </w:r>
      <w:r w:rsidR="00B45B2D">
        <w:tab/>
      </w:r>
      <w:r w:rsidR="00B45B2D">
        <w:tab/>
      </w:r>
      <w:r w:rsidR="00B45B2D">
        <w:tab/>
      </w:r>
      <w:r w:rsidR="00B45B2D">
        <w:tab/>
        <w:t>“imago.”</w:t>
      </w:r>
      <w:r w:rsidR="00A860C6" w:rsidRPr="00D22010">
        <w:t xml:space="preserve">  And</w:t>
      </w:r>
    </w:p>
    <w:p w14:paraId="235A9816" w14:textId="213A2C74" w:rsidR="00A860C6" w:rsidRPr="00D22010" w:rsidRDefault="00B45B2D" w:rsidP="00A860C6">
      <w:r>
        <w:t>[11</w:t>
      </w:r>
      <w:r w:rsidR="00F03130">
        <w:t>]</w:t>
      </w:r>
      <w:r w:rsidR="00A860C6" w:rsidRPr="00D22010">
        <w:t>this may</w:t>
      </w:r>
      <w:r w:rsidR="00A860C6" w:rsidRPr="00D22010">
        <w:tab/>
      </w:r>
      <w:r w:rsidR="00A860C6" w:rsidRPr="00D22010">
        <w:tab/>
      </w:r>
      <w:r w:rsidR="00A860C6" w:rsidRPr="00D22010">
        <w:tab/>
      </w:r>
      <w:r w:rsidR="00A860C6" w:rsidRPr="00D22010">
        <w:tab/>
      </w:r>
      <w:r w:rsidR="00A860C6" w:rsidRPr="00D22010">
        <w:tab/>
      </w:r>
      <w:r w:rsidR="00A860C6" w:rsidRPr="00D22010">
        <w:tab/>
      </w:r>
      <w:r w:rsidR="00A860C6" w:rsidRPr="00D22010">
        <w:tab/>
        <w:t>take place</w:t>
      </w:r>
    </w:p>
    <w:p w14:paraId="6589500B" w14:textId="4D4C7E8C" w:rsidR="00A860C6" w:rsidRPr="00D22010" w:rsidRDefault="00B45B2D" w:rsidP="00A860C6">
      <w:r>
        <w:t>[12</w:t>
      </w:r>
      <w:r w:rsidR="00F03130">
        <w:t>]</w:t>
      </w:r>
      <w:r w:rsidR="00A860C6" w:rsidRPr="00D22010">
        <w:t>while the</w:t>
      </w:r>
      <w:r w:rsidR="00A860C6" w:rsidRPr="00D22010">
        <w:tab/>
      </w:r>
      <w:r w:rsidR="00A860C6" w:rsidRPr="00D22010">
        <w:tab/>
      </w:r>
      <w:r w:rsidR="00A860C6" w:rsidRPr="00D22010">
        <w:tab/>
      </w:r>
      <w:r w:rsidR="00A860C6" w:rsidRPr="00D22010">
        <w:tab/>
      </w:r>
      <w:r w:rsidR="00A860C6" w:rsidRPr="00D22010">
        <w:tab/>
      </w:r>
      <w:r w:rsidR="00A860C6" w:rsidRPr="00D22010">
        <w:tab/>
      </w:r>
      <w:r w:rsidR="00A860C6" w:rsidRPr="00D22010">
        <w:tab/>
        <w:t>insect is</w:t>
      </w:r>
    </w:p>
    <w:p w14:paraId="5FD09DD8" w14:textId="29014B10" w:rsidR="00A860C6" w:rsidRPr="00D22010" w:rsidRDefault="00B45B2D" w:rsidP="00A860C6">
      <w:r>
        <w:t>[13</w:t>
      </w:r>
      <w:r w:rsidR="00F03130">
        <w:t>]</w:t>
      </w:r>
      <w:r w:rsidR="00A860C6" w:rsidRPr="00D22010">
        <w:t xml:space="preserve">flying in </w:t>
      </w:r>
      <w:r w:rsidR="00A860C6" w:rsidRPr="00D22010">
        <w:tab/>
      </w:r>
      <w:r w:rsidR="00A860C6" w:rsidRPr="00D22010">
        <w:tab/>
      </w:r>
      <w:r w:rsidR="00A860C6" w:rsidRPr="00D22010">
        <w:tab/>
      </w:r>
      <w:r w:rsidR="00A860C6" w:rsidRPr="00D22010">
        <w:tab/>
      </w:r>
      <w:r w:rsidR="00A860C6" w:rsidRPr="00D22010">
        <w:tab/>
      </w:r>
      <w:r w:rsidR="00A860C6" w:rsidRPr="00D22010">
        <w:tab/>
      </w:r>
      <w:r w:rsidR="00A860C6" w:rsidRPr="00D22010">
        <w:tab/>
        <w:t>the air.</w:t>
      </w:r>
    </w:p>
    <w:p w14:paraId="61445E3A" w14:textId="36DD5648" w:rsidR="00A860C6" w:rsidRPr="00D22010" w:rsidRDefault="00B45B2D" w:rsidP="00A860C6">
      <w:r>
        <w:t>[14</w:t>
      </w:r>
      <w:r w:rsidR="00F03130">
        <w:t>]</w:t>
      </w:r>
      <w:r w:rsidR="00A860C6" w:rsidRPr="00D22010">
        <w:t>The jaws</w:t>
      </w:r>
      <w:r w:rsidR="00DD43B2">
        <w:t xml:space="preserve">,  </w:t>
      </w:r>
      <w:r w:rsidR="00FB27B8">
        <w:t xml:space="preserve"> </w:t>
      </w:r>
      <w:r w:rsidR="00A860C6" w:rsidRPr="00D22010">
        <w:tab/>
      </w:r>
      <w:r w:rsidR="00A860C6" w:rsidRPr="00D22010">
        <w:tab/>
      </w:r>
      <w:r w:rsidR="00A860C6" w:rsidRPr="00D22010">
        <w:tab/>
      </w:r>
      <w:r w:rsidR="00A860C6" w:rsidRPr="00D22010">
        <w:tab/>
      </w:r>
      <w:r w:rsidR="00A860C6" w:rsidRPr="00D22010">
        <w:tab/>
      </w:r>
      <w:r w:rsidR="00A860C6" w:rsidRPr="00D22010">
        <w:tab/>
        <w:t>as such</w:t>
      </w:r>
    </w:p>
    <w:p w14:paraId="16DFD374" w14:textId="7557264C" w:rsidR="00A860C6" w:rsidRPr="00D22010" w:rsidRDefault="00B45B2D" w:rsidP="00A860C6">
      <w:r>
        <w:t>[15</w:t>
      </w:r>
      <w:r w:rsidR="00F03130">
        <w:t>]</w:t>
      </w:r>
      <w:r w:rsidR="00A860C6" w:rsidRPr="00D22010">
        <w:t xml:space="preserve">have ceased </w:t>
      </w:r>
      <w:r w:rsidR="00A860C6" w:rsidRPr="00D22010">
        <w:tab/>
      </w:r>
      <w:r w:rsidR="00A860C6" w:rsidRPr="00D22010">
        <w:tab/>
      </w:r>
      <w:r w:rsidR="00A860C6" w:rsidRPr="00D22010">
        <w:tab/>
      </w:r>
      <w:r w:rsidR="00A860C6" w:rsidRPr="00D22010">
        <w:tab/>
      </w:r>
      <w:r w:rsidR="00A860C6" w:rsidRPr="00D22010">
        <w:tab/>
      </w:r>
      <w:r w:rsidR="00A860C6" w:rsidRPr="00D22010">
        <w:tab/>
        <w:t>to be.  The</w:t>
      </w:r>
    </w:p>
    <w:p w14:paraId="23BFD0B3" w14:textId="61C7E63E" w:rsidR="00A860C6" w:rsidRPr="00D22010" w:rsidRDefault="00B45B2D" w:rsidP="00A860C6">
      <w:r>
        <w:t>[16</w:t>
      </w:r>
      <w:r w:rsidR="00F03130">
        <w:t>]</w:t>
      </w:r>
      <w:r w:rsidR="00A860C6" w:rsidRPr="00D22010">
        <w:t>mouth serves</w:t>
      </w:r>
      <w:r w:rsidR="00A860C6" w:rsidRPr="00D22010">
        <w:tab/>
      </w:r>
      <w:r w:rsidR="00A860C6" w:rsidRPr="00D22010">
        <w:tab/>
      </w:r>
      <w:r w:rsidR="00A860C6" w:rsidRPr="00D22010">
        <w:tab/>
      </w:r>
      <w:r w:rsidR="00A860C6" w:rsidRPr="00D22010">
        <w:tab/>
      </w:r>
      <w:r w:rsidR="00A860C6" w:rsidRPr="00D22010">
        <w:tab/>
      </w:r>
      <w:r w:rsidR="00A860C6" w:rsidRPr="00D22010">
        <w:tab/>
        <w:t>now only as</w:t>
      </w:r>
    </w:p>
    <w:p w14:paraId="10B6286A" w14:textId="326472C2" w:rsidR="00A860C6" w:rsidRPr="00D22010" w:rsidRDefault="00B45B2D" w:rsidP="00A860C6">
      <w:r>
        <w:t>[17</w:t>
      </w:r>
      <w:r w:rsidR="00F03130">
        <w:t>]</w:t>
      </w:r>
      <w:r w:rsidR="00A860C6" w:rsidRPr="00D22010">
        <w:t xml:space="preserve">an inlet for </w:t>
      </w:r>
      <w:r w:rsidR="00A860C6" w:rsidRPr="00D22010">
        <w:tab/>
      </w:r>
      <w:r w:rsidR="00A860C6" w:rsidRPr="00D22010">
        <w:tab/>
      </w:r>
      <w:r w:rsidR="00A860C6" w:rsidRPr="00D22010">
        <w:tab/>
      </w:r>
      <w:r w:rsidR="00A860C6" w:rsidRPr="00D22010">
        <w:tab/>
      </w:r>
      <w:r w:rsidR="00A860C6" w:rsidRPr="00D22010">
        <w:tab/>
      </w:r>
      <w:r w:rsidR="00A860C6" w:rsidRPr="00D22010">
        <w:tab/>
        <w:t>air</w:t>
      </w:r>
      <w:r w:rsidR="00FB27B8">
        <w:t xml:space="preserve"> </w:t>
      </w:r>
      <w:r w:rsidR="00A860C6" w:rsidRPr="00D22010">
        <w:t>. . . . for</w:t>
      </w:r>
    </w:p>
    <w:p w14:paraId="373925A1" w14:textId="76583624" w:rsidR="00A860C6" w:rsidRPr="00D22010" w:rsidRDefault="00B45B2D" w:rsidP="00A860C6">
      <w:r>
        <w:t>[18</w:t>
      </w:r>
      <w:r w:rsidR="00F03130">
        <w:t>]</w:t>
      </w:r>
      <w:r w:rsidR="00A860C6" w:rsidRPr="00D22010">
        <w:t>never again can</w:t>
      </w:r>
      <w:r w:rsidR="00A860C6" w:rsidRPr="00D22010">
        <w:tab/>
      </w:r>
      <w:r w:rsidR="00A860C6" w:rsidRPr="00D22010">
        <w:tab/>
      </w:r>
      <w:r w:rsidR="00A860C6" w:rsidRPr="00D22010">
        <w:tab/>
      </w:r>
      <w:r w:rsidR="00A860C6" w:rsidRPr="00D22010">
        <w:tab/>
      </w:r>
      <w:r w:rsidR="00A860C6" w:rsidRPr="00D22010">
        <w:tab/>
        <w:t>food enter it.</w:t>
      </w:r>
    </w:p>
    <w:p w14:paraId="26655108" w14:textId="01774C63" w:rsidR="00A860C6" w:rsidRPr="00D22010" w:rsidRDefault="00B45B2D" w:rsidP="00A860C6">
      <w:r>
        <w:t>[19</w:t>
      </w:r>
      <w:r w:rsidR="00F03130">
        <w:t>]</w:t>
      </w:r>
      <w:r w:rsidR="00A860C6" w:rsidRPr="00D22010">
        <w:t xml:space="preserve">Instead, it is to serve now as an </w:t>
      </w:r>
    </w:p>
    <w:p w14:paraId="17E25495" w14:textId="31481228" w:rsidR="00A860C6" w:rsidRPr="00D22010" w:rsidRDefault="00F03130" w:rsidP="00A860C6">
      <w:r>
        <w:t>[20]</w:t>
      </w:r>
      <w:r w:rsidR="00A860C6" w:rsidRPr="00D22010">
        <w:t xml:space="preserve">air chamber to lighten the body for </w:t>
      </w:r>
    </w:p>
    <w:p w14:paraId="60D3A634" w14:textId="77805A20" w:rsidR="00A860C6" w:rsidRPr="00D22010" w:rsidRDefault="00B45B2D" w:rsidP="00A860C6">
      <w:r>
        <w:t>[21</w:t>
      </w:r>
      <w:r w:rsidR="00F03130">
        <w:t>]</w:t>
      </w:r>
      <w:r w:rsidR="00A860C6" w:rsidRPr="00D22010">
        <w:t xml:space="preserve">its nuptial flight, which ends, in </w:t>
      </w:r>
    </w:p>
    <w:p w14:paraId="329BFD12" w14:textId="5F49C5CC" w:rsidR="00A860C6" w:rsidRDefault="00B45B2D" w:rsidP="00A860C6">
      <w:r>
        <w:t>[22</w:t>
      </w:r>
      <w:r w:rsidR="00F03130">
        <w:t>]</w:t>
      </w:r>
      <w:r w:rsidR="00A860C6" w:rsidRPr="00D22010">
        <w:t>perhaps an hour hence, in death.</w:t>
      </w:r>
      <w:r w:rsidR="00DD43B2">
        <w:t>[/qu]</w:t>
      </w:r>
    </w:p>
    <w:p w14:paraId="510A2A85" w14:textId="0E0E10FA" w:rsidR="000D074F" w:rsidRDefault="000D074F" w:rsidP="00A860C6"/>
    <w:p w14:paraId="4CAE066F" w14:textId="4B39B254" w:rsidR="000D074F" w:rsidRDefault="000D074F" w:rsidP="00A860C6"/>
    <w:p w14:paraId="7F7B30D4" w14:textId="512A0518" w:rsidR="000D074F" w:rsidRPr="00D22010" w:rsidRDefault="000D074F" w:rsidP="00A860C6">
      <w:r>
        <w:t>[</w:t>
      </w:r>
      <w:r w:rsidR="009D2814">
        <w:t>imagedesc</w:t>
      </w:r>
      <w:r>
        <w:t>]MM draws an adult mayfly, a male “imago”; the tail extends vertically down the page to line 17. MM copies from a photograph in Pycraft’s article.[/</w:t>
      </w:r>
      <w:r w:rsidR="009D2814">
        <w:t>imagedesc</w:t>
      </w:r>
      <w:r>
        <w:t>]</w:t>
      </w:r>
    </w:p>
    <w:p w14:paraId="25486FC3" w14:textId="77777777" w:rsidR="00FB27B8" w:rsidRPr="00D22010" w:rsidRDefault="00A860C6" w:rsidP="00FB27B8">
      <w:r w:rsidRPr="00D22010">
        <w:br w:type="page"/>
      </w:r>
      <w:r w:rsidR="00FB27B8">
        <w:lastRenderedPageBreak/>
        <w:t>[imagenumber=0057][page=r.0057</w:t>
      </w:r>
      <w:r w:rsidR="00FB27B8" w:rsidRPr="00D22010">
        <w:t xml:space="preserve">] </w:t>
      </w:r>
    </w:p>
    <w:p w14:paraId="441F4D3C" w14:textId="77777777" w:rsidR="00A860C6" w:rsidRPr="00D22010" w:rsidRDefault="00A860C6" w:rsidP="00A860C6"/>
    <w:p w14:paraId="7FE2CF49" w14:textId="702BC45F" w:rsidR="00A860C6" w:rsidRPr="00D22010" w:rsidRDefault="00F03130" w:rsidP="00A860C6">
      <w:r>
        <w:t>[01]</w:t>
      </w:r>
      <w:r w:rsidR="00506E19" w:rsidRPr="00506E19">
        <w:rPr>
          <w:rStyle w:val="FootnoteReference"/>
        </w:rPr>
        <w:t xml:space="preserve"> </w:t>
      </w:r>
      <w:r w:rsidR="00506E19">
        <w:rPr>
          <w:rStyle w:val="FootnoteReference"/>
        </w:rPr>
        <w:footnoteReference w:id="174"/>
      </w:r>
      <w:r w:rsidR="00D334B2">
        <w:t>[qu]</w:t>
      </w:r>
      <w:r w:rsidR="00FB27B8">
        <w:t>[some species have 3, [del]somd[</w:t>
      </w:r>
      <w:r w:rsidR="00DD3A28">
        <w:t>/</w:t>
      </w:r>
      <w:r w:rsidR="00FB27B8">
        <w:t>del]</w:t>
      </w:r>
      <w:r w:rsidR="00A860C6" w:rsidRPr="00D22010">
        <w:t xml:space="preserve"> some only</w:t>
      </w:r>
    </w:p>
    <w:p w14:paraId="3B371137" w14:textId="4BA19D85" w:rsidR="00A860C6" w:rsidRPr="00D22010" w:rsidRDefault="00E25B54" w:rsidP="00A860C6">
      <w:r>
        <w:t>[02</w:t>
      </w:r>
      <w:r w:rsidR="00F03130">
        <w:t>]</w:t>
      </w:r>
      <w:r w:rsidR="00D334B2">
        <w:t>two, long tail-filaments , or “cercae.”[/qu]</w:t>
      </w:r>
    </w:p>
    <w:p w14:paraId="67960322" w14:textId="60BABED5" w:rsidR="00A860C6" w:rsidRPr="00D22010" w:rsidRDefault="00E25B54" w:rsidP="00A860C6">
      <w:r>
        <w:t>[03</w:t>
      </w:r>
      <w:r w:rsidR="00F03130">
        <w:t>]</w:t>
      </w:r>
      <w:r w:rsidR="00A860C6" w:rsidRPr="00D22010">
        <w:t>_______</w:t>
      </w:r>
      <w:r w:rsidR="00D217DB">
        <w:t>_____________________</w:t>
      </w:r>
    </w:p>
    <w:p w14:paraId="01031422" w14:textId="00DB893E" w:rsidR="00A860C6" w:rsidRPr="00D22010" w:rsidRDefault="00E25B54" w:rsidP="00A860C6">
      <w:r>
        <w:t>[04</w:t>
      </w:r>
      <w:r w:rsidR="00F03130">
        <w:t>]</w:t>
      </w:r>
      <w:r w:rsidR="00D334B2">
        <w:t>[source]</w:t>
      </w:r>
      <w:r w:rsidR="00A860C6" w:rsidRPr="00D22010">
        <w:t>Ill. London News</w:t>
      </w:r>
      <w:r w:rsidR="00A860C6" w:rsidRPr="00D22010">
        <w:tab/>
      </w:r>
      <w:r w:rsidR="00A860C6" w:rsidRPr="00D22010">
        <w:tab/>
        <w:t>27 June 1931</w:t>
      </w:r>
      <w:r w:rsidR="002B42FD">
        <w:t>[/source]</w:t>
      </w:r>
      <w:r w:rsidR="002B42FD">
        <w:rPr>
          <w:rStyle w:val="FootnoteReference"/>
        </w:rPr>
        <w:footnoteReference w:id="175"/>
      </w:r>
    </w:p>
    <w:p w14:paraId="6E281B97" w14:textId="5147D9A6" w:rsidR="00A860C6" w:rsidRPr="00D22010" w:rsidRDefault="00E25B54" w:rsidP="00A860C6">
      <w:r>
        <w:t>[05</w:t>
      </w:r>
      <w:r w:rsidR="00F03130">
        <w:t>]</w:t>
      </w:r>
      <w:r w:rsidR="002B42FD">
        <w:t>[qu]</w:t>
      </w:r>
      <w:r w:rsidR="00A860C6" w:rsidRPr="00D22010">
        <w:t>colour-reproduction of 4 scenes fr</w:t>
      </w:r>
    </w:p>
    <w:p w14:paraId="13B75563" w14:textId="5C1683F0" w:rsidR="00A860C6" w:rsidRPr="00D22010" w:rsidRDefault="00E25B54" w:rsidP="00A860C6">
      <w:r>
        <w:t>[06</w:t>
      </w:r>
      <w:r w:rsidR="00F03130">
        <w:t>]</w:t>
      </w:r>
      <w:r w:rsidR="00A860C6" w:rsidRPr="00D22010">
        <w:t>French illuminated ms. of Livy,</w:t>
      </w:r>
      <w:r w:rsidR="002B42FD">
        <w:rPr>
          <w:rStyle w:val="FootnoteReference"/>
        </w:rPr>
        <w:footnoteReference w:id="176"/>
      </w:r>
      <w:r w:rsidR="00A860C6" w:rsidRPr="00D22010">
        <w:t xml:space="preserve"> once</w:t>
      </w:r>
    </w:p>
    <w:p w14:paraId="7B537AC6" w14:textId="1224D6DA" w:rsidR="00A860C6" w:rsidRPr="00D22010" w:rsidRDefault="00E25B54" w:rsidP="00A860C6">
      <w:r>
        <w:t>[07</w:t>
      </w:r>
      <w:r w:rsidR="00F03130">
        <w:t>]</w:t>
      </w:r>
      <w:r w:rsidR="00A860C6" w:rsidRPr="00D22010">
        <w:t>owned by the Grand Bastard of Burgandy.</w:t>
      </w:r>
      <w:r w:rsidR="002B42FD">
        <w:rPr>
          <w:rStyle w:val="FootnoteReference"/>
        </w:rPr>
        <w:footnoteReference w:id="177"/>
      </w:r>
      <w:r w:rsidR="002B42FD">
        <w:t>[/qu]</w:t>
      </w:r>
    </w:p>
    <w:p w14:paraId="4C99E687" w14:textId="3BD7D257" w:rsidR="00A860C6" w:rsidRPr="00D22010" w:rsidRDefault="00E25B54" w:rsidP="00A860C6">
      <w:r>
        <w:t>[08</w:t>
      </w:r>
      <w:r w:rsidR="00F03130">
        <w:t>]</w:t>
      </w:r>
      <w:r w:rsidR="00A860C6" w:rsidRPr="00D22010">
        <w:t>_______</w:t>
      </w:r>
      <w:r w:rsidR="00D217DB">
        <w:t>___________________</w:t>
      </w:r>
    </w:p>
    <w:p w14:paraId="4015E403" w14:textId="62549C0F" w:rsidR="00A860C6" w:rsidRPr="00D22010" w:rsidRDefault="00E25B54" w:rsidP="00A860C6">
      <w:r>
        <w:t>[09</w:t>
      </w:r>
      <w:r w:rsidR="00F03130">
        <w:t>]</w:t>
      </w:r>
      <w:r w:rsidR="004725E9">
        <w:t>[source]</w:t>
      </w:r>
      <w:r w:rsidR="00A860C6" w:rsidRPr="00D22010">
        <w:t>Ill. London News 6 June 1931</w:t>
      </w:r>
    </w:p>
    <w:p w14:paraId="22D91265" w14:textId="3957A6BA" w:rsidR="00A860C6" w:rsidRPr="00D22010" w:rsidRDefault="00F03130" w:rsidP="00A860C6">
      <w:r>
        <w:t>[10]</w:t>
      </w:r>
      <w:r w:rsidR="00A860C6" w:rsidRPr="00D22010">
        <w:t>A Page for the Epicure.</w:t>
      </w:r>
      <w:r w:rsidR="0070788B">
        <w:t>[/source]</w:t>
      </w:r>
      <w:r w:rsidR="0070788B">
        <w:rPr>
          <w:rStyle w:val="FootnoteReference"/>
        </w:rPr>
        <w:footnoteReference w:id="178"/>
      </w:r>
    </w:p>
    <w:p w14:paraId="7CA37538" w14:textId="3066F02C" w:rsidR="00A860C6" w:rsidRPr="00D22010" w:rsidRDefault="00E25B54" w:rsidP="00A860C6">
      <w:r>
        <w:t>[11</w:t>
      </w:r>
      <w:r w:rsidR="00F03130">
        <w:t>]</w:t>
      </w:r>
      <w:r w:rsidR="0070788B">
        <w:t>[qu]</w:t>
      </w:r>
      <w:r w:rsidR="00A860C6" w:rsidRPr="00D22010">
        <w:t>Jermyn St.</w:t>
      </w:r>
      <w:r w:rsidR="00FB27B8">
        <w:t>,</w:t>
      </w:r>
      <w:r w:rsidR="00A860C6" w:rsidRPr="00D22010">
        <w:t xml:space="preserve"> Clarges Street, Shaftesbury</w:t>
      </w:r>
    </w:p>
    <w:p w14:paraId="25D4DEF4" w14:textId="02E98A23" w:rsidR="00A860C6" w:rsidRPr="00D22010" w:rsidRDefault="00E25B54" w:rsidP="00A860C6">
      <w:r>
        <w:t>[12</w:t>
      </w:r>
      <w:r w:rsidR="00F03130">
        <w:t>]</w:t>
      </w:r>
      <w:r w:rsidR="0070788B">
        <w:t>Ave., Soho Square:</w:t>
      </w:r>
    </w:p>
    <w:p w14:paraId="727A08FC" w14:textId="2A533360" w:rsidR="00A860C6" w:rsidRPr="00D22010" w:rsidRDefault="00E25B54" w:rsidP="00A860C6">
      <w:r>
        <w:t>[13</w:t>
      </w:r>
      <w:r w:rsidR="00F03130">
        <w:t>]</w:t>
      </w:r>
      <w:r w:rsidR="00A860C6" w:rsidRPr="00D22010">
        <w:t>Cotelette Kievsky</w:t>
      </w:r>
      <w:r w:rsidR="00FB27B8">
        <w:t>—</w:t>
      </w:r>
      <w:r w:rsidR="00A860C6" w:rsidRPr="00D22010">
        <w:t>at Kasbek.</w:t>
      </w:r>
    </w:p>
    <w:p w14:paraId="4EB79D4A" w14:textId="6C291E9E" w:rsidR="00A860C6" w:rsidRPr="00D22010" w:rsidRDefault="00E25B54" w:rsidP="00A860C6">
      <w:r>
        <w:t>[14</w:t>
      </w:r>
      <w:r w:rsidR="00F03130">
        <w:t>]</w:t>
      </w:r>
      <w:r w:rsidR="00FB27B8">
        <w:t>n</w:t>
      </w:r>
      <w:r w:rsidR="00A860C6" w:rsidRPr="00D22010">
        <w:t>ew Russian restaurant in Jermyn St.</w:t>
      </w:r>
    </w:p>
    <w:p w14:paraId="7519EF87" w14:textId="0EE4771D" w:rsidR="00A860C6" w:rsidRPr="00D22010" w:rsidRDefault="00E25B54" w:rsidP="00A860C6">
      <w:r>
        <w:t>[15</w:t>
      </w:r>
      <w:r w:rsidR="00F03130">
        <w:t>]</w:t>
      </w:r>
      <w:r w:rsidR="00A860C6" w:rsidRPr="00D22010">
        <w:t xml:space="preserve">folded like a pancake &amp; filled with </w:t>
      </w:r>
    </w:p>
    <w:p w14:paraId="7F071177" w14:textId="2096207F" w:rsidR="00A860C6" w:rsidRPr="00D22010" w:rsidRDefault="00E25B54" w:rsidP="00A860C6">
      <w:r>
        <w:t>[16</w:t>
      </w:r>
      <w:r w:rsidR="00F03130">
        <w:t>]</w:t>
      </w:r>
      <w:r w:rsidR="00A860C6" w:rsidRPr="00D22010">
        <w:t>melted butter, an experience to the most</w:t>
      </w:r>
    </w:p>
    <w:p w14:paraId="4D35F326" w14:textId="77B59EA7" w:rsidR="00A860C6" w:rsidRPr="00D22010" w:rsidRDefault="00E25B54" w:rsidP="00A860C6">
      <w:r>
        <w:t>[17</w:t>
      </w:r>
      <w:r w:rsidR="00F03130">
        <w:t>]</w:t>
      </w:r>
      <w:r w:rsidR="00A860C6" w:rsidRPr="00D22010">
        <w:t>sophisticated palate.</w:t>
      </w:r>
    </w:p>
    <w:p w14:paraId="29BDC875" w14:textId="2735299A" w:rsidR="00A860C6" w:rsidRPr="00D22010" w:rsidRDefault="00E25B54" w:rsidP="00A860C6">
      <w:r>
        <w:t>[18</w:t>
      </w:r>
      <w:r w:rsidR="00F03130">
        <w:t>]</w:t>
      </w:r>
      <w:r w:rsidR="00A860C6" w:rsidRPr="00D22010">
        <w:t xml:space="preserve">the caviare </w:t>
      </w:r>
      <w:r w:rsidR="00FB27B8">
        <w:t>[add]</w:t>
      </w:r>
      <w:r w:rsidR="00A860C6" w:rsidRPr="00D22010">
        <w:t>is</w:t>
      </w:r>
      <w:r w:rsidR="00FB27B8">
        <w:t>[</w:t>
      </w:r>
      <w:r w:rsidR="00DD3A28">
        <w:t>/</w:t>
      </w:r>
      <w:r w:rsidR="00FB27B8">
        <w:t>add]</w:t>
      </w:r>
      <w:r w:rsidR="00A860C6" w:rsidRPr="00D22010">
        <w:t xml:space="preserve"> excellent, especially the </w:t>
      </w:r>
    </w:p>
    <w:p w14:paraId="70BFE733" w14:textId="2C1FC6B2" w:rsidR="00A860C6" w:rsidRPr="00D22010" w:rsidRDefault="00E25B54" w:rsidP="00A860C6">
      <w:r>
        <w:t>[19</w:t>
      </w:r>
      <w:r w:rsidR="00F03130">
        <w:t>]</w:t>
      </w:r>
      <w:r w:rsidR="00A860C6" w:rsidRPr="00D22010">
        <w:t>large grained variety called Beluga.</w:t>
      </w:r>
    </w:p>
    <w:p w14:paraId="0D15804C" w14:textId="6B5CBB35" w:rsidR="00A860C6" w:rsidRPr="00D22010" w:rsidRDefault="00F03130" w:rsidP="00A860C6">
      <w:r>
        <w:t>[20]</w:t>
      </w:r>
      <w:r w:rsidR="00A860C6" w:rsidRPr="00D22010">
        <w:tab/>
      </w:r>
      <w:r w:rsidR="00FB27B8">
        <w:t>[add]</w:t>
      </w:r>
      <w:r w:rsidR="00A860C6" w:rsidRPr="00D22010">
        <w:t>grey</w:t>
      </w:r>
      <w:r w:rsidR="00FB27B8">
        <w:t>[</w:t>
      </w:r>
      <w:r w:rsidR="00DD3A28">
        <w:t>/</w:t>
      </w:r>
      <w:r w:rsidR="00FB27B8">
        <w:t>add]</w:t>
      </w:r>
    </w:p>
    <w:p w14:paraId="0CE7A553" w14:textId="42D323D9" w:rsidR="00A860C6" w:rsidRPr="00D22010" w:rsidRDefault="00E25B54" w:rsidP="00A860C6">
      <w:r>
        <w:t>[21</w:t>
      </w:r>
      <w:r w:rsidR="00F03130">
        <w:t>]</w:t>
      </w:r>
      <w:r w:rsidR="0070788B">
        <w:t>accompd</w:t>
      </w:r>
      <w:r w:rsidR="00A860C6" w:rsidRPr="00D22010">
        <w:t xml:space="preserve"> by a glass of their genuine</w:t>
      </w:r>
    </w:p>
    <w:p w14:paraId="2DBE2018" w14:textId="28EF41F9" w:rsidR="00A860C6" w:rsidRPr="00D22010" w:rsidRDefault="00E25B54" w:rsidP="00A860C6">
      <w:r>
        <w:t>[22</w:t>
      </w:r>
      <w:r w:rsidR="00F03130">
        <w:t>]</w:t>
      </w:r>
      <w:r w:rsidR="00A860C6" w:rsidRPr="00D22010">
        <w:t xml:space="preserve">vodka fr an original stock of </w:t>
      </w:r>
    </w:p>
    <w:p w14:paraId="71E2025F" w14:textId="334ACCF5" w:rsidR="00A860C6" w:rsidRPr="00D22010" w:rsidRDefault="00E25B54" w:rsidP="00A860C6">
      <w:r>
        <w:t>[23</w:t>
      </w:r>
      <w:r w:rsidR="00F03130">
        <w:t>]</w:t>
      </w:r>
      <w:r w:rsidR="00A860C6" w:rsidRPr="00D22010">
        <w:t>Imperial Russian found in Latvia.</w:t>
      </w:r>
    </w:p>
    <w:p w14:paraId="0681E58F" w14:textId="071BCC38" w:rsidR="00A860C6" w:rsidRPr="00D22010" w:rsidRDefault="00E25B54" w:rsidP="00A860C6">
      <w:r>
        <w:t>[24</w:t>
      </w:r>
      <w:r w:rsidR="00F03130">
        <w:t>]</w:t>
      </w:r>
    </w:p>
    <w:p w14:paraId="405059EB" w14:textId="62AD89E5" w:rsidR="00A860C6" w:rsidRPr="00D22010" w:rsidRDefault="00E25B54" w:rsidP="00A860C6">
      <w:r>
        <w:t>[25</w:t>
      </w:r>
      <w:r w:rsidR="006F2A3B">
        <w:t>]</w:t>
      </w:r>
      <w:r w:rsidR="00A860C6" w:rsidRPr="00D22010">
        <w:t>Bellometti's</w:t>
      </w:r>
      <w:r w:rsidR="000828AF">
        <w:rPr>
          <w:rStyle w:val="FootnoteReference"/>
        </w:rPr>
        <w:footnoteReference w:id="179"/>
      </w:r>
      <w:r w:rsidR="00A860C6" w:rsidRPr="00D22010">
        <w:t xml:space="preserve"> intimate rest. at the</w:t>
      </w:r>
    </w:p>
    <w:p w14:paraId="65966456" w14:textId="5C6AC82D" w:rsidR="00A860C6" w:rsidRPr="00D22010" w:rsidRDefault="00E25B54" w:rsidP="00A860C6">
      <w:r>
        <w:t>[26</w:t>
      </w:r>
      <w:r w:rsidR="006F2A3B">
        <w:t>]</w:t>
      </w:r>
      <w:r w:rsidR="00A860C6" w:rsidRPr="00D22010">
        <w:t>corner of Soho Square where the long</w:t>
      </w:r>
    </w:p>
    <w:p w14:paraId="55941A85" w14:textId="54E6BCF8" w:rsidR="00A860C6" w:rsidRPr="00D22010" w:rsidRDefault="006F2A3B" w:rsidP="00A860C6">
      <w:r>
        <w:t>[2</w:t>
      </w:r>
      <w:r w:rsidR="00E25B54">
        <w:t>7</w:t>
      </w:r>
      <w:r>
        <w:t>]</w:t>
      </w:r>
      <w:r w:rsidR="00A860C6" w:rsidRPr="00D22010">
        <w:t>French window</w:t>
      </w:r>
      <w:r w:rsidR="00FB27B8">
        <w:t>s</w:t>
      </w:r>
      <w:r w:rsidR="00A860C6" w:rsidRPr="00D22010">
        <w:t xml:space="preserve"> over looking the</w:t>
      </w:r>
      <w:r w:rsidR="0070788B">
        <w:t>[/qu]</w:t>
      </w:r>
    </w:p>
    <w:p w14:paraId="2DCA5402" w14:textId="77777777" w:rsidR="00A860C6" w:rsidRPr="00D22010" w:rsidRDefault="00A860C6" w:rsidP="00FB27B8">
      <w:r w:rsidRPr="00D22010">
        <w:br w:type="page"/>
      </w:r>
      <w:r w:rsidR="00FB27B8">
        <w:lastRenderedPageBreak/>
        <w:t>[imagenumber=0058][page=v.0058</w:t>
      </w:r>
      <w:r w:rsidR="00FB27B8" w:rsidRPr="00D22010">
        <w:t xml:space="preserve">] </w:t>
      </w:r>
    </w:p>
    <w:p w14:paraId="46059596" w14:textId="77777777" w:rsidR="00A860C6" w:rsidRPr="00D22010" w:rsidRDefault="00A860C6" w:rsidP="00A860C6"/>
    <w:p w14:paraId="5F48728F" w14:textId="5AC129CA" w:rsidR="00A860C6" w:rsidRPr="00D22010" w:rsidRDefault="006F2A3B" w:rsidP="00A860C6">
      <w:r>
        <w:t>[01]</w:t>
      </w:r>
      <w:r w:rsidR="00365766" w:rsidRPr="00365766">
        <w:rPr>
          <w:rStyle w:val="FootnoteReference"/>
        </w:rPr>
        <w:t xml:space="preserve"> </w:t>
      </w:r>
      <w:r w:rsidR="00365766">
        <w:rPr>
          <w:rStyle w:val="FootnoteReference"/>
        </w:rPr>
        <w:footnoteReference w:id="180"/>
      </w:r>
      <w:r w:rsidR="00732C69">
        <w:t>[qu]</w:t>
      </w:r>
      <w:r w:rsidR="00A860C6" w:rsidRPr="00D22010">
        <w:t>trees &amp; the Adam houses of one</w:t>
      </w:r>
    </w:p>
    <w:p w14:paraId="795FB455" w14:textId="0745A8E0" w:rsidR="00A860C6" w:rsidRPr="00D22010" w:rsidRDefault="00732C69" w:rsidP="00A860C6">
      <w:r>
        <w:t>[02</w:t>
      </w:r>
      <w:r w:rsidR="006F2A3B">
        <w:t>]</w:t>
      </w:r>
      <w:r w:rsidR="00A860C6" w:rsidRPr="00D22010">
        <w:t xml:space="preserve">of London's oldest squares provide </w:t>
      </w:r>
    </w:p>
    <w:p w14:paraId="67961FA8" w14:textId="51F5AE13" w:rsidR="00A860C6" w:rsidRPr="00D22010" w:rsidRDefault="00732C69" w:rsidP="00A860C6">
      <w:r>
        <w:t>[03</w:t>
      </w:r>
      <w:r w:rsidR="006F2A3B">
        <w:t>]</w:t>
      </w:r>
      <w:r w:rsidR="00A860C6" w:rsidRPr="00D22010">
        <w:t>a charming setting in which to try such</w:t>
      </w:r>
    </w:p>
    <w:p w14:paraId="054956C3" w14:textId="68F0895C" w:rsidR="00A860C6" w:rsidRPr="00D22010" w:rsidRDefault="00732C69" w:rsidP="00A860C6">
      <w:r>
        <w:t>[04</w:t>
      </w:r>
      <w:r w:rsidR="006F2A3B">
        <w:t>]</w:t>
      </w:r>
      <w:r>
        <w:t>delicacies as [lang=f</w:t>
      </w:r>
      <w:r w:rsidR="00FB27B8">
        <w:t>rench]</w:t>
      </w:r>
      <w:r w:rsidR="00A860C6" w:rsidRPr="00D22010">
        <w:t>Suprême de So</w:t>
      </w:r>
      <w:r w:rsidR="00FB27B8">
        <w:t>le Maî</w:t>
      </w:r>
      <w:r w:rsidR="00A860C6" w:rsidRPr="00D22010">
        <w:t>tre</w:t>
      </w:r>
    </w:p>
    <w:p w14:paraId="69922B70" w14:textId="5CB8562B" w:rsidR="00A860C6" w:rsidRPr="00D22010" w:rsidRDefault="00732C69" w:rsidP="00A860C6">
      <w:r>
        <w:t>[05</w:t>
      </w:r>
      <w:r w:rsidR="006F2A3B">
        <w:t>]</w:t>
      </w:r>
      <w:r w:rsidR="00A860C6" w:rsidRPr="00D22010">
        <w:t>Eurico &amp; Cailles en pâte à la</w:t>
      </w:r>
    </w:p>
    <w:p w14:paraId="27995529" w14:textId="510520CA" w:rsidR="00A860C6" w:rsidRPr="00D22010" w:rsidRDefault="00732C69" w:rsidP="00A860C6">
      <w:r>
        <w:t>[06</w:t>
      </w:r>
      <w:r w:rsidR="006F2A3B">
        <w:t>]</w:t>
      </w:r>
      <w:r w:rsidR="00FB27B8">
        <w:t>faç</w:t>
      </w:r>
      <w:r w:rsidR="00A860C6" w:rsidRPr="00D22010">
        <w:t>on de Maître Albert.</w:t>
      </w:r>
      <w:r w:rsidR="00FB27B8">
        <w:t>[</w:t>
      </w:r>
      <w:r w:rsidR="00DD3A28">
        <w:t>/</w:t>
      </w:r>
      <w:r w:rsidR="00FB27B8">
        <w:t>lang]</w:t>
      </w:r>
      <w:r w:rsidR="00A860C6" w:rsidRPr="00D22010">
        <w:t xml:space="preserve"> The sole,</w:t>
      </w:r>
    </w:p>
    <w:p w14:paraId="4064C7D5" w14:textId="70B04D27" w:rsidR="00A860C6" w:rsidRPr="00D22010" w:rsidRDefault="00732C69" w:rsidP="00A860C6">
      <w:r>
        <w:t>[07</w:t>
      </w:r>
      <w:r w:rsidR="006F2A3B">
        <w:t>]</w:t>
      </w:r>
      <w:r w:rsidR="00A860C6" w:rsidRPr="00D22010">
        <w:t>garnished w lobster, mushrooms</w:t>
      </w:r>
    </w:p>
    <w:p w14:paraId="75530A39" w14:textId="4FB124A4" w:rsidR="00A860C6" w:rsidRPr="00D22010" w:rsidRDefault="00732C69" w:rsidP="00A860C6">
      <w:r>
        <w:t>[08</w:t>
      </w:r>
      <w:r w:rsidR="006F2A3B">
        <w:t>]</w:t>
      </w:r>
      <w:r w:rsidR="00A860C6" w:rsidRPr="00D22010">
        <w:t>&amp; prawns, is served w a thin lobster</w:t>
      </w:r>
      <w:r w:rsidR="00FB27B8">
        <w:t>-</w:t>
      </w:r>
    </w:p>
    <w:p w14:paraId="0DBC105D" w14:textId="3EAEB376" w:rsidR="00A860C6" w:rsidRPr="00D22010" w:rsidRDefault="00732C69" w:rsidP="00A860C6">
      <w:r>
        <w:t>[09</w:t>
      </w:r>
      <w:r w:rsidR="006F2A3B">
        <w:t>]</w:t>
      </w:r>
      <w:r w:rsidR="00A860C6" w:rsidRPr="00D22010">
        <w:t>sauce &amp; the quails are stuffed w</w:t>
      </w:r>
    </w:p>
    <w:p w14:paraId="02CC89BE" w14:textId="7D218CFC" w:rsidR="00A860C6" w:rsidRPr="00D22010" w:rsidRDefault="006F2A3B" w:rsidP="00A860C6">
      <w:r>
        <w:t>[10]</w:t>
      </w:r>
      <w:r w:rsidR="00A860C6" w:rsidRPr="00D22010">
        <w:t>fois gras &amp; truffles &amp; covered w</w:t>
      </w:r>
    </w:p>
    <w:p w14:paraId="7BCCFC36" w14:textId="19809DCF" w:rsidR="00A860C6" w:rsidRPr="00D22010" w:rsidRDefault="006F2A3B" w:rsidP="00A860C6">
      <w:r>
        <w:t>[11]</w:t>
      </w:r>
      <w:r w:rsidR="00A860C6" w:rsidRPr="00D22010">
        <w:t xml:space="preserve">sauce </w:t>
      </w:r>
      <w:r w:rsidR="00732C69">
        <w:t>[lang=French]</w:t>
      </w:r>
      <w:r w:rsidR="00A860C6" w:rsidRPr="00D22010">
        <w:t>Périgourdine.</w:t>
      </w:r>
      <w:r w:rsidR="00732C69">
        <w:t>[/lang]</w:t>
      </w:r>
      <w:r w:rsidR="00A860C6" w:rsidRPr="00D22010">
        <w:t xml:space="preserve">  To wind up</w:t>
      </w:r>
    </w:p>
    <w:p w14:paraId="01F49AAF" w14:textId="270B135A" w:rsidR="00A860C6" w:rsidRPr="00D22010" w:rsidRDefault="006F2A3B" w:rsidP="00A860C6">
      <w:r>
        <w:t>[12]</w:t>
      </w:r>
      <w:r w:rsidR="00FB27B8">
        <w:tab/>
        <w:t>[add]</w:t>
      </w:r>
      <w:r w:rsidR="00A860C6" w:rsidRPr="00D22010">
        <w:t>appropriately</w:t>
      </w:r>
      <w:r w:rsidR="00FB27B8">
        <w:t>[</w:t>
      </w:r>
      <w:r w:rsidR="00DD3A28">
        <w:t>/</w:t>
      </w:r>
      <w:r w:rsidR="00FB27B8">
        <w:t>add]</w:t>
      </w:r>
    </w:p>
    <w:p w14:paraId="1FDEE7BE" w14:textId="3BA3302D" w:rsidR="00A860C6" w:rsidRPr="00D22010" w:rsidRDefault="006F2A3B" w:rsidP="00A860C6">
      <w:r>
        <w:t>[13]</w:t>
      </w:r>
      <w:r w:rsidR="00A860C6" w:rsidRPr="00D22010">
        <w:t>such a meal</w:t>
      </w:r>
      <w:r w:rsidR="00A860C6" w:rsidRPr="00D22010">
        <w:tab/>
        <w:t>is a problem, but</w:t>
      </w:r>
    </w:p>
    <w:p w14:paraId="456D3865" w14:textId="6FA25462" w:rsidR="00A860C6" w:rsidRPr="00D22010" w:rsidRDefault="006F2A3B" w:rsidP="00A860C6">
      <w:r>
        <w:t>[14]</w:t>
      </w:r>
      <w:r w:rsidR="00A860C6" w:rsidRPr="00D22010">
        <w:t>Bellometti has the solution</w:t>
      </w:r>
      <w:r w:rsidR="00365766">
        <w:t>—</w:t>
      </w:r>
      <w:r w:rsidR="00A860C6" w:rsidRPr="00D22010">
        <w:t xml:space="preserve">a . . . </w:t>
      </w:r>
    </w:p>
    <w:p w14:paraId="0A195968" w14:textId="7F9730B8" w:rsidR="00A860C6" w:rsidRPr="00D22010" w:rsidRDefault="006F2A3B" w:rsidP="00A860C6">
      <w:r>
        <w:t>[15]</w:t>
      </w:r>
      <w:r w:rsidR="00A860C6" w:rsidRPr="00D22010">
        <w:t xml:space="preserve">sweet he calls </w:t>
      </w:r>
      <w:r w:rsidR="0031134B">
        <w:t>[lang=french]</w:t>
      </w:r>
      <w:r w:rsidR="00A860C6" w:rsidRPr="00D22010">
        <w:t>Péche fraiche</w:t>
      </w:r>
    </w:p>
    <w:p w14:paraId="09878EAD" w14:textId="4A1C1957" w:rsidR="00A860C6" w:rsidRPr="00D22010" w:rsidRDefault="006F2A3B" w:rsidP="00A860C6">
      <w:r>
        <w:t>[16]</w:t>
      </w:r>
      <w:r w:rsidR="00FB27B8">
        <w:t>Lucullus.</w:t>
      </w:r>
      <w:r w:rsidR="0031134B">
        <w:t>[/lang]</w:t>
      </w:r>
      <w:r w:rsidR="00A860C6" w:rsidRPr="00D22010">
        <w:t xml:space="preserve"> This is made of </w:t>
      </w:r>
    </w:p>
    <w:p w14:paraId="3079368D" w14:textId="4C15932D" w:rsidR="00A860C6" w:rsidRPr="00D22010" w:rsidRDefault="006F2A3B" w:rsidP="00A860C6">
      <w:r>
        <w:t>[17]</w:t>
      </w:r>
      <w:r w:rsidR="00A860C6" w:rsidRPr="00D22010">
        <w:t>fresh peaches stuffed w walnuts,</w:t>
      </w:r>
    </w:p>
    <w:p w14:paraId="352E7F70" w14:textId="30313202" w:rsidR="00A860C6" w:rsidRPr="00D22010" w:rsidRDefault="006F2A3B" w:rsidP="00A860C6">
      <w:r>
        <w:t>[18]</w:t>
      </w:r>
      <w:r w:rsidR="00A860C6" w:rsidRPr="00D22010">
        <w:t>violets, &amp; grated chocolate flambé</w:t>
      </w:r>
    </w:p>
    <w:p w14:paraId="53DBB8B7" w14:textId="585FA4A0" w:rsidR="00A860C6" w:rsidRPr="00D22010" w:rsidRDefault="006F2A3B" w:rsidP="00A860C6">
      <w:r>
        <w:t>[19]</w:t>
      </w:r>
      <w:r w:rsidR="00A860C6" w:rsidRPr="00D22010">
        <w:t>&amp; served w hot chocolate sauce.</w:t>
      </w:r>
    </w:p>
    <w:p w14:paraId="2F4A13D5" w14:textId="5E2CA292" w:rsidR="00A860C6" w:rsidRPr="00D22010" w:rsidRDefault="006F2A3B" w:rsidP="00A860C6">
      <w:r>
        <w:t>[20]</w:t>
      </w:r>
      <w:r w:rsidR="00FB27B8">
        <w:t>[add]c</w:t>
      </w:r>
      <w:r w:rsidR="00A860C6" w:rsidRPr="00D22010">
        <w:t>lose by</w:t>
      </w:r>
      <w:r w:rsidR="00FB27B8">
        <w:t>[</w:t>
      </w:r>
      <w:r w:rsidR="00DD3A28">
        <w:t>/</w:t>
      </w:r>
      <w:r w:rsidR="00FB27B8">
        <w:t>add]</w:t>
      </w:r>
    </w:p>
    <w:p w14:paraId="47E79391" w14:textId="7CC87FD3" w:rsidR="00A860C6" w:rsidRPr="00D22010" w:rsidRDefault="006F2A3B" w:rsidP="00A860C6">
      <w:r>
        <w:t>[21]</w:t>
      </w:r>
      <w:r w:rsidR="00A860C6" w:rsidRPr="00D22010">
        <w:t>In Church St. is Kettner's,</w:t>
      </w:r>
      <w:r w:rsidR="000828AF">
        <w:rPr>
          <w:rStyle w:val="FootnoteReference"/>
        </w:rPr>
        <w:footnoteReference w:id="181"/>
      </w:r>
      <w:r w:rsidR="00A860C6" w:rsidRPr="00D22010">
        <w:t xml:space="preserve"> a </w:t>
      </w:r>
    </w:p>
    <w:p w14:paraId="1A14FC91" w14:textId="7F97B8EA" w:rsidR="00A860C6" w:rsidRPr="00D22010" w:rsidRDefault="006F2A3B" w:rsidP="00A860C6">
      <w:r>
        <w:t>[22]</w:t>
      </w:r>
      <w:r w:rsidR="00A860C6" w:rsidRPr="00D22010">
        <w:t>r   w   a reputation dating fr</w:t>
      </w:r>
    </w:p>
    <w:p w14:paraId="322A06D1" w14:textId="3BDAC343" w:rsidR="00A860C6" w:rsidRPr="00D22010" w:rsidRDefault="00732C69" w:rsidP="00A860C6">
      <w:r>
        <w:t>[23</w:t>
      </w:r>
      <w:r w:rsidR="006F2A3B">
        <w:t>]</w:t>
      </w:r>
      <w:r w:rsidR="00FB27B8">
        <w:t xml:space="preserve">Edwardian days. </w:t>
      </w:r>
      <w:r w:rsidR="00A860C6" w:rsidRPr="00D22010">
        <w:t>The Louis XV</w:t>
      </w:r>
    </w:p>
    <w:p w14:paraId="115445FD" w14:textId="561643F6" w:rsidR="00A860C6" w:rsidRPr="00D22010" w:rsidRDefault="00732C69" w:rsidP="00A860C6">
      <w:r>
        <w:t>[24</w:t>
      </w:r>
      <w:r w:rsidR="006F2A3B">
        <w:t>]</w:t>
      </w:r>
      <w:r w:rsidR="00A860C6" w:rsidRPr="00D22010">
        <w:t xml:space="preserve">decoration lends the series of </w:t>
      </w:r>
    </w:p>
    <w:p w14:paraId="690DA804" w14:textId="602345BA" w:rsidR="00A860C6" w:rsidRPr="00D22010" w:rsidRDefault="00732C69" w:rsidP="00A860C6">
      <w:r>
        <w:t>[25</w:t>
      </w:r>
      <w:r w:rsidR="006F2A3B">
        <w:t>]</w:t>
      </w:r>
      <w:r w:rsidR="00A860C6" w:rsidRPr="00D22010">
        <w:t>rooms exactly the right atmosphere</w:t>
      </w:r>
    </w:p>
    <w:p w14:paraId="4BF388A1" w14:textId="0894E691" w:rsidR="00A860C6" w:rsidRPr="00D22010" w:rsidRDefault="00732C69" w:rsidP="00A860C6">
      <w:r>
        <w:t>[26</w:t>
      </w:r>
      <w:r w:rsidR="006F2A3B">
        <w:t>]</w:t>
      </w:r>
      <w:r w:rsidR="00A860C6" w:rsidRPr="00D22010">
        <w:t>in wh</w:t>
      </w:r>
      <w:r w:rsidR="00FB27B8">
        <w:t>.</w:t>
      </w:r>
      <w:r w:rsidR="00A860C6" w:rsidRPr="00D22010">
        <w:t xml:space="preserve"> to appreciate the fine French</w:t>
      </w:r>
    </w:p>
    <w:p w14:paraId="58CD66E6" w14:textId="56042855" w:rsidR="00A860C6" w:rsidRPr="00D22010" w:rsidRDefault="00732C69" w:rsidP="00A860C6">
      <w:r>
        <w:t>[27</w:t>
      </w:r>
      <w:r w:rsidR="006F2A3B">
        <w:t>]</w:t>
      </w:r>
      <w:r w:rsidR="00A860C6" w:rsidRPr="00D22010">
        <w:t>cooking. Here I recommend</w:t>
      </w:r>
    </w:p>
    <w:p w14:paraId="5AF15A4C" w14:textId="653E34B8" w:rsidR="00A860C6" w:rsidRPr="00D22010" w:rsidRDefault="00732C69" w:rsidP="00A860C6">
      <w:r>
        <w:t>[28</w:t>
      </w:r>
      <w:r w:rsidR="006F2A3B">
        <w:t>]</w:t>
      </w:r>
      <w:r w:rsidR="00640129">
        <w:t>[lang=french]</w:t>
      </w:r>
      <w:r w:rsidR="00A860C6" w:rsidRPr="00D22010">
        <w:t>Poulet Sauté Maison</w:t>
      </w:r>
      <w:r w:rsidR="00640129">
        <w:t>[/lang]</w:t>
      </w:r>
      <w:r w:rsidR="00A860C6" w:rsidRPr="00D22010">
        <w:t xml:space="preserve"> a pleasant</w:t>
      </w:r>
      <w:r>
        <w:t>[/qu]</w:t>
      </w:r>
      <w:r w:rsidR="00365766" w:rsidDel="00365766">
        <w:rPr>
          <w:rStyle w:val="FootnoteReference"/>
        </w:rPr>
        <w:t xml:space="preserve"> </w:t>
      </w:r>
      <w:r w:rsidR="00A860C6" w:rsidRPr="00D22010">
        <w:br w:type="page"/>
      </w:r>
      <w:r w:rsidR="00FB27B8">
        <w:lastRenderedPageBreak/>
        <w:t>[imagenumber=0058][page=r.0058</w:t>
      </w:r>
      <w:r w:rsidR="00FB27B8" w:rsidRPr="00D22010">
        <w:t xml:space="preserve">] </w:t>
      </w:r>
    </w:p>
    <w:p w14:paraId="78220028" w14:textId="77777777" w:rsidR="00A860C6" w:rsidRPr="00D22010" w:rsidRDefault="00A860C6" w:rsidP="00A860C6"/>
    <w:p w14:paraId="4B6CE39C" w14:textId="1A2D9B7E" w:rsidR="00A860C6" w:rsidRPr="00D22010" w:rsidRDefault="0031134B" w:rsidP="00A860C6">
      <w:r>
        <w:t>[01]</w:t>
      </w:r>
      <w:r w:rsidR="00365766" w:rsidRPr="00365766">
        <w:rPr>
          <w:rStyle w:val="FootnoteReference"/>
        </w:rPr>
        <w:t xml:space="preserve"> </w:t>
      </w:r>
      <w:r w:rsidR="00365766">
        <w:rPr>
          <w:rStyle w:val="FootnoteReference"/>
        </w:rPr>
        <w:footnoteReference w:id="182"/>
      </w:r>
      <w:r w:rsidR="00EF7998">
        <w:t>[qu]</w:t>
      </w:r>
      <w:r w:rsidR="00A860C6" w:rsidRPr="00D22010">
        <w:t>dish of chicken cooked w truffles,</w:t>
      </w:r>
    </w:p>
    <w:p w14:paraId="2B64B2DC" w14:textId="54123B64" w:rsidR="00A860C6" w:rsidRPr="00D22010" w:rsidRDefault="00EF7998" w:rsidP="00A860C6">
      <w:r>
        <w:t>[02</w:t>
      </w:r>
      <w:r w:rsidR="0031134B">
        <w:t>]</w:t>
      </w:r>
      <w:r w:rsidR="00A860C6" w:rsidRPr="00D22010">
        <w:t>potatoes, artichokes, &amp; a drop of brandy</w:t>
      </w:r>
    </w:p>
    <w:p w14:paraId="512E7DEF" w14:textId="5065028A" w:rsidR="00A860C6" w:rsidRPr="00D22010" w:rsidRDefault="00EF7998" w:rsidP="00A860C6">
      <w:r>
        <w:t>[03</w:t>
      </w:r>
      <w:r w:rsidR="0031134B">
        <w:t>]</w:t>
      </w:r>
      <w:r w:rsidR="00A860C6" w:rsidRPr="00D22010">
        <w:t>Madeira, served w cheese straws.</w:t>
      </w:r>
    </w:p>
    <w:p w14:paraId="7FA215C2" w14:textId="1FA30599" w:rsidR="00A860C6" w:rsidRPr="00D22010" w:rsidRDefault="00EF7998" w:rsidP="00A860C6">
      <w:r>
        <w:t>[04</w:t>
      </w:r>
      <w:r w:rsidR="0031134B">
        <w:t>]</w:t>
      </w:r>
      <w:r w:rsidR="00A860C6" w:rsidRPr="00D22010">
        <w:t xml:space="preserve">For those who like to finish their </w:t>
      </w:r>
    </w:p>
    <w:p w14:paraId="0829AED0" w14:textId="2FA76354" w:rsidR="00A860C6" w:rsidRPr="00D22010" w:rsidRDefault="00EF7998" w:rsidP="00A860C6">
      <w:r>
        <w:t>[05</w:t>
      </w:r>
      <w:r w:rsidR="0031134B">
        <w:t>]</w:t>
      </w:r>
      <w:r w:rsidR="00A860C6" w:rsidRPr="00D22010">
        <w:t>meal w a savoury, I suggest</w:t>
      </w:r>
    </w:p>
    <w:p w14:paraId="42241470" w14:textId="6161BA5E" w:rsidR="00A860C6" w:rsidRPr="00D22010" w:rsidRDefault="00EF7998" w:rsidP="00A860C6">
      <w:r>
        <w:t>[06</w:t>
      </w:r>
      <w:r w:rsidR="0031134B">
        <w:t>]</w:t>
      </w:r>
      <w:r w:rsidR="00345927">
        <w:t>[lang=french]</w:t>
      </w:r>
      <w:r w:rsidR="00A860C6" w:rsidRPr="00D22010">
        <w:t>Barquette</w:t>
      </w:r>
      <w:r w:rsidR="00345927">
        <w:t>[/lang]</w:t>
      </w:r>
      <w:r w:rsidR="00A860C6" w:rsidRPr="00D22010">
        <w:t xml:space="preserve"> Kettner's.  This is made </w:t>
      </w:r>
    </w:p>
    <w:p w14:paraId="7D30F356" w14:textId="619D06F1" w:rsidR="00A860C6" w:rsidRPr="00D22010" w:rsidRDefault="00EF7998" w:rsidP="00A860C6">
      <w:r>
        <w:t>[07</w:t>
      </w:r>
      <w:r w:rsidR="0031134B">
        <w:t>]</w:t>
      </w:r>
      <w:r w:rsidR="00A860C6" w:rsidRPr="00D22010">
        <w:t xml:space="preserve">of </w:t>
      </w:r>
      <w:r w:rsidR="00FB27B8">
        <w:t>[del]</w:t>
      </w:r>
      <w:r w:rsidR="00A860C6" w:rsidRPr="00D22010">
        <w:t>boat</w:t>
      </w:r>
      <w:r w:rsidR="00FB27B8">
        <w:t>[</w:t>
      </w:r>
      <w:r w:rsidR="00DD3A28">
        <w:t>/</w:t>
      </w:r>
      <w:r w:rsidR="00FB27B8">
        <w:t>del]</w:t>
      </w:r>
      <w:r w:rsidR="00A860C6" w:rsidRPr="00D22010">
        <w:t>-shaped puff-paste, filled w</w:t>
      </w:r>
    </w:p>
    <w:p w14:paraId="59F42499" w14:textId="4FD39622" w:rsidR="00A860C6" w:rsidRPr="00D22010" w:rsidRDefault="00EF7998" w:rsidP="00A860C6">
      <w:r>
        <w:t>[08</w:t>
      </w:r>
      <w:r w:rsidR="0031134B">
        <w:t>]</w:t>
      </w:r>
      <w:r w:rsidR="00FB27B8">
        <w:t xml:space="preserve">     [add]</w:t>
      </w:r>
      <w:r w:rsidR="00A860C6" w:rsidRPr="00D22010">
        <w:t>boat</w:t>
      </w:r>
      <w:r w:rsidR="00FB27B8">
        <w:t>[</w:t>
      </w:r>
      <w:r w:rsidR="00DD3A28">
        <w:t>/</w:t>
      </w:r>
      <w:r w:rsidR="00FB27B8">
        <w:t>add]</w:t>
      </w:r>
    </w:p>
    <w:p w14:paraId="062CF341" w14:textId="19A0E57A" w:rsidR="00A860C6" w:rsidRPr="00D22010" w:rsidRDefault="0031134B" w:rsidP="00A860C6">
      <w:r>
        <w:t>[0</w:t>
      </w:r>
      <w:r w:rsidR="00EF7998">
        <w:t>9</w:t>
      </w:r>
      <w:r>
        <w:t>]</w:t>
      </w:r>
      <w:r w:rsidR="00A860C6" w:rsidRPr="00D22010">
        <w:tab/>
      </w:r>
      <w:r w:rsidR="00A860C6" w:rsidRPr="00D22010">
        <w:tab/>
      </w:r>
      <w:r w:rsidR="00A860C6" w:rsidRPr="00D22010">
        <w:tab/>
        <w:t>chopped mushrooms, cooked</w:t>
      </w:r>
    </w:p>
    <w:p w14:paraId="057CA6C9" w14:textId="262890D9" w:rsidR="00A860C6" w:rsidRPr="00D22010" w:rsidRDefault="0031134B" w:rsidP="00A860C6">
      <w:r>
        <w:t>[10]</w:t>
      </w:r>
      <w:r w:rsidR="00A860C6" w:rsidRPr="00D22010">
        <w:t>in brandy &amp; cream, &amp; coated w cheese</w:t>
      </w:r>
    </w:p>
    <w:p w14:paraId="1A1719E7" w14:textId="5651EEE5" w:rsidR="00A860C6" w:rsidRPr="00D22010" w:rsidRDefault="00EF7998" w:rsidP="00A860C6">
      <w:r>
        <w:t>[11</w:t>
      </w:r>
      <w:r w:rsidR="0031134B">
        <w:t>]</w:t>
      </w:r>
      <w:r w:rsidR="00A860C6" w:rsidRPr="00D22010">
        <w:t>sauce.</w:t>
      </w:r>
      <w:r w:rsidR="00FB27B8">
        <w:t xml:space="preserve">   . . . . </w:t>
      </w:r>
    </w:p>
    <w:p w14:paraId="03498531" w14:textId="52CFE83B" w:rsidR="00A860C6" w:rsidRPr="00D22010" w:rsidRDefault="00EF7998" w:rsidP="00A860C6">
      <w:r>
        <w:t>[12</w:t>
      </w:r>
      <w:r w:rsidR="0031134B">
        <w:t>]</w:t>
      </w:r>
      <w:r w:rsidR="00A860C6" w:rsidRPr="00D22010">
        <w:tab/>
        <w:t>Another r.  w  a time-honoured</w:t>
      </w:r>
    </w:p>
    <w:p w14:paraId="36876D36" w14:textId="3447FF7D" w:rsidR="00A860C6" w:rsidRPr="00D22010" w:rsidRDefault="00EF7998" w:rsidP="00A860C6">
      <w:r>
        <w:t>[13</w:t>
      </w:r>
      <w:r w:rsidR="0031134B">
        <w:t>]</w:t>
      </w:r>
      <w:r w:rsidR="00A860C6" w:rsidRPr="00D22010">
        <w:t>reputation is Romano's</w:t>
      </w:r>
      <w:r w:rsidR="000828AF">
        <w:rPr>
          <w:rStyle w:val="FootnoteReference"/>
        </w:rPr>
        <w:footnoteReference w:id="183"/>
      </w:r>
      <w:r w:rsidR="00A860C6" w:rsidRPr="00D22010">
        <w:t xml:space="preserve"> in the Strand,</w:t>
      </w:r>
    </w:p>
    <w:p w14:paraId="0475843E" w14:textId="06BC2314" w:rsidR="00A860C6" w:rsidRPr="00D22010" w:rsidRDefault="00EF7998" w:rsidP="00A860C6">
      <w:r>
        <w:t>[14</w:t>
      </w:r>
      <w:r w:rsidR="0031134B">
        <w:t>]</w:t>
      </w:r>
      <w:r w:rsidR="00A860C6" w:rsidRPr="00D22010">
        <w:t>. . . versatile chef &amp; a distinguished</w:t>
      </w:r>
    </w:p>
    <w:p w14:paraId="2B5EFDEA" w14:textId="0F6D3FFE" w:rsidR="00A860C6" w:rsidRPr="00D22010" w:rsidRDefault="00EF7998" w:rsidP="00A860C6">
      <w:r>
        <w:t>[15</w:t>
      </w:r>
      <w:r w:rsidR="0031134B">
        <w:t>]</w:t>
      </w:r>
      <w:r w:rsidR="00A860C6" w:rsidRPr="00D22010">
        <w:t xml:space="preserve">cellar, there is the added attraction </w:t>
      </w:r>
    </w:p>
    <w:p w14:paraId="763FC71B" w14:textId="4DD842C3" w:rsidR="00A860C6" w:rsidRPr="00D22010" w:rsidRDefault="00EF7998" w:rsidP="00A860C6">
      <w:r>
        <w:t>[16</w:t>
      </w:r>
      <w:r w:rsidR="0031134B">
        <w:t>]</w:t>
      </w:r>
      <w:r w:rsidR="00A860C6" w:rsidRPr="00D22010">
        <w:t>at supper-time of the Wonder Bar band</w:t>
      </w:r>
      <w:r w:rsidR="00FB27B8">
        <w:t>,</w:t>
      </w:r>
    </w:p>
    <w:p w14:paraId="07C6537E" w14:textId="3ECC336F" w:rsidR="00A860C6" w:rsidRPr="00D22010" w:rsidRDefault="00EF7998" w:rsidP="00A860C6">
      <w:r>
        <w:t>[17</w:t>
      </w:r>
      <w:r w:rsidR="0031134B">
        <w:t>]</w:t>
      </w:r>
      <w:r w:rsidR="00A860C6" w:rsidRPr="00D22010">
        <w:t>wh comes across fr the Savoy Theatre</w:t>
      </w:r>
    </w:p>
    <w:p w14:paraId="5E7DC5D7" w14:textId="7123BFD3" w:rsidR="00A860C6" w:rsidRPr="00D22010" w:rsidRDefault="00EF7998" w:rsidP="00A860C6">
      <w:r>
        <w:t>[18</w:t>
      </w:r>
      <w:r w:rsidR="0031134B">
        <w:t>]</w:t>
      </w:r>
      <w:r w:rsidR="00A860C6" w:rsidRPr="00D22010">
        <w:t>after the performance.</w:t>
      </w:r>
    </w:p>
    <w:p w14:paraId="1A1BA45F" w14:textId="7322563E" w:rsidR="00A860C6" w:rsidRPr="00D22010" w:rsidRDefault="00EF7998" w:rsidP="00A860C6">
      <w:r>
        <w:t>[19</w:t>
      </w:r>
      <w:r w:rsidR="0031134B">
        <w:t>]</w:t>
      </w:r>
      <w:r w:rsidR="00A860C6" w:rsidRPr="00D22010">
        <w:tab/>
        <w:t>The Café Divan</w:t>
      </w:r>
      <w:r w:rsidR="00FB27B8">
        <w:t>, in</w:t>
      </w:r>
      <w:r w:rsidR="00A860C6" w:rsidRPr="00D22010">
        <w:t xml:space="preserve"> Clarges</w:t>
      </w:r>
    </w:p>
    <w:p w14:paraId="317D8D21" w14:textId="4C21244B" w:rsidR="00A860C6" w:rsidRPr="00D22010" w:rsidRDefault="0031134B" w:rsidP="00A860C6">
      <w:r>
        <w:t>[20]</w:t>
      </w:r>
      <w:r w:rsidR="00A860C6" w:rsidRPr="00D22010">
        <w:t>St. on the other hand, is one of</w:t>
      </w:r>
    </w:p>
    <w:p w14:paraId="389C02CE" w14:textId="214A1963" w:rsidR="00A860C6" w:rsidRPr="00D22010" w:rsidRDefault="00EF7998" w:rsidP="00A860C6">
      <w:r>
        <w:t>[21</w:t>
      </w:r>
      <w:r w:rsidR="0031134B">
        <w:t>]</w:t>
      </w:r>
      <w:r w:rsidR="00A860C6" w:rsidRPr="00D22010">
        <w:t>those intimate little res. without</w:t>
      </w:r>
    </w:p>
    <w:p w14:paraId="54246E2E" w14:textId="0D1F184C" w:rsidR="00A860C6" w:rsidRPr="00D22010" w:rsidRDefault="00EF7998" w:rsidP="00A860C6">
      <w:r>
        <w:t>[22</w:t>
      </w:r>
      <w:r w:rsidR="0031134B">
        <w:t>]</w:t>
      </w:r>
      <w:r w:rsidR="00A860C6" w:rsidRPr="00D22010">
        <w:t xml:space="preserve">music wh seem to be usurping the </w:t>
      </w:r>
    </w:p>
    <w:p w14:paraId="14A3B048" w14:textId="32CC149A" w:rsidR="00A860C6" w:rsidRPr="00D22010" w:rsidRDefault="00EF7998" w:rsidP="00A860C6">
      <w:r>
        <w:t>[23</w:t>
      </w:r>
      <w:r w:rsidR="0031134B">
        <w:t>]</w:t>
      </w:r>
      <w:r w:rsidR="00A860C6" w:rsidRPr="00D22010">
        <w:t>popularity of the Grand Babylon</w:t>
      </w:r>
    </w:p>
    <w:p w14:paraId="66AE7E44" w14:textId="07538608" w:rsidR="00A860C6" w:rsidRPr="00D22010" w:rsidRDefault="00EF7998" w:rsidP="00A860C6">
      <w:r>
        <w:t>[24</w:t>
      </w:r>
      <w:r w:rsidR="0031134B">
        <w:t>]</w:t>
      </w:r>
      <w:r w:rsidR="00A860C6" w:rsidRPr="00D22010">
        <w:t xml:space="preserve">Hotel type.  Here again, it is a </w:t>
      </w:r>
    </w:p>
    <w:p w14:paraId="4F2ED4D0" w14:textId="5015DB46" w:rsidR="00A860C6" w:rsidRPr="00D22010" w:rsidRDefault="00EF7998" w:rsidP="00A860C6">
      <w:r>
        <w:t>[25</w:t>
      </w:r>
      <w:r w:rsidR="0031134B">
        <w:t>]</w:t>
      </w:r>
      <w:r w:rsidR="00A860C6" w:rsidRPr="00D22010">
        <w:t>matter of personal attention, &amp;</w:t>
      </w:r>
    </w:p>
    <w:p w14:paraId="52A70ECC" w14:textId="2A499DF9" w:rsidR="00A860C6" w:rsidRPr="00D22010" w:rsidRDefault="00EF7998" w:rsidP="00A860C6">
      <w:r>
        <w:t>[26</w:t>
      </w:r>
      <w:r w:rsidR="0031134B">
        <w:t>]</w:t>
      </w:r>
      <w:r w:rsidR="00A860C6" w:rsidRPr="00D22010">
        <w:t>really good food</w:t>
      </w:r>
      <w:r w:rsidR="00597745">
        <w:t xml:space="preserve"> [del]</w:t>
      </w:r>
      <w:r w:rsidR="00A860C6" w:rsidRPr="00597745">
        <w:t>especially coo</w:t>
      </w:r>
      <w:r w:rsidR="00597745">
        <w:t>[</w:t>
      </w:r>
      <w:r w:rsidR="00DD3A28">
        <w:t>/</w:t>
      </w:r>
      <w:r w:rsidR="00597745">
        <w:t>del]</w:t>
      </w:r>
      <w:r w:rsidR="00A860C6" w:rsidRPr="00D22010">
        <w:t xml:space="preserve"> cooked for</w:t>
      </w:r>
      <w:r w:rsidR="00640129">
        <w:t>[/qu]</w:t>
      </w:r>
    </w:p>
    <w:p w14:paraId="6DEF7CC7" w14:textId="77777777" w:rsidR="00A860C6" w:rsidRPr="00D22010" w:rsidRDefault="00A860C6" w:rsidP="00A860C6">
      <w:r w:rsidRPr="00D22010">
        <w:br w:type="page"/>
      </w:r>
      <w:r w:rsidR="00597745">
        <w:lastRenderedPageBreak/>
        <w:t>[imagenumber=0059][page=v.0059</w:t>
      </w:r>
      <w:r w:rsidR="00597745" w:rsidRPr="00D22010">
        <w:t xml:space="preserve">] </w:t>
      </w:r>
    </w:p>
    <w:p w14:paraId="1792C1E0" w14:textId="77777777" w:rsidR="00A860C6" w:rsidRPr="00D22010" w:rsidRDefault="00A860C6" w:rsidP="00A860C6"/>
    <w:p w14:paraId="74247148" w14:textId="71A7C174" w:rsidR="00A860C6" w:rsidRPr="00D22010" w:rsidRDefault="0031134B" w:rsidP="00A860C6">
      <w:r>
        <w:t>[01]</w:t>
      </w:r>
      <w:r w:rsidR="00365766" w:rsidRPr="00365766">
        <w:rPr>
          <w:rStyle w:val="FootnoteReference"/>
        </w:rPr>
        <w:t xml:space="preserve"> </w:t>
      </w:r>
      <w:r w:rsidR="00365766">
        <w:rPr>
          <w:rStyle w:val="FootnoteReference"/>
        </w:rPr>
        <w:footnoteReference w:id="184"/>
      </w:r>
      <w:r w:rsidR="00640129">
        <w:t>[qu]</w:t>
      </w:r>
      <w:r w:rsidR="00A860C6" w:rsidRPr="00D22010">
        <w:t>each individual order.</w:t>
      </w:r>
      <w:r w:rsidR="00640129">
        <w:t>--</w:t>
      </w:r>
    </w:p>
    <w:p w14:paraId="351ADF3A" w14:textId="1B831F61" w:rsidR="00A860C6" w:rsidRPr="00D22010" w:rsidRDefault="00EF7998" w:rsidP="00A860C6">
      <w:r>
        <w:t>[02</w:t>
      </w:r>
      <w:r w:rsidR="0031134B">
        <w:t>]</w:t>
      </w:r>
      <w:r w:rsidR="00640129">
        <w:t>[lang=french]</w:t>
      </w:r>
      <w:r w:rsidR="00A860C6" w:rsidRPr="00D22010">
        <w:t>La volaille S</w:t>
      </w:r>
      <w:r w:rsidR="00597745">
        <w:t>antée à l'an</w:t>
      </w:r>
      <w:r w:rsidR="00A860C6" w:rsidRPr="00D22010">
        <w:t>cienne</w:t>
      </w:r>
    </w:p>
    <w:p w14:paraId="62F28883" w14:textId="105783EA" w:rsidR="00A860C6" w:rsidRPr="00D22010" w:rsidRDefault="00EF7998" w:rsidP="00A860C6">
      <w:r>
        <w:t>[03</w:t>
      </w:r>
      <w:r w:rsidR="0031134B">
        <w:t>]</w:t>
      </w:r>
      <w:r w:rsidR="00597745">
        <w:t>faç</w:t>
      </w:r>
      <w:r w:rsidR="00A860C6" w:rsidRPr="00D22010">
        <w:t>on valée d'Auge</w:t>
      </w:r>
      <w:r w:rsidR="00640129">
        <w:t>[lang=french]</w:t>
      </w:r>
      <w:r w:rsidR="00A860C6" w:rsidRPr="00D22010">
        <w:t xml:space="preserve"> is as </w:t>
      </w:r>
    </w:p>
    <w:p w14:paraId="0D6BFEA2" w14:textId="0ECFCE30" w:rsidR="00A860C6" w:rsidRPr="00D22010" w:rsidRDefault="00EF7998" w:rsidP="00A860C6">
      <w:r>
        <w:t>[04</w:t>
      </w:r>
      <w:r w:rsidR="0031134B">
        <w:t>]</w:t>
      </w:r>
      <w:r w:rsidR="00A860C6" w:rsidRPr="00D22010">
        <w:t>good as the Café Divan or it is in</w:t>
      </w:r>
    </w:p>
    <w:p w14:paraId="031435B1" w14:textId="21A34A26" w:rsidR="00A860C6" w:rsidRPr="00D22010" w:rsidRDefault="00EF7998" w:rsidP="00A860C6">
      <w:r>
        <w:t>[05</w:t>
      </w:r>
      <w:r w:rsidR="0031134B">
        <w:t>]</w:t>
      </w:r>
      <w:r w:rsidR="00A860C6" w:rsidRPr="00D22010">
        <w:t>Normandy, the land of its origin.</w:t>
      </w:r>
    </w:p>
    <w:p w14:paraId="395C7A8D" w14:textId="5D52B082" w:rsidR="00A860C6" w:rsidRPr="00D22010" w:rsidRDefault="00EF7998" w:rsidP="00A860C6">
      <w:r>
        <w:t>[06</w:t>
      </w:r>
      <w:r w:rsidR="0031134B">
        <w:t>]</w:t>
      </w:r>
      <w:r w:rsidR="00A860C6" w:rsidRPr="00D22010">
        <w:t>. . the wine list here offers some interesting</w:t>
      </w:r>
    </w:p>
    <w:p w14:paraId="2BD6565B" w14:textId="694A752B" w:rsidR="00A860C6" w:rsidRPr="00D22010" w:rsidRDefault="00EF7998" w:rsidP="00A860C6">
      <w:r>
        <w:t>[07</w:t>
      </w:r>
      <w:r w:rsidR="0031134B">
        <w:t>]</w:t>
      </w:r>
      <w:r w:rsidR="00A860C6" w:rsidRPr="00D22010">
        <w:t>possibilities, including the rare 1919 Bollinger</w:t>
      </w:r>
    </w:p>
    <w:p w14:paraId="58BBB773" w14:textId="3F20239E" w:rsidR="00A860C6" w:rsidRPr="00D22010" w:rsidRDefault="00EF7998" w:rsidP="00A860C6">
      <w:r>
        <w:t>[08</w:t>
      </w:r>
      <w:r w:rsidR="0031134B">
        <w:t>]</w:t>
      </w:r>
      <w:r w:rsidR="00A860C6" w:rsidRPr="00D22010">
        <w:tab/>
      </w:r>
      <w:r w:rsidR="00A860C6" w:rsidRPr="00D22010">
        <w:tab/>
      </w:r>
      <w:r w:rsidR="00A860C6" w:rsidRPr="00D22010">
        <w:tab/>
        <w:t xml:space="preserve">at a </w:t>
      </w:r>
      <w:r w:rsidR="000828AF">
        <w:t>m</w:t>
      </w:r>
      <w:r w:rsidR="00597745">
        <w:t xml:space="preserve">ost </w:t>
      </w:r>
      <w:r w:rsidR="00A860C6" w:rsidRPr="00D22010">
        <w:t>reasonable price.</w:t>
      </w:r>
    </w:p>
    <w:p w14:paraId="3479A12D" w14:textId="4F033399" w:rsidR="00A860C6" w:rsidRPr="00D22010" w:rsidRDefault="00EF7998" w:rsidP="00A860C6">
      <w:r>
        <w:t>[09</w:t>
      </w:r>
      <w:r w:rsidR="0031134B">
        <w:t>]</w:t>
      </w:r>
      <w:r w:rsidR="00365766" w:rsidDel="00365766">
        <w:t xml:space="preserve"> </w:t>
      </w:r>
      <w:r w:rsidR="00A860C6" w:rsidRPr="00D22010">
        <w:t>Advts.  Temple Bar 294</w:t>
      </w:r>
    </w:p>
    <w:p w14:paraId="3929127D" w14:textId="14303D88" w:rsidR="00A860C6" w:rsidRPr="00D22010" w:rsidRDefault="0031134B" w:rsidP="00A860C6">
      <w:r>
        <w:t>[10]</w:t>
      </w:r>
      <w:r w:rsidR="00A860C6" w:rsidRPr="00D22010">
        <w:t xml:space="preserve">Romano's </w:t>
      </w:r>
      <w:r w:rsidR="00640129">
        <w:t>[lang=french]</w:t>
      </w:r>
      <w:r w:rsidR="00A860C6" w:rsidRPr="00D22010">
        <w:t>(au choix)</w:t>
      </w:r>
      <w:r w:rsidR="00640129">
        <w:t>[/lang]</w:t>
      </w:r>
      <w:r w:rsidR="00A860C6" w:rsidRPr="00D22010">
        <w:t xml:space="preserve"> Arthur</w:t>
      </w:r>
    </w:p>
    <w:p w14:paraId="77B728C3" w14:textId="00E14630" w:rsidR="00A860C6" w:rsidRPr="00D22010" w:rsidRDefault="00EF7998" w:rsidP="00A860C6">
      <w:r>
        <w:t>[11</w:t>
      </w:r>
      <w:r w:rsidR="0031134B">
        <w:t>]</w:t>
      </w:r>
      <w:r w:rsidR="00A860C6" w:rsidRPr="00D22010">
        <w:t>Roseberry</w:t>
      </w:r>
      <w:r w:rsidR="00640129">
        <w:rPr>
          <w:rStyle w:val="FootnoteReference"/>
        </w:rPr>
        <w:footnoteReference w:id="185"/>
      </w:r>
      <w:r w:rsidR="00A860C6" w:rsidRPr="00D22010">
        <w:t xml:space="preserve"> &amp; his Wonder Bar Band.</w:t>
      </w:r>
    </w:p>
    <w:p w14:paraId="48A3BB7F" w14:textId="3B7F8382" w:rsidR="00A860C6" w:rsidRPr="00D22010" w:rsidRDefault="00EF7998" w:rsidP="00A860C6">
      <w:r>
        <w:t>[12</w:t>
      </w:r>
      <w:r w:rsidR="0031134B">
        <w:t>]</w:t>
      </w:r>
      <w:r w:rsidR="00A860C6" w:rsidRPr="00D22010">
        <w:t xml:space="preserve">. . . </w:t>
      </w:r>
      <w:r w:rsidR="00A860C6" w:rsidRPr="00D22010">
        <w:tab/>
        <w:t>Book your tables.</w:t>
      </w:r>
    </w:p>
    <w:p w14:paraId="4C5CDE50" w14:textId="7CEEFA37" w:rsidR="00A860C6" w:rsidRPr="00D22010" w:rsidRDefault="00EF7998" w:rsidP="00A860C6">
      <w:r>
        <w:t>[13</w:t>
      </w:r>
      <w:r w:rsidR="0031134B">
        <w:t>]</w:t>
      </w:r>
      <w:r w:rsidR="00365766" w:rsidDel="00365766">
        <w:t xml:space="preserve"> </w:t>
      </w:r>
      <w:r w:rsidR="00597745">
        <w:t>Kasbek,</w:t>
      </w:r>
      <w:r w:rsidR="00A860C6" w:rsidRPr="00D22010">
        <w:t xml:space="preserve"> 40 Jermyn St. Pic. W.</w:t>
      </w:r>
    </w:p>
    <w:p w14:paraId="21C98179" w14:textId="770212F4" w:rsidR="00A860C6" w:rsidRPr="00D22010" w:rsidRDefault="00EF7998" w:rsidP="00A860C6">
      <w:r>
        <w:t>[14</w:t>
      </w:r>
      <w:r w:rsidR="0031134B">
        <w:t>]</w:t>
      </w:r>
      <w:r w:rsidR="00A860C6" w:rsidRPr="00D22010">
        <w:t>Café Divan &amp; new Clarges Res.</w:t>
      </w:r>
    </w:p>
    <w:p w14:paraId="4A78D3B3" w14:textId="4B5C3486" w:rsidR="00A860C6" w:rsidRPr="00D22010" w:rsidRDefault="00EF7998" w:rsidP="00A860C6">
      <w:r>
        <w:t>[15</w:t>
      </w:r>
      <w:r w:rsidR="0031134B">
        <w:t>]</w:t>
      </w:r>
      <w:r w:rsidR="00A860C6" w:rsidRPr="00D22010">
        <w:t>Clarges St. Mayfair. W1</w:t>
      </w:r>
    </w:p>
    <w:p w14:paraId="185E6494" w14:textId="6650462A" w:rsidR="00A860C6" w:rsidRPr="00D22010" w:rsidRDefault="00EF7998" w:rsidP="00A860C6">
      <w:r>
        <w:t>[16</w:t>
      </w:r>
      <w:r w:rsidR="0031134B">
        <w:t>]</w:t>
      </w:r>
      <w:r w:rsidR="00A860C6" w:rsidRPr="00D22010">
        <w:t xml:space="preserve">London's smart restaurant . . . . . . . </w:t>
      </w:r>
    </w:p>
    <w:p w14:paraId="7845407A" w14:textId="1C8E085E" w:rsidR="00A860C6" w:rsidRPr="00D22010" w:rsidRDefault="00EF7998" w:rsidP="00A860C6">
      <w:r>
        <w:t>[17</w:t>
      </w:r>
      <w:r w:rsidR="0031134B">
        <w:t>]</w:t>
      </w:r>
      <w:r w:rsidR="00A860C6" w:rsidRPr="00D22010">
        <w:t>Early theatre dinner</w:t>
      </w:r>
      <w:r w:rsidR="00597745">
        <w:t>s</w:t>
      </w:r>
      <w:r w:rsidR="00A860C6" w:rsidRPr="00D22010">
        <w:t xml:space="preserve"> a specialty,</w:t>
      </w:r>
    </w:p>
    <w:p w14:paraId="13C789CD" w14:textId="2E4FEB38" w:rsidR="00A860C6" w:rsidRPr="00D22010" w:rsidRDefault="00EF7998" w:rsidP="00A860C6">
      <w:r>
        <w:t>[18</w:t>
      </w:r>
      <w:r w:rsidR="0031134B">
        <w:t>]</w:t>
      </w:r>
      <w:r w:rsidR="00597745">
        <w:t>no</w:t>
      </w:r>
      <w:r w:rsidR="00A860C6" w:rsidRPr="00D22010">
        <w:t xml:space="preserve"> music.  Open until midnight</w:t>
      </w:r>
    </w:p>
    <w:p w14:paraId="68FE2C27" w14:textId="49919904" w:rsidR="00A860C6" w:rsidRPr="00D22010" w:rsidRDefault="00EF7998" w:rsidP="00A860C6">
      <w:r>
        <w:t>[19</w:t>
      </w:r>
      <w:r w:rsidR="0031134B">
        <w:t>]</w:t>
      </w:r>
      <w:r w:rsidR="00A860C6" w:rsidRPr="00D22010">
        <w:t>Manager F. Binaco Tel. Mayfair</w:t>
      </w:r>
    </w:p>
    <w:p w14:paraId="79F0B439" w14:textId="3AA442CE" w:rsidR="00A860C6" w:rsidRPr="00D22010" w:rsidRDefault="0031134B" w:rsidP="00A860C6">
      <w:r>
        <w:t>[20]</w:t>
      </w:r>
      <w:r w:rsidR="00A860C6" w:rsidRPr="00D22010">
        <w:tab/>
      </w:r>
      <w:r w:rsidR="00A860C6" w:rsidRPr="00D22010">
        <w:tab/>
      </w:r>
      <w:r w:rsidR="00A860C6" w:rsidRPr="00D22010">
        <w:tab/>
      </w:r>
      <w:r w:rsidR="00A860C6" w:rsidRPr="00D22010">
        <w:tab/>
      </w:r>
      <w:r w:rsidR="00A860C6" w:rsidRPr="00D22010">
        <w:tab/>
      </w:r>
      <w:r w:rsidR="00A860C6" w:rsidRPr="00D22010">
        <w:tab/>
      </w:r>
      <w:r w:rsidR="00A860C6" w:rsidRPr="00D22010">
        <w:tab/>
        <w:t>4687</w:t>
      </w:r>
    </w:p>
    <w:p w14:paraId="223EE9AB" w14:textId="4AA3BBE4" w:rsidR="00A860C6" w:rsidRPr="00D22010" w:rsidRDefault="00EF7998" w:rsidP="00A860C6">
      <w:r>
        <w:t>[21</w:t>
      </w:r>
      <w:r w:rsidR="0031134B">
        <w:t>]</w:t>
      </w:r>
      <w:r w:rsidR="00365766" w:rsidDel="00365766">
        <w:t xml:space="preserve"> </w:t>
      </w:r>
      <w:r w:rsidR="00A860C6" w:rsidRPr="00D22010">
        <w:t>Kettner's for cooking &amp; wines</w:t>
      </w:r>
    </w:p>
    <w:p w14:paraId="6296FB71" w14:textId="772D7041" w:rsidR="00A860C6" w:rsidRPr="00D22010" w:rsidRDefault="00EF7998" w:rsidP="00A860C6">
      <w:r>
        <w:t>[22</w:t>
      </w:r>
      <w:r w:rsidR="0031134B">
        <w:t>]</w:t>
      </w:r>
      <w:r w:rsidR="0031134B" w:rsidRPr="00597745">
        <w:t xml:space="preserve"> </w:t>
      </w:r>
      <w:r w:rsidR="00597745" w:rsidRPr="00597745">
        <w:t>[ul]</w:t>
      </w:r>
      <w:r w:rsidR="00A860C6" w:rsidRPr="00597745">
        <w:t>Church</w:t>
      </w:r>
      <w:r w:rsidR="00597745">
        <w:t>[</w:t>
      </w:r>
      <w:r w:rsidR="00DD3A28">
        <w:t>/</w:t>
      </w:r>
      <w:r w:rsidR="00597745">
        <w:t>ul]</w:t>
      </w:r>
      <w:r w:rsidR="00A860C6" w:rsidRPr="00597745">
        <w:t xml:space="preserve"> St</w:t>
      </w:r>
      <w:r w:rsidR="00597745">
        <w:t>reet,</w:t>
      </w:r>
      <w:r w:rsidR="00A860C6" w:rsidRPr="00D22010">
        <w:t xml:space="preserve">  W. 1</w:t>
      </w:r>
    </w:p>
    <w:p w14:paraId="55391257" w14:textId="541BFDAA" w:rsidR="00A860C6" w:rsidRPr="00D22010" w:rsidRDefault="00EF7998" w:rsidP="00A860C6">
      <w:r>
        <w:t>[23</w:t>
      </w:r>
      <w:r w:rsidR="0031134B">
        <w:t>]</w:t>
      </w:r>
      <w:r w:rsidR="00A860C6" w:rsidRPr="00D22010">
        <w:tab/>
      </w:r>
    </w:p>
    <w:p w14:paraId="098169DA" w14:textId="253869EC" w:rsidR="00A860C6" w:rsidRPr="00D22010" w:rsidRDefault="00EF7998" w:rsidP="00A860C6">
      <w:r>
        <w:t>[24</w:t>
      </w:r>
      <w:r w:rsidR="000828AF">
        <w:t>]</w:t>
      </w:r>
      <w:r w:rsidR="00597745">
        <w:t>[la</w:t>
      </w:r>
      <w:r w:rsidR="0031134B">
        <w:t>ng=french</w:t>
      </w:r>
      <w:r w:rsidR="00597745">
        <w:t>]</w:t>
      </w:r>
      <w:r w:rsidR="00A860C6" w:rsidRPr="00D22010">
        <w:t>Bellometti ses Déjeuners et</w:t>
      </w:r>
    </w:p>
    <w:p w14:paraId="44C6864B" w14:textId="00444367" w:rsidR="00A860C6" w:rsidRPr="00D22010" w:rsidRDefault="00EF7998" w:rsidP="00A860C6">
      <w:r>
        <w:t>[25</w:t>
      </w:r>
      <w:r w:rsidR="0031134B">
        <w:t>]</w:t>
      </w:r>
      <w:r w:rsidR="00A860C6" w:rsidRPr="00D22010">
        <w:t>Diners sans Musiques</w:t>
      </w:r>
      <w:r w:rsidR="00597745">
        <w:t>[</w:t>
      </w:r>
      <w:r w:rsidR="00DD3A28">
        <w:t>/</w:t>
      </w:r>
      <w:r w:rsidR="00597745">
        <w:t>lang]</w:t>
      </w:r>
      <w:r w:rsidR="00A860C6" w:rsidRPr="00D22010">
        <w:t xml:space="preserve"> 27.  Soho Sq. W. 1</w:t>
      </w:r>
      <w:r w:rsidR="00640129">
        <w:t>[/qu]</w:t>
      </w:r>
    </w:p>
    <w:p w14:paraId="0F1ACAA2" w14:textId="77777777" w:rsidR="00597745" w:rsidRDefault="00A860C6" w:rsidP="00A860C6">
      <w:r w:rsidRPr="00D22010">
        <w:br w:type="page"/>
      </w:r>
      <w:r w:rsidR="00597745">
        <w:lastRenderedPageBreak/>
        <w:t>[imagenumber=0059][page=r.0059</w:t>
      </w:r>
      <w:r w:rsidR="00597745" w:rsidRPr="00D22010">
        <w:t xml:space="preserve">] </w:t>
      </w:r>
    </w:p>
    <w:p w14:paraId="11DC6519" w14:textId="77777777" w:rsidR="00597745" w:rsidRDefault="00597745" w:rsidP="00A860C6"/>
    <w:p w14:paraId="4F1F250E" w14:textId="23DAEC93" w:rsidR="00A860C6" w:rsidRPr="00D22010" w:rsidRDefault="0031134B" w:rsidP="00A860C6">
      <w:r>
        <w:t>[01]</w:t>
      </w:r>
      <w:r w:rsidR="00631090">
        <w:t>[source]</w:t>
      </w:r>
      <w:r w:rsidR="00A860C6" w:rsidRPr="00D22010">
        <w:t>4 July 31 Ill. L. News</w:t>
      </w:r>
    </w:p>
    <w:p w14:paraId="78DD7408" w14:textId="2B0216AE" w:rsidR="00A860C6" w:rsidRPr="00D22010" w:rsidRDefault="00141136" w:rsidP="00A860C6">
      <w:r>
        <w:t>[02]“</w:t>
      </w:r>
      <w:r w:rsidR="00A860C6" w:rsidRPr="00D22010">
        <w:t>Almost more happiness than one</w:t>
      </w:r>
    </w:p>
    <w:p w14:paraId="62B950F6" w14:textId="0A2CD207" w:rsidR="00A860C6" w:rsidRPr="00D22010" w:rsidRDefault="00141136" w:rsidP="00A860C6">
      <w:r>
        <w:t>[03</w:t>
      </w:r>
      <w:r w:rsidR="0031134B">
        <w:t>]</w:t>
      </w:r>
      <w:r>
        <w:t>man can Bear.”</w:t>
      </w:r>
      <w:r w:rsidRPr="00141136">
        <w:t xml:space="preserve"> </w:t>
      </w:r>
      <w:r w:rsidR="00A860C6" w:rsidRPr="00D22010">
        <w:t>being an appr. of</w:t>
      </w:r>
    </w:p>
    <w:p w14:paraId="7A63E985" w14:textId="3993865E" w:rsidR="00A860C6" w:rsidRPr="00D22010" w:rsidRDefault="00141136" w:rsidP="00A860C6">
      <w:r>
        <w:t>[04]</w:t>
      </w:r>
      <w:r w:rsidR="00A860C6" w:rsidRPr="00D22010">
        <w:t>Albert Einstein;</w:t>
      </w:r>
      <w:r w:rsidR="00A64BDC">
        <w:rPr>
          <w:rStyle w:val="FootnoteReference"/>
        </w:rPr>
        <w:footnoteReference w:id="186"/>
      </w:r>
      <w:r w:rsidR="00A860C6" w:rsidRPr="00D22010">
        <w:t xml:space="preserve"> By Anton Reiser</w:t>
      </w:r>
    </w:p>
    <w:p w14:paraId="660292B1" w14:textId="6F14D61B" w:rsidR="00A860C6" w:rsidRPr="00D22010" w:rsidRDefault="00141136" w:rsidP="00A860C6">
      <w:r>
        <w:t>[05</w:t>
      </w:r>
      <w:r w:rsidR="0031134B">
        <w:t>]</w:t>
      </w:r>
      <w:r w:rsidR="00A860C6" w:rsidRPr="00D22010">
        <w:t>w a forward by Einstein.</w:t>
      </w:r>
      <w:r w:rsidRPr="00141136">
        <w:t xml:space="preserve"> </w:t>
      </w:r>
      <w:r w:rsidR="00A860C6" w:rsidRPr="00D22010">
        <w:t>Thor</w:t>
      </w:r>
      <w:r w:rsidR="00597745">
        <w:t>n</w:t>
      </w:r>
      <w:r w:rsidR="00A860C6" w:rsidRPr="00D22010">
        <w:t>ton</w:t>
      </w:r>
    </w:p>
    <w:p w14:paraId="0BC2886A" w14:textId="57CEF338" w:rsidR="00A860C6" w:rsidRPr="00D22010" w:rsidRDefault="00141136" w:rsidP="00A860C6">
      <w:r>
        <w:t>[06</w:t>
      </w:r>
      <w:r w:rsidR="0031134B">
        <w:t>]</w:t>
      </w:r>
      <w:r w:rsidR="00A860C6" w:rsidRPr="00D22010">
        <w:t>Butterworth.</w:t>
      </w:r>
      <w:r w:rsidR="00631090">
        <w:t>[</w:t>
      </w:r>
      <w:r w:rsidR="00DD3A28">
        <w:t>/</w:t>
      </w:r>
      <w:r w:rsidR="00631090">
        <w:t>source]</w:t>
      </w:r>
      <w:r>
        <w:rPr>
          <w:rStyle w:val="FootnoteReference"/>
        </w:rPr>
        <w:footnoteReference w:id="187"/>
      </w:r>
    </w:p>
    <w:p w14:paraId="40F80481" w14:textId="175F4469" w:rsidR="00A860C6" w:rsidRPr="00D22010" w:rsidRDefault="00141136" w:rsidP="00A860C6">
      <w:r>
        <w:t>[0</w:t>
      </w:r>
      <w:r w:rsidR="00421D9C">
        <w:t>7</w:t>
      </w:r>
      <w:r w:rsidR="0031134B">
        <w:t>]</w:t>
      </w:r>
      <w:r>
        <w:t>[qu]</w:t>
      </w:r>
      <w:r w:rsidR="00A860C6" w:rsidRPr="00D22010">
        <w:t>It is recorded, however, that when,</w:t>
      </w:r>
    </w:p>
    <w:p w14:paraId="05D192F9" w14:textId="3CD04124" w:rsidR="00A860C6" w:rsidRPr="00D22010" w:rsidRDefault="00141136" w:rsidP="00A860C6">
      <w:r>
        <w:t>[0</w:t>
      </w:r>
      <w:r w:rsidR="00421D9C">
        <w:t>8</w:t>
      </w:r>
      <w:r w:rsidR="0031134B">
        <w:t>]</w:t>
      </w:r>
      <w:r w:rsidR="00A860C6" w:rsidRPr="00D22010">
        <w:t>at the age of four his father</w:t>
      </w:r>
    </w:p>
    <w:p w14:paraId="54000038" w14:textId="1C5FE97B" w:rsidR="00A860C6" w:rsidRPr="00D22010" w:rsidRDefault="00141136" w:rsidP="00A860C6">
      <w:r>
        <w:t>[0</w:t>
      </w:r>
      <w:r w:rsidR="00421D9C">
        <w:t>9</w:t>
      </w:r>
      <w:r w:rsidR="0031134B">
        <w:t>]</w:t>
      </w:r>
      <w:r w:rsidR="00A860C6" w:rsidRPr="00D22010">
        <w:t>demonstrated to him the mystery</w:t>
      </w:r>
    </w:p>
    <w:p w14:paraId="1F15532A" w14:textId="268CE0A3" w:rsidR="00A860C6" w:rsidRPr="00D22010" w:rsidRDefault="00141136" w:rsidP="00A860C6">
      <w:r>
        <w:t>[</w:t>
      </w:r>
      <w:r w:rsidR="00421D9C">
        <w:t>10</w:t>
      </w:r>
      <w:r w:rsidR="0031134B">
        <w:t>]</w:t>
      </w:r>
      <w:r w:rsidR="00A860C6" w:rsidRPr="00D22010">
        <w:t>o</w:t>
      </w:r>
      <w:r>
        <w:t>f the electric needle, the boy “</w:t>
      </w:r>
      <w:r w:rsidR="00A860C6" w:rsidRPr="00D22010">
        <w:t>trembled</w:t>
      </w:r>
    </w:p>
    <w:p w14:paraId="10243E8A" w14:textId="05929599" w:rsidR="00A860C6" w:rsidRPr="00D22010" w:rsidRDefault="0031134B" w:rsidP="00A860C6">
      <w:r>
        <w:t>[1</w:t>
      </w:r>
      <w:r w:rsidR="00421D9C">
        <w:t>1</w:t>
      </w:r>
      <w:r>
        <w:t>]</w:t>
      </w:r>
      <w:r w:rsidR="00141136">
        <w:t>&amp; grew cold.”</w:t>
      </w:r>
    </w:p>
    <w:p w14:paraId="597FE429" w14:textId="6381D3E4" w:rsidR="00A860C6" w:rsidRPr="00D22010" w:rsidRDefault="00141136" w:rsidP="00A860C6">
      <w:r>
        <w:t>[1</w:t>
      </w:r>
      <w:r w:rsidR="00421D9C">
        <w:t>2</w:t>
      </w:r>
      <w:r w:rsidR="0031134B">
        <w:t>]</w:t>
      </w:r>
      <w:r w:rsidR="00A860C6" w:rsidRPr="00D22010">
        <w:tab/>
        <w:t xml:space="preserve">suspects public contention as an </w:t>
      </w:r>
    </w:p>
    <w:p w14:paraId="1A60E34C" w14:textId="06AAAC58" w:rsidR="00A860C6" w:rsidRPr="00D22010" w:rsidRDefault="00141136" w:rsidP="00A860C6">
      <w:r>
        <w:t>[1</w:t>
      </w:r>
      <w:r w:rsidR="00421D9C">
        <w:t>3</w:t>
      </w:r>
      <w:r w:rsidR="0031134B">
        <w:t>]</w:t>
      </w:r>
      <w:r w:rsidR="00A860C6" w:rsidRPr="00D22010">
        <w:t>approach to truth which needs no</w:t>
      </w:r>
    </w:p>
    <w:p w14:paraId="11FC8B64" w14:textId="5CA26FA1" w:rsidR="00A860C6" w:rsidRPr="00D22010" w:rsidRDefault="00141136" w:rsidP="00A860C6">
      <w:r>
        <w:t>[1</w:t>
      </w:r>
      <w:r w:rsidR="00421D9C">
        <w:t>4</w:t>
      </w:r>
      <w:r w:rsidR="0031134B">
        <w:t>]</w:t>
      </w:r>
      <w:r w:rsidR="00A860C6" w:rsidRPr="00D22010">
        <w:t>help.</w:t>
      </w:r>
    </w:p>
    <w:p w14:paraId="207C3852" w14:textId="5EA14E26" w:rsidR="00A860C6" w:rsidRPr="00D22010" w:rsidRDefault="00141136" w:rsidP="00A860C6">
      <w:r>
        <w:t>[1</w:t>
      </w:r>
      <w:r w:rsidR="00421D9C">
        <w:t>5</w:t>
      </w:r>
      <w:r w:rsidR="0031134B">
        <w:t>]</w:t>
      </w:r>
      <w:r w:rsidR="00A860C6" w:rsidRPr="00D22010">
        <w:t>Through humility &amp; human love</w:t>
      </w:r>
    </w:p>
    <w:p w14:paraId="58897615" w14:textId="6D3FFFC3" w:rsidR="00A860C6" w:rsidRPr="00D22010" w:rsidRDefault="00141136" w:rsidP="00A860C6">
      <w:r>
        <w:t>[1</w:t>
      </w:r>
      <w:r w:rsidR="00421D9C">
        <w:t>6</w:t>
      </w:r>
      <w:r w:rsidR="0031134B">
        <w:t>]</w:t>
      </w:r>
      <w:r w:rsidR="00A860C6" w:rsidRPr="00D22010">
        <w:t>he ardently desires the conquest</w:t>
      </w:r>
    </w:p>
    <w:p w14:paraId="2C83EABB" w14:textId="4B43D4A0" w:rsidR="00A860C6" w:rsidRPr="00D22010" w:rsidRDefault="00141136" w:rsidP="00A860C6">
      <w:r>
        <w:t>[1</w:t>
      </w:r>
      <w:r w:rsidR="00421D9C">
        <w:t>7</w:t>
      </w:r>
      <w:r w:rsidR="0031134B">
        <w:t>]</w:t>
      </w:r>
      <w:r w:rsidR="00A860C6" w:rsidRPr="00D22010">
        <w:t xml:space="preserve">of all violence in the lives of men.  The </w:t>
      </w:r>
    </w:p>
    <w:p w14:paraId="5BD0DF60" w14:textId="0440D07A" w:rsidR="00A860C6" w:rsidRPr="00D22010" w:rsidRDefault="00141136" w:rsidP="00A860C6">
      <w:r>
        <w:t>[1</w:t>
      </w:r>
      <w:r w:rsidR="00421D9C">
        <w:t>8</w:t>
      </w:r>
      <w:r w:rsidR="0031134B">
        <w:t>]</w:t>
      </w:r>
      <w:r w:rsidR="00A860C6" w:rsidRPr="00D22010">
        <w:t>greater our brotherly love, the more</w:t>
      </w:r>
    </w:p>
    <w:p w14:paraId="77163EBD" w14:textId="458A7D56" w:rsidR="00A860C6" w:rsidRPr="00D22010" w:rsidRDefault="00141136" w:rsidP="00A860C6">
      <w:r>
        <w:t>[1</w:t>
      </w:r>
      <w:r w:rsidR="00421D9C">
        <w:t>9</w:t>
      </w:r>
      <w:r w:rsidR="0031134B">
        <w:t>]</w:t>
      </w:r>
      <w:r w:rsidR="00A860C6" w:rsidRPr="00D22010">
        <w:t>susceptible the human heart to</w:t>
      </w:r>
    </w:p>
    <w:p w14:paraId="2B71C2D6" w14:textId="6CF71BBD" w:rsidR="00A860C6" w:rsidRPr="00D22010" w:rsidRDefault="00141136" w:rsidP="00A860C6">
      <w:r>
        <w:t>[</w:t>
      </w:r>
      <w:r w:rsidR="00421D9C">
        <w:t>20</w:t>
      </w:r>
      <w:r w:rsidR="0031134B">
        <w:t>]</w:t>
      </w:r>
      <w:r w:rsidR="00A860C6" w:rsidRPr="00D22010">
        <w:t xml:space="preserve">the need &amp; suffering of the </w:t>
      </w:r>
    </w:p>
    <w:p w14:paraId="464C4E0E" w14:textId="5EF01725" w:rsidR="00A860C6" w:rsidRPr="00D22010" w:rsidRDefault="0031134B" w:rsidP="00A860C6">
      <w:r>
        <w:t>[2</w:t>
      </w:r>
      <w:r w:rsidR="00421D9C">
        <w:t>1</w:t>
      </w:r>
      <w:r>
        <w:t>]</w:t>
      </w:r>
      <w:r w:rsidR="00A860C6" w:rsidRPr="00D22010">
        <w:t>individual &amp; the masses, the</w:t>
      </w:r>
    </w:p>
    <w:p w14:paraId="785B3F68" w14:textId="3BB4DF74" w:rsidR="00A860C6" w:rsidRPr="00D22010" w:rsidRDefault="00141136" w:rsidP="00A860C6">
      <w:r>
        <w:t>[2</w:t>
      </w:r>
      <w:r w:rsidR="00421D9C">
        <w:t>2</w:t>
      </w:r>
      <w:r w:rsidR="0031134B">
        <w:t>]</w:t>
      </w:r>
      <w:r w:rsidR="00A860C6" w:rsidRPr="00D22010">
        <w:t>more creative is the human mind</w:t>
      </w:r>
    </w:p>
    <w:p w14:paraId="5F9C6E31" w14:textId="24ED2608" w:rsidR="00A860C6" w:rsidRPr="00D22010" w:rsidRDefault="00141136" w:rsidP="00A860C6">
      <w:r>
        <w:t>[2</w:t>
      </w:r>
      <w:r w:rsidR="00421D9C">
        <w:t>3</w:t>
      </w:r>
      <w:r w:rsidR="0031134B">
        <w:t>]</w:t>
      </w:r>
      <w:r>
        <w:t>in all its divisions.”[/qu]</w:t>
      </w:r>
    </w:p>
    <w:p w14:paraId="0F3C3FEB" w14:textId="77777777" w:rsidR="00A860C6" w:rsidRPr="00D22010" w:rsidRDefault="00A860C6" w:rsidP="00A860C6">
      <w:r w:rsidRPr="00D22010">
        <w:br w:type="page"/>
      </w:r>
    </w:p>
    <w:p w14:paraId="156CE65A" w14:textId="77777777" w:rsidR="00A860C6" w:rsidRPr="00D22010" w:rsidRDefault="00E50712" w:rsidP="00E50712">
      <w:r>
        <w:lastRenderedPageBreak/>
        <w:t>[imagenumber=0060][page=v.0060</w:t>
      </w:r>
      <w:r w:rsidRPr="00D22010">
        <w:t xml:space="preserve">] </w:t>
      </w:r>
    </w:p>
    <w:p w14:paraId="0DCDC538" w14:textId="77777777" w:rsidR="00A860C6" w:rsidRPr="00D22010" w:rsidRDefault="00A860C6" w:rsidP="00A860C6"/>
    <w:p w14:paraId="2A13A380" w14:textId="6BE081DF" w:rsidR="00A860C6" w:rsidRPr="00D22010" w:rsidRDefault="0031134B" w:rsidP="00A860C6">
      <w:r>
        <w:t>[01]</w:t>
      </w:r>
      <w:r w:rsidR="00631090">
        <w:t>[source]</w:t>
      </w:r>
      <w:r w:rsidR="00A860C6" w:rsidRPr="00D22010">
        <w:t>31 Jan 1931 Frank Davis</w:t>
      </w:r>
    </w:p>
    <w:p w14:paraId="4E743B24" w14:textId="1FE07963" w:rsidR="00A860C6" w:rsidRPr="00D22010" w:rsidRDefault="00990E0B" w:rsidP="00A860C6">
      <w:r>
        <w:t>[02</w:t>
      </w:r>
      <w:r w:rsidR="0031134B">
        <w:t>]</w:t>
      </w:r>
      <w:r w:rsidR="00A860C6" w:rsidRPr="00D22010">
        <w:t>Familiar &amp; unfamiliar woods i</w:t>
      </w:r>
      <w:r w:rsidR="00E50712">
        <w:t>n</w:t>
      </w:r>
      <w:r w:rsidR="00A860C6" w:rsidRPr="00D22010">
        <w:t xml:space="preserve"> old furniture</w:t>
      </w:r>
      <w:r w:rsidR="00631090">
        <w:t>[</w:t>
      </w:r>
      <w:r w:rsidR="00DD3A28">
        <w:t>/</w:t>
      </w:r>
      <w:r w:rsidR="00631090">
        <w:t>source]</w:t>
      </w:r>
      <w:r w:rsidR="0061376E">
        <w:rPr>
          <w:rStyle w:val="FootnoteReference"/>
        </w:rPr>
        <w:footnoteReference w:id="188"/>
      </w:r>
    </w:p>
    <w:p w14:paraId="5C0DC585" w14:textId="45F4C692" w:rsidR="00A860C6" w:rsidRPr="00D22010" w:rsidRDefault="00990E0B" w:rsidP="00A860C6">
      <w:r>
        <w:t>[03</w:t>
      </w:r>
      <w:r w:rsidR="0031134B">
        <w:t>]</w:t>
      </w:r>
      <w:r w:rsidR="00A860C6" w:rsidRPr="00D22010">
        <w:t>______________________________________________________</w:t>
      </w:r>
    </w:p>
    <w:p w14:paraId="175F594F" w14:textId="3D682C11" w:rsidR="00E50712" w:rsidRDefault="00990E0B" w:rsidP="00A860C6">
      <w:r>
        <w:t>[04</w:t>
      </w:r>
      <w:r w:rsidR="0031134B">
        <w:t>]</w:t>
      </w:r>
      <w:r w:rsidR="00F31678">
        <w:t>[qu]</w:t>
      </w:r>
      <w:r w:rsidR="00E50712">
        <w:t>furniture fashions moved from oak</w:t>
      </w:r>
    </w:p>
    <w:p w14:paraId="3FF1E4F2" w14:textId="6E79685D" w:rsidR="00A860C6" w:rsidRPr="00D22010" w:rsidRDefault="00990E0B" w:rsidP="00A860C6">
      <w:r>
        <w:t>[05</w:t>
      </w:r>
      <w:r w:rsidR="0031134B">
        <w:t>]</w:t>
      </w:r>
      <w:r w:rsidR="00A860C6" w:rsidRPr="00D22010">
        <w:t>to walnut fr walnut to mahog.</w:t>
      </w:r>
    </w:p>
    <w:p w14:paraId="3A57735A" w14:textId="47F1215B" w:rsidR="00B82175" w:rsidRDefault="00990E0B" w:rsidP="00A860C6">
      <w:r>
        <w:t>[06</w:t>
      </w:r>
      <w:r w:rsidR="0031134B">
        <w:t>]</w:t>
      </w:r>
      <w:r w:rsidR="00A860C6" w:rsidRPr="00D22010">
        <w:t>&amp; from mahogany to satin wood.</w:t>
      </w:r>
    </w:p>
    <w:p w14:paraId="51C2540F" w14:textId="271F9EF0" w:rsidR="00990330" w:rsidRPr="00D22010" w:rsidRDefault="00990330" w:rsidP="00A860C6">
      <w:r>
        <w:t>[07]</w:t>
      </w:r>
    </w:p>
    <w:p w14:paraId="2B41D9CA" w14:textId="2B09C792" w:rsidR="00A860C6" w:rsidRPr="00D22010" w:rsidRDefault="00990330" w:rsidP="00A860C6">
      <w:r>
        <w:t>[08</w:t>
      </w:r>
      <w:r w:rsidR="0031134B">
        <w:t>]</w:t>
      </w:r>
      <w:r w:rsidR="00A860C6" w:rsidRPr="00D22010">
        <w:t>The country maker often willing to</w:t>
      </w:r>
    </w:p>
    <w:p w14:paraId="184CDF18" w14:textId="197F173C" w:rsidR="00A860C6" w:rsidRPr="00D22010" w:rsidRDefault="00990330" w:rsidP="00A860C6">
      <w:r>
        <w:t>[09</w:t>
      </w:r>
      <w:r w:rsidR="0031134B">
        <w:t>]</w:t>
      </w:r>
      <w:r w:rsidR="00A860C6" w:rsidRPr="00D22010">
        <w:t>fashion a chest or cabinet out</w:t>
      </w:r>
    </w:p>
    <w:p w14:paraId="581764D9" w14:textId="2F61044E" w:rsidR="00A860C6" w:rsidRPr="00D22010" w:rsidRDefault="00990330" w:rsidP="00A860C6">
      <w:r>
        <w:t>[10</w:t>
      </w:r>
      <w:r w:rsidR="0031134B">
        <w:t>]</w:t>
      </w:r>
      <w:r w:rsidR="00E50712">
        <w:t>of any suitable wood. . . . a</w:t>
      </w:r>
      <w:r w:rsidR="00A860C6" w:rsidRPr="00D22010">
        <w:t>sh</w:t>
      </w:r>
    </w:p>
    <w:p w14:paraId="1484BD77" w14:textId="653B25CC" w:rsidR="00A860C6" w:rsidRPr="00D22010" w:rsidRDefault="00990330" w:rsidP="00A860C6">
      <w:r>
        <w:t>[11</w:t>
      </w:r>
      <w:r w:rsidR="0031134B">
        <w:t>]</w:t>
      </w:r>
      <w:r w:rsidR="00A860C6" w:rsidRPr="00D22010">
        <w:t>for example . . favorite wood for</w:t>
      </w:r>
    </w:p>
    <w:p w14:paraId="43652F89" w14:textId="2D2421BE" w:rsidR="00A860C6" w:rsidRPr="00D22010" w:rsidRDefault="00990330" w:rsidP="00A860C6">
      <w:r>
        <w:t>[12</w:t>
      </w:r>
      <w:r w:rsidR="0031134B">
        <w:t>]</w:t>
      </w:r>
      <w:r w:rsidR="00A860C6" w:rsidRPr="00D22010">
        <w:t>the cheaper sort of furniture,</w:t>
      </w:r>
    </w:p>
    <w:p w14:paraId="1BDD622E" w14:textId="4E403B2E" w:rsidR="00A860C6" w:rsidRPr="00D22010" w:rsidRDefault="00990330" w:rsidP="00A860C6">
      <w:r>
        <w:t>[13</w:t>
      </w:r>
      <w:r w:rsidR="0031134B">
        <w:t>]</w:t>
      </w:r>
      <w:r w:rsidR="00A860C6" w:rsidRPr="00D22010">
        <w:t xml:space="preserve">especially </w:t>
      </w:r>
      <w:r w:rsidR="00DF4152">
        <w:t>f</w:t>
      </w:r>
      <w:r w:rsidR="00A860C6" w:rsidRPr="00D22010">
        <w:t xml:space="preserve">or chairs.  Not </w:t>
      </w:r>
    </w:p>
    <w:p w14:paraId="170C3629" w14:textId="3702817B" w:rsidR="00A860C6" w:rsidRPr="00D22010" w:rsidRDefault="00990330" w:rsidP="00A860C6">
      <w:r>
        <w:t>[14</w:t>
      </w:r>
      <w:r w:rsidR="0031134B">
        <w:t>]</w:t>
      </w:r>
      <w:r w:rsidR="00A860C6" w:rsidRPr="00D22010">
        <w:t>much survived because the</w:t>
      </w:r>
    </w:p>
    <w:p w14:paraId="4A868641" w14:textId="60AAB6A6" w:rsidR="00A860C6" w:rsidRPr="00D22010" w:rsidRDefault="00990330" w:rsidP="00A860C6">
      <w:r>
        <w:t>[15</w:t>
      </w:r>
      <w:r w:rsidR="0031134B">
        <w:t>]</w:t>
      </w:r>
      <w:r w:rsidR="00A860C6" w:rsidRPr="00D22010">
        <w:t>finer pieces were not made of it</w:t>
      </w:r>
    </w:p>
    <w:p w14:paraId="25D950C5" w14:textId="49B2D626" w:rsidR="00A860C6" w:rsidRPr="00D22010" w:rsidRDefault="00990330" w:rsidP="00A860C6">
      <w:r>
        <w:t>[16</w:t>
      </w:r>
      <w:r w:rsidR="0031134B">
        <w:t>]</w:t>
      </w:r>
      <w:r w:rsidR="00A860C6" w:rsidRPr="00D22010">
        <w:t>&amp; is very subject to worm.</w:t>
      </w:r>
    </w:p>
    <w:p w14:paraId="1CFC5149" w14:textId="400BDAB3" w:rsidR="00A860C6" w:rsidRPr="00D22010" w:rsidRDefault="00990330" w:rsidP="00A860C6">
      <w:r>
        <w:t>[17</w:t>
      </w:r>
      <w:r w:rsidR="0031134B">
        <w:t>]</w:t>
      </w:r>
      <w:r w:rsidR="00C12AD3">
        <w:t>Evelyn</w:t>
      </w:r>
      <w:r w:rsidR="00F31678">
        <w:rPr>
          <w:rStyle w:val="FootnoteReference"/>
        </w:rPr>
        <w:footnoteReference w:id="189"/>
      </w:r>
      <w:r w:rsidR="00C12AD3">
        <w:t xml:space="preserve"> to Sylvia,</w:t>
      </w:r>
      <w:r w:rsidR="00A860C6" w:rsidRPr="00D22010">
        <w:t xml:space="preserve"> </w:t>
      </w:r>
      <w:r w:rsidR="00C12AD3">
        <w:t>“</w:t>
      </w:r>
      <w:r w:rsidR="00A860C6" w:rsidRPr="00D22010">
        <w:t>some ash</w:t>
      </w:r>
    </w:p>
    <w:p w14:paraId="16C72E72" w14:textId="0D7C2403" w:rsidR="00A860C6" w:rsidRPr="00D22010" w:rsidRDefault="00990330" w:rsidP="00A860C6">
      <w:r>
        <w:t>[18</w:t>
      </w:r>
      <w:r w:rsidR="0031134B">
        <w:t>]</w:t>
      </w:r>
      <w:r w:rsidR="00A860C6" w:rsidRPr="00D22010">
        <w:t xml:space="preserve">is curiously </w:t>
      </w:r>
      <w:r w:rsidR="00E50712">
        <w:t xml:space="preserve">camleted </w:t>
      </w:r>
      <w:r w:rsidR="00A860C6" w:rsidRPr="00D22010">
        <w:t xml:space="preserve">&amp; veined </w:t>
      </w:r>
    </w:p>
    <w:p w14:paraId="724D857B" w14:textId="7A68EC0E" w:rsidR="00A860C6" w:rsidRPr="00D22010" w:rsidRDefault="00990330" w:rsidP="00A860C6">
      <w:r>
        <w:t>[19</w:t>
      </w:r>
      <w:r w:rsidR="0031134B">
        <w:t>]</w:t>
      </w:r>
      <w:r w:rsidR="00A860C6" w:rsidRPr="00D22010">
        <w:t>so different from other timber</w:t>
      </w:r>
    </w:p>
    <w:p w14:paraId="2306B71F" w14:textId="504F7303" w:rsidR="00A860C6" w:rsidRPr="00D22010" w:rsidRDefault="00990330" w:rsidP="00A860C6">
      <w:r>
        <w:t>[20</w:t>
      </w:r>
      <w:r w:rsidR="0031134B">
        <w:t>]</w:t>
      </w:r>
      <w:r w:rsidR="00A860C6" w:rsidRPr="00D22010">
        <w:t xml:space="preserve">that our skillful cabinet makers </w:t>
      </w:r>
    </w:p>
    <w:p w14:paraId="53ABE86B" w14:textId="6EB75F0C" w:rsidR="00A860C6" w:rsidRPr="00D22010" w:rsidRDefault="00990330" w:rsidP="00A860C6">
      <w:r>
        <w:t>[21</w:t>
      </w:r>
      <w:r w:rsidR="0031134B">
        <w:t>]</w:t>
      </w:r>
      <w:r w:rsidR="00A860C6" w:rsidRPr="00D22010">
        <w:t>prize it equal with ebony, &amp;</w:t>
      </w:r>
    </w:p>
    <w:p w14:paraId="050027A4" w14:textId="5200F7D2" w:rsidR="00A860C6" w:rsidRPr="00D22010" w:rsidRDefault="00990330" w:rsidP="00A860C6">
      <w:r>
        <w:t>[22</w:t>
      </w:r>
      <w:r w:rsidR="0031134B">
        <w:t>]</w:t>
      </w:r>
      <w:r w:rsidR="00A860C6" w:rsidRPr="00D22010">
        <w:t>give it the name of green Ebony</w:t>
      </w:r>
      <w:r w:rsidR="00C12AD3">
        <w:t>,</w:t>
      </w:r>
    </w:p>
    <w:p w14:paraId="71FD7F17" w14:textId="70941B3C" w:rsidR="00A860C6" w:rsidRPr="00D22010" w:rsidRDefault="00990330" w:rsidP="00A860C6">
      <w:r>
        <w:t>[23</w:t>
      </w:r>
      <w:r w:rsidR="0031134B">
        <w:t>]</w:t>
      </w:r>
      <w:r w:rsidR="00A860C6" w:rsidRPr="00D22010">
        <w:t>which the customer pays well for.</w:t>
      </w:r>
      <w:r w:rsidR="00F31678">
        <w:t>”</w:t>
      </w:r>
      <w:r w:rsidR="00E50712">
        <w:rPr>
          <w:rStyle w:val="FootnoteReference"/>
        </w:rPr>
        <w:footnoteReference w:id="190"/>
      </w:r>
    </w:p>
    <w:p w14:paraId="25017E42" w14:textId="15D9B77A" w:rsidR="00A860C6" w:rsidRPr="00D22010" w:rsidRDefault="00990330" w:rsidP="00A860C6">
      <w:r>
        <w:t>[24</w:t>
      </w:r>
      <w:r w:rsidR="0031134B">
        <w:t>]</w:t>
      </w:r>
      <w:r w:rsidR="00A860C6" w:rsidRPr="00D22010">
        <w:t>Apple wood in 18th c</w:t>
      </w:r>
    </w:p>
    <w:p w14:paraId="78A3E927" w14:textId="7BDC51EF" w:rsidR="00A860C6" w:rsidRPr="00D22010" w:rsidRDefault="00990330" w:rsidP="00A860C6">
      <w:r>
        <w:t>[25</w:t>
      </w:r>
      <w:r w:rsidR="0031134B">
        <w:t>]</w:t>
      </w:r>
      <w:r w:rsidR="00E50712">
        <w:t>Alder—w</w:t>
      </w:r>
      <w:r w:rsidR="00A860C6" w:rsidRPr="00D22010">
        <w:t>hite when new cut</w:t>
      </w:r>
      <w:r w:rsidR="00F31678">
        <w:t>[/qu]</w:t>
      </w:r>
      <w:r w:rsidR="00DF4152" w:rsidDel="00DF4152">
        <w:rPr>
          <w:rStyle w:val="FootnoteReference"/>
        </w:rPr>
        <w:t xml:space="preserve"> </w:t>
      </w:r>
      <w:r w:rsidR="00A860C6" w:rsidRPr="00D22010">
        <w:br w:type="page"/>
      </w:r>
      <w:r w:rsidR="000231FF">
        <w:lastRenderedPageBreak/>
        <w:t>[imagenumber=0060][page=r.0060</w:t>
      </w:r>
      <w:r w:rsidR="000231FF" w:rsidRPr="00D22010">
        <w:t>]</w:t>
      </w:r>
    </w:p>
    <w:p w14:paraId="43347055" w14:textId="77777777" w:rsidR="00A860C6" w:rsidRPr="00D22010" w:rsidRDefault="00A860C6" w:rsidP="00A860C6"/>
    <w:p w14:paraId="4DC64DC3" w14:textId="2FB8DB42" w:rsidR="00A860C6" w:rsidRPr="00D22010" w:rsidRDefault="0031134B" w:rsidP="00A860C6">
      <w:r>
        <w:t>[01]</w:t>
      </w:r>
      <w:r w:rsidR="00DF4152" w:rsidRPr="00DF4152">
        <w:rPr>
          <w:rStyle w:val="FootnoteReference"/>
        </w:rPr>
        <w:t xml:space="preserve"> </w:t>
      </w:r>
      <w:r w:rsidR="00DF4152">
        <w:rPr>
          <w:rStyle w:val="FootnoteReference"/>
        </w:rPr>
        <w:footnoteReference w:id="191"/>
      </w:r>
      <w:r w:rsidR="00990330">
        <w:t>[qu]</w:t>
      </w:r>
      <w:r w:rsidR="00A860C6" w:rsidRPr="00D22010">
        <w:t>deep red &amp; then lighter.</w:t>
      </w:r>
    </w:p>
    <w:p w14:paraId="4BA2065C" w14:textId="4F84F3A2" w:rsidR="00A860C6" w:rsidRPr="00D22010" w:rsidRDefault="00990E0B" w:rsidP="00A860C6">
      <w:r>
        <w:t>[02</w:t>
      </w:r>
      <w:r w:rsidR="0031134B">
        <w:t>]</w:t>
      </w:r>
      <w:r w:rsidR="00A860C6" w:rsidRPr="00D22010">
        <w:t>acadia</w:t>
      </w:r>
      <w:r w:rsidR="000231FF">
        <w:t>—</w:t>
      </w:r>
      <w:r w:rsidR="00A860C6" w:rsidRPr="00D22010">
        <w:t xml:space="preserve">(locust) almost as durable </w:t>
      </w:r>
    </w:p>
    <w:p w14:paraId="21DACD11" w14:textId="09FAEE50" w:rsidR="00A860C6" w:rsidRPr="00D22010" w:rsidRDefault="00990E0B" w:rsidP="00A860C6">
      <w:r>
        <w:t>[03</w:t>
      </w:r>
      <w:r w:rsidR="0031134B">
        <w:t>]</w:t>
      </w:r>
      <w:r w:rsidR="00A860C6" w:rsidRPr="00D22010">
        <w:t>as oak.  Mulberry similar</w:t>
      </w:r>
    </w:p>
    <w:p w14:paraId="61F9D041" w14:textId="523970EF" w:rsidR="00A860C6" w:rsidRPr="00D22010" w:rsidRDefault="00990E0B" w:rsidP="00A860C6">
      <w:r>
        <w:t>[04</w:t>
      </w:r>
      <w:r w:rsidR="0031134B">
        <w:t>]</w:t>
      </w:r>
    </w:p>
    <w:p w14:paraId="47B7279A" w14:textId="3A7D2D14" w:rsidR="00A860C6" w:rsidRPr="00D22010" w:rsidRDefault="00990E0B" w:rsidP="00A860C6">
      <w:r>
        <w:t>[05</w:t>
      </w:r>
      <w:r w:rsidR="0031134B">
        <w:t>]</w:t>
      </w:r>
      <w:r w:rsidR="00A860C6" w:rsidRPr="00D22010">
        <w:t>Pewter, bone, ivory, tortoise-shell</w:t>
      </w:r>
      <w:r w:rsidR="000231FF">
        <w:t>,</w:t>
      </w:r>
      <w:r w:rsidR="00A860C6" w:rsidRPr="00D22010">
        <w:t xml:space="preserve"> silver </w:t>
      </w:r>
    </w:p>
    <w:p w14:paraId="58771E8D" w14:textId="3375F3DA" w:rsidR="00A860C6" w:rsidRPr="00D22010" w:rsidRDefault="00990E0B" w:rsidP="00A860C6">
      <w:r>
        <w:t>[06</w:t>
      </w:r>
      <w:r w:rsidR="0031134B">
        <w:t>]</w:t>
      </w:r>
      <w:r w:rsidR="00A860C6" w:rsidRPr="00D22010">
        <w:t>used for inlay.  Ash, beech, bog</w:t>
      </w:r>
    </w:p>
    <w:p w14:paraId="6CDBFEBB" w14:textId="3AB684E3" w:rsidR="00A860C6" w:rsidRPr="00D22010" w:rsidRDefault="00990E0B" w:rsidP="00A860C6">
      <w:r>
        <w:t>[07</w:t>
      </w:r>
      <w:r w:rsidR="0031134B">
        <w:t>]</w:t>
      </w:r>
      <w:r w:rsidR="00A860C6" w:rsidRPr="00D22010">
        <w:t>oak, holly, sycamore, yew.  in Tudor</w:t>
      </w:r>
    </w:p>
    <w:p w14:paraId="4EC84145" w14:textId="45928379" w:rsidR="00A860C6" w:rsidRPr="00D22010" w:rsidRDefault="00990E0B" w:rsidP="00A860C6">
      <w:r>
        <w:t>[08</w:t>
      </w:r>
      <w:r w:rsidR="0031134B">
        <w:t>]</w:t>
      </w:r>
      <w:r w:rsidR="000231FF">
        <w:t>&amp; Stuart times</w:t>
      </w:r>
    </w:p>
    <w:p w14:paraId="737CDF49" w14:textId="15D8F482" w:rsidR="00A860C6" w:rsidRPr="00D22010" w:rsidRDefault="00990E0B" w:rsidP="00A860C6">
      <w:r>
        <w:t>[09</w:t>
      </w:r>
      <w:r w:rsidR="0031134B">
        <w:t>]</w:t>
      </w:r>
      <w:r w:rsidR="00A860C6" w:rsidRPr="00D22010">
        <w:t>Ebony was imported fr the East as</w:t>
      </w:r>
    </w:p>
    <w:p w14:paraId="188EF0F4" w14:textId="79AF524C" w:rsidR="00A860C6" w:rsidRPr="00D22010" w:rsidRDefault="0031134B" w:rsidP="00A860C6">
      <w:r>
        <w:t>[10]</w:t>
      </w:r>
      <w:r w:rsidR="00A860C6" w:rsidRPr="00D22010">
        <w:t>early as the reign of Elizabeth. ash</w:t>
      </w:r>
    </w:p>
    <w:p w14:paraId="3EBE76D0" w14:textId="3B24A823" w:rsidR="00A860C6" w:rsidRPr="00D22010" w:rsidRDefault="0031134B" w:rsidP="00A860C6">
      <w:r>
        <w:t>[11]</w:t>
      </w:r>
      <w:r w:rsidR="00A860C6" w:rsidRPr="00D22010">
        <w:t xml:space="preserve">used as substitute.  &amp; a less honest </w:t>
      </w:r>
    </w:p>
    <w:p w14:paraId="2BE0EFEB" w14:textId="1F752F0B" w:rsidR="00A860C6" w:rsidRPr="00D22010" w:rsidRDefault="00990E0B" w:rsidP="00A860C6">
      <w:r>
        <w:t>[12</w:t>
      </w:r>
      <w:r w:rsidR="0031134B">
        <w:t>]</w:t>
      </w:r>
      <w:r w:rsidR="00A860C6" w:rsidRPr="00D22010">
        <w:t>substitute, willow dyed black.</w:t>
      </w:r>
    </w:p>
    <w:p w14:paraId="6F60C27D" w14:textId="5A9614BA" w:rsidR="00A860C6" w:rsidRPr="00D22010" w:rsidRDefault="00990E0B" w:rsidP="00A860C6">
      <w:r>
        <w:t>[13</w:t>
      </w:r>
      <w:r w:rsidR="0031134B">
        <w:t>]</w:t>
      </w:r>
      <w:r w:rsidR="00A860C6" w:rsidRPr="00D22010">
        <w:t>foreign woods 2nd half 18th c</w:t>
      </w:r>
    </w:p>
    <w:p w14:paraId="6E12377C" w14:textId="60B1CBE1" w:rsidR="00A860C6" w:rsidRPr="00D22010" w:rsidRDefault="00990E0B" w:rsidP="00A860C6">
      <w:r>
        <w:t>[14</w:t>
      </w:r>
      <w:r w:rsidR="0031134B">
        <w:t>]</w:t>
      </w:r>
      <w:r w:rsidR="00A860C6" w:rsidRPr="00D22010">
        <w:t>a cherry-wood piece not often seen today.</w:t>
      </w:r>
    </w:p>
    <w:p w14:paraId="4BE77679" w14:textId="7D59CE91" w:rsidR="00A860C6" w:rsidRPr="00D22010" w:rsidRDefault="00990E0B" w:rsidP="00A860C6">
      <w:r>
        <w:t>[15</w:t>
      </w:r>
      <w:r w:rsidR="0031134B">
        <w:t>]</w:t>
      </w:r>
      <w:r w:rsidR="00A860C6" w:rsidRPr="00D22010">
        <w:t>Syc</w:t>
      </w:r>
      <w:r w:rsidR="00FC1EBB">
        <w:t>amore for inlay 16th c stained</w:t>
      </w:r>
    </w:p>
    <w:p w14:paraId="09B8E57D" w14:textId="2A1D7027" w:rsidR="00A860C6" w:rsidRPr="00D22010" w:rsidRDefault="00990E0B" w:rsidP="00A860C6">
      <w:r>
        <w:t>[16</w:t>
      </w:r>
      <w:r w:rsidR="0031134B">
        <w:t>]</w:t>
      </w:r>
      <w:r w:rsidR="00A860C6" w:rsidRPr="00D22010">
        <w:t xml:space="preserve">greenish grey by oxide of iron, solemnly </w:t>
      </w:r>
    </w:p>
    <w:p w14:paraId="1548A49C" w14:textId="1095A07E" w:rsidR="00A860C6" w:rsidRPr="00D22010" w:rsidRDefault="00990E0B" w:rsidP="00A860C6">
      <w:r>
        <w:t>[17</w:t>
      </w:r>
      <w:r w:rsidR="0031134B">
        <w:t>]</w:t>
      </w:r>
      <w:r w:rsidR="00A860C6" w:rsidRPr="00D22010">
        <w:t>called hare-woods &amp; used as</w:t>
      </w:r>
    </w:p>
    <w:p w14:paraId="1EDFB0FE" w14:textId="03F196C9" w:rsidR="00A860C6" w:rsidRPr="00D22010" w:rsidRDefault="00990E0B" w:rsidP="00A860C6">
      <w:r>
        <w:t>[18</w:t>
      </w:r>
      <w:r w:rsidR="0031134B">
        <w:t>]</w:t>
      </w:r>
      <w:r w:rsidR="000231FF">
        <w:t>veneer. —</w:t>
      </w:r>
      <w:r w:rsidR="00A860C6" w:rsidRPr="00D22010">
        <w:t>and very delightful it is</w:t>
      </w:r>
      <w:r w:rsidR="000231FF">
        <w:t>,</w:t>
      </w:r>
    </w:p>
    <w:p w14:paraId="0695BC38" w14:textId="33CB23DC" w:rsidR="00A860C6" w:rsidRPr="00D22010" w:rsidRDefault="00990E0B" w:rsidP="00A860C6">
      <w:r>
        <w:t>[19</w:t>
      </w:r>
      <w:r w:rsidR="0031134B">
        <w:t>]</w:t>
      </w:r>
      <w:r w:rsidR="00A860C6" w:rsidRPr="00D22010">
        <w:t>not too easily distinguished from olive</w:t>
      </w:r>
    </w:p>
    <w:p w14:paraId="39626FCF" w14:textId="296E2B91" w:rsidR="00A860C6" w:rsidRPr="00D22010" w:rsidRDefault="0031134B" w:rsidP="00A860C6">
      <w:r>
        <w:t>[20]</w:t>
      </w:r>
      <w:r w:rsidRPr="00D22010">
        <w:t xml:space="preserve"> </w:t>
      </w:r>
      <w:r w:rsidR="00A860C6" w:rsidRPr="00D22010">
        <w:t>(imported same period).</w:t>
      </w:r>
    </w:p>
    <w:p w14:paraId="10682C46" w14:textId="654882BB" w:rsidR="00A860C6" w:rsidRPr="00D22010" w:rsidRDefault="0031134B" w:rsidP="00A860C6">
      <w:bookmarkStart w:id="8" w:name="_Hlk72425064"/>
      <w:r>
        <w:t>[21]</w:t>
      </w:r>
      <w:r w:rsidR="00A860C6" w:rsidRPr="00D22010">
        <w:t>Box for inlay is solid oak</w:t>
      </w:r>
      <w:r w:rsidR="000231FF">
        <w:t>—</w:t>
      </w:r>
      <w:r w:rsidR="00A860C6" w:rsidRPr="00D22010">
        <w:t>no</w:t>
      </w:r>
    </w:p>
    <w:p w14:paraId="07772544" w14:textId="29CC3C04" w:rsidR="00A860C6" w:rsidRPr="00D22010" w:rsidRDefault="0031134B" w:rsidP="00A860C6">
      <w:r>
        <w:t>[22]</w:t>
      </w:r>
      <w:r w:rsidR="00A860C6" w:rsidRPr="00D22010">
        <w:t>timber so suitable for making</w:t>
      </w:r>
    </w:p>
    <w:p w14:paraId="00DD5F26" w14:textId="61C0470B" w:rsidR="00A860C6" w:rsidRPr="00D22010" w:rsidRDefault="0031134B" w:rsidP="00A860C6">
      <w:r>
        <w:t>[23]</w:t>
      </w:r>
      <w:r w:rsidR="00A860C6" w:rsidRPr="00D22010">
        <w:t>wood blocks for printing.</w:t>
      </w:r>
      <w:r w:rsidR="00FC1EBB">
        <w:t>[/qu]</w:t>
      </w:r>
    </w:p>
    <w:bookmarkEnd w:id="8"/>
    <w:p w14:paraId="4797E62F" w14:textId="77777777" w:rsidR="000231FF" w:rsidRDefault="000231FF">
      <w:r>
        <w:br w:type="page"/>
      </w:r>
    </w:p>
    <w:p w14:paraId="29666774" w14:textId="77777777" w:rsidR="000231FF" w:rsidRDefault="000231FF" w:rsidP="00A860C6">
      <w:r>
        <w:lastRenderedPageBreak/>
        <w:t>[imagenumber=0061][page=v.0061</w:t>
      </w:r>
      <w:r w:rsidRPr="00D22010">
        <w:t xml:space="preserve">] </w:t>
      </w:r>
    </w:p>
    <w:p w14:paraId="589B8BEE" w14:textId="77777777" w:rsidR="000231FF" w:rsidRDefault="000231FF" w:rsidP="00A860C6"/>
    <w:p w14:paraId="62540B8A" w14:textId="3C8940B0" w:rsidR="00A860C6" w:rsidRPr="00D22010" w:rsidRDefault="0031134B" w:rsidP="00A860C6">
      <w:r>
        <w:t>[01]</w:t>
      </w:r>
      <w:r w:rsidR="00DF4152" w:rsidRPr="00DF4152">
        <w:rPr>
          <w:rStyle w:val="FootnoteReference"/>
        </w:rPr>
        <w:t xml:space="preserve"> </w:t>
      </w:r>
      <w:r w:rsidR="00DF4152">
        <w:rPr>
          <w:rStyle w:val="FootnoteReference"/>
        </w:rPr>
        <w:footnoteReference w:id="192"/>
      </w:r>
      <w:r w:rsidR="00FC1EBB">
        <w:t>[qu]</w:t>
      </w:r>
      <w:r w:rsidR="000231FF">
        <w:t>Lime—</w:t>
      </w:r>
      <w:r w:rsidR="00A860C6" w:rsidRPr="00D22010">
        <w:t xml:space="preserve">no wood </w:t>
      </w:r>
      <w:r w:rsidR="000231FF">
        <w:t xml:space="preserve">so </w:t>
      </w:r>
      <w:r w:rsidR="00A860C6" w:rsidRPr="00D22010">
        <w:t xml:space="preserve">beloved of </w:t>
      </w:r>
    </w:p>
    <w:p w14:paraId="4D4BA46B" w14:textId="086F6F69" w:rsidR="00A860C6" w:rsidRPr="00D22010" w:rsidRDefault="00990E0B" w:rsidP="00A860C6">
      <w:r>
        <w:t>[02</w:t>
      </w:r>
      <w:r w:rsidR="0031134B">
        <w:t>]</w:t>
      </w:r>
      <w:r w:rsidR="00A860C6" w:rsidRPr="00D22010">
        <w:t>the wood carver</w:t>
      </w:r>
      <w:r w:rsidR="000231FF">
        <w:t>—</w:t>
      </w:r>
      <w:r w:rsidR="00A860C6" w:rsidRPr="00D22010">
        <w:t>does not split</w:t>
      </w:r>
    </w:p>
    <w:p w14:paraId="69EF7D4D" w14:textId="64BFC446" w:rsidR="00A860C6" w:rsidRPr="00D22010" w:rsidRDefault="00990E0B" w:rsidP="00A860C6">
      <w:r>
        <w:t>[03</w:t>
      </w:r>
      <w:r w:rsidR="0031134B">
        <w:t>]</w:t>
      </w:r>
      <w:r w:rsidR="00A860C6" w:rsidRPr="00D22010">
        <w:t xml:space="preserve">&amp; cuts equally well with or across </w:t>
      </w:r>
    </w:p>
    <w:p w14:paraId="23A6EA69" w14:textId="56390B49" w:rsidR="00A860C6" w:rsidRPr="00D22010" w:rsidRDefault="00990E0B" w:rsidP="00A860C6">
      <w:r>
        <w:t>[04</w:t>
      </w:r>
      <w:r w:rsidR="0031134B">
        <w:t>]</w:t>
      </w:r>
      <w:r w:rsidR="00A860C6" w:rsidRPr="00D22010">
        <w:t>the grain.</w:t>
      </w:r>
      <w:r w:rsidR="000231FF">
        <w:t xml:space="preserve">   other</w:t>
      </w:r>
      <w:r w:rsidR="00A860C6" w:rsidRPr="00D22010">
        <w:t xml:space="preserve"> detailed &amp;</w:t>
      </w:r>
    </w:p>
    <w:p w14:paraId="557B8626" w14:textId="1CF621D1" w:rsidR="00A860C6" w:rsidRPr="00D22010" w:rsidRDefault="00990E0B" w:rsidP="00A860C6">
      <w:r>
        <w:t>[05</w:t>
      </w:r>
      <w:r w:rsidR="0031134B">
        <w:t>]</w:t>
      </w:r>
      <w:r w:rsidR="00EB74E8">
        <w:t>naturalistic carvings of Grin</w:t>
      </w:r>
      <w:r w:rsidR="00A860C6" w:rsidRPr="00D22010">
        <w:t>ling</w:t>
      </w:r>
    </w:p>
    <w:p w14:paraId="7ED64EFF" w14:textId="1BB6BAA7" w:rsidR="00A860C6" w:rsidRPr="00D22010" w:rsidRDefault="00990E0B" w:rsidP="00A860C6">
      <w:r>
        <w:t>[06</w:t>
      </w:r>
      <w:r w:rsidR="0031134B">
        <w:t>]</w:t>
      </w:r>
      <w:r w:rsidR="00A860C6" w:rsidRPr="00D22010">
        <w:t>Gibbons</w:t>
      </w:r>
      <w:r w:rsidR="00EB74E8">
        <w:rPr>
          <w:rStyle w:val="FootnoteReference"/>
        </w:rPr>
        <w:footnoteReference w:id="193"/>
      </w:r>
      <w:r w:rsidR="00A860C6" w:rsidRPr="00D22010">
        <w:t xml:space="preserve"> &amp; his fellows mainly carried</w:t>
      </w:r>
    </w:p>
    <w:p w14:paraId="7EA17BC0" w14:textId="492DF872" w:rsidR="00A860C6" w:rsidRPr="00D22010" w:rsidRDefault="00990E0B" w:rsidP="00A860C6">
      <w:r>
        <w:t>[07</w:t>
      </w:r>
      <w:r w:rsidR="0031134B">
        <w:t>]</w:t>
      </w:r>
      <w:r w:rsidR="000231FF">
        <w:t>out in this wood</w:t>
      </w:r>
      <w:r w:rsidR="00A860C6" w:rsidRPr="00D22010">
        <w:t xml:space="preserve">. </w:t>
      </w:r>
      <w:r w:rsidR="000231FF">
        <w:t xml:space="preserve"> </w:t>
      </w:r>
      <w:r w:rsidR="00A860C6" w:rsidRPr="00D22010">
        <w:t xml:space="preserve">  One sometimes </w:t>
      </w:r>
    </w:p>
    <w:p w14:paraId="14158357" w14:textId="0DB0DB6B" w:rsidR="00A860C6" w:rsidRPr="00D22010" w:rsidRDefault="00990E0B" w:rsidP="00A860C6">
      <w:r>
        <w:t>[08</w:t>
      </w:r>
      <w:r w:rsidR="0031134B">
        <w:t>]</w:t>
      </w:r>
      <w:r w:rsidR="00A860C6" w:rsidRPr="00D22010">
        <w:t xml:space="preserve">comes across a </w:t>
      </w:r>
      <w:r w:rsidR="000231FF">
        <w:t>laburnam</w:t>
      </w:r>
      <w:r w:rsidR="00481E3D">
        <w:rPr>
          <w:rStyle w:val="FootnoteReference"/>
        </w:rPr>
        <w:footnoteReference w:id="194"/>
      </w:r>
      <w:r w:rsidR="000231FF">
        <w:t xml:space="preserve"> </w:t>
      </w:r>
      <w:r w:rsidR="00A860C6" w:rsidRPr="00D22010">
        <w:t>piece</w:t>
      </w:r>
    </w:p>
    <w:p w14:paraId="185C6D8F" w14:textId="15CE5B46" w:rsidR="00A860C6" w:rsidRPr="00D22010" w:rsidRDefault="00990E0B" w:rsidP="00A860C6">
      <w:r>
        <w:t>[09</w:t>
      </w:r>
      <w:r w:rsidR="0031134B">
        <w:t>]</w:t>
      </w:r>
      <w:r w:rsidR="00A860C6" w:rsidRPr="00D22010">
        <w:tab/>
      </w:r>
      <w:r w:rsidR="00A860C6" w:rsidRPr="00D22010">
        <w:tab/>
      </w:r>
      <w:r w:rsidR="000231FF">
        <w:t>[add]</w:t>
      </w:r>
      <w:r w:rsidR="00A860C6" w:rsidRPr="00D22010">
        <w:t>in the country</w:t>
      </w:r>
      <w:r w:rsidR="000231FF">
        <w:t>[</w:t>
      </w:r>
      <w:r w:rsidR="00DD3A28">
        <w:t>/</w:t>
      </w:r>
      <w:r w:rsidR="000231FF">
        <w:t>add]</w:t>
      </w:r>
    </w:p>
    <w:p w14:paraId="2CE3CF55" w14:textId="1F4708B7" w:rsidR="00A860C6" w:rsidRPr="00D22010" w:rsidRDefault="0031134B" w:rsidP="00A860C6">
      <w:r>
        <w:t>[10]</w:t>
      </w:r>
      <w:r w:rsidR="000231FF">
        <w:t>the Yew—</w:t>
      </w:r>
      <w:r w:rsidR="00A860C6" w:rsidRPr="00D22010">
        <w:t>but in fashionable</w:t>
      </w:r>
    </w:p>
    <w:p w14:paraId="3A95B530" w14:textId="34BA90A8" w:rsidR="00A860C6" w:rsidRPr="00D22010" w:rsidRDefault="00990E0B" w:rsidP="00A860C6">
      <w:r>
        <w:t>[11</w:t>
      </w:r>
      <w:r w:rsidR="0031134B">
        <w:t>]</w:t>
      </w:r>
      <w:r w:rsidR="00A860C6" w:rsidRPr="00D22010">
        <w:t>circles mainly confined to small</w:t>
      </w:r>
    </w:p>
    <w:p w14:paraId="1C54CCF4" w14:textId="2C0FE454" w:rsidR="00A860C6" w:rsidRPr="00D22010" w:rsidRDefault="00990E0B" w:rsidP="00A860C6">
      <w:r>
        <w:t>[12</w:t>
      </w:r>
      <w:r w:rsidR="0031134B">
        <w:t>]</w:t>
      </w:r>
      <w:r w:rsidR="00A860C6" w:rsidRPr="00D22010">
        <w:t>veneer work</w:t>
      </w:r>
      <w:r w:rsidR="000231FF">
        <w:t>—&amp;</w:t>
      </w:r>
      <w:r w:rsidR="00A860C6" w:rsidRPr="00D22010">
        <w:t xml:space="preserve"> drawer knobs,</w:t>
      </w:r>
    </w:p>
    <w:p w14:paraId="7C47704C" w14:textId="275944AB" w:rsidR="00A860C6" w:rsidRPr="00D22010" w:rsidRDefault="00990E0B" w:rsidP="00A860C6">
      <w:r>
        <w:t>[13</w:t>
      </w:r>
      <w:r w:rsidR="0031134B">
        <w:t>]</w:t>
      </w:r>
      <w:r w:rsidR="00A860C6" w:rsidRPr="00D22010">
        <w:t>pegs</w:t>
      </w:r>
      <w:r w:rsidR="000231FF">
        <w:t>,</w:t>
      </w:r>
      <w:r w:rsidR="00A860C6" w:rsidRPr="00D22010">
        <w:t xml:space="preserve"> etc.</w:t>
      </w:r>
    </w:p>
    <w:p w14:paraId="5BAC14A2" w14:textId="31CBBD53" w:rsidR="00A860C6" w:rsidRPr="00D22010" w:rsidRDefault="00990E0B" w:rsidP="00A860C6">
      <w:r>
        <w:t>[14</w:t>
      </w:r>
      <w:r w:rsidR="0031134B">
        <w:t>]</w:t>
      </w:r>
      <w:r w:rsidR="00A860C6" w:rsidRPr="00D22010">
        <w:t>Theija warm brown</w:t>
      </w:r>
      <w:r w:rsidR="000231FF">
        <w:t>,</w:t>
      </w:r>
      <w:r w:rsidR="00A860C6" w:rsidRPr="00D22010">
        <w:t xml:space="preserve"> full of knots</w:t>
      </w:r>
    </w:p>
    <w:p w14:paraId="73A082F5" w14:textId="36633DDE" w:rsidR="002F78E8" w:rsidRDefault="00990E0B" w:rsidP="00A860C6">
      <w:r>
        <w:t>[15</w:t>
      </w:r>
      <w:r w:rsidR="0031134B">
        <w:t>]</w:t>
      </w:r>
      <w:r w:rsidR="00A860C6" w:rsidRPr="00D22010">
        <w:t>&amp; curls, is almost certainly the</w:t>
      </w:r>
    </w:p>
    <w:p w14:paraId="6FCCF7B9" w14:textId="4B237C4B" w:rsidR="000231FF" w:rsidRDefault="00990E0B" w:rsidP="00A860C6">
      <w:r>
        <w:t>[16</w:t>
      </w:r>
      <w:r w:rsidR="0031134B">
        <w:t>]</w:t>
      </w:r>
      <w:r w:rsidR="000231FF">
        <w:t>prized eitron wood of the Romans</w:t>
      </w:r>
    </w:p>
    <w:p w14:paraId="254864D4" w14:textId="3C049044" w:rsidR="000231FF" w:rsidRDefault="00990E0B" w:rsidP="00A860C6">
      <w:r>
        <w:t>[17</w:t>
      </w:r>
      <w:r w:rsidR="0031134B">
        <w:t>]</w:t>
      </w:r>
      <w:r w:rsidR="000231FF">
        <w:t>&amp; it spans the roof of Cordova cathedral.</w:t>
      </w:r>
    </w:p>
    <w:p w14:paraId="6550CCCA" w14:textId="4A90D334" w:rsidR="000231FF" w:rsidRDefault="00990E0B" w:rsidP="00A860C6">
      <w:r>
        <w:t>[18</w:t>
      </w:r>
      <w:r w:rsidR="0031134B">
        <w:t>]</w:t>
      </w:r>
      <w:r w:rsidR="000231FF">
        <w:t xml:space="preserve">The tree </w:t>
      </w:r>
      <w:r w:rsidR="002420B2">
        <w:t>[del]</w:t>
      </w:r>
      <w:r w:rsidR="000231FF">
        <w:t>is</w:t>
      </w:r>
      <w:r w:rsidR="002420B2">
        <w:t>[/del]</w:t>
      </w:r>
      <w:r w:rsidR="000231FF">
        <w:t xml:space="preserve"> found in Morocco</w:t>
      </w:r>
    </w:p>
    <w:p w14:paraId="67CD4EED" w14:textId="1F5D7B31" w:rsidR="000231FF" w:rsidRDefault="00990E0B" w:rsidP="00A860C6">
      <w:r>
        <w:t>[19</w:t>
      </w:r>
      <w:r w:rsidR="0031134B">
        <w:t>]</w:t>
      </w:r>
      <w:r w:rsidR="000231FF">
        <w:t>&amp; Algeria is known to the French</w:t>
      </w:r>
    </w:p>
    <w:p w14:paraId="4A59C95E" w14:textId="48DF8B49" w:rsidR="000231FF" w:rsidRDefault="0031134B" w:rsidP="00A860C6">
      <w:r>
        <w:t>[20]</w:t>
      </w:r>
      <w:r w:rsidR="000231FF">
        <w:t>as lignum vitae—  The rather</w:t>
      </w:r>
    </w:p>
    <w:p w14:paraId="718EEADF" w14:textId="590FCF98" w:rsidR="000231FF" w:rsidRDefault="00990E0B" w:rsidP="00A860C6">
      <w:r>
        <w:t>[21</w:t>
      </w:r>
      <w:r w:rsidR="0031134B">
        <w:t>]</w:t>
      </w:r>
      <w:r w:rsidR="000231FF">
        <w:t xml:space="preserve">grandiose cabinet of Fig 2 is of </w:t>
      </w:r>
    </w:p>
    <w:p w14:paraId="12D5510B" w14:textId="4E7BAE95" w:rsidR="000231FF" w:rsidRDefault="00990E0B" w:rsidP="00A860C6">
      <w:r>
        <w:t>[22</w:t>
      </w:r>
      <w:r w:rsidR="0031134B">
        <w:t>]</w:t>
      </w:r>
      <w:r w:rsidR="000231FF">
        <w:t>theija wood.  The drawers slide</w:t>
      </w:r>
    </w:p>
    <w:p w14:paraId="1C92D95B" w14:textId="40554B70" w:rsidR="000231FF" w:rsidRDefault="00990E0B" w:rsidP="00A860C6">
      <w:r>
        <w:t>[23</w:t>
      </w:r>
      <w:r w:rsidR="0031134B">
        <w:t>]</w:t>
      </w:r>
      <w:r w:rsidR="000231FF">
        <w:t>in &amp; out as</w:t>
      </w:r>
      <w:r w:rsidR="002420B2">
        <w:t xml:space="preserve"> if</w:t>
      </w:r>
      <w:r w:rsidR="000231FF">
        <w:t xml:space="preserve"> they [del]were[</w:t>
      </w:r>
      <w:r w:rsidR="00DD3A28">
        <w:t>/</w:t>
      </w:r>
      <w:r w:rsidR="000231FF">
        <w:t xml:space="preserve">del] ran on </w:t>
      </w:r>
    </w:p>
    <w:p w14:paraId="48A9410A" w14:textId="22BE8959" w:rsidR="000231FF" w:rsidRDefault="00990E0B" w:rsidP="00A860C6">
      <w:r>
        <w:t>[24</w:t>
      </w:r>
      <w:r w:rsidR="0031134B">
        <w:t>]</w:t>
      </w:r>
      <w:r w:rsidR="002420B2">
        <w:t>ball bearings</w:t>
      </w:r>
      <w:r w:rsidR="00DD3A28">
        <w:t>.</w:t>
      </w:r>
      <w:r w:rsidR="002420B2">
        <w:t>[/qu]</w:t>
      </w:r>
    </w:p>
    <w:p w14:paraId="2030F354" w14:textId="77777777" w:rsidR="009A0F9E" w:rsidRDefault="009A0F9E" w:rsidP="00A860C6"/>
    <w:p w14:paraId="10F39710" w14:textId="77777777" w:rsidR="009A0F9E" w:rsidRDefault="009A0F9E" w:rsidP="00A860C6"/>
    <w:p w14:paraId="6BF70778" w14:textId="77777777" w:rsidR="009A0F9E" w:rsidRDefault="009A0F9E" w:rsidP="00A860C6"/>
    <w:p w14:paraId="7EE66B72" w14:textId="77777777" w:rsidR="009A0F9E" w:rsidRDefault="009A0F9E">
      <w:r>
        <w:br w:type="page"/>
      </w:r>
    </w:p>
    <w:p w14:paraId="68B4E122" w14:textId="77777777" w:rsidR="009A0F9E" w:rsidRDefault="009A0F9E" w:rsidP="009A0F9E">
      <w:bookmarkStart w:id="9" w:name="_Hlk65179762"/>
      <w:r>
        <w:lastRenderedPageBreak/>
        <w:t>[imagenumber=0061][page=r.0061</w:t>
      </w:r>
      <w:r w:rsidRPr="00D22010">
        <w:t xml:space="preserve">] </w:t>
      </w:r>
    </w:p>
    <w:p w14:paraId="7E2DC4C4" w14:textId="77777777" w:rsidR="009A0F9E" w:rsidRDefault="009A0F9E" w:rsidP="00A860C6"/>
    <w:p w14:paraId="3CE2973A" w14:textId="16EC3B47" w:rsidR="009A0F9E" w:rsidRDefault="00EF7998" w:rsidP="00A860C6">
      <w:r>
        <w:t>[01]</w:t>
      </w:r>
      <w:r w:rsidR="00BE4C62">
        <w:t>[source]</w:t>
      </w:r>
      <w:r w:rsidR="009A0F9E">
        <w:t>The Principles of Film Form</w:t>
      </w:r>
    </w:p>
    <w:p w14:paraId="5BD06802" w14:textId="4031806C" w:rsidR="009A0F9E" w:rsidRDefault="00DF6A4B" w:rsidP="00A860C6">
      <w:r>
        <w:t>[02</w:t>
      </w:r>
      <w:r w:rsidR="00EF7998">
        <w:t>]</w:t>
      </w:r>
      <w:r w:rsidR="009A0F9E">
        <w:t>Sir Eisenstein</w:t>
      </w:r>
      <w:r w:rsidR="00F60749">
        <w:rPr>
          <w:rStyle w:val="FootnoteReference"/>
        </w:rPr>
        <w:footnoteReference w:id="195"/>
      </w:r>
      <w:r w:rsidR="009A0F9E">
        <w:t xml:space="preserve">   trans. by Ivor Montagu</w:t>
      </w:r>
      <w:r w:rsidR="005F6179">
        <w:rPr>
          <w:rStyle w:val="FootnoteReference"/>
        </w:rPr>
        <w:footnoteReference w:id="196"/>
      </w:r>
    </w:p>
    <w:p w14:paraId="6532E9B1" w14:textId="7E1B4E7A" w:rsidR="009A0F9E" w:rsidRDefault="00DF6A4B" w:rsidP="00A860C6">
      <w:r>
        <w:t>[03</w:t>
      </w:r>
      <w:r w:rsidR="00EF7998">
        <w:t>]</w:t>
      </w:r>
      <w:r w:rsidR="009A0F9E">
        <w:t>Close Up Sept. 1931    Vol VIII No 3</w:t>
      </w:r>
      <w:r w:rsidR="00BE4C62">
        <w:t>[</w:t>
      </w:r>
      <w:r w:rsidR="00DD3A28">
        <w:t>/</w:t>
      </w:r>
      <w:r w:rsidR="00BE4C62">
        <w:t>source]</w:t>
      </w:r>
      <w:r w:rsidR="00F60749">
        <w:rPr>
          <w:rStyle w:val="FootnoteReference"/>
        </w:rPr>
        <w:footnoteReference w:id="197"/>
      </w:r>
    </w:p>
    <w:p w14:paraId="6D3C2AC0" w14:textId="60FEC0EF" w:rsidR="009A0F9E" w:rsidRDefault="00DF6A4B" w:rsidP="00A860C6">
      <w:r>
        <w:t>[04</w:t>
      </w:r>
      <w:r w:rsidR="005E67AA">
        <w:t>]</w:t>
      </w:r>
      <w:r w:rsidR="001F4118" w:rsidDel="001F4118">
        <w:t xml:space="preserve"> </w:t>
      </w:r>
      <w:r w:rsidR="009A0F9E">
        <w:t>Translation made at Beverly Hills.</w:t>
      </w:r>
    </w:p>
    <w:p w14:paraId="384106D4" w14:textId="71F30E07" w:rsidR="009A0F9E" w:rsidRDefault="005E0BD2" w:rsidP="00A860C6">
      <w:r>
        <w:t>[05</w:t>
      </w:r>
      <w:r w:rsidR="00EF7998">
        <w:t>]</w:t>
      </w:r>
      <w:r w:rsidR="005E67AA">
        <w:t>Hollywood</w:t>
      </w:r>
      <w:r w:rsidR="009A0F9E">
        <w:t xml:space="preserve"> 2</w:t>
      </w:r>
      <w:r w:rsidR="009A0F9E" w:rsidRPr="009A0F9E">
        <w:rPr>
          <w:vertAlign w:val="superscript"/>
        </w:rPr>
        <w:t>nd</w:t>
      </w:r>
      <w:r w:rsidR="009A0F9E">
        <w:t xml:space="preserve"> Nov. 1930</w:t>
      </w:r>
    </w:p>
    <w:p w14:paraId="31AFCF41" w14:textId="66CCEEB9" w:rsidR="009A0F9E" w:rsidRDefault="005E0BD2" w:rsidP="00A860C6">
      <w:r>
        <w:t>[06</w:t>
      </w:r>
      <w:r w:rsidR="00EF7998">
        <w:t>]</w:t>
      </w:r>
      <w:r w:rsidR="009A0F9E">
        <w:t>see The Cinematic Principle &amp; Japanese</w:t>
      </w:r>
    </w:p>
    <w:p w14:paraId="40AEBB18" w14:textId="326FDAF0" w:rsidR="009A0F9E" w:rsidRDefault="005E0BD2" w:rsidP="00A860C6">
      <w:r>
        <w:t>[07</w:t>
      </w:r>
      <w:r w:rsidR="00EF7998">
        <w:t>]</w:t>
      </w:r>
      <w:r w:rsidR="009A0F9E">
        <w:t>Culture transition (Paris) [add]May[</w:t>
      </w:r>
      <w:r w:rsidR="00DD3A28">
        <w:t>/</w:t>
      </w:r>
      <w:r w:rsidR="009A0F9E">
        <w:t>add] June, 1930</w:t>
      </w:r>
      <w:r w:rsidR="00F60749">
        <w:rPr>
          <w:rStyle w:val="FootnoteReference"/>
        </w:rPr>
        <w:footnoteReference w:id="198"/>
      </w:r>
      <w:r w:rsidR="009A0F9E">
        <w:t xml:space="preserve"> </w:t>
      </w:r>
    </w:p>
    <w:p w14:paraId="0A4C5054" w14:textId="632A6FC4" w:rsidR="009A0F9E" w:rsidRDefault="005E0BD2" w:rsidP="00A860C6">
      <w:r>
        <w:t>[08</w:t>
      </w:r>
      <w:r w:rsidR="00EF7998">
        <w:t>]</w:t>
      </w:r>
      <w:r w:rsidR="001C435F">
        <w:t>[qu]</w:t>
      </w:r>
      <w:r w:rsidR="009A0F9E">
        <w:t xml:space="preserve">Synthesis constantly arising in the process </w:t>
      </w:r>
      <w:r w:rsidR="007420D3">
        <w:t>of</w:t>
      </w:r>
    </w:p>
    <w:p w14:paraId="2CB25A5E" w14:textId="1DB3AFD3" w:rsidR="009A0F9E" w:rsidRDefault="005E0BD2" w:rsidP="00A860C6">
      <w:r>
        <w:t>[09</w:t>
      </w:r>
      <w:r w:rsidR="00EF7998">
        <w:t>]</w:t>
      </w:r>
      <w:r w:rsidR="007420D3">
        <w:t>opposition between thesis and anti-thesis.</w:t>
      </w:r>
    </w:p>
    <w:p w14:paraId="5141964C" w14:textId="5F8B52E4" w:rsidR="009A0F9E" w:rsidRDefault="005E67AA" w:rsidP="00A860C6">
      <w:r>
        <w:t>[10]</w:t>
      </w:r>
      <w:r w:rsidR="007420D3">
        <w:t>[ul]Conflict[</w:t>
      </w:r>
      <w:r w:rsidR="00DD3A28">
        <w:t>/</w:t>
      </w:r>
      <w:r w:rsidR="007420D3">
        <w:t>ul] as the fundamental basic</w:t>
      </w:r>
    </w:p>
    <w:p w14:paraId="5C2FCCC1" w14:textId="1E114173" w:rsidR="007420D3" w:rsidRDefault="005E0BD2" w:rsidP="00A860C6">
      <w:r>
        <w:t>[11</w:t>
      </w:r>
      <w:r w:rsidR="00EF7998">
        <w:t>]</w:t>
      </w:r>
      <w:r w:rsidR="007420D3">
        <w:t>Principle of the substance of every</w:t>
      </w:r>
    </w:p>
    <w:p w14:paraId="30CEFE93" w14:textId="408E8D8A" w:rsidR="007420D3" w:rsidRDefault="005E0BD2" w:rsidP="00A860C6">
      <w:r>
        <w:t>[12</w:t>
      </w:r>
      <w:r w:rsidR="00EF7998">
        <w:t>]</w:t>
      </w:r>
      <w:r w:rsidR="007420D3">
        <w:t>Art-work &amp; every Art-form</w:t>
      </w:r>
    </w:p>
    <w:p w14:paraId="10092DEA" w14:textId="5853A5A9" w:rsidR="007420D3" w:rsidRDefault="005E0BD2" w:rsidP="00A860C6">
      <w:r>
        <w:t>[13</w:t>
      </w:r>
      <w:r w:rsidR="00EF7998">
        <w:t>]</w:t>
      </w:r>
      <w:r w:rsidR="007420D3">
        <w:t>For Art is always Conflict</w:t>
      </w:r>
    </w:p>
    <w:p w14:paraId="4B331BAF" w14:textId="5A811A0D" w:rsidR="007420D3" w:rsidRDefault="005E0BD2" w:rsidP="00A860C6">
      <w:r>
        <w:t>[14</w:t>
      </w:r>
      <w:r w:rsidR="00EF7998">
        <w:t xml:space="preserve">] </w:t>
      </w:r>
      <w:r w:rsidR="007420D3">
        <w:t>“In accordance w its social function</w:t>
      </w:r>
    </w:p>
    <w:p w14:paraId="02B9F2D4" w14:textId="48712CFC" w:rsidR="007420D3" w:rsidRDefault="005E0BD2" w:rsidP="00A860C6">
      <w:r>
        <w:t>[15</w:t>
      </w:r>
      <w:r w:rsidR="00EF7998">
        <w:t>]</w:t>
      </w:r>
      <w:r w:rsidR="007420D3">
        <w:t>For the task of Art is—the [del]fr[</w:t>
      </w:r>
      <w:r w:rsidR="00DD3A28">
        <w:t>/</w:t>
      </w:r>
      <w:r w:rsidR="007420D3">
        <w:t>del] bringing</w:t>
      </w:r>
    </w:p>
    <w:p w14:paraId="32A551DC" w14:textId="479E6AB8" w:rsidR="007420D3" w:rsidRDefault="005E0BD2" w:rsidP="00A860C6">
      <w:r>
        <w:t>[16</w:t>
      </w:r>
      <w:r w:rsidR="00EF7998">
        <w:t>]</w:t>
      </w:r>
      <w:r w:rsidR="00BE4C62">
        <w:t>t</w:t>
      </w:r>
      <w:r w:rsidR="007420D3">
        <w:t>o light of the conflicts of the Existing.</w:t>
      </w:r>
    </w:p>
    <w:p w14:paraId="0B422A29" w14:textId="3BD56007" w:rsidR="007420D3" w:rsidRDefault="005E0BD2" w:rsidP="00A860C6">
      <w:r>
        <w:t>[17</w:t>
      </w:r>
      <w:r w:rsidR="00EF7998">
        <w:t>]</w:t>
      </w:r>
      <w:r w:rsidR="007420D3">
        <w:t>By the awakening of conflicts in the</w:t>
      </w:r>
    </w:p>
    <w:p w14:paraId="04582B15" w14:textId="1F250CC3" w:rsidR="007420D3" w:rsidRDefault="005E0BD2" w:rsidP="00A860C6">
      <w:r>
        <w:t>[18</w:t>
      </w:r>
      <w:r w:rsidR="00EF7998">
        <w:t>]</w:t>
      </w:r>
      <w:r w:rsidR="007420D3">
        <w:t>Observer.</w:t>
      </w:r>
      <w:r w:rsidR="00BE4C62">
        <w:t xml:space="preserve"> The emotional forging of a</w:t>
      </w:r>
    </w:p>
    <w:p w14:paraId="45798358" w14:textId="77113D48" w:rsidR="00BE4C62" w:rsidRDefault="005E0BD2" w:rsidP="00A860C6">
      <w:r>
        <w:t>[19</w:t>
      </w:r>
      <w:r w:rsidR="00EF7998">
        <w:t>]</w:t>
      </w:r>
      <w:r w:rsidR="00BE4C62">
        <w:t>correct intellectual concept by the</w:t>
      </w:r>
    </w:p>
    <w:p w14:paraId="61B0A214" w14:textId="5D2186DC" w:rsidR="00BE4C62" w:rsidRDefault="00EF7998" w:rsidP="00A860C6">
      <w:r>
        <w:t>[20]</w:t>
      </w:r>
      <w:r w:rsidR="00BE4C62">
        <w:t>dynamic collision of contrasted passions.</w:t>
      </w:r>
    </w:p>
    <w:p w14:paraId="5046D4AC" w14:textId="31C8FF24" w:rsidR="00BE4C62" w:rsidRDefault="005E0BD2" w:rsidP="00A860C6">
      <w:r>
        <w:t>[21</w:t>
      </w:r>
      <w:r w:rsidR="00EF7998">
        <w:t>]</w:t>
      </w:r>
      <w:r w:rsidR="00BE4C62">
        <w:t>The formation thus of correct perception.</w:t>
      </w:r>
    </w:p>
    <w:p w14:paraId="4859AA8B" w14:textId="5DB0F8BD" w:rsidR="00BE4C62" w:rsidRDefault="005E0BD2">
      <w:r>
        <w:t>[22</w:t>
      </w:r>
      <w:r w:rsidR="00EF7998">
        <w:t>]</w:t>
      </w:r>
    </w:p>
    <w:p w14:paraId="32F06B17" w14:textId="55376DB4" w:rsidR="00BE4C62" w:rsidRDefault="005E0BD2">
      <w:r>
        <w:t>[23</w:t>
      </w:r>
      <w:r w:rsidR="00EF7998">
        <w:t>]</w:t>
      </w:r>
      <w:r w:rsidR="00BE4C62">
        <w:t>2. In accordance w its substance</w:t>
      </w:r>
    </w:p>
    <w:p w14:paraId="4C492DF7" w14:textId="40585154" w:rsidR="00BE4C62" w:rsidRDefault="005E0BD2">
      <w:r>
        <w:t>[24</w:t>
      </w:r>
      <w:r w:rsidR="00EF7998">
        <w:t>]</w:t>
      </w:r>
      <w:r w:rsidR="00BE4C62">
        <w:tab/>
        <w:t>[add]it consists of[</w:t>
      </w:r>
      <w:r w:rsidR="00DD3A28">
        <w:t>/</w:t>
      </w:r>
      <w:r w:rsidR="00BE4C62">
        <w:t>add]</w:t>
      </w:r>
    </w:p>
    <w:p w14:paraId="2E754A0D" w14:textId="5A3518C2" w:rsidR="00BE4C62" w:rsidRDefault="005E0BD2">
      <w:r>
        <w:t>[25</w:t>
      </w:r>
      <w:r w:rsidR="00EF7998">
        <w:t>]</w:t>
      </w:r>
      <w:r w:rsidR="00BE4C62">
        <w:t xml:space="preserve">For: in its sub. </w:t>
      </w:r>
      <w:r w:rsidR="009D534B">
        <w:t>[add]</w:t>
      </w:r>
      <w:r w:rsidR="00BE4C62">
        <w:t>^</w:t>
      </w:r>
      <w:r w:rsidR="009D534B">
        <w:t>[/add]</w:t>
      </w:r>
      <w:r w:rsidR="00BE4C62">
        <w:t xml:space="preserve"> a Conflict bet</w:t>
      </w:r>
    </w:p>
    <w:p w14:paraId="64A6AF16" w14:textId="27A81210" w:rsidR="00BE4C62" w:rsidRDefault="005E0BD2">
      <w:r>
        <w:t>[26</w:t>
      </w:r>
      <w:r w:rsidR="00EF7998">
        <w:t>]</w:t>
      </w:r>
      <w:r w:rsidR="00BE4C62">
        <w:t>Natural Existence &amp; Creative Impulse.</w:t>
      </w:r>
    </w:p>
    <w:p w14:paraId="6997BB14" w14:textId="0C6EEDEB" w:rsidR="00BE4C62" w:rsidRDefault="005E0BD2">
      <w:r>
        <w:t>[27</w:t>
      </w:r>
      <w:r w:rsidR="00EF7998">
        <w:t>]</w:t>
      </w:r>
      <w:r w:rsidR="00BE4C62">
        <w:t>Hypertrophy of the purposive impulse—</w:t>
      </w:r>
      <w:r w:rsidR="00F60749">
        <w:t>[/qu]</w:t>
      </w:r>
    </w:p>
    <w:p w14:paraId="7CF0D12B" w14:textId="77777777" w:rsidR="00BE4C62" w:rsidRDefault="00BE4C62"/>
    <w:p w14:paraId="3D9555D5" w14:textId="77777777" w:rsidR="00BE4C62" w:rsidRDefault="00BE4C62"/>
    <w:p w14:paraId="250AA5EC" w14:textId="77777777" w:rsidR="00BE4C62" w:rsidRDefault="00BE4C62"/>
    <w:p w14:paraId="248C0489" w14:textId="77777777" w:rsidR="00BE4C62" w:rsidRDefault="00BE4C62"/>
    <w:p w14:paraId="2A96BF48" w14:textId="77777777" w:rsidR="009A0F9E" w:rsidRDefault="009A0F9E">
      <w:r>
        <w:br w:type="page"/>
      </w:r>
    </w:p>
    <w:p w14:paraId="7434F9E1" w14:textId="77777777" w:rsidR="009A0F9E" w:rsidRDefault="009A0F9E" w:rsidP="009A0F9E">
      <w:r>
        <w:lastRenderedPageBreak/>
        <w:t>[imagenumber=006</w:t>
      </w:r>
      <w:r w:rsidR="00BE4C62">
        <w:t>2][page=v.0062</w:t>
      </w:r>
      <w:r w:rsidRPr="00D22010">
        <w:t xml:space="preserve">] </w:t>
      </w:r>
    </w:p>
    <w:p w14:paraId="2F632CF1" w14:textId="77777777" w:rsidR="009A0F9E" w:rsidRDefault="009A0F9E" w:rsidP="00A860C6"/>
    <w:p w14:paraId="0ABFEB4D" w14:textId="639E8F6F" w:rsidR="00BE4C62" w:rsidRDefault="00EF7998" w:rsidP="00A860C6">
      <w:r>
        <w:t>[01]</w:t>
      </w:r>
      <w:r w:rsidR="001F4118" w:rsidRPr="001F4118">
        <w:rPr>
          <w:rStyle w:val="FootnoteReference"/>
        </w:rPr>
        <w:t xml:space="preserve"> </w:t>
      </w:r>
      <w:r w:rsidR="001F4118">
        <w:rPr>
          <w:rStyle w:val="FootnoteReference"/>
        </w:rPr>
        <w:footnoteReference w:id="199"/>
      </w:r>
      <w:r w:rsidR="008B3BB1">
        <w:t>[qu]</w:t>
      </w:r>
      <w:r w:rsidR="00BE4C62">
        <w:t>the principle of rational logic—</w:t>
      </w:r>
    </w:p>
    <w:p w14:paraId="7FB2A2F7" w14:textId="10AC8923" w:rsidR="009A0F9E" w:rsidRDefault="005E0BD2" w:rsidP="00A860C6">
      <w:r>
        <w:t>[02</w:t>
      </w:r>
      <w:r w:rsidR="00EF7998">
        <w:t>]</w:t>
      </w:r>
      <w:r w:rsidR="00BE4C62">
        <w:t>causes the Art to freeze to a</w:t>
      </w:r>
    </w:p>
    <w:p w14:paraId="0322CE34" w14:textId="4D188255" w:rsidR="00BE4C62" w:rsidRDefault="005E0BD2" w:rsidP="00A860C6">
      <w:r>
        <w:t>[03</w:t>
      </w:r>
      <w:r w:rsidR="00EF7998">
        <w:t>]</w:t>
      </w:r>
      <w:r w:rsidR="00BE4C62">
        <w:t>mathematical technicalism. (A</w:t>
      </w:r>
    </w:p>
    <w:p w14:paraId="694D46BA" w14:textId="27A03B90" w:rsidR="009A0F9E" w:rsidRDefault="005E0BD2" w:rsidP="00A860C6">
      <w:r>
        <w:t>[04</w:t>
      </w:r>
      <w:r w:rsidR="00EF7998">
        <w:t>]</w:t>
      </w:r>
      <w:r w:rsidR="009115F3">
        <w:t>landscape</w:t>
      </w:r>
      <w:r w:rsidR="00BE4C62">
        <w:t xml:space="preserve"> becomes a blue-fruit, </w:t>
      </w:r>
    </w:p>
    <w:p w14:paraId="549F435C" w14:textId="7ECB7397" w:rsidR="00BE4C62" w:rsidRDefault="005E0BD2" w:rsidP="00A860C6">
      <w:r>
        <w:t>[05</w:t>
      </w:r>
      <w:r w:rsidR="00EF7998">
        <w:t>]</w:t>
      </w:r>
      <w:r w:rsidR="00BE4C62">
        <w:t>Saint Sebastian</w:t>
      </w:r>
      <w:r w:rsidR="00657963">
        <w:rPr>
          <w:rStyle w:val="FootnoteReference"/>
        </w:rPr>
        <w:footnoteReference w:id="200"/>
      </w:r>
      <w:r w:rsidR="00BE4C62">
        <w:t xml:space="preserve"> becomes an anatomical</w:t>
      </w:r>
    </w:p>
    <w:p w14:paraId="7CE7FF94" w14:textId="4A49126D" w:rsidR="00BE4C62" w:rsidRDefault="005E0BD2" w:rsidP="00A860C6">
      <w:r>
        <w:t>[06</w:t>
      </w:r>
      <w:r w:rsidR="00EF7998">
        <w:t>]</w:t>
      </w:r>
      <w:r w:rsidR="00BE4C62">
        <w:t>Map.)  Archipenko</w:t>
      </w:r>
      <w:r w:rsidR="00657963">
        <w:rPr>
          <w:rStyle w:val="FootnoteReference"/>
        </w:rPr>
        <w:footnoteReference w:id="201"/>
      </w:r>
      <w:r w:rsidR="00BE4C62">
        <w:t>—a waxworks</w:t>
      </w:r>
    </w:p>
    <w:p w14:paraId="6B44C4D4" w14:textId="2C202CF9" w:rsidR="00BE4C62" w:rsidRDefault="005E0BD2" w:rsidP="00A860C6">
      <w:r>
        <w:t>[07</w:t>
      </w:r>
      <w:r w:rsidR="00EF7998">
        <w:t>]</w:t>
      </w:r>
      <w:r w:rsidR="00BE4C62">
        <w:t>Show—Madame Tussaud.</w:t>
      </w:r>
      <w:r w:rsidR="00657963">
        <w:rPr>
          <w:rStyle w:val="FootnoteReference"/>
        </w:rPr>
        <w:footnoteReference w:id="202"/>
      </w:r>
      <w:r w:rsidR="00BE4C62">
        <w:t>)</w:t>
      </w:r>
    </w:p>
    <w:p w14:paraId="483FE0CB" w14:textId="027473A7" w:rsidR="00BE4C62" w:rsidRDefault="005E0BD2" w:rsidP="00A860C6">
      <w:r>
        <w:t>[08</w:t>
      </w:r>
      <w:r w:rsidR="00EF7998">
        <w:t>]</w:t>
      </w:r>
      <w:r w:rsidR="00BE4C62">
        <w:t>and</w:t>
      </w:r>
    </w:p>
    <w:p w14:paraId="559F9540" w14:textId="43EC234C" w:rsidR="00BE4C62" w:rsidRDefault="005E0BD2" w:rsidP="00A860C6">
      <w:r>
        <w:t>[09</w:t>
      </w:r>
      <w:r w:rsidR="00EF7998">
        <w:t>]</w:t>
      </w:r>
      <w:r w:rsidR="00BE4C62">
        <w:t xml:space="preserve"> </w:t>
      </w:r>
      <w:r w:rsidR="00BE4C62">
        <w:tab/>
        <w:t>on the point of intersection between</w:t>
      </w:r>
    </w:p>
    <w:p w14:paraId="662D995B" w14:textId="233DE224" w:rsidR="00BE4C62" w:rsidRDefault="005E0BD2" w:rsidP="00A860C6">
      <w:r>
        <w:t>[10</w:t>
      </w:r>
      <w:r w:rsidR="00EF7998">
        <w:t>]</w:t>
      </w:r>
      <w:r w:rsidR="00BE4C62">
        <w:t>Nature &amp; Industry Hands</w:t>
      </w:r>
    </w:p>
    <w:p w14:paraId="308426D1" w14:textId="44E88C75" w:rsidR="005E0BD2" w:rsidRDefault="00F84C25" w:rsidP="005E0BD2">
      <w:r>
        <w:t>[11</w:t>
      </w:r>
      <w:r w:rsidR="005E0BD2">
        <w:t>]</w:t>
      </w:r>
      <w:r w:rsidR="005E0BD2">
        <w:tab/>
        <w:t>1.</w:t>
      </w:r>
      <w:r w:rsidR="00BE4C62" w:rsidRPr="005E0BD2">
        <w:t xml:space="preserve"> The logic of organic form</w:t>
      </w:r>
    </w:p>
    <w:p w14:paraId="6F4E5B53" w14:textId="34B5D23F" w:rsidR="00BE4C62" w:rsidRPr="005E0BD2" w:rsidRDefault="00F84C25" w:rsidP="005E0BD2">
      <w:r>
        <w:t>[12</w:t>
      </w:r>
      <w:r w:rsidR="005E0BD2">
        <w:t>]</w:t>
      </w:r>
      <w:r w:rsidR="005E0BD2">
        <w:tab/>
      </w:r>
      <w:r w:rsidR="00BE4C62" w:rsidRPr="005E0BD2">
        <w:t xml:space="preserve">         against</w:t>
      </w:r>
    </w:p>
    <w:p w14:paraId="2C1271DE" w14:textId="0CDE82B2" w:rsidR="00BE4C62" w:rsidRPr="005E0BD2" w:rsidRDefault="00F84C25" w:rsidP="005E0BD2">
      <w:r>
        <w:t>[13</w:t>
      </w:r>
      <w:r w:rsidR="005E0BD2">
        <w:t>]</w:t>
      </w:r>
      <w:r w:rsidR="005E0BD2">
        <w:tab/>
        <w:t xml:space="preserve">2. </w:t>
      </w:r>
      <w:r w:rsidR="00BE4C62" w:rsidRPr="005E0BD2">
        <w:t>The logic of Rational form.</w:t>
      </w:r>
    </w:p>
    <w:p w14:paraId="5AA72F15" w14:textId="3039DE26" w:rsidR="00BE4C62" w:rsidRDefault="00F84C25" w:rsidP="00A860C6">
      <w:r>
        <w:t>[14</w:t>
      </w:r>
      <w:r w:rsidR="00CA612B">
        <w:t>]</w:t>
      </w:r>
      <w:r w:rsidR="00BE4C62">
        <w:t>Yield in collision (conflict) the</w:t>
      </w:r>
    </w:p>
    <w:p w14:paraId="5AC625DF" w14:textId="65220EEE" w:rsidR="009A0F9E" w:rsidRDefault="00F84C25" w:rsidP="00A860C6">
      <w:r>
        <w:t>[15</w:t>
      </w:r>
      <w:r w:rsidR="00CA612B">
        <w:t>]</w:t>
      </w:r>
      <w:r w:rsidR="00BE4C62">
        <w:tab/>
        <w:t>Dialectic of Art-form.</w:t>
      </w:r>
    </w:p>
    <w:p w14:paraId="7EA7D5C4" w14:textId="2DFE86AA" w:rsidR="00BE4C62" w:rsidRDefault="00F84C25" w:rsidP="00A860C6">
      <w:r>
        <w:t>[16</w:t>
      </w:r>
      <w:r w:rsidR="00CA612B">
        <w:t>]</w:t>
      </w:r>
      <w:r w:rsidR="00BE4C62">
        <w:t>The intersection of the 2 engenders</w:t>
      </w:r>
    </w:p>
    <w:p w14:paraId="07C0C6C7" w14:textId="237B520E" w:rsidR="00BE4C62" w:rsidRDefault="00F84C25" w:rsidP="00A860C6">
      <w:r>
        <w:t>[17</w:t>
      </w:r>
      <w:r w:rsidR="00CA612B">
        <w:t>]</w:t>
      </w:r>
      <w:r w:rsidR="00BE4C62">
        <w:t>&amp; conditions Dynamism. . . . .</w:t>
      </w:r>
    </w:p>
    <w:p w14:paraId="09967C77" w14:textId="3B0A773D" w:rsidR="00BE4C62" w:rsidRDefault="00F84C25">
      <w:r>
        <w:t>[18</w:t>
      </w:r>
      <w:r w:rsidR="00CA612B">
        <w:t>]</w:t>
      </w:r>
      <w:r w:rsidR="00BE4C62">
        <w:t>I regard the appearance of new</w:t>
      </w:r>
    </w:p>
    <w:p w14:paraId="6D318F3C" w14:textId="12C81293" w:rsidR="00BE4C62" w:rsidRDefault="00F84C25">
      <w:r>
        <w:t>[19</w:t>
      </w:r>
      <w:r w:rsidR="00CA612B">
        <w:t>]</w:t>
      </w:r>
      <w:r w:rsidR="00BE4C62">
        <w:t>concepts &amp; percepts arising in the</w:t>
      </w:r>
    </w:p>
    <w:p w14:paraId="2150DEDE" w14:textId="13B0346A" w:rsidR="00BE4C62" w:rsidRDefault="00CA612B">
      <w:r>
        <w:t>[20]</w:t>
      </w:r>
      <w:r w:rsidR="00BE4C62">
        <w:t>conflict between usual appearance</w:t>
      </w:r>
    </w:p>
    <w:p w14:paraId="3682BE0B" w14:textId="000A85F3" w:rsidR="00BE4C62" w:rsidRDefault="00CA612B">
      <w:r>
        <w:t>[2</w:t>
      </w:r>
      <w:r w:rsidR="00F84C25">
        <w:t>1</w:t>
      </w:r>
      <w:r>
        <w:t>]</w:t>
      </w:r>
      <w:r w:rsidR="00BE4C62">
        <w:t>&amp; special representation as xactly</w:t>
      </w:r>
    </w:p>
    <w:p w14:paraId="50C18C34" w14:textId="701B8589" w:rsidR="00BE4C62" w:rsidRDefault="00CA612B">
      <w:r>
        <w:t>[2</w:t>
      </w:r>
      <w:r w:rsidR="00F84C25">
        <w:t>2</w:t>
      </w:r>
      <w:r>
        <w:t>]</w:t>
      </w:r>
      <w:r w:rsidR="00BE4C62">
        <w:t>a</w:t>
      </w:r>
      <w:r w:rsidR="008B3BB1">
        <w:t xml:space="preserve"> </w:t>
      </w:r>
      <w:r w:rsidR="00BE4C62">
        <w:t>dynamic occurrence  The</w:t>
      </w:r>
    </w:p>
    <w:p w14:paraId="2C2C896C" w14:textId="3985DDF2" w:rsidR="00BE4C62" w:rsidRDefault="00CA612B">
      <w:r>
        <w:t>[2</w:t>
      </w:r>
      <w:r w:rsidR="00F84C25">
        <w:t>3</w:t>
      </w:r>
      <w:r>
        <w:t>]</w:t>
      </w:r>
      <w:r w:rsidR="00BE4C62">
        <w:t>dynamisation of the perception—</w:t>
      </w:r>
    </w:p>
    <w:p w14:paraId="43A0C89B" w14:textId="24347296" w:rsidR="00BE4C62" w:rsidRDefault="00CA612B">
      <w:r>
        <w:t>[2</w:t>
      </w:r>
      <w:r w:rsidR="00F84C25">
        <w:t>4</w:t>
      </w:r>
      <w:r>
        <w:t>]</w:t>
      </w:r>
      <w:r w:rsidR="00BE4C62">
        <w:t>a      “       of the “traditional apprehension”</w:t>
      </w:r>
    </w:p>
    <w:p w14:paraId="0A3CAA05" w14:textId="6ADEBB86" w:rsidR="00BE4C62" w:rsidRDefault="00CA612B">
      <w:r>
        <w:t>[2</w:t>
      </w:r>
      <w:r w:rsidR="00F84C25">
        <w:t>5</w:t>
      </w:r>
      <w:r>
        <w:t>]</w:t>
      </w:r>
      <w:r w:rsidR="00BE4C62">
        <w:t>into a new apprehension.</w:t>
      </w:r>
      <w:r w:rsidR="008B3BB1">
        <w:t>[/qu]</w:t>
      </w:r>
    </w:p>
    <w:p w14:paraId="54532EC6" w14:textId="77777777" w:rsidR="00BE4C62" w:rsidRDefault="00BE4C62"/>
    <w:p w14:paraId="16363B2C" w14:textId="77777777" w:rsidR="00BE4C62" w:rsidRDefault="00BE4C62"/>
    <w:p w14:paraId="3988C746" w14:textId="77777777" w:rsidR="00BE4C62" w:rsidRDefault="00BE4C62">
      <w:r>
        <w:t xml:space="preserve"> </w:t>
      </w:r>
    </w:p>
    <w:p w14:paraId="4F519C6C" w14:textId="77777777" w:rsidR="00BE4C62" w:rsidRDefault="00BE4C62"/>
    <w:p w14:paraId="08EACCD4" w14:textId="77777777" w:rsidR="00BE4C62" w:rsidRDefault="00BE4C62"/>
    <w:p w14:paraId="32C0A294" w14:textId="77777777" w:rsidR="00BE4C62" w:rsidRDefault="00BE4C62"/>
    <w:p w14:paraId="2329DF22" w14:textId="77777777" w:rsidR="00BE4C62" w:rsidRDefault="00BE4C62"/>
    <w:p w14:paraId="1861ED40" w14:textId="77777777" w:rsidR="009A0F9E" w:rsidRDefault="00BE4C62">
      <w:r>
        <w:t xml:space="preserve"> </w:t>
      </w:r>
      <w:r w:rsidR="009A0F9E">
        <w:br w:type="page"/>
      </w:r>
    </w:p>
    <w:p w14:paraId="7FD7782D" w14:textId="77777777" w:rsidR="009A0F9E" w:rsidRDefault="00BE4C62" w:rsidP="009A0F9E">
      <w:r>
        <w:lastRenderedPageBreak/>
        <w:t>[imagenumber=0062][page=r.0062</w:t>
      </w:r>
      <w:r w:rsidR="009A0F9E" w:rsidRPr="00D22010">
        <w:t xml:space="preserve">] </w:t>
      </w:r>
    </w:p>
    <w:p w14:paraId="082A64F1" w14:textId="77777777" w:rsidR="009A0F9E" w:rsidRDefault="009A0F9E" w:rsidP="00A860C6"/>
    <w:p w14:paraId="5D6F1823" w14:textId="37707F48" w:rsidR="009A0F9E" w:rsidRDefault="00CA612B" w:rsidP="00A860C6">
      <w:r>
        <w:t>[01]</w:t>
      </w:r>
      <w:r w:rsidR="001F4118" w:rsidRPr="001F4118">
        <w:rPr>
          <w:rStyle w:val="FootnoteReference"/>
        </w:rPr>
        <w:t xml:space="preserve"> </w:t>
      </w:r>
      <w:r w:rsidR="001F4118">
        <w:rPr>
          <w:rStyle w:val="FootnoteReference"/>
        </w:rPr>
        <w:footnoteReference w:id="203"/>
      </w:r>
      <w:r w:rsidR="008B3BB1">
        <w:t>[qu]</w:t>
      </w:r>
      <w:r w:rsidR="00BE4C62">
        <w:t>The degree of distance determines the</w:t>
      </w:r>
    </w:p>
    <w:p w14:paraId="09FDE576" w14:textId="678A9071" w:rsidR="00BE4C62" w:rsidRDefault="00CA612B" w:rsidP="00A860C6">
      <w:r>
        <w:t>[02]</w:t>
      </w:r>
      <w:r w:rsidR="00BE4C62">
        <w:t xml:space="preserve">intensity of the tension       </w:t>
      </w:r>
    </w:p>
    <w:p w14:paraId="6C58A52C" w14:textId="23BC4DBD" w:rsidR="00BE4C62" w:rsidRDefault="00F84C25" w:rsidP="00A860C6">
      <w:r>
        <w:t>[03</w:t>
      </w:r>
      <w:r w:rsidR="00CA612B">
        <w:t>]</w:t>
      </w:r>
      <w:r w:rsidR="00604A6A">
        <w:t xml:space="preserve">  [add]</w:t>
      </w:r>
      <w:r w:rsidR="00BE4C62">
        <w:t>See for example</w:t>
      </w:r>
      <w:r w:rsidR="001F4118">
        <w:t xml:space="preserve">             interval </w:t>
      </w:r>
      <w:r w:rsidR="00604A6A">
        <w:t>[/add]</w:t>
      </w:r>
    </w:p>
    <w:p w14:paraId="1FC589DD" w14:textId="30345BA4" w:rsidR="00BE4C62" w:rsidRDefault="00F84C25" w:rsidP="00A860C6">
      <w:r>
        <w:t>[04</w:t>
      </w:r>
      <w:r w:rsidR="00CA612B">
        <w:t>]</w:t>
      </w:r>
      <w:r w:rsidR="00BE4C62">
        <w:t>cf w</w:t>
      </w:r>
      <w:r w:rsidR="001F4118">
        <w:t xml:space="preserve">    </w:t>
      </w:r>
      <w:r w:rsidR="00BE4C62">
        <w:t xml:space="preserve"> Music the </w:t>
      </w:r>
      <w:r w:rsidR="001F4118">
        <w:t xml:space="preserve">concept </w:t>
      </w:r>
      <w:r w:rsidR="00BE4C62">
        <w:t>of interval</w:t>
      </w:r>
    </w:p>
    <w:p w14:paraId="7846A6F1" w14:textId="4690CFC2" w:rsidR="00BE4C62" w:rsidRDefault="00F84C25" w:rsidP="00A860C6">
      <w:r>
        <w:t>[05</w:t>
      </w:r>
      <w:r w:rsidR="00CA612B">
        <w:t>]</w:t>
      </w:r>
      <w:r w:rsidR="00BE4C62">
        <w:t>Here there can be instances where</w:t>
      </w:r>
    </w:p>
    <w:p w14:paraId="497F6C94" w14:textId="7523299C" w:rsidR="00BE4C62" w:rsidRDefault="00F84C25" w:rsidP="00A860C6">
      <w:r>
        <w:t>[06</w:t>
      </w:r>
      <w:r w:rsidR="00CA612B">
        <w:t>]</w:t>
      </w:r>
      <w:r w:rsidR="00BE4C62">
        <w:t>the distance of separation is so wide</w:t>
      </w:r>
    </w:p>
    <w:p w14:paraId="38753B83" w14:textId="624636F7" w:rsidR="00BE4C62" w:rsidRDefault="00F84C25" w:rsidP="00A860C6">
      <w:r>
        <w:t>[07</w:t>
      </w:r>
      <w:r w:rsidR="00CA612B">
        <w:t>]</w:t>
      </w:r>
      <w:r w:rsidR="00BE4C62">
        <w:t>that it leads to a shattering by breakage</w:t>
      </w:r>
    </w:p>
    <w:p w14:paraId="0478F0F4" w14:textId="2F1D1E68" w:rsidR="00BE4C62" w:rsidRDefault="00F84C25" w:rsidP="00A860C6">
      <w:r>
        <w:t>[08</w:t>
      </w:r>
      <w:r w:rsidR="00CA612B">
        <w:t>]</w:t>
      </w:r>
      <w:r w:rsidR="00BE4C62">
        <w:t>of the singleness of the Art apprehension.</w:t>
      </w:r>
    </w:p>
    <w:p w14:paraId="2EC06462" w14:textId="0A043CD0" w:rsidR="00BE4C62" w:rsidRDefault="00F84C25" w:rsidP="00A860C6">
      <w:r>
        <w:t>[09</w:t>
      </w:r>
      <w:r w:rsidR="00CA612B">
        <w:t>]</w:t>
      </w:r>
      <w:r w:rsidR="00BE4C62">
        <w:t>The incapacity to be heard of</w:t>
      </w:r>
    </w:p>
    <w:p w14:paraId="25D7CFBB" w14:textId="051F350C" w:rsidR="00BE4C62" w:rsidRDefault="00CA612B" w:rsidP="00A860C6">
      <w:r>
        <w:t>[10]</w:t>
      </w:r>
      <w:r w:rsidR="00BE4C62">
        <w:t>certain intervals.</w:t>
      </w:r>
    </w:p>
    <w:p w14:paraId="63490163" w14:textId="3C41ECA1" w:rsidR="009A0F9E" w:rsidRDefault="00F84C25" w:rsidP="00A860C6">
      <w:r>
        <w:t>[11</w:t>
      </w:r>
      <w:r w:rsidR="00CA612B">
        <w:t>]</w:t>
      </w:r>
      <w:r w:rsidR="00BE4C62">
        <w:t>The spacial form of this dynamics is:</w:t>
      </w:r>
    </w:p>
    <w:p w14:paraId="02C7259C" w14:textId="00D6C665" w:rsidR="009A0F9E" w:rsidRDefault="00F84C25" w:rsidP="00A860C6">
      <w:r>
        <w:t>[12</w:t>
      </w:r>
      <w:r w:rsidR="00CA612B">
        <w:t>]</w:t>
      </w:r>
      <w:r w:rsidR="00BE4C62">
        <w:tab/>
      </w:r>
      <w:r w:rsidR="00BE4C62">
        <w:tab/>
      </w:r>
      <w:r w:rsidR="00BE4C62">
        <w:tab/>
      </w:r>
      <w:r w:rsidR="00BE4C62">
        <w:tab/>
      </w:r>
      <w:r w:rsidR="00BE4C62">
        <w:tab/>
        <w:t xml:space="preserve">                       —Expression.</w:t>
      </w:r>
    </w:p>
    <w:p w14:paraId="2CFA81B4" w14:textId="3E8B1186" w:rsidR="00BE4C62" w:rsidRDefault="00F84C25" w:rsidP="00A860C6">
      <w:r>
        <w:t>[13</w:t>
      </w:r>
      <w:r w:rsidR="00CA612B">
        <w:t>]</w:t>
      </w:r>
      <w:r w:rsidR="0014573E">
        <w:t xml:space="preserve">The tension stag[add]e[/add]s </w:t>
      </w:r>
      <w:r w:rsidR="00BE4C62">
        <w:t>are   —Rhythm.</w:t>
      </w:r>
    </w:p>
    <w:p w14:paraId="214E9A6E" w14:textId="43F62948" w:rsidR="00BE4C62" w:rsidRDefault="00F84C25" w:rsidP="00A860C6">
      <w:r>
        <w:t>[14</w:t>
      </w:r>
      <w:r w:rsidR="00CA612B">
        <w:t>]</w:t>
      </w:r>
      <w:r w:rsidR="00BE4C62">
        <w:t xml:space="preserve">                      . . . </w:t>
      </w:r>
    </w:p>
    <w:p w14:paraId="5F8735BE" w14:textId="4D845B80" w:rsidR="00BE4C62" w:rsidRDefault="00F84C25" w:rsidP="00A860C6">
      <w:r>
        <w:t>[15</w:t>
      </w:r>
      <w:r w:rsidR="00CA612B">
        <w:t xml:space="preserve">] </w:t>
      </w:r>
      <w:r w:rsidR="00BE4C62">
        <w:t>“The intellectual life of a Plato or</w:t>
      </w:r>
    </w:p>
    <w:p w14:paraId="6125944F" w14:textId="69B70A73" w:rsidR="00BE4C62" w:rsidRDefault="00F84C25" w:rsidP="00A860C6">
      <w:r>
        <w:t>[16</w:t>
      </w:r>
      <w:r w:rsidR="00CA612B">
        <w:t>]</w:t>
      </w:r>
      <w:r w:rsidR="00BE4C62">
        <w:t>Dante . . . . conditioned &amp; nourished</w:t>
      </w:r>
    </w:p>
    <w:p w14:paraId="79B7962E" w14:textId="75F9D8A0" w:rsidR="00BE4C62" w:rsidRDefault="00F84C25" w:rsidP="00A860C6">
      <w:r>
        <w:t>[17</w:t>
      </w:r>
      <w:r w:rsidR="00CA612B">
        <w:t>]</w:t>
      </w:r>
      <w:r w:rsidR="00BE4C62">
        <w:t>by his pleasure in the [del]the[</w:t>
      </w:r>
      <w:r w:rsidR="00DD3A28">
        <w:t>/</w:t>
      </w:r>
      <w:r w:rsidR="00BE4C62">
        <w:t>del] simple</w:t>
      </w:r>
    </w:p>
    <w:p w14:paraId="130949BE" w14:textId="53884179" w:rsidR="00BE4C62" w:rsidRDefault="00F84C25" w:rsidP="00A860C6">
      <w:r>
        <w:t>[18</w:t>
      </w:r>
      <w:r w:rsidR="00CA612B">
        <w:t>]</w:t>
      </w:r>
      <w:r w:rsidR="00BE4C62">
        <w:t>beauty of the rhythmic relation</w:t>
      </w:r>
    </w:p>
    <w:p w14:paraId="665EA835" w14:textId="3AD1F0D1" w:rsidR="00BE4C62" w:rsidRDefault="00F84C25" w:rsidP="00A860C6">
      <w:r>
        <w:t>[19</w:t>
      </w:r>
      <w:r w:rsidR="00CA612B">
        <w:t>]</w:t>
      </w:r>
      <w:r w:rsidR="00BE4C62">
        <w:t>bet. rule e &amp; xample, . . kind &amp;</w:t>
      </w:r>
    </w:p>
    <w:p w14:paraId="5867DD35" w14:textId="6F17D572" w:rsidR="00BE4C62" w:rsidRDefault="00CA612B" w:rsidP="00A860C6">
      <w:r>
        <w:t>[20]</w:t>
      </w:r>
      <w:r w:rsidR="00BE4C62">
        <w:t>individu</w:t>
      </w:r>
      <w:r w:rsidR="0014573E">
        <w:t>al .” G. Wallas</w:t>
      </w:r>
      <w:r w:rsidR="0014573E">
        <w:rPr>
          <w:rStyle w:val="FootnoteReference"/>
        </w:rPr>
        <w:footnoteReference w:id="204"/>
      </w:r>
      <w:r w:rsidR="00BE4C62">
        <w:t xml:space="preserve"> “The Great </w:t>
      </w:r>
    </w:p>
    <w:p w14:paraId="239E1FEF" w14:textId="4D81DB38" w:rsidR="00BE4C62" w:rsidRDefault="00CA612B" w:rsidP="00A860C6">
      <w:r>
        <w:t>[2</w:t>
      </w:r>
      <w:r w:rsidR="00F84C25">
        <w:t>1</w:t>
      </w:r>
      <w:r>
        <w:t>]</w:t>
      </w:r>
      <w:r w:rsidR="00BE4C62">
        <w:t>Society.”</w:t>
      </w:r>
      <w:r w:rsidR="0014573E">
        <w:rPr>
          <w:rStyle w:val="FootnoteReference"/>
        </w:rPr>
        <w:footnoteReference w:id="205"/>
      </w:r>
    </w:p>
    <w:p w14:paraId="043BD9F6" w14:textId="2EA93BE8" w:rsidR="00BE4C62" w:rsidRDefault="00CA612B" w:rsidP="00A860C6">
      <w:r>
        <w:t>[2</w:t>
      </w:r>
      <w:r w:rsidR="00F84C25">
        <w:t>2</w:t>
      </w:r>
      <w:r>
        <w:t>]</w:t>
      </w:r>
      <w:r w:rsidR="00BE4C62">
        <w:t xml:space="preserve">    . . .           [add]in[</w:t>
      </w:r>
      <w:r w:rsidR="00DD3A28">
        <w:t>/</w:t>
      </w:r>
      <w:r w:rsidR="00BE4C62">
        <w:t>add]</w:t>
      </w:r>
    </w:p>
    <w:p w14:paraId="07256672" w14:textId="2A968577" w:rsidR="00BE4C62" w:rsidRDefault="00CA612B" w:rsidP="00A860C6">
      <w:r>
        <w:t>[2</w:t>
      </w:r>
      <w:r w:rsidR="00F84C25">
        <w:t>3</w:t>
      </w:r>
      <w:r>
        <w:t>]</w:t>
      </w:r>
      <w:r w:rsidR="00BE4C62">
        <w:t>So in other fields,  speech where</w:t>
      </w:r>
    </w:p>
    <w:p w14:paraId="40D7E01B" w14:textId="6381AA42" w:rsidR="00BE4C62" w:rsidRDefault="00CA612B" w:rsidP="00A860C6">
      <w:r>
        <w:t>[2</w:t>
      </w:r>
      <w:r w:rsidR="00F84C25">
        <w:t>4</w:t>
      </w:r>
      <w:r>
        <w:t>]</w:t>
      </w:r>
      <w:r w:rsidR="00BE4C62">
        <w:t xml:space="preserve">the </w:t>
      </w:r>
      <w:r w:rsidR="00723FF1">
        <w:t>[unclear]</w:t>
      </w:r>
      <w:r w:rsidR="001F4118">
        <w:t>s</w:t>
      </w:r>
      <w:r w:rsidR="00723FF1">
        <w:t>ap.[</w:t>
      </w:r>
      <w:r w:rsidR="00DD3A28">
        <w:t>/</w:t>
      </w:r>
      <w:r w:rsidR="00723FF1">
        <w:t>unclear] the liveliness &amp; dynamism</w:t>
      </w:r>
    </w:p>
    <w:p w14:paraId="34BD4A98" w14:textId="76FD8D3D" w:rsidR="00723FF1" w:rsidRDefault="00CA612B" w:rsidP="00A860C6">
      <w:r>
        <w:t>[2</w:t>
      </w:r>
      <w:r w:rsidR="00F84C25">
        <w:t>5</w:t>
      </w:r>
      <w:r>
        <w:t>]</w:t>
      </w:r>
      <w:r w:rsidR="00723FF1">
        <w:t>arise fr the irregularity of the</w:t>
      </w:r>
    </w:p>
    <w:p w14:paraId="5CE37A71" w14:textId="0AE45EF8" w:rsidR="00723FF1" w:rsidRDefault="00CA612B" w:rsidP="00A860C6">
      <w:r>
        <w:t>[2</w:t>
      </w:r>
      <w:r w:rsidR="00F84C25">
        <w:t>6</w:t>
      </w:r>
      <w:r>
        <w:t>]</w:t>
      </w:r>
      <w:r w:rsidR="00723FF1">
        <w:t>detail in relation to the rule of</w:t>
      </w:r>
    </w:p>
    <w:p w14:paraId="1DDD16FF" w14:textId="086AF5FE" w:rsidR="00723FF1" w:rsidRDefault="00CA612B" w:rsidP="00A860C6">
      <w:r>
        <w:t>[2</w:t>
      </w:r>
      <w:r w:rsidR="00F84C25">
        <w:t>7</w:t>
      </w:r>
      <w:r>
        <w:t>]</w:t>
      </w:r>
      <w:r w:rsidR="00723FF1">
        <w:t>the system as a whole.</w:t>
      </w:r>
      <w:r w:rsidR="008B3BB1">
        <w:t>[/qu]</w:t>
      </w:r>
    </w:p>
    <w:p w14:paraId="45C7F53A" w14:textId="77777777" w:rsidR="00BE4C62" w:rsidRDefault="00BE4C62" w:rsidP="00A860C6"/>
    <w:p w14:paraId="23177B94" w14:textId="77777777" w:rsidR="00BE4C62" w:rsidRDefault="00BE4C62" w:rsidP="00A860C6"/>
    <w:p w14:paraId="56EC9782" w14:textId="77777777" w:rsidR="009A0F9E" w:rsidRDefault="009A0F9E">
      <w:r>
        <w:br w:type="page"/>
      </w:r>
    </w:p>
    <w:p w14:paraId="4D7D3FA6" w14:textId="77777777" w:rsidR="009A0F9E" w:rsidRDefault="00723FF1" w:rsidP="009A0F9E">
      <w:r>
        <w:lastRenderedPageBreak/>
        <w:t>[imagenumber=0063][page=v.0063</w:t>
      </w:r>
      <w:r w:rsidR="009A0F9E" w:rsidRPr="00D22010">
        <w:t xml:space="preserve">] </w:t>
      </w:r>
    </w:p>
    <w:p w14:paraId="58FFB2F2" w14:textId="77777777" w:rsidR="00723FF1" w:rsidRDefault="00723FF1" w:rsidP="009A0F9E"/>
    <w:p w14:paraId="6480E07A" w14:textId="3EED99A5" w:rsidR="00723FF1" w:rsidRDefault="00CA612B" w:rsidP="009A0F9E">
      <w:r>
        <w:t>[01]</w:t>
      </w:r>
      <w:r w:rsidR="001F4118" w:rsidRPr="001F4118">
        <w:rPr>
          <w:rStyle w:val="FootnoteReference"/>
        </w:rPr>
        <w:t xml:space="preserve"> </w:t>
      </w:r>
      <w:r w:rsidR="001F4118">
        <w:rPr>
          <w:rStyle w:val="FootnoteReference"/>
        </w:rPr>
        <w:footnoteReference w:id="206"/>
      </w:r>
      <w:r w:rsidR="000C7970">
        <w:t>[qu]</w:t>
      </w:r>
      <w:r w:rsidR="00723FF1">
        <w:t>From the same princ. is derived</w:t>
      </w:r>
    </w:p>
    <w:p w14:paraId="3F309E1C" w14:textId="51E87247" w:rsidR="00723FF1" w:rsidRDefault="00D05B5D" w:rsidP="009A0F9E">
      <w:r>
        <w:t>[02</w:t>
      </w:r>
      <w:r w:rsidR="00CA612B">
        <w:t>]</w:t>
      </w:r>
      <w:r w:rsidR="00723FF1">
        <w:t>the  whole charm of poetry, the rhythm</w:t>
      </w:r>
    </w:p>
    <w:p w14:paraId="472E6054" w14:textId="6806CD9C" w:rsidR="00723FF1" w:rsidRDefault="00D05B5D" w:rsidP="009A0F9E">
      <w:r>
        <w:t>[03</w:t>
      </w:r>
      <w:r w:rsidR="00CA612B">
        <w:t>]</w:t>
      </w:r>
      <w:r w:rsidR="00723FF1">
        <w:t>of which arises as a conflict bet.</w:t>
      </w:r>
    </w:p>
    <w:p w14:paraId="59324D48" w14:textId="7FB1E1F2" w:rsidR="00723FF1" w:rsidRDefault="00D05B5D" w:rsidP="009A0F9E">
      <w:r>
        <w:t>[04</w:t>
      </w:r>
      <w:r w:rsidR="00CA612B">
        <w:t>]</w:t>
      </w:r>
      <w:r w:rsidR="00723FF1">
        <w:t>the metric measure &amp; the distribution</w:t>
      </w:r>
    </w:p>
    <w:p w14:paraId="79CBAA08" w14:textId="2FA4AA9B" w:rsidR="00723FF1" w:rsidRDefault="00D05B5D" w:rsidP="009A0F9E">
      <w:r>
        <w:t>[05</w:t>
      </w:r>
      <w:r w:rsidR="00CA612B">
        <w:t>]</w:t>
      </w:r>
      <w:r w:rsidR="00723FF1">
        <w:t>of accents, confusing this measure.</w:t>
      </w:r>
    </w:p>
    <w:p w14:paraId="1546DDCF" w14:textId="6A81E595" w:rsidR="00723FF1" w:rsidRDefault="00D05B5D" w:rsidP="009A0F9E">
      <w:r>
        <w:t>[06</w:t>
      </w:r>
      <w:r w:rsidR="00CA612B">
        <w:t>]</w:t>
      </w:r>
      <w:r w:rsidR="00723FF1">
        <w:t xml:space="preserve">. . . </w:t>
      </w:r>
    </w:p>
    <w:p w14:paraId="5AB80D10" w14:textId="5B31B64D" w:rsidR="00723FF1" w:rsidRDefault="00D05B5D" w:rsidP="009A0F9E">
      <w:r>
        <w:t>[07</w:t>
      </w:r>
      <w:r w:rsidR="00CA612B">
        <w:t>]</w:t>
      </w:r>
      <w:r w:rsidR="001F4118" w:rsidDel="001F4118">
        <w:t xml:space="preserve"> </w:t>
      </w:r>
      <w:r w:rsidR="00723FF1">
        <w:t>Acc</w:t>
      </w:r>
      <w:r w:rsidR="000C7970">
        <w:t xml:space="preserve"> to my opinion, however, Montage</w:t>
      </w:r>
    </w:p>
    <w:p w14:paraId="61DA07DC" w14:textId="2A4DAD2D" w:rsidR="00723FF1" w:rsidRDefault="00D05B5D" w:rsidP="009A0F9E">
      <w:r>
        <w:t>[08</w:t>
      </w:r>
      <w:r w:rsidR="00CA612B">
        <w:t>]</w:t>
      </w:r>
      <w:r w:rsidR="00723FF1">
        <w:t>is not an idea recounted by</w:t>
      </w:r>
    </w:p>
    <w:p w14:paraId="046C7617" w14:textId="526C2C44" w:rsidR="00723FF1" w:rsidRDefault="00D05B5D" w:rsidP="009A0F9E">
      <w:r>
        <w:t>[09</w:t>
      </w:r>
      <w:r w:rsidR="00CA612B">
        <w:t>]</w:t>
      </w:r>
      <w:r w:rsidR="00723FF1">
        <w:t>pieces following each other, [ul]but an[</w:t>
      </w:r>
      <w:r w:rsidR="00DD3A28">
        <w:t>/</w:t>
      </w:r>
      <w:r w:rsidR="00723FF1">
        <w:t xml:space="preserve">ul] </w:t>
      </w:r>
    </w:p>
    <w:p w14:paraId="4FFB0ACD" w14:textId="4633BC39" w:rsidR="00723FF1" w:rsidRDefault="00CA612B" w:rsidP="009A0F9E">
      <w:r>
        <w:t>[10]</w:t>
      </w:r>
      <w:r w:rsidR="00723FF1">
        <w:t>idea that arises in the collision</w:t>
      </w:r>
    </w:p>
    <w:p w14:paraId="6CDA2805" w14:textId="18E4151B" w:rsidR="00723FF1" w:rsidRDefault="00CA612B" w:rsidP="009A0F9E">
      <w:r>
        <w:t>[1</w:t>
      </w:r>
      <w:r w:rsidR="00D05B5D">
        <w:t>1</w:t>
      </w:r>
      <w:r w:rsidR="005F6179">
        <w:t>]</w:t>
      </w:r>
      <w:r w:rsidR="00723FF1">
        <w:t>[ul]of two pieces independent of one</w:t>
      </w:r>
    </w:p>
    <w:p w14:paraId="083E47F3" w14:textId="2C83F32E" w:rsidR="00723FF1" w:rsidRDefault="00CA612B" w:rsidP="009A0F9E">
      <w:r>
        <w:t>[1</w:t>
      </w:r>
      <w:r w:rsidR="00D05B5D">
        <w:t>2</w:t>
      </w:r>
      <w:r>
        <w:t>]</w:t>
      </w:r>
      <w:r w:rsidR="00723FF1">
        <w:t>another[</w:t>
      </w:r>
      <w:r w:rsidR="00DD3A28">
        <w:t>/</w:t>
      </w:r>
      <w:r w:rsidR="00723FF1">
        <w:t>ul]. The Dynamic Principle.)</w:t>
      </w:r>
    </w:p>
    <w:p w14:paraId="585AD9C4" w14:textId="5D14F42A" w:rsidR="00723FF1" w:rsidRDefault="00CA612B" w:rsidP="009A0F9E">
      <w:r>
        <w:t>[1</w:t>
      </w:r>
      <w:r w:rsidR="00D05B5D">
        <w:t>3</w:t>
      </w:r>
      <w:r>
        <w:t>]</w:t>
      </w:r>
      <w:r w:rsidR="001E2965" w:rsidDel="001E2965">
        <w:t xml:space="preserve"> </w:t>
      </w:r>
      <w:r w:rsidR="00723FF1">
        <w:t>2 independent ideographical</w:t>
      </w:r>
    </w:p>
    <w:p w14:paraId="30611FA7" w14:textId="09F695D6" w:rsidR="00723FF1" w:rsidRDefault="00CA612B" w:rsidP="009A0F9E">
      <w:r>
        <w:t>[1</w:t>
      </w:r>
      <w:r w:rsidR="00D05B5D">
        <w:t>4</w:t>
      </w:r>
      <w:r>
        <w:t>]</w:t>
      </w:r>
      <w:r w:rsidR="00723FF1">
        <w:t xml:space="preserve">signs  (“Shots”) </w:t>
      </w:r>
      <w:r w:rsidR="005F6179">
        <w:t>[add]</w:t>
      </w:r>
      <w:r w:rsidR="00723FF1">
        <w:t>placed</w:t>
      </w:r>
      <w:r w:rsidR="005F6179">
        <w:t>[/add]</w:t>
      </w:r>
      <w:r w:rsidR="00723FF1">
        <w:t xml:space="preserve"> in juxtaposition,</w:t>
      </w:r>
    </w:p>
    <w:p w14:paraId="19080F47" w14:textId="5391C530" w:rsidR="00723FF1" w:rsidRDefault="00CA612B" w:rsidP="009A0F9E">
      <w:r>
        <w:t>[1</w:t>
      </w:r>
      <w:r w:rsidR="00D05B5D">
        <w:t>5</w:t>
      </w:r>
      <w:r>
        <w:t>]</w:t>
      </w:r>
      <w:r w:rsidR="00723FF1">
        <w:t>explode to a new concept</w:t>
      </w:r>
    </w:p>
    <w:p w14:paraId="653EE6D0" w14:textId="25A07688" w:rsidR="00723FF1" w:rsidRDefault="00CA612B" w:rsidP="009A0F9E">
      <w:r>
        <w:t>[1</w:t>
      </w:r>
      <w:r w:rsidR="00D05B5D">
        <w:t>6</w:t>
      </w:r>
      <w:r>
        <w:t>]</w:t>
      </w:r>
      <w:r w:rsidR="00723FF1">
        <w:t xml:space="preserve">            Eye + water = To weep.</w:t>
      </w:r>
    </w:p>
    <w:p w14:paraId="3929B977" w14:textId="585B404A" w:rsidR="00723FF1" w:rsidRDefault="00CA612B" w:rsidP="009A0F9E">
      <w:r>
        <w:t>[1</w:t>
      </w:r>
      <w:r w:rsidR="00D05B5D">
        <w:t>7</w:t>
      </w:r>
      <w:r>
        <w:t>]</w:t>
      </w:r>
      <w:r w:rsidR="00723FF1">
        <w:t xml:space="preserve">           Knife &amp; Heart = Sorrow</w:t>
      </w:r>
    </w:p>
    <w:p w14:paraId="10BCE665" w14:textId="12C21512" w:rsidR="00723FF1" w:rsidRDefault="00CA612B" w:rsidP="009A0F9E">
      <w:r>
        <w:t>[1</w:t>
      </w:r>
      <w:r w:rsidR="00D05B5D">
        <w:t>8</w:t>
      </w:r>
      <w:r>
        <w:t>]</w:t>
      </w:r>
      <w:r w:rsidR="000C7970">
        <w:t xml:space="preserve">cf </w:t>
      </w:r>
      <w:r w:rsidR="00723FF1">
        <w:t>Abel Ré</w:t>
      </w:r>
      <w:r w:rsidR="00560F39">
        <w:t>mu</w:t>
      </w:r>
      <w:r w:rsidR="00723FF1">
        <w:t>sat:</w:t>
      </w:r>
      <w:r w:rsidR="00560F39">
        <w:rPr>
          <w:rStyle w:val="FootnoteReference"/>
        </w:rPr>
        <w:footnoteReference w:id="207"/>
      </w:r>
      <w:r w:rsidR="00723FF1">
        <w:t xml:space="preserve"> </w:t>
      </w:r>
      <w:r w:rsidR="001C4520">
        <w:t>[lang=french]</w:t>
      </w:r>
      <w:r w:rsidR="00723FF1">
        <w:t xml:space="preserve">Recherches </w:t>
      </w:r>
    </w:p>
    <w:p w14:paraId="39DF7434" w14:textId="150F9498" w:rsidR="00723FF1" w:rsidRDefault="00CA612B" w:rsidP="009A0F9E">
      <w:r>
        <w:t>[1</w:t>
      </w:r>
      <w:r w:rsidR="00D05B5D">
        <w:t>9</w:t>
      </w:r>
      <w:r>
        <w:t>]</w:t>
      </w:r>
      <w:r w:rsidR="00723FF1">
        <w:t>sur l’origine de deformation</w:t>
      </w:r>
    </w:p>
    <w:p w14:paraId="4C79BB9E" w14:textId="3AAF1F4B" w:rsidR="00723FF1" w:rsidRDefault="00CA612B" w:rsidP="005B6ABB">
      <w:pPr>
        <w:tabs>
          <w:tab w:val="center" w:pos="4680"/>
        </w:tabs>
      </w:pPr>
      <w:r>
        <w:t>[20]</w:t>
      </w:r>
      <w:r w:rsidR="00723FF1">
        <w:t>de l’écriture chinoise.”)[</w:t>
      </w:r>
      <w:r w:rsidR="00DD3A28">
        <w:t>/</w:t>
      </w:r>
      <w:r w:rsidR="00723FF1">
        <w:t>lang]</w:t>
      </w:r>
      <w:r w:rsidR="005B6ABB">
        <w:tab/>
      </w:r>
    </w:p>
    <w:p w14:paraId="751F763C" w14:textId="6B504C39" w:rsidR="00723FF1" w:rsidRDefault="00CA612B" w:rsidP="009A0F9E">
      <w:r>
        <w:t>[2</w:t>
      </w:r>
      <w:r w:rsidR="00D05B5D">
        <w:t>1</w:t>
      </w:r>
      <w:r>
        <w:t>]</w:t>
      </w:r>
      <w:r w:rsidR="001E2965" w:rsidDel="001E2965">
        <w:t xml:space="preserve"> </w:t>
      </w:r>
      <w:r w:rsidR="003A12AD">
        <w:t>Pai</w:t>
      </w:r>
      <w:r w:rsidR="00723FF1">
        <w:t>nting.   Eye receives an</w:t>
      </w:r>
    </w:p>
    <w:p w14:paraId="5307D3D5" w14:textId="2A04A614" w:rsidR="00723FF1" w:rsidRDefault="00CA612B" w:rsidP="009A0F9E">
      <w:r>
        <w:t>[2</w:t>
      </w:r>
      <w:r w:rsidR="00D05B5D">
        <w:t>2</w:t>
      </w:r>
      <w:r>
        <w:t>]</w:t>
      </w:r>
      <w:r w:rsidR="005F6179">
        <w:t>impression, wh. then</w:t>
      </w:r>
      <w:r w:rsidR="00723FF1">
        <w:t xml:space="preserve"> collided w </w:t>
      </w:r>
    </w:p>
    <w:p w14:paraId="6E566BEA" w14:textId="4A94F763" w:rsidR="00723FF1" w:rsidRDefault="00CA612B" w:rsidP="009A0F9E">
      <w:r>
        <w:t>[2</w:t>
      </w:r>
      <w:r w:rsidR="00D05B5D">
        <w:t>3</w:t>
      </w:r>
      <w:r>
        <w:t>]</w:t>
      </w:r>
      <w:r w:rsidR="00723FF1">
        <w:t>that derived fr following the</w:t>
      </w:r>
    </w:p>
    <w:p w14:paraId="0476F289" w14:textId="65D20AF2" w:rsidR="00723FF1" w:rsidRDefault="00CA612B" w:rsidP="009A0F9E">
      <w:r>
        <w:t>[2</w:t>
      </w:r>
      <w:r w:rsidR="00D05B5D">
        <w:t>4</w:t>
      </w:r>
      <w:r>
        <w:t>]</w:t>
      </w:r>
      <w:r w:rsidR="00723FF1">
        <w:t>direction of a 2</w:t>
      </w:r>
      <w:r w:rsidR="00723FF1" w:rsidRPr="00723FF1">
        <w:rPr>
          <w:vertAlign w:val="superscript"/>
        </w:rPr>
        <w:t>nd</w:t>
      </w:r>
      <w:r w:rsidR="00723FF1">
        <w:t xml:space="preserve"> element. The</w:t>
      </w:r>
      <w:r w:rsidR="003A12AD">
        <w:t>[/qu]</w:t>
      </w:r>
    </w:p>
    <w:p w14:paraId="6243356E" w14:textId="77777777" w:rsidR="00723FF1" w:rsidRDefault="00723FF1" w:rsidP="009A0F9E"/>
    <w:p w14:paraId="476597A0" w14:textId="77777777" w:rsidR="00723FF1" w:rsidRDefault="00723FF1" w:rsidP="009A0F9E"/>
    <w:p w14:paraId="1F76A6B9" w14:textId="77777777" w:rsidR="00723FF1" w:rsidRDefault="00723FF1" w:rsidP="009A0F9E"/>
    <w:p w14:paraId="25E6D9A1" w14:textId="77777777" w:rsidR="00723FF1" w:rsidRDefault="00723FF1" w:rsidP="009A0F9E"/>
    <w:p w14:paraId="2437C7D6" w14:textId="77777777" w:rsidR="00723FF1" w:rsidRDefault="00723FF1" w:rsidP="009A0F9E"/>
    <w:p w14:paraId="0AFA2820" w14:textId="77777777" w:rsidR="00723FF1" w:rsidRDefault="00723FF1" w:rsidP="009A0F9E"/>
    <w:p w14:paraId="39E1FCC3" w14:textId="77777777" w:rsidR="005B6ABB" w:rsidRDefault="005B6ABB">
      <w:r>
        <w:br w:type="page"/>
      </w:r>
    </w:p>
    <w:p w14:paraId="1F9064E3" w14:textId="77777777" w:rsidR="00B70AE2" w:rsidRDefault="00B70AE2">
      <w:r>
        <w:lastRenderedPageBreak/>
        <w:t>[Page r.0063 missing]</w:t>
      </w:r>
    </w:p>
    <w:p w14:paraId="6D0F39F9" w14:textId="77777777" w:rsidR="00B70AE2" w:rsidRDefault="00B70AE2">
      <w:r>
        <w:br w:type="page"/>
      </w:r>
    </w:p>
    <w:p w14:paraId="53BD7FCF" w14:textId="32020005" w:rsidR="00B70AE2" w:rsidRDefault="00B70AE2">
      <w:r>
        <w:lastRenderedPageBreak/>
        <w:t>[Page v.0064 missing]</w:t>
      </w:r>
      <w:r>
        <w:br w:type="page"/>
      </w:r>
    </w:p>
    <w:p w14:paraId="2DAA93F7" w14:textId="2040099D" w:rsidR="00723FF1" w:rsidRDefault="005B6ABB" w:rsidP="009A0F9E">
      <w:r>
        <w:lastRenderedPageBreak/>
        <w:t>[imagenumber=0064][page=r.0064</w:t>
      </w:r>
      <w:r w:rsidRPr="00D22010">
        <w:t>]</w:t>
      </w:r>
    </w:p>
    <w:p w14:paraId="03FB3D61" w14:textId="77777777" w:rsidR="005B6ABB" w:rsidRDefault="005B6ABB" w:rsidP="009A0F9E"/>
    <w:p w14:paraId="586E7320" w14:textId="12030F73" w:rsidR="005B6ABB" w:rsidRDefault="00CA612B" w:rsidP="009A0F9E">
      <w:r>
        <w:t>[01]</w:t>
      </w:r>
      <w:r w:rsidR="001E2965" w:rsidRPr="001E2965">
        <w:rPr>
          <w:rStyle w:val="FootnoteReference"/>
        </w:rPr>
        <w:t xml:space="preserve"> </w:t>
      </w:r>
      <w:r w:rsidR="001E2965">
        <w:rPr>
          <w:rStyle w:val="FootnoteReference"/>
        </w:rPr>
        <w:footnoteReference w:id="208"/>
      </w:r>
      <w:r w:rsidR="003A12AD">
        <w:t>[qu]</w:t>
      </w:r>
      <w:r w:rsidR="005B6ABB">
        <w:t>conflict of these directions builds</w:t>
      </w:r>
    </w:p>
    <w:p w14:paraId="20437801" w14:textId="4F7608D0" w:rsidR="005B6ABB" w:rsidRDefault="00D05B5D" w:rsidP="009A0F9E">
      <w:r>
        <w:t>[02</w:t>
      </w:r>
      <w:r w:rsidR="00CA612B">
        <w:t>]</w:t>
      </w:r>
      <w:r w:rsidR="005B6ABB">
        <w:t>the dynamic effect in apprehension</w:t>
      </w:r>
    </w:p>
    <w:p w14:paraId="575F8EFC" w14:textId="054C38FC" w:rsidR="005B6ABB" w:rsidRDefault="00D05B5D" w:rsidP="009A0F9E">
      <w:r>
        <w:t>[03</w:t>
      </w:r>
      <w:r w:rsidR="00CA612B">
        <w:t>]</w:t>
      </w:r>
      <w:r w:rsidR="005B6ABB">
        <w:t>of the whole.</w:t>
      </w:r>
    </w:p>
    <w:p w14:paraId="07FD4479" w14:textId="33114A43" w:rsidR="005B6ABB" w:rsidRDefault="00D05B5D" w:rsidP="009A0F9E">
      <w:r>
        <w:t>[04</w:t>
      </w:r>
      <w:r w:rsidR="00CA612B">
        <w:t>]</w:t>
      </w:r>
      <w:r w:rsidR="005B6ABB">
        <w:t xml:space="preserve">   I It may be purely linear: Fernand</w:t>
      </w:r>
    </w:p>
    <w:p w14:paraId="1A389127" w14:textId="3384D485" w:rsidR="005B6ABB" w:rsidRDefault="00D05B5D" w:rsidP="009A0F9E">
      <w:r>
        <w:t>[05</w:t>
      </w:r>
      <w:r w:rsidR="00CA612B">
        <w:t>]</w:t>
      </w:r>
      <w:r w:rsidR="005B6ABB">
        <w:t>Lèger.</w:t>
      </w:r>
      <w:r w:rsidR="00560F39">
        <w:rPr>
          <w:rStyle w:val="FootnoteReference"/>
        </w:rPr>
        <w:footnoteReference w:id="209"/>
      </w:r>
      <w:r w:rsidR="005B6ABB">
        <w:t xml:space="preserve">        Suprematism</w:t>
      </w:r>
      <w:r w:rsidR="00560F39">
        <w:rPr>
          <w:rStyle w:val="FootnoteReference"/>
        </w:rPr>
        <w:footnoteReference w:id="210"/>
      </w:r>
    </w:p>
    <w:p w14:paraId="07254BAE" w14:textId="04928559" w:rsidR="005B6ABB" w:rsidRDefault="00D05B5D" w:rsidP="009A0F9E">
      <w:r>
        <w:t>[06</w:t>
      </w:r>
      <w:r w:rsidR="00CA612B">
        <w:t>]</w:t>
      </w:r>
      <w:r w:rsidR="005B6ABB">
        <w:t xml:space="preserve">  II “anecdotal”  See Lautrec’s</w:t>
      </w:r>
      <w:r w:rsidR="00560F39">
        <w:rPr>
          <w:rStyle w:val="FootnoteReference"/>
        </w:rPr>
        <w:footnoteReference w:id="211"/>
      </w:r>
    </w:p>
    <w:p w14:paraId="3CD502C4" w14:textId="4C602B49" w:rsidR="005B6ABB" w:rsidRDefault="00D05B5D" w:rsidP="009A0F9E">
      <w:r>
        <w:t>[07</w:t>
      </w:r>
      <w:r w:rsidR="00CA612B">
        <w:t>]</w:t>
      </w:r>
      <w:r w:rsidR="005B6ABB">
        <w:t>Miss Cissie Loftus,</w:t>
      </w:r>
      <w:r w:rsidR="0089452E">
        <w:rPr>
          <w:rStyle w:val="FootnoteReference"/>
        </w:rPr>
        <w:footnoteReference w:id="212"/>
      </w:r>
      <w:r w:rsidR="005B6ABB">
        <w:t xml:space="preserve"> the various</w:t>
      </w:r>
    </w:p>
    <w:p w14:paraId="52D7E7A7" w14:textId="35F84269" w:rsidR="005B6ABB" w:rsidRDefault="00D05B5D" w:rsidP="009A0F9E">
      <w:r>
        <w:t>[08</w:t>
      </w:r>
      <w:r w:rsidR="00CA612B">
        <w:t>]</w:t>
      </w:r>
      <w:r w:rsidR="005B6ABB">
        <w:t>anatomical parts of the body</w:t>
      </w:r>
    </w:p>
    <w:p w14:paraId="3FDED253" w14:textId="178C9CEA" w:rsidR="005B6ABB" w:rsidRDefault="00D05B5D" w:rsidP="009A0F9E">
      <w:r>
        <w:t>[09</w:t>
      </w:r>
      <w:r w:rsidR="00CA612B">
        <w:t>]</w:t>
      </w:r>
      <w:r w:rsidR="005B6ABB">
        <w:t>are represented in spacial positions</w:t>
      </w:r>
    </w:p>
    <w:p w14:paraId="6237A021" w14:textId="3CE1BCE0" w:rsidR="005B6ABB" w:rsidRDefault="00CA612B" w:rsidP="009A0F9E">
      <w:r>
        <w:t>[10]</w:t>
      </w:r>
      <w:r w:rsidR="005B6ABB">
        <w:t>temporally various.</w:t>
      </w:r>
    </w:p>
    <w:p w14:paraId="0B06F3FF" w14:textId="3B17BF88" w:rsidR="005B6ABB" w:rsidRDefault="00CA612B" w:rsidP="009A0F9E">
      <w:r>
        <w:t>[1</w:t>
      </w:r>
      <w:r w:rsidR="00D05B5D">
        <w:t>1</w:t>
      </w:r>
      <w:r>
        <w:t>]</w:t>
      </w:r>
      <w:r w:rsidR="001E2965" w:rsidDel="001E2965">
        <w:t xml:space="preserve"> </w:t>
      </w:r>
      <w:r w:rsidR="005B6ABB">
        <w:t>Between I &amp; I</w:t>
      </w:r>
      <w:r w:rsidR="005A6204">
        <w:t xml:space="preserve">I </w:t>
      </w:r>
      <w:r w:rsidR="005B6ABB">
        <w:t>primitive Italian</w:t>
      </w:r>
    </w:p>
    <w:p w14:paraId="24CB4798" w14:textId="78AE3472" w:rsidR="005B6ABB" w:rsidRDefault="00CA612B" w:rsidP="009A0F9E">
      <w:r>
        <w:t>[1</w:t>
      </w:r>
      <w:r w:rsidR="00D05B5D">
        <w:t>2</w:t>
      </w:r>
      <w:r>
        <w:t>]</w:t>
      </w:r>
      <w:r w:rsidR="005B6ABB">
        <w:t>futurism.</w:t>
      </w:r>
      <w:r w:rsidR="005A6204">
        <w:t xml:space="preserve"> ‘man w 6 legs) in 6 </w:t>
      </w:r>
      <w:r w:rsidR="00206C33">
        <w:t>p</w:t>
      </w:r>
      <w:r w:rsidR="005A6204">
        <w:t>ositions</w:t>
      </w:r>
    </w:p>
    <w:p w14:paraId="25865069" w14:textId="751A9CEC" w:rsidR="005A6204" w:rsidRDefault="00CA612B" w:rsidP="009A0F9E">
      <w:r>
        <w:t>[1</w:t>
      </w:r>
      <w:r w:rsidR="00D05B5D">
        <w:t>3</w:t>
      </w:r>
      <w:r>
        <w:t>]</w:t>
      </w:r>
      <w:r w:rsidR="005A6204">
        <w:t>Jul</w:t>
      </w:r>
      <w:r w:rsidR="00206C33">
        <w:t>is Kurth “Sharaku”</w:t>
      </w:r>
      <w:r w:rsidR="005A6204">
        <w:t xml:space="preserve">—describes </w:t>
      </w:r>
    </w:p>
    <w:p w14:paraId="2CC79CD8" w14:textId="7F0E76A7" w:rsidR="005B6ABB" w:rsidRDefault="00CA612B" w:rsidP="009A0F9E">
      <w:r>
        <w:t>[1</w:t>
      </w:r>
      <w:r w:rsidR="00D05B5D">
        <w:t>4</w:t>
      </w:r>
      <w:r>
        <w:t>]</w:t>
      </w:r>
      <w:r w:rsidR="00631090">
        <w:t>The p</w:t>
      </w:r>
      <w:r w:rsidR="005A6204">
        <w:t>o</w:t>
      </w:r>
      <w:r w:rsidR="00631090">
        <w:t>r</w:t>
      </w:r>
      <w:r w:rsidR="005A6204">
        <w:t>trait of an actor comparing</w:t>
      </w:r>
    </w:p>
    <w:p w14:paraId="00D8D600" w14:textId="5347EBEC" w:rsidR="005A6204" w:rsidRDefault="00CA612B" w:rsidP="009A0F9E">
      <w:r>
        <w:t>[1</w:t>
      </w:r>
      <w:r w:rsidR="00D05B5D">
        <w:t>5</w:t>
      </w:r>
      <w:r>
        <w:t>]</w:t>
      </w:r>
      <w:r w:rsidR="005A6204">
        <w:t>w a mask. (Japan: 18</w:t>
      </w:r>
      <w:r w:rsidR="005A6204" w:rsidRPr="005A6204">
        <w:rPr>
          <w:vertAlign w:val="superscript"/>
        </w:rPr>
        <w:t>th</w:t>
      </w:r>
      <w:r w:rsidR="005A6204">
        <w:t xml:space="preserve"> c)</w:t>
      </w:r>
    </w:p>
    <w:p w14:paraId="19967513" w14:textId="7385658E" w:rsidR="005A6204" w:rsidRDefault="00CA612B" w:rsidP="009A0F9E">
      <w:r>
        <w:t>[1</w:t>
      </w:r>
      <w:r w:rsidR="00D05B5D">
        <w:t>6</w:t>
      </w:r>
      <w:r w:rsidR="006C66BC">
        <w:t>]</w:t>
      </w:r>
      <w:r w:rsidR="001E2965" w:rsidDel="001E2965">
        <w:t xml:space="preserve"> </w:t>
      </w:r>
      <w:r w:rsidR="005A6204">
        <w:t>(the master) has repudiated</w:t>
      </w:r>
    </w:p>
    <w:p w14:paraId="3C1620C9" w14:textId="6B40EF86" w:rsidR="005A6204" w:rsidRDefault="00CA612B" w:rsidP="009A0F9E">
      <w:r>
        <w:t>[1</w:t>
      </w:r>
      <w:r w:rsidR="00D05B5D">
        <w:t>7</w:t>
      </w:r>
      <w:r>
        <w:t>]</w:t>
      </w:r>
      <w:r w:rsidR="005A6204">
        <w:t>normality w full awareness &amp;</w:t>
      </w:r>
    </w:p>
    <w:p w14:paraId="37F49DEB" w14:textId="52B70798" w:rsidR="005A6204" w:rsidRDefault="00CA612B" w:rsidP="009A0F9E">
      <w:r>
        <w:t>[1</w:t>
      </w:r>
      <w:r w:rsidR="00D05B5D">
        <w:t>8</w:t>
      </w:r>
      <w:r>
        <w:t>]</w:t>
      </w:r>
      <w:r w:rsidR="005A6204">
        <w:t xml:space="preserve">while the drawing of the separate </w:t>
      </w:r>
    </w:p>
    <w:p w14:paraId="3E5B08E7" w14:textId="02890798" w:rsidR="005A6204" w:rsidRDefault="00CA612B" w:rsidP="009A0F9E">
      <w:r>
        <w:t>[1</w:t>
      </w:r>
      <w:r w:rsidR="00D05B5D">
        <w:t>9</w:t>
      </w:r>
      <w:r>
        <w:t>]</w:t>
      </w:r>
      <w:r w:rsidR="00206C33">
        <w:t>parts depends on severely concentrated</w:t>
      </w:r>
      <w:r w:rsidR="005A6204">
        <w:t xml:space="preserve"> </w:t>
      </w:r>
    </w:p>
    <w:p w14:paraId="4571592A" w14:textId="798EF999" w:rsidR="005B6ABB" w:rsidRDefault="00CA612B" w:rsidP="009A0F9E">
      <w:r>
        <w:t>[20]</w:t>
      </w:r>
      <w:r w:rsidR="005A6204">
        <w:t>naturalism, their proportions</w:t>
      </w:r>
    </w:p>
    <w:p w14:paraId="28767288" w14:textId="6CE002F8" w:rsidR="005A6204" w:rsidRDefault="00CA612B" w:rsidP="009A0F9E">
      <w:r>
        <w:t>[2</w:t>
      </w:r>
      <w:r w:rsidR="00D05B5D">
        <w:t>1</w:t>
      </w:r>
      <w:r>
        <w:t>]</w:t>
      </w:r>
      <w:r w:rsidR="005A6204">
        <w:t>have been subordinated, to consideration</w:t>
      </w:r>
    </w:p>
    <w:p w14:paraId="63148FD0" w14:textId="1792EDD7" w:rsidR="005A6204" w:rsidRDefault="00CA612B" w:rsidP="009A0F9E">
      <w:r>
        <w:t>[2</w:t>
      </w:r>
      <w:r w:rsidR="00D05B5D">
        <w:t>2</w:t>
      </w:r>
      <w:r>
        <w:t>]</w:t>
      </w:r>
      <w:r w:rsidR="005A6204">
        <w:t>purely ideal. (Pp 80, 81)</w:t>
      </w:r>
    </w:p>
    <w:p w14:paraId="26DE188C" w14:textId="74387376" w:rsidR="005A6204" w:rsidRDefault="00CA612B" w:rsidP="009A0F9E">
      <w:r>
        <w:t>[2</w:t>
      </w:r>
      <w:r w:rsidR="00D05B5D">
        <w:t>3</w:t>
      </w:r>
      <w:r>
        <w:t>]</w:t>
      </w:r>
      <w:r w:rsidR="005A6204">
        <w:t xml:space="preserve">. . . . </w:t>
      </w:r>
      <w:r w:rsidR="005A6204">
        <w:br/>
      </w:r>
      <w:r>
        <w:t>[2</w:t>
      </w:r>
      <w:r w:rsidR="00D05B5D">
        <w:t>4</w:t>
      </w:r>
      <w:r>
        <w:t>]</w:t>
      </w:r>
      <w:r w:rsidR="001E2965" w:rsidDel="001E2965">
        <w:t xml:space="preserve"> </w:t>
      </w:r>
      <w:r w:rsidR="005A6204">
        <w:t>The Principle of Comparison</w:t>
      </w:r>
      <w:r w:rsidR="002B52D2">
        <w:t>[/qu]</w:t>
      </w:r>
    </w:p>
    <w:p w14:paraId="3160819C" w14:textId="77777777" w:rsidR="005B6ABB" w:rsidRDefault="005B6ABB" w:rsidP="009A0F9E"/>
    <w:p w14:paraId="05921EDF" w14:textId="2C4A9944" w:rsidR="005B6ABB" w:rsidRDefault="005B6ABB"/>
    <w:p w14:paraId="51B6FC78" w14:textId="44E69D5F" w:rsidR="005A6204" w:rsidRDefault="005F6140">
      <w:r>
        <w:br w:type="column"/>
      </w:r>
      <w:r w:rsidR="005A6204">
        <w:lastRenderedPageBreak/>
        <w:t>[imagenumber=0065][page=v.0065</w:t>
      </w:r>
      <w:r w:rsidR="005B6ABB" w:rsidRPr="00D22010">
        <w:t xml:space="preserve">] </w:t>
      </w:r>
    </w:p>
    <w:p w14:paraId="74006EEB" w14:textId="77777777" w:rsidR="005A6204" w:rsidRDefault="005A6204"/>
    <w:p w14:paraId="4FAC19B7" w14:textId="521E79F0" w:rsidR="005A6204" w:rsidRDefault="00CA612B">
      <w:r>
        <w:t>[01]</w:t>
      </w:r>
      <w:r w:rsidR="001E2965" w:rsidRPr="001E2965">
        <w:rPr>
          <w:rStyle w:val="FootnoteReference"/>
        </w:rPr>
        <w:t xml:space="preserve"> </w:t>
      </w:r>
      <w:r w:rsidR="001E2965">
        <w:rPr>
          <w:rStyle w:val="FootnoteReference"/>
        </w:rPr>
        <w:footnoteReference w:id="213"/>
      </w:r>
      <w:r w:rsidR="002B52D2">
        <w:t>[qu]</w:t>
      </w:r>
      <w:r w:rsidR="005A6204">
        <w:t>making possible for us always</w:t>
      </w:r>
    </w:p>
    <w:p w14:paraId="18637480" w14:textId="41807EC1" w:rsidR="005A6204" w:rsidRDefault="00D05B5D">
      <w:r>
        <w:t>[02</w:t>
      </w:r>
      <w:r w:rsidR="00CA612B">
        <w:t>]</w:t>
      </w:r>
      <w:r w:rsidR="005A6204">
        <w:t>&amp; in every field, definition &amp;</w:t>
      </w:r>
    </w:p>
    <w:p w14:paraId="3A78FF02" w14:textId="31510742" w:rsidR="005A6204" w:rsidRDefault="00D05B5D">
      <w:r>
        <w:t>[03</w:t>
      </w:r>
      <w:r w:rsidR="00CA612B">
        <w:t>]</w:t>
      </w:r>
      <w:r w:rsidR="005A6204">
        <w:t>perception.</w:t>
      </w:r>
    </w:p>
    <w:p w14:paraId="4EDBC585" w14:textId="39E96C1B" w:rsidR="005A6204" w:rsidRDefault="00D05B5D">
      <w:r>
        <w:t>[04</w:t>
      </w:r>
      <w:r w:rsidR="00CA612B">
        <w:t>]</w:t>
      </w:r>
      <w:r w:rsidR="001E2965" w:rsidDel="001E2965">
        <w:t xml:space="preserve"> </w:t>
      </w:r>
      <w:r w:rsidR="005A6204">
        <w:t>In the film: Visual Counterpoint</w:t>
      </w:r>
    </w:p>
    <w:p w14:paraId="60355854" w14:textId="4AE52009" w:rsidR="005A6204" w:rsidRDefault="00D05B5D">
      <w:r>
        <w:t>[05</w:t>
      </w:r>
      <w:r w:rsidR="00CA612B">
        <w:t>]</w:t>
      </w:r>
      <w:r w:rsidR="005A6204">
        <w:t>The Shot is not an Element of</w:t>
      </w:r>
    </w:p>
    <w:p w14:paraId="798A869F" w14:textId="7311C6B0" w:rsidR="005A6204" w:rsidRDefault="00D05B5D">
      <w:r>
        <w:t>[06</w:t>
      </w:r>
      <w:r w:rsidR="00CA612B">
        <w:t>]</w:t>
      </w:r>
      <w:r w:rsidR="005A6204">
        <w:t>Montage. The Shot is a Montage</w:t>
      </w:r>
    </w:p>
    <w:p w14:paraId="525B887B" w14:textId="023B72D5" w:rsidR="005A6204" w:rsidRDefault="00D05B5D">
      <w:r>
        <w:t>[07</w:t>
      </w:r>
      <w:r w:rsidR="00CA612B">
        <w:t>]</w:t>
      </w:r>
      <w:r w:rsidR="005A6204">
        <w:t>Cell (or Molecule).</w:t>
      </w:r>
    </w:p>
    <w:p w14:paraId="1C8FC74E" w14:textId="4BE428C6" w:rsidR="005A6204" w:rsidRPr="005A6204" w:rsidRDefault="00D05B5D" w:rsidP="005A6204">
      <w:r>
        <w:t>[08</w:t>
      </w:r>
      <w:r w:rsidR="00CA612B">
        <w:t>]</w:t>
      </w:r>
      <w:r w:rsidR="005A6204">
        <w:t>1.</w:t>
      </w:r>
      <w:r w:rsidR="005A6204" w:rsidRPr="005A6204">
        <w:t>Graphic conflict</w:t>
      </w:r>
    </w:p>
    <w:p w14:paraId="52DDAF09" w14:textId="5F01B907" w:rsidR="005A6204" w:rsidRDefault="00D05B5D" w:rsidP="005A6204">
      <w:r>
        <w:t>[09</w:t>
      </w:r>
      <w:r w:rsidR="00CA612B">
        <w:t>]</w:t>
      </w:r>
      <w:r w:rsidR="008E586C">
        <w:t xml:space="preserve">2 </w:t>
      </w:r>
      <w:r w:rsidR="005A6204">
        <w:t>Conflict of Planes</w:t>
      </w:r>
    </w:p>
    <w:p w14:paraId="1D90D2D9" w14:textId="7614D5BA" w:rsidR="005A6204" w:rsidRPr="005A6204" w:rsidRDefault="00CA612B" w:rsidP="005A6204">
      <w:r>
        <w:t>[10]</w:t>
      </w:r>
      <w:r w:rsidR="005A6204">
        <w:t>3.  “           “  Volumes</w:t>
      </w:r>
    </w:p>
    <w:p w14:paraId="57F59BDB" w14:textId="70B72138" w:rsidR="005A6204" w:rsidRDefault="00D05B5D" w:rsidP="005A6204">
      <w:r>
        <w:t>[11</w:t>
      </w:r>
      <w:r w:rsidR="00CA612B">
        <w:t xml:space="preserve">] </w:t>
      </w:r>
      <w:r w:rsidR="005A6204">
        <w:t>“   Space Conflict</w:t>
      </w:r>
    </w:p>
    <w:p w14:paraId="04691646" w14:textId="707D8E42" w:rsidR="005A6204" w:rsidRDefault="00D05B5D" w:rsidP="005A6204">
      <w:r>
        <w:t>[12</w:t>
      </w:r>
      <w:r w:rsidR="00CA612B">
        <w:t>]</w:t>
      </w:r>
      <w:r w:rsidR="005A6204">
        <w:t xml:space="preserve">5   Lighting  “ </w:t>
      </w:r>
    </w:p>
    <w:p w14:paraId="4E883C9E" w14:textId="638231A0" w:rsidR="005A6204" w:rsidRDefault="00D05B5D" w:rsidP="005A6204">
      <w:r>
        <w:t>[13</w:t>
      </w:r>
      <w:r w:rsidR="00CA612B">
        <w:t>]</w:t>
      </w:r>
      <w:r w:rsidR="005A6204">
        <w:t>6   Tempo     “</w:t>
      </w:r>
    </w:p>
    <w:p w14:paraId="5B8A5449" w14:textId="14B6A28A" w:rsidR="005A6204" w:rsidRDefault="00D05B5D" w:rsidP="005A6204">
      <w:r>
        <w:t>[14</w:t>
      </w:r>
      <w:r w:rsidR="00CA612B">
        <w:t>]</w:t>
      </w:r>
      <w:r w:rsidR="001E2965" w:rsidDel="001E2965">
        <w:t xml:space="preserve"> </w:t>
      </w:r>
      <w:r w:rsidR="008E586C">
        <w:t xml:space="preserve">7 </w:t>
      </w:r>
      <w:r w:rsidR="005A6204">
        <w:t xml:space="preserve"> C bet. a Material &amp; its Angle</w:t>
      </w:r>
    </w:p>
    <w:p w14:paraId="64D05B05" w14:textId="40C12E7D" w:rsidR="005A6204" w:rsidRPr="005A6204" w:rsidRDefault="00D05B5D" w:rsidP="005A6204">
      <w:r>
        <w:t>[15</w:t>
      </w:r>
      <w:r w:rsidR="00CA612B">
        <w:t>]</w:t>
      </w:r>
      <w:r w:rsidR="008E586C">
        <w:t xml:space="preserve">    a</w:t>
      </w:r>
      <w:r w:rsidR="005A6204">
        <w:t>ttained by spacial distortion</w:t>
      </w:r>
    </w:p>
    <w:p w14:paraId="2840BB3D" w14:textId="2D54BB07" w:rsidR="005A6204" w:rsidRDefault="00D05B5D">
      <w:r>
        <w:t>[16</w:t>
      </w:r>
      <w:r w:rsidR="00CA612B">
        <w:t>]</w:t>
      </w:r>
      <w:r w:rsidR="005A6204">
        <w:t xml:space="preserve">Through camera </w:t>
      </w:r>
      <w:r w:rsidR="006A4C97">
        <w:t>p</w:t>
      </w:r>
      <w:r w:rsidR="005A6204">
        <w:t>osition).</w:t>
      </w:r>
    </w:p>
    <w:p w14:paraId="565BE6A1" w14:textId="7952CDCD" w:rsidR="005A6204" w:rsidRDefault="00D05B5D">
      <w:r>
        <w:t>[17</w:t>
      </w:r>
      <w:r w:rsidR="00CA612B">
        <w:t>]</w:t>
      </w:r>
      <w:r w:rsidR="00206C33">
        <w:t>8 C bet.</w:t>
      </w:r>
      <w:r w:rsidR="005A6204">
        <w:t xml:space="preserve"> a Material &amp; its</w:t>
      </w:r>
    </w:p>
    <w:p w14:paraId="1EAB95AB" w14:textId="5492810A" w:rsidR="005A6204" w:rsidRDefault="00D05B5D">
      <w:r>
        <w:t>[18</w:t>
      </w:r>
      <w:r w:rsidR="00CA612B">
        <w:t>]</w:t>
      </w:r>
      <w:r w:rsidR="005A6204">
        <w:t xml:space="preserve">   </w:t>
      </w:r>
      <w:r w:rsidR="007D27C8">
        <w:t>s</w:t>
      </w:r>
      <w:r w:rsidR="005A6204">
        <w:t>pacial Nature (attained by</w:t>
      </w:r>
    </w:p>
    <w:p w14:paraId="3799792B" w14:textId="60736A41" w:rsidR="005A6204" w:rsidRDefault="00D05B5D">
      <w:r>
        <w:t>[19</w:t>
      </w:r>
      <w:r w:rsidR="00CA612B">
        <w:t>]</w:t>
      </w:r>
      <w:r w:rsidR="007D27C8">
        <w:t xml:space="preserve">optical </w:t>
      </w:r>
      <w:r w:rsidR="005A6204">
        <w:t>distortion through the lens).</w:t>
      </w:r>
    </w:p>
    <w:p w14:paraId="15CA3B5E" w14:textId="2F5943CF" w:rsidR="005A6204" w:rsidRDefault="00CA612B">
      <w:r>
        <w:t>[20]</w:t>
      </w:r>
      <w:r w:rsidR="007D27C8">
        <w:t>9</w:t>
      </w:r>
      <w:r w:rsidR="005A6204">
        <w:t xml:space="preserve"> C bet a [del]Process[</w:t>
      </w:r>
      <w:r w:rsidR="00DD3A28">
        <w:t>/</w:t>
      </w:r>
      <w:r w:rsidR="005A6204">
        <w:t>del] Process</w:t>
      </w:r>
    </w:p>
    <w:p w14:paraId="0A544956" w14:textId="5796AF85" w:rsidR="005A6204" w:rsidRDefault="00CA612B">
      <w:r>
        <w:t>[2</w:t>
      </w:r>
      <w:r w:rsidR="00D05B5D">
        <w:t>1</w:t>
      </w:r>
      <w:r>
        <w:t>]</w:t>
      </w:r>
      <w:r w:rsidR="005A6204">
        <w:t>&amp; its Temporal Nature (attained</w:t>
      </w:r>
    </w:p>
    <w:p w14:paraId="0E79601F" w14:textId="3D8652B0" w:rsidR="005A6204" w:rsidRDefault="00CA612B">
      <w:r>
        <w:t>[2</w:t>
      </w:r>
      <w:r w:rsidR="00D05B5D">
        <w:t>2</w:t>
      </w:r>
      <w:r>
        <w:t>]</w:t>
      </w:r>
      <w:r w:rsidR="005A6204">
        <w:t>by slow-motion &amp; its speeding up</w:t>
      </w:r>
      <w:r w:rsidR="00481D05">
        <w:t>[/qu]</w:t>
      </w:r>
    </w:p>
    <w:p w14:paraId="616933F1" w14:textId="77777777" w:rsidR="005A6204" w:rsidRDefault="005A6204"/>
    <w:p w14:paraId="1BFA849D" w14:textId="77777777" w:rsidR="005A6204" w:rsidRDefault="005A6204"/>
    <w:p w14:paraId="74BE2943" w14:textId="77777777" w:rsidR="005A6204" w:rsidRDefault="005A6204"/>
    <w:p w14:paraId="3E41F251" w14:textId="77777777" w:rsidR="005B6ABB" w:rsidRDefault="005B6ABB">
      <w:r>
        <w:br w:type="page"/>
      </w:r>
    </w:p>
    <w:p w14:paraId="02F9D463" w14:textId="77777777" w:rsidR="005B6ABB" w:rsidRDefault="005B6ABB" w:rsidP="009A0F9E">
      <w:r>
        <w:lastRenderedPageBreak/>
        <w:t>[imagenumber=006</w:t>
      </w:r>
      <w:r w:rsidR="007D27C8">
        <w:t>5</w:t>
      </w:r>
      <w:r>
        <w:t>][page=</w:t>
      </w:r>
      <w:r w:rsidR="007D27C8">
        <w:t>r</w:t>
      </w:r>
      <w:r>
        <w:t>.006</w:t>
      </w:r>
      <w:r w:rsidR="007D27C8">
        <w:t>5</w:t>
      </w:r>
      <w:r w:rsidRPr="00D22010">
        <w:t>]</w:t>
      </w:r>
    </w:p>
    <w:p w14:paraId="45558DF7" w14:textId="77777777" w:rsidR="007D27C8" w:rsidRDefault="007D27C8" w:rsidP="009A0F9E"/>
    <w:p w14:paraId="7E3418D1" w14:textId="2178339D" w:rsidR="007D27C8" w:rsidRDefault="00CA612B" w:rsidP="009A0F9E">
      <w:r>
        <w:t>[01]</w:t>
      </w:r>
      <w:r w:rsidR="001E2965" w:rsidRPr="001E2965">
        <w:rPr>
          <w:rStyle w:val="FootnoteReference"/>
        </w:rPr>
        <w:t xml:space="preserve"> </w:t>
      </w:r>
      <w:r w:rsidR="001E2965">
        <w:rPr>
          <w:rStyle w:val="FootnoteReference"/>
        </w:rPr>
        <w:footnoteReference w:id="214"/>
      </w:r>
      <w:r w:rsidR="00481D05">
        <w:t>[qu]</w:t>
      </w:r>
      <w:r w:rsidR="007D27C8">
        <w:t>10. C. bet the whole optical</w:t>
      </w:r>
    </w:p>
    <w:p w14:paraId="2FA903D6" w14:textId="4E1A64A6" w:rsidR="007D27C8" w:rsidRDefault="00D05B5D" w:rsidP="009A0F9E">
      <w:r>
        <w:t>[02</w:t>
      </w:r>
      <w:r w:rsidR="00CA612B">
        <w:t>]</w:t>
      </w:r>
      <w:r w:rsidR="007D27C8">
        <w:t>Complex &amp; some quite other sphere</w:t>
      </w:r>
    </w:p>
    <w:p w14:paraId="0204F09A" w14:textId="7B934821" w:rsidR="007D27C8" w:rsidRDefault="00D05B5D" w:rsidP="009A0F9E">
      <w:r>
        <w:t>[03</w:t>
      </w:r>
      <w:r w:rsidR="00CA612B">
        <w:t>]</w:t>
      </w:r>
      <w:r w:rsidR="007D27C8">
        <w:t xml:space="preserve">Thus </w:t>
      </w:r>
      <w:r w:rsidR="008E586C">
        <w:t>[add]</w:t>
      </w:r>
      <w:r w:rsidR="007D27C8">
        <w:t>does</w:t>
      </w:r>
      <w:r w:rsidR="008E586C">
        <w:t>[/add]</w:t>
      </w:r>
      <w:r w:rsidR="007D27C8">
        <w:t xml:space="preserve"> C bet optical &amp; acoustical</w:t>
      </w:r>
    </w:p>
    <w:p w14:paraId="128EFED8" w14:textId="70AF5301" w:rsidR="007D27C8" w:rsidRDefault="00D05B5D" w:rsidP="009A0F9E">
      <w:r>
        <w:t>[04</w:t>
      </w:r>
      <w:r w:rsidR="00CA612B">
        <w:t>]</w:t>
      </w:r>
      <w:r w:rsidR="006A4C97">
        <w:t>i</w:t>
      </w:r>
      <w:r w:rsidR="007D27C8">
        <w:t>mpulses produce:</w:t>
      </w:r>
    </w:p>
    <w:p w14:paraId="12D34F1C" w14:textId="38D8ACDF" w:rsidR="007D27C8" w:rsidRDefault="00D05B5D" w:rsidP="009A0F9E">
      <w:r>
        <w:t>[05</w:t>
      </w:r>
      <w:r w:rsidR="00CA612B">
        <w:t>]</w:t>
      </w:r>
      <w:r w:rsidR="007D27C8">
        <w:tab/>
      </w:r>
      <w:r w:rsidR="007D27C8">
        <w:tab/>
        <w:t xml:space="preserve">  The Sound Nature</w:t>
      </w:r>
    </w:p>
    <w:p w14:paraId="4F8E96D9" w14:textId="4329FFA8" w:rsidR="007D27C8" w:rsidRDefault="00D05B5D" w:rsidP="009A0F9E">
      <w:r>
        <w:t>[06</w:t>
      </w:r>
      <w:r w:rsidR="00CA612B">
        <w:t>]</w:t>
      </w:r>
      <w:r w:rsidR="007D27C8">
        <w:tab/>
      </w:r>
      <w:r w:rsidR="007D27C8">
        <w:tab/>
        <w:t xml:space="preserve">cap. Of being realised as </w:t>
      </w:r>
    </w:p>
    <w:p w14:paraId="2C3DED15" w14:textId="1A77E930" w:rsidR="007D27C8" w:rsidRDefault="00D05B5D" w:rsidP="009A0F9E">
      <w:r>
        <w:t>[07</w:t>
      </w:r>
      <w:r w:rsidR="00CA612B">
        <w:t>]</w:t>
      </w:r>
      <w:r w:rsidR="007D27C8">
        <w:tab/>
        <w:t xml:space="preserve">       visual—Sound Counterpoint</w:t>
      </w:r>
    </w:p>
    <w:p w14:paraId="5EBD07D5" w14:textId="0CAE9933" w:rsidR="007D27C8" w:rsidRDefault="00D05B5D" w:rsidP="009A0F9E">
      <w:r>
        <w:t>[08</w:t>
      </w:r>
      <w:r w:rsidR="00CA612B">
        <w:t>]</w:t>
      </w:r>
      <w:r w:rsidR="007D27C8">
        <w:t>The formulation &amp; consideration of</w:t>
      </w:r>
    </w:p>
    <w:p w14:paraId="14E261FB" w14:textId="794CD3E1" w:rsidR="007D27C8" w:rsidRDefault="00D05B5D" w:rsidP="009A0F9E">
      <w:r>
        <w:t>[09</w:t>
      </w:r>
      <w:r w:rsidR="00CA612B">
        <w:t>]</w:t>
      </w:r>
      <w:r w:rsidR="007D27C8">
        <w:t>Film appearance as forms of Conflict</w:t>
      </w:r>
    </w:p>
    <w:p w14:paraId="4BD5875D" w14:textId="2B5389F3" w:rsidR="007D27C8" w:rsidRDefault="00CA612B" w:rsidP="009A0F9E">
      <w:r>
        <w:t>[10]</w:t>
      </w:r>
      <w:r w:rsidR="007D27C8">
        <w:t>yields the lst possibility of</w:t>
      </w:r>
    </w:p>
    <w:p w14:paraId="59B6E8EE" w14:textId="48B1C03C" w:rsidR="007D27C8" w:rsidRDefault="00CA612B" w:rsidP="009A0F9E">
      <w:r>
        <w:t>[1</w:t>
      </w:r>
      <w:r w:rsidR="00D05B5D">
        <w:t>1</w:t>
      </w:r>
      <w:r>
        <w:t>]</w:t>
      </w:r>
      <w:r w:rsidR="007D27C8">
        <w:t>devising a single system or visual</w:t>
      </w:r>
    </w:p>
    <w:p w14:paraId="5912CCC0" w14:textId="3D59C4E1" w:rsidR="007D27C8" w:rsidRDefault="00CA612B" w:rsidP="009A0F9E">
      <w:r>
        <w:t>[1</w:t>
      </w:r>
      <w:r w:rsidR="00D05B5D">
        <w:t>2</w:t>
      </w:r>
      <w:r>
        <w:t>]</w:t>
      </w:r>
      <w:r w:rsidR="007D27C8">
        <w:t>dramaturgy covering all general</w:t>
      </w:r>
    </w:p>
    <w:p w14:paraId="4145B6DE" w14:textId="1271E88D" w:rsidR="006A4C97" w:rsidRDefault="00CA612B" w:rsidP="009A0F9E">
      <w:r>
        <w:t>[1</w:t>
      </w:r>
      <w:r w:rsidR="00D05B5D">
        <w:t>3</w:t>
      </w:r>
      <w:r>
        <w:t>]</w:t>
      </w:r>
      <w:r w:rsidR="007D27C8">
        <w:t xml:space="preserve">detail cases of the problem. . </w:t>
      </w:r>
      <w:r w:rsidR="006A4C97">
        <w:t xml:space="preserve"> </w:t>
      </w:r>
    </w:p>
    <w:p w14:paraId="2A8549AD" w14:textId="5C431C10" w:rsidR="007D27C8" w:rsidRDefault="00CA612B" w:rsidP="009A0F9E">
      <w:r>
        <w:t>[1</w:t>
      </w:r>
      <w:r w:rsidR="00D05B5D">
        <w:t>4</w:t>
      </w:r>
      <w:r>
        <w:t>]</w:t>
      </w:r>
      <w:r w:rsidR="007D27C8">
        <w:t xml:space="preserve"> [add]a dramatur</w:t>
      </w:r>
      <w:r w:rsidR="008E586C">
        <w:t>g</w:t>
      </w:r>
      <w:r w:rsidR="007D27C8">
        <w:t>y[</w:t>
      </w:r>
      <w:r w:rsidR="00DD3A28">
        <w:t>/</w:t>
      </w:r>
      <w:r w:rsidR="007D27C8">
        <w:t>add]</w:t>
      </w:r>
    </w:p>
    <w:p w14:paraId="56684252" w14:textId="6D6B4311" w:rsidR="007D27C8" w:rsidRDefault="00CA612B" w:rsidP="009A0F9E">
      <w:r>
        <w:t>[1</w:t>
      </w:r>
      <w:r w:rsidR="00D05B5D">
        <w:t>5</w:t>
      </w:r>
      <w:r>
        <w:t>]</w:t>
      </w:r>
      <w:r w:rsidR="007D27C8">
        <w:t>. . . .   as precise as the [del]the[</w:t>
      </w:r>
      <w:r w:rsidR="00DD3A28">
        <w:t>/</w:t>
      </w:r>
      <w:r w:rsidR="007D27C8">
        <w:t>del]</w:t>
      </w:r>
    </w:p>
    <w:p w14:paraId="78C520C6" w14:textId="4B4222BA" w:rsidR="007D27C8" w:rsidRDefault="00CA612B" w:rsidP="009A0F9E">
      <w:r>
        <w:t>[1</w:t>
      </w:r>
      <w:r w:rsidR="00D05B5D">
        <w:t>6</w:t>
      </w:r>
      <w:r>
        <w:t>]</w:t>
      </w:r>
      <w:r w:rsidR="006A4C97">
        <w:t>e</w:t>
      </w:r>
      <w:r w:rsidR="007D27C8">
        <w:t>xisting precise dramaturgy of</w:t>
      </w:r>
    </w:p>
    <w:p w14:paraId="3D8735BB" w14:textId="4C30B725" w:rsidR="007D27C8" w:rsidRDefault="00CA612B" w:rsidP="009A0F9E">
      <w:r>
        <w:t>[1</w:t>
      </w:r>
      <w:r w:rsidR="00D05B5D">
        <w:t>7</w:t>
      </w:r>
      <w:r>
        <w:t>]</w:t>
      </w:r>
      <w:r w:rsidR="007D27C8">
        <w:t>Film-narrative.</w:t>
      </w:r>
    </w:p>
    <w:p w14:paraId="07250CB2" w14:textId="7DAC00FF" w:rsidR="007D27C8" w:rsidRDefault="00CA612B" w:rsidP="009A0F9E">
      <w:r>
        <w:t>[1</w:t>
      </w:r>
      <w:r w:rsidR="00D05B5D">
        <w:t>8</w:t>
      </w:r>
      <w:r>
        <w:t>]</w:t>
      </w:r>
      <w:r w:rsidR="007D27C8">
        <w:t xml:space="preserve">   _______________</w:t>
      </w:r>
    </w:p>
    <w:p w14:paraId="3364C043" w14:textId="6B344184" w:rsidR="007D27C8" w:rsidRDefault="00CA612B" w:rsidP="009A0F9E">
      <w:r>
        <w:t>[1</w:t>
      </w:r>
      <w:r w:rsidR="00D05B5D">
        <w:t>9</w:t>
      </w:r>
      <w:r>
        <w:t>]</w:t>
      </w:r>
      <w:r w:rsidR="007D27C8">
        <w:tab/>
      </w:r>
      <w:r w:rsidR="007D27C8">
        <w:tab/>
      </w:r>
      <w:r w:rsidR="007D27C8">
        <w:tab/>
      </w:r>
      <w:r w:rsidR="007D27C8">
        <w:tab/>
        <w:t>S M Eisen</w:t>
      </w:r>
      <w:r w:rsidR="00631090">
        <w:t>s</w:t>
      </w:r>
      <w:r w:rsidR="007D27C8">
        <w:t>tein</w:t>
      </w:r>
      <w:r w:rsidR="00481D05">
        <w:t>[/qu]</w:t>
      </w:r>
    </w:p>
    <w:p w14:paraId="3B309BA3" w14:textId="5461B7BD" w:rsidR="007D27C8" w:rsidRDefault="00CA612B" w:rsidP="009A0F9E">
      <w:r>
        <w:t>[20]</w:t>
      </w:r>
      <w:r w:rsidR="008E586C">
        <w:t>[color=pencil]</w:t>
      </w:r>
      <w:r w:rsidR="009762B5" w:rsidRPr="009762B5">
        <w:rPr>
          <w:rStyle w:val="FootnoteReference"/>
        </w:rPr>
        <w:t xml:space="preserve"> </w:t>
      </w:r>
      <w:r w:rsidR="009762B5">
        <w:rPr>
          <w:rStyle w:val="FootnoteReference"/>
        </w:rPr>
        <w:footnoteReference w:id="215"/>
      </w:r>
      <w:r w:rsidR="00A231AB">
        <w:t>[qu]</w:t>
      </w:r>
      <w:r w:rsidR="006A4C97">
        <w:t xml:space="preserve">The society Sonar film </w:t>
      </w:r>
      <w:r w:rsidR="007D27C8">
        <w:t>has</w:t>
      </w:r>
    </w:p>
    <w:p w14:paraId="52CF9920" w14:textId="45726D4B" w:rsidR="007D27C8" w:rsidRDefault="00CA612B" w:rsidP="009A0F9E">
      <w:r>
        <w:t>[2</w:t>
      </w:r>
      <w:r w:rsidR="00D05B5D">
        <w:t>1</w:t>
      </w:r>
      <w:r>
        <w:t>]</w:t>
      </w:r>
      <w:r w:rsidR="007D27C8">
        <w:t>produced Steel—the material</w:t>
      </w:r>
    </w:p>
    <w:p w14:paraId="01324376" w14:textId="3D6D99B1" w:rsidR="007D27C8" w:rsidRDefault="00CA612B" w:rsidP="009A0F9E">
      <w:r>
        <w:t>[2</w:t>
      </w:r>
      <w:r w:rsidR="00D05B5D">
        <w:t>2</w:t>
      </w:r>
      <w:r>
        <w:t>]</w:t>
      </w:r>
      <w:r w:rsidR="007D27C8">
        <w:t>of the future.</w:t>
      </w:r>
      <w:r w:rsidR="00A231AB">
        <w:t>[/qu]</w:t>
      </w:r>
    </w:p>
    <w:p w14:paraId="0052A963" w14:textId="51C91A15" w:rsidR="007D27C8" w:rsidRDefault="00CA612B" w:rsidP="009A0F9E">
      <w:r>
        <w:t>[2</w:t>
      </w:r>
      <w:r w:rsidR="00D05B5D">
        <w:t>3</w:t>
      </w:r>
      <w:r w:rsidR="00232F4B">
        <w:t>]</w:t>
      </w:r>
      <w:r w:rsidR="007D27C8">
        <w:t xml:space="preserve">[source]Star Gazing By June Head </w:t>
      </w:r>
    </w:p>
    <w:p w14:paraId="7E38F22F" w14:textId="1549A19E" w:rsidR="007D27C8" w:rsidRDefault="00CA612B" w:rsidP="009A0F9E">
      <w:r>
        <w:t>[2</w:t>
      </w:r>
      <w:r w:rsidR="00D05B5D">
        <w:t>4</w:t>
      </w:r>
      <w:r>
        <w:t>]</w:t>
      </w:r>
      <w:r w:rsidR="007D27C8">
        <w:t>Peter Davies.  6s   173 pages[</w:t>
      </w:r>
      <w:r w:rsidR="00DD3A28">
        <w:t>/</w:t>
      </w:r>
      <w:r w:rsidR="007D27C8">
        <w:t>source]</w:t>
      </w:r>
      <w:r w:rsidR="007D27C8">
        <w:rPr>
          <w:rStyle w:val="FootnoteReference"/>
        </w:rPr>
        <w:footnoteReference w:id="216"/>
      </w:r>
      <w:r w:rsidR="008E586C">
        <w:t>[/color]</w:t>
      </w:r>
    </w:p>
    <w:p w14:paraId="69AFFBC1" w14:textId="77777777" w:rsidR="007D27C8" w:rsidRDefault="007D27C8" w:rsidP="009A0F9E"/>
    <w:p w14:paraId="1F5A073D" w14:textId="77777777" w:rsidR="007D27C8" w:rsidRDefault="007D27C8" w:rsidP="009A0F9E"/>
    <w:p w14:paraId="5BD466C1" w14:textId="77777777" w:rsidR="005B6ABB" w:rsidRDefault="007D27C8" w:rsidP="009A0F9E">
      <w:r>
        <w:t xml:space="preserve"> </w:t>
      </w:r>
    </w:p>
    <w:p w14:paraId="7E76F1C5" w14:textId="77777777" w:rsidR="005B6ABB" w:rsidRDefault="005B6ABB" w:rsidP="009A0F9E"/>
    <w:p w14:paraId="342615D8" w14:textId="77777777" w:rsidR="005B6ABB" w:rsidRDefault="005B6ABB" w:rsidP="009A0F9E"/>
    <w:p w14:paraId="3420BBF0" w14:textId="77777777" w:rsidR="005B6ABB" w:rsidRDefault="005B6ABB" w:rsidP="009A0F9E"/>
    <w:p w14:paraId="66D6B011" w14:textId="77777777" w:rsidR="005B6ABB" w:rsidRDefault="005B6ABB" w:rsidP="009A0F9E"/>
    <w:p w14:paraId="552D59C3" w14:textId="77777777" w:rsidR="005B6ABB" w:rsidRDefault="005B6ABB" w:rsidP="009A0F9E"/>
    <w:p w14:paraId="47D962A9" w14:textId="77777777" w:rsidR="005B6ABB" w:rsidRDefault="005B6ABB" w:rsidP="009A0F9E"/>
    <w:p w14:paraId="79AAB88B" w14:textId="77777777" w:rsidR="005B6ABB" w:rsidRDefault="005B6ABB" w:rsidP="009A0F9E"/>
    <w:p w14:paraId="2576B3D2" w14:textId="77777777" w:rsidR="005B6ABB" w:rsidRDefault="005B6ABB" w:rsidP="009A0F9E"/>
    <w:p w14:paraId="55DD3490" w14:textId="77777777" w:rsidR="005B6ABB" w:rsidRDefault="005B6ABB">
      <w:r>
        <w:br w:type="page"/>
      </w:r>
    </w:p>
    <w:p w14:paraId="223657C6" w14:textId="77777777" w:rsidR="005B6ABB" w:rsidRDefault="006A4C97" w:rsidP="009A0F9E">
      <w:r>
        <w:lastRenderedPageBreak/>
        <w:t>[imagenumber=0066][page=v.0066</w:t>
      </w:r>
      <w:r w:rsidR="005B6ABB" w:rsidRPr="00D22010">
        <w:t>]</w:t>
      </w:r>
    </w:p>
    <w:p w14:paraId="19D20A25" w14:textId="77777777" w:rsidR="006A4C97" w:rsidRDefault="006A4C97" w:rsidP="009A0F9E"/>
    <w:p w14:paraId="29DBDE4C" w14:textId="5E72F84C" w:rsidR="006A4C97" w:rsidRDefault="00C942D5" w:rsidP="009A0F9E">
      <w:r>
        <w:t>[01]</w:t>
      </w:r>
      <w:r w:rsidR="00C6142E" w:rsidDel="00C6142E">
        <w:rPr>
          <w:rStyle w:val="FootnoteReference"/>
        </w:rPr>
        <w:t xml:space="preserve"> </w:t>
      </w:r>
      <w:r w:rsidR="006A4C97">
        <w:t>American Ufa</w:t>
      </w:r>
      <w:r w:rsidR="006A4C97">
        <w:rPr>
          <w:rStyle w:val="FootnoteReference"/>
        </w:rPr>
        <w:footnoteReference w:id="217"/>
      </w:r>
      <w:r w:rsidR="006A4C97">
        <w:t xml:space="preserve"> will release</w:t>
      </w:r>
    </w:p>
    <w:p w14:paraId="72EBCD91" w14:textId="5A629A79" w:rsidR="006A4C97" w:rsidRDefault="00C942D5" w:rsidP="009A0F9E">
      <w:r>
        <w:t>[02]</w:t>
      </w:r>
      <w:r w:rsidR="006A4C97">
        <w:t xml:space="preserve">22 </w:t>
      </w:r>
      <w:r w:rsidR="00A004BB">
        <w:t>[unclear]Uf</w:t>
      </w:r>
      <w:r w:rsidR="00F853CE">
        <w:t>uterio</w:t>
      </w:r>
      <w:r w:rsidR="00A004BB">
        <w:t>[</w:t>
      </w:r>
      <w:r w:rsidR="00DD3A28">
        <w:t>/</w:t>
      </w:r>
      <w:r w:rsidR="00A004BB">
        <w:t>unclear]-</w:t>
      </w:r>
      <w:r w:rsidR="006A4C97">
        <w:t>educationals</w:t>
      </w:r>
    </w:p>
    <w:p w14:paraId="5B3A2A36" w14:textId="3DA9B878" w:rsidR="006A4C97" w:rsidRDefault="00C942D5" w:rsidP="009A0F9E">
      <w:r>
        <w:t>[03]</w:t>
      </w:r>
      <w:r w:rsidR="006A4C97">
        <w:t>Traces of ancient Civilization</w:t>
      </w:r>
    </w:p>
    <w:p w14:paraId="6172413E" w14:textId="4962CDB8" w:rsidR="006A4C97" w:rsidRDefault="00C942D5" w:rsidP="009A0F9E">
      <w:r>
        <w:t>[04]</w:t>
      </w:r>
      <w:r w:rsidR="006A4C97">
        <w:t xml:space="preserve">in </w:t>
      </w:r>
      <w:r w:rsidR="00A004BB">
        <w:t>Jav</w:t>
      </w:r>
      <w:r w:rsidR="006A4C97">
        <w:t>a</w:t>
      </w:r>
      <w:r w:rsidR="00A004BB">
        <w:t>, Under the Tropical</w:t>
      </w:r>
    </w:p>
    <w:p w14:paraId="773DC960" w14:textId="132C7FD8" w:rsidR="00A004BB" w:rsidRDefault="00C942D5" w:rsidP="009A0F9E">
      <w:r>
        <w:t>[05]</w:t>
      </w:r>
      <w:r w:rsidR="00A004BB">
        <w:t>Sun in Java, orchids. Robbers</w:t>
      </w:r>
    </w:p>
    <w:p w14:paraId="1863709F" w14:textId="531DE2DF" w:rsidR="00A004BB" w:rsidRDefault="00C942D5" w:rsidP="009A0F9E">
      <w:r>
        <w:t>[06]</w:t>
      </w:r>
      <w:r w:rsidR="00A004BB">
        <w:t>&amp; Giants among the Birds,</w:t>
      </w:r>
    </w:p>
    <w:p w14:paraId="39E44A45" w14:textId="47D523C3" w:rsidR="00A004BB" w:rsidRDefault="00C942D5">
      <w:r>
        <w:t>[07]</w:t>
      </w:r>
      <w:r w:rsidR="00A004BB">
        <w:t>Married Couples on [unclear]u</w:t>
      </w:r>
      <w:r w:rsidR="00272508">
        <w:t>[</w:t>
      </w:r>
      <w:r w:rsidR="00A004BB">
        <w:t>??</w:t>
      </w:r>
      <w:r w:rsidR="00272508">
        <w:t>]</w:t>
      </w:r>
      <w:r w:rsidR="00A004BB">
        <w:t>gs[</w:t>
      </w:r>
      <w:r w:rsidR="00DD3A28">
        <w:t>/</w:t>
      </w:r>
      <w:r w:rsidR="00272508">
        <w:t>u</w:t>
      </w:r>
      <w:r w:rsidR="00A004BB">
        <w:t xml:space="preserve">nclear] </w:t>
      </w:r>
    </w:p>
    <w:p w14:paraId="06020FFD" w14:textId="2805A0C2" w:rsidR="00A004BB" w:rsidRDefault="00C942D5">
      <w:r>
        <w:t>[08]</w:t>
      </w:r>
      <w:r w:rsidR="00A004BB">
        <w:t xml:space="preserve">Flirting Monkeys &amp; Fighting </w:t>
      </w:r>
      <w:r w:rsidR="00A004BB">
        <w:br/>
      </w:r>
      <w:r>
        <w:t>[09]</w:t>
      </w:r>
      <w:r w:rsidR="00A004BB">
        <w:t>Cats.</w:t>
      </w:r>
    </w:p>
    <w:p w14:paraId="182C0500" w14:textId="21309685" w:rsidR="00A004BB" w:rsidRDefault="00E72E7C">
      <w:r>
        <w:t>[10]</w:t>
      </w:r>
      <w:r w:rsidR="00A004BB">
        <w:t xml:space="preserve">    </w:t>
      </w:r>
      <w:r w:rsidR="00EC0E0E">
        <w:t>[source]</w:t>
      </w:r>
      <w:r w:rsidR="00A004BB">
        <w:t xml:space="preserve"> Little Known England.</w:t>
      </w:r>
    </w:p>
    <w:p w14:paraId="6BC88B4B" w14:textId="600B215D" w:rsidR="00A004BB" w:rsidRDefault="00E72E7C">
      <w:r>
        <w:t>[11]</w:t>
      </w:r>
      <w:r w:rsidR="00A004BB">
        <w:t>Harold Donald Eberlein</w:t>
      </w:r>
    </w:p>
    <w:p w14:paraId="0794A23A" w14:textId="63DE34B1" w:rsidR="00A004BB" w:rsidRDefault="00E72E7C">
      <w:r>
        <w:t>[12]</w:t>
      </w:r>
      <w:r w:rsidR="00A004BB">
        <w:t>BT. Bat</w:t>
      </w:r>
      <w:r w:rsidR="00EC0E0E">
        <w:t>s</w:t>
      </w:r>
      <w:r w:rsidR="00A004BB">
        <w:t>ford Ltd., 94 High Holborn</w:t>
      </w:r>
    </w:p>
    <w:p w14:paraId="6C2046C9" w14:textId="31FE4E27" w:rsidR="00A004BB" w:rsidRPr="00A004BB" w:rsidRDefault="00E72E7C">
      <w:r>
        <w:t>[13]</w:t>
      </w:r>
      <w:r w:rsidR="00A004BB">
        <w:t xml:space="preserve">Joint author: </w:t>
      </w:r>
      <w:r w:rsidR="00A004BB" w:rsidRPr="00A004BB">
        <w:t xml:space="preserve">The English Inn </w:t>
      </w:r>
    </w:p>
    <w:p w14:paraId="2D48844F" w14:textId="0408F4FB" w:rsidR="00A004BB" w:rsidRDefault="00E72E7C">
      <w:r>
        <w:t>[14]</w:t>
      </w:r>
      <w:r w:rsidR="00A004BB" w:rsidRPr="00A004BB">
        <w:t>P</w:t>
      </w:r>
      <w:r w:rsidR="00A004BB">
        <w:t>ast &amp; Present, &amp; The Practical</w:t>
      </w:r>
    </w:p>
    <w:p w14:paraId="520884C5" w14:textId="34899472" w:rsidR="00A004BB" w:rsidRDefault="00E72E7C">
      <w:r>
        <w:t>[15]</w:t>
      </w:r>
      <w:r w:rsidR="00A004BB">
        <w:t>Book of Period Furniture.</w:t>
      </w:r>
      <w:r w:rsidR="00EB6EEF" w:rsidRPr="00EB6EEF">
        <w:t xml:space="preserve"> </w:t>
      </w:r>
      <w:r w:rsidR="00EB6EEF">
        <w:t>[/source]</w:t>
      </w:r>
      <w:r w:rsidR="00EB6EEF">
        <w:rPr>
          <w:rStyle w:val="FootnoteReference"/>
        </w:rPr>
        <w:footnoteReference w:id="218"/>
      </w:r>
    </w:p>
    <w:p w14:paraId="2BDA4AA4" w14:textId="45764037" w:rsidR="00EC0E0E" w:rsidRDefault="00E72E7C">
      <w:r>
        <w:t>[16]</w:t>
      </w:r>
      <w:r w:rsidR="00EC0E0E">
        <w:tab/>
        <w:t xml:space="preserve"> [qu][add]Leland[</w:t>
      </w:r>
      <w:r w:rsidR="00DD3A28">
        <w:t>/</w:t>
      </w:r>
      <w:r w:rsidR="00EC0E0E">
        <w:t>add]</w:t>
      </w:r>
    </w:p>
    <w:p w14:paraId="706E3D95" w14:textId="648A6022" w:rsidR="00EC0E0E" w:rsidRDefault="00E72E7C">
      <w:r>
        <w:t>[17]</w:t>
      </w:r>
      <w:r w:rsidR="00EC0E0E">
        <w:t>Cleobury:   Its lord was once</w:t>
      </w:r>
    </w:p>
    <w:p w14:paraId="503D6C52" w14:textId="2B96F69B" w:rsidR="00EC0E0E" w:rsidRDefault="00E72E7C">
      <w:r>
        <w:t>[18]</w:t>
      </w:r>
      <w:r w:rsidR="00EC0E0E">
        <w:t>Q. Elizabeth’s “sweet Robin” Robt</w:t>
      </w:r>
    </w:p>
    <w:p w14:paraId="5F7174E8" w14:textId="5DF50073" w:rsidR="00EC0E0E" w:rsidRDefault="00E72E7C">
      <w:r>
        <w:t>[19]</w:t>
      </w:r>
      <w:r w:rsidR="00EC0E0E">
        <w:t>Dudly, Earl o</w:t>
      </w:r>
      <w:r w:rsidR="00F853CE">
        <w:t>f</w:t>
      </w:r>
      <w:r w:rsidR="00EC0E0E">
        <w:t xml:space="preserve"> Leicester, of</w:t>
      </w:r>
    </w:p>
    <w:p w14:paraId="1E9ED06F" w14:textId="09A9C936" w:rsidR="00EC0E0E" w:rsidRPr="00A004BB" w:rsidRDefault="00E72E7C">
      <w:pPr>
        <w:rPr>
          <w:i/>
        </w:rPr>
      </w:pPr>
      <w:r>
        <w:t>[20]</w:t>
      </w:r>
      <w:r w:rsidR="00EC0E0E">
        <w:t xml:space="preserve">whom it was said, “He was a </w:t>
      </w:r>
    </w:p>
    <w:p w14:paraId="4DAEF83B" w14:textId="5198E11A" w:rsidR="00A004BB" w:rsidRDefault="00E72E7C">
      <w:r>
        <w:t>[21]</w:t>
      </w:r>
      <w:r w:rsidR="00EC0E0E">
        <w:t>compleat Gentleman in all</w:t>
      </w:r>
    </w:p>
    <w:p w14:paraId="4C75DB54" w14:textId="57898BC8" w:rsidR="00EC0E0E" w:rsidRDefault="00E72E7C">
      <w:r>
        <w:t>[22]</w:t>
      </w:r>
      <w:r w:rsidR="00EC0E0E">
        <w:t>suitable employments; an exact</w:t>
      </w:r>
      <w:r w:rsidR="007F4FCE">
        <w:t>[/qu]</w:t>
      </w:r>
    </w:p>
    <w:p w14:paraId="606C14EF" w14:textId="77777777" w:rsidR="005B6ABB" w:rsidRPr="00EC0E0E" w:rsidRDefault="005B6ABB">
      <w:pPr>
        <w:rPr>
          <w:i/>
        </w:rPr>
      </w:pPr>
      <w:r>
        <w:br w:type="page"/>
      </w:r>
    </w:p>
    <w:p w14:paraId="2D6BF27C" w14:textId="77777777" w:rsidR="005B6ABB" w:rsidRDefault="005B6ABB" w:rsidP="009A0F9E">
      <w:r>
        <w:lastRenderedPageBreak/>
        <w:t>[imagenumber=006</w:t>
      </w:r>
      <w:r w:rsidR="00EC0E0E">
        <w:t>6</w:t>
      </w:r>
      <w:r>
        <w:t>][page=</w:t>
      </w:r>
      <w:r w:rsidR="00EC0E0E">
        <w:t>r</w:t>
      </w:r>
      <w:r>
        <w:t>.006</w:t>
      </w:r>
      <w:r w:rsidR="00EC0E0E">
        <w:t>6</w:t>
      </w:r>
      <w:r w:rsidRPr="00D22010">
        <w:t>]</w:t>
      </w:r>
    </w:p>
    <w:bookmarkEnd w:id="9"/>
    <w:p w14:paraId="21425AD6" w14:textId="77777777" w:rsidR="00723FF1" w:rsidRDefault="00723FF1" w:rsidP="009A0F9E"/>
    <w:p w14:paraId="09A38AC7" w14:textId="07D7E96A" w:rsidR="00723FF1" w:rsidRDefault="00C942D5" w:rsidP="009A0F9E">
      <w:r>
        <w:t>[01]</w:t>
      </w:r>
      <w:r w:rsidR="007F4FCE">
        <w:rPr>
          <w:rStyle w:val="FootnoteReference"/>
        </w:rPr>
        <w:footnoteReference w:id="219"/>
      </w:r>
      <w:r w:rsidR="007F4FCE">
        <w:t>[qu]</w:t>
      </w:r>
      <w:r w:rsidR="00EC0E0E">
        <w:t>seaman, an excellent architect,</w:t>
      </w:r>
    </w:p>
    <w:p w14:paraId="620FAF43" w14:textId="2E6911B9" w:rsidR="00EC0E0E" w:rsidRDefault="00C942D5" w:rsidP="009A0F9E">
      <w:r>
        <w:t>[02]</w:t>
      </w:r>
      <w:r w:rsidR="00EC0E0E">
        <w:t>mathematician, physician, chymist</w:t>
      </w:r>
    </w:p>
    <w:p w14:paraId="0EC3754F" w14:textId="0564CB64" w:rsidR="00EC0E0E" w:rsidRDefault="00C942D5" w:rsidP="009A0F9E">
      <w:r>
        <w:t>[03]</w:t>
      </w:r>
      <w:r w:rsidR="00EC0E0E">
        <w:t xml:space="preserve">and what not. He was an </w:t>
      </w:r>
    </w:p>
    <w:p w14:paraId="7B78149D" w14:textId="7C2BF7D8" w:rsidR="00EC0E0E" w:rsidRDefault="00C942D5" w:rsidP="009A0F9E">
      <w:r>
        <w:t>[04]</w:t>
      </w:r>
      <w:r w:rsidR="00EC0E0E">
        <w:t>handsome, personable man, tall</w:t>
      </w:r>
    </w:p>
    <w:p w14:paraId="48BBBEB9" w14:textId="53CEB954" w:rsidR="00EC0E0E" w:rsidRDefault="00C942D5" w:rsidP="009A0F9E">
      <w:r>
        <w:t>[05]</w:t>
      </w:r>
      <w:r w:rsidR="00EC0E0E">
        <w:t>of stature, red haired, and of</w:t>
      </w:r>
    </w:p>
    <w:p w14:paraId="6590AA6D" w14:textId="4D4A15FE" w:rsidR="00EC0E0E" w:rsidRDefault="00C942D5" w:rsidP="009A0F9E">
      <w:r>
        <w:t>[06]</w:t>
      </w:r>
      <w:r w:rsidR="00EC0E0E">
        <w:t>admirable comport, and above all</w:t>
      </w:r>
    </w:p>
    <w:p w14:paraId="79E71506" w14:textId="234FBEE9" w:rsidR="00EC0E0E" w:rsidRDefault="00C942D5" w:rsidP="009A0F9E">
      <w:r>
        <w:t>[07]</w:t>
      </w:r>
      <w:r w:rsidR="00EC0E0E">
        <w:t>noted for riding the great</w:t>
      </w:r>
    </w:p>
    <w:p w14:paraId="311E89EE" w14:textId="2FCF6C88" w:rsidR="00EC0E0E" w:rsidRDefault="00C942D5" w:rsidP="009A0F9E">
      <w:r>
        <w:t>[08]</w:t>
      </w:r>
      <w:r w:rsidR="00EC0E0E">
        <w:t>horse for tilting, and for his</w:t>
      </w:r>
    </w:p>
    <w:p w14:paraId="7B9E47F3" w14:textId="21D2E00C" w:rsidR="00EC0E0E" w:rsidRDefault="00C942D5" w:rsidP="009A0F9E">
      <w:r>
        <w:t>[09]</w:t>
      </w:r>
      <w:r w:rsidR="00EC0E0E">
        <w:t>being the first of all that taught</w:t>
      </w:r>
    </w:p>
    <w:p w14:paraId="023B22FA" w14:textId="6E011DF4" w:rsidR="00EC0E0E" w:rsidRDefault="00467488" w:rsidP="009A0F9E">
      <w:r>
        <w:t>[10]</w:t>
      </w:r>
      <w:r w:rsidR="00EC0E0E">
        <w:t>a dog to sit in order to catch</w:t>
      </w:r>
    </w:p>
    <w:p w14:paraId="31B9814D" w14:textId="1ADA0788" w:rsidR="00EC0E0E" w:rsidRDefault="00811A78" w:rsidP="009A0F9E">
      <w:r>
        <w:t>[11]</w:t>
      </w:r>
      <w:r w:rsidR="00EC0E0E">
        <w:t>partridges.”</w:t>
      </w:r>
    </w:p>
    <w:p w14:paraId="34A22E75" w14:textId="395FB2B1" w:rsidR="00EC0E0E" w:rsidRDefault="00811A78" w:rsidP="009A0F9E">
      <w:r>
        <w:t>[12]</w:t>
      </w:r>
      <w:r w:rsidR="00EC0E0E">
        <w:t xml:space="preserve">Shewsbury. Says John </w:t>
      </w:r>
    </w:p>
    <w:p w14:paraId="4CDD13EC" w14:textId="62F2A91E" w:rsidR="00EC0E0E" w:rsidRDefault="00C73956" w:rsidP="009A0F9E">
      <w:r>
        <w:t>[13]</w:t>
      </w:r>
      <w:r w:rsidR="00EC0E0E">
        <w:t>Leland, “The Towne of Shrewsbury</w:t>
      </w:r>
    </w:p>
    <w:p w14:paraId="58522145" w14:textId="124ECE4D" w:rsidR="00EC0E0E" w:rsidRDefault="00C73956" w:rsidP="009A0F9E">
      <w:r>
        <w:t>[14]</w:t>
      </w:r>
      <w:r w:rsidR="00EC0E0E">
        <w:t xml:space="preserve">on a Rocky Hill of Stone of a </w:t>
      </w:r>
    </w:p>
    <w:p w14:paraId="61D33A6B" w14:textId="744D10C0" w:rsidR="00EC0E0E" w:rsidRDefault="00C73956" w:rsidP="009A0F9E">
      <w:r>
        <w:t>[15]</w:t>
      </w:r>
      <w:r w:rsidR="00EC0E0E">
        <w:t>sad redde Earth, and Severne soe</w:t>
      </w:r>
    </w:p>
    <w:p w14:paraId="7F74F95A" w14:textId="4B88791B" w:rsidR="00EC0E0E" w:rsidRDefault="00C73956" w:rsidP="009A0F9E">
      <w:r>
        <w:t>[16]</w:t>
      </w:r>
      <w:r w:rsidR="00EC0E0E">
        <w:t>girdeth in all the Towne that</w:t>
      </w:r>
    </w:p>
    <w:p w14:paraId="458EF3C5" w14:textId="4D9AD51A" w:rsidR="00EC0E0E" w:rsidRDefault="00C73956" w:rsidP="009A0F9E">
      <w:r>
        <w:t>[17]</w:t>
      </w:r>
      <w:r w:rsidR="00EC0E0E">
        <w:t xml:space="preserve">saving a litle Peice, it were </w:t>
      </w:r>
    </w:p>
    <w:p w14:paraId="182AB2FF" w14:textId="47EE2D8C" w:rsidR="00EC0E0E" w:rsidRDefault="00C73956" w:rsidP="009A0F9E">
      <w:r>
        <w:t>[18]</w:t>
      </w:r>
      <w:r w:rsidR="00EC0E0E">
        <w:t>an Isle.”   . . . . there is the</w:t>
      </w:r>
    </w:p>
    <w:p w14:paraId="39219FBA" w14:textId="17562B4E" w:rsidR="00EC0E0E" w:rsidRDefault="00C73956" w:rsidP="009A0F9E">
      <w:r>
        <w:t>[18]</w:t>
      </w:r>
      <w:r w:rsidR="00EC0E0E">
        <w:t>spire and choir of Saint Alkmundis</w:t>
      </w:r>
    </w:p>
    <w:p w14:paraId="59F97A29" w14:textId="5FC801D6" w:rsidR="00EC0E0E" w:rsidRDefault="00C73956" w:rsidP="009A0F9E">
      <w:r>
        <w:t>[19]</w:t>
      </w:r>
      <w:r w:rsidR="00EC0E0E">
        <w:t>where in the year 1533, uppon</w:t>
      </w:r>
    </w:p>
    <w:p w14:paraId="52D05DB2" w14:textId="16FB58EB" w:rsidR="00EC0E0E" w:rsidRDefault="00C73956" w:rsidP="009A0F9E">
      <w:r>
        <w:t>[20]</w:t>
      </w:r>
      <w:r w:rsidR="00EC0E0E">
        <w:t>Twelffe daye, in Shrowsburie,</w:t>
      </w:r>
    </w:p>
    <w:p w14:paraId="1EA75799" w14:textId="438EF19C" w:rsidR="00EC0E0E" w:rsidRDefault="00C73956" w:rsidP="009A0F9E">
      <w:r>
        <w:t>[21]</w:t>
      </w:r>
      <w:r w:rsidR="00EC0E0E">
        <w:t>The Dyvyll appearyd . . . . when the</w:t>
      </w:r>
    </w:p>
    <w:p w14:paraId="14D84B92" w14:textId="5DD7B706" w:rsidR="00EC0E0E" w:rsidRDefault="00C73956" w:rsidP="009A0F9E">
      <w:r>
        <w:t>[22]</w:t>
      </w:r>
      <w:r w:rsidR="00EC0E0E">
        <w:t>Preest was at High Masse,</w:t>
      </w:r>
    </w:p>
    <w:p w14:paraId="48D7E25A" w14:textId="1D650CCA" w:rsidR="00EC0E0E" w:rsidRDefault="00C73956" w:rsidP="009A0F9E">
      <w:r>
        <w:t>[23]</w:t>
      </w:r>
      <w:r w:rsidR="00F853CE">
        <w:t>w.</w:t>
      </w:r>
      <w:r w:rsidR="00EC0E0E">
        <w:t xml:space="preserve"> great tempeste and Darknesse,</w:t>
      </w:r>
      <w:r w:rsidR="007F4FCE">
        <w:t>[/qu]</w:t>
      </w:r>
    </w:p>
    <w:p w14:paraId="1D136705" w14:textId="77777777" w:rsidR="00723FF1" w:rsidRDefault="00723FF1" w:rsidP="009A0F9E"/>
    <w:p w14:paraId="0C63F9DF" w14:textId="77777777" w:rsidR="005B6ABB" w:rsidRDefault="005B6ABB">
      <w:r>
        <w:br w:type="page"/>
      </w:r>
    </w:p>
    <w:p w14:paraId="72758553" w14:textId="77777777" w:rsidR="009A0F9E" w:rsidRDefault="00EC0E0E" w:rsidP="00A860C6">
      <w:r>
        <w:lastRenderedPageBreak/>
        <w:t>[imagenumber=0067][page=v.0067</w:t>
      </w:r>
      <w:r w:rsidR="005B6ABB" w:rsidRPr="00D22010">
        <w:t>]</w:t>
      </w:r>
    </w:p>
    <w:p w14:paraId="2188AC87" w14:textId="77777777" w:rsidR="00EC0E0E" w:rsidRDefault="00EC0E0E" w:rsidP="00A860C6"/>
    <w:p w14:paraId="134F75C3" w14:textId="5C990FC0" w:rsidR="00EC0E0E" w:rsidRDefault="00C942D5" w:rsidP="00A860C6">
      <w:r>
        <w:t>[01]</w:t>
      </w:r>
      <w:r w:rsidR="007F4FCE">
        <w:rPr>
          <w:rStyle w:val="FootnoteReference"/>
        </w:rPr>
        <w:footnoteReference w:id="220"/>
      </w:r>
      <w:r w:rsidR="007F4FCE">
        <w:t>[qu]</w:t>
      </w:r>
      <w:r w:rsidR="00EC0E0E">
        <w:t>soe that as he passyd through</w:t>
      </w:r>
    </w:p>
    <w:p w14:paraId="6A656E96" w14:textId="2C39C59B" w:rsidR="00EC0E0E" w:rsidRDefault="00C942D5" w:rsidP="00A860C6">
      <w:r>
        <w:t>[02]</w:t>
      </w:r>
      <w:r w:rsidR="00EC0E0E">
        <w:t xml:space="preserve">he mounted upp the </w:t>
      </w:r>
    </w:p>
    <w:p w14:paraId="50506BE6" w14:textId="2C8CB71F" w:rsidR="00EC0E0E" w:rsidRDefault="00C942D5" w:rsidP="00A860C6">
      <w:r>
        <w:t>[03]</w:t>
      </w:r>
      <w:r w:rsidR="00EC0E0E">
        <w:t>Steeple in the sayd churche,</w:t>
      </w:r>
    </w:p>
    <w:p w14:paraId="3848369D" w14:textId="756416FC" w:rsidR="00EC0E0E" w:rsidRDefault="00C942D5" w:rsidP="00A860C6">
      <w:r>
        <w:t>[04]</w:t>
      </w:r>
      <w:r w:rsidR="00EC0E0E">
        <w:t>tering the wyers of the clocke,</w:t>
      </w:r>
    </w:p>
    <w:p w14:paraId="4563F9A1" w14:textId="2B8EF4BC" w:rsidR="00EC0E0E" w:rsidRDefault="00C942D5" w:rsidP="00A860C6">
      <w:r>
        <w:t>[05]</w:t>
      </w:r>
      <w:r w:rsidR="00EC0E0E">
        <w:t>and put the prynt of his</w:t>
      </w:r>
    </w:p>
    <w:p w14:paraId="276C721A" w14:textId="15511C39" w:rsidR="00EC0E0E" w:rsidRDefault="00C942D5" w:rsidP="00A860C6">
      <w:r>
        <w:t>[06]</w:t>
      </w:r>
      <w:r w:rsidR="00EC0E0E">
        <w:t>Clawes uppon the 4</w:t>
      </w:r>
      <w:r w:rsidR="00EC0E0E" w:rsidRPr="00EC0E0E">
        <w:rPr>
          <w:vertAlign w:val="superscript"/>
        </w:rPr>
        <w:t>th</w:t>
      </w:r>
      <w:r w:rsidR="00EC0E0E">
        <w:t xml:space="preserve"> Bell, and</w:t>
      </w:r>
    </w:p>
    <w:p w14:paraId="06621668" w14:textId="6CE12F50" w:rsidR="00EC0E0E" w:rsidRDefault="00C942D5" w:rsidP="00A860C6">
      <w:r>
        <w:t>[07]</w:t>
      </w:r>
      <w:r w:rsidR="00EC0E0E">
        <w:t>tooke one of the pynnacles awaye</w:t>
      </w:r>
    </w:p>
    <w:p w14:paraId="7C0247C7" w14:textId="21860B79" w:rsidR="00EC0E0E" w:rsidRDefault="00C942D5" w:rsidP="00A860C6">
      <w:r>
        <w:t>[08]</w:t>
      </w:r>
      <w:r w:rsidR="00EC0E0E">
        <w:t>with him, and for the Tyme</w:t>
      </w:r>
    </w:p>
    <w:p w14:paraId="7E889FBD" w14:textId="7425E772" w:rsidR="00EC0E0E" w:rsidRDefault="00C942D5" w:rsidP="00A860C6">
      <w:r>
        <w:t>[09]</w:t>
      </w:r>
      <w:r w:rsidR="00EC0E0E">
        <w:t xml:space="preserve">stayde all the Bells in the </w:t>
      </w:r>
    </w:p>
    <w:p w14:paraId="5A651F01" w14:textId="570ECBF9" w:rsidR="00EC0E0E" w:rsidRDefault="008877F7" w:rsidP="00A860C6">
      <w:r>
        <w:t>[10]</w:t>
      </w:r>
      <w:r w:rsidR="00EC0E0E">
        <w:t>churches within the sayd Towne,</w:t>
      </w:r>
    </w:p>
    <w:p w14:paraId="74634140" w14:textId="6DB3EE9D" w:rsidR="00EC0E0E" w:rsidRDefault="008877F7" w:rsidP="00A860C6">
      <w:r>
        <w:t>[11]</w:t>
      </w:r>
      <w:r w:rsidR="00EC0E0E">
        <w:t>that they could neither toll nor</w:t>
      </w:r>
    </w:p>
    <w:p w14:paraId="1ECB36ED" w14:textId="18A83550" w:rsidR="00EC0E0E" w:rsidRDefault="008877F7" w:rsidP="00A860C6">
      <w:r>
        <w:t>[12]</w:t>
      </w:r>
      <w:r w:rsidR="00EC0E0E">
        <w:t>ringe.”;[</w:t>
      </w:r>
      <w:r w:rsidR="00DD3A28">
        <w:t>/</w:t>
      </w:r>
      <w:r w:rsidR="00EC0E0E">
        <w:t>qu]</w:t>
      </w:r>
      <w:r w:rsidR="007A7D3C">
        <w:rPr>
          <w:rStyle w:val="FootnoteReference"/>
        </w:rPr>
        <w:footnoteReference w:id="221"/>
      </w:r>
    </w:p>
    <w:p w14:paraId="7506F38B" w14:textId="6C8F33DB" w:rsidR="00EC0E0E" w:rsidRDefault="008877F7" w:rsidP="00A860C6">
      <w:r>
        <w:t>[13]</w:t>
      </w:r>
    </w:p>
    <w:p w14:paraId="26BA0659" w14:textId="48A8615F" w:rsidR="00EC0E0E" w:rsidRDefault="008F7DCF" w:rsidP="00A860C6">
      <w:r>
        <w:t>[14]</w:t>
      </w:r>
      <w:r w:rsidR="00EC0E0E">
        <w:t>[</w:t>
      </w:r>
      <w:r w:rsidR="00EB6EEF">
        <w:t>s</w:t>
      </w:r>
      <w:r w:rsidR="00EC0E0E">
        <w:t>ource]Essays &amp; addresses</w:t>
      </w:r>
    </w:p>
    <w:p w14:paraId="499238B5" w14:textId="4A34E710" w:rsidR="00EC0E0E" w:rsidRDefault="00467488" w:rsidP="00A860C6">
      <w:r>
        <w:t>[15]</w:t>
      </w:r>
      <w:r w:rsidR="00EC0E0E">
        <w:t>By the Right Hon. Arthur James</w:t>
      </w:r>
    </w:p>
    <w:p w14:paraId="09965053" w14:textId="0463EAC9" w:rsidR="00EC0E0E" w:rsidRDefault="00467488" w:rsidP="00A860C6">
      <w:r>
        <w:t>[16]</w:t>
      </w:r>
      <w:r w:rsidR="00EC0E0E">
        <w:t>Balfour MP</w:t>
      </w:r>
      <w:r w:rsidR="007F4FCE">
        <w:t>.</w:t>
      </w:r>
      <w:r w:rsidR="00EC0E0E">
        <w:t xml:space="preserve"> LLD</w:t>
      </w:r>
      <w:r w:rsidR="007F4FCE">
        <w:t>.</w:t>
      </w:r>
      <w:r w:rsidR="00EC0E0E">
        <w:t xml:space="preserve"> FRS</w:t>
      </w:r>
      <w:r w:rsidR="007F4FCE">
        <w:t>.</w:t>
      </w:r>
      <w:r w:rsidR="00EC0E0E">
        <w:t xml:space="preserve">  </w:t>
      </w:r>
    </w:p>
    <w:p w14:paraId="66942816" w14:textId="60180394" w:rsidR="00EC0E0E" w:rsidRDefault="00467488" w:rsidP="00A860C6">
      <w:r>
        <w:t>[17]</w:t>
      </w:r>
      <w:r w:rsidR="00EC0E0E">
        <w:t>Edinburgh: David Douglas 1893</w:t>
      </w:r>
    </w:p>
    <w:p w14:paraId="5CD2CD13" w14:textId="144E21C1" w:rsidR="00EC0E0E" w:rsidRDefault="00467488" w:rsidP="00A860C6">
      <w:r>
        <w:t>[18]</w:t>
      </w:r>
    </w:p>
    <w:p w14:paraId="1E124020" w14:textId="1471AC8D" w:rsidR="00EC0E0E" w:rsidRDefault="00467488" w:rsidP="00A860C6">
      <w:r>
        <w:t>[19]</w:t>
      </w:r>
      <w:r w:rsidR="00EC0E0E">
        <w:t>The Pleasures of Reading.</w:t>
      </w:r>
      <w:r w:rsidR="00F06897" w:rsidRPr="00F06897">
        <w:t xml:space="preserve"> </w:t>
      </w:r>
      <w:r w:rsidR="00F06897">
        <w:t>[</w:t>
      </w:r>
      <w:r w:rsidR="00DD3A28">
        <w:t>/</w:t>
      </w:r>
      <w:r w:rsidR="00F06897">
        <w:t>source]</w:t>
      </w:r>
      <w:r w:rsidR="00F06897">
        <w:rPr>
          <w:rStyle w:val="FootnoteReference"/>
        </w:rPr>
        <w:footnoteReference w:id="222"/>
      </w:r>
    </w:p>
    <w:p w14:paraId="3D32C685" w14:textId="67F562FB" w:rsidR="00EC0E0E" w:rsidRDefault="00467488" w:rsidP="00A860C6">
      <w:r>
        <w:t>[20]</w:t>
      </w:r>
      <w:r w:rsidR="00F06897">
        <w:t>[qu]</w:t>
      </w:r>
      <w:r w:rsidR="00EC0E0E">
        <w:t>p. 4 Nor do I address myself</w:t>
      </w:r>
    </w:p>
    <w:p w14:paraId="5FF6AD50" w14:textId="4BE31525" w:rsidR="00EC0E0E" w:rsidRDefault="00467488" w:rsidP="00A860C6">
      <w:r>
        <w:t>[21]</w:t>
      </w:r>
      <w:r w:rsidR="00DD062C">
        <w:t>t</w:t>
      </w:r>
      <w:r w:rsidR="00F06897">
        <w:t>o the profe</w:t>
      </w:r>
      <w:r w:rsidR="00465300">
        <w:t>s</w:t>
      </w:r>
      <w:r w:rsidR="00F06897">
        <w:t>sed student, to the</w:t>
      </w:r>
    </w:p>
    <w:p w14:paraId="1563BD77" w14:textId="61AEFDBD" w:rsidR="00F06897" w:rsidRDefault="00467488" w:rsidP="00A860C6">
      <w:r>
        <w:t>[22]</w:t>
      </w:r>
      <w:r w:rsidR="00DD062C">
        <w:t>f</w:t>
      </w:r>
      <w:r w:rsidR="00F06897">
        <w:t>ortunate individual w whom</w:t>
      </w:r>
    </w:p>
    <w:p w14:paraId="2E684B2F" w14:textId="32BE3466" w:rsidR="00F06897" w:rsidRDefault="00467488" w:rsidP="00A860C6">
      <w:r>
        <w:t>[23]</w:t>
      </w:r>
      <w:r w:rsidR="00DD062C">
        <w:t>l</w:t>
      </w:r>
      <w:r w:rsidR="00F06897">
        <w:t>iterature or science is the business</w:t>
      </w:r>
      <w:r w:rsidR="007F4FCE">
        <w:t>[/qu]</w:t>
      </w:r>
    </w:p>
    <w:p w14:paraId="46259FCC" w14:textId="77777777" w:rsidR="00F06897" w:rsidRDefault="00F06897">
      <w:r>
        <w:br w:type="page"/>
      </w:r>
    </w:p>
    <w:p w14:paraId="2C702BA7" w14:textId="77777777" w:rsidR="00F06897" w:rsidRDefault="00F06897" w:rsidP="00A860C6">
      <w:r>
        <w:lastRenderedPageBreak/>
        <w:t>[imagenumber=0067][page=r.0067</w:t>
      </w:r>
      <w:r w:rsidRPr="00D22010">
        <w:t>]</w:t>
      </w:r>
    </w:p>
    <w:p w14:paraId="664777A3" w14:textId="77777777" w:rsidR="00F06897" w:rsidRDefault="00F06897" w:rsidP="00A860C6"/>
    <w:p w14:paraId="5EC59D7A" w14:textId="611CE6F4" w:rsidR="00F06897" w:rsidRDefault="00C942D5" w:rsidP="00A860C6">
      <w:r>
        <w:t>[01]</w:t>
      </w:r>
      <w:r w:rsidR="007F4FCE">
        <w:rPr>
          <w:rStyle w:val="FootnoteReference"/>
        </w:rPr>
        <w:footnoteReference w:id="223"/>
      </w:r>
      <w:r w:rsidR="007F4FCE">
        <w:t>[qu]</w:t>
      </w:r>
      <w:r w:rsidR="00F06897">
        <w:t xml:space="preserve">as </w:t>
      </w:r>
      <w:r w:rsidR="00DD062C">
        <w:t>well as the pleasu</w:t>
      </w:r>
      <w:r w:rsidR="00F06897">
        <w:t>re of life.</w:t>
      </w:r>
    </w:p>
    <w:p w14:paraId="5E37356C" w14:textId="7EAC57FE" w:rsidR="00F06897" w:rsidRDefault="00C942D5" w:rsidP="00A860C6">
      <w:r>
        <w:t>[02]</w:t>
      </w:r>
      <w:r w:rsidR="00F06897">
        <w:t xml:space="preserve">     [add]and[</w:t>
      </w:r>
      <w:r w:rsidR="00EB6EEF">
        <w:t>/</w:t>
      </w:r>
      <w:r w:rsidR="00F06897">
        <w:t>add]</w:t>
      </w:r>
    </w:p>
    <w:p w14:paraId="070963DA" w14:textId="6B4A9DC0" w:rsidR="00F06897" w:rsidRDefault="00C942D5" w:rsidP="00A860C6">
      <w:r>
        <w:t>[03]</w:t>
      </w:r>
      <w:r w:rsidR="00F06897">
        <w:t>. . . ; my theme is the enjoyment,</w:t>
      </w:r>
    </w:p>
    <w:p w14:paraId="0E486017" w14:textId="7D9C68B9" w:rsidR="00F06897" w:rsidRDefault="00C942D5" w:rsidP="00A860C6">
      <w:r>
        <w:t>[04]</w:t>
      </w:r>
      <w:r w:rsidR="00F06897">
        <w:t xml:space="preserve">not, mark you, the improvement, </w:t>
      </w:r>
    </w:p>
    <w:p w14:paraId="099B072F" w14:textId="561436DB" w:rsidR="00F06897" w:rsidRDefault="00C942D5" w:rsidP="00A860C6">
      <w:r>
        <w:t>[05]</w:t>
      </w:r>
      <w:r w:rsidR="00F06897">
        <w:t>nor the glory, nor the profit,</w:t>
      </w:r>
    </w:p>
    <w:p w14:paraId="1B6F4BBA" w14:textId="34B8AD5A" w:rsidR="00F06897" w:rsidRDefault="00C942D5" w:rsidP="00A860C6">
      <w:r>
        <w:t>[06]</w:t>
      </w:r>
      <w:r w:rsidR="00F06897">
        <w:t>but the [ul]enjoyment[</w:t>
      </w:r>
      <w:r w:rsidR="00EB6EEF">
        <w:t>/</w:t>
      </w:r>
      <w:r w:rsidR="00F06897">
        <w:t>ul], which may</w:t>
      </w:r>
    </w:p>
    <w:p w14:paraId="17B8D426" w14:textId="732915AE" w:rsidR="00F06897" w:rsidRDefault="00C942D5" w:rsidP="00A860C6">
      <w:r>
        <w:t>[07]</w:t>
      </w:r>
      <w:r w:rsidR="00F06897">
        <w:t>be derived by such an one from</w:t>
      </w:r>
    </w:p>
    <w:p w14:paraId="28AF6469" w14:textId="2BDF15C3" w:rsidR="00F06897" w:rsidRDefault="00C942D5" w:rsidP="00A860C6">
      <w:r>
        <w:t>[08]</w:t>
      </w:r>
      <w:r w:rsidR="00F06897">
        <w:t xml:space="preserve">books.   </w:t>
      </w:r>
      <w:r w:rsidR="00EB6EEF">
        <w:t>{</w:t>
      </w:r>
      <w:r w:rsidR="00F06897">
        <w:t>I speak to the ordinary</w:t>
      </w:r>
    </w:p>
    <w:p w14:paraId="6BABE93B" w14:textId="719D493B" w:rsidR="00F06897" w:rsidRDefault="00C942D5" w:rsidP="00A860C6">
      <w:r>
        <w:t>[09]</w:t>
      </w:r>
      <w:r w:rsidR="00F06897">
        <w:t>reader w ord. capacities &amp; ord.</w:t>
      </w:r>
    </w:p>
    <w:p w14:paraId="3D1F7B83" w14:textId="3A0B6B86" w:rsidR="00F06897" w:rsidRDefault="001B73B4" w:rsidP="00A860C6">
      <w:r>
        <w:t>[10]</w:t>
      </w:r>
      <w:r w:rsidR="00F06897">
        <w:t>leisure.</w:t>
      </w:r>
      <w:r w:rsidR="00EB6EEF">
        <w:t>}</w:t>
      </w:r>
      <w:r w:rsidR="00F06897">
        <w:t xml:space="preserve">                            [add</w:t>
      </w:r>
      <w:r w:rsidR="00FC5613">
        <w:t>]</w:t>
      </w:r>
      <w:r w:rsidR="00F06897">
        <w:t>condemns[</w:t>
      </w:r>
      <w:r w:rsidR="00FC5613">
        <w:t>/</w:t>
      </w:r>
      <w:r w:rsidR="00F06897">
        <w:t>add]</w:t>
      </w:r>
    </w:p>
    <w:p w14:paraId="7BD22CD3" w14:textId="6328D59C" w:rsidR="00F06897" w:rsidRDefault="001B73B4" w:rsidP="00A860C6">
      <w:r>
        <w:t>[11]</w:t>
      </w:r>
      <w:r w:rsidR="00F06897">
        <w:t xml:space="preserve">             </w:t>
      </w:r>
      <w:r w:rsidR="00DD062C">
        <w:t>F</w:t>
      </w:r>
      <w:r w:rsidR="00F06897">
        <w:t>. Harrison</w:t>
      </w:r>
      <w:r w:rsidR="00FC5613">
        <w:rPr>
          <w:rStyle w:val="FootnoteReference"/>
        </w:rPr>
        <w:footnoteReference w:id="224"/>
      </w:r>
      <w:r w:rsidR="00465300">
        <w:t>’</w:t>
      </w:r>
      <w:r w:rsidR="00F06897">
        <w:t>[del]s   designation[</w:t>
      </w:r>
      <w:r w:rsidR="00FC5613">
        <w:t>/</w:t>
      </w:r>
      <w:r w:rsidR="00F06897">
        <w:t>del]</w:t>
      </w:r>
    </w:p>
    <w:p w14:paraId="490E8B7E" w14:textId="29CF92C8" w:rsidR="00F06897" w:rsidRDefault="001B73B4" w:rsidP="00A860C6">
      <w:r>
        <w:t>[12]</w:t>
      </w:r>
      <w:r w:rsidR="00F06897">
        <w:t xml:space="preserve">8  </w:t>
      </w:r>
      <w:r w:rsidR="00DD062C">
        <w:t>“</w:t>
      </w:r>
      <w:r w:rsidR="00F06897">
        <w:t>an impotent voracity for</w:t>
      </w:r>
    </w:p>
    <w:p w14:paraId="4E0A4FE4" w14:textId="1B3EDD79" w:rsidR="00F06897" w:rsidRDefault="001B73B4" w:rsidP="00A860C6">
      <w:r>
        <w:t>[13]</w:t>
      </w:r>
      <w:r w:rsidR="00F06897">
        <w:t xml:space="preserve">desultory information” is in </w:t>
      </w:r>
    </w:p>
    <w:p w14:paraId="7CA7C5FA" w14:textId="55C32420" w:rsidR="00F06897" w:rsidRDefault="001B73B4" w:rsidP="00A860C6">
      <w:r>
        <w:t>[14]</w:t>
      </w:r>
      <w:r w:rsidR="00F06897">
        <w:t>reality a most desirable, and</w:t>
      </w:r>
    </w:p>
    <w:p w14:paraId="4B62F417" w14:textId="3A4DD02B" w:rsidR="00F06897" w:rsidRDefault="001B73B4" w:rsidP="00A860C6">
      <w:r>
        <w:t>[15]</w:t>
      </w:r>
      <w:r w:rsidR="00F06897">
        <w:t>a not too common form, of</w:t>
      </w:r>
    </w:p>
    <w:p w14:paraId="2E3B0254" w14:textId="5637D4B7" w:rsidR="00F06897" w:rsidRDefault="001B73B4" w:rsidP="00A860C6">
      <w:r>
        <w:t>[16]</w:t>
      </w:r>
      <w:r w:rsidR="00F06897">
        <w:t>mental appetite.   . . . . I</w:t>
      </w:r>
    </w:p>
    <w:p w14:paraId="28D5208A" w14:textId="36E85B2E" w:rsidR="00F06897" w:rsidRDefault="001B73B4" w:rsidP="00A860C6">
      <w:r>
        <w:t>[17]</w:t>
      </w:r>
      <w:r w:rsidR="00F06897">
        <w:t>would check all writing which</w:t>
      </w:r>
    </w:p>
    <w:p w14:paraId="134E27AD" w14:textId="3097AB06" w:rsidR="00F06897" w:rsidRDefault="001B73B4" w:rsidP="00A860C6">
      <w:r>
        <w:t>[18]</w:t>
      </w:r>
      <w:r w:rsidR="00F06897">
        <w:t>was [ul]not[</w:t>
      </w:r>
      <w:r w:rsidR="00FC5613">
        <w:t>/</w:t>
      </w:r>
      <w:r w:rsidR="00F06897">
        <w:t>ul] intended for the printer,</w:t>
      </w:r>
    </w:p>
    <w:p w14:paraId="3854CDA6" w14:textId="6A2682A7" w:rsidR="00F06897" w:rsidRDefault="001B73B4" w:rsidP="00A860C6">
      <w:r>
        <w:t>[19]</w:t>
      </w:r>
      <w:r w:rsidR="00F06897">
        <w:t>“But . . . we are always obliged</w:t>
      </w:r>
    </w:p>
    <w:p w14:paraId="28621CD1" w14:textId="626F3CD3" w:rsidR="00F06897" w:rsidRDefault="001B73B4" w:rsidP="00A860C6">
      <w:r>
        <w:t>[20]</w:t>
      </w:r>
      <w:r w:rsidR="00F06897">
        <w:t>to read our letters, &amp; are sometimes</w:t>
      </w:r>
    </w:p>
    <w:p w14:paraId="56F84AA7" w14:textId="607D43AA" w:rsidR="00F06897" w:rsidRDefault="001B73B4" w:rsidP="00A860C6">
      <w:r>
        <w:t>[21]</w:t>
      </w:r>
      <w:r w:rsidR="00F06897">
        <w:t xml:space="preserve">obliged to answer them . . . . </w:t>
      </w:r>
    </w:p>
    <w:p w14:paraId="0E54C283" w14:textId="4099C8DE" w:rsidR="00F06897" w:rsidRDefault="001B73B4" w:rsidP="00A860C6">
      <w:r>
        <w:t>[22]</w:t>
      </w:r>
      <w:r w:rsidR="00F06897">
        <w:t>Grub Street does not ask for</w:t>
      </w:r>
    </w:p>
    <w:p w14:paraId="64B6C6E6" w14:textId="66BBCD01" w:rsidR="00F06897" w:rsidRDefault="001B73B4" w:rsidP="00A860C6">
      <w:r>
        <w:t>[23]</w:t>
      </w:r>
      <w:r w:rsidR="00F06897">
        <w:t>a reply by return of post.</w:t>
      </w:r>
    </w:p>
    <w:p w14:paraId="52F93EF1" w14:textId="4DB48FD5" w:rsidR="00F06897" w:rsidRDefault="001B73B4" w:rsidP="00A860C6">
      <w:r>
        <w:t>[24]</w:t>
      </w:r>
      <w:r w:rsidR="00F06897">
        <w:t>. . . So long as we have good health &amp; a</w:t>
      </w:r>
    </w:p>
    <w:p w14:paraId="2F0968D5" w14:textId="364F7722" w:rsidR="00F06897" w:rsidRDefault="001B73B4" w:rsidP="00A860C6">
      <w:r>
        <w:t>[25]</w:t>
      </w:r>
      <w:r w:rsidR="00F06897">
        <w:t>good library, it (the world) can[del]not[</w:t>
      </w:r>
      <w:r w:rsidR="00FC5613">
        <w:t>/</w:t>
      </w:r>
      <w:r w:rsidR="00F06897">
        <w:t>del] hardly</w:t>
      </w:r>
      <w:r w:rsidR="007F4FCE">
        <w:t>[</w:t>
      </w:r>
      <w:r w:rsidR="00FC5613">
        <w:t>/</w:t>
      </w:r>
      <w:r w:rsidR="007F4FCE">
        <w:t>qu]</w:t>
      </w:r>
    </w:p>
    <w:p w14:paraId="17077F5C" w14:textId="0942E9F7" w:rsidR="00F06897" w:rsidRDefault="00F06897" w:rsidP="00A860C6">
      <w:r>
        <w:t>[</w:t>
      </w:r>
      <w:r w:rsidR="009C2967">
        <w:t>V</w:t>
      </w:r>
      <w:r>
        <w:t>er</w:t>
      </w:r>
      <w:r w:rsidR="009C2967">
        <w:t xml:space="preserve"> 26</w:t>
      </w:r>
      <w:r>
        <w:t>][desc]</w:t>
      </w:r>
      <w:r w:rsidR="009C2967">
        <w:t>span</w:t>
      </w:r>
      <w:r w:rsidR="003049A9">
        <w:t>ning</w:t>
      </w:r>
      <w:r w:rsidR="009C2967">
        <w:t xml:space="preserve"> lines 23 to</w:t>
      </w:r>
      <w:r w:rsidR="00FC5613">
        <w:t xml:space="preserve"> 21, right margin</w:t>
      </w:r>
      <w:r>
        <w:t>[</w:t>
      </w:r>
      <w:r w:rsidR="009C2967">
        <w:t>/</w:t>
      </w:r>
      <w:r>
        <w:t xml:space="preserve">desc] be dull— </w:t>
      </w:r>
    </w:p>
    <w:p w14:paraId="6027E7C0" w14:textId="77777777" w:rsidR="00FC5613" w:rsidRDefault="00FC5613" w:rsidP="00A860C6"/>
    <w:p w14:paraId="146E86A2" w14:textId="1A21161E" w:rsidR="00EB6EEF" w:rsidRDefault="00EB6EEF" w:rsidP="00A860C6">
      <w:r>
        <w:t>[imagedesc] MM draws square brackets around the words on lines 8 through 10. [/image</w:t>
      </w:r>
      <w:r w:rsidR="009C2967">
        <w:t>desc]</w:t>
      </w:r>
    </w:p>
    <w:p w14:paraId="15ADA6F2" w14:textId="77777777" w:rsidR="00F06897" w:rsidRDefault="00F06897" w:rsidP="00A860C6"/>
    <w:p w14:paraId="41EA4012" w14:textId="77777777" w:rsidR="00F06897" w:rsidRDefault="00F06897" w:rsidP="00A860C6"/>
    <w:p w14:paraId="52A8C82E" w14:textId="77777777" w:rsidR="00F06897" w:rsidRDefault="00F06897" w:rsidP="00A860C6"/>
    <w:p w14:paraId="30147E27" w14:textId="77777777" w:rsidR="00F06897" w:rsidRDefault="00F06897" w:rsidP="00A860C6"/>
    <w:p w14:paraId="1D387829" w14:textId="77777777" w:rsidR="00F06897" w:rsidRDefault="00F06897" w:rsidP="00A860C6"/>
    <w:p w14:paraId="1A667624" w14:textId="77777777" w:rsidR="00F06897" w:rsidRDefault="00F06897" w:rsidP="00A860C6"/>
    <w:p w14:paraId="67CF1439" w14:textId="77777777" w:rsidR="00F06897" w:rsidRDefault="00F06897" w:rsidP="00A860C6"/>
    <w:p w14:paraId="0E47C40C" w14:textId="77777777" w:rsidR="00F06897" w:rsidRDefault="00F06897" w:rsidP="00A860C6"/>
    <w:p w14:paraId="7238C511" w14:textId="77777777" w:rsidR="00F06897" w:rsidRDefault="00F06897" w:rsidP="00A860C6"/>
    <w:p w14:paraId="06ED0CAC" w14:textId="77777777" w:rsidR="00F06897" w:rsidRDefault="00F06897">
      <w:r>
        <w:br w:type="page"/>
      </w:r>
    </w:p>
    <w:p w14:paraId="4F0BE0C0" w14:textId="77777777" w:rsidR="00F06897" w:rsidRDefault="00DD062C">
      <w:r>
        <w:lastRenderedPageBreak/>
        <w:t>[imagenumber=0068][page=v.0068</w:t>
      </w:r>
      <w:r w:rsidR="00F06897" w:rsidRPr="00D22010">
        <w:t>]</w:t>
      </w:r>
    </w:p>
    <w:p w14:paraId="15B9FD6B" w14:textId="77777777" w:rsidR="00465300" w:rsidRDefault="00465300"/>
    <w:p w14:paraId="1B3BB948" w14:textId="77777777" w:rsidR="00465300" w:rsidRDefault="00465300">
      <w:r>
        <w:t>[01]     [source]11 July 1931</w:t>
      </w:r>
    </w:p>
    <w:p w14:paraId="5D3FB69A" w14:textId="77777777" w:rsidR="00465300" w:rsidRDefault="00465300">
      <w:r>
        <w:t xml:space="preserve">[02]      Ill. London News </w:t>
      </w:r>
    </w:p>
    <w:p w14:paraId="704D1BAB" w14:textId="6716620C" w:rsidR="00465300" w:rsidRDefault="00465300">
      <w:r>
        <w:t>[03]A Page for Collectors: [ul]European[</w:t>
      </w:r>
      <w:r w:rsidR="00A4736D">
        <w:t>/</w:t>
      </w:r>
      <w:r>
        <w:t>ul] Lacquer</w:t>
      </w:r>
    </w:p>
    <w:p w14:paraId="592B5446" w14:textId="60BC64D6" w:rsidR="00465300" w:rsidRDefault="00465300">
      <w:r>
        <w:t>[04]                 By Frank Davis.</w:t>
      </w:r>
      <w:r w:rsidRPr="00465300">
        <w:t xml:space="preserve"> </w:t>
      </w:r>
      <w:r>
        <w:t>[</w:t>
      </w:r>
      <w:r w:rsidR="00A4736D">
        <w:t>/</w:t>
      </w:r>
      <w:r>
        <w:t>source]</w:t>
      </w:r>
      <w:r w:rsidR="00CE7139">
        <w:rPr>
          <w:rStyle w:val="FootnoteReference"/>
        </w:rPr>
        <w:footnoteReference w:id="225"/>
      </w:r>
    </w:p>
    <w:p w14:paraId="6E4CE3A8" w14:textId="4919D62F" w:rsidR="00465300" w:rsidRDefault="00465300">
      <w:r>
        <w:t>[05]</w:t>
      </w:r>
      <w:r w:rsidR="00221212">
        <w:t>[qu]</w:t>
      </w:r>
      <w:r>
        <w:t>. . . whereas the</w:t>
      </w:r>
      <w:r w:rsidR="00144B1A">
        <w:t xml:space="preserve"> oriental material is</w:t>
      </w:r>
    </w:p>
    <w:p w14:paraId="16C6A942" w14:textId="77777777" w:rsidR="00465300" w:rsidRDefault="00465300">
      <w:r>
        <w:t>[06]</w:t>
      </w:r>
      <w:r w:rsidR="00144B1A">
        <w:t>made from the sap of a tree indigenous</w:t>
      </w:r>
    </w:p>
    <w:p w14:paraId="5E57FAF4" w14:textId="77777777" w:rsidR="00465300" w:rsidRDefault="00465300">
      <w:r>
        <w:t>[07]</w:t>
      </w:r>
      <w:r w:rsidR="00144B1A">
        <w:t>to China, the Eu</w:t>
      </w:r>
      <w:r w:rsidR="00221212">
        <w:t>r</w:t>
      </w:r>
      <w:r w:rsidR="00144B1A">
        <w:t>opean process,</w:t>
      </w:r>
    </w:p>
    <w:p w14:paraId="70434265" w14:textId="367556F6" w:rsidR="00144B1A" w:rsidRDefault="00465300" w:rsidP="00144B1A">
      <w:r>
        <w:t>[08]</w:t>
      </w:r>
      <w:r w:rsidR="00144B1A" w:rsidRPr="00144B1A">
        <w:t xml:space="preserve"> </w:t>
      </w:r>
      <w:r w:rsidR="00144B1A">
        <w:t xml:space="preserve">is based upon gum-lac, </w:t>
      </w:r>
      <w:r w:rsidR="00221212">
        <w:t>“</w:t>
      </w:r>
      <w:r w:rsidR="00144B1A">
        <w:t xml:space="preserve">the </w:t>
      </w:r>
      <w:r w:rsidR="00221212">
        <w:t>resin</w:t>
      </w:r>
    </w:p>
    <w:p w14:paraId="5F572223" w14:textId="77777777" w:rsidR="00465300" w:rsidRDefault="00465300">
      <w:r>
        <w:t>[09]</w:t>
      </w:r>
      <w:r w:rsidR="00144B1A">
        <w:t xml:space="preserve"> broken off the twigs of the tree on which</w:t>
      </w:r>
    </w:p>
    <w:p w14:paraId="2CC585E3" w14:textId="77777777" w:rsidR="00465300" w:rsidRDefault="00465300">
      <w:r>
        <w:t>[10]</w:t>
      </w:r>
      <w:r w:rsidR="00144B1A">
        <w:t xml:space="preserve"> it is deposited by an insect; the</w:t>
      </w:r>
    </w:p>
    <w:p w14:paraId="30AE21E5" w14:textId="4E95E073" w:rsidR="00465300" w:rsidRDefault="00465300">
      <w:r>
        <w:t>[11]</w:t>
      </w:r>
      <w:r w:rsidR="00221212">
        <w:t>[ul]coccus lac</w:t>
      </w:r>
      <w:r w:rsidR="00144B1A">
        <w:t>ca[</w:t>
      </w:r>
      <w:r w:rsidR="00A4736D">
        <w:t>/</w:t>
      </w:r>
      <w:r w:rsidR="00144B1A">
        <w:t>ul]—and dissolved in</w:t>
      </w:r>
    </w:p>
    <w:p w14:paraId="23570C29" w14:textId="77777777" w:rsidR="00465300" w:rsidRDefault="00465300">
      <w:r>
        <w:t>[12]</w:t>
      </w:r>
      <w:r w:rsidR="00221212">
        <w:t>spirits of</w:t>
      </w:r>
      <w:r w:rsidR="00144B1A">
        <w:t xml:space="preserve"> wine.” Our earliest book</w:t>
      </w:r>
    </w:p>
    <w:p w14:paraId="5D7A3CB0" w14:textId="77777777" w:rsidR="00465300" w:rsidRDefault="00465300">
      <w:r>
        <w:t>[13]</w:t>
      </w:r>
      <w:r w:rsidR="00144B1A">
        <w:t>on the subject is entitled, not “The</w:t>
      </w:r>
    </w:p>
    <w:p w14:paraId="357703D4" w14:textId="77777777" w:rsidR="00465300" w:rsidRDefault="00465300">
      <w:r>
        <w:t>[14]</w:t>
      </w:r>
      <w:r w:rsidR="00144B1A">
        <w:t xml:space="preserve">Art of Lacquer” or some </w:t>
      </w:r>
      <w:r w:rsidR="00221212">
        <w:t>such title,</w:t>
      </w:r>
    </w:p>
    <w:p w14:paraId="31DAB854" w14:textId="7F3A9EDD" w:rsidR="00465300" w:rsidRDefault="00465300">
      <w:r>
        <w:t>[15]</w:t>
      </w:r>
      <w:r w:rsidR="00221212">
        <w:t>but “Treatise of Japanning and</w:t>
      </w:r>
    </w:p>
    <w:p w14:paraId="2EDE3FF7" w14:textId="06ED83AB" w:rsidR="00465300" w:rsidRDefault="00465300">
      <w:r>
        <w:t>[16]</w:t>
      </w:r>
      <w:r w:rsidR="00221212">
        <w:t>Varnising.” 16 St . . . the gist of</w:t>
      </w:r>
    </w:p>
    <w:p w14:paraId="1F48AB38" w14:textId="22F57FB7" w:rsidR="00465300" w:rsidRDefault="00465300">
      <w:r>
        <w:t>[17]</w:t>
      </w:r>
      <w:r w:rsidR="00221212">
        <w:t xml:space="preserve">which . . . is: </w:t>
      </w:r>
      <w:r w:rsidR="00AC163C">
        <w:t>[add]</w:t>
      </w:r>
      <w:r w:rsidR="00221212">
        <w:t>. . .</w:t>
      </w:r>
      <w:r w:rsidR="00AC163C">
        <w:t>[/add]</w:t>
      </w:r>
      <w:r w:rsidR="00221212">
        <w:t xml:space="preserve"> when the black or</w:t>
      </w:r>
    </w:p>
    <w:p w14:paraId="41DD3792" w14:textId="2E5E4F39" w:rsidR="00465300" w:rsidRDefault="00465300">
      <w:r>
        <w:t>[18]</w:t>
      </w:r>
      <w:r w:rsidR="00221212">
        <w:t xml:space="preserve">coloured ground has been polished </w:t>
      </w:r>
    </w:p>
    <w:p w14:paraId="5EA9A6AB" w14:textId="77777777" w:rsidR="00465300" w:rsidRDefault="00465300">
      <w:r>
        <w:t>[19]</w:t>
      </w:r>
      <w:r w:rsidR="00221212">
        <w:t>sufficiently, the design is drawn in</w:t>
      </w:r>
    </w:p>
    <w:p w14:paraId="2D6BC4AA" w14:textId="731207CF" w:rsidR="00465300" w:rsidRDefault="00465300">
      <w:r>
        <w:t>[20]</w:t>
      </w:r>
      <w:r w:rsidR="00221212">
        <w:t>gold size or vermilion mixed w</w:t>
      </w:r>
    </w:p>
    <w:p w14:paraId="1A647FBB" w14:textId="15C282B1" w:rsidR="00465300" w:rsidRDefault="00465300">
      <w:r>
        <w:t>[21]</w:t>
      </w:r>
      <w:r w:rsidR="00221212">
        <w:t>gum water. The raised parts are</w:t>
      </w:r>
    </w:p>
    <w:p w14:paraId="1C84F7D6" w14:textId="621C88C1" w:rsidR="00465300" w:rsidRDefault="00465300">
      <w:r>
        <w:t>[22]</w:t>
      </w:r>
      <w:r w:rsidR="00221212">
        <w:t>done w a paste of gum arabic</w:t>
      </w:r>
    </w:p>
    <w:p w14:paraId="34248A7C" w14:textId="7BB746C0" w:rsidR="00465300" w:rsidRDefault="00465300">
      <w:r>
        <w:t>[23]</w:t>
      </w:r>
      <w:r w:rsidR="00221212">
        <w:t>water mixed w whiting, &amp; this</w:t>
      </w:r>
    </w:p>
    <w:p w14:paraId="78E1844B" w14:textId="6F88FFA8" w:rsidR="00465300" w:rsidRDefault="00465300">
      <w:r>
        <w:t>[24]</w:t>
      </w:r>
      <w:r w:rsidR="00221212">
        <w:t>paste can, if required, be thickened</w:t>
      </w:r>
      <w:r w:rsidR="00AC163C">
        <w:t>[/qu]</w:t>
      </w:r>
    </w:p>
    <w:p w14:paraId="7E9D3BDC" w14:textId="77777777" w:rsidR="00465300" w:rsidRDefault="00465300"/>
    <w:p w14:paraId="710E689F" w14:textId="77777777" w:rsidR="00F06897" w:rsidRDefault="00F06897"/>
    <w:p w14:paraId="50D085C9" w14:textId="77777777" w:rsidR="00F06897" w:rsidRDefault="00F06897"/>
    <w:p w14:paraId="6AA94AC1" w14:textId="77777777" w:rsidR="00F06897" w:rsidRDefault="00F06897"/>
    <w:p w14:paraId="7BA5CD0A" w14:textId="77777777" w:rsidR="00F06897" w:rsidRDefault="00F06897"/>
    <w:p w14:paraId="22B7ED4C" w14:textId="77777777" w:rsidR="00F06897" w:rsidRDefault="00F06897"/>
    <w:p w14:paraId="05174F69" w14:textId="77777777" w:rsidR="00F06897" w:rsidRDefault="00F06897"/>
    <w:p w14:paraId="6A4E179B" w14:textId="77777777" w:rsidR="00F06897" w:rsidRDefault="00F06897">
      <w:r>
        <w:br w:type="page"/>
      </w:r>
    </w:p>
    <w:p w14:paraId="50EC7272" w14:textId="77777777" w:rsidR="00F06897" w:rsidRDefault="00221212" w:rsidP="00A860C6">
      <w:r>
        <w:lastRenderedPageBreak/>
        <w:t>[imagenumber=0068][page=r</w:t>
      </w:r>
      <w:r w:rsidR="00F06897">
        <w:t>.006</w:t>
      </w:r>
      <w:r>
        <w:t>8</w:t>
      </w:r>
      <w:r w:rsidR="00F06897" w:rsidRPr="00D22010">
        <w:t>]</w:t>
      </w:r>
    </w:p>
    <w:p w14:paraId="19EF50CA" w14:textId="77777777" w:rsidR="00F06897" w:rsidRDefault="00F06897" w:rsidP="00A860C6"/>
    <w:p w14:paraId="0CFB12E7" w14:textId="7FAF2934" w:rsidR="00465300" w:rsidRDefault="00465300" w:rsidP="00465300">
      <w:r>
        <w:t>[01]</w:t>
      </w:r>
      <w:r w:rsidR="00AC163C">
        <w:rPr>
          <w:rStyle w:val="FootnoteReference"/>
        </w:rPr>
        <w:footnoteReference w:id="226"/>
      </w:r>
      <w:r w:rsidR="00AC163C">
        <w:t>[qu]</w:t>
      </w:r>
      <w:r w:rsidR="00221212">
        <w:t>with fine sawdust. Then comes</w:t>
      </w:r>
    </w:p>
    <w:p w14:paraId="1710E044" w14:textId="70725459" w:rsidR="00465300" w:rsidRDefault="00465300" w:rsidP="00465300">
      <w:r>
        <w:t>[02]</w:t>
      </w:r>
      <w:r w:rsidR="00221212">
        <w:t>polishing &amp; gilding with the various</w:t>
      </w:r>
    </w:p>
    <w:p w14:paraId="7D785AF4" w14:textId="6D1ADFED" w:rsidR="00465300" w:rsidRDefault="00465300" w:rsidP="00465300">
      <w:r>
        <w:t>[03]</w:t>
      </w:r>
      <w:r w:rsidR="00221212">
        <w:t>metal colours.  Book</w:t>
      </w:r>
    </w:p>
    <w:p w14:paraId="0D464312" w14:textId="77777777" w:rsidR="00465300" w:rsidRDefault="00465300" w:rsidP="00465300">
      <w:r>
        <w:t>[04]</w:t>
      </w:r>
      <w:r w:rsidR="00221212">
        <w:t xml:space="preserve">  1760 “The Ladies amusement or</w:t>
      </w:r>
    </w:p>
    <w:p w14:paraId="5B87C9E7" w14:textId="3B0D8235" w:rsidR="00465300" w:rsidRDefault="00465300" w:rsidP="00465300">
      <w:r>
        <w:t>[05]</w:t>
      </w:r>
      <w:r w:rsidR="00221212">
        <w:t>whole art of Japanning.</w:t>
      </w:r>
    </w:p>
    <w:p w14:paraId="03597DE3" w14:textId="77777777" w:rsidR="00465300" w:rsidRDefault="00465300" w:rsidP="00465300">
      <w:r>
        <w:t>[06]</w:t>
      </w:r>
      <w:r w:rsidR="00221212">
        <w:t xml:space="preserve">      The majority of pieces that have</w:t>
      </w:r>
    </w:p>
    <w:p w14:paraId="1B3F0E36" w14:textId="1048EF84" w:rsidR="00465300" w:rsidRDefault="00465300" w:rsidP="00465300">
      <w:r>
        <w:t>[07]</w:t>
      </w:r>
      <w:r w:rsidR="00221212">
        <w:t>come down to us have a black ground;</w:t>
      </w:r>
    </w:p>
    <w:p w14:paraId="5D10EF8D" w14:textId="591960A3" w:rsidR="00465300" w:rsidRDefault="00465300" w:rsidP="00465300">
      <w:r>
        <w:t>[08]</w:t>
      </w:r>
      <w:r w:rsidR="00221212">
        <w:t>red is less uncommon, cream</w:t>
      </w:r>
    </w:p>
    <w:p w14:paraId="6DC2EE6E" w14:textId="3D9D2435" w:rsidR="00465300" w:rsidRDefault="00465300" w:rsidP="00465300">
      <w:r>
        <w:t>[09]</w:t>
      </w:r>
      <w:r w:rsidR="00221212">
        <w:t>or pale yellow almost non-xistent.</w:t>
      </w:r>
    </w:p>
    <w:p w14:paraId="6A41D59D" w14:textId="5082DAAC" w:rsidR="00465300" w:rsidRDefault="00465300" w:rsidP="00465300">
      <w:r>
        <w:t>[10]</w:t>
      </w:r>
      <w:r w:rsidR="00221212">
        <w:t>Green is to be seen sometimes; blue less</w:t>
      </w:r>
    </w:p>
    <w:p w14:paraId="7AACD859" w14:textId="470BD505" w:rsidR="00465300" w:rsidRDefault="00465300" w:rsidP="00465300">
      <w:r>
        <w:t>[11]</w:t>
      </w:r>
      <w:r w:rsidR="00221212">
        <w:t>often.</w:t>
      </w:r>
    </w:p>
    <w:p w14:paraId="53F4D940" w14:textId="77777777" w:rsidR="00465300" w:rsidRDefault="00465300" w:rsidP="00465300">
      <w:r>
        <w:t>[12]</w:t>
      </w:r>
      <w:r w:rsidR="00221212">
        <w:t xml:space="preserve">       Papier-maché trays “from about</w:t>
      </w:r>
    </w:p>
    <w:p w14:paraId="733F3D18" w14:textId="2BF8072C" w:rsidR="00465300" w:rsidRDefault="00465300" w:rsidP="00465300">
      <w:r>
        <w:t>[13]</w:t>
      </w:r>
      <w:r w:rsidR="00221212">
        <w:t>1790. There is not much left of</w:t>
      </w:r>
    </w:p>
    <w:p w14:paraId="5C17C18C" w14:textId="6537DB1B" w:rsidR="00465300" w:rsidRDefault="00465300" w:rsidP="00465300">
      <w:r>
        <w:t>[14]</w:t>
      </w:r>
      <w:r w:rsidR="00221212">
        <w:t>the Chinese spirit in their design,</w:t>
      </w:r>
    </w:p>
    <w:p w14:paraId="1668ED35" w14:textId="2ADD7686" w:rsidR="00465300" w:rsidRDefault="00465300" w:rsidP="00465300">
      <w:r>
        <w:t>[15]</w:t>
      </w:r>
      <w:r w:rsidR="00221212">
        <w:t>but they are undoubtedly amusing</w:t>
      </w:r>
    </w:p>
    <w:p w14:paraId="5260B975" w14:textId="0D18B2BF" w:rsidR="00465300" w:rsidRDefault="00465300" w:rsidP="00465300">
      <w:r>
        <w:t>[16]</w:t>
      </w:r>
      <w:r w:rsidR="00221212">
        <w:t>as commentaries upon middle-</w:t>
      </w:r>
    </w:p>
    <w:p w14:paraId="63B7A7FA" w14:textId="078E087B" w:rsidR="00465300" w:rsidRDefault="00465300" w:rsidP="00465300">
      <w:r>
        <w:t>[17]</w:t>
      </w:r>
      <w:r w:rsidR="00221212">
        <w:t xml:space="preserve">class taste of the period. (produced </w:t>
      </w:r>
    </w:p>
    <w:p w14:paraId="17B3FFEF" w14:textId="66D087BF" w:rsidR="00465300" w:rsidRDefault="00465300" w:rsidP="00465300">
      <w:r>
        <w:t>[18]</w:t>
      </w:r>
      <w:r w:rsidR="00221212">
        <w:t>wholesale at Birmingham.)[</w:t>
      </w:r>
      <w:r w:rsidR="00A4736D">
        <w:t>/</w:t>
      </w:r>
      <w:r w:rsidR="00221212">
        <w:t>qu]</w:t>
      </w:r>
    </w:p>
    <w:p w14:paraId="6F6E2CB1" w14:textId="77777777" w:rsidR="00465300" w:rsidRDefault="00465300" w:rsidP="00465300">
      <w:r>
        <w:t>[19]</w:t>
      </w:r>
    </w:p>
    <w:p w14:paraId="70B57D55" w14:textId="77777777" w:rsidR="00465300" w:rsidRDefault="00465300" w:rsidP="00465300">
      <w:r>
        <w:t>[20]</w:t>
      </w:r>
      <w:r w:rsidR="00221212">
        <w:t xml:space="preserve">      [source]8 Aug 1931 Ill. London News</w:t>
      </w:r>
    </w:p>
    <w:p w14:paraId="7D96099B" w14:textId="7DCCA84C" w:rsidR="00465300" w:rsidRDefault="00465300" w:rsidP="00465300">
      <w:r>
        <w:t>[21]</w:t>
      </w:r>
      <w:r w:rsidR="00221212">
        <w:t>CEB</w:t>
      </w:r>
      <w:r w:rsidR="00AC163C">
        <w:t>.</w:t>
      </w:r>
      <w:r w:rsidR="00221212">
        <w:t xml:space="preserve">   12 century cotes for</w:t>
      </w:r>
    </w:p>
    <w:p w14:paraId="7FFB7684" w14:textId="68F4A0C5" w:rsidR="00465300" w:rsidRDefault="00465300" w:rsidP="00465300">
      <w:r>
        <w:t>[22]</w:t>
      </w:r>
      <w:r w:rsidR="00221212">
        <w:t>Hawks</w:t>
      </w:r>
      <w:r w:rsidR="00A4736D">
        <w:t>[/</w:t>
      </w:r>
      <w:r w:rsidR="00221212">
        <w:t>source]</w:t>
      </w:r>
      <w:r w:rsidR="00813B10">
        <w:rPr>
          <w:rStyle w:val="FootnoteReference"/>
        </w:rPr>
        <w:footnoteReference w:id="227"/>
      </w:r>
      <w:r w:rsidR="00221212">
        <w:t>: cf (</w:t>
      </w:r>
      <w:r w:rsidR="00AC163C">
        <w:t>[ul]</w:t>
      </w:r>
      <w:r w:rsidR="00221212">
        <w:t>Orbiston House</w:t>
      </w:r>
      <w:r w:rsidR="00AC163C">
        <w:t>[/ul]</w:t>
      </w:r>
      <w:r w:rsidR="00221212">
        <w:t xml:space="preserve">   </w:t>
      </w:r>
      <w:r w:rsidR="006E3F88">
        <w:t>[qu]</w:t>
      </w:r>
      <w:r w:rsidR="00221212">
        <w:t xml:space="preserve"> asso’d w.</w:t>
      </w:r>
    </w:p>
    <w:p w14:paraId="6CFEA5DA" w14:textId="0BC8A579" w:rsidR="00465300" w:rsidRDefault="00465300" w:rsidP="00465300">
      <w:r>
        <w:t>[23]</w:t>
      </w:r>
      <w:r w:rsidR="00221212">
        <w:t>[add]Scotland[</w:t>
      </w:r>
      <w:r w:rsidR="00A4736D">
        <w:t>/</w:t>
      </w:r>
      <w:r w:rsidR="00221212">
        <w:t>add]</w:t>
      </w:r>
    </w:p>
    <w:p w14:paraId="002D9ECD" w14:textId="72A1DC19" w:rsidR="00465300" w:rsidRDefault="00465300" w:rsidP="00465300">
      <w:r>
        <w:t>[24]</w:t>
      </w:r>
      <w:r w:rsidR="00221212">
        <w:t>which replaced the 12 c orbiston</w:t>
      </w:r>
    </w:p>
    <w:p w14:paraId="7131C2A9" w14:textId="06A27DFE" w:rsidR="00465300" w:rsidRDefault="00465300" w:rsidP="00465300">
      <w:r>
        <w:t>[25]</w:t>
      </w:r>
      <w:r w:rsidR="00813B10">
        <w:t>castl</w:t>
      </w:r>
      <w:r w:rsidR="00221212">
        <w:t>e</w:t>
      </w:r>
      <w:r w:rsidR="00A2798B">
        <w:t xml:space="preserve"> [del]wo</w:t>
      </w:r>
      <w:r w:rsidR="00221212">
        <w:t>s[</w:t>
      </w:r>
      <w:r w:rsidR="00A4736D">
        <w:t>/</w:t>
      </w:r>
      <w:r w:rsidR="00221212">
        <w:t>del] ([ul]Wellin</w:t>
      </w:r>
      <w:r w:rsidR="00AC163C">
        <w:t>g</w:t>
      </w:r>
      <w:r w:rsidR="00221212">
        <w:t>ton[</w:t>
      </w:r>
      <w:r w:rsidR="00A4736D">
        <w:t>/</w:t>
      </w:r>
      <w:r w:rsidR="00221212">
        <w:t>ul] Sir W Scott</w:t>
      </w:r>
      <w:r w:rsidR="006E3F88">
        <w:t>[/qu]</w:t>
      </w:r>
    </w:p>
    <w:p w14:paraId="1D05C356" w14:textId="77777777" w:rsidR="00465300" w:rsidRDefault="00465300" w:rsidP="00465300"/>
    <w:p w14:paraId="0123785D" w14:textId="77777777" w:rsidR="00F06897" w:rsidRDefault="00F06897" w:rsidP="00A860C6"/>
    <w:p w14:paraId="48CD2B27" w14:textId="77777777" w:rsidR="00F06897" w:rsidRDefault="00F06897" w:rsidP="00A860C6"/>
    <w:p w14:paraId="01FD46D2" w14:textId="77777777" w:rsidR="00F06897" w:rsidRDefault="00F06897" w:rsidP="00A860C6"/>
    <w:p w14:paraId="6C92A873" w14:textId="77777777" w:rsidR="00F06897" w:rsidRDefault="00F06897" w:rsidP="00A860C6"/>
    <w:p w14:paraId="51552C87" w14:textId="77777777" w:rsidR="00F06897" w:rsidRDefault="00F06897" w:rsidP="00A860C6"/>
    <w:p w14:paraId="4B9A2569" w14:textId="77777777" w:rsidR="00F06897" w:rsidRDefault="00F06897" w:rsidP="00A860C6"/>
    <w:p w14:paraId="739A1C56" w14:textId="77777777" w:rsidR="00F06897" w:rsidRDefault="00F06897" w:rsidP="00A860C6"/>
    <w:p w14:paraId="7A3DFE5C" w14:textId="77777777" w:rsidR="00F06897" w:rsidRDefault="00F06897">
      <w:r>
        <w:br w:type="page"/>
      </w:r>
    </w:p>
    <w:p w14:paraId="3753F7A6" w14:textId="77777777" w:rsidR="00F06897" w:rsidRDefault="00A2798B" w:rsidP="00A860C6">
      <w:r>
        <w:lastRenderedPageBreak/>
        <w:t>[imagenumber=0069][page=v.0069</w:t>
      </w:r>
      <w:r w:rsidR="00F06897" w:rsidRPr="00D22010">
        <w:t>]</w:t>
      </w:r>
    </w:p>
    <w:p w14:paraId="2B506842" w14:textId="77777777" w:rsidR="00EC0E0E" w:rsidRDefault="00EC0E0E" w:rsidP="00A860C6"/>
    <w:p w14:paraId="46BC745B" w14:textId="2F270CC2" w:rsidR="00465300" w:rsidRDefault="00465300" w:rsidP="00465300">
      <w:r>
        <w:t>[01]</w:t>
      </w:r>
      <w:r w:rsidR="00A2798B">
        <w:t>[source]8 Aug 1931 L. I. News</w:t>
      </w:r>
    </w:p>
    <w:p w14:paraId="46C8B2BB" w14:textId="389501D4" w:rsidR="00465300" w:rsidRDefault="00465300" w:rsidP="00465300">
      <w:r>
        <w:t>[02</w:t>
      </w:r>
      <w:r w:rsidR="00B41F1B">
        <w:t xml:space="preserve">] </w:t>
      </w:r>
      <w:r w:rsidR="00A2798B">
        <w:t>A model of a Bucentaur</w:t>
      </w:r>
      <w:r w:rsidR="00B41F1B">
        <w:t xml:space="preserve"> [/source]</w:t>
      </w:r>
      <w:r w:rsidR="00B41F1B">
        <w:rPr>
          <w:rStyle w:val="FootnoteReference"/>
        </w:rPr>
        <w:footnoteReference w:id="228"/>
      </w:r>
    </w:p>
    <w:p w14:paraId="1C7D8A73" w14:textId="50B7BE3A" w:rsidR="00465300" w:rsidRDefault="00465300" w:rsidP="00465300">
      <w:r>
        <w:t>[03]</w:t>
      </w:r>
      <w:r w:rsidR="00B41F1B">
        <w:t>[qu]</w:t>
      </w:r>
      <w:r w:rsidR="00A2798B">
        <w:t>in which Venice wedded the sea.</w:t>
      </w:r>
    </w:p>
    <w:p w14:paraId="17352171" w14:textId="1734AC70" w:rsidR="00465300" w:rsidRDefault="00465300" w:rsidP="00465300">
      <w:r>
        <w:t>[04]</w:t>
      </w:r>
      <w:r w:rsidR="00A2798B">
        <w:t>The state ship of the Doges of Venice</w:t>
      </w:r>
    </w:p>
    <w:p w14:paraId="6C50A059" w14:textId="77777777" w:rsidR="00465300" w:rsidRDefault="00465300" w:rsidP="00465300">
      <w:r>
        <w:t>[05]</w:t>
      </w:r>
      <w:r w:rsidR="00A2798B">
        <w:t>The first built in 1391 &amp; fr that</w:t>
      </w:r>
    </w:p>
    <w:p w14:paraId="6C246E4A" w14:textId="5AC7F278" w:rsidR="00465300" w:rsidRDefault="00465300" w:rsidP="00465300">
      <w:r>
        <w:t>[06]</w:t>
      </w:r>
      <w:r w:rsidR="00A2798B">
        <w:t>date up to 1789 a ship of the name</w:t>
      </w:r>
    </w:p>
    <w:p w14:paraId="4CA805BE" w14:textId="43ADBEC2" w:rsidR="00465300" w:rsidRDefault="00465300" w:rsidP="00465300">
      <w:r>
        <w:t>[07]</w:t>
      </w:r>
      <w:r w:rsidR="00A2798B">
        <w:t xml:space="preserve">was connected w the ceremony </w:t>
      </w:r>
    </w:p>
    <w:p w14:paraId="64F12369" w14:textId="7B7BF828" w:rsidR="00465300" w:rsidRDefault="00465300" w:rsidP="00465300">
      <w:r>
        <w:t>[08]</w:t>
      </w:r>
      <w:r w:rsidR="00A2798B">
        <w:t>of “wedding the sea” performed annually</w:t>
      </w:r>
    </w:p>
    <w:p w14:paraId="11E867BC" w14:textId="5DEC1502" w:rsidR="00465300" w:rsidRDefault="00465300" w:rsidP="00465300">
      <w:r>
        <w:t>[09]</w:t>
      </w:r>
      <w:r w:rsidR="00A2798B">
        <w:t>by the Doge on Ascension Day.</w:t>
      </w:r>
    </w:p>
    <w:p w14:paraId="1BE0630D" w14:textId="44EEDEF1" w:rsidR="00A2798B" w:rsidRDefault="00465300" w:rsidP="00465300">
      <w:r>
        <w:t>[10]</w:t>
      </w:r>
      <w:r w:rsidR="00A2798B">
        <w:t>The ceremony “was of even greater</w:t>
      </w:r>
    </w:p>
    <w:p w14:paraId="0A44B5B4" w14:textId="1AEBAF00" w:rsidR="00465300" w:rsidRDefault="00465300" w:rsidP="00465300">
      <w:r>
        <w:t>[11]</w:t>
      </w:r>
      <w:r w:rsidR="00A2798B">
        <w:t>antiquity. It began about the yr</w:t>
      </w:r>
    </w:p>
    <w:p w14:paraId="08FB74EA" w14:textId="5EA5589B" w:rsidR="00465300" w:rsidRDefault="00465300" w:rsidP="00465300">
      <w:r>
        <w:t>[12]</w:t>
      </w:r>
      <w:r w:rsidR="00A2798B">
        <w:t>1000 A D. to commemorate</w:t>
      </w:r>
    </w:p>
    <w:p w14:paraId="31C0E32A" w14:textId="7FD49D9D" w:rsidR="00465300" w:rsidRDefault="00465300" w:rsidP="00465300">
      <w:r>
        <w:t>[13]</w:t>
      </w:r>
      <w:r w:rsidR="00A2798B">
        <w:t>Doge Orseolo the Second’s [del</w:t>
      </w:r>
      <w:r w:rsidR="00B41F1B">
        <w:t>]</w:t>
      </w:r>
      <w:r w:rsidR="00A2798B">
        <w:t>Con</w:t>
      </w:r>
      <w:r w:rsidR="006E3F88">
        <w:t>[</w:t>
      </w:r>
      <w:r w:rsidR="00B41F1B">
        <w:t>/</w:t>
      </w:r>
      <w:r w:rsidR="006E3F88">
        <w:t>del]</w:t>
      </w:r>
      <w:r w:rsidR="00A2798B">
        <w:t>quest</w:t>
      </w:r>
    </w:p>
    <w:p w14:paraId="4FD797E6" w14:textId="60370E34" w:rsidR="00A2798B" w:rsidRDefault="00465300" w:rsidP="00465300">
      <w:r>
        <w:t>[14]</w:t>
      </w:r>
      <w:r w:rsidR="00A2798B">
        <w:t>conquest of Dalmatia* . . . . A</w:t>
      </w:r>
    </w:p>
    <w:p w14:paraId="1CEB4400" w14:textId="3B28BD0E" w:rsidR="00465300" w:rsidRDefault="00465300" w:rsidP="00465300">
      <w:r>
        <w:t>[15]</w:t>
      </w:r>
      <w:r w:rsidR="00A2798B">
        <w:t>solemn procession headed by the</w:t>
      </w:r>
    </w:p>
    <w:p w14:paraId="089C67A1" w14:textId="24E98599" w:rsidR="00465300" w:rsidRDefault="00465300" w:rsidP="00465300">
      <w:r>
        <w:t>[16]</w:t>
      </w:r>
      <w:r w:rsidR="00A2798B">
        <w:t>Doge’s ship put out by the Lido port,</w:t>
      </w:r>
    </w:p>
    <w:p w14:paraId="734044BB" w14:textId="2DB70B4F" w:rsidR="00465300" w:rsidRDefault="00465300" w:rsidP="00465300">
      <w:r>
        <w:t>[17]</w:t>
      </w:r>
      <w:r w:rsidR="00A2798B">
        <w:t>&amp; w the words Desponsamus</w:t>
      </w:r>
    </w:p>
    <w:p w14:paraId="0399B173" w14:textId="6239AF89" w:rsidR="00465300" w:rsidRDefault="00465300" w:rsidP="00465300">
      <w:r>
        <w:t>[18]</w:t>
      </w:r>
      <w:r w:rsidR="00A2798B">
        <w:t>te, mare “We wed thee! Sea”</w:t>
      </w:r>
    </w:p>
    <w:p w14:paraId="3A393177" w14:textId="5A1012CE" w:rsidR="00465300" w:rsidRDefault="00465300" w:rsidP="00465300">
      <w:r>
        <w:t>[19]</w:t>
      </w:r>
      <w:r w:rsidR="00A2798B">
        <w:t>the Doge dropped a consecrated</w:t>
      </w:r>
    </w:p>
    <w:p w14:paraId="3F2B6DE9" w14:textId="35AE423A" w:rsidR="00465300" w:rsidRDefault="00465300" w:rsidP="00465300">
      <w:r>
        <w:t>[20]</w:t>
      </w:r>
      <w:r w:rsidR="00A2798B">
        <w:t>ring into the Adreatic. In all</w:t>
      </w:r>
    </w:p>
    <w:p w14:paraId="002448A8" w14:textId="792F794B" w:rsidR="00465300" w:rsidRDefault="00465300" w:rsidP="00465300">
      <w:r>
        <w:t>[21]</w:t>
      </w:r>
      <w:r w:rsidR="00A2798B">
        <w:t>3 boats of the name were built. The</w:t>
      </w:r>
    </w:p>
    <w:p w14:paraId="0B0413AD" w14:textId="2D4D245D" w:rsidR="00465300" w:rsidRDefault="00465300" w:rsidP="00465300">
      <w:r>
        <w:t>[22]</w:t>
      </w:r>
      <w:r w:rsidR="00A2798B">
        <w:t>last was destroyed by the French in</w:t>
      </w:r>
    </w:p>
    <w:p w14:paraId="367381A2" w14:textId="0378CFD7" w:rsidR="00A2798B" w:rsidRDefault="00465300" w:rsidP="00465300">
      <w:r>
        <w:t>[23]</w:t>
      </w:r>
      <w:r w:rsidR="00A2798B">
        <w:t>in 1798 for sake of the decoration.</w:t>
      </w:r>
    </w:p>
    <w:p w14:paraId="0840E509" w14:textId="4CCA2C98" w:rsidR="00465300" w:rsidRDefault="00465300" w:rsidP="00465300">
      <w:r>
        <w:t>[24]</w:t>
      </w:r>
      <w:r w:rsidR="00A2798B">
        <w:t>Name Bucentaur prob. derived</w:t>
      </w:r>
    </w:p>
    <w:p w14:paraId="3C9F2F82" w14:textId="031D939F" w:rsidR="00465300" w:rsidRDefault="00465300" w:rsidP="00465300">
      <w:r>
        <w:t>[25]</w:t>
      </w:r>
      <w:r w:rsidR="00A2798B">
        <w:t>from the Italian buzino d’oro</w:t>
      </w:r>
    </w:p>
    <w:p w14:paraId="13143D6B" w14:textId="57B87238" w:rsidR="006E3F88" w:rsidRDefault="00465300" w:rsidP="00A860C6">
      <w:r>
        <w:t>[26]</w:t>
      </w:r>
      <w:r w:rsidR="00A2798B">
        <w:t>[del]was[</w:t>
      </w:r>
      <w:r w:rsidR="00B41F1B">
        <w:t>/</w:t>
      </w:r>
      <w:r w:rsidR="00A2798B">
        <w:t>del] bark of gold[</w:t>
      </w:r>
      <w:r w:rsidR="00B41F1B">
        <w:t>/</w:t>
      </w:r>
      <w:r w:rsidR="00A2798B">
        <w:t>qu]</w:t>
      </w:r>
    </w:p>
    <w:p w14:paraId="535021CE" w14:textId="45DE3EBA" w:rsidR="00465300" w:rsidRDefault="00A2798B" w:rsidP="00A860C6">
      <w:r>
        <w:t xml:space="preserve">[ver </w:t>
      </w:r>
      <w:r w:rsidR="00E72A02">
        <w:t>27</w:t>
      </w:r>
      <w:r>
        <w:t>][desc]</w:t>
      </w:r>
      <w:r w:rsidR="00E72A02">
        <w:t xml:space="preserve">span </w:t>
      </w:r>
      <w:r>
        <w:t xml:space="preserve">lines </w:t>
      </w:r>
      <w:r w:rsidR="00B41F1B">
        <w:t>23-0</w:t>
      </w:r>
      <w:r w:rsidR="00E72A02">
        <w:t>1, left margin</w:t>
      </w:r>
      <w:r>
        <w:t>[</w:t>
      </w:r>
      <w:r w:rsidR="00B41F1B">
        <w:t>/</w:t>
      </w:r>
      <w:r>
        <w:t>desc] model [del]r[</w:t>
      </w:r>
      <w:r w:rsidR="00B41F1B">
        <w:t>/</w:t>
      </w:r>
      <w:r>
        <w:t>del] remains of original in Museum of the Arsenal of Venice</w:t>
      </w:r>
    </w:p>
    <w:p w14:paraId="442DB8AC" w14:textId="77777777" w:rsidR="00A2798B" w:rsidRDefault="00A2798B" w:rsidP="00A860C6"/>
    <w:p w14:paraId="29127A59" w14:textId="7A194314" w:rsidR="00465300" w:rsidRPr="00A2798B" w:rsidRDefault="00A2798B" w:rsidP="00A860C6">
      <w:r>
        <w:t xml:space="preserve">[imagedesc]end of line 01, MM draws a wavy line to indicate that I goes before L in abbreviating the title </w:t>
      </w:r>
      <w:r>
        <w:rPr>
          <w:i/>
        </w:rPr>
        <w:t>Illustrated London News</w:t>
      </w:r>
      <w:r>
        <w:t>.</w:t>
      </w:r>
      <w:r w:rsidR="006E3F88">
        <w:t>[/imagedesc]</w:t>
      </w:r>
    </w:p>
    <w:p w14:paraId="44EC7655" w14:textId="77777777" w:rsidR="00465300" w:rsidRDefault="00465300">
      <w:r>
        <w:br w:type="page"/>
      </w:r>
    </w:p>
    <w:p w14:paraId="3E847817" w14:textId="77777777" w:rsidR="00A2798B" w:rsidRDefault="00A2798B" w:rsidP="00465300">
      <w:r>
        <w:lastRenderedPageBreak/>
        <w:t>[imagenumber=0069][page=r.0069</w:t>
      </w:r>
      <w:r w:rsidRPr="00D22010">
        <w:t>]</w:t>
      </w:r>
    </w:p>
    <w:p w14:paraId="7AFFE2B1" w14:textId="77777777" w:rsidR="00A2798B" w:rsidRDefault="00A2798B" w:rsidP="00465300"/>
    <w:p w14:paraId="45A8A66C" w14:textId="362F4A7B" w:rsidR="00465300" w:rsidRDefault="00465300" w:rsidP="00465300">
      <w:r>
        <w:t>[01]</w:t>
      </w:r>
      <w:r w:rsidR="00A2798B">
        <w:t>[source]WP Pycraft Ill. L. News 8 Aug 1931[</w:t>
      </w:r>
      <w:r w:rsidR="007A0F15">
        <w:t>/</w:t>
      </w:r>
      <w:r w:rsidR="00A2798B">
        <w:t>sou</w:t>
      </w:r>
      <w:r w:rsidR="00084A36">
        <w:t>r</w:t>
      </w:r>
      <w:r w:rsidR="00A2798B">
        <w:t>ce]</w:t>
      </w:r>
    </w:p>
    <w:p w14:paraId="72055C77" w14:textId="1E709864" w:rsidR="00465300" w:rsidRDefault="00465300" w:rsidP="00C54CF1">
      <w:pPr>
        <w:tabs>
          <w:tab w:val="left" w:pos="6300"/>
        </w:tabs>
      </w:pPr>
      <w:r>
        <w:t>[02]</w:t>
      </w:r>
      <w:r w:rsidR="00A2798B">
        <w:t>reviewing J R Norman    Ernest Benn</w:t>
      </w:r>
      <w:r w:rsidR="00C54CF1">
        <w:tab/>
      </w:r>
    </w:p>
    <w:p w14:paraId="52B93C43" w14:textId="435EBA75" w:rsidR="00465300" w:rsidRDefault="00465300" w:rsidP="00465300">
      <w:r>
        <w:t>[03]</w:t>
      </w:r>
      <w:r w:rsidR="00A2798B">
        <w:t>[ul]The History of Fishes.[</w:t>
      </w:r>
      <w:r w:rsidR="002B53FE">
        <w:t>/</w:t>
      </w:r>
      <w:r w:rsidR="00A2798B">
        <w:t>ul]</w:t>
      </w:r>
      <w:r w:rsidR="00C83D87" w:rsidRPr="00C83D87">
        <w:t xml:space="preserve"> </w:t>
      </w:r>
      <w:r w:rsidR="00C83D87">
        <w:t>[</w:t>
      </w:r>
      <w:r w:rsidR="002B53FE">
        <w:t>/</w:t>
      </w:r>
      <w:r w:rsidR="00C83D87">
        <w:t>source]</w:t>
      </w:r>
      <w:r w:rsidR="00A2798B">
        <w:rPr>
          <w:rStyle w:val="FootnoteReference"/>
        </w:rPr>
        <w:footnoteReference w:id="229"/>
      </w:r>
    </w:p>
    <w:p w14:paraId="2749BA12" w14:textId="2423F565" w:rsidR="00465300" w:rsidRDefault="00465300" w:rsidP="00465300">
      <w:r>
        <w:t>[04]</w:t>
      </w:r>
      <w:r w:rsidR="00A2798B">
        <w:t xml:space="preserve">         Muraena or Moray   [pencil]Moray[</w:t>
      </w:r>
      <w:r w:rsidR="002B53FE">
        <w:t>/</w:t>
      </w:r>
      <w:r w:rsidR="00A2798B">
        <w:t>pencil]</w:t>
      </w:r>
    </w:p>
    <w:p w14:paraId="52741550" w14:textId="77777777" w:rsidR="00465300" w:rsidRDefault="00465300" w:rsidP="00465300">
      <w:r>
        <w:t>[05]</w:t>
      </w:r>
      <w:r w:rsidR="00C54CF1">
        <w:t xml:space="preserve">        gymnothorax Petelli</w:t>
      </w:r>
    </w:p>
    <w:p w14:paraId="4A62708F" w14:textId="3CF7D776" w:rsidR="00465300" w:rsidRDefault="001B2B56" w:rsidP="00465300">
      <w:r>
        <w:t>[06]</w:t>
      </w:r>
    </w:p>
    <w:p w14:paraId="3D84F744" w14:textId="77777777" w:rsidR="00465300" w:rsidRDefault="00465300" w:rsidP="00465300">
      <w:r>
        <w:t>[07]</w:t>
      </w:r>
    </w:p>
    <w:p w14:paraId="310EB2F6" w14:textId="77777777" w:rsidR="00465300" w:rsidRDefault="00465300" w:rsidP="00465300">
      <w:r>
        <w:t>[08]</w:t>
      </w:r>
    </w:p>
    <w:p w14:paraId="1BF4573E" w14:textId="7FAE11AD" w:rsidR="00465300" w:rsidRDefault="00465300" w:rsidP="00465300">
      <w:r>
        <w:t>[09]</w:t>
      </w:r>
      <w:r w:rsidR="00C54CF1">
        <w:t>white on</w:t>
      </w:r>
    </w:p>
    <w:p w14:paraId="07C3B121" w14:textId="53E9134E" w:rsidR="00465300" w:rsidRDefault="00465300" w:rsidP="00465300">
      <w:r>
        <w:t>[10]</w:t>
      </w:r>
      <w:r w:rsidR="00C54CF1">
        <w:t>all black</w:t>
      </w:r>
    </w:p>
    <w:p w14:paraId="796EFD07" w14:textId="77777777" w:rsidR="00465300" w:rsidRDefault="00465300" w:rsidP="00465300">
      <w:r>
        <w:t>[11]</w:t>
      </w:r>
    </w:p>
    <w:p w14:paraId="31EDDEAB" w14:textId="668B5786" w:rsidR="00465300" w:rsidRDefault="00465300" w:rsidP="00465300">
      <w:r>
        <w:t>[12]</w:t>
      </w:r>
      <w:r w:rsidR="00C83D87">
        <w:t xml:space="preserve">                                                </w:t>
      </w:r>
      <w:r w:rsidR="00C54CF1">
        <w:t>white</w:t>
      </w:r>
    </w:p>
    <w:p w14:paraId="0D8419F8" w14:textId="77777777" w:rsidR="00465300" w:rsidRDefault="00465300" w:rsidP="00465300">
      <w:r>
        <w:t>[13]</w:t>
      </w:r>
    </w:p>
    <w:p w14:paraId="1FE4FC63" w14:textId="19FE674F" w:rsidR="00465300" w:rsidRDefault="00465300" w:rsidP="00465300">
      <w:r>
        <w:t>[14]</w:t>
      </w:r>
      <w:r w:rsidR="00C54CF1">
        <w:t>C</w:t>
      </w:r>
    </w:p>
    <w:p w14:paraId="2EB32BC5" w14:textId="77777777" w:rsidR="00465300" w:rsidRDefault="00465300" w:rsidP="00465300">
      <w:r>
        <w:t>[15]</w:t>
      </w:r>
    </w:p>
    <w:p w14:paraId="2AA2FB2F" w14:textId="4FCDF0D4" w:rsidR="00465300" w:rsidRDefault="00465300" w:rsidP="00465300">
      <w:r>
        <w:t>[16]</w:t>
      </w:r>
      <w:r w:rsidR="00C54CF1">
        <w:tab/>
      </w:r>
      <w:r w:rsidR="00C54CF1">
        <w:tab/>
      </w:r>
      <w:r w:rsidR="00C54CF1">
        <w:tab/>
      </w:r>
      <w:r w:rsidR="00C54CF1">
        <w:tab/>
      </w:r>
      <w:r w:rsidR="00C54CF1">
        <w:tab/>
      </w:r>
      <w:r w:rsidR="00C54CF1">
        <w:tab/>
        <w:t>Batfish</w:t>
      </w:r>
    </w:p>
    <w:p w14:paraId="498B1304" w14:textId="77777777" w:rsidR="00465300" w:rsidRDefault="00465300" w:rsidP="00465300">
      <w:r>
        <w:t>[17]</w:t>
      </w:r>
      <w:r w:rsidR="00C54CF1">
        <w:tab/>
      </w:r>
      <w:r w:rsidR="00C54CF1">
        <w:tab/>
      </w:r>
      <w:r w:rsidR="00C54CF1">
        <w:tab/>
      </w:r>
      <w:r w:rsidR="00C54CF1">
        <w:tab/>
        <w:t xml:space="preserve">     Platax orbicularis</w:t>
      </w:r>
    </w:p>
    <w:p w14:paraId="77654B3A" w14:textId="77777777" w:rsidR="00465300" w:rsidRDefault="00465300" w:rsidP="00465300">
      <w:r>
        <w:t>[18]</w:t>
      </w:r>
    </w:p>
    <w:p w14:paraId="0403FAEB" w14:textId="77777777" w:rsidR="00465300" w:rsidRDefault="00465300" w:rsidP="00465300">
      <w:r>
        <w:t>[19]</w:t>
      </w:r>
      <w:r w:rsidR="00C54CF1">
        <w:t xml:space="preserve"> </w:t>
      </w:r>
    </w:p>
    <w:p w14:paraId="27BDACD0" w14:textId="2A9CD886" w:rsidR="00465300" w:rsidRDefault="00465300" w:rsidP="00465300">
      <w:r>
        <w:t>[20]</w:t>
      </w:r>
      <w:r w:rsidR="00C54CF1">
        <w:t>Butterfly fish</w:t>
      </w:r>
    </w:p>
    <w:p w14:paraId="329B7E2E" w14:textId="5E2B488C" w:rsidR="00465300" w:rsidRDefault="00465300" w:rsidP="00465300">
      <w:r>
        <w:t>[21]</w:t>
      </w:r>
      <w:r w:rsidR="00C54CF1">
        <w:t>Chaetodon unimaculatiis</w:t>
      </w:r>
    </w:p>
    <w:p w14:paraId="124483A7" w14:textId="77777777" w:rsidR="00465300" w:rsidRDefault="00465300" w:rsidP="00465300">
      <w:r>
        <w:t>[22]</w:t>
      </w:r>
    </w:p>
    <w:p w14:paraId="697B6872" w14:textId="3D8B01B8" w:rsidR="00465300" w:rsidRDefault="00465300" w:rsidP="00465300">
      <w:r>
        <w:t>[23]</w:t>
      </w:r>
      <w:r w:rsidR="00C54CF1">
        <w:t xml:space="preserve">c Butterly fish (’Holocanthus </w:t>
      </w:r>
    </w:p>
    <w:p w14:paraId="3E62C1E5" w14:textId="77777777" w:rsidR="00465300" w:rsidRDefault="00465300" w:rsidP="00465300">
      <w:r>
        <w:t>[24]</w:t>
      </w:r>
      <w:r w:rsidR="00C54CF1">
        <w:t xml:space="preserve">   Semicirculatus’)</w:t>
      </w:r>
    </w:p>
    <w:p w14:paraId="6DB537EB" w14:textId="7305B069" w:rsidR="00465300" w:rsidRDefault="00465300" w:rsidP="00465300"/>
    <w:p w14:paraId="5C2F2862" w14:textId="77777777" w:rsidR="00465300" w:rsidRDefault="00465300" w:rsidP="00465300"/>
    <w:p w14:paraId="182D14BD" w14:textId="1289E3D5" w:rsidR="00465300" w:rsidRDefault="001B2B56">
      <w:r>
        <w:t xml:space="preserve">[Imagedesc] </w:t>
      </w:r>
      <w:r w:rsidR="00715241">
        <w:t>S</w:t>
      </w:r>
      <w:r>
        <w:t xml:space="preserve">panning lines 06-19, finely sketched drawings of a moray eel and three fish: one labelled as a batfish and 2 labelled as butterfly fish, copied from Figure 83 in </w:t>
      </w:r>
      <w:r>
        <w:rPr>
          <w:i/>
        </w:rPr>
        <w:t>A History of Fishes</w:t>
      </w:r>
      <w:r>
        <w:t>, by J. R. Norman (1931)</w:t>
      </w:r>
      <w:r w:rsidR="00C83D87">
        <w:t>; on the fish between the moray and the butterfly fish, a line points to end of tail</w:t>
      </w:r>
      <w:r>
        <w:t>.[</w:t>
      </w:r>
      <w:r w:rsidR="002B53FE">
        <w:t>/</w:t>
      </w:r>
      <w:r>
        <w:t>imagedesc]</w:t>
      </w:r>
      <w:r w:rsidR="00465300">
        <w:br w:type="page"/>
      </w:r>
    </w:p>
    <w:p w14:paraId="14816809" w14:textId="77777777" w:rsidR="00A2798B" w:rsidRDefault="00477F70" w:rsidP="00465300">
      <w:r>
        <w:lastRenderedPageBreak/>
        <w:t>[imagenumber=0070][page=v.0070</w:t>
      </w:r>
      <w:r w:rsidR="00A2798B" w:rsidRPr="00D22010">
        <w:t>]</w:t>
      </w:r>
    </w:p>
    <w:p w14:paraId="4380DEC9" w14:textId="77777777" w:rsidR="00A2798B" w:rsidRDefault="00A2798B" w:rsidP="00465300"/>
    <w:p w14:paraId="41EFA3BB" w14:textId="18CDC809" w:rsidR="00465300" w:rsidRDefault="00465300" w:rsidP="00465300">
      <w:r>
        <w:t>[01]</w:t>
      </w:r>
      <w:r w:rsidR="00477F70">
        <w:t>[source]Aug 15 1931 Ill L. News</w:t>
      </w:r>
    </w:p>
    <w:p w14:paraId="21690731" w14:textId="297FD318" w:rsidR="00465300" w:rsidRDefault="00465300" w:rsidP="00465300">
      <w:r>
        <w:t>[02]</w:t>
      </w:r>
      <w:r w:rsidR="00477F70">
        <w:t>Blow pipes, spears, Bows &amp;</w:t>
      </w:r>
    </w:p>
    <w:p w14:paraId="55459680" w14:textId="4EF62870" w:rsidR="00465300" w:rsidRDefault="00465300" w:rsidP="00465300">
      <w:r>
        <w:t>[03]</w:t>
      </w:r>
      <w:r w:rsidR="00477F70">
        <w:t xml:space="preserve">Arrows &amp; ‘Clubs.’  </w:t>
      </w:r>
      <w:r w:rsidR="008D5BFA">
        <w:t>w</w:t>
      </w:r>
      <w:r w:rsidR="00477F70">
        <w:t>eapons of</w:t>
      </w:r>
    </w:p>
    <w:p w14:paraId="69AB9313" w14:textId="3E70FF8F" w:rsidR="00465300" w:rsidRDefault="00465300" w:rsidP="00465300">
      <w:r>
        <w:t>[04]</w:t>
      </w:r>
      <w:r w:rsidR="00477F70">
        <w:t>the aboriginals of Guiana</w:t>
      </w:r>
    </w:p>
    <w:p w14:paraId="7636334A" w14:textId="547A2428" w:rsidR="00465300" w:rsidRDefault="00465300" w:rsidP="00465300">
      <w:r>
        <w:t>[05]</w:t>
      </w:r>
      <w:r w:rsidR="00477F70">
        <w:t>By K H. Cregan</w:t>
      </w:r>
      <w:r w:rsidR="005D74EB">
        <w:rPr>
          <w:rStyle w:val="FootnoteReference"/>
        </w:rPr>
        <w:footnoteReference w:id="230"/>
      </w:r>
      <w:r w:rsidR="00477F70">
        <w:t>[</w:t>
      </w:r>
      <w:r w:rsidR="003B16FA">
        <w:t>/</w:t>
      </w:r>
      <w:r w:rsidR="00477F70">
        <w:t>source]</w:t>
      </w:r>
      <w:r w:rsidR="008D5BFA">
        <w:rPr>
          <w:rStyle w:val="FootnoteReference"/>
        </w:rPr>
        <w:footnoteReference w:id="231"/>
      </w:r>
    </w:p>
    <w:p w14:paraId="185A9399" w14:textId="77777777" w:rsidR="00465300" w:rsidRDefault="00465300" w:rsidP="00465300">
      <w:r>
        <w:t>[06]</w:t>
      </w:r>
    </w:p>
    <w:p w14:paraId="65DD15D8" w14:textId="3F247013" w:rsidR="00465300" w:rsidRDefault="00465300" w:rsidP="00465300">
      <w:r>
        <w:t>[07]</w:t>
      </w:r>
      <w:r w:rsidR="00477F70">
        <w:t>[source]22 Aug 1931       I L. N.</w:t>
      </w:r>
    </w:p>
    <w:p w14:paraId="6D9BE153" w14:textId="6CC9F9B5" w:rsidR="00465300" w:rsidRDefault="00465300" w:rsidP="00465300">
      <w:r>
        <w:t>[08]</w:t>
      </w:r>
      <w:r w:rsidR="00477F70">
        <w:t>Chinese phoenix headdress ornaments[</w:t>
      </w:r>
      <w:r w:rsidR="003B16FA">
        <w:t>/</w:t>
      </w:r>
      <w:r w:rsidR="00477F70">
        <w:t>source]</w:t>
      </w:r>
      <w:r w:rsidR="00E76829">
        <w:rPr>
          <w:rStyle w:val="FootnoteReference"/>
        </w:rPr>
        <w:footnoteReference w:id="232"/>
      </w:r>
      <w:r w:rsidR="00477F70">
        <w:t xml:space="preserve"> </w:t>
      </w:r>
    </w:p>
    <w:p w14:paraId="10200F89" w14:textId="4F35DD74" w:rsidR="00465300" w:rsidRDefault="00465300" w:rsidP="00465300">
      <w:r>
        <w:t>[09]</w:t>
      </w:r>
      <w:r w:rsidR="00477F70">
        <w:t>the phoenix w pearl tail.</w:t>
      </w:r>
    </w:p>
    <w:p w14:paraId="3900C147" w14:textId="7CB6182B" w:rsidR="00477F70" w:rsidRDefault="00465300" w:rsidP="00465300">
      <w:r>
        <w:t>[10]</w:t>
      </w:r>
      <w:r w:rsidR="00477F70">
        <w:t>See Leslie Richardson in Bull.</w:t>
      </w:r>
    </w:p>
    <w:p w14:paraId="6D0397B5" w14:textId="176A1576" w:rsidR="00465300" w:rsidRDefault="00465300" w:rsidP="00465300">
      <w:r>
        <w:t>[11]</w:t>
      </w:r>
      <w:r w:rsidR="00477F70">
        <w:t>Metropolitan Mus. of Art.</w:t>
      </w:r>
    </w:p>
    <w:p w14:paraId="3DDFEF91" w14:textId="59FA7A7A" w:rsidR="00465300" w:rsidRDefault="00465300" w:rsidP="00465300">
      <w:r>
        <w:t>[12]</w:t>
      </w:r>
      <w:r w:rsidR="00477F70">
        <w:t>[qu]Ming 1368-1694   Ch’ing 1644-1912</w:t>
      </w:r>
    </w:p>
    <w:p w14:paraId="52F66E68" w14:textId="793989A9" w:rsidR="00465300" w:rsidRDefault="00465300" w:rsidP="00465300">
      <w:r>
        <w:t>[13]</w:t>
      </w:r>
      <w:r w:rsidR="00477F70">
        <w:t>Phoenix—part pheasant, part</w:t>
      </w:r>
    </w:p>
    <w:p w14:paraId="52F678BA" w14:textId="2F631574" w:rsidR="00465300" w:rsidRDefault="00465300" w:rsidP="00465300">
      <w:r>
        <w:t>[14]</w:t>
      </w:r>
      <w:r w:rsidR="00477F70">
        <w:t>swallow, part peacock, &amp; part</w:t>
      </w:r>
    </w:p>
    <w:p w14:paraId="54825574" w14:textId="1B7D732B" w:rsidR="00465300" w:rsidRDefault="00465300" w:rsidP="00465300">
      <w:r>
        <w:t>[15]</w:t>
      </w:r>
      <w:r w:rsidR="00477F70">
        <w:t>snake: symbol of good fortune.[</w:t>
      </w:r>
      <w:r w:rsidR="003B16FA">
        <w:t>/</w:t>
      </w:r>
      <w:r w:rsidR="00477F70">
        <w:t>qu]]</w:t>
      </w:r>
    </w:p>
    <w:p w14:paraId="271533D6" w14:textId="77777777" w:rsidR="00465300" w:rsidRDefault="00465300" w:rsidP="00465300">
      <w:r>
        <w:t>[16]</w:t>
      </w:r>
    </w:p>
    <w:p w14:paraId="73725369" w14:textId="36B7E701" w:rsidR="00465300" w:rsidRDefault="00465300" w:rsidP="00465300">
      <w:r>
        <w:t>[17]</w:t>
      </w:r>
      <w:r w:rsidR="00477F70">
        <w:t>Same issue</w:t>
      </w:r>
      <w:r w:rsidR="004E16C9">
        <w:rPr>
          <w:rStyle w:val="FootnoteReference"/>
        </w:rPr>
        <w:footnoteReference w:id="233"/>
      </w:r>
    </w:p>
    <w:p w14:paraId="03F6C59B" w14:textId="75B76351" w:rsidR="00465300" w:rsidRDefault="00465300" w:rsidP="00465300">
      <w:r>
        <w:t>[18]</w:t>
      </w:r>
      <w:r w:rsidR="00477F70">
        <w:t>Lucas Cranach</w:t>
      </w:r>
      <w:r w:rsidR="007854C9">
        <w:rPr>
          <w:rStyle w:val="FootnoteReference"/>
        </w:rPr>
        <w:footnoteReference w:id="234"/>
      </w:r>
      <w:r w:rsidR="00477F70">
        <w:t xml:space="preserve"> Resurrection</w:t>
      </w:r>
    </w:p>
    <w:p w14:paraId="2D07727F" w14:textId="03A5D2DB" w:rsidR="00465300" w:rsidRDefault="00465300" w:rsidP="00465300">
      <w:r>
        <w:t>[19]</w:t>
      </w:r>
      <w:r w:rsidR="00E702F0">
        <w:t>[qu]</w:t>
      </w:r>
      <w:r w:rsidR="00477F70">
        <w:t>panel depicting at bottom</w:t>
      </w:r>
    </w:p>
    <w:p w14:paraId="11C04BE7" w14:textId="3904D3D2" w:rsidR="00477F70" w:rsidRDefault="00477F70" w:rsidP="00465300">
      <w:r>
        <w:t>[20]Frederick the Magnanimous</w:t>
      </w:r>
    </w:p>
    <w:p w14:paraId="192CA7A0" w14:textId="093EE580" w:rsidR="00465300" w:rsidRDefault="00477F70" w:rsidP="00465300">
      <w:r>
        <w:t>[21</w:t>
      </w:r>
      <w:r w:rsidR="00465300">
        <w:t>]</w:t>
      </w:r>
      <w:r>
        <w:t>last Elector of Saxony</w:t>
      </w:r>
    </w:p>
    <w:p w14:paraId="61275C45" w14:textId="4CF71A8B" w:rsidR="00465300" w:rsidRDefault="00477F70" w:rsidP="00465300">
      <w:r>
        <w:t>[22</w:t>
      </w:r>
      <w:r w:rsidR="00465300">
        <w:t>]</w:t>
      </w:r>
      <w:r>
        <w:t>(St Wolfgang’s church at Schomberg</w:t>
      </w:r>
    </w:p>
    <w:p w14:paraId="3E0BB748" w14:textId="4825D58C" w:rsidR="00465300" w:rsidRDefault="00477F70" w:rsidP="00465300">
      <w:r>
        <w:t>[23</w:t>
      </w:r>
      <w:r w:rsidR="00465300">
        <w:t>]</w:t>
      </w:r>
      <w:r>
        <w:t xml:space="preserve">   Cranach’s Paradise </w:t>
      </w:r>
      <w:r w:rsidR="003667F2">
        <w:t>[add]signed &amp;[</w:t>
      </w:r>
      <w:r w:rsidR="003B16FA">
        <w:t>/</w:t>
      </w:r>
      <w:r w:rsidR="003667F2">
        <w:t>add]</w:t>
      </w:r>
      <w:r>
        <w:t xml:space="preserve"> dated 1536</w:t>
      </w:r>
      <w:r w:rsidR="00E702F0">
        <w:t>[/qu]</w:t>
      </w:r>
    </w:p>
    <w:p w14:paraId="6283146E" w14:textId="77777777" w:rsidR="00465300" w:rsidRDefault="00465300" w:rsidP="00465300"/>
    <w:p w14:paraId="59B3A08B" w14:textId="77777777" w:rsidR="00465300" w:rsidRDefault="00465300" w:rsidP="00A860C6"/>
    <w:p w14:paraId="5B22D381" w14:textId="77777777" w:rsidR="00465300" w:rsidRDefault="00465300">
      <w:r>
        <w:br w:type="page"/>
      </w:r>
    </w:p>
    <w:p w14:paraId="6218E1FD" w14:textId="77777777" w:rsidR="00A2798B" w:rsidRDefault="003667F2" w:rsidP="00465300">
      <w:r>
        <w:lastRenderedPageBreak/>
        <w:t>[imagenumber=0070][page=r.0070</w:t>
      </w:r>
      <w:r w:rsidR="00A2798B" w:rsidRPr="00D22010">
        <w:t>]</w:t>
      </w:r>
    </w:p>
    <w:p w14:paraId="6FA296DA" w14:textId="77777777" w:rsidR="00A2798B" w:rsidRDefault="00A2798B" w:rsidP="00465300"/>
    <w:p w14:paraId="4B821145" w14:textId="1A757478" w:rsidR="00465300" w:rsidRDefault="00465300" w:rsidP="003667F2">
      <w:r>
        <w:t>[01]</w:t>
      </w:r>
      <w:r w:rsidR="00715241">
        <w:rPr>
          <w:rStyle w:val="FootnoteReference"/>
        </w:rPr>
        <w:footnoteReference w:id="235"/>
      </w:r>
      <w:r w:rsidR="00715241">
        <w:t>[qu]</w:t>
      </w:r>
      <w:r w:rsidR="003667F2">
        <w:t>in Zwinger State Gallery, Dresden</w:t>
      </w:r>
    </w:p>
    <w:p w14:paraId="57DD6971" w14:textId="3922CC1F" w:rsidR="00465300" w:rsidRDefault="00465300" w:rsidP="00465300">
      <w:r>
        <w:t>[</w:t>
      </w:r>
      <w:r w:rsidR="003667F2">
        <w:t>02</w:t>
      </w:r>
      <w:r>
        <w:t>]</w:t>
      </w:r>
      <w:r w:rsidR="003667F2">
        <w:t>lions rabbits fox, antelopes</w:t>
      </w:r>
    </w:p>
    <w:p w14:paraId="64230B09" w14:textId="06FD8EF7" w:rsidR="00465300" w:rsidRDefault="003667F2" w:rsidP="00465300">
      <w:r>
        <w:t>[03</w:t>
      </w:r>
      <w:r w:rsidR="00465300">
        <w:t>]</w:t>
      </w:r>
      <w:r>
        <w:t>peacocks, swans, cranes, beavers,</w:t>
      </w:r>
    </w:p>
    <w:p w14:paraId="2F6B4332" w14:textId="7C8E124C" w:rsidR="00465300" w:rsidRDefault="003667F2" w:rsidP="00465300">
      <w:r>
        <w:t>[04</w:t>
      </w:r>
      <w:r w:rsidR="00465300">
        <w:t>]</w:t>
      </w:r>
      <w:r w:rsidR="00715241">
        <w:t>{</w:t>
      </w:r>
      <w:r>
        <w:t>mermaid and apple tree</w:t>
      </w:r>
      <w:r w:rsidR="00715241">
        <w:t>}</w:t>
      </w:r>
      <w:r>
        <w:t xml:space="preserve"> by the stream</w:t>
      </w:r>
      <w:r w:rsidR="00715241">
        <w:t>[/qu]</w:t>
      </w:r>
    </w:p>
    <w:p w14:paraId="40FD905C" w14:textId="7160E903" w:rsidR="00465300" w:rsidRDefault="003667F2" w:rsidP="00465300">
      <w:r>
        <w:t>[05</w:t>
      </w:r>
      <w:r w:rsidR="00465300">
        <w:t>]</w:t>
      </w:r>
      <w:r>
        <w:t>[add]By Philip Lauraine[</w:t>
      </w:r>
      <w:r w:rsidR="0067368F">
        <w:t>/</w:t>
      </w:r>
      <w:r>
        <w:t>add]</w:t>
      </w:r>
    </w:p>
    <w:p w14:paraId="5A97DFEE" w14:textId="1270D243" w:rsidR="003667F2" w:rsidRDefault="003667F2" w:rsidP="003667F2">
      <w:r>
        <w:t>[06][source]Ill London News  3 Oct 31</w:t>
      </w:r>
    </w:p>
    <w:p w14:paraId="0F768462" w14:textId="2DD81E96" w:rsidR="003667F2" w:rsidRDefault="003667F2" w:rsidP="003667F2">
      <w:r>
        <w:t>[07]The snake-charming Sisters of Holy Popa[</w:t>
      </w:r>
      <w:r w:rsidR="00C620F6">
        <w:t>/</w:t>
      </w:r>
      <w:r>
        <w:t>source]</w:t>
      </w:r>
      <w:r w:rsidR="004173A6">
        <w:rPr>
          <w:rStyle w:val="FootnoteReference"/>
        </w:rPr>
        <w:footnoteReference w:id="236"/>
      </w:r>
    </w:p>
    <w:p w14:paraId="50C14BB0" w14:textId="49015B99" w:rsidR="003667F2" w:rsidRDefault="003667F2" w:rsidP="003667F2">
      <w:r>
        <w:t>[08][qu]women as hereditary handlers of cobras</w:t>
      </w:r>
    </w:p>
    <w:p w14:paraId="22817F99" w14:textId="5423E3F7" w:rsidR="003667F2" w:rsidRDefault="003667F2" w:rsidP="003667F2">
      <w:r>
        <w:t>[09]Snakes play a very important</w:t>
      </w:r>
    </w:p>
    <w:p w14:paraId="5D08D032" w14:textId="7FED4F8C" w:rsidR="003667F2" w:rsidRDefault="003667F2" w:rsidP="003667F2">
      <w:r>
        <w:t>[10]part in the life of the average native</w:t>
      </w:r>
    </w:p>
    <w:p w14:paraId="3627F02C" w14:textId="4E119F60" w:rsidR="003667F2" w:rsidRDefault="003667F2" w:rsidP="003667F2">
      <w:r>
        <w:t>[11]East of Suez.  The art of charming</w:t>
      </w:r>
    </w:p>
    <w:p w14:paraId="353591F1" w14:textId="151C06E9" w:rsidR="003667F2" w:rsidRDefault="003667F2" w:rsidP="003667F2">
      <w:r>
        <w:t>[12]appears to be somewhat reciprocal,</w:t>
      </w:r>
    </w:p>
    <w:p w14:paraId="632C88BD" w14:textId="6F41D4BC" w:rsidR="003667F2" w:rsidRDefault="003667F2" w:rsidP="003667F2">
      <w:r>
        <w:t>[13]as, altho the native—Burman,</w:t>
      </w:r>
    </w:p>
    <w:p w14:paraId="3E86B1B9" w14:textId="4B8B2410" w:rsidR="003667F2" w:rsidRDefault="003667F2" w:rsidP="003667F2">
      <w:r>
        <w:t>[14]Indian, or Malay, can charm</w:t>
      </w:r>
    </w:p>
    <w:p w14:paraId="505CD1BC" w14:textId="33F345B7" w:rsidR="003667F2" w:rsidRDefault="003667F2" w:rsidP="003667F2">
      <w:r>
        <w:t>[15]a snake, the reptile, at the same time</w:t>
      </w:r>
    </w:p>
    <w:p w14:paraId="13E6F6BC" w14:textId="16C65766" w:rsidR="003667F2" w:rsidRDefault="003667F2" w:rsidP="003667F2">
      <w:r>
        <w:t>[16]holds an indescribable fascination</w:t>
      </w:r>
    </w:p>
    <w:p w14:paraId="1E94512E" w14:textId="52139655" w:rsidR="003667F2" w:rsidRDefault="003667F2" w:rsidP="003667F2">
      <w:r>
        <w:t>[17]for the human being. . . . . During</w:t>
      </w:r>
    </w:p>
    <w:p w14:paraId="3AFB251B" w14:textId="547B1025" w:rsidR="003667F2" w:rsidRDefault="003667F2" w:rsidP="003667F2">
      <w:r>
        <w:t>[18]many years’ service in Burma,</w:t>
      </w:r>
    </w:p>
    <w:p w14:paraId="4FCB5D04" w14:textId="10275068" w:rsidR="00465300" w:rsidRDefault="00465300" w:rsidP="00465300">
      <w:r>
        <w:t>[19]</w:t>
      </w:r>
      <w:r w:rsidR="003667F2">
        <w:t>I came in constant contact with</w:t>
      </w:r>
    </w:p>
    <w:p w14:paraId="47BC44FC" w14:textId="4F446E03" w:rsidR="00465300" w:rsidRDefault="00465300" w:rsidP="00465300">
      <w:r>
        <w:t>[20]</w:t>
      </w:r>
      <w:r w:rsidR="003667F2">
        <w:t>the fascination &amp; power of the snake</w:t>
      </w:r>
    </w:p>
    <w:p w14:paraId="1CAF4BEB" w14:textId="0F3D46D4" w:rsidR="00465300" w:rsidRDefault="00465300" w:rsidP="00465300">
      <w:r>
        <w:t>[21]</w:t>
      </w:r>
      <w:r w:rsidR="003667F2">
        <w:t>on the minds of the people.  As</w:t>
      </w:r>
    </w:p>
    <w:p w14:paraId="0C003E15" w14:textId="3CD2EF69" w:rsidR="00465300" w:rsidRDefault="00465300" w:rsidP="00465300">
      <w:r>
        <w:t>[22]</w:t>
      </w:r>
      <w:r w:rsidR="003667F2">
        <w:t>omens of good or bad luck they</w:t>
      </w:r>
    </w:p>
    <w:p w14:paraId="005A5897" w14:textId="1BEAD66F" w:rsidR="00465300" w:rsidRDefault="00465300" w:rsidP="00465300">
      <w:r>
        <w:t>[23]</w:t>
      </w:r>
      <w:r w:rsidR="003667F2">
        <w:t>are particularly powerful, &amp; to</w:t>
      </w:r>
      <w:r w:rsidR="00C620F6">
        <w:t>[/qu]</w:t>
      </w:r>
    </w:p>
    <w:p w14:paraId="25054BBC" w14:textId="1C5287E8" w:rsidR="00465300" w:rsidRDefault="00465300" w:rsidP="00465300"/>
    <w:p w14:paraId="2534890E" w14:textId="6B7A9348" w:rsidR="00715241" w:rsidRDefault="00715241" w:rsidP="00465300"/>
    <w:p w14:paraId="58713002" w14:textId="61D490BE" w:rsidR="00715241" w:rsidRDefault="00715241" w:rsidP="00465300">
      <w:r>
        <w:t>[imagedesc]MM draws square brackets around phrase in line 4[/imagedesc]</w:t>
      </w:r>
    </w:p>
    <w:p w14:paraId="57372B96" w14:textId="77777777" w:rsidR="003667F2" w:rsidRDefault="003667F2" w:rsidP="00465300"/>
    <w:p w14:paraId="7A8FFBDF" w14:textId="77777777" w:rsidR="003667F2" w:rsidRDefault="003667F2" w:rsidP="00465300"/>
    <w:p w14:paraId="00BE86D0" w14:textId="77777777" w:rsidR="00465300" w:rsidRDefault="00465300">
      <w:r>
        <w:br w:type="page"/>
      </w:r>
    </w:p>
    <w:p w14:paraId="28468326" w14:textId="77777777" w:rsidR="003667F2" w:rsidRDefault="003667F2" w:rsidP="00465300">
      <w:r>
        <w:lastRenderedPageBreak/>
        <w:t>[imagenumber=0071][page=v.0071</w:t>
      </w:r>
      <w:r w:rsidRPr="00D22010">
        <w:t>]</w:t>
      </w:r>
    </w:p>
    <w:p w14:paraId="34221B61" w14:textId="77777777" w:rsidR="003667F2" w:rsidRDefault="003667F2" w:rsidP="00465300"/>
    <w:p w14:paraId="1B811DA9" w14:textId="25EADB73" w:rsidR="00465300" w:rsidRDefault="00465300" w:rsidP="00465300">
      <w:r>
        <w:t>[01]</w:t>
      </w:r>
      <w:r w:rsidR="003667F2">
        <w:t xml:space="preserve"> </w:t>
      </w:r>
      <w:r w:rsidR="001A0C56">
        <w:rPr>
          <w:rStyle w:val="FootnoteReference"/>
        </w:rPr>
        <w:footnoteReference w:id="237"/>
      </w:r>
      <w:r w:rsidR="0067368F">
        <w:t>[qu]</w:t>
      </w:r>
      <w:r w:rsidR="003667F2">
        <w:t>to divert a Burman fr the paths of</w:t>
      </w:r>
    </w:p>
    <w:p w14:paraId="435BAE2E" w14:textId="7C53C4CA" w:rsidR="00465300" w:rsidRDefault="00465300" w:rsidP="00465300">
      <w:r>
        <w:t>[02]</w:t>
      </w:r>
      <w:r w:rsidR="003667F2">
        <w:t>his quaint beliefs would be to</w:t>
      </w:r>
    </w:p>
    <w:p w14:paraId="2F35EB5F" w14:textId="34B17432" w:rsidR="00465300" w:rsidRDefault="00465300" w:rsidP="00465300">
      <w:r>
        <w:t>[03]</w:t>
      </w:r>
      <w:r w:rsidR="003667F2">
        <w:t>bring heart-ache &amp; trouble to him</w:t>
      </w:r>
    </w:p>
    <w:p w14:paraId="429376C6" w14:textId="16C3617B" w:rsidR="00465300" w:rsidRDefault="00465300" w:rsidP="00465300">
      <w:r>
        <w:t>[04]</w:t>
      </w:r>
      <w:r w:rsidR="003667F2">
        <w:t>indeed. An example in point is the</w:t>
      </w:r>
    </w:p>
    <w:p w14:paraId="2E406CE9" w14:textId="607F71D1" w:rsidR="00465300" w:rsidRDefault="00465300" w:rsidP="00465300">
      <w:r>
        <w:t>[05]</w:t>
      </w:r>
      <w:r w:rsidR="003667F2">
        <w:t>direction fr which a snake may</w:t>
      </w:r>
    </w:p>
    <w:p w14:paraId="789EFE75" w14:textId="143E395E" w:rsidR="00465300" w:rsidRDefault="00465300" w:rsidP="00465300">
      <w:r>
        <w:t>[06]</w:t>
      </w:r>
      <w:r w:rsidR="003667F2">
        <w:t>enter a house. To enter from</w:t>
      </w:r>
    </w:p>
    <w:p w14:paraId="0694CA37" w14:textId="322B87D7" w:rsidR="00465300" w:rsidRDefault="00465300" w:rsidP="00465300">
      <w:r>
        <w:t>[07]</w:t>
      </w:r>
      <w:r w:rsidR="003667F2">
        <w:t>north is a sign of disaster irretriev</w:t>
      </w:r>
    </w:p>
    <w:p w14:paraId="151E4F43" w14:textId="4B0721E4" w:rsidR="00465300" w:rsidRDefault="00465300" w:rsidP="00465300">
      <w:r>
        <w:t>[08]</w:t>
      </w:r>
      <w:r w:rsidR="003667F2">
        <w:t>able; &amp; so intense is the belief of</w:t>
      </w:r>
    </w:p>
    <w:p w14:paraId="46D3886B" w14:textId="6BABF90C" w:rsidR="00465300" w:rsidRDefault="00465300" w:rsidP="00465300">
      <w:r>
        <w:t>[09]</w:t>
      </w:r>
      <w:r w:rsidR="003667F2">
        <w:t>the people, that they desert the</w:t>
      </w:r>
    </w:p>
    <w:p w14:paraId="3C254ADC" w14:textId="3F7E3DAA" w:rsidR="00465300" w:rsidRDefault="00465300" w:rsidP="00465300">
      <w:r>
        <w:t>[10]</w:t>
      </w:r>
      <w:r w:rsidR="003667F2">
        <w:t>the house.  . . . Even the wood</w:t>
      </w:r>
    </w:p>
    <w:p w14:paraId="7DB5B987" w14:textId="691089C8" w:rsidR="00465300" w:rsidRDefault="00465300" w:rsidP="00465300">
      <w:r>
        <w:t>[11]</w:t>
      </w:r>
      <w:r w:rsidR="003667F2">
        <w:t>of which the house is built has</w:t>
      </w:r>
    </w:p>
    <w:p w14:paraId="3F9B678E" w14:textId="3A82B47E" w:rsidR="00465300" w:rsidRDefault="00465300" w:rsidP="00465300">
      <w:r>
        <w:t>[12]</w:t>
      </w:r>
      <w:r w:rsidR="003667F2">
        <w:t>become accursed, &amp; can be used</w:t>
      </w:r>
    </w:p>
    <w:p w14:paraId="47E081A3" w14:textId="435322C2" w:rsidR="00465300" w:rsidRDefault="00465300" w:rsidP="00465300">
      <w:r>
        <w:t>[13]</w:t>
      </w:r>
      <w:r w:rsidR="003667F2">
        <w:t>for no other purpose except the</w:t>
      </w:r>
    </w:p>
    <w:p w14:paraId="0ADA15E5" w14:textId="67695646" w:rsidR="00465300" w:rsidRDefault="00465300" w:rsidP="00465300">
      <w:r>
        <w:t>[14]</w:t>
      </w:r>
      <w:r w:rsidR="003667F2">
        <w:t>repair of monasteries or other</w:t>
      </w:r>
    </w:p>
    <w:p w14:paraId="6B86B733" w14:textId="4F1FA78D" w:rsidR="00465300" w:rsidRDefault="00465300" w:rsidP="00465300">
      <w:r>
        <w:t>[15]</w:t>
      </w:r>
      <w:r w:rsidR="003667F2">
        <w:t>sacred buildings. On the other</w:t>
      </w:r>
    </w:p>
    <w:p w14:paraId="2A2F0488" w14:textId="0C6BAA30" w:rsidR="00465300" w:rsidRDefault="00465300" w:rsidP="00465300">
      <w:r>
        <w:t>[16]</w:t>
      </w:r>
      <w:r w:rsidR="003667F2">
        <w:t>hand if a snake enters from the</w:t>
      </w:r>
    </w:p>
    <w:p w14:paraId="68CDA98C" w14:textId="196C9E60" w:rsidR="00465300" w:rsidRDefault="00465300" w:rsidP="00465300">
      <w:r>
        <w:t>[17]</w:t>
      </w:r>
      <w:r w:rsidR="003667F2">
        <w:t>east, west, or south, its evil</w:t>
      </w:r>
    </w:p>
    <w:p w14:paraId="34EE5F63" w14:textId="77047F6B" w:rsidR="00465300" w:rsidRDefault="00465300" w:rsidP="00465300">
      <w:r>
        <w:t>[18]</w:t>
      </w:r>
      <w:r w:rsidR="003667F2">
        <w:t>infl., can w incantations &amp;</w:t>
      </w:r>
    </w:p>
    <w:p w14:paraId="37CE38A6" w14:textId="02993512" w:rsidR="00465300" w:rsidRDefault="00465300" w:rsidP="00465300">
      <w:r>
        <w:t>[19]</w:t>
      </w:r>
      <w:r w:rsidR="003667F2">
        <w:t>ritual, be removed. For this</w:t>
      </w:r>
    </w:p>
    <w:p w14:paraId="7D60106B" w14:textId="4A959721" w:rsidR="00465300" w:rsidRDefault="00465300" w:rsidP="00465300">
      <w:r>
        <w:t>[20]</w:t>
      </w:r>
      <w:r w:rsidR="003667F2">
        <w:t>purpose a wise man is hired,</w:t>
      </w:r>
    </w:p>
    <w:p w14:paraId="6962CA16" w14:textId="67D3B18B" w:rsidR="00465300" w:rsidRDefault="00465300" w:rsidP="00465300">
      <w:r>
        <w:t>[21]</w:t>
      </w:r>
      <w:r w:rsidR="003667F2">
        <w:t>&amp; he enters the house alone. He</w:t>
      </w:r>
    </w:p>
    <w:p w14:paraId="0DEF9985" w14:textId="571A3C21" w:rsidR="00465300" w:rsidRDefault="00465300" w:rsidP="00465300">
      <w:r>
        <w:t>[22]</w:t>
      </w:r>
      <w:r w:rsidR="003667F2">
        <w:t>brings w him [add]. . . . [</w:t>
      </w:r>
      <w:r w:rsidR="0067368F">
        <w:t>/</w:t>
      </w:r>
      <w:r w:rsidR="003667F2">
        <w:t>add] cooking-pots, rice</w:t>
      </w:r>
    </w:p>
    <w:p w14:paraId="3BE12988" w14:textId="5620ABFD" w:rsidR="00465300" w:rsidRDefault="00465300" w:rsidP="00465300">
      <w:r>
        <w:t>[23]</w:t>
      </w:r>
      <w:r w:rsidR="003667F2">
        <w:t>&amp; 4 kinds of dye—red, yellow</w:t>
      </w:r>
    </w:p>
    <w:p w14:paraId="4803124F" w14:textId="1B8207FE" w:rsidR="00465300" w:rsidRDefault="00465300" w:rsidP="00465300">
      <w:r>
        <w:t>[24]</w:t>
      </w:r>
      <w:r w:rsidR="003667F2">
        <w:t>green, &amp; black</w:t>
      </w:r>
      <w:r w:rsidR="002014B4">
        <w:t>—</w:t>
      </w:r>
      <w:r w:rsidR="003667F2">
        <w:t xml:space="preserve">&amp; </w:t>
      </w:r>
      <w:r w:rsidR="002014B4">
        <w:t>5</w:t>
      </w:r>
      <w:r w:rsidR="003667F2">
        <w:t xml:space="preserve"> kinds of paper. .</w:t>
      </w:r>
      <w:r w:rsidR="0067368F">
        <w:t>[/qu]</w:t>
      </w:r>
    </w:p>
    <w:p w14:paraId="38E23A9D" w14:textId="77777777" w:rsidR="00465300" w:rsidRDefault="00465300" w:rsidP="00465300"/>
    <w:p w14:paraId="59EF71AD" w14:textId="77777777" w:rsidR="003667F2" w:rsidRDefault="003667F2" w:rsidP="00465300"/>
    <w:p w14:paraId="51E8CF1E" w14:textId="77777777" w:rsidR="003667F2" w:rsidRDefault="003667F2" w:rsidP="00465300"/>
    <w:p w14:paraId="6B5E807F" w14:textId="77777777" w:rsidR="00465300" w:rsidRDefault="00465300">
      <w:r>
        <w:br w:type="page"/>
      </w:r>
    </w:p>
    <w:p w14:paraId="237476BC" w14:textId="77777777" w:rsidR="003667F2" w:rsidRDefault="003667F2" w:rsidP="00465300">
      <w:r>
        <w:lastRenderedPageBreak/>
        <w:t>[imagenumber=0071][page=r.0071</w:t>
      </w:r>
      <w:r w:rsidRPr="00D22010">
        <w:t>]</w:t>
      </w:r>
    </w:p>
    <w:p w14:paraId="45FBC1AB" w14:textId="77777777" w:rsidR="003667F2" w:rsidRDefault="003667F2" w:rsidP="00465300"/>
    <w:p w14:paraId="66419FE0" w14:textId="591B49CA" w:rsidR="00465300" w:rsidRDefault="00465300" w:rsidP="00465300">
      <w:r>
        <w:t>[01]</w:t>
      </w:r>
      <w:r w:rsidR="009B5C68">
        <w:t>[qu]</w:t>
      </w:r>
      <w:r w:rsidR="001A0C56">
        <w:rPr>
          <w:rStyle w:val="FootnoteReference"/>
        </w:rPr>
        <w:footnoteReference w:id="238"/>
      </w:r>
      <w:r w:rsidR="003667F2">
        <w:t>He cooks the rice, preserving some</w:t>
      </w:r>
    </w:p>
    <w:p w14:paraId="7E9F3DA5" w14:textId="66794C20" w:rsidR="00465300" w:rsidRDefault="00465300" w:rsidP="00465300">
      <w:r>
        <w:t>[02</w:t>
      </w:r>
      <w:r w:rsidR="0067368F">
        <w:t>]</w:t>
      </w:r>
      <w:r w:rsidR="003667F2">
        <w:t>in its natural state, &amp; colouring</w:t>
      </w:r>
    </w:p>
    <w:p w14:paraId="3E0CEB03" w14:textId="7668254F" w:rsidR="00465300" w:rsidRDefault="00465300" w:rsidP="00465300">
      <w:r>
        <w:t>[03]</w:t>
      </w:r>
      <w:r w:rsidR="003667F2">
        <w:t>the rest. He next cuts paper</w:t>
      </w:r>
    </w:p>
    <w:p w14:paraId="10A0A68A" w14:textId="146C5039" w:rsidR="00465300" w:rsidRDefault="00465300" w:rsidP="00465300">
      <w:r>
        <w:t>[04]</w:t>
      </w:r>
      <w:r w:rsidR="003667F2">
        <w:t>images of the snake and paints</w:t>
      </w:r>
    </w:p>
    <w:p w14:paraId="7E21A471" w14:textId="1A4E4C3D" w:rsidR="00465300" w:rsidRDefault="00465300" w:rsidP="00465300">
      <w:r>
        <w:t>[05]</w:t>
      </w:r>
      <w:r w:rsidR="003667F2">
        <w:t>them, fastening them upon small</w:t>
      </w:r>
    </w:p>
    <w:p w14:paraId="6BAE789C" w14:textId="48CF761C" w:rsidR="00465300" w:rsidRDefault="00465300" w:rsidP="00465300">
      <w:r>
        <w:t>[06]</w:t>
      </w:r>
      <w:r w:rsidR="003667F2">
        <w:t>sticks by the window, each image</w:t>
      </w:r>
    </w:p>
    <w:p w14:paraId="1F55F8BA" w14:textId="59F2E19E" w:rsidR="00465300" w:rsidRDefault="00465300" w:rsidP="00465300">
      <w:r>
        <w:t>[07]</w:t>
      </w:r>
      <w:r w:rsidR="003667F2">
        <w:t>standing beside a ball of rice</w:t>
      </w:r>
    </w:p>
    <w:p w14:paraId="4033BB61" w14:textId="55C6553F" w:rsidR="00465300" w:rsidRDefault="00465300" w:rsidP="00465300">
      <w:r>
        <w:t>[08]</w:t>
      </w:r>
      <w:r w:rsidR="003667F2">
        <w:t>corresponding in colour to the paper</w:t>
      </w:r>
    </w:p>
    <w:p w14:paraId="1BA860D7" w14:textId="34C12C7A" w:rsidR="00465300" w:rsidRDefault="00465300" w:rsidP="00465300">
      <w:r>
        <w:t>[09]</w:t>
      </w:r>
      <w:r w:rsidR="003667F2">
        <w:t>snakes. The wise man then mutters</w:t>
      </w:r>
    </w:p>
    <w:p w14:paraId="2597E176" w14:textId="6F4E56D1" w:rsidR="00465300" w:rsidRDefault="00465300" w:rsidP="00465300">
      <w:r>
        <w:t>[10]</w:t>
      </w:r>
      <w:r w:rsidR="003667F2">
        <w:t>incantations over his crea</w:t>
      </w:r>
      <w:r w:rsidR="004173A6">
        <w:t>t</w:t>
      </w:r>
      <w:r w:rsidR="003667F2">
        <w:t>ions, and,</w:t>
      </w:r>
    </w:p>
    <w:p w14:paraId="4EB13F09" w14:textId="253A6687" w:rsidR="00465300" w:rsidRDefault="00465300" w:rsidP="00465300">
      <w:r>
        <w:t>[11]</w:t>
      </w:r>
      <w:r w:rsidR="003667F2">
        <w:t>having finished his mutterings</w:t>
      </w:r>
      <w:r w:rsidR="002014B4">
        <w:t>,</w:t>
      </w:r>
    </w:p>
    <w:p w14:paraId="00CC2DF1" w14:textId="566A51F2" w:rsidR="00465300" w:rsidRDefault="00465300" w:rsidP="00465300">
      <w:r>
        <w:t>[12]</w:t>
      </w:r>
      <w:r w:rsidR="003667F2">
        <w:t>throws the rice out of the door. I</w:t>
      </w:r>
      <w:r w:rsidR="002014B4">
        <w:t>f</w:t>
      </w:r>
    </w:p>
    <w:p w14:paraId="340B18B8" w14:textId="4501EF07" w:rsidR="00465300" w:rsidRDefault="00465300" w:rsidP="00465300">
      <w:r>
        <w:t>[13]</w:t>
      </w:r>
      <w:r w:rsidR="003667F2">
        <w:t>a passing dog eats it, then the</w:t>
      </w:r>
    </w:p>
    <w:p w14:paraId="28C01E18" w14:textId="763BA90B" w:rsidR="00465300" w:rsidRDefault="00465300" w:rsidP="00465300">
      <w:r>
        <w:t>[14]</w:t>
      </w:r>
      <w:r w:rsidR="003667F2">
        <w:t>spirits are kind in that the bad</w:t>
      </w:r>
    </w:p>
    <w:p w14:paraId="6D4F3620" w14:textId="69D11277" w:rsidR="00465300" w:rsidRDefault="00465300" w:rsidP="00465300">
      <w:r>
        <w:t>[15]</w:t>
      </w:r>
      <w:r w:rsidR="003667F2">
        <w:t>luck is drawn from the house.</w:t>
      </w:r>
    </w:p>
    <w:p w14:paraId="12DC630D" w14:textId="77777777" w:rsidR="00465300" w:rsidRDefault="00465300" w:rsidP="00465300">
      <w:r>
        <w:t>[16]</w:t>
      </w:r>
    </w:p>
    <w:p w14:paraId="2BD09781" w14:textId="14BE48A8" w:rsidR="00465300" w:rsidRDefault="00465300" w:rsidP="00465300">
      <w:r>
        <w:t>[17]</w:t>
      </w:r>
      <w:r w:rsidR="003667F2">
        <w:t xml:space="preserve">Women snake-charmers on the </w:t>
      </w:r>
    </w:p>
    <w:p w14:paraId="7C510906" w14:textId="62F61E4F" w:rsidR="00465300" w:rsidRDefault="00465300" w:rsidP="00465300">
      <w:r>
        <w:t>[18]</w:t>
      </w:r>
      <w:r w:rsidR="003667F2">
        <w:t>sacred mountain of Popa, a</w:t>
      </w:r>
    </w:p>
    <w:p w14:paraId="4BD4313A" w14:textId="16F5AF44" w:rsidR="00465300" w:rsidRDefault="00465300" w:rsidP="00465300">
      <w:r>
        <w:t>[19]</w:t>
      </w:r>
      <w:r w:rsidR="003667F2">
        <w:t>rugged &amp; somewhat isolated</w:t>
      </w:r>
    </w:p>
    <w:p w14:paraId="26715643" w14:textId="56862125" w:rsidR="00465300" w:rsidRDefault="00465300" w:rsidP="00465300">
      <w:r>
        <w:t>[20]</w:t>
      </w:r>
      <w:r w:rsidR="00C423E3">
        <w:t xml:space="preserve">promontory </w:t>
      </w:r>
      <w:r w:rsidR="003667F2">
        <w:t>. . on the borders</w:t>
      </w:r>
    </w:p>
    <w:p w14:paraId="65071A29" w14:textId="72B25F35" w:rsidR="00465300" w:rsidRDefault="00465300" w:rsidP="00465300">
      <w:r>
        <w:t>[21]</w:t>
      </w:r>
      <w:r w:rsidR="003667F2">
        <w:t>of the Shan States in</w:t>
      </w:r>
    </w:p>
    <w:p w14:paraId="5C837E38" w14:textId="3FFB5B21" w:rsidR="00465300" w:rsidRDefault="00465300" w:rsidP="00465300">
      <w:r>
        <w:t>[22]</w:t>
      </w:r>
      <w:r w:rsidR="003667F2">
        <w:t>Upper Burma.  These women,</w:t>
      </w:r>
    </w:p>
    <w:p w14:paraId="3B8E16B1" w14:textId="47D6A773" w:rsidR="00465300" w:rsidRDefault="00465300" w:rsidP="00465300">
      <w:r>
        <w:t>[23]</w:t>
      </w:r>
      <w:r w:rsidR="003667F2">
        <w:t>3 sisters, [del]&amp;[</w:t>
      </w:r>
      <w:r w:rsidR="0067368F">
        <w:t>/</w:t>
      </w:r>
      <w:r w:rsidR="003667F2">
        <w:t>del]are the only known</w:t>
      </w:r>
    </w:p>
    <w:p w14:paraId="550950CD" w14:textId="4A936E90" w:rsidR="00465300" w:rsidRDefault="00465300" w:rsidP="00465300">
      <w:r>
        <w:t>[24]</w:t>
      </w:r>
      <w:r w:rsidR="003667F2">
        <w:t>women snake charmers in the</w:t>
      </w:r>
    </w:p>
    <w:p w14:paraId="616DB3C5" w14:textId="15056F3E" w:rsidR="00465300" w:rsidRDefault="00465300" w:rsidP="00465300">
      <w:r>
        <w:t>[25]</w:t>
      </w:r>
      <w:r w:rsidR="003667F2">
        <w:t>East, &amp; they guard this profession</w:t>
      </w:r>
      <w:r w:rsidR="009B5C68">
        <w:t>[/qu]</w:t>
      </w:r>
    </w:p>
    <w:p w14:paraId="17234C66" w14:textId="77777777" w:rsidR="003667F2" w:rsidRDefault="003667F2">
      <w:r>
        <w:br w:type="page"/>
      </w:r>
    </w:p>
    <w:p w14:paraId="092D4F17" w14:textId="77777777" w:rsidR="00465300" w:rsidRDefault="003667F2" w:rsidP="00A860C6">
      <w:r>
        <w:lastRenderedPageBreak/>
        <w:t>[imagenumber=0072][page=v.0072</w:t>
      </w:r>
      <w:r w:rsidRPr="00D22010">
        <w:t>]</w:t>
      </w:r>
    </w:p>
    <w:p w14:paraId="2A3FE50C" w14:textId="77777777" w:rsidR="003667F2" w:rsidRDefault="003667F2" w:rsidP="00A860C6"/>
    <w:p w14:paraId="7042BFF8" w14:textId="0C896AB4" w:rsidR="00465300" w:rsidRDefault="00465300" w:rsidP="00465300">
      <w:r>
        <w:t>[01]</w:t>
      </w:r>
      <w:r w:rsidR="001A0C56">
        <w:t>[qu]</w:t>
      </w:r>
      <w:r w:rsidR="001A0C56">
        <w:rPr>
          <w:rStyle w:val="FootnoteReference"/>
        </w:rPr>
        <w:footnoteReference w:id="239"/>
      </w:r>
      <w:r w:rsidR="003667F2">
        <w:t>w a secrecy . . . amounting to</w:t>
      </w:r>
    </w:p>
    <w:p w14:paraId="4BCB794A" w14:textId="0ECF3251" w:rsidR="00465300" w:rsidRDefault="00465300" w:rsidP="00465300">
      <w:r>
        <w:t>[02]</w:t>
      </w:r>
      <w:r w:rsidR="003667F2">
        <w:t>fanaticism. . . . . . In the fastnesses</w:t>
      </w:r>
    </w:p>
    <w:p w14:paraId="57F8F0CF" w14:textId="49C04165" w:rsidR="003667F2" w:rsidRDefault="00465300" w:rsidP="00465300">
      <w:r>
        <w:t>[03]</w:t>
      </w:r>
      <w:r w:rsidR="003667F2">
        <w:t>of this mountai</w:t>
      </w:r>
      <w:r w:rsidR="00BD6004">
        <w:t>n</w:t>
      </w:r>
      <w:r w:rsidR="003667F2">
        <w:t xml:space="preserve"> home, they</w:t>
      </w:r>
    </w:p>
    <w:p w14:paraId="043B28BE" w14:textId="0A634627" w:rsidR="00465300" w:rsidRDefault="00465300" w:rsidP="00465300">
      <w:r>
        <w:t>[04]</w:t>
      </w:r>
      <w:r w:rsidR="003667F2">
        <w:t>lie surrounded by . . . spirit</w:t>
      </w:r>
    </w:p>
    <w:p w14:paraId="6C96B7F2" w14:textId="10E2CE42" w:rsidR="00465300" w:rsidRDefault="00465300" w:rsidP="00465300">
      <w:r>
        <w:t>[05]</w:t>
      </w:r>
      <w:r w:rsidR="003667F2">
        <w:t>beings called [ul]Nats[</w:t>
      </w:r>
      <w:r w:rsidR="003C3D40">
        <w:t>/</w:t>
      </w:r>
      <w:r w:rsidR="003667F2">
        <w:t>ul] &amp; many</w:t>
      </w:r>
    </w:p>
    <w:p w14:paraId="6D1B9E38" w14:textId="680F6788" w:rsidR="00465300" w:rsidRDefault="00465300" w:rsidP="00465300">
      <w:r>
        <w:t>[06]</w:t>
      </w:r>
      <w:r w:rsidR="003667F2">
        <w:t xml:space="preserve">weird </w:t>
      </w:r>
      <w:r w:rsidR="00F26E22">
        <w:t xml:space="preserve">superstitions </w:t>
      </w:r>
      <w:r w:rsidR="003667F2">
        <w:t>. . . .  I</w:t>
      </w:r>
    </w:p>
    <w:p w14:paraId="5791CC58" w14:textId="74D96639" w:rsidR="00465300" w:rsidRDefault="00465300" w:rsidP="00465300">
      <w:r>
        <w:t>[07]</w:t>
      </w:r>
      <w:r w:rsidR="003667F2">
        <w:t>made my way through dense</w:t>
      </w:r>
    </w:p>
    <w:p w14:paraId="0F592B81" w14:textId="53917397" w:rsidR="00465300" w:rsidRDefault="00465300" w:rsidP="00465300">
      <w:r>
        <w:t>[08]</w:t>
      </w:r>
      <w:r w:rsidR="003667F2">
        <w:t>jungle . . . [add]thru[</w:t>
      </w:r>
      <w:r w:rsidR="003C3D40">
        <w:t>/</w:t>
      </w:r>
      <w:r w:rsidR="003667F2">
        <w:t>add] an enchan</w:t>
      </w:r>
      <w:r w:rsidR="002014B4">
        <w:t>t</w:t>
      </w:r>
      <w:r w:rsidR="003667F2">
        <w:t>ed valley</w:t>
      </w:r>
    </w:p>
    <w:p w14:paraId="6AE6BE0A" w14:textId="7A369A27" w:rsidR="00465300" w:rsidRDefault="00465300" w:rsidP="00465300">
      <w:r>
        <w:t>[09]</w:t>
      </w:r>
      <w:r w:rsidR="003667F2">
        <w:t>in semi-gloom, accompanied</w:t>
      </w:r>
    </w:p>
    <w:p w14:paraId="31157F18" w14:textId="0E0C3EDA" w:rsidR="00465300" w:rsidRDefault="00465300" w:rsidP="00465300">
      <w:r>
        <w:t>[10]</w:t>
      </w:r>
      <w:r w:rsidR="003667F2">
        <w:t xml:space="preserve">    [add]dark[</w:t>
      </w:r>
      <w:r w:rsidR="003C3D40">
        <w:t>/</w:t>
      </w:r>
      <w:r w:rsidR="003667F2">
        <w:t>add]</w:t>
      </w:r>
    </w:p>
    <w:p w14:paraId="20B98021" w14:textId="64EB2ED5" w:rsidR="00465300" w:rsidRDefault="00465300" w:rsidP="00465300">
      <w:r>
        <w:t>[11]</w:t>
      </w:r>
      <w:r w:rsidR="003667F2">
        <w:t>by a   stream that winds for a</w:t>
      </w:r>
    </w:p>
    <w:p w14:paraId="0775459D" w14:textId="2D708C61" w:rsidR="00465300" w:rsidRDefault="00465300" w:rsidP="00465300">
      <w:r>
        <w:t>[12]</w:t>
      </w:r>
      <w:r w:rsidR="003667F2">
        <w:t>short distance uphill instead of</w:t>
      </w:r>
    </w:p>
    <w:p w14:paraId="38FC406C" w14:textId="06D3E041" w:rsidR="00465300" w:rsidRDefault="00465300" w:rsidP="00465300">
      <w:r>
        <w:t>[13]</w:t>
      </w:r>
      <w:r w:rsidR="003667F2">
        <w:t>down.—a fac</w:t>
      </w:r>
      <w:r w:rsidR="00F26E22">
        <w:t>t</w:t>
      </w:r>
      <w:r w:rsidR="002014B4">
        <w:t>—</w:t>
      </w:r>
      <w:r w:rsidR="003667F2">
        <w:t xml:space="preserve">not a legend,  </w:t>
      </w:r>
    </w:p>
    <w:p w14:paraId="40404567" w14:textId="39E25CCE" w:rsidR="00465300" w:rsidRDefault="00465300" w:rsidP="00465300">
      <w:r>
        <w:t>[14]</w:t>
      </w:r>
      <w:r w:rsidR="003667F2">
        <w:t>appears almost stationary.</w:t>
      </w:r>
    </w:p>
    <w:p w14:paraId="7CB355E8" w14:textId="3C0F2221" w:rsidR="00465300" w:rsidRDefault="00465300" w:rsidP="00465300">
      <w:r>
        <w:t>[15]</w:t>
      </w:r>
      <w:r w:rsidR="003667F2">
        <w:t>The women lived in a secluded</w:t>
      </w:r>
    </w:p>
    <w:p w14:paraId="06F3AF27" w14:textId="2B9D16EB" w:rsidR="00465300" w:rsidRDefault="00465300" w:rsidP="00465300">
      <w:r>
        <w:t>[16]</w:t>
      </w:r>
      <w:r w:rsidR="003667F2">
        <w:t>village about ½ way up the</w:t>
      </w:r>
    </w:p>
    <w:p w14:paraId="4D932709" w14:textId="094ED3CA" w:rsidR="00465300" w:rsidRDefault="00465300" w:rsidP="00465300">
      <w:r>
        <w:t>[17]</w:t>
      </w:r>
      <w:r w:rsidR="003667F2">
        <w:t>mountain. The [add]2[</w:t>
      </w:r>
      <w:r w:rsidR="003C3D40">
        <w:t>/</w:t>
      </w:r>
      <w:r w:rsidR="003667F2">
        <w:t>add] sisters never</w:t>
      </w:r>
    </w:p>
    <w:p w14:paraId="214D6322" w14:textId="3D947416" w:rsidR="00465300" w:rsidRDefault="00465300" w:rsidP="00465300">
      <w:r>
        <w:t>[18]</w:t>
      </w:r>
      <w:r w:rsidR="003667F2">
        <w:t>leave their homes for the plains,</w:t>
      </w:r>
    </w:p>
    <w:p w14:paraId="30E0C12E" w14:textId="03364065" w:rsidR="00465300" w:rsidRDefault="00465300" w:rsidP="00465300">
      <w:r>
        <w:t>[19]</w:t>
      </w:r>
      <w:r w:rsidR="003667F2">
        <w:t>My knowl. of Burmese gained</w:t>
      </w:r>
    </w:p>
    <w:p w14:paraId="395FD389" w14:textId="53511258" w:rsidR="00465300" w:rsidRDefault="00465300" w:rsidP="00465300">
      <w:r>
        <w:t>[20]</w:t>
      </w:r>
      <w:r w:rsidR="003667F2">
        <w:t>favour for me. . . . .   These</w:t>
      </w:r>
    </w:p>
    <w:p w14:paraId="2C42EFBC" w14:textId="6839A7E4" w:rsidR="00465300" w:rsidRDefault="00465300" w:rsidP="00465300">
      <w:r>
        <w:t>[21]</w:t>
      </w:r>
      <w:r w:rsidR="003667F2">
        <w:t>reptiles are hamadryads</w:t>
      </w:r>
    </w:p>
    <w:p w14:paraId="1EF3C548" w14:textId="06EAB238" w:rsidR="00465300" w:rsidRDefault="00465300" w:rsidP="00465300">
      <w:r>
        <w:t>[22]</w:t>
      </w:r>
      <w:r w:rsidR="003667F2">
        <w:t>(Naia Bungarus), or</w:t>
      </w:r>
    </w:p>
    <w:p w14:paraId="08E427A9" w14:textId="74C3C065" w:rsidR="00465300" w:rsidRDefault="00465300" w:rsidP="00465300">
      <w:r>
        <w:t>[23]</w:t>
      </w:r>
      <w:r w:rsidR="003667F2">
        <w:t>king cobras.    Ma Hpwa</w:t>
      </w:r>
      <w:r w:rsidR="001A0C56">
        <w:t>[/qu]</w:t>
      </w:r>
    </w:p>
    <w:p w14:paraId="2326B87E" w14:textId="67395669" w:rsidR="00465300" w:rsidRDefault="00465300" w:rsidP="00465300"/>
    <w:p w14:paraId="6F5678C8" w14:textId="77777777" w:rsidR="00465300" w:rsidRDefault="00465300" w:rsidP="00465300"/>
    <w:p w14:paraId="63647090" w14:textId="77777777" w:rsidR="00465300" w:rsidRDefault="00465300">
      <w:r>
        <w:br w:type="page"/>
      </w:r>
    </w:p>
    <w:p w14:paraId="4079B696" w14:textId="517BD3AC" w:rsidR="002014B4" w:rsidRDefault="002014B4" w:rsidP="00465300">
      <w:r>
        <w:lastRenderedPageBreak/>
        <w:t>[imagenumber=0072][page=r.0072]</w:t>
      </w:r>
    </w:p>
    <w:p w14:paraId="1D8B7732" w14:textId="0A686C1E" w:rsidR="002014B4" w:rsidRDefault="002014B4" w:rsidP="00465300"/>
    <w:p w14:paraId="63088227" w14:textId="174A3022" w:rsidR="002014B4" w:rsidRDefault="002014B4" w:rsidP="00465300">
      <w:r>
        <w:t>This page is missing from the notebook.</w:t>
      </w:r>
    </w:p>
    <w:p w14:paraId="62E4FEDD" w14:textId="404EDBC7" w:rsidR="002014B4" w:rsidRDefault="002014B4" w:rsidP="00465300"/>
    <w:p w14:paraId="3D3CE62B" w14:textId="795DA42B" w:rsidR="003C3D40" w:rsidRDefault="003C3D40">
      <w:r>
        <w:br w:type="page"/>
      </w:r>
    </w:p>
    <w:p w14:paraId="076A0655" w14:textId="635F2792" w:rsidR="002014B4" w:rsidRDefault="002014B4" w:rsidP="00465300">
      <w:r>
        <w:lastRenderedPageBreak/>
        <w:t>[imagenumber=0073][page=v.0073]</w:t>
      </w:r>
    </w:p>
    <w:p w14:paraId="78C56A86" w14:textId="56E02607" w:rsidR="002014B4" w:rsidRDefault="002014B4" w:rsidP="00465300"/>
    <w:p w14:paraId="701FAC4A" w14:textId="0A21733F" w:rsidR="002014B4" w:rsidRDefault="002014B4" w:rsidP="00465300">
      <w:r>
        <w:t>This page is missing from the notebook.</w:t>
      </w:r>
    </w:p>
    <w:p w14:paraId="53574ADF" w14:textId="6456CC59" w:rsidR="002014B4" w:rsidRDefault="002014B4">
      <w:r>
        <w:br w:type="page"/>
      </w:r>
    </w:p>
    <w:p w14:paraId="1F3F3156" w14:textId="185E67EB" w:rsidR="003667F2" w:rsidRDefault="00BF0685" w:rsidP="00465300">
      <w:r>
        <w:lastRenderedPageBreak/>
        <w:t>[imagenumber=0073</w:t>
      </w:r>
      <w:r w:rsidR="003667F2">
        <w:t>][page=r</w:t>
      </w:r>
      <w:r>
        <w:t>.0073</w:t>
      </w:r>
      <w:r w:rsidR="003667F2" w:rsidRPr="00D22010">
        <w:t>]</w:t>
      </w:r>
    </w:p>
    <w:p w14:paraId="56546EBB" w14:textId="77777777" w:rsidR="003667F2" w:rsidRDefault="003667F2" w:rsidP="00465300"/>
    <w:p w14:paraId="0028E882" w14:textId="59A81486" w:rsidR="00465300" w:rsidRDefault="00465300" w:rsidP="00465300">
      <w:r>
        <w:t>[01]</w:t>
      </w:r>
      <w:r w:rsidR="003C3D40" w:rsidRPr="003C3D40">
        <w:rPr>
          <w:rStyle w:val="FootnoteReference"/>
        </w:rPr>
        <w:t xml:space="preserve"> </w:t>
      </w:r>
      <w:r w:rsidR="003C3D40">
        <w:rPr>
          <w:rStyle w:val="FootnoteReference"/>
        </w:rPr>
        <w:footnoteReference w:id="240"/>
      </w:r>
      <w:r w:rsidR="001A0C56">
        <w:t>[qu]</w:t>
      </w:r>
      <w:r w:rsidR="00BF0685">
        <w:t>&amp; her 2 Sisters. . .  going</w:t>
      </w:r>
    </w:p>
    <w:p w14:paraId="3C6C7E45" w14:textId="66DB00B8" w:rsidR="00465300" w:rsidRDefault="00465300" w:rsidP="00465300">
      <w:r>
        <w:t>[02]</w:t>
      </w:r>
      <w:r w:rsidR="00BF0685">
        <w:t>out into the jungle they make</w:t>
      </w:r>
    </w:p>
    <w:p w14:paraId="2934FC01" w14:textId="7AB77705" w:rsidR="00465300" w:rsidRDefault="00465300" w:rsidP="00465300">
      <w:r>
        <w:t>[03]</w:t>
      </w:r>
      <w:r w:rsidR="00BF0685">
        <w:t>an annual capture of the finest</w:t>
      </w:r>
    </w:p>
    <w:p w14:paraId="70B4798B" w14:textId="6B5DF566" w:rsidR="00465300" w:rsidRDefault="00465300" w:rsidP="00465300">
      <w:r>
        <w:t>[04]</w:t>
      </w:r>
      <w:r w:rsidR="00BF0685">
        <w:t>h.s the jungle can produce, &amp;</w:t>
      </w:r>
    </w:p>
    <w:p w14:paraId="56A7B8C3" w14:textId="0E9C2A31" w:rsidR="00465300" w:rsidRDefault="00465300" w:rsidP="00465300">
      <w:r>
        <w:t>[05]</w:t>
      </w:r>
      <w:r w:rsidR="00BF0685">
        <w:t>returning, . . . release their former</w:t>
      </w:r>
    </w:p>
    <w:p w14:paraId="7B680700" w14:textId="4A2496FF" w:rsidR="00465300" w:rsidRDefault="00465300" w:rsidP="00465300">
      <w:r>
        <w:t>[06]</w:t>
      </w:r>
      <w:r w:rsidR="00BF0685">
        <w:t>pets—[ul]exactly a year to the day[</w:t>
      </w:r>
      <w:r w:rsidR="003C3D40">
        <w:t>/</w:t>
      </w:r>
      <w:r w:rsidR="00BF0685">
        <w:t>ul].</w:t>
      </w:r>
    </w:p>
    <w:p w14:paraId="60E175FF" w14:textId="04E56B5D" w:rsidR="00465300" w:rsidRDefault="00465300" w:rsidP="00465300">
      <w:r>
        <w:t>[07]</w:t>
      </w:r>
      <w:r w:rsidR="00BF0685">
        <w:t>from the date upon wh they were</w:t>
      </w:r>
    </w:p>
    <w:p w14:paraId="4478A029" w14:textId="6A6B9C9B" w:rsidR="00465300" w:rsidRDefault="00465300" w:rsidP="00465300">
      <w:r>
        <w:t>[08]</w:t>
      </w:r>
      <w:r w:rsidR="00BF0685">
        <w:t>captured</w:t>
      </w:r>
      <w:r w:rsidR="002014B4">
        <w:t>—</w:t>
      </w:r>
      <w:r w:rsidR="00BF0685">
        <w:t>&amp; substitute the new</w:t>
      </w:r>
    </w:p>
    <w:p w14:paraId="62A52DA4" w14:textId="34CB8CC3" w:rsidR="00465300" w:rsidRDefault="00465300" w:rsidP="00465300">
      <w:r>
        <w:t>[09]</w:t>
      </w:r>
      <w:r w:rsidR="00BF0685">
        <w:t>reptiles. [del]???[</w:t>
      </w:r>
      <w:r w:rsidR="003C3D40">
        <w:t>/</w:t>
      </w:r>
      <w:r w:rsidR="00BF0685">
        <w:t>del]   In all the history</w:t>
      </w:r>
    </w:p>
    <w:p w14:paraId="75D4EA3B" w14:textId="7FE3D400" w:rsidR="00465300" w:rsidRDefault="00465300" w:rsidP="00465300">
      <w:r>
        <w:t>[10]</w:t>
      </w:r>
      <w:r w:rsidR="00BF0685">
        <w:t>of the women [del]-[</w:t>
      </w:r>
      <w:r w:rsidR="003C3D40">
        <w:t>/</w:t>
      </w:r>
      <w:r w:rsidR="00BF0685">
        <w:t>del] snake-charmers,</w:t>
      </w:r>
    </w:p>
    <w:p w14:paraId="042ACABB" w14:textId="611A2784" w:rsidR="00465300" w:rsidRDefault="00465300" w:rsidP="00465300">
      <w:r>
        <w:t>[11]</w:t>
      </w:r>
      <w:r w:rsidR="00BF0685">
        <w:t>who have followed in a con</w:t>
      </w:r>
      <w:r w:rsidR="00DA4610">
        <w:t>t</w:t>
      </w:r>
      <w:r w:rsidR="00BF0685">
        <w:t>inuous</w:t>
      </w:r>
    </w:p>
    <w:p w14:paraId="78B00D9F" w14:textId="436AE991" w:rsidR="00465300" w:rsidRDefault="00465300" w:rsidP="00465300">
      <w:r>
        <w:t>[12]</w:t>
      </w:r>
      <w:r w:rsidR="00BF0685">
        <w:t>succession fr mother to daughter</w:t>
      </w:r>
    </w:p>
    <w:p w14:paraId="1507749E" w14:textId="778F27C1" w:rsidR="00465300" w:rsidRDefault="00465300" w:rsidP="00465300">
      <w:r>
        <w:t>[13]</w:t>
      </w:r>
      <w:r w:rsidR="00BF0685">
        <w:t>for generations . . . . there has</w:t>
      </w:r>
    </w:p>
    <w:p w14:paraId="5A117B95" w14:textId="624908EC" w:rsidR="00465300" w:rsidRDefault="00465300" w:rsidP="00465300">
      <w:r>
        <w:t>[14]</w:t>
      </w:r>
      <w:r w:rsidR="00BF0685">
        <w:t>only been one instance [del]of[</w:t>
      </w:r>
      <w:r w:rsidR="003C3D40">
        <w:t>/</w:t>
      </w:r>
      <w:r w:rsidR="00BF0685">
        <w:t xml:space="preserve">del] </w:t>
      </w:r>
      <w:r w:rsidR="002014B4">
        <w:t>[add]</w:t>
      </w:r>
      <w:r w:rsidR="00BF0685">
        <w:t>on</w:t>
      </w:r>
      <w:r w:rsidR="002014B4">
        <w:t>[/add]</w:t>
      </w:r>
      <w:r w:rsidR="00BF0685">
        <w:t xml:space="preserve"> wh a</w:t>
      </w:r>
    </w:p>
    <w:p w14:paraId="6BBEE715" w14:textId="590B2180" w:rsidR="00465300" w:rsidRDefault="00465300" w:rsidP="00465300">
      <w:r>
        <w:t>[15]</w:t>
      </w:r>
      <w:r w:rsidR="00BF0685">
        <w:t>girl has kept a particular</w:t>
      </w:r>
    </w:p>
    <w:p w14:paraId="15B3F64F" w14:textId="1B111AFF" w:rsidR="00465300" w:rsidRDefault="00465300" w:rsidP="00465300">
      <w:r>
        <w:t>[16]</w:t>
      </w:r>
      <w:r w:rsidR="00BF0685">
        <w:t>favorite beyond the year of its</w:t>
      </w:r>
    </w:p>
    <w:p w14:paraId="33FCFAE8" w14:textId="7A4566E6" w:rsidR="00465300" w:rsidRDefault="00465300" w:rsidP="00465300">
      <w:r>
        <w:t>[17]</w:t>
      </w:r>
      <w:r w:rsidR="00BF0685">
        <w:t>capture, &amp; her temerity was</w:t>
      </w:r>
    </w:p>
    <w:p w14:paraId="0B3277B1" w14:textId="53898395" w:rsidR="00465300" w:rsidRDefault="00465300" w:rsidP="00465300">
      <w:r>
        <w:t>[18]</w:t>
      </w:r>
      <w:r w:rsidR="00BF0685">
        <w:t>rewarded by instant death</w:t>
      </w:r>
    </w:p>
    <w:p w14:paraId="2A2679E0" w14:textId="5D89D8E6" w:rsidR="00465300" w:rsidRDefault="00465300" w:rsidP="00465300">
      <w:r>
        <w:t>[19]</w:t>
      </w:r>
      <w:r w:rsidR="00BF0685">
        <w:t>. . . . fr the serpent automatically</w:t>
      </w:r>
    </w:p>
    <w:p w14:paraId="211E3F2C" w14:textId="0C52CD5E" w:rsidR="00465300" w:rsidRDefault="00465300" w:rsidP="00465300">
      <w:r>
        <w:t>[20]</w:t>
      </w:r>
      <w:r w:rsidR="00BF0685">
        <w:t>released fr its magnetic state.</w:t>
      </w:r>
    </w:p>
    <w:p w14:paraId="206A48B0" w14:textId="26E82891" w:rsidR="00465300" w:rsidRDefault="00465300" w:rsidP="00465300">
      <w:r>
        <w:t>[21]</w:t>
      </w:r>
      <w:r w:rsidR="00BF0685">
        <w:t xml:space="preserve">       Among the Shans [add]they[</w:t>
      </w:r>
      <w:r w:rsidR="003C3D40">
        <w:t>/</w:t>
      </w:r>
      <w:r w:rsidR="00BF0685">
        <w:t xml:space="preserve">add] (snakes) </w:t>
      </w:r>
    </w:p>
    <w:p w14:paraId="28734947" w14:textId="31732A62" w:rsidR="00465300" w:rsidRDefault="00465300" w:rsidP="00465300">
      <w:r>
        <w:t>[22]</w:t>
      </w:r>
      <w:r w:rsidR="00BF0685">
        <w:t>use the abiding bodies for</w:t>
      </w:r>
    </w:p>
    <w:p w14:paraId="69CEEB41" w14:textId="33690C8E" w:rsidR="00465300" w:rsidRDefault="00465300" w:rsidP="00BF0685">
      <w:pPr>
        <w:tabs>
          <w:tab w:val="center" w:pos="4680"/>
        </w:tabs>
      </w:pPr>
      <w:r>
        <w:t>[23]</w:t>
      </w:r>
      <w:r w:rsidR="00BF0685">
        <w:t>the [ul]Nayas[</w:t>
      </w:r>
      <w:r w:rsidR="003C3D40">
        <w:t>/</w:t>
      </w:r>
      <w:r w:rsidR="00BF0685">
        <w:t>ul], a race of serpent</w:t>
      </w:r>
      <w:r w:rsidR="001A0C56">
        <w:t>[</w:t>
      </w:r>
      <w:r w:rsidR="003C3D40">
        <w:t>/</w:t>
      </w:r>
      <w:r w:rsidR="001A0C56">
        <w:t>qu]</w:t>
      </w:r>
      <w:r w:rsidR="00BF0685">
        <w:tab/>
      </w:r>
    </w:p>
    <w:p w14:paraId="4223FAE0" w14:textId="77777777" w:rsidR="00465300" w:rsidRDefault="00465300" w:rsidP="00465300"/>
    <w:p w14:paraId="795C2A2E" w14:textId="77777777" w:rsidR="00BF0685" w:rsidRDefault="00BF0685" w:rsidP="00465300"/>
    <w:p w14:paraId="5FCB1980" w14:textId="77777777" w:rsidR="00BF0685" w:rsidRDefault="00BF0685" w:rsidP="00465300"/>
    <w:p w14:paraId="0D9E27D5" w14:textId="77777777" w:rsidR="00465300" w:rsidRDefault="00465300">
      <w:r>
        <w:br w:type="page"/>
      </w:r>
    </w:p>
    <w:p w14:paraId="076AD22D" w14:textId="77777777" w:rsidR="00BF0685" w:rsidRDefault="00BF0685" w:rsidP="00465300">
      <w:r>
        <w:lastRenderedPageBreak/>
        <w:t>[imagenumber=0074][page=v.0074</w:t>
      </w:r>
      <w:r w:rsidRPr="00D22010">
        <w:t>]</w:t>
      </w:r>
    </w:p>
    <w:p w14:paraId="280DB9E1" w14:textId="77777777" w:rsidR="00BF0685" w:rsidRDefault="00BF0685" w:rsidP="00465300"/>
    <w:p w14:paraId="31A0A2B0" w14:textId="20282EED" w:rsidR="00465300" w:rsidRDefault="00465300" w:rsidP="00465300">
      <w:r>
        <w:t>[01]</w:t>
      </w:r>
      <w:r w:rsidR="003C3D40" w:rsidRPr="003C3D40">
        <w:rPr>
          <w:rStyle w:val="FootnoteReference"/>
        </w:rPr>
        <w:t xml:space="preserve"> </w:t>
      </w:r>
      <w:r w:rsidR="003C3D40">
        <w:rPr>
          <w:rStyle w:val="FootnoteReference"/>
        </w:rPr>
        <w:footnoteReference w:id="241"/>
      </w:r>
      <w:r w:rsidR="0084660A">
        <w:t>[qu]</w:t>
      </w:r>
      <w:r w:rsidR="00BF0685">
        <w:t>dragons who live in the</w:t>
      </w:r>
    </w:p>
    <w:p w14:paraId="7A8E0B62" w14:textId="16B86D8E" w:rsidR="00465300" w:rsidRDefault="00465300" w:rsidP="00465300">
      <w:r>
        <w:t>[02]</w:t>
      </w:r>
      <w:r w:rsidR="00BF0685">
        <w:t>bowels of the earth but have the</w:t>
      </w:r>
    </w:p>
    <w:p w14:paraId="36579973" w14:textId="3C4F8B4C" w:rsidR="00465300" w:rsidRDefault="00465300" w:rsidP="00465300">
      <w:r>
        <w:t>[03]</w:t>
      </w:r>
      <w:r w:rsidR="00BF0685">
        <w:t>power of taking human shape if</w:t>
      </w:r>
    </w:p>
    <w:p w14:paraId="59A6AB84" w14:textId="529FAA9D" w:rsidR="00465300" w:rsidRDefault="00465300" w:rsidP="00465300">
      <w:r>
        <w:t>[04]</w:t>
      </w:r>
      <w:r w:rsidR="00BF0685">
        <w:t>they desire. . . . . The king cobras,</w:t>
      </w:r>
    </w:p>
    <w:p w14:paraId="6A0EBF84" w14:textId="5261383A" w:rsidR="00465300" w:rsidRDefault="00465300" w:rsidP="00465300">
      <w:r>
        <w:t>[05]</w:t>
      </w:r>
      <w:r w:rsidR="00BF0685">
        <w:t>in which Ma Hpwa &amp; her</w:t>
      </w:r>
    </w:p>
    <w:p w14:paraId="52D61F9E" w14:textId="76B6F830" w:rsidR="00465300" w:rsidRDefault="00465300" w:rsidP="00465300">
      <w:r>
        <w:t>[06]</w:t>
      </w:r>
      <w:r w:rsidR="00BF0685">
        <w:t>sisters are xclusively interested</w:t>
      </w:r>
    </w:p>
    <w:p w14:paraId="7B87C31E" w14:textId="432C19E2" w:rsidR="00465300" w:rsidRDefault="00465300" w:rsidP="00465300">
      <w:r>
        <w:t>[07]</w:t>
      </w:r>
      <w:r w:rsidR="00BF0685">
        <w:t>are larger than the ordinary</w:t>
      </w:r>
      <w:r w:rsidR="0084660A">
        <w:t xml:space="preserve"> </w:t>
      </w:r>
    </w:p>
    <w:p w14:paraId="2255441F" w14:textId="3FE733C4" w:rsidR="00465300" w:rsidRDefault="00465300" w:rsidP="00465300">
      <w:r>
        <w:t>[08]</w:t>
      </w:r>
      <w:r w:rsidR="00BF0685">
        <w:t>cobras, &amp; are cannibals, since</w:t>
      </w:r>
    </w:p>
    <w:p w14:paraId="3C23143B" w14:textId="6013812B" w:rsidR="00465300" w:rsidRDefault="00465300" w:rsidP="00465300">
      <w:r>
        <w:t>[09]</w:t>
      </w:r>
      <w:r w:rsidR="00BF0685">
        <w:t>they feed largely on other snakes.[</w:t>
      </w:r>
      <w:r w:rsidR="003C3D40">
        <w:t>/</w:t>
      </w:r>
      <w:r w:rsidR="00BF0685">
        <w:t>qu]</w:t>
      </w:r>
    </w:p>
    <w:p w14:paraId="28CBF367" w14:textId="77777777" w:rsidR="00465300" w:rsidRDefault="00465300" w:rsidP="00465300">
      <w:r>
        <w:t>[10]</w:t>
      </w:r>
    </w:p>
    <w:p w14:paraId="33457356" w14:textId="24FE3AB8" w:rsidR="00465300" w:rsidRDefault="00465300" w:rsidP="00465300">
      <w:r>
        <w:t>[11]</w:t>
      </w:r>
      <w:r w:rsidR="00BF0685">
        <w:t xml:space="preserve">         [source]NY Herald Tribune</w:t>
      </w:r>
    </w:p>
    <w:p w14:paraId="0A667792" w14:textId="481F5C24" w:rsidR="00465300" w:rsidRDefault="00465300" w:rsidP="00465300">
      <w:r>
        <w:t>[12]</w:t>
      </w:r>
      <w:r w:rsidR="00BF0685">
        <w:t xml:space="preserve">                            8 Nov 1931</w:t>
      </w:r>
    </w:p>
    <w:p w14:paraId="1805E0E7" w14:textId="674F49CD" w:rsidR="00465300" w:rsidRDefault="00465300" w:rsidP="00465300">
      <w:r>
        <w:t>[13]</w:t>
      </w:r>
      <w:r w:rsidR="00BF0685">
        <w:t>Life was worth [del]livng[</w:t>
      </w:r>
      <w:r w:rsidR="003C3D40">
        <w:t>/</w:t>
      </w:r>
      <w:r w:rsidR="00BF0685">
        <w:t>del] Living</w:t>
      </w:r>
    </w:p>
    <w:p w14:paraId="3491AE9F" w14:textId="424F70B0" w:rsidR="00465300" w:rsidRDefault="00465300" w:rsidP="00465300">
      <w:r>
        <w:t>[14]</w:t>
      </w:r>
      <w:r w:rsidR="00BF0685">
        <w:t>By W. Graham Robertson</w:t>
      </w:r>
      <w:r w:rsidR="00AC0F18">
        <w:rPr>
          <w:rStyle w:val="FootnoteReference"/>
        </w:rPr>
        <w:footnoteReference w:id="242"/>
      </w:r>
      <w:r w:rsidR="00BF0685">
        <w:t xml:space="preserve">  $5</w:t>
      </w:r>
    </w:p>
    <w:p w14:paraId="53E4E626" w14:textId="0793FF8C" w:rsidR="00465300" w:rsidRDefault="00465300" w:rsidP="00465300">
      <w:r>
        <w:t>[15]</w:t>
      </w:r>
      <w:r w:rsidR="00BF0685">
        <w:t>Harper &amp; Bros</w:t>
      </w:r>
    </w:p>
    <w:p w14:paraId="0F5E1839" w14:textId="124A80DF" w:rsidR="00465300" w:rsidRDefault="00465300" w:rsidP="00465300">
      <w:r>
        <w:t>[16]</w:t>
      </w:r>
      <w:r w:rsidR="00BF0685">
        <w:t>Reviewed by Walter P. Eaton</w:t>
      </w:r>
      <w:r w:rsidR="00243E0D">
        <w:t>.</w:t>
      </w:r>
      <w:r w:rsidR="00AC0F18">
        <w:rPr>
          <w:rStyle w:val="FootnoteReference"/>
        </w:rPr>
        <w:footnoteReference w:id="243"/>
      </w:r>
      <w:r w:rsidR="00BF0685">
        <w:t>[</w:t>
      </w:r>
      <w:r w:rsidR="003C3D40">
        <w:t>/</w:t>
      </w:r>
      <w:r w:rsidR="00BF0685">
        <w:t>source]</w:t>
      </w:r>
      <w:r w:rsidR="00DA4610">
        <w:rPr>
          <w:rStyle w:val="FootnoteReference"/>
        </w:rPr>
        <w:footnoteReference w:id="244"/>
      </w:r>
    </w:p>
    <w:p w14:paraId="27D40312" w14:textId="00B9623C" w:rsidR="00465300" w:rsidRDefault="00465300" w:rsidP="00465300">
      <w:r>
        <w:t>[17]</w:t>
      </w:r>
      <w:r w:rsidR="003C3D40">
        <w:t>[qu]</w:t>
      </w:r>
      <w:r w:rsidR="00BF0685">
        <w:t>Frederick Sandys, when</w:t>
      </w:r>
    </w:p>
    <w:p w14:paraId="0B86A481" w14:textId="6E619021" w:rsidR="00465300" w:rsidRDefault="00465300" w:rsidP="00465300">
      <w:r>
        <w:t>[18]</w:t>
      </w:r>
      <w:r w:rsidR="00BF0685">
        <w:t>several friends, gathered in</w:t>
      </w:r>
    </w:p>
    <w:p w14:paraId="4761AFF8" w14:textId="2FE32D36" w:rsidR="00465300" w:rsidRDefault="00465300" w:rsidP="00465300">
      <w:r>
        <w:t>[19]</w:t>
      </w:r>
      <w:r w:rsidR="00BF0685">
        <w:t xml:space="preserve">Rossettis house, planned to </w:t>
      </w:r>
    </w:p>
    <w:p w14:paraId="09A8A566" w14:textId="394A47C2" w:rsidR="00465300" w:rsidRDefault="00465300" w:rsidP="00465300">
      <w:r>
        <w:t>[20]</w:t>
      </w:r>
      <w:r w:rsidR="00BF0685">
        <w:t>help by raising a sum of money</w:t>
      </w:r>
    </w:p>
    <w:p w14:paraId="25DDE78A" w14:textId="71AFC0D4" w:rsidR="00465300" w:rsidRDefault="00465300" w:rsidP="00465300">
      <w:r>
        <w:t>[21]</w:t>
      </w:r>
      <w:r w:rsidR="00BF0685">
        <w:t>to enable him to emigrate.</w:t>
      </w:r>
    </w:p>
    <w:p w14:paraId="4D08566C" w14:textId="7E857FAB" w:rsidR="00465300" w:rsidRDefault="00465300" w:rsidP="00465300">
      <w:r>
        <w:t>[22]</w:t>
      </w:r>
      <w:r w:rsidR="00BF0685">
        <w:t>When the conference was over,</w:t>
      </w:r>
    </w:p>
    <w:p w14:paraId="53E85D67" w14:textId="3092303D" w:rsidR="00465300" w:rsidRDefault="00465300" w:rsidP="00465300">
      <w:r>
        <w:t>[23]</w:t>
      </w:r>
      <w:r w:rsidR="00BF0685">
        <w:t>Sandys rose from [add]a[</w:t>
      </w:r>
      <w:r w:rsidR="003C3D40">
        <w:t>/</w:t>
      </w:r>
      <w:r w:rsidR="00BF0685">
        <w:t>add] [del]the[</w:t>
      </w:r>
      <w:r w:rsidR="003C3D40">
        <w:t>/</w:t>
      </w:r>
      <w:r w:rsidR="00BF0685">
        <w:t>del] sofa</w:t>
      </w:r>
      <w:r w:rsidR="003C3D40">
        <w:t>[/qu]</w:t>
      </w:r>
    </w:p>
    <w:p w14:paraId="14540F0A" w14:textId="77777777" w:rsidR="00465300" w:rsidRDefault="00465300" w:rsidP="00465300"/>
    <w:p w14:paraId="77D1A535" w14:textId="77777777" w:rsidR="00BF0685" w:rsidRDefault="00BF0685" w:rsidP="00465300"/>
    <w:p w14:paraId="40BBD365" w14:textId="77777777" w:rsidR="00BF0685" w:rsidRDefault="00BF0685" w:rsidP="00465300"/>
    <w:p w14:paraId="00A9AE53" w14:textId="77777777" w:rsidR="00465300" w:rsidRDefault="00465300">
      <w:r>
        <w:br w:type="page"/>
      </w:r>
    </w:p>
    <w:p w14:paraId="08915775" w14:textId="77777777" w:rsidR="00BF0685" w:rsidRDefault="00BF0685" w:rsidP="00465300">
      <w:r>
        <w:lastRenderedPageBreak/>
        <w:t>[imagenumber=0074][page=r.0074</w:t>
      </w:r>
      <w:r w:rsidRPr="00D22010">
        <w:t>]</w:t>
      </w:r>
    </w:p>
    <w:p w14:paraId="4AD4EAE9" w14:textId="77777777" w:rsidR="00BF0685" w:rsidRDefault="00BF0685" w:rsidP="00465300"/>
    <w:p w14:paraId="6544D5F4" w14:textId="42197AD1" w:rsidR="00465300" w:rsidRDefault="00465300" w:rsidP="00465300">
      <w:r>
        <w:t>[01]</w:t>
      </w:r>
      <w:r w:rsidR="00AC0F18">
        <w:rPr>
          <w:rStyle w:val="FootnoteReference"/>
        </w:rPr>
        <w:footnoteReference w:id="245"/>
      </w:r>
      <w:r w:rsidR="00AC0F18">
        <w:t>[qu]</w:t>
      </w:r>
      <w:r w:rsidR="00BF0685">
        <w:t>and remarked meditatively “Whistler,</w:t>
      </w:r>
    </w:p>
    <w:p w14:paraId="1CD0E9FA" w14:textId="73515F9C" w:rsidR="00465300" w:rsidRDefault="00465300" w:rsidP="00465300">
      <w:r>
        <w:t>[02]</w:t>
      </w:r>
      <w:r w:rsidR="00BF0685">
        <w:t>[unclear]?fs[</w:t>
      </w:r>
      <w:r w:rsidR="00243E0D">
        <w:t>/</w:t>
      </w:r>
      <w:r w:rsidR="00BF0685">
        <w:t>unclear] got that money to go away</w:t>
      </w:r>
    </w:p>
    <w:p w14:paraId="15ACEAB9" w14:textId="1676E8E8" w:rsidR="00465300" w:rsidRDefault="00465300" w:rsidP="00465300">
      <w:r>
        <w:t>[03]</w:t>
      </w:r>
      <w:r w:rsidR="00AC0F18">
        <w:t>[unclear]</w:t>
      </w:r>
      <w:r w:rsidR="00BF0685">
        <w:t>with</w:t>
      </w:r>
      <w:r w:rsidR="00AC0F18">
        <w:t>[/unclear]</w:t>
      </w:r>
      <w:r w:rsidR="00BF0685">
        <w:t xml:space="preserve"> I could stay here.”</w:t>
      </w:r>
      <w:r w:rsidR="001A0C56">
        <w:t>[/qu]</w:t>
      </w:r>
    </w:p>
    <w:p w14:paraId="25B578F3" w14:textId="77777777" w:rsidR="00465300" w:rsidRDefault="00465300" w:rsidP="00465300">
      <w:r>
        <w:t>[04]</w:t>
      </w:r>
    </w:p>
    <w:p w14:paraId="3DEDCF87" w14:textId="6D3B3A57" w:rsidR="00465300" w:rsidRDefault="00465300" w:rsidP="00465300">
      <w:r>
        <w:t>[05]</w:t>
      </w:r>
      <w:r w:rsidR="00BF0685">
        <w:t xml:space="preserve">    [source]Spectator 27 June 1931</w:t>
      </w:r>
    </w:p>
    <w:p w14:paraId="673F524C" w14:textId="2FE5DAA0" w:rsidR="00465300" w:rsidRDefault="00465300" w:rsidP="00465300">
      <w:r>
        <w:t>[06]</w:t>
      </w:r>
      <w:r w:rsidR="00BF0685">
        <w:t>A Hospital for Animals      The Amer.</w:t>
      </w:r>
    </w:p>
    <w:p w14:paraId="034508CD" w14:textId="5C2A8004" w:rsidR="00BF0685" w:rsidRDefault="00BF0685" w:rsidP="00465300">
      <w:r>
        <w:t>[07]Fondouk</w:t>
      </w:r>
      <w:r>
        <w:rPr>
          <w:rStyle w:val="FootnoteReference"/>
        </w:rPr>
        <w:footnoteReference w:id="246"/>
      </w:r>
      <w:r>
        <w:t xml:space="preserve"> by A</w:t>
      </w:r>
      <w:r w:rsidR="00243E0D">
        <w:t>.</w:t>
      </w:r>
      <w:r w:rsidR="0084660A">
        <w:t>[/source]</w:t>
      </w:r>
      <w:r w:rsidR="00AC0F18">
        <w:rPr>
          <w:rStyle w:val="FootnoteReference"/>
        </w:rPr>
        <w:footnoteReference w:id="247"/>
      </w:r>
      <w:r>
        <w:t xml:space="preserve">  [qu]“</w:t>
      </w:r>
      <w:r w:rsidR="00243E0D">
        <w:t>‘</w:t>
      </w:r>
      <w:r>
        <w:t>The Beasts</w:t>
      </w:r>
    </w:p>
    <w:p w14:paraId="0A6F5620" w14:textId="4BFB8273" w:rsidR="00465300" w:rsidRDefault="00BF0685" w:rsidP="00465300">
      <w:r>
        <w:t>[08</w:t>
      </w:r>
      <w:r w:rsidR="00465300">
        <w:t>]</w:t>
      </w:r>
      <w:r>
        <w:t>of the field &amp; the birds of the air, are</w:t>
      </w:r>
    </w:p>
    <w:p w14:paraId="6C47BF33" w14:textId="0AC85EE8" w:rsidR="00465300" w:rsidRDefault="00BF0685" w:rsidP="00465300">
      <w:r>
        <w:t>[09</w:t>
      </w:r>
      <w:r w:rsidR="00465300">
        <w:t>]</w:t>
      </w:r>
      <w:r>
        <w:t xml:space="preserve">all </w:t>
      </w:r>
      <w:r w:rsidR="008E5D30">
        <w:t>a People like unto you,</w:t>
      </w:r>
      <w:r>
        <w:t xml:space="preserve"> and unto</w:t>
      </w:r>
    </w:p>
    <w:p w14:paraId="177EF37E" w14:textId="657DFA69" w:rsidR="00465300" w:rsidRDefault="00BF0685" w:rsidP="00465300">
      <w:r>
        <w:t>[10</w:t>
      </w:r>
      <w:r w:rsidR="00465300">
        <w:t>]</w:t>
      </w:r>
      <w:r>
        <w:t>Allah sha</w:t>
      </w:r>
      <w:r w:rsidR="0084660A">
        <w:t>l</w:t>
      </w:r>
      <w:r>
        <w:t>l they return.’  (The Karan.)”[</w:t>
      </w:r>
      <w:r w:rsidR="00243E0D">
        <w:t>/</w:t>
      </w:r>
      <w:r>
        <w:t>qu]</w:t>
      </w:r>
    </w:p>
    <w:p w14:paraId="145A72E8" w14:textId="0CE117A1" w:rsidR="0084660A" w:rsidRDefault="00CD1B43" w:rsidP="00465300">
      <w:r>
        <w:t>[11]</w:t>
      </w:r>
      <w:r w:rsidR="0084660A">
        <w:t xml:space="preserve">                                             [add]A.[/add]         </w:t>
      </w:r>
    </w:p>
    <w:p w14:paraId="7C4FE995" w14:textId="60D17FF7" w:rsidR="00465300" w:rsidRDefault="00465300" w:rsidP="00465300">
      <w:r>
        <w:t>[</w:t>
      </w:r>
      <w:r w:rsidR="00CD1B43">
        <w:t>12</w:t>
      </w:r>
      <w:r>
        <w:t>]</w:t>
      </w:r>
      <w:r w:rsidR="008E5D30">
        <w:t xml:space="preserve">                700 known </w:t>
      </w:r>
      <w:r w:rsidR="0084660A">
        <w:t>Rembrandts—</w:t>
      </w:r>
    </w:p>
    <w:p w14:paraId="20C0FDE7" w14:textId="53B24E2F" w:rsidR="00465300" w:rsidRDefault="00465300" w:rsidP="00465300">
      <w:r>
        <w:t>[</w:t>
      </w:r>
      <w:r w:rsidR="00CD1B43">
        <w:t>13</w:t>
      </w:r>
      <w:r>
        <w:t>]</w:t>
      </w:r>
      <w:r w:rsidR="008E5D30">
        <w:t>120 owned in this country</w:t>
      </w:r>
    </w:p>
    <w:p w14:paraId="26D95BAA" w14:textId="7327458C" w:rsidR="00465300" w:rsidRDefault="00465300" w:rsidP="00465300">
      <w:r>
        <w:t>[</w:t>
      </w:r>
      <w:r w:rsidR="00CD1B43">
        <w:t>14</w:t>
      </w:r>
      <w:r>
        <w:t>]</w:t>
      </w:r>
      <w:r w:rsidR="008E5D30">
        <w:t xml:space="preserve">           </w:t>
      </w:r>
      <w:r w:rsidR="0084660A">
        <w:t>[source]</w:t>
      </w:r>
      <w:r w:rsidR="008E5D30">
        <w:t xml:space="preserve"> N.Y. Sun 12 Dec 1931</w:t>
      </w:r>
    </w:p>
    <w:p w14:paraId="7B9E4CF0" w14:textId="2E81B95B" w:rsidR="00465300" w:rsidRDefault="00465300" w:rsidP="00465300">
      <w:r>
        <w:t>[</w:t>
      </w:r>
      <w:r w:rsidR="00CD1B43">
        <w:t>15</w:t>
      </w:r>
      <w:r>
        <w:t>]</w:t>
      </w:r>
      <w:r w:rsidR="008E5D30">
        <w:t>H. McBride.</w:t>
      </w:r>
      <w:r w:rsidR="005D483B">
        <w:rPr>
          <w:rStyle w:val="FootnoteReference"/>
        </w:rPr>
        <w:footnoteReference w:id="248"/>
      </w:r>
      <w:r w:rsidR="0084660A">
        <w:t>[/source]</w:t>
      </w:r>
      <w:r w:rsidR="008E5D30">
        <w:t xml:space="preserve">  </w:t>
      </w:r>
      <w:r w:rsidR="0084660A">
        <w:t>[qu]</w:t>
      </w:r>
      <w:r w:rsidR="008E5D30">
        <w:t>Dr Valentiner</w:t>
      </w:r>
    </w:p>
    <w:p w14:paraId="02FA9EA2" w14:textId="2607A5C9" w:rsidR="00465300" w:rsidRDefault="00465300" w:rsidP="00465300">
      <w:r>
        <w:t>[</w:t>
      </w:r>
      <w:r w:rsidR="00CD1B43">
        <w:t>16</w:t>
      </w:r>
      <w:r>
        <w:t>]</w:t>
      </w:r>
      <w:r w:rsidR="008E5D30">
        <w:t>in private life is a man with great</w:t>
      </w:r>
    </w:p>
    <w:p w14:paraId="63A461AD" w14:textId="755A5AE0" w:rsidR="00465300" w:rsidRDefault="00465300" w:rsidP="00465300">
      <w:r>
        <w:t>[</w:t>
      </w:r>
      <w:r w:rsidR="00CD1B43">
        <w:t>17</w:t>
      </w:r>
      <w:r>
        <w:t>]</w:t>
      </w:r>
      <w:r w:rsidR="008E5D30">
        <w:t>charm of manner &amp; has the typical</w:t>
      </w:r>
    </w:p>
    <w:p w14:paraId="344405DD" w14:textId="6412E9A2" w:rsidR="00465300" w:rsidRDefault="00465300" w:rsidP="00465300">
      <w:r>
        <w:t>[</w:t>
      </w:r>
      <w:r w:rsidR="00CD1B43">
        <w:t>18</w:t>
      </w:r>
      <w:r>
        <w:t>]</w:t>
      </w:r>
      <w:r w:rsidR="008E5D30">
        <w:t>reserve of the student. He does not</w:t>
      </w:r>
    </w:p>
    <w:p w14:paraId="30A1BBDD" w14:textId="5C4A3190" w:rsidR="00465300" w:rsidRDefault="00465300" w:rsidP="00465300">
      <w:r>
        <w:t>[</w:t>
      </w:r>
      <w:r w:rsidR="00CD1B43">
        <w:t>19</w:t>
      </w:r>
      <w:r>
        <w:t>]</w:t>
      </w:r>
      <w:r w:rsidR="008E5D30">
        <w:t>enjoy the active battle of opinion</w:t>
      </w:r>
    </w:p>
    <w:p w14:paraId="47B0D930" w14:textId="617814C2" w:rsidR="00465300" w:rsidRDefault="00465300" w:rsidP="00465300">
      <w:r>
        <w:t>[</w:t>
      </w:r>
      <w:r w:rsidR="00CD1B43">
        <w:t>20</w:t>
      </w:r>
      <w:r>
        <w:t>]</w:t>
      </w:r>
      <w:r w:rsidR="008E5D30">
        <w:t xml:space="preserve">that invariably rages when a </w:t>
      </w:r>
    </w:p>
    <w:p w14:paraId="6688E059" w14:textId="4C8143EF" w:rsidR="00465300" w:rsidRDefault="00465300" w:rsidP="00465300">
      <w:r>
        <w:t>[</w:t>
      </w:r>
      <w:r w:rsidR="00CD1B43">
        <w:t>21</w:t>
      </w:r>
      <w:r>
        <w:t>]</w:t>
      </w:r>
      <w:r w:rsidR="008E5D30">
        <w:t>decision is announced that can</w:t>
      </w:r>
    </w:p>
    <w:p w14:paraId="2C13B556" w14:textId="32244702" w:rsidR="00465300" w:rsidRDefault="00465300" w:rsidP="00465300">
      <w:r>
        <w:t>[</w:t>
      </w:r>
      <w:r w:rsidR="00CD1B43">
        <w:t>22</w:t>
      </w:r>
      <w:r>
        <w:t>]</w:t>
      </w:r>
      <w:r w:rsidR="008E5D30">
        <w:t>be weighed in great sums of</w:t>
      </w:r>
    </w:p>
    <w:p w14:paraId="0B207984" w14:textId="01578628" w:rsidR="00465300" w:rsidRDefault="00465300" w:rsidP="00465300">
      <w:r>
        <w:t>[</w:t>
      </w:r>
      <w:r w:rsidR="00CD1B43">
        <w:t>23</w:t>
      </w:r>
      <w:r>
        <w:t>]</w:t>
      </w:r>
      <w:r w:rsidR="008E5D30">
        <w:t>money. He gives his opinion</w:t>
      </w:r>
    </w:p>
    <w:p w14:paraId="77E26530" w14:textId="5ABF375C" w:rsidR="00465300" w:rsidRDefault="00465300" w:rsidP="00465300">
      <w:r>
        <w:t>[</w:t>
      </w:r>
      <w:r w:rsidR="00CD1B43">
        <w:t>24</w:t>
      </w:r>
      <w:r>
        <w:t>]</w:t>
      </w:r>
      <w:r w:rsidR="008E5D30">
        <w:t>firmly &amp; rests upon that.</w:t>
      </w:r>
      <w:r w:rsidR="0084660A">
        <w:t>[/qu]</w:t>
      </w:r>
    </w:p>
    <w:p w14:paraId="4350D108" w14:textId="77777777" w:rsidR="00465300" w:rsidRDefault="00465300" w:rsidP="00465300"/>
    <w:p w14:paraId="0E6FFDA5" w14:textId="77777777" w:rsidR="008E5D30" w:rsidRDefault="008E5D30" w:rsidP="00465300"/>
    <w:p w14:paraId="79625F55" w14:textId="77777777" w:rsidR="008E5D30" w:rsidRDefault="008E5D30" w:rsidP="00465300"/>
    <w:p w14:paraId="4DF02927" w14:textId="77777777" w:rsidR="00465300" w:rsidRDefault="00465300">
      <w:r>
        <w:br w:type="page"/>
      </w:r>
    </w:p>
    <w:p w14:paraId="11679EF4" w14:textId="77777777" w:rsidR="00BF0685" w:rsidRDefault="008E5D30" w:rsidP="00465300">
      <w:r>
        <w:lastRenderedPageBreak/>
        <w:t>[imagenumber=0075][page=v.0075</w:t>
      </w:r>
      <w:r w:rsidR="00BF0685" w:rsidRPr="00D22010">
        <w:t>]</w:t>
      </w:r>
    </w:p>
    <w:p w14:paraId="4F49ABB0" w14:textId="77777777" w:rsidR="00BF0685" w:rsidRDefault="00BF0685" w:rsidP="00465300"/>
    <w:p w14:paraId="584C6FDA" w14:textId="77777777" w:rsidR="00465300" w:rsidRDefault="00465300" w:rsidP="00465300">
      <w:r>
        <w:t>[01]</w:t>
      </w:r>
      <w:r w:rsidR="008E5D30">
        <w:t xml:space="preserve">         [source]T. Mann  [ul]The Magic Mount</w:t>
      </w:r>
    </w:p>
    <w:p w14:paraId="076BF423" w14:textId="66CEB3BF" w:rsidR="00465300" w:rsidRDefault="00465300" w:rsidP="00465300">
      <w:r>
        <w:t>[02]</w:t>
      </w:r>
      <w:r w:rsidR="008E5D30">
        <w:t>ain[</w:t>
      </w:r>
      <w:r w:rsidR="001453F9">
        <w:t>/</w:t>
      </w:r>
      <w:r w:rsidR="008E5D30">
        <w:t>ul]</w:t>
      </w:r>
      <w:r w:rsidR="001453F9">
        <w:t xml:space="preserve">      Knopf</w:t>
      </w:r>
    </w:p>
    <w:p w14:paraId="53819271" w14:textId="6599FACC" w:rsidR="00465300" w:rsidRDefault="00465300" w:rsidP="00465300">
      <w:r>
        <w:t>[03]</w:t>
      </w:r>
      <w:r w:rsidR="008E5D30">
        <w:t>Vol II   756</w:t>
      </w:r>
      <w:r w:rsidR="001453F9">
        <w:t>—</w:t>
      </w:r>
      <w:r w:rsidR="009D40CA">
        <w:t>[/source]</w:t>
      </w:r>
      <w:r w:rsidR="009D40CA">
        <w:rPr>
          <w:rStyle w:val="FootnoteReference"/>
        </w:rPr>
        <w:footnoteReference w:id="249"/>
      </w:r>
    </w:p>
    <w:p w14:paraId="2CDBEDF1" w14:textId="1192DFC4" w:rsidR="00465300" w:rsidRDefault="00465300" w:rsidP="00465300">
      <w:r>
        <w:t>[04]</w:t>
      </w:r>
      <w:r w:rsidR="008E5D30">
        <w:t>[qu]In the most raging as in the most</w:t>
      </w:r>
    </w:p>
    <w:p w14:paraId="0C43F7D1" w14:textId="56B8C73B" w:rsidR="00465300" w:rsidRDefault="00465300" w:rsidP="00465300">
      <w:r>
        <w:t>[05]</w:t>
      </w:r>
      <w:r w:rsidR="008E5D30">
        <w:t>reverent passion, there must be [ul]caritas[</w:t>
      </w:r>
      <w:r w:rsidR="001453F9">
        <w:t>/</w:t>
      </w:r>
      <w:r w:rsidR="008E5D30">
        <w:t>ul],</w:t>
      </w:r>
    </w:p>
    <w:p w14:paraId="2686C86C" w14:textId="09C01095" w:rsidR="00465300" w:rsidRDefault="00465300" w:rsidP="00465300">
      <w:r>
        <w:t>[06]</w:t>
      </w:r>
      <w:r w:rsidR="008E5D30">
        <w:t>The meaning of the word varies?  In</w:t>
      </w:r>
    </w:p>
    <w:p w14:paraId="1BC39341" w14:textId="2848D80E" w:rsidR="00465300" w:rsidRDefault="00465300" w:rsidP="00465300">
      <w:r>
        <w:t>[07]</w:t>
      </w:r>
      <w:r w:rsidR="008E5D30">
        <w:t>God’s name, then, let it vary. That</w:t>
      </w:r>
    </w:p>
    <w:p w14:paraId="38F4EB0C" w14:textId="0D956635" w:rsidR="00465300" w:rsidRDefault="00465300" w:rsidP="00465300">
      <w:r>
        <w:t>[08]</w:t>
      </w:r>
      <w:r w:rsidR="008E5D30">
        <w:t>it does so makes it living, makes it</w:t>
      </w:r>
    </w:p>
    <w:p w14:paraId="26E9FB4F" w14:textId="377EBFEB" w:rsidR="00465300" w:rsidRDefault="00465300" w:rsidP="00465300">
      <w:r>
        <w:t>[09]</w:t>
      </w:r>
      <w:r w:rsidR="008E5D30">
        <w:t>human; it would be a regrettable lack</w:t>
      </w:r>
    </w:p>
    <w:p w14:paraId="795AD844" w14:textId="3FE0F4F1" w:rsidR="00465300" w:rsidRDefault="00465300" w:rsidP="00465300">
      <w:r>
        <w:t>[10]</w:t>
      </w:r>
      <w:r w:rsidR="008E5D30">
        <w:t>of “depth” to trouble over the fact.[</w:t>
      </w:r>
      <w:r w:rsidR="001453F9">
        <w:t>/</w:t>
      </w:r>
      <w:r w:rsidR="008E5D30">
        <w:t>qu]</w:t>
      </w:r>
    </w:p>
    <w:p w14:paraId="2D27AF5A" w14:textId="0550BFAA" w:rsidR="00465300" w:rsidRDefault="00465300" w:rsidP="00465300">
      <w:r>
        <w:t>[11]</w:t>
      </w:r>
      <w:r w:rsidR="008E5D30">
        <w:t xml:space="preserve">                      Feb 25 32</w:t>
      </w:r>
    </w:p>
    <w:p w14:paraId="667ED2E7" w14:textId="05D587B2" w:rsidR="00465300" w:rsidRDefault="00465300" w:rsidP="00465300">
      <w:r>
        <w:t>[12]</w:t>
      </w:r>
      <w:r w:rsidR="006D4626">
        <w:t>[source]</w:t>
      </w:r>
      <w:r w:rsidR="008E5D30">
        <w:t>Ernest Maltravers: B. Lytton</w:t>
      </w:r>
    </w:p>
    <w:p w14:paraId="2A6DE580" w14:textId="6BC36E36" w:rsidR="00465300" w:rsidRDefault="00465300" w:rsidP="00465300">
      <w:r>
        <w:t>[13]</w:t>
      </w:r>
      <w:r w:rsidR="008E5D30">
        <w:t>[del]p. 42[</w:t>
      </w:r>
      <w:r w:rsidR="001453F9">
        <w:t>/</w:t>
      </w:r>
      <w:r w:rsidR="008E5D30">
        <w:t>del]   P. F. Collier &amp; Son. Pub. .</w:t>
      </w:r>
    </w:p>
    <w:p w14:paraId="550A2376" w14:textId="7EB3552F" w:rsidR="00465300" w:rsidRDefault="00465300" w:rsidP="00465300">
      <w:r>
        <w:t>[14]</w:t>
      </w:r>
      <w:r w:rsidR="008E5D30">
        <w:t xml:space="preserve">           McM I</w:t>
      </w:r>
      <w:r w:rsidR="006D4626">
        <w:t xml:space="preserve"> [/source]</w:t>
      </w:r>
      <w:r w:rsidR="006D4626">
        <w:rPr>
          <w:rStyle w:val="FootnoteReference"/>
        </w:rPr>
        <w:footnoteReference w:id="250"/>
      </w:r>
    </w:p>
    <w:p w14:paraId="00FF360B" w14:textId="0F9D5C77" w:rsidR="00465300" w:rsidRDefault="00465300" w:rsidP="00465300">
      <w:r>
        <w:t>[15]</w:t>
      </w:r>
      <w:r w:rsidR="008E5D30">
        <w:t xml:space="preserve">p. 42.  Ch. V.  </w:t>
      </w:r>
      <w:r w:rsidR="00754FE9">
        <w:t>[qu]</w:t>
      </w:r>
      <w:r w:rsidR="006D4626">
        <w:t>a</w:t>
      </w:r>
      <w:r w:rsidR="008E5D30">
        <w:t xml:space="preserve"> vulgar boy requires</w:t>
      </w:r>
    </w:p>
    <w:p w14:paraId="59C9051C" w14:textId="22F1081D" w:rsidR="00465300" w:rsidRDefault="00465300" w:rsidP="00465300">
      <w:r>
        <w:t>[16]</w:t>
      </w:r>
      <w:r w:rsidR="008E5D30">
        <w:t>Heaven knows what assiduity to</w:t>
      </w:r>
    </w:p>
    <w:p w14:paraId="0FD5D719" w14:textId="13D113EF" w:rsidR="00465300" w:rsidRDefault="00465300" w:rsidP="00465300">
      <w:r>
        <w:t>[17]</w:t>
      </w:r>
      <w:r w:rsidR="008E5D30">
        <w:t>make three steps—I do not say</w:t>
      </w:r>
    </w:p>
    <w:p w14:paraId="19A98372" w14:textId="56F671AB" w:rsidR="00465300" w:rsidRDefault="00465300" w:rsidP="00465300">
      <w:r>
        <w:t>[18]</w:t>
      </w:r>
      <w:r w:rsidR="008E5D30">
        <w:t>like a gentleman, but like a body that</w:t>
      </w:r>
    </w:p>
    <w:p w14:paraId="17246A15" w14:textId="47738FA7" w:rsidR="00465300" w:rsidRDefault="00465300" w:rsidP="00465300">
      <w:r>
        <w:t>[19]</w:t>
      </w:r>
      <w:r w:rsidR="008E5D30">
        <w:t>has a soul in it; but give the least</w:t>
      </w:r>
    </w:p>
    <w:p w14:paraId="6B066DE9" w14:textId="375ACE0A" w:rsidR="00465300" w:rsidRDefault="00465300" w:rsidP="00465300">
      <w:r>
        <w:t>[20]</w:t>
      </w:r>
      <w:r w:rsidR="008E5D30">
        <w:t>advantage of society or tradition to a</w:t>
      </w:r>
    </w:p>
    <w:p w14:paraId="70B36C04" w14:textId="319F1D57" w:rsidR="00465300" w:rsidRDefault="00465300" w:rsidP="00465300">
      <w:r>
        <w:t>[21]</w:t>
      </w:r>
      <w:r w:rsidR="008E5D30">
        <w:t>peasant girl, &amp; a hundred to one</w:t>
      </w:r>
    </w:p>
    <w:p w14:paraId="2E43D6B5" w14:textId="403565ED" w:rsidR="00465300" w:rsidRDefault="00465300" w:rsidP="00465300">
      <w:r>
        <w:t>[22]</w:t>
      </w:r>
      <w:r w:rsidR="008E5D30">
        <w:t>but she will glide into refinement</w:t>
      </w:r>
    </w:p>
    <w:p w14:paraId="7B909DF7" w14:textId="5B940E56" w:rsidR="00465300" w:rsidRDefault="00465300" w:rsidP="00465300">
      <w:r>
        <w:t>[23]</w:t>
      </w:r>
      <w:r w:rsidR="008E5D30">
        <w:t>before the boy can make a bow</w:t>
      </w:r>
    </w:p>
    <w:p w14:paraId="7609001E" w14:textId="412A84AA" w:rsidR="00465300" w:rsidRDefault="00465300" w:rsidP="00465300">
      <w:r>
        <w:t>[24]</w:t>
      </w:r>
      <w:r w:rsidR="008E5D30">
        <w:t>w</w:t>
      </w:r>
      <w:r w:rsidR="00F0588F">
        <w:t>it</w:t>
      </w:r>
      <w:r w:rsidR="008E5D30">
        <w:t>hout upsetting the table. [</w:t>
      </w:r>
      <w:r w:rsidR="001453F9">
        <w:t>/</w:t>
      </w:r>
      <w:r w:rsidR="008E5D30">
        <w:t>qu]</w:t>
      </w:r>
    </w:p>
    <w:p w14:paraId="3719BF11" w14:textId="77777777" w:rsidR="00465300" w:rsidRDefault="00465300" w:rsidP="00465300"/>
    <w:p w14:paraId="71C3CF75" w14:textId="77777777" w:rsidR="00465300" w:rsidRDefault="00465300">
      <w:r>
        <w:br w:type="page"/>
      </w:r>
    </w:p>
    <w:p w14:paraId="7FFAA500" w14:textId="7BD85753" w:rsidR="00BF0685" w:rsidRDefault="000D3C26" w:rsidP="00465300">
      <w:r w:rsidDel="000D3C26">
        <w:lastRenderedPageBreak/>
        <w:t xml:space="preserve"> </w:t>
      </w:r>
      <w:r w:rsidR="008E5D30">
        <w:t>[imagenumber=0075][page=r.0075</w:t>
      </w:r>
      <w:r w:rsidR="00BF0685" w:rsidRPr="00D22010">
        <w:t>]</w:t>
      </w:r>
    </w:p>
    <w:p w14:paraId="4D98E79C" w14:textId="77777777" w:rsidR="00BF0685" w:rsidRDefault="00BF0685" w:rsidP="00465300"/>
    <w:p w14:paraId="7DFA3A30" w14:textId="3453F1F1" w:rsidR="00465300" w:rsidRDefault="00465300" w:rsidP="00465300">
      <w:r>
        <w:t>[01]</w:t>
      </w:r>
      <w:r w:rsidR="006D4626" w:rsidDel="006D4626">
        <w:t xml:space="preserve"> </w:t>
      </w:r>
      <w:r w:rsidR="008E5D30">
        <w:t>Mar</w:t>
      </w:r>
    </w:p>
    <w:p w14:paraId="03974092" w14:textId="7360FB98" w:rsidR="00465300" w:rsidRDefault="00465300" w:rsidP="00465300">
      <w:r>
        <w:t>[02]</w:t>
      </w:r>
      <w:r w:rsidR="008E5D30">
        <w:t xml:space="preserve">1932  </w:t>
      </w:r>
      <w:r w:rsidR="006D4626">
        <w:t xml:space="preserve"> [source]</w:t>
      </w:r>
      <w:r w:rsidR="008E5D30">
        <w:t>Return to Yesterday, F M Ford</w:t>
      </w:r>
      <w:r w:rsidR="000D3C26">
        <w:rPr>
          <w:rStyle w:val="FootnoteReference"/>
        </w:rPr>
        <w:footnoteReference w:id="251"/>
      </w:r>
      <w:r w:rsidR="008E5D30">
        <w:t>[</w:t>
      </w:r>
      <w:r w:rsidR="001453F9">
        <w:t>/</w:t>
      </w:r>
      <w:r w:rsidR="008E5D30">
        <w:t>source</w:t>
      </w:r>
      <w:r w:rsidR="00995FF5">
        <w:t>]</w:t>
      </w:r>
    </w:p>
    <w:p w14:paraId="4470B220" w14:textId="38A22299" w:rsidR="00CD1B43" w:rsidRDefault="009B5C68" w:rsidP="00465300">
      <w:r>
        <w:t>[03]</w:t>
      </w:r>
      <w:r w:rsidR="000D3C26">
        <w:t xml:space="preserve">                                                     </w:t>
      </w:r>
      <w:r w:rsidR="00CD1B43">
        <w:t xml:space="preserve">Hasper </w:t>
      </w:r>
    </w:p>
    <w:p w14:paraId="5C94E1B3" w14:textId="4637B5A7" w:rsidR="00465300" w:rsidRDefault="00465300" w:rsidP="00465300">
      <w:r>
        <w:t>[</w:t>
      </w:r>
      <w:r w:rsidR="00CD1B43">
        <w:t>04</w:t>
      </w:r>
      <w:r>
        <w:t>]</w:t>
      </w:r>
      <w:r w:rsidR="008E5D30">
        <w:t>[qu]</w:t>
      </w:r>
      <w:r w:rsidR="005B5D95">
        <w:t>“</w:t>
      </w:r>
      <w:r w:rsidR="008E5D30">
        <w:t>Let us take a walk down Fleet Street!”</w:t>
      </w:r>
    </w:p>
    <w:p w14:paraId="56A386DD" w14:textId="6205867A" w:rsidR="00465300" w:rsidRDefault="00465300" w:rsidP="00465300">
      <w:r>
        <w:t>[</w:t>
      </w:r>
      <w:r w:rsidR="00CD1B43">
        <w:t>05</w:t>
      </w:r>
      <w:r>
        <w:t>]</w:t>
      </w:r>
      <w:r w:rsidR="008E5D30">
        <w:t>p. 245  There was in those days an</w:t>
      </w:r>
    </w:p>
    <w:p w14:paraId="5A79A945" w14:textId="1CE2B655" w:rsidR="00465300" w:rsidRDefault="00465300" w:rsidP="00465300">
      <w:r>
        <w:t>[0</w:t>
      </w:r>
      <w:r w:rsidR="00CD1B43">
        <w:t>6</w:t>
      </w:r>
      <w:r>
        <w:t>]</w:t>
      </w:r>
      <w:r w:rsidR="008E5D30">
        <w:t>eminent politician of very wide</w:t>
      </w:r>
    </w:p>
    <w:p w14:paraId="085FA5DE" w14:textId="04C172B1" w:rsidR="00465300" w:rsidRDefault="00465300" w:rsidP="00465300">
      <w:r>
        <w:t>[0</w:t>
      </w:r>
      <w:r w:rsidR="00CD1B43">
        <w:t>7</w:t>
      </w:r>
      <w:r>
        <w:t>]</w:t>
      </w:r>
      <w:r w:rsidR="008E5D30">
        <w:t>knowledge &amp; ability</w:t>
      </w:r>
      <w:r w:rsidR="00995FF5">
        <w:t xml:space="preserve"> .</w:t>
      </w:r>
      <w:r w:rsidR="008E5D30">
        <w:t xml:space="preserve"> . .  </w:t>
      </w:r>
      <w:r w:rsidR="005B5D95">
        <w:t>O</w:t>
      </w:r>
      <w:r w:rsidR="008E5D30">
        <w:t>ne day he</w:t>
      </w:r>
    </w:p>
    <w:p w14:paraId="586AFB68" w14:textId="1CF5A5DD" w:rsidR="00465300" w:rsidRDefault="00465300" w:rsidP="00465300">
      <w:r>
        <w:t>[0</w:t>
      </w:r>
      <w:r w:rsidR="00CD1B43">
        <w:t>8</w:t>
      </w:r>
      <w:r>
        <w:t>]</w:t>
      </w:r>
      <w:r w:rsidR="008E5D30">
        <w:t xml:space="preserve">asked me to go w him to the Zoo. ; </w:t>
      </w:r>
    </w:p>
    <w:p w14:paraId="1B3BA2BE" w14:textId="7E5018CC" w:rsidR="00465300" w:rsidRDefault="00465300" w:rsidP="00465300">
      <w:r>
        <w:t>[0</w:t>
      </w:r>
      <w:r w:rsidR="00CD1B43">
        <w:t>9</w:t>
      </w:r>
      <w:r>
        <w:t>]</w:t>
      </w:r>
      <w:r w:rsidR="008E5D30">
        <w:t>he gave me a most brilliant lecture</w:t>
      </w:r>
    </w:p>
    <w:p w14:paraId="59DF2452" w14:textId="265C4605" w:rsidR="00465300" w:rsidRDefault="00465300" w:rsidP="00465300">
      <w:r>
        <w:t>[</w:t>
      </w:r>
      <w:r w:rsidR="00CD1B43">
        <w:t>10</w:t>
      </w:r>
      <w:r>
        <w:t>]</w:t>
      </w:r>
      <w:r w:rsidR="008E5D30">
        <w:t>on the protective colouring of birds—</w:t>
      </w:r>
    </w:p>
    <w:p w14:paraId="60813AB3" w14:textId="3CF6FF7D" w:rsidR="00465300" w:rsidRDefault="00465300" w:rsidP="00465300">
      <w:r>
        <w:t>[</w:t>
      </w:r>
      <w:r w:rsidR="00CD1B43">
        <w:t>11</w:t>
      </w:r>
      <w:r>
        <w:t>]</w:t>
      </w:r>
      <w:r w:rsidR="008E5D30">
        <w:t xml:space="preserve"> . . . . My friend exhausted this topic</w:t>
      </w:r>
    </w:p>
    <w:p w14:paraId="58B5C7DB" w14:textId="1ECD81B3" w:rsidR="00465300" w:rsidRDefault="00465300" w:rsidP="00465300">
      <w:r>
        <w:t>[</w:t>
      </w:r>
      <w:r w:rsidR="00CD1B43">
        <w:t>12</w:t>
      </w:r>
      <w:r>
        <w:t>]</w:t>
      </w:r>
      <w:r w:rsidR="008E5D30">
        <w:t>&amp; we looked at some snakes.</w:t>
      </w:r>
    </w:p>
    <w:p w14:paraId="50C10CCD" w14:textId="4CF57BC8" w:rsidR="00465300" w:rsidRDefault="00465300" w:rsidP="00465300">
      <w:r>
        <w:t>[</w:t>
      </w:r>
      <w:r w:rsidR="00CD1B43">
        <w:t>13</w:t>
      </w:r>
      <w:r>
        <w:t>]</w:t>
      </w:r>
      <w:r w:rsidR="008E5D30">
        <w:t xml:space="preserve"> . . . he told me the story of his life with</w:t>
      </w:r>
    </w:p>
    <w:p w14:paraId="1914F210" w14:textId="4052EEBC" w:rsidR="00465300" w:rsidRDefault="00465300" w:rsidP="00465300">
      <w:r>
        <w:t>[</w:t>
      </w:r>
      <w:r w:rsidR="00CD1B43">
        <w:t>14</w:t>
      </w:r>
      <w:r>
        <w:t>]</w:t>
      </w:r>
      <w:r w:rsidR="008E5D30">
        <w:t>all its vicissitudes, passions &amp; triumphs.</w:t>
      </w:r>
    </w:p>
    <w:p w14:paraId="5396FE44" w14:textId="5BE41108" w:rsidR="00465300" w:rsidRDefault="00465300" w:rsidP="00465300">
      <w:r>
        <w:t>[</w:t>
      </w:r>
      <w:r w:rsidR="00CD1B43">
        <w:t>15</w:t>
      </w:r>
      <w:r>
        <w:t>]</w:t>
      </w:r>
      <w:r w:rsidR="008E5D30">
        <w:t>I particularly did not want to hear</w:t>
      </w:r>
    </w:p>
    <w:p w14:paraId="62A56838" w14:textId="3D000B29" w:rsidR="00465300" w:rsidRDefault="00465300" w:rsidP="00465300">
      <w:r>
        <w:t>[</w:t>
      </w:r>
      <w:r w:rsidR="00CD1B43">
        <w:t>16</w:t>
      </w:r>
      <w:r>
        <w:t>]</w:t>
      </w:r>
      <w:r w:rsidR="008E5D30">
        <w:t>it.</w:t>
      </w:r>
    </w:p>
    <w:p w14:paraId="7E9C0D4C" w14:textId="3C9C4962" w:rsidR="00465300" w:rsidRDefault="00465300" w:rsidP="00465300">
      <w:r>
        <w:t>[</w:t>
      </w:r>
      <w:r w:rsidR="00CD1B43">
        <w:t>17</w:t>
      </w:r>
      <w:r>
        <w:t>]</w:t>
      </w:r>
      <w:r w:rsidR="008E5D30">
        <w:t xml:space="preserve">345. Reeves.   </w:t>
      </w:r>
      <w:r w:rsidR="006D4626">
        <w:t>a</w:t>
      </w:r>
      <w:r w:rsidR="008E5D30">
        <w:t xml:space="preserve"> waiter.  “But</w:t>
      </w:r>
    </w:p>
    <w:p w14:paraId="43B71E76" w14:textId="06B3E8F5" w:rsidR="00465300" w:rsidRDefault="00465300" w:rsidP="00465300">
      <w:r>
        <w:t>[</w:t>
      </w:r>
      <w:r w:rsidR="00CD1B43">
        <w:t>18</w:t>
      </w:r>
      <w:r>
        <w:t>]</w:t>
      </w:r>
      <w:r w:rsidR="008E5D30">
        <w:t>fr time to time I give him little presents</w:t>
      </w:r>
      <w:r w:rsidR="00995FF5">
        <w:t>—</w:t>
      </w:r>
    </w:p>
    <w:p w14:paraId="63186676" w14:textId="6AF7F37E" w:rsidR="00465300" w:rsidRDefault="00465300" w:rsidP="00465300">
      <w:r>
        <w:t>[</w:t>
      </w:r>
      <w:r w:rsidR="00CD1B43">
        <w:t>19</w:t>
      </w:r>
      <w:r>
        <w:t>]</w:t>
      </w:r>
      <w:r w:rsidR="008E5D30">
        <w:t>or accept them fr him: a bunch of</w:t>
      </w:r>
    </w:p>
    <w:p w14:paraId="3A1FB5A7" w14:textId="05CC7867" w:rsidR="00465300" w:rsidRDefault="00465300" w:rsidP="00465300">
      <w:r>
        <w:t>[</w:t>
      </w:r>
      <w:r w:rsidR="00CD1B43">
        <w:t>20</w:t>
      </w:r>
      <w:r>
        <w:t>]</w:t>
      </w:r>
      <w:r w:rsidR="008E5D30">
        <w:t>carnations fr his or my garden, a</w:t>
      </w:r>
    </w:p>
    <w:p w14:paraId="6D889A03" w14:textId="2D0E43EC" w:rsidR="00465300" w:rsidRDefault="00465300" w:rsidP="00465300">
      <w:r>
        <w:t>[</w:t>
      </w:r>
      <w:r w:rsidR="00CD1B43">
        <w:t>21</w:t>
      </w:r>
      <w:r>
        <w:t>]</w:t>
      </w:r>
      <w:r w:rsidR="008E5D30">
        <w:t>duck’s egg or so, once one of my own</w:t>
      </w:r>
    </w:p>
    <w:p w14:paraId="2C8956D5" w14:textId="56303BFE" w:rsidR="00465300" w:rsidRDefault="00465300" w:rsidP="00465300">
      <w:r>
        <w:t>[</w:t>
      </w:r>
      <w:r w:rsidR="00CD1B43">
        <w:t>22</w:t>
      </w:r>
      <w:r>
        <w:t>]</w:t>
      </w:r>
      <w:r w:rsidR="008E5D30">
        <w:t>books that had pictures in it.[</w:t>
      </w:r>
      <w:r w:rsidR="001453F9">
        <w:t>/</w:t>
      </w:r>
      <w:r w:rsidR="008E5D30">
        <w:t>qu]</w:t>
      </w:r>
    </w:p>
    <w:p w14:paraId="2BD4F907" w14:textId="5951ACD7" w:rsidR="00465300" w:rsidRDefault="00465300" w:rsidP="00465300">
      <w:r>
        <w:t>[2</w:t>
      </w:r>
      <w:r w:rsidR="00CD1B43">
        <w:t>3</w:t>
      </w:r>
      <w:r>
        <w:t>]</w:t>
      </w:r>
      <w:r w:rsidR="008E5D30">
        <w:t>[source]Spectator 6 June 1931</w:t>
      </w:r>
    </w:p>
    <w:p w14:paraId="24625E9B" w14:textId="359B07FC" w:rsidR="00465300" w:rsidRDefault="00465300" w:rsidP="00465300">
      <w:r>
        <w:t>[2</w:t>
      </w:r>
      <w:r w:rsidR="00CD1B43">
        <w:t>4</w:t>
      </w:r>
      <w:r>
        <w:t>]</w:t>
      </w:r>
      <w:r w:rsidR="008E5D30">
        <w:t>(March 1932</w:t>
      </w:r>
      <w:r w:rsidR="00995FF5">
        <w:t>)</w:t>
      </w:r>
    </w:p>
    <w:p w14:paraId="6CD42AB6" w14:textId="5680DDA4" w:rsidR="00465300" w:rsidRDefault="00465300" w:rsidP="00465300">
      <w:r>
        <w:t>[</w:t>
      </w:r>
      <w:r w:rsidR="00CD1B43">
        <w:t>25</w:t>
      </w:r>
      <w:r>
        <w:t>]</w:t>
      </w:r>
      <w:r w:rsidR="008E5D30">
        <w:t>noted</w:t>
      </w:r>
    </w:p>
    <w:p w14:paraId="2277701F" w14:textId="78F1C4C1" w:rsidR="00465300" w:rsidRDefault="00465300" w:rsidP="00465300">
      <w:r>
        <w:t>[</w:t>
      </w:r>
      <w:r w:rsidR="00CD1B43">
        <w:t>26</w:t>
      </w:r>
      <w:r>
        <w:t>]</w:t>
      </w:r>
      <w:r w:rsidR="008E5D30">
        <w:t xml:space="preserve">         India: Two points of View</w:t>
      </w:r>
    </w:p>
    <w:p w14:paraId="5B150D3B" w14:textId="5F5052B6" w:rsidR="00465300" w:rsidRDefault="00465300" w:rsidP="00465300">
      <w:r>
        <w:t>[</w:t>
      </w:r>
      <w:r w:rsidR="00CD1B43">
        <w:t>27</w:t>
      </w:r>
      <w:r>
        <w:t>]</w:t>
      </w:r>
      <w:r w:rsidR="008E5D30">
        <w:t>review of Volume Two by Katherine</w:t>
      </w:r>
    </w:p>
    <w:p w14:paraId="51A98492" w14:textId="415D469F" w:rsidR="008E5D30" w:rsidRDefault="00465300" w:rsidP="00465300">
      <w:r>
        <w:t>[</w:t>
      </w:r>
      <w:r w:rsidR="00CD1B43">
        <w:t>28</w:t>
      </w:r>
      <w:r>
        <w:t>]</w:t>
      </w:r>
      <w:r w:rsidR="008E5D30">
        <w:t xml:space="preserve">Mayo. Cape 7/6 rev’d by Edward </w:t>
      </w:r>
    </w:p>
    <w:p w14:paraId="6F4FC3B5" w14:textId="2963F428" w:rsidR="00465300" w:rsidRDefault="00465300" w:rsidP="00465300">
      <w:r>
        <w:t>[</w:t>
      </w:r>
      <w:r w:rsidR="00CD1B43">
        <w:t>29</w:t>
      </w:r>
      <w:r>
        <w:t>]</w:t>
      </w:r>
      <w:r w:rsidR="008E5D30">
        <w:t>Thompson.[</w:t>
      </w:r>
      <w:r w:rsidR="001453F9">
        <w:t>/</w:t>
      </w:r>
      <w:r w:rsidR="008E5D30">
        <w:t>source]</w:t>
      </w:r>
      <w:r w:rsidR="004530B7">
        <w:rPr>
          <w:rStyle w:val="FootnoteReference"/>
        </w:rPr>
        <w:footnoteReference w:id="252"/>
      </w:r>
    </w:p>
    <w:p w14:paraId="07AD865E" w14:textId="77777777" w:rsidR="00465300" w:rsidRDefault="00465300" w:rsidP="00465300"/>
    <w:p w14:paraId="27087BF9" w14:textId="77777777" w:rsidR="00465300" w:rsidRDefault="00465300">
      <w:r>
        <w:br w:type="page"/>
      </w:r>
    </w:p>
    <w:p w14:paraId="0B88BF4D" w14:textId="7406EED5" w:rsidR="00BF0685" w:rsidRDefault="00BF0685" w:rsidP="00465300">
      <w:r>
        <w:lastRenderedPageBreak/>
        <w:t>[imagenumber=</w:t>
      </w:r>
      <w:r w:rsidR="004D3C00">
        <w:t>0076</w:t>
      </w:r>
      <w:r>
        <w:t>][page=</w:t>
      </w:r>
      <w:r w:rsidR="004D3C00">
        <w:t>v</w:t>
      </w:r>
      <w:r>
        <w:t>.</w:t>
      </w:r>
      <w:r w:rsidR="004D3C00">
        <w:t>0076</w:t>
      </w:r>
      <w:r w:rsidRPr="00D22010">
        <w:t>]</w:t>
      </w:r>
    </w:p>
    <w:p w14:paraId="181F9729" w14:textId="77777777" w:rsidR="00BF0685" w:rsidRDefault="00BF0685" w:rsidP="00465300"/>
    <w:p w14:paraId="04A9F4D8" w14:textId="2000FFD2" w:rsidR="002035F7" w:rsidRDefault="00465300" w:rsidP="00465300">
      <w:r>
        <w:t>[01]</w:t>
      </w:r>
      <w:r w:rsidR="005530E9" w:rsidRPr="005530E9">
        <w:rPr>
          <w:rStyle w:val="FootnoteReference"/>
        </w:rPr>
        <w:t xml:space="preserve"> </w:t>
      </w:r>
      <w:r w:rsidR="005530E9">
        <w:rPr>
          <w:rStyle w:val="FootnoteReference"/>
        </w:rPr>
        <w:footnoteReference w:id="253"/>
      </w:r>
      <w:r w:rsidR="00317063">
        <w:t>[qu]</w:t>
      </w:r>
      <w:r w:rsidR="007478DF" w:rsidRPr="007478DF">
        <w:rPr>
          <w:rStyle w:val="FootnoteReference"/>
        </w:rPr>
        <w:t xml:space="preserve"> </w:t>
      </w:r>
      <w:r w:rsidR="002035F7">
        <w:t>Mother India was a bad book</w:t>
      </w:r>
    </w:p>
    <w:p w14:paraId="2AD023BA" w14:textId="105D9FD2" w:rsidR="00465300" w:rsidRDefault="00465300" w:rsidP="00465300">
      <w:r>
        <w:t>[02]</w:t>
      </w:r>
      <w:r w:rsidR="002035F7">
        <w:t>that did a great work. A</w:t>
      </w:r>
      <w:r w:rsidR="00F0588F">
        <w:t>n</w:t>
      </w:r>
      <w:r w:rsidR="002035F7">
        <w:t>ger can</w:t>
      </w:r>
    </w:p>
    <w:p w14:paraId="0DF75CB5" w14:textId="178E19B4" w:rsidR="00465300" w:rsidRDefault="00465300" w:rsidP="00465300">
      <w:r>
        <w:t>[03]</w:t>
      </w:r>
      <w:r w:rsidR="000F7E49">
        <w:t>s</w:t>
      </w:r>
      <w:r w:rsidR="002035F7">
        <w:t xml:space="preserve">harpen </w:t>
      </w:r>
      <w:r w:rsidR="00F0588F">
        <w:t>vis</w:t>
      </w:r>
      <w:r w:rsidR="002035F7">
        <w:t>ion</w:t>
      </w:r>
      <w:r w:rsidR="004530B7">
        <w:t>:</w:t>
      </w:r>
      <w:r w:rsidR="002035F7">
        <w:t xml:space="preserve"> . . . I see that</w:t>
      </w:r>
    </w:p>
    <w:p w14:paraId="65AC3FD4" w14:textId="13F0B5B8" w:rsidR="00465300" w:rsidRDefault="00465300" w:rsidP="00465300">
      <w:r>
        <w:t>[04]</w:t>
      </w:r>
      <w:r w:rsidR="00F0588F">
        <w:t>reviewers</w:t>
      </w:r>
      <w:r w:rsidR="002035F7">
        <w:t xml:space="preserve"> who applauded</w:t>
      </w:r>
      <w:r w:rsidR="00F0588F">
        <w:t xml:space="preserve"> </w:t>
      </w:r>
      <w:r w:rsidR="000F7E49">
        <w:t>M</w:t>
      </w:r>
      <w:r w:rsidR="00F0588F">
        <w:t xml:space="preserve"> India</w:t>
      </w:r>
    </w:p>
    <w:p w14:paraId="1C198B13" w14:textId="147813B0" w:rsidR="00465300" w:rsidRDefault="00465300" w:rsidP="00465300">
      <w:r>
        <w:t>[05]</w:t>
      </w:r>
      <w:r w:rsidR="002035F7">
        <w:t xml:space="preserve">are deploring Volume Two; &amp; its </w:t>
      </w:r>
    </w:p>
    <w:p w14:paraId="7C0E4338" w14:textId="5D97F11F" w:rsidR="00CC7902" w:rsidRDefault="00465300" w:rsidP="00CC7902">
      <w:r>
        <w:t>[06]</w:t>
      </w:r>
      <w:r w:rsidR="00CC7902">
        <w:t>author; who 3 yrs ago was</w:t>
      </w:r>
    </w:p>
    <w:p w14:paraId="5FF4115F" w14:textId="290A1638" w:rsidR="00465300" w:rsidRDefault="00465300" w:rsidP="00465300">
      <w:r>
        <w:t>[07]</w:t>
      </w:r>
      <w:r w:rsidR="00CC7902">
        <w:t>garlanded on false charges is</w:t>
      </w:r>
    </w:p>
    <w:p w14:paraId="314B65D2" w14:textId="030321AA" w:rsidR="00465300" w:rsidRDefault="00465300" w:rsidP="00465300">
      <w:r>
        <w:t>[08]</w:t>
      </w:r>
      <w:r w:rsidR="00CC7902">
        <w:t>now to be hanged equally</w:t>
      </w:r>
    </w:p>
    <w:p w14:paraId="348DE9E1" w14:textId="2A2F1687" w:rsidR="00465300" w:rsidRDefault="00465300" w:rsidP="00465300">
      <w:r>
        <w:t>[09]</w:t>
      </w:r>
      <w:r w:rsidR="00CC7902">
        <w:t>unjustly. Yet sooner or later</w:t>
      </w:r>
    </w:p>
    <w:p w14:paraId="4352263E" w14:textId="6B80137B" w:rsidR="00465300" w:rsidRDefault="00465300" w:rsidP="00465300">
      <w:r>
        <w:t>[10]</w:t>
      </w:r>
      <w:r w:rsidR="00CC7902">
        <w:t>the world must pay Indian</w:t>
      </w:r>
    </w:p>
    <w:p w14:paraId="4191F9A1" w14:textId="2B784FBE" w:rsidR="00465300" w:rsidRDefault="00465300" w:rsidP="00465300">
      <w:r>
        <w:t>[11]</w:t>
      </w:r>
      <w:r w:rsidR="00CC7902">
        <w:t>Civilization the only compliment</w:t>
      </w:r>
    </w:p>
    <w:p w14:paraId="18227EEA" w14:textId="419801D1" w:rsidR="00465300" w:rsidRDefault="00465300" w:rsidP="00465300">
      <w:r>
        <w:t>[12]</w:t>
      </w:r>
      <w:r w:rsidR="00CC7902">
        <w:t>worth having, that of crit. by the</w:t>
      </w:r>
    </w:p>
    <w:p w14:paraId="7E6BA049" w14:textId="7F8A87F0" w:rsidR="00465300" w:rsidRDefault="00465300" w:rsidP="00465300">
      <w:r>
        <w:t>[13]</w:t>
      </w:r>
      <w:r w:rsidR="00CC7902">
        <w:t>best standards that sifting time</w:t>
      </w:r>
    </w:p>
    <w:p w14:paraId="01F10317" w14:textId="008DFA4D" w:rsidR="00465300" w:rsidRDefault="00465300" w:rsidP="00465300">
      <w:r>
        <w:t>[14]</w:t>
      </w:r>
      <w:r w:rsidR="00CC7902">
        <w:t>has given us. “If I do well,</w:t>
      </w:r>
    </w:p>
    <w:p w14:paraId="1610327E" w14:textId="61C8160A" w:rsidR="00465300" w:rsidRDefault="00465300" w:rsidP="00465300">
      <w:r>
        <w:t>[15]</w:t>
      </w:r>
      <w:r w:rsidR="00CC7902">
        <w:t>I shall be blessed, whether any</w:t>
      </w:r>
    </w:p>
    <w:p w14:paraId="066DDAE7" w14:textId="2BC4ABC6" w:rsidR="00465300" w:rsidRDefault="00465300" w:rsidP="00465300">
      <w:r>
        <w:t>[16]</w:t>
      </w:r>
      <w:r w:rsidR="00CC7902">
        <w:t>bless me or not</w:t>
      </w:r>
      <w:r w:rsidR="000F7E49">
        <w:t>’</w:t>
      </w:r>
      <w:r w:rsidR="00CC7902">
        <w:t>.”</w:t>
      </w:r>
      <w:r w:rsidR="00B7361D">
        <w:rPr>
          <w:rStyle w:val="FootnoteReference"/>
        </w:rPr>
        <w:footnoteReference w:id="254"/>
      </w:r>
    </w:p>
    <w:p w14:paraId="3F739334" w14:textId="7D520701" w:rsidR="00465300" w:rsidRDefault="00465300" w:rsidP="00465300">
      <w:r>
        <w:t>[17]</w:t>
      </w:r>
      <w:r w:rsidR="006470D1">
        <w:t>and if ill, I shall be cursed</w:t>
      </w:r>
      <w:r w:rsidR="000F7E49">
        <w:t>—</w:t>
      </w:r>
    </w:p>
    <w:p w14:paraId="4FE31013" w14:textId="21F4705B" w:rsidR="00465300" w:rsidRDefault="00465300" w:rsidP="00465300">
      <w:r>
        <w:t>[18]</w:t>
      </w:r>
      <w:r w:rsidR="006470D1">
        <w:t>whether any bless me or not</w:t>
      </w:r>
      <w:r w:rsidR="00435D8A">
        <w:t>[/qu]</w:t>
      </w:r>
    </w:p>
    <w:p w14:paraId="54EC8F1B" w14:textId="77777777" w:rsidR="00465300" w:rsidRDefault="00465300" w:rsidP="00465300">
      <w:r>
        <w:t>[19]</w:t>
      </w:r>
    </w:p>
    <w:p w14:paraId="123ACF5C" w14:textId="5DDA8521" w:rsidR="00465300" w:rsidRDefault="00465300" w:rsidP="00465300">
      <w:r>
        <w:t>[20]</w:t>
      </w:r>
      <w:r w:rsidR="006470D1">
        <w:t xml:space="preserve">28 April 1932      </w:t>
      </w:r>
      <w:r w:rsidR="00317063">
        <w:t>[source]</w:t>
      </w:r>
      <w:r w:rsidR="006470D1">
        <w:t>E</w:t>
      </w:r>
      <w:r w:rsidR="000F7E49">
        <w:t>.</w:t>
      </w:r>
      <w:r w:rsidR="006470D1">
        <w:t>B</w:t>
      </w:r>
      <w:r w:rsidR="000F7E49">
        <w:t>.</w:t>
      </w:r>
    </w:p>
    <w:p w14:paraId="7531BA03" w14:textId="43E479C4" w:rsidR="00465300" w:rsidRDefault="00465300" w:rsidP="00465300">
      <w:r>
        <w:t>[21]</w:t>
      </w:r>
      <w:r w:rsidR="006470D1">
        <w:t xml:space="preserve">      Wuthering Heights   </w:t>
      </w:r>
      <w:r w:rsidR="00317063">
        <w:t xml:space="preserve">                    1900</w:t>
      </w:r>
    </w:p>
    <w:p w14:paraId="0FB9EAC5" w14:textId="1F181A58" w:rsidR="00465300" w:rsidRDefault="00465300" w:rsidP="00465300">
      <w:r>
        <w:t>[22]</w:t>
      </w:r>
      <w:r w:rsidR="006470D1">
        <w:t xml:space="preserve">Haworth edition. Harper </w:t>
      </w:r>
      <w:r w:rsidR="000F7E49">
        <w:t>&amp;</w:t>
      </w:r>
      <w:r w:rsidR="006470D1">
        <w:t xml:space="preserve"> Bros.</w:t>
      </w:r>
    </w:p>
    <w:p w14:paraId="6A704DC6" w14:textId="7AB754EB" w:rsidR="00465300" w:rsidRDefault="00465300" w:rsidP="00465300">
      <w:r>
        <w:t>[23]</w:t>
      </w:r>
      <w:r w:rsidR="006470D1">
        <w:t>p.6</w:t>
      </w:r>
      <w:r w:rsidR="00B06A0C">
        <w:t>[/source]</w:t>
      </w:r>
      <w:r w:rsidR="00B06A0C">
        <w:rPr>
          <w:rStyle w:val="FootnoteReference"/>
        </w:rPr>
        <w:footnoteReference w:id="255"/>
      </w:r>
    </w:p>
    <w:p w14:paraId="05FB7B1E" w14:textId="429F9382" w:rsidR="00465300" w:rsidRDefault="00317063" w:rsidP="00465300">
      <w:r w:rsidDel="00317063">
        <w:t xml:space="preserve"> </w:t>
      </w:r>
    </w:p>
    <w:p w14:paraId="1BAECECB" w14:textId="2DF1F0D6" w:rsidR="00465300" w:rsidRDefault="00317063">
      <w:r>
        <w:t>[imagedesc]In line 21, MM draws a rising arc above the 1 and 9 of the date 1900[/imagedesc]</w:t>
      </w:r>
      <w:r w:rsidR="00465300">
        <w:br w:type="page"/>
      </w:r>
    </w:p>
    <w:p w14:paraId="1C40119F" w14:textId="6B1669FC" w:rsidR="00BF0685" w:rsidRDefault="00BF0685" w:rsidP="00465300">
      <w:r>
        <w:lastRenderedPageBreak/>
        <w:t>[imagenumber=</w:t>
      </w:r>
      <w:r w:rsidR="004D3C00">
        <w:t>0076</w:t>
      </w:r>
      <w:r>
        <w:t>][page=r.</w:t>
      </w:r>
      <w:r w:rsidR="004D3C00">
        <w:t>0076</w:t>
      </w:r>
      <w:r w:rsidRPr="00D22010">
        <w:t>]</w:t>
      </w:r>
    </w:p>
    <w:p w14:paraId="60F0CC5D" w14:textId="77777777" w:rsidR="00BF0685" w:rsidRDefault="00BF0685" w:rsidP="00465300"/>
    <w:p w14:paraId="10DCF031" w14:textId="3E935049" w:rsidR="00465300" w:rsidRDefault="00465300" w:rsidP="00465300">
      <w:r>
        <w:t>[01]</w:t>
      </w:r>
      <w:r w:rsidR="005530E9" w:rsidRPr="00B7361D">
        <w:rPr>
          <w:rStyle w:val="FootnoteReference"/>
        </w:rPr>
        <w:t xml:space="preserve"> </w:t>
      </w:r>
      <w:r w:rsidR="005530E9">
        <w:rPr>
          <w:rStyle w:val="FootnoteReference"/>
        </w:rPr>
        <w:footnoteReference w:id="256"/>
      </w:r>
      <w:r w:rsidR="00624989">
        <w:t>[qu]</w:t>
      </w:r>
      <w:r w:rsidR="005530E9" w:rsidRPr="00B7361D" w:rsidDel="005530E9">
        <w:rPr>
          <w:rStyle w:val="FootnoteReference"/>
        </w:rPr>
        <w:t xml:space="preserve"> </w:t>
      </w:r>
      <w:r w:rsidR="009B3E50">
        <w:t xml:space="preserve">are you acquainted with the mood </w:t>
      </w:r>
    </w:p>
    <w:p w14:paraId="06F74A91" w14:textId="1AD541BE" w:rsidR="00465300" w:rsidRDefault="00465300" w:rsidP="00465300">
      <w:r>
        <w:t>[02]</w:t>
      </w:r>
      <w:r w:rsidR="009B3E50">
        <w:t xml:space="preserve">of </w:t>
      </w:r>
      <w:r w:rsidR="00146D61">
        <w:t xml:space="preserve">[del]which[/del] </w:t>
      </w:r>
      <w:r w:rsidR="009B3E50">
        <w:t>mind in which, if you were</w:t>
      </w:r>
    </w:p>
    <w:p w14:paraId="57F44A15" w14:textId="0247CBC0" w:rsidR="00465300" w:rsidRDefault="00465300" w:rsidP="00465300">
      <w:r>
        <w:t>[03]</w:t>
      </w:r>
      <w:r w:rsidR="009B3E50">
        <w:t xml:space="preserve">seated alone, </w:t>
      </w:r>
      <w:r w:rsidR="000F7E49">
        <w:t xml:space="preserve">&amp; </w:t>
      </w:r>
      <w:r w:rsidR="009B3E50">
        <w:t>the cat licking its</w:t>
      </w:r>
    </w:p>
    <w:p w14:paraId="51CAE450" w14:textId="1760414B" w:rsidR="00465300" w:rsidRDefault="00465300" w:rsidP="00465300">
      <w:r>
        <w:t>[04]</w:t>
      </w:r>
      <w:r w:rsidR="009B3E50">
        <w:t>kittens on the rug before you, you would</w:t>
      </w:r>
    </w:p>
    <w:p w14:paraId="6FA5C559" w14:textId="62B5AB18" w:rsidR="00465300" w:rsidRDefault="00465300" w:rsidP="00465300">
      <w:r>
        <w:t>[05]</w:t>
      </w:r>
      <w:r w:rsidR="009B3E50">
        <w:t>watch the operation so intently that</w:t>
      </w:r>
    </w:p>
    <w:p w14:paraId="4590E3F0" w14:textId="6E71A82F" w:rsidR="00465300" w:rsidRDefault="00465300" w:rsidP="00465300">
      <w:r>
        <w:t>[06]</w:t>
      </w:r>
      <w:r w:rsidR="009B3E50">
        <w:t>puss’s negl</w:t>
      </w:r>
      <w:r w:rsidR="00A274D6">
        <w:t>e</w:t>
      </w:r>
      <w:r w:rsidR="009B3E50">
        <w:t>ct of one ear would put</w:t>
      </w:r>
    </w:p>
    <w:p w14:paraId="62854AB9" w14:textId="4ED05CDA" w:rsidR="00465300" w:rsidRDefault="00465300" w:rsidP="00465300">
      <w:r>
        <w:t>[07]</w:t>
      </w:r>
      <w:r w:rsidR="009B3E50">
        <w:t>you seriously out of temper?</w:t>
      </w:r>
      <w:r w:rsidR="00624989">
        <w:t>[/qu]</w:t>
      </w:r>
    </w:p>
    <w:p w14:paraId="2E90818F" w14:textId="61385421" w:rsidR="00465300" w:rsidRDefault="00465300" w:rsidP="00465300">
      <w:r>
        <w:t>[08]</w:t>
      </w:r>
      <w:r w:rsidR="00412157">
        <w:tab/>
      </w:r>
      <w:r w:rsidR="00624989">
        <w:t>[source]</w:t>
      </w:r>
      <w:r w:rsidR="00412157">
        <w:t>The Life of Charlott</w:t>
      </w:r>
      <w:r w:rsidR="009B3E50">
        <w:t>e Brontë</w:t>
      </w:r>
    </w:p>
    <w:p w14:paraId="78C7296E" w14:textId="490068A1" w:rsidR="00465300" w:rsidRDefault="00465300" w:rsidP="00465300">
      <w:r>
        <w:t>[09]</w:t>
      </w:r>
      <w:r w:rsidR="009B3E50">
        <w:t>By Mrs. Gaskell intro &amp; notes</w:t>
      </w:r>
    </w:p>
    <w:p w14:paraId="0B8D630A" w14:textId="00F41DDC" w:rsidR="00465300" w:rsidRDefault="00465300" w:rsidP="00465300">
      <w:r>
        <w:t>[10]</w:t>
      </w:r>
      <w:r w:rsidR="009B3E50">
        <w:t xml:space="preserve">by Clement </w:t>
      </w:r>
      <w:r w:rsidR="000F7E49">
        <w:t>K</w:t>
      </w:r>
      <w:r w:rsidR="009B3E50">
        <w:t>. Shorter. Harper &amp; Bros</w:t>
      </w:r>
    </w:p>
    <w:p w14:paraId="4A1D36B2" w14:textId="5F960E4D" w:rsidR="00465300" w:rsidRDefault="00465300" w:rsidP="00465300">
      <w:r>
        <w:t>[11]</w:t>
      </w:r>
      <w:r w:rsidR="009B3E50">
        <w:t>1900.</w:t>
      </w:r>
      <w:r w:rsidR="009B3E50">
        <w:tab/>
      </w:r>
      <w:r w:rsidR="009B3E50">
        <w:tab/>
        <w:t xml:space="preserve"> Haworth </w:t>
      </w:r>
      <w:r w:rsidR="000F7E49">
        <w:t>E</w:t>
      </w:r>
      <w:r w:rsidR="009B3E50">
        <w:t>dition.</w:t>
      </w:r>
      <w:r w:rsidR="000F7E49">
        <w:t>[/source]</w:t>
      </w:r>
      <w:r w:rsidR="000F7E49">
        <w:rPr>
          <w:rStyle w:val="FootnoteReference"/>
        </w:rPr>
        <w:footnoteReference w:id="257"/>
      </w:r>
    </w:p>
    <w:p w14:paraId="5DC8301E" w14:textId="26A2E5FD" w:rsidR="00465300" w:rsidRDefault="00465300" w:rsidP="00465300">
      <w:r>
        <w:t>[12]</w:t>
      </w:r>
      <w:r w:rsidR="009B3E50">
        <w:t>p. 86.</w:t>
      </w:r>
    </w:p>
    <w:p w14:paraId="63EAC67D" w14:textId="1D6DFCE5" w:rsidR="00465300" w:rsidRDefault="00465300" w:rsidP="00465300">
      <w:r>
        <w:t>[13]</w:t>
      </w:r>
      <w:r w:rsidR="009B3E50">
        <w:tab/>
      </w:r>
      <w:r w:rsidR="00D15769">
        <w:t>[qu]</w:t>
      </w:r>
      <w:r w:rsidR="009B3E50">
        <w:t>Tales of the Islanders.</w:t>
      </w:r>
    </w:p>
    <w:p w14:paraId="40CD9036" w14:textId="371129B4" w:rsidR="00465300" w:rsidRDefault="00465300" w:rsidP="00465300">
      <w:r>
        <w:t>[14]</w:t>
      </w:r>
      <w:r w:rsidR="009B3E50">
        <w:tab/>
      </w:r>
      <w:r w:rsidR="009B3E50">
        <w:tab/>
      </w:r>
      <w:r w:rsidR="009B3E50">
        <w:tab/>
      </w:r>
      <w:r w:rsidR="009B3E50">
        <w:tab/>
        <w:t>June the 31</w:t>
      </w:r>
      <w:r w:rsidR="009B3E50" w:rsidRPr="009B3E50">
        <w:rPr>
          <w:vertAlign w:val="superscript"/>
        </w:rPr>
        <w:t>st</w:t>
      </w:r>
      <w:r w:rsidR="009B3E50">
        <w:t>, 1829</w:t>
      </w:r>
    </w:p>
    <w:p w14:paraId="2922498D" w14:textId="417CC8FC" w:rsidR="00465300" w:rsidRDefault="00465300" w:rsidP="00465300">
      <w:r>
        <w:t>[15]</w:t>
      </w:r>
      <w:r w:rsidR="000F7E49">
        <w:t>W</w:t>
      </w:r>
      <w:r w:rsidR="00406169">
        <w:t>e were all sitting round the warm</w:t>
      </w:r>
    </w:p>
    <w:p w14:paraId="236C6936" w14:textId="6B374708" w:rsidR="00465300" w:rsidRDefault="00465300" w:rsidP="00465300">
      <w:r>
        <w:t>[16]</w:t>
      </w:r>
      <w:r w:rsidR="00406169">
        <w:t>blazing kitchen fire</w:t>
      </w:r>
      <w:r w:rsidR="00B36655">
        <w:t xml:space="preserve">, </w:t>
      </w:r>
      <w:r w:rsidR="00406169">
        <w:t>having just</w:t>
      </w:r>
    </w:p>
    <w:p w14:paraId="110CFEEF" w14:textId="5998C568" w:rsidR="00465300" w:rsidRDefault="00465300" w:rsidP="00465300">
      <w:r>
        <w:t>[17]</w:t>
      </w:r>
      <w:r w:rsidR="00406169">
        <w:t>concluded a quarrel with Tabby</w:t>
      </w:r>
      <w:r w:rsidR="005F4E1E">
        <w:t>—</w:t>
      </w:r>
    </w:p>
    <w:p w14:paraId="3A9CC0C9" w14:textId="781C709B" w:rsidR="00465300" w:rsidRDefault="00465300" w:rsidP="00465300">
      <w:r>
        <w:t>[18]</w:t>
      </w:r>
      <w:r w:rsidR="00406169">
        <w:t>concerning the propriety of lighting</w:t>
      </w:r>
    </w:p>
    <w:p w14:paraId="2A9CAE12" w14:textId="7618E483" w:rsidR="00465300" w:rsidRDefault="00465300" w:rsidP="00465300">
      <w:r>
        <w:t>[19]</w:t>
      </w:r>
      <w:r w:rsidR="00406169">
        <w:t>a candle, fr wh she came off</w:t>
      </w:r>
    </w:p>
    <w:p w14:paraId="57CEB437" w14:textId="34037FAF" w:rsidR="00465300" w:rsidRDefault="00465300" w:rsidP="00465300">
      <w:r>
        <w:t>[20]</w:t>
      </w:r>
      <w:r w:rsidR="00406169">
        <w:t>victorious, no candles having been</w:t>
      </w:r>
    </w:p>
    <w:p w14:paraId="2FE48D5B" w14:textId="05462D6D" w:rsidR="00465300" w:rsidRDefault="00465300" w:rsidP="00465300">
      <w:r>
        <w:t>[21]</w:t>
      </w:r>
      <w:r w:rsidR="00406169">
        <w:t>produced. A long pause succeeded</w:t>
      </w:r>
    </w:p>
    <w:p w14:paraId="6E0F9AB2" w14:textId="704961B2" w:rsidR="00465300" w:rsidRDefault="00465300" w:rsidP="00465300">
      <w:r>
        <w:t>[22]</w:t>
      </w:r>
      <w:r w:rsidR="00406169">
        <w:t>wh. was at last broken by Branwell</w:t>
      </w:r>
    </w:p>
    <w:p w14:paraId="67AE992B" w14:textId="4A35E538" w:rsidR="00465300" w:rsidRDefault="00465300" w:rsidP="00465300">
      <w:r>
        <w:t>[23]</w:t>
      </w:r>
      <w:r w:rsidR="00406169">
        <w:t>saying, in a lazy manner, “I don’t</w:t>
      </w:r>
    </w:p>
    <w:p w14:paraId="494C89D7" w14:textId="42ACF5CB" w:rsidR="00435D8A" w:rsidRDefault="00465300" w:rsidP="00465300">
      <w:r>
        <w:t>[24]</w:t>
      </w:r>
      <w:r w:rsidR="00406169">
        <w:t>know what to do.</w:t>
      </w:r>
      <w:r w:rsidR="00D96FBF">
        <w:t>” This was echoed by</w:t>
      </w:r>
      <w:r w:rsidR="007A631B">
        <w:t>[/qu]</w:t>
      </w:r>
    </w:p>
    <w:p w14:paraId="746BD6F5" w14:textId="12F8A97C" w:rsidR="00317063" w:rsidRDefault="00317063" w:rsidP="005F4E1E">
      <w:r>
        <w:t>[Ver</w:t>
      </w:r>
      <w:r w:rsidR="00FB601A">
        <w:t xml:space="preserve"> </w:t>
      </w:r>
      <w:r w:rsidR="00435D8A">
        <w:t>25</w:t>
      </w:r>
      <w:r>
        <w:t>][desc]span lines 23-01, left margin</w:t>
      </w:r>
      <w:r w:rsidR="005F4E1E">
        <w:t>, 2 rows of print</w:t>
      </w:r>
      <w:r>
        <w:t>[/desc]</w:t>
      </w:r>
      <w:r w:rsidR="004638EF">
        <w:t xml:space="preserve"> </w:t>
      </w:r>
      <w:r w:rsidR="007A631B">
        <w:t>[source]</w:t>
      </w:r>
      <w:r w:rsidR="000F7E49">
        <w:t>W.H.</w:t>
      </w:r>
      <w:r w:rsidR="000F7E49" w:rsidRPr="000F7E49">
        <w:t xml:space="preserve"> </w:t>
      </w:r>
      <w:r w:rsidR="000F7E49">
        <w:t>[/source]</w:t>
      </w:r>
      <w:r>
        <w:t xml:space="preserve"> p. 2 Lockwood</w:t>
      </w:r>
      <w:r w:rsidR="00624989">
        <w:t xml:space="preserve">: </w:t>
      </w:r>
      <w:r w:rsidR="00624989" w:rsidRPr="007A631B">
        <w:t>[qu]</w:t>
      </w:r>
      <w:r>
        <w:t xml:space="preserve">I felt interested in a man who seemed more </w:t>
      </w:r>
      <w:r w:rsidR="00435D8A">
        <w:t xml:space="preserve">/ </w:t>
      </w:r>
      <w:r>
        <w:t>exaggeratedly reserved than myself.</w:t>
      </w:r>
      <w:r w:rsidR="007A631B">
        <w:t>[/qu]</w:t>
      </w:r>
      <w:r w:rsidR="00AE03AC">
        <w:t xml:space="preserve">  </w:t>
      </w:r>
    </w:p>
    <w:p w14:paraId="347EEBD3" w14:textId="5E43879C" w:rsidR="00B930BC" w:rsidRDefault="00317063">
      <w:r w:rsidDel="00317063">
        <w:t xml:space="preserve"> </w:t>
      </w:r>
      <w:r w:rsidR="00B930BC">
        <w:br w:type="page"/>
      </w:r>
    </w:p>
    <w:p w14:paraId="40DC5F32" w14:textId="320996E4" w:rsidR="00B930BC" w:rsidRDefault="00B930BC" w:rsidP="00B930BC">
      <w:r>
        <w:lastRenderedPageBreak/>
        <w:t>[imagenumber=0077][page=v.0077</w:t>
      </w:r>
      <w:r w:rsidRPr="00D22010">
        <w:t>]</w:t>
      </w:r>
    </w:p>
    <w:p w14:paraId="02208DB2" w14:textId="77777777" w:rsidR="00465300" w:rsidRDefault="00465300" w:rsidP="00465300"/>
    <w:p w14:paraId="0C92647C" w14:textId="0DB9F581" w:rsidR="00B930BC" w:rsidRDefault="00B930BC" w:rsidP="00B930BC">
      <w:r>
        <w:t>[01]</w:t>
      </w:r>
      <w:r w:rsidR="00FB601A" w:rsidRPr="00FB601A">
        <w:rPr>
          <w:rStyle w:val="FootnoteReference"/>
        </w:rPr>
        <w:t xml:space="preserve"> </w:t>
      </w:r>
      <w:r w:rsidR="00FB601A">
        <w:rPr>
          <w:rStyle w:val="FootnoteReference"/>
        </w:rPr>
        <w:footnoteReference w:id="258"/>
      </w:r>
      <w:r w:rsidR="00D15769">
        <w:t>[qu]</w:t>
      </w:r>
      <w:r w:rsidR="00E572FC">
        <w:t>Emily &amp; Anne.</w:t>
      </w:r>
    </w:p>
    <w:p w14:paraId="67258FDC" w14:textId="7CE92F4B" w:rsidR="00B930BC" w:rsidRDefault="00B930BC" w:rsidP="00B930BC">
      <w:r>
        <w:t>[02]</w:t>
      </w:r>
      <w:r w:rsidR="00E572FC">
        <w:t>p.146</w:t>
      </w:r>
      <w:r w:rsidR="00E572FC">
        <w:tab/>
      </w:r>
      <w:r w:rsidR="00E572FC">
        <w:tab/>
        <w:t>Mary Taylor: Charlotte</w:t>
      </w:r>
    </w:p>
    <w:p w14:paraId="270CC836" w14:textId="18C838A0" w:rsidR="00B930BC" w:rsidRDefault="00B930BC" w:rsidP="00B930BC">
      <w:r>
        <w:t>[03]</w:t>
      </w:r>
      <w:r w:rsidR="00E572FC">
        <w:t>was free fr religious depression</w:t>
      </w:r>
    </w:p>
    <w:p w14:paraId="30697890" w14:textId="543106A6" w:rsidR="00B930BC" w:rsidRDefault="00B930BC" w:rsidP="00B930BC">
      <w:r>
        <w:t>[04]</w:t>
      </w:r>
      <w:r w:rsidR="00E572FC">
        <w:t>when in tolerable health; when that</w:t>
      </w:r>
    </w:p>
    <w:p w14:paraId="594307F3" w14:textId="77D8F4CE" w:rsidR="00B930BC" w:rsidRDefault="00B930BC" w:rsidP="00B930BC">
      <w:r>
        <w:t>[05]</w:t>
      </w:r>
      <w:r w:rsidR="00E572FC">
        <w:t>failed her depression returned. You</w:t>
      </w:r>
    </w:p>
    <w:p w14:paraId="7B94D4BC" w14:textId="59346F42" w:rsidR="00B930BC" w:rsidRDefault="00B930BC" w:rsidP="00B930BC">
      <w:r>
        <w:t>[06]</w:t>
      </w:r>
      <w:r w:rsidR="00E572FC">
        <w:t>have probably seen such instances,</w:t>
      </w:r>
    </w:p>
    <w:p w14:paraId="17B219E0" w14:textId="4B9D0A85" w:rsidR="00B930BC" w:rsidRDefault="00B930BC" w:rsidP="00B930BC">
      <w:r>
        <w:t>[07]</w:t>
      </w:r>
      <w:r w:rsidR="00E572FC">
        <w:t>they don’t get over their difficulties;</w:t>
      </w:r>
    </w:p>
    <w:p w14:paraId="5970676A" w14:textId="62A97E76" w:rsidR="00B26BC9" w:rsidRDefault="00B930BC" w:rsidP="00B930BC">
      <w:r>
        <w:t>[08]</w:t>
      </w:r>
      <w:r w:rsidR="00E572FC">
        <w:t>they forget them, when th</w:t>
      </w:r>
      <w:r w:rsidR="00407EF8">
        <w:t xml:space="preserve">eir </w:t>
      </w:r>
      <w:r w:rsidR="007B7B96">
        <w:t>stomach</w:t>
      </w:r>
    </w:p>
    <w:p w14:paraId="16FD1644" w14:textId="189A86A7" w:rsidR="00B930BC" w:rsidRDefault="00B930BC" w:rsidP="00B930BC">
      <w:r>
        <w:t>[09]</w:t>
      </w:r>
      <w:r w:rsidR="00B26BC9">
        <w:t>(</w:t>
      </w:r>
      <w:r w:rsidR="000F65C6">
        <w:t xml:space="preserve">or </w:t>
      </w:r>
      <w:r w:rsidR="00B26BC9">
        <w:t>whatever organ it is that inflicts</w:t>
      </w:r>
    </w:p>
    <w:p w14:paraId="064BFAC2" w14:textId="739E0E59" w:rsidR="00B930BC" w:rsidRDefault="00B930BC" w:rsidP="00B930BC">
      <w:r>
        <w:t>[10]</w:t>
      </w:r>
      <w:r w:rsidR="00B26BC9">
        <w:t>such misery on se</w:t>
      </w:r>
      <w:r w:rsidR="00357D35">
        <w:t>dentary</w:t>
      </w:r>
      <w:r w:rsidR="00B26BC9">
        <w:t xml:space="preserve"> people</w:t>
      </w:r>
      <w:r w:rsidR="007B7B96">
        <w:t>)</w:t>
      </w:r>
    </w:p>
    <w:p w14:paraId="2BDFA5F7" w14:textId="64ADF4AE" w:rsidR="00B930BC" w:rsidRDefault="00B930BC" w:rsidP="00B930BC">
      <w:r>
        <w:t>[11]</w:t>
      </w:r>
      <w:r w:rsidR="007B7B96">
        <w:t xml:space="preserve">will </w:t>
      </w:r>
      <w:r w:rsidR="00B26BC9">
        <w:t>let them.</w:t>
      </w:r>
    </w:p>
    <w:p w14:paraId="25A35807" w14:textId="14F8BB06" w:rsidR="00D15769" w:rsidRDefault="00B930BC" w:rsidP="00B930BC">
      <w:r>
        <w:t>[12]</w:t>
      </w:r>
      <w:r w:rsidR="00D15769">
        <w:t xml:space="preserve">[add]Mrs. </w:t>
      </w:r>
      <w:r w:rsidR="000F7E49">
        <w:t>G</w:t>
      </w:r>
      <w:r w:rsidR="00D15769">
        <w:t>.[/add]</w:t>
      </w:r>
    </w:p>
    <w:p w14:paraId="3DEEC521" w14:textId="252B8609" w:rsidR="00B930BC" w:rsidRDefault="00D15769" w:rsidP="00B930BC">
      <w:r>
        <w:t>[13]</w:t>
      </w:r>
      <w:r w:rsidR="00B26BC9">
        <w:t>631</w:t>
      </w:r>
      <w:r>
        <w:t xml:space="preserve">   </w:t>
      </w:r>
      <w:r w:rsidR="00FB1DEA">
        <w:t>I don’t know that I ever</w:t>
      </w:r>
    </w:p>
    <w:p w14:paraId="0C0D5902" w14:textId="77541752" w:rsidR="00B930BC" w:rsidRDefault="00B930BC" w:rsidP="00B930BC">
      <w:r>
        <w:t>[1</w:t>
      </w:r>
      <w:r w:rsidR="00D15769">
        <w:t>4</w:t>
      </w:r>
      <w:r>
        <w:t>]</w:t>
      </w:r>
      <w:r w:rsidR="00FB1DEA">
        <w:t>saw</w:t>
      </w:r>
      <w:r w:rsidR="006B02C9">
        <w:t>[del]t[/del]</w:t>
      </w:r>
      <w:r w:rsidR="00FB1DEA">
        <w:t xml:space="preserve"> a </w:t>
      </w:r>
      <w:r w:rsidR="006B02C9">
        <w:t>spo</w:t>
      </w:r>
      <w:r w:rsidR="00FB1DEA">
        <w:t>t</w:t>
      </w:r>
      <w:r w:rsidR="006B02C9">
        <w:t xml:space="preserve"> mo</w:t>
      </w:r>
      <w:r w:rsidR="00FB1DEA">
        <w:t>r</w:t>
      </w:r>
      <w:r w:rsidR="00483674">
        <w:t>e</w:t>
      </w:r>
      <w:r w:rsidR="00FB1DEA">
        <w:t xml:space="preserve"> </w:t>
      </w:r>
      <w:r w:rsidR="00483674">
        <w:t>exquisite</w:t>
      </w:r>
      <w:r w:rsidR="00FB1DEA">
        <w:t>ly clean;</w:t>
      </w:r>
    </w:p>
    <w:p w14:paraId="771C6948" w14:textId="3DDD05F1" w:rsidR="00B930BC" w:rsidRDefault="00B930BC" w:rsidP="00B930BC">
      <w:r>
        <w:t>[1</w:t>
      </w:r>
      <w:r w:rsidR="00D15769">
        <w:t>5</w:t>
      </w:r>
      <w:r>
        <w:t>]</w:t>
      </w:r>
      <w:r w:rsidR="00FB1DEA">
        <w:t>the most dainty place that I ever</w:t>
      </w:r>
    </w:p>
    <w:p w14:paraId="17FFDAE8" w14:textId="378D9B3F" w:rsidR="00B930BC" w:rsidRDefault="00B930BC" w:rsidP="00B930BC">
      <w:r>
        <w:t>[1</w:t>
      </w:r>
      <w:r w:rsidR="00D15769">
        <w:t>6</w:t>
      </w:r>
      <w:r>
        <w:t>]</w:t>
      </w:r>
      <w:r w:rsidR="00BE08F9">
        <w:t xml:space="preserve">saw . . . . </w:t>
      </w:r>
      <w:r w:rsidR="00FB1DEA">
        <w:t>hardly a voice is heard</w:t>
      </w:r>
      <w:r w:rsidR="000F7E49">
        <w:t>;</w:t>
      </w:r>
    </w:p>
    <w:p w14:paraId="4D7DB166" w14:textId="0F6E0B29" w:rsidR="00B930BC" w:rsidRDefault="00B930BC" w:rsidP="00B930BC">
      <w:r>
        <w:t>[1</w:t>
      </w:r>
      <w:r w:rsidR="00D15769">
        <w:t>7</w:t>
      </w:r>
      <w:r>
        <w:t>]</w:t>
      </w:r>
      <w:r w:rsidR="00BE08F9">
        <w:t>you catch</w:t>
      </w:r>
      <w:r w:rsidR="00FB1DEA">
        <w:t xml:space="preserve"> the ticking of the clock</w:t>
      </w:r>
      <w:r w:rsidR="00BE08F9">
        <w:t xml:space="preserve"> in</w:t>
      </w:r>
    </w:p>
    <w:p w14:paraId="6A0B7BF4" w14:textId="4DF0A487" w:rsidR="00B930BC" w:rsidRDefault="00B930BC" w:rsidP="00B930BC">
      <w:r>
        <w:t>[1</w:t>
      </w:r>
      <w:r w:rsidR="00D15769">
        <w:t>8</w:t>
      </w:r>
      <w:r>
        <w:t>]</w:t>
      </w:r>
      <w:r w:rsidR="00BE08F9">
        <w:t>the kitchen, or the buzzing of a fly</w:t>
      </w:r>
    </w:p>
    <w:p w14:paraId="0A2C5B58" w14:textId="700F8D9C" w:rsidR="00B930BC" w:rsidRDefault="00B930BC" w:rsidP="00B930BC">
      <w:r>
        <w:t>[1</w:t>
      </w:r>
      <w:r w:rsidR="00D15769">
        <w:t>9</w:t>
      </w:r>
      <w:r>
        <w:t>]</w:t>
      </w:r>
      <w:r w:rsidR="00BE08F9">
        <w:t>in the parlo</w:t>
      </w:r>
      <w:r w:rsidR="005F4E1E">
        <w:t>ur</w:t>
      </w:r>
      <w:r w:rsidR="00BE08F9">
        <w:t>, all over the house.</w:t>
      </w:r>
      <w:r w:rsidR="007A631B">
        <w:t>[/qu]</w:t>
      </w:r>
    </w:p>
    <w:p w14:paraId="598F1112" w14:textId="46294615" w:rsidR="00B930BC" w:rsidRDefault="00B930BC" w:rsidP="00B930BC">
      <w:r>
        <w:t>[</w:t>
      </w:r>
      <w:r w:rsidR="00D15769">
        <w:t>20</w:t>
      </w:r>
      <w:r>
        <w:t>]</w:t>
      </w:r>
    </w:p>
    <w:p w14:paraId="608EC3B7" w14:textId="2C9BA72E" w:rsidR="00B930BC" w:rsidRDefault="00B930BC" w:rsidP="00B930BC">
      <w:r>
        <w:t>[2</w:t>
      </w:r>
      <w:r w:rsidR="00D15769">
        <w:t>1</w:t>
      </w:r>
      <w:r>
        <w:t>]</w:t>
      </w:r>
      <w:r w:rsidR="009B5C68">
        <w:t>[</w:t>
      </w:r>
      <w:r w:rsidR="00357D35">
        <w:t>source]</w:t>
      </w:r>
      <w:r w:rsidR="00BE08F9">
        <w:t>C Bronte 1816-1916</w:t>
      </w:r>
    </w:p>
    <w:p w14:paraId="0E318932" w14:textId="1C0D226D" w:rsidR="00B930BC" w:rsidRDefault="00B930BC" w:rsidP="00B930BC">
      <w:r>
        <w:t>[2</w:t>
      </w:r>
      <w:r w:rsidR="00D15769">
        <w:t>2</w:t>
      </w:r>
      <w:r>
        <w:t>]</w:t>
      </w:r>
      <w:r w:rsidR="00BE08F9">
        <w:t>Cen</w:t>
      </w:r>
      <w:r w:rsidR="000E5358">
        <w:t>t</w:t>
      </w:r>
      <w:r w:rsidR="00BE08F9">
        <w:t>enary memorial edited by</w:t>
      </w:r>
      <w:r w:rsidR="006B02C9">
        <w:t xml:space="preserve"> </w:t>
      </w:r>
    </w:p>
    <w:p w14:paraId="2B14CBF2" w14:textId="70AE3683" w:rsidR="00B930BC" w:rsidRDefault="00B930BC" w:rsidP="00B930BC">
      <w:r>
        <w:t>[2</w:t>
      </w:r>
      <w:r w:rsidR="00D15769">
        <w:t>3</w:t>
      </w:r>
      <w:r>
        <w:t xml:space="preserve">] </w:t>
      </w:r>
      <w:r w:rsidR="00BE08F9">
        <w:t xml:space="preserve"> But</w:t>
      </w:r>
      <w:r w:rsidR="00357D35">
        <w:t>ler W</w:t>
      </w:r>
      <w:r w:rsidR="00BE08F9">
        <w:t>ood.</w:t>
      </w:r>
      <w:r w:rsidR="00BE08F9">
        <w:tab/>
        <w:t>Fishe</w:t>
      </w:r>
      <w:r w:rsidR="00357D35">
        <w:t>r</w:t>
      </w:r>
      <w:r w:rsidR="00BE08F9">
        <w:t xml:space="preserve"> </w:t>
      </w:r>
      <w:r w:rsidR="00357D35">
        <w:t>Unwin[/source]</w:t>
      </w:r>
      <w:r w:rsidR="00357D35">
        <w:rPr>
          <w:rStyle w:val="FootnoteReference"/>
        </w:rPr>
        <w:footnoteReference w:id="259"/>
      </w:r>
    </w:p>
    <w:p w14:paraId="12378F3D" w14:textId="16AAA7F1" w:rsidR="000E5358" w:rsidRDefault="00B930BC" w:rsidP="004B76C8">
      <w:r>
        <w:t>[</w:t>
      </w:r>
      <w:r w:rsidR="00BE08F9">
        <w:t xml:space="preserve">Ver </w:t>
      </w:r>
      <w:r>
        <w:t>2</w:t>
      </w:r>
      <w:r w:rsidR="00D15769">
        <w:t>4</w:t>
      </w:r>
      <w:r>
        <w:t>]</w:t>
      </w:r>
      <w:r w:rsidR="00BE08F9">
        <w:t>[desc]span lines 2</w:t>
      </w:r>
      <w:r w:rsidR="00EA7EB5">
        <w:t>1</w:t>
      </w:r>
      <w:r w:rsidR="00BE08F9">
        <w:t>-</w:t>
      </w:r>
      <w:r w:rsidR="00357D35">
        <w:t>0</w:t>
      </w:r>
      <w:r w:rsidR="00EA7EB5">
        <w:t>3</w:t>
      </w:r>
      <w:r w:rsidR="00357D35">
        <w:t>, left margin</w:t>
      </w:r>
      <w:r w:rsidR="004B76C8">
        <w:t xml:space="preserve">, two rows of print </w:t>
      </w:r>
      <w:r w:rsidR="00BE08F9">
        <w:t>[/desc]</w:t>
      </w:r>
      <w:r w:rsidR="000E5358">
        <w:t xml:space="preserve"> </w:t>
      </w:r>
      <w:r w:rsidR="001E0D6E">
        <w:t>[qu]</w:t>
      </w:r>
      <w:r w:rsidR="000E5358">
        <w:t>(E.) She would fail to defend her most manifest rights</w:t>
      </w:r>
      <w:r w:rsidR="006B02C9">
        <w:t>, /</w:t>
      </w:r>
      <w:r w:rsidR="004B76C8">
        <w:t xml:space="preserve"> </w:t>
      </w:r>
      <w:r w:rsidR="000E5358">
        <w:t xml:space="preserve">to consult her </w:t>
      </w:r>
      <w:r w:rsidR="004B76C8">
        <w:t>mo</w:t>
      </w:r>
      <w:r w:rsidR="000E5358">
        <w:t>st l</w:t>
      </w:r>
      <w:r w:rsidR="000F7E49">
        <w:t>e</w:t>
      </w:r>
      <w:r w:rsidR="000E5358">
        <w:t>gitimate advantage.</w:t>
      </w:r>
      <w:r w:rsidR="001E0D6E">
        <w:t>[/qu]</w:t>
      </w:r>
      <w:r w:rsidR="00BD0925" w:rsidRPr="00BD0925">
        <w:rPr>
          <w:rStyle w:val="FootnoteReference"/>
        </w:rPr>
        <w:t xml:space="preserve"> </w:t>
      </w:r>
      <w:r w:rsidR="00BD0925">
        <w:rPr>
          <w:rStyle w:val="FootnoteReference"/>
        </w:rPr>
        <w:footnoteReference w:id="260"/>
      </w:r>
    </w:p>
    <w:p w14:paraId="25973213" w14:textId="05C25896" w:rsidR="000E5358" w:rsidRDefault="000E5358">
      <w:r>
        <w:br w:type="page"/>
      </w:r>
    </w:p>
    <w:p w14:paraId="0196391B" w14:textId="3ED075DF" w:rsidR="000E5358" w:rsidRDefault="000E5358" w:rsidP="000E5358">
      <w:r>
        <w:lastRenderedPageBreak/>
        <w:t>[imagenumber=0077][page=</w:t>
      </w:r>
      <w:r w:rsidR="00483674">
        <w:t>r</w:t>
      </w:r>
      <w:r>
        <w:t>.0077</w:t>
      </w:r>
      <w:r w:rsidRPr="00D22010">
        <w:t>]</w:t>
      </w:r>
    </w:p>
    <w:p w14:paraId="62959D11" w14:textId="77777777" w:rsidR="00483674" w:rsidRDefault="00483674" w:rsidP="000E5358"/>
    <w:p w14:paraId="49909895" w14:textId="33E90409" w:rsidR="000E5358" w:rsidRDefault="00C942D5" w:rsidP="000E5358">
      <w:r>
        <w:t>[01]</w:t>
      </w:r>
      <w:r w:rsidR="0077585D">
        <w:t xml:space="preserve"> p. 306 </w:t>
      </w:r>
      <w:r w:rsidR="006B1BE6">
        <w:t xml:space="preserve">– </w:t>
      </w:r>
      <w:r w:rsidR="008A130C">
        <w:t>[source]</w:t>
      </w:r>
      <w:r w:rsidR="0077585D">
        <w:t>The B</w:t>
      </w:r>
      <w:r w:rsidR="0018164F">
        <w:t>’</w:t>
      </w:r>
      <w:r w:rsidR="0077585D">
        <w:t>s as artists</w:t>
      </w:r>
      <w:r w:rsidR="0018164F">
        <w:t xml:space="preserve"> &amp;</w:t>
      </w:r>
    </w:p>
    <w:p w14:paraId="19F691D0" w14:textId="1FB89E5F" w:rsidR="000E5358" w:rsidRDefault="00C942D5" w:rsidP="000E5358">
      <w:r>
        <w:t>[02]</w:t>
      </w:r>
      <w:r w:rsidR="006B02C9">
        <w:t>P</w:t>
      </w:r>
      <w:r w:rsidR="0018164F">
        <w:t>rophets by J. Keighly Sn</w:t>
      </w:r>
      <w:r w:rsidR="0077585D">
        <w:t>owden</w:t>
      </w:r>
      <w:r w:rsidR="006B1BE6">
        <w:t>[/source]</w:t>
      </w:r>
      <w:r w:rsidR="006B1BE6">
        <w:rPr>
          <w:rStyle w:val="FootnoteReference"/>
        </w:rPr>
        <w:footnoteReference w:id="261"/>
      </w:r>
    </w:p>
    <w:p w14:paraId="7AC47304" w14:textId="216DEB96" w:rsidR="006B1BE6" w:rsidRDefault="00C942D5" w:rsidP="000E5358">
      <w:r>
        <w:t>[03]</w:t>
      </w:r>
      <w:r w:rsidR="0018164F">
        <w:t>[</w:t>
      </w:r>
      <w:r w:rsidR="006B1BE6">
        <w:t>add]</w:t>
      </w:r>
      <w:r w:rsidR="0018164F">
        <w:t>C.B.</w:t>
      </w:r>
      <w:r w:rsidR="006B1BE6">
        <w:t>[/add]</w:t>
      </w:r>
      <w:r w:rsidR="0018164F">
        <w:t>]</w:t>
      </w:r>
    </w:p>
    <w:p w14:paraId="18C2C18A" w14:textId="341BD484" w:rsidR="000E5358" w:rsidRDefault="00C942D5" w:rsidP="000E5358">
      <w:r>
        <w:t>[04]</w:t>
      </w:r>
      <w:r w:rsidR="006B1BE6">
        <w:t>[qu]</w:t>
      </w:r>
      <w:r w:rsidR="0018164F">
        <w:t>One likes to think that she did know</w:t>
      </w:r>
    </w:p>
    <w:p w14:paraId="244A4A40" w14:textId="0F6F8D1B" w:rsidR="000E5358" w:rsidRDefault="00C942D5" w:rsidP="000E5358">
      <w:r>
        <w:t>[05]</w:t>
      </w:r>
      <w:r w:rsidR="0018164F">
        <w:t>happiness before she died. But it</w:t>
      </w:r>
    </w:p>
    <w:p w14:paraId="4FCED1C0" w14:textId="7FB59F9A" w:rsidR="000E5358" w:rsidRDefault="00C942D5" w:rsidP="000E5358">
      <w:r>
        <w:t>[06]</w:t>
      </w:r>
      <w:r w:rsidR="0018164F">
        <w:t>was (terribly) brief, and</w:t>
      </w:r>
      <w:r w:rsidR="008A130C">
        <w:t>,</w:t>
      </w:r>
      <w:r w:rsidR="0018164F">
        <w:t xml:space="preserve"> however</w:t>
      </w:r>
    </w:p>
    <w:p w14:paraId="71CA34A9" w14:textId="08A0705E" w:rsidR="000E5358" w:rsidRDefault="00C942D5" w:rsidP="000E5358">
      <w:r>
        <w:t>[07]</w:t>
      </w:r>
      <w:r w:rsidR="0018164F">
        <w:t>consoling</w:t>
      </w:r>
      <w:r w:rsidR="004B76C8">
        <w:t xml:space="preserve">, </w:t>
      </w:r>
      <w:r w:rsidR="0018164F">
        <w:t>it had not the ecstasy of</w:t>
      </w:r>
    </w:p>
    <w:p w14:paraId="11AE9B2E" w14:textId="0FA6D68C" w:rsidR="000E5358" w:rsidRDefault="00C942D5" w:rsidP="000E5358">
      <w:r>
        <w:t>[08]</w:t>
      </w:r>
      <w:r w:rsidR="0018164F">
        <w:t>her imagination.</w:t>
      </w:r>
      <w:r w:rsidR="006B1BE6">
        <w:t>[/qu]</w:t>
      </w:r>
    </w:p>
    <w:p w14:paraId="4BE98FD9" w14:textId="77CC88B4" w:rsidR="000E5358" w:rsidRDefault="00C942D5" w:rsidP="000E5358">
      <w:r>
        <w:t>[09]</w:t>
      </w:r>
    </w:p>
    <w:p w14:paraId="6FAF8EFB" w14:textId="12FEDA5D" w:rsidR="000E5358" w:rsidRDefault="000E5358" w:rsidP="000E5358">
      <w:r>
        <w:t>[</w:t>
      </w:r>
      <w:r w:rsidR="006B1BE6">
        <w:t>10</w:t>
      </w:r>
      <w:r>
        <w:t>]</w:t>
      </w:r>
      <w:r w:rsidR="00D65C34">
        <w:t>[source]</w:t>
      </w:r>
      <w:r w:rsidR="0018164F">
        <w:t>[ul]Pierre Roy[/ul]</w:t>
      </w:r>
      <w:r w:rsidR="00376960">
        <w:rPr>
          <w:rStyle w:val="FootnoteReference"/>
        </w:rPr>
        <w:footnoteReference w:id="262"/>
      </w:r>
    </w:p>
    <w:p w14:paraId="09003679" w14:textId="35047381" w:rsidR="000F65C6" w:rsidRDefault="000F65C6" w:rsidP="000E5358">
      <w:r>
        <w:t>[11]</w:t>
      </w:r>
    </w:p>
    <w:p w14:paraId="393AF07D" w14:textId="5049AE78" w:rsidR="000E5358" w:rsidRDefault="000E5358" w:rsidP="000E5358">
      <w:r>
        <w:t>[1</w:t>
      </w:r>
      <w:r w:rsidR="000F65C6">
        <w:t>2</w:t>
      </w:r>
      <w:r>
        <w:t>]</w:t>
      </w:r>
      <w:r w:rsidR="007523B6">
        <w:t>Lloyd Goodrich</w:t>
      </w:r>
      <w:r w:rsidR="00376960">
        <w:rPr>
          <w:rStyle w:val="FootnoteReference"/>
        </w:rPr>
        <w:footnoteReference w:id="263"/>
      </w:r>
      <w:r w:rsidR="007523B6">
        <w:t xml:space="preserve"> The Arts Dec 1930</w:t>
      </w:r>
    </w:p>
    <w:p w14:paraId="2528C21B" w14:textId="5500B1E6" w:rsidR="000E5358" w:rsidRDefault="000E5358" w:rsidP="000E5358">
      <w:r>
        <w:t>[1</w:t>
      </w:r>
      <w:r w:rsidR="000F65C6">
        <w:t>3</w:t>
      </w:r>
      <w:r>
        <w:t>]</w:t>
      </w:r>
      <w:r w:rsidR="007523B6">
        <w:t>Exhibitions:</w:t>
      </w:r>
      <w:r w:rsidR="00D65C34">
        <w:t>[/source]</w:t>
      </w:r>
      <w:r w:rsidR="00D65C34">
        <w:rPr>
          <w:rStyle w:val="FootnoteReference"/>
        </w:rPr>
        <w:footnoteReference w:id="264"/>
      </w:r>
      <w:r w:rsidR="007523B6">
        <w:t xml:space="preserve"> </w:t>
      </w:r>
      <w:r w:rsidR="00D65C34">
        <w:t>[qu]</w:t>
      </w:r>
      <w:r w:rsidR="007523B6">
        <w:t>more genuine</w:t>
      </w:r>
    </w:p>
    <w:p w14:paraId="6FAA4CB7" w14:textId="1BE63D81" w:rsidR="000E5358" w:rsidRDefault="000E5358" w:rsidP="000E5358">
      <w:r>
        <w:t>[1</w:t>
      </w:r>
      <w:r w:rsidR="000F65C6">
        <w:t>4</w:t>
      </w:r>
      <w:r>
        <w:t>]</w:t>
      </w:r>
      <w:r w:rsidR="007523B6">
        <w:t xml:space="preserve">exponent of metaphysical </w:t>
      </w:r>
      <w:r w:rsidR="00C21D5F">
        <w:t>painting</w:t>
      </w:r>
    </w:p>
    <w:p w14:paraId="0F96C274" w14:textId="3844FBCA" w:rsidR="000E5358" w:rsidRDefault="000E5358" w:rsidP="000E5358">
      <w:r>
        <w:t>[1</w:t>
      </w:r>
      <w:r w:rsidR="000F65C6">
        <w:t>5</w:t>
      </w:r>
      <w:r>
        <w:t>]</w:t>
      </w:r>
      <w:r w:rsidR="007523B6">
        <w:t>than Chir</w:t>
      </w:r>
      <w:r w:rsidR="001014B4">
        <w:t>i</w:t>
      </w:r>
      <w:r w:rsidR="007523B6">
        <w:t>co</w:t>
      </w:r>
      <w:r w:rsidR="00376960">
        <w:rPr>
          <w:rStyle w:val="FootnoteReference"/>
        </w:rPr>
        <w:footnoteReference w:id="265"/>
      </w:r>
      <w:r w:rsidR="007523B6">
        <w:t>.</w:t>
      </w:r>
      <w:r w:rsidR="007523B6">
        <w:tab/>
        <w:t>. . . A gold watch</w:t>
      </w:r>
    </w:p>
    <w:p w14:paraId="35EDA4E1" w14:textId="76EEE88C" w:rsidR="000E5358" w:rsidRDefault="000E5358" w:rsidP="000E5358">
      <w:r>
        <w:t>[1</w:t>
      </w:r>
      <w:r w:rsidR="000F65C6">
        <w:t>6</w:t>
      </w:r>
      <w:r>
        <w:t>]</w:t>
      </w:r>
      <w:r w:rsidR="007523B6">
        <w:t>hanging on a gold chain, in wh</w:t>
      </w:r>
      <w:r w:rsidR="00C21D5F">
        <w:t>ich</w:t>
      </w:r>
    </w:p>
    <w:p w14:paraId="0A6B6E5F" w14:textId="323A12DE" w:rsidR="000E5358" w:rsidRDefault="000E5358" w:rsidP="000E5358">
      <w:r>
        <w:t>[1</w:t>
      </w:r>
      <w:r w:rsidR="000F65C6">
        <w:t>7</w:t>
      </w:r>
      <w:r>
        <w:t>]</w:t>
      </w:r>
      <w:r w:rsidR="008A130C">
        <w:t xml:space="preserve">2 </w:t>
      </w:r>
      <w:r w:rsidR="007523B6">
        <w:t>ripe ears of grain are entwined.</w:t>
      </w:r>
    </w:p>
    <w:p w14:paraId="05919ABD" w14:textId="52C24761" w:rsidR="000E5358" w:rsidRDefault="000E5358" w:rsidP="000E5358">
      <w:r>
        <w:t>[1</w:t>
      </w:r>
      <w:r w:rsidR="000F65C6">
        <w:t>8</w:t>
      </w:r>
      <w:r>
        <w:t>]</w:t>
      </w:r>
      <w:r w:rsidR="007523B6">
        <w:t>[lang=f</w:t>
      </w:r>
      <w:r w:rsidR="00FB601A">
        <w:t>rench</w:t>
      </w:r>
      <w:r w:rsidR="007523B6">
        <w:t>]L’heure d’</w:t>
      </w:r>
      <w:r w:rsidR="00C21D5F">
        <w:t>é</w:t>
      </w:r>
      <w:r w:rsidR="007523B6">
        <w:t>t</w:t>
      </w:r>
      <w:r w:rsidR="00C21D5F">
        <w:t>é</w:t>
      </w:r>
      <w:r w:rsidR="00DF1E07">
        <w:rPr>
          <w:rStyle w:val="FootnoteReference"/>
        </w:rPr>
        <w:footnoteReference w:id="266"/>
      </w:r>
      <w:r w:rsidR="007523B6">
        <w:t>.</w:t>
      </w:r>
    </w:p>
    <w:p w14:paraId="54D29D86" w14:textId="35F3E404" w:rsidR="000E5358" w:rsidRDefault="000E5358" w:rsidP="000E5358">
      <w:r>
        <w:t>[1</w:t>
      </w:r>
      <w:r w:rsidR="000F65C6">
        <w:t>9</w:t>
      </w:r>
      <w:r>
        <w:t>]</w:t>
      </w:r>
      <w:r w:rsidR="00D95486">
        <w:t>Electrification de la Compagne</w:t>
      </w:r>
    </w:p>
    <w:p w14:paraId="137DBD52" w14:textId="687F4CE9" w:rsidR="000E5358" w:rsidRDefault="000E5358" w:rsidP="000E5358">
      <w:r>
        <w:t>[</w:t>
      </w:r>
      <w:r w:rsidR="000F65C6">
        <w:t>20</w:t>
      </w:r>
      <w:r>
        <w:t>]</w:t>
      </w:r>
      <w:r w:rsidR="00D95486">
        <w:t>La Terre</w:t>
      </w:r>
      <w:r w:rsidR="00204120">
        <w:t xml:space="preserve"> </w:t>
      </w:r>
      <w:r w:rsidR="00A82584">
        <w:t>[/lang]</w:t>
      </w:r>
      <w:r w:rsidR="00D95486">
        <w:t xml:space="preserve"> (turtle with ribbon bow)</w:t>
      </w:r>
    </w:p>
    <w:p w14:paraId="4D88558C" w14:textId="63C7CFEA" w:rsidR="000E5358" w:rsidRDefault="000E5358" w:rsidP="000E5358">
      <w:r>
        <w:t>[</w:t>
      </w:r>
      <w:r w:rsidR="006B1BE6">
        <w:t>2</w:t>
      </w:r>
      <w:r w:rsidR="000F65C6">
        <w:t>1</w:t>
      </w:r>
      <w:r>
        <w:t>]</w:t>
      </w:r>
      <w:r w:rsidR="00D95486">
        <w:t>his pictures seem to have a private</w:t>
      </w:r>
    </w:p>
    <w:p w14:paraId="6F5912D1" w14:textId="3B95A023" w:rsidR="000E5358" w:rsidRDefault="000E5358" w:rsidP="000E5358">
      <w:r>
        <w:t>[2</w:t>
      </w:r>
      <w:r w:rsidR="000F65C6">
        <w:t>2</w:t>
      </w:r>
      <w:r>
        <w:t>]</w:t>
      </w:r>
      <w:r w:rsidR="00D95486">
        <w:t>meaning for himself.</w:t>
      </w:r>
      <w:r w:rsidR="00A82584">
        <w:t>[/qu]</w:t>
      </w:r>
    </w:p>
    <w:p w14:paraId="279174B4" w14:textId="6F14874F" w:rsidR="000E5358" w:rsidRDefault="000E5358" w:rsidP="000E5358">
      <w:r>
        <w:t>[2</w:t>
      </w:r>
      <w:r w:rsidR="000F65C6">
        <w:t>3</w:t>
      </w:r>
      <w:r>
        <w:t>]</w:t>
      </w:r>
      <w:r w:rsidR="00D95486">
        <w:tab/>
      </w:r>
      <w:r w:rsidR="00A82584">
        <w:t>[source]</w:t>
      </w:r>
      <w:r w:rsidR="00D95486">
        <w:t>Art News. 22 Nov 1930</w:t>
      </w:r>
      <w:r w:rsidR="00A82584">
        <w:t>[/source]</w:t>
      </w:r>
    </w:p>
    <w:p w14:paraId="61AEC47E" w14:textId="7AEBDB22" w:rsidR="000E5358" w:rsidRDefault="000E5358" w:rsidP="000E5358">
      <w:r>
        <w:t>[2</w:t>
      </w:r>
      <w:r w:rsidR="000F65C6">
        <w:t>4</w:t>
      </w:r>
      <w:r>
        <w:t>]</w:t>
      </w:r>
      <w:r w:rsidR="00D95486">
        <w:t xml:space="preserve"> [lang=f</w:t>
      </w:r>
      <w:r w:rsidR="00653FCC">
        <w:t>rench</w:t>
      </w:r>
      <w:r w:rsidR="00D95486">
        <w:t>]Honneur au courage malheureux</w:t>
      </w:r>
      <w:r w:rsidR="00E93A90">
        <w:t xml:space="preserve"> </w:t>
      </w:r>
      <w:r w:rsidR="00D95486">
        <w:t>[/lang]</w:t>
      </w:r>
    </w:p>
    <w:p w14:paraId="22223725" w14:textId="34C87308" w:rsidR="000E5358" w:rsidRDefault="000E5358" w:rsidP="000E5358">
      <w:r>
        <w:t>[</w:t>
      </w:r>
      <w:r w:rsidR="00D95486">
        <w:t xml:space="preserve">Ver </w:t>
      </w:r>
      <w:r>
        <w:t>2</w:t>
      </w:r>
      <w:r w:rsidR="00FB601A">
        <w:t>5</w:t>
      </w:r>
      <w:r>
        <w:t>]</w:t>
      </w:r>
      <w:r w:rsidR="00D95486">
        <w:t>[desc]</w:t>
      </w:r>
      <w:r w:rsidR="00A82584">
        <w:t>span lines 22-18,</w:t>
      </w:r>
      <w:r w:rsidR="00D95486">
        <w:t xml:space="preserve"> left margin[/desc] </w:t>
      </w:r>
      <w:r w:rsidR="00A27CEC">
        <w:t>k</w:t>
      </w:r>
      <w:r w:rsidR="00D95486">
        <w:t>itchen sink.</w:t>
      </w:r>
    </w:p>
    <w:p w14:paraId="2FF110C3" w14:textId="4E1CC349" w:rsidR="00483674" w:rsidRDefault="00483674">
      <w:r>
        <w:br w:type="page"/>
      </w:r>
    </w:p>
    <w:p w14:paraId="066FAD4F" w14:textId="797513D3" w:rsidR="00483674" w:rsidRDefault="00483674" w:rsidP="00483674">
      <w:r>
        <w:lastRenderedPageBreak/>
        <w:t>[imagenumber=0078][page=v.0078</w:t>
      </w:r>
      <w:r w:rsidRPr="00D22010">
        <w:t>]</w:t>
      </w:r>
    </w:p>
    <w:p w14:paraId="20B7790F" w14:textId="77777777" w:rsidR="00483674" w:rsidRDefault="00483674" w:rsidP="00483674"/>
    <w:p w14:paraId="0558540B" w14:textId="18FCF2ED" w:rsidR="00483674" w:rsidRDefault="00C942D5" w:rsidP="00483674">
      <w:r>
        <w:t>[01]</w:t>
      </w:r>
      <w:r w:rsidR="00B9450E">
        <w:t>[source] Lit. Digest 23 Ap 1932</w:t>
      </w:r>
      <w:r w:rsidR="00834064">
        <w:t xml:space="preserve"> </w:t>
      </w:r>
    </w:p>
    <w:p w14:paraId="289CE125" w14:textId="411B6F23" w:rsidR="00483674" w:rsidRDefault="00C942D5" w:rsidP="00483674">
      <w:r>
        <w:t>[02]</w:t>
      </w:r>
      <w:r w:rsidR="00B9450E">
        <w:t>May</w:t>
      </w:r>
      <w:r w:rsidR="003B16F8">
        <w:t>.</w:t>
      </w:r>
      <w:r w:rsidR="00B9450E">
        <w:t xml:space="preserve"> 1 Golden Rule</w:t>
      </w:r>
      <w:r w:rsidR="00A27CEC">
        <w:t>—</w:t>
      </w:r>
      <w:r w:rsidR="00B9450E">
        <w:t>Lex</w:t>
      </w:r>
      <w:r w:rsidR="008A130C">
        <w:t>:</w:t>
      </w:r>
      <w:r w:rsidR="00B9450E">
        <w:t xml:space="preserve"> E</w:t>
      </w:r>
      <w:r w:rsidR="008A130C">
        <w:t>[add]asy[/add]</w:t>
      </w:r>
      <w:r w:rsidR="00B9450E">
        <w:t xml:space="preserve">. </w:t>
      </w:r>
      <w:r w:rsidR="00A27CEC">
        <w:t>c</w:t>
      </w:r>
      <w:r w:rsidR="00B9450E">
        <w:t>hair</w:t>
      </w:r>
      <w:r w:rsidR="00A27CEC">
        <w:t xml:space="preserve"> [/source]</w:t>
      </w:r>
      <w:r w:rsidR="00A27CEC">
        <w:rPr>
          <w:rStyle w:val="FootnoteReference"/>
        </w:rPr>
        <w:footnoteReference w:id="267"/>
      </w:r>
    </w:p>
    <w:p w14:paraId="2576164B" w14:textId="6A6B3827" w:rsidR="00483674" w:rsidRDefault="00C942D5" w:rsidP="00483674">
      <w:r>
        <w:t>[03]</w:t>
      </w:r>
      <w:r w:rsidR="00B9450E">
        <w:t>Matthew vii 12 First referred</w:t>
      </w:r>
    </w:p>
    <w:p w14:paraId="3E420A85" w14:textId="54835B4B" w:rsidR="00483674" w:rsidRDefault="00C942D5" w:rsidP="00483674">
      <w:r>
        <w:t>[04]</w:t>
      </w:r>
      <w:r w:rsidR="00B9450E">
        <w:t>to by Robt. Godfrey</w:t>
      </w:r>
      <w:r w:rsidR="00616A80">
        <w:t xml:space="preserve"> </w:t>
      </w:r>
      <w:r w:rsidR="00B9450E">
        <w:t>in his Physics</w:t>
      </w:r>
    </w:p>
    <w:p w14:paraId="069A70E7" w14:textId="1C3277CB" w:rsidR="00483674" w:rsidRDefault="00C942D5" w:rsidP="00483674">
      <w:r>
        <w:t>[05]</w:t>
      </w:r>
      <w:r w:rsidR="00C401DD">
        <w:t xml:space="preserve"> </w:t>
      </w:r>
      <w:r w:rsidR="00B9450E">
        <w:t xml:space="preserve">1674 as </w:t>
      </w:r>
      <w:r w:rsidR="00260505">
        <w:t>[ul]</w:t>
      </w:r>
      <w:r w:rsidR="00B9450E">
        <w:t xml:space="preserve">The </w:t>
      </w:r>
      <w:r w:rsidR="00B9450E" w:rsidRPr="00260505">
        <w:t>Golden Law</w:t>
      </w:r>
      <w:r w:rsidR="00260505" w:rsidRPr="00992051">
        <w:t>[/</w:t>
      </w:r>
      <w:r w:rsidR="000F65C6" w:rsidRPr="007B61B0">
        <w:t>ul</w:t>
      </w:r>
      <w:r w:rsidR="00260505">
        <w:rPr>
          <w:u w:val="single"/>
        </w:rPr>
        <w:t>]</w:t>
      </w:r>
      <w:r w:rsidR="00B9450E">
        <w:t>.</w:t>
      </w:r>
    </w:p>
    <w:p w14:paraId="6DEA0690" w14:textId="19BFB442" w:rsidR="00483674" w:rsidRDefault="00C942D5" w:rsidP="00483674">
      <w:r>
        <w:t>[06]</w:t>
      </w:r>
      <w:r w:rsidR="00C401DD">
        <w:t xml:space="preserve"> </w:t>
      </w:r>
      <w:r w:rsidR="00B9450E">
        <w:t>1741</w:t>
      </w:r>
      <w:r w:rsidR="00630867">
        <w:t xml:space="preserve"> Isaac Watts</w:t>
      </w:r>
      <w:r w:rsidR="002E0504">
        <w:rPr>
          <w:rStyle w:val="FootnoteReference"/>
        </w:rPr>
        <w:footnoteReference w:id="268"/>
      </w:r>
      <w:r w:rsidR="00630867">
        <w:t xml:space="preserve"> in his essay</w:t>
      </w:r>
    </w:p>
    <w:p w14:paraId="460AA871" w14:textId="03D49A81" w:rsidR="00483674" w:rsidRDefault="00C942D5" w:rsidP="00483674">
      <w:r>
        <w:t>[07]</w:t>
      </w:r>
      <w:r w:rsidR="00630867">
        <w:t>Informing the Mind</w:t>
      </w:r>
      <w:r w:rsidR="00685D6B">
        <w:t>—</w:t>
      </w:r>
      <w:r w:rsidR="00271F36">
        <w:t>S</w:t>
      </w:r>
      <w:r w:rsidR="00D93942">
        <w:t>uch</w:t>
      </w:r>
      <w:r w:rsidR="00630867">
        <w:t xml:space="preserve"> is</w:t>
      </w:r>
    </w:p>
    <w:p w14:paraId="21ECC0B5" w14:textId="15489AE0" w:rsidR="00483674" w:rsidRDefault="00C942D5" w:rsidP="00483674">
      <w:r>
        <w:t>[08]</w:t>
      </w:r>
      <w:r w:rsidR="00630867">
        <w:t xml:space="preserve">that golden principle of </w:t>
      </w:r>
      <w:r w:rsidR="008A130C">
        <w:t>M</w:t>
      </w:r>
      <w:r w:rsidR="00630867">
        <w:t>orality</w:t>
      </w:r>
    </w:p>
    <w:p w14:paraId="12A9A870" w14:textId="6EE8BE09" w:rsidR="00483674" w:rsidRDefault="00C942D5" w:rsidP="00483674">
      <w:r>
        <w:t>[09]</w:t>
      </w:r>
      <w:r w:rsidR="00630867">
        <w:t>wh our blessed Lord has given us.</w:t>
      </w:r>
    </w:p>
    <w:p w14:paraId="11AF8B82" w14:textId="1B300688" w:rsidR="00483674" w:rsidRDefault="00483674" w:rsidP="00483674">
      <w:r>
        <w:t>[10]</w:t>
      </w:r>
      <w:r w:rsidR="00630867">
        <w:t xml:space="preserve">The </w:t>
      </w:r>
      <w:r w:rsidR="003C0655">
        <w:t>original</w:t>
      </w:r>
      <w:r w:rsidR="00630867">
        <w:t xml:space="preserve"> use </w:t>
      </w:r>
      <w:r w:rsidR="00865FE9">
        <w:t>[add]</w:t>
      </w:r>
      <w:r w:rsidR="00630867">
        <w:t>was</w:t>
      </w:r>
      <w:r w:rsidR="00865FE9">
        <w:t>[/add]</w:t>
      </w:r>
      <w:r w:rsidR="00630867">
        <w:t xml:space="preserve"> mathematical</w:t>
      </w:r>
    </w:p>
    <w:p w14:paraId="1687C442" w14:textId="67F7E058" w:rsidR="00483674" w:rsidRDefault="00483674" w:rsidP="00483674">
      <w:r>
        <w:t>[11]</w:t>
      </w:r>
      <w:r w:rsidR="00630867">
        <w:t xml:space="preserve">1542  </w:t>
      </w:r>
      <w:r w:rsidR="008A130C">
        <w:t>[add]w</w:t>
      </w:r>
      <w:r w:rsidR="003C0655">
        <w:t>hen</w:t>
      </w:r>
      <w:r w:rsidR="008A130C">
        <w:t>[/add]</w:t>
      </w:r>
      <w:r w:rsidR="00630867">
        <w:t xml:space="preserve"> Recorde wrote </w:t>
      </w:r>
      <w:r w:rsidR="00260505">
        <w:t>[ul]</w:t>
      </w:r>
      <w:r w:rsidR="00630867">
        <w:t>Greek</w:t>
      </w:r>
    </w:p>
    <w:p w14:paraId="37521477" w14:textId="1437ED64" w:rsidR="00630867" w:rsidRDefault="00483674" w:rsidP="00483674">
      <w:r>
        <w:t>[12]</w:t>
      </w:r>
      <w:r w:rsidR="00630867">
        <w:t>Art</w:t>
      </w:r>
      <w:r w:rsidR="008A130C">
        <w:t>es</w:t>
      </w:r>
      <w:r w:rsidR="00260505">
        <w:t>[/ul]</w:t>
      </w:r>
      <w:r w:rsidR="00630867">
        <w:t xml:space="preserve">   on</w:t>
      </w:r>
      <w:r w:rsidR="003C0655">
        <w:t xml:space="preserve"> p</w:t>
      </w:r>
      <w:r w:rsidR="008A130C">
        <w:t>ag</w:t>
      </w:r>
      <w:r w:rsidR="00630867">
        <w:t xml:space="preserve">  240 of the 1575</w:t>
      </w:r>
    </w:p>
    <w:p w14:paraId="77B0544A" w14:textId="1A0560FC" w:rsidR="00483674" w:rsidRDefault="00483674" w:rsidP="00483674">
      <w:r>
        <w:t>[13]</w:t>
      </w:r>
      <w:r w:rsidR="003C0655">
        <w:t>edition</w:t>
      </w:r>
      <w:r w:rsidR="008A130C">
        <w:t>,</w:t>
      </w:r>
      <w:r w:rsidR="00630867">
        <w:t xml:space="preserve"> he explained the rule</w:t>
      </w:r>
    </w:p>
    <w:p w14:paraId="429E8D26" w14:textId="0CD71B5B" w:rsidR="00483674" w:rsidRDefault="00483674" w:rsidP="00483674">
      <w:r>
        <w:t>[14]</w:t>
      </w:r>
      <w:r w:rsidR="00630867">
        <w:t xml:space="preserve">of </w:t>
      </w:r>
      <w:r w:rsidR="008A130C">
        <w:t>P</w:t>
      </w:r>
      <w:r w:rsidR="00630867">
        <w:t>roportion which</w:t>
      </w:r>
      <w:r w:rsidR="008A130C">
        <w:t>e</w:t>
      </w:r>
      <w:r w:rsidR="00630867">
        <w:t xml:space="preserve"> for his</w:t>
      </w:r>
    </w:p>
    <w:p w14:paraId="5799C4CB" w14:textId="7F817A38" w:rsidR="00483674" w:rsidRDefault="00483674" w:rsidP="00483674">
      <w:r>
        <w:t>[15]</w:t>
      </w:r>
      <w:r w:rsidR="00630867">
        <w:t>excellencie is called the</w:t>
      </w:r>
    </w:p>
    <w:p w14:paraId="411F7F5B" w14:textId="5F2DA644" w:rsidR="00483674" w:rsidRDefault="00483674" w:rsidP="00483674">
      <w:r>
        <w:t>[16]</w:t>
      </w:r>
      <w:r w:rsidR="00C401DD">
        <w:t xml:space="preserve"> </w:t>
      </w:r>
      <w:r w:rsidR="00260505">
        <w:t>[ul]</w:t>
      </w:r>
      <w:r w:rsidR="00630867">
        <w:t>Golden Rule</w:t>
      </w:r>
      <w:r w:rsidR="00260505">
        <w:t>[/ul]</w:t>
      </w:r>
      <w:r w:rsidR="00630867">
        <w:t xml:space="preserve">. </w:t>
      </w:r>
      <w:r w:rsidR="00260505">
        <w:t>[source]</w:t>
      </w:r>
      <w:r w:rsidR="00630867">
        <w:t>Fea</w:t>
      </w:r>
      <w:r w:rsidR="008A130C">
        <w:t>[del]</w:t>
      </w:r>
      <w:r w:rsidR="00C77758">
        <w:t>lt</w:t>
      </w:r>
      <w:r w:rsidR="008A130C">
        <w:t>[/del][add]</w:t>
      </w:r>
      <w:r w:rsidR="00C77758">
        <w:t>tl</w:t>
      </w:r>
      <w:r w:rsidR="008A130C">
        <w:t>[/add]</w:t>
      </w:r>
      <w:r w:rsidR="00630867">
        <w:t>y</w:t>
      </w:r>
      <w:r w:rsidR="00D63BE7">
        <w:rPr>
          <w:rStyle w:val="FootnoteReference"/>
        </w:rPr>
        <w:footnoteReference w:id="269"/>
      </w:r>
      <w:r w:rsidR="00630867">
        <w:t xml:space="preserve"> in</w:t>
      </w:r>
    </w:p>
    <w:p w14:paraId="5036BA26" w14:textId="4E523452" w:rsidR="00630867" w:rsidRDefault="00483674" w:rsidP="00483674">
      <w:r>
        <w:t>[17]</w:t>
      </w:r>
      <w:r w:rsidR="00260505">
        <w:t>Clavis Mystica</w:t>
      </w:r>
      <w:r w:rsidR="008A130C">
        <w:t>[/source]</w:t>
      </w:r>
      <w:r w:rsidR="003B16F8" w:rsidRPr="003B16F8">
        <w:rPr>
          <w:rStyle w:val="FootnoteReference"/>
        </w:rPr>
        <w:t xml:space="preserve"> </w:t>
      </w:r>
      <w:r w:rsidR="003B16F8">
        <w:rPr>
          <w:rStyle w:val="FootnoteReference"/>
        </w:rPr>
        <w:footnoteReference w:id="270"/>
      </w:r>
      <w:r w:rsidR="003B16F8">
        <w:t>—</w:t>
      </w:r>
      <w:r w:rsidR="00630867">
        <w:t>ch 21 p. 279</w:t>
      </w:r>
    </w:p>
    <w:p w14:paraId="04669B3B" w14:textId="42AE1318" w:rsidR="00483674" w:rsidRDefault="00483674" w:rsidP="00483674">
      <w:r>
        <w:t>[18]</w:t>
      </w:r>
      <w:r w:rsidR="00630867">
        <w:t>wrote:</w:t>
      </w:r>
      <w:r w:rsidR="00834064">
        <w:t xml:space="preserve"> [qu]</w:t>
      </w:r>
      <w:r w:rsidR="003B16F8">
        <w:t>T</w:t>
      </w:r>
      <w:r w:rsidR="00630867">
        <w:t xml:space="preserve">he rule of three </w:t>
      </w:r>
      <w:r w:rsidR="008A130C">
        <w:t xml:space="preserve">or </w:t>
      </w:r>
    </w:p>
    <w:p w14:paraId="7BAAE056" w14:textId="65D4D090" w:rsidR="00630867" w:rsidRDefault="00483674" w:rsidP="00483674">
      <w:r>
        <w:t>[19]</w:t>
      </w:r>
      <w:r w:rsidR="008A130C">
        <w:t>[ul]</w:t>
      </w:r>
      <w:r w:rsidR="00630867">
        <w:t>golden rule</w:t>
      </w:r>
      <w:r w:rsidR="008A130C">
        <w:t>[/ul]</w:t>
      </w:r>
      <w:r w:rsidR="00630867">
        <w:t>, as it is called in</w:t>
      </w:r>
    </w:p>
    <w:p w14:paraId="0112B393" w14:textId="7D3D9BD1" w:rsidR="00483674" w:rsidRDefault="00483674" w:rsidP="00483674">
      <w:r>
        <w:t>[20]</w:t>
      </w:r>
      <w:r w:rsidR="00630867">
        <w:t>sacred algebray.”</w:t>
      </w:r>
      <w:r w:rsidR="00834064">
        <w:t>[/qu]</w:t>
      </w:r>
      <w:r w:rsidR="00260505">
        <w:t>]</w:t>
      </w:r>
    </w:p>
    <w:p w14:paraId="457FCCAB" w14:textId="2B1F4960" w:rsidR="00483674" w:rsidRDefault="00483674" w:rsidP="00483674">
      <w:r>
        <w:t>[21]</w:t>
      </w:r>
      <w:r w:rsidR="00630867">
        <w:tab/>
      </w:r>
      <w:r w:rsidR="00630867">
        <w:tab/>
      </w:r>
      <w:r w:rsidR="00C77758">
        <w:t>[del]</w:t>
      </w:r>
      <w:r w:rsidR="00630867">
        <w:t>June</w:t>
      </w:r>
      <w:r w:rsidR="00C77758">
        <w:t>[</w:t>
      </w:r>
      <w:r w:rsidR="001C3520">
        <w:t>/</w:t>
      </w:r>
      <w:r w:rsidR="00C77758">
        <w:t>del]</w:t>
      </w:r>
      <w:r w:rsidR="00630867">
        <w:t xml:space="preserve"> May 31 1932</w:t>
      </w:r>
    </w:p>
    <w:p w14:paraId="52DB93CA" w14:textId="016F5023" w:rsidR="00483674" w:rsidRDefault="00483674" w:rsidP="00483674">
      <w:r>
        <w:t>[22]</w:t>
      </w:r>
      <w:r w:rsidR="001362E8">
        <w:t>[sou</w:t>
      </w:r>
      <w:r w:rsidR="002B3819">
        <w:t>rce]</w:t>
      </w:r>
      <w:r w:rsidR="00630867">
        <w:t>Wessex edition Hardy (Harper)</w:t>
      </w:r>
    </w:p>
    <w:p w14:paraId="4CC17F41" w14:textId="23891BA9" w:rsidR="00483674" w:rsidRDefault="00483674" w:rsidP="00483674">
      <w:r>
        <w:t>[23]</w:t>
      </w:r>
      <w:r w:rsidR="00630867">
        <w:t>Life’s Little Ironies</w:t>
      </w:r>
      <w:r w:rsidR="002B3819">
        <w:t>[/source]</w:t>
      </w:r>
      <w:r w:rsidR="003B16F8" w:rsidRPr="003B16F8">
        <w:rPr>
          <w:rStyle w:val="FootnoteReference"/>
        </w:rPr>
        <w:t xml:space="preserve"> </w:t>
      </w:r>
      <w:r w:rsidR="003B16F8">
        <w:rPr>
          <w:rStyle w:val="FootnoteReference"/>
        </w:rPr>
        <w:footnoteReference w:id="271"/>
      </w:r>
    </w:p>
    <w:p w14:paraId="0EFF8FD5" w14:textId="77777777" w:rsidR="00740A66" w:rsidRDefault="00740A66" w:rsidP="00C401DD"/>
    <w:p w14:paraId="30B92516" w14:textId="3666560A" w:rsidR="00C401DD" w:rsidRPr="00D22010" w:rsidRDefault="00C401DD" w:rsidP="00C401DD">
      <w:r>
        <w:t>[imagedesc]On line 002 MM circles May</w:t>
      </w:r>
      <w:r w:rsidR="003B16F8">
        <w:t>.</w:t>
      </w:r>
      <w:r>
        <w:t xml:space="preserve"> 1[/imagedesc].</w:t>
      </w:r>
    </w:p>
    <w:p w14:paraId="407C9512" w14:textId="26620843" w:rsidR="00483674" w:rsidRDefault="00483674">
      <w:r>
        <w:br w:type="page"/>
      </w:r>
    </w:p>
    <w:p w14:paraId="47894537" w14:textId="4B359B5A" w:rsidR="00483674" w:rsidRDefault="00483674" w:rsidP="00483674">
      <w:r>
        <w:lastRenderedPageBreak/>
        <w:t>[imagenumber=0078][page=r.0078</w:t>
      </w:r>
      <w:r w:rsidRPr="00D22010">
        <w:t>]</w:t>
      </w:r>
    </w:p>
    <w:p w14:paraId="39ABECCC" w14:textId="77777777" w:rsidR="00483674" w:rsidRDefault="00483674" w:rsidP="00483674"/>
    <w:p w14:paraId="7831345B" w14:textId="6F8083CA" w:rsidR="00483674" w:rsidRDefault="00C942D5" w:rsidP="00483674">
      <w:r>
        <w:t>[01]</w:t>
      </w:r>
      <w:r w:rsidR="00D63BE7" w:rsidRPr="00D63BE7">
        <w:rPr>
          <w:rStyle w:val="FootnoteReference"/>
        </w:rPr>
        <w:t xml:space="preserve"> </w:t>
      </w:r>
      <w:r w:rsidR="00D63BE7">
        <w:rPr>
          <w:rStyle w:val="FootnoteReference"/>
        </w:rPr>
        <w:footnoteReference w:id="272"/>
      </w:r>
      <w:r w:rsidR="00D63BE7">
        <w:t>[qu]</w:t>
      </w:r>
      <w:r w:rsidR="00E76E84">
        <w:t xml:space="preserve">111 </w:t>
      </w:r>
      <w:r w:rsidR="00957A59">
        <w:t>By some</w:t>
      </w:r>
      <w:r w:rsidR="00E76E84">
        <w:t xml:space="preserve"> contrivance there was</w:t>
      </w:r>
    </w:p>
    <w:p w14:paraId="12B27E0C" w14:textId="3C883AF3" w:rsidR="00483674" w:rsidRDefault="00C942D5" w:rsidP="00483674">
      <w:r>
        <w:t>[02]</w:t>
      </w:r>
      <w:r w:rsidR="00E76E84">
        <w:t>imparted to each of the hobby</w:t>
      </w:r>
      <w:r w:rsidR="00C77758">
        <w:t>-</w:t>
      </w:r>
      <w:r w:rsidR="00E76E84">
        <w:t>horses a</w:t>
      </w:r>
    </w:p>
    <w:p w14:paraId="649A56EB" w14:textId="3793CBD6" w:rsidR="00483674" w:rsidRDefault="00C942D5" w:rsidP="00483674">
      <w:r>
        <w:t>[03]</w:t>
      </w:r>
      <w:r w:rsidR="00E76E84">
        <w:t>motion which was really the triumph &amp;</w:t>
      </w:r>
    </w:p>
    <w:p w14:paraId="100556EE" w14:textId="7F6E6FAF" w:rsidR="00483674" w:rsidRDefault="00C942D5" w:rsidP="00483674">
      <w:r>
        <w:t>[04]</w:t>
      </w:r>
      <w:r w:rsidR="00E76E84">
        <w:t>perfection of roundabout inventiveness</w:t>
      </w:r>
      <w:r w:rsidR="00C77758">
        <w:t>—</w:t>
      </w:r>
      <w:r w:rsidR="00740A66">
        <w:t xml:space="preserve"> </w:t>
      </w:r>
    </w:p>
    <w:p w14:paraId="37E4AEF8" w14:textId="113572F7" w:rsidR="00483674" w:rsidRDefault="00C942D5" w:rsidP="00483674">
      <w:r>
        <w:t>[05]</w:t>
      </w:r>
      <w:r w:rsidR="00E76E84">
        <w:t>a galloping  rise &amp; fall so timed that, of each</w:t>
      </w:r>
    </w:p>
    <w:p w14:paraId="5B193702" w14:textId="3118EFD3" w:rsidR="00483674" w:rsidRDefault="00C942D5" w:rsidP="00483674">
      <w:r>
        <w:t>[06]</w:t>
      </w:r>
      <w:r w:rsidR="00E76E84">
        <w:t>pair of steeds, one was on the spring while</w:t>
      </w:r>
    </w:p>
    <w:p w14:paraId="71603C89" w14:textId="13B416FB" w:rsidR="00483674" w:rsidRDefault="00C942D5" w:rsidP="00483674">
      <w:r>
        <w:t>[07]</w:t>
      </w:r>
      <w:r w:rsidR="00E76E84">
        <w:t>the other was on the pitch</w:t>
      </w:r>
      <w:r w:rsidR="00C77758">
        <w:t xml:space="preserve">.    </w:t>
      </w:r>
      <w:r w:rsidR="00E76E84">
        <w:t xml:space="preserve"> . . . </w:t>
      </w:r>
      <w:r w:rsidR="00C77758">
        <w:t>T</w:t>
      </w:r>
      <w:r w:rsidR="00E76E84">
        <w:t>here</w:t>
      </w:r>
    </w:p>
    <w:p w14:paraId="13FF5ACB" w14:textId="104569AC" w:rsidR="00483674" w:rsidRDefault="00C942D5" w:rsidP="00483674">
      <w:r>
        <w:t>[08]</w:t>
      </w:r>
      <w:r w:rsidR="00E76E84">
        <w:t>were riders as young as 6 &amp; as old as</w:t>
      </w:r>
    </w:p>
    <w:p w14:paraId="464ADD5C" w14:textId="3A2A06BE" w:rsidR="00483674" w:rsidRDefault="00C942D5" w:rsidP="00483674">
      <w:r>
        <w:t>[09]</w:t>
      </w:r>
      <w:r w:rsidR="00E76E84">
        <w:t>60, with every age between.</w:t>
      </w:r>
    </w:p>
    <w:p w14:paraId="411AF46E" w14:textId="333FF35F" w:rsidR="00483674" w:rsidRDefault="00483674" w:rsidP="00483674">
      <w:r>
        <w:t>[10]</w:t>
      </w:r>
      <w:r w:rsidR="00E76E84">
        <w:t xml:space="preserve">117 </w:t>
      </w:r>
      <w:r w:rsidR="00865FE9" w:rsidRPr="00865FE9">
        <w:t xml:space="preserve"> </w:t>
      </w:r>
      <w:r w:rsidR="00865FE9">
        <w:t>‘</w:t>
      </w:r>
      <w:r w:rsidR="00E76E84">
        <w:t>Anna,</w:t>
      </w:r>
      <w:r w:rsidR="00740A66">
        <w:t>’</w:t>
      </w:r>
      <w:r w:rsidR="00E76E84">
        <w:t xml:space="preserve"> said Mrs. Har</w:t>
      </w:r>
      <w:r w:rsidR="00A20F05">
        <w:t>n</w:t>
      </w:r>
      <w:r w:rsidR="00E76E84">
        <w:t>ha</w:t>
      </w:r>
      <w:r w:rsidR="00A20F05">
        <w:t>m</w:t>
      </w:r>
    </w:p>
    <w:p w14:paraId="75227720" w14:textId="67D818C4" w:rsidR="003B16F8" w:rsidRDefault="00483674" w:rsidP="00483674">
      <w:r>
        <w:t>[11]</w:t>
      </w:r>
      <w:r w:rsidR="00A20F05">
        <w:t>coming up</w:t>
      </w:r>
      <w:r w:rsidR="00740A66">
        <w:t>—</w:t>
      </w:r>
      <w:r w:rsidR="00A20F05">
        <w:t>I’ve been looking at</w:t>
      </w:r>
      <w:r w:rsidR="00A20F05" w:rsidDel="00A20F05">
        <w:t xml:space="preserve"> </w:t>
      </w:r>
    </w:p>
    <w:p w14:paraId="5D5D9A8F" w14:textId="3783A25E" w:rsidR="00483674" w:rsidRDefault="00D63BE7" w:rsidP="00483674">
      <w:r>
        <w:t>[</w:t>
      </w:r>
      <w:r w:rsidR="00483674">
        <w:t>12]</w:t>
      </w:r>
      <w:r w:rsidR="00A20F05">
        <w:t>you! that young man kissed you at</w:t>
      </w:r>
    </w:p>
    <w:p w14:paraId="5D21E87A" w14:textId="683B0798" w:rsidR="003B16F8" w:rsidRDefault="00483674" w:rsidP="00483674">
      <w:r>
        <w:t>[13]</w:t>
      </w:r>
      <w:r w:rsidR="00A20F05">
        <w:t>parting</w:t>
      </w:r>
      <w:r w:rsidR="003B16F8">
        <w:t>,</w:t>
      </w:r>
      <w:r w:rsidR="00A20F05">
        <w:t xml:space="preserve"> I am almost sure.’</w:t>
      </w:r>
    </w:p>
    <w:p w14:paraId="543D0476" w14:textId="20FF9429" w:rsidR="003B16F8" w:rsidRDefault="00483674" w:rsidP="00483674">
      <w:r>
        <w:t>[14]</w:t>
      </w:r>
      <w:r w:rsidR="00A20F05">
        <w:t xml:space="preserve">‘Well,’ stammered Anna, </w:t>
      </w:r>
      <w:r w:rsidR="00740A66">
        <w:t>‘</w:t>
      </w:r>
      <w:r w:rsidR="00A20F05">
        <w:t xml:space="preserve">he said </w:t>
      </w:r>
    </w:p>
    <w:p w14:paraId="569255F8" w14:textId="2CAF965F" w:rsidR="003B16F8" w:rsidRDefault="003B16F8" w:rsidP="00483674">
      <w:r>
        <w:t>[15]</w:t>
      </w:r>
      <w:r w:rsidR="00A20F05">
        <w:t>if I didn’t mind–it would do me</w:t>
      </w:r>
    </w:p>
    <w:p w14:paraId="4B8D82E7" w14:textId="3B9F3DBE" w:rsidR="003B16F8" w:rsidRDefault="00483674" w:rsidP="00483674">
      <w:r>
        <w:t>[1</w:t>
      </w:r>
      <w:r w:rsidR="003B16F8">
        <w:t>6</w:t>
      </w:r>
      <w:r>
        <w:t>]</w:t>
      </w:r>
      <w:r w:rsidR="00A20F05">
        <w:t>no harm, and</w:t>
      </w:r>
      <w:r w:rsidR="003B16F8">
        <w:t>,</w:t>
      </w:r>
      <w:r w:rsidR="00A20F05">
        <w:t xml:space="preserve"> and, him a great</w:t>
      </w:r>
    </w:p>
    <w:p w14:paraId="176D6618" w14:textId="07E3A6F0" w:rsidR="003B16F8" w:rsidRDefault="00483674" w:rsidP="00483674">
      <w:r>
        <w:t>[1</w:t>
      </w:r>
      <w:r w:rsidR="003B16F8">
        <w:t>7</w:t>
      </w:r>
      <w:r>
        <w:t>]</w:t>
      </w:r>
      <w:r w:rsidR="00A20F05">
        <w:t>deal of good!’</w:t>
      </w:r>
    </w:p>
    <w:p w14:paraId="59407FEC" w14:textId="438807F3" w:rsidR="003B16F8" w:rsidRDefault="00483674" w:rsidP="00483674">
      <w:r>
        <w:t>[1</w:t>
      </w:r>
      <w:r w:rsidR="003B16F8">
        <w:t>8</w:t>
      </w:r>
      <w:r>
        <w:t>]</w:t>
      </w:r>
      <w:r w:rsidR="00A20F05">
        <w:tab/>
      </w:r>
      <w:r w:rsidR="00A20F05">
        <w:tab/>
      </w:r>
      <w:r w:rsidR="00A20F05">
        <w:tab/>
      </w:r>
      <w:r w:rsidR="00A20F05">
        <w:tab/>
        <w:t xml:space="preserve"> 128</w:t>
      </w:r>
    </w:p>
    <w:p w14:paraId="1FBFD339" w14:textId="54A5C90C" w:rsidR="003B16F8" w:rsidRDefault="00483674" w:rsidP="00483674">
      <w:r>
        <w:t>[1</w:t>
      </w:r>
      <w:r w:rsidR="003B16F8">
        <w:t>9</w:t>
      </w:r>
      <w:r>
        <w:t>]</w:t>
      </w:r>
      <w:r w:rsidR="00A20F05">
        <w:t xml:space="preserve">Thus it befell that Edith Harnham </w:t>
      </w:r>
    </w:p>
    <w:p w14:paraId="15DB8F37" w14:textId="771EAE0B" w:rsidR="003B16F8" w:rsidRDefault="00483674" w:rsidP="00483674">
      <w:r>
        <w:t>[</w:t>
      </w:r>
      <w:r w:rsidR="003B16F8">
        <w:t>20</w:t>
      </w:r>
      <w:r>
        <w:t>]</w:t>
      </w:r>
      <w:r w:rsidR="00A20F05">
        <w:t>found herself in the strange position</w:t>
      </w:r>
    </w:p>
    <w:p w14:paraId="1745757E" w14:textId="6F07D048" w:rsidR="003B16F8" w:rsidRDefault="00483674" w:rsidP="00483674">
      <w:r>
        <w:t>[2</w:t>
      </w:r>
      <w:r w:rsidR="003B16F8">
        <w:t>1</w:t>
      </w:r>
      <w:r>
        <w:t>]</w:t>
      </w:r>
      <w:r w:rsidR="00A20F05">
        <w:t xml:space="preserve">of having to correspond, under no </w:t>
      </w:r>
    </w:p>
    <w:p w14:paraId="3F5CF1E5" w14:textId="19CE56C4" w:rsidR="00483674" w:rsidRDefault="00483674" w:rsidP="00483674">
      <w:r>
        <w:t>[2</w:t>
      </w:r>
      <w:r w:rsidR="003B16F8">
        <w:t>2</w:t>
      </w:r>
      <w:r>
        <w:t>]</w:t>
      </w:r>
      <w:r w:rsidR="00A20F05">
        <w:t>supervision by the real woman with a</w:t>
      </w:r>
    </w:p>
    <w:p w14:paraId="6BB8B508" w14:textId="1BE35361" w:rsidR="00483674" w:rsidRDefault="00483674" w:rsidP="00483674">
      <w:r>
        <w:t>[2</w:t>
      </w:r>
      <w:r w:rsidR="003B16F8">
        <w:t>3</w:t>
      </w:r>
      <w:r>
        <w:t>]</w:t>
      </w:r>
      <w:r w:rsidR="00906777">
        <w:t xml:space="preserve">man </w:t>
      </w:r>
      <w:r w:rsidR="00A20F05">
        <w:t xml:space="preserve">not her husband, in terms </w:t>
      </w:r>
    </w:p>
    <w:p w14:paraId="7F15B5B8" w14:textId="7B027039" w:rsidR="003B16F8" w:rsidRDefault="00483674" w:rsidP="00483674">
      <w:r>
        <w:t>[2</w:t>
      </w:r>
      <w:r w:rsidR="003B16F8">
        <w:t>4</w:t>
      </w:r>
      <w:r>
        <w:t>]</w:t>
      </w:r>
      <w:r w:rsidR="00A20F05">
        <w:t>which were virtually those of a wife.</w:t>
      </w:r>
    </w:p>
    <w:p w14:paraId="02E8D1FD" w14:textId="27983F8F" w:rsidR="003B16F8" w:rsidRDefault="00483674" w:rsidP="00483674">
      <w:r>
        <w:t>[2</w:t>
      </w:r>
      <w:r w:rsidR="003B16F8">
        <w:t>5</w:t>
      </w:r>
      <w:r>
        <w:t>]</w:t>
      </w:r>
      <w:r w:rsidR="00A20F05">
        <w:t>It may well be supposed that</w:t>
      </w:r>
    </w:p>
    <w:p w14:paraId="3EF9409D" w14:textId="67106E99" w:rsidR="00740A66" w:rsidRDefault="00483674" w:rsidP="00483674">
      <w:r>
        <w:t>[2</w:t>
      </w:r>
      <w:r w:rsidR="003B16F8">
        <w:t>6</w:t>
      </w:r>
      <w:r>
        <w:t>]</w:t>
      </w:r>
      <w:r w:rsidR="00A20F05">
        <w:t>Anna’s</w:t>
      </w:r>
      <w:r w:rsidR="003B16F8">
        <w:t xml:space="preserve"> [del]????[/del]</w:t>
      </w:r>
      <w:r w:rsidR="00A20F05">
        <w:t xml:space="preserve">  own feelings had not</w:t>
      </w:r>
      <w:r w:rsidR="00D63BE7">
        <w:t>[/qu]</w:t>
      </w:r>
    </w:p>
    <w:p w14:paraId="200C1E79" w14:textId="51313319" w:rsidR="00483674" w:rsidRDefault="00483674" w:rsidP="00483674">
      <w:r>
        <w:t>[</w:t>
      </w:r>
      <w:r w:rsidR="00834064">
        <w:t xml:space="preserve">Ver </w:t>
      </w:r>
      <w:r>
        <w:t>2</w:t>
      </w:r>
      <w:r w:rsidR="00740A66">
        <w:t>7</w:t>
      </w:r>
      <w:r>
        <w:t>]</w:t>
      </w:r>
      <w:r w:rsidR="0039384D">
        <w:t>[</w:t>
      </w:r>
      <w:r w:rsidR="00834064">
        <w:t xml:space="preserve">desc]span lines 18-09, left margin[/desc] </w:t>
      </w:r>
      <w:r w:rsidR="00DD301D">
        <w:t>[source]</w:t>
      </w:r>
      <w:r w:rsidR="00834064">
        <w:t>On the Western Circuit</w:t>
      </w:r>
      <w:r w:rsidR="00DD301D">
        <w:t>[/source]</w:t>
      </w:r>
      <w:r w:rsidR="00740A66">
        <w:rPr>
          <w:rStyle w:val="FootnoteReference"/>
        </w:rPr>
        <w:footnoteReference w:id="273"/>
      </w:r>
    </w:p>
    <w:p w14:paraId="1B3B2864" w14:textId="77777777" w:rsidR="00483674" w:rsidRDefault="00483674" w:rsidP="000E5358"/>
    <w:p w14:paraId="0BCD1350" w14:textId="77777777" w:rsidR="00465300" w:rsidRDefault="00465300" w:rsidP="00465300"/>
    <w:p w14:paraId="5A6F8498" w14:textId="133F1CE4" w:rsidR="00483674" w:rsidRDefault="00483674">
      <w:r>
        <w:br w:type="page"/>
      </w:r>
    </w:p>
    <w:p w14:paraId="089CA064" w14:textId="309DCCD8" w:rsidR="00483674" w:rsidRDefault="00483674" w:rsidP="00483674">
      <w:r>
        <w:lastRenderedPageBreak/>
        <w:t>[imagenumber=007</w:t>
      </w:r>
      <w:r w:rsidR="00C21D5F">
        <w:t>9</w:t>
      </w:r>
      <w:r>
        <w:t>][page=v.007</w:t>
      </w:r>
      <w:r w:rsidR="00C21D5F">
        <w:t>9</w:t>
      </w:r>
      <w:r w:rsidRPr="00D22010">
        <w:t>]</w:t>
      </w:r>
    </w:p>
    <w:p w14:paraId="7BC1CF0D" w14:textId="77777777" w:rsidR="00483674" w:rsidRDefault="00483674" w:rsidP="00483674"/>
    <w:p w14:paraId="7D9A8B21" w14:textId="28DEC33C" w:rsidR="00C77758" w:rsidRDefault="00C942D5" w:rsidP="00483674">
      <w:r>
        <w:t>[01]</w:t>
      </w:r>
      <w:r w:rsidR="008417AD" w:rsidRPr="008417AD">
        <w:rPr>
          <w:rStyle w:val="FootnoteReference"/>
        </w:rPr>
        <w:t xml:space="preserve"> </w:t>
      </w:r>
      <w:r w:rsidR="008417AD">
        <w:rPr>
          <w:rStyle w:val="FootnoteReference"/>
        </w:rPr>
        <w:footnoteReference w:id="274"/>
      </w:r>
      <w:r w:rsidR="00C77758">
        <w:t>[qu]</w:t>
      </w:r>
      <w:r w:rsidR="000357FE">
        <w:t>been quite in accord with these</w:t>
      </w:r>
    </w:p>
    <w:p w14:paraId="553124CD" w14:textId="2D54DD5F" w:rsidR="00483674" w:rsidRDefault="00C942D5" w:rsidP="00483674">
      <w:r>
        <w:t>[02]</w:t>
      </w:r>
      <w:r w:rsidR="00C77758">
        <w:t>generous</w:t>
      </w:r>
      <w:r w:rsidR="000357FE">
        <w:t xml:space="preserve"> </w:t>
      </w:r>
      <w:r w:rsidR="00906777">
        <w:t>expressions; but the</w:t>
      </w:r>
      <w:r w:rsidR="00C77758">
        <w:t xml:space="preserve"> </w:t>
      </w:r>
    </w:p>
    <w:p w14:paraId="595DA8B5" w14:textId="7E430DD7" w:rsidR="00483674" w:rsidRDefault="00C942D5" w:rsidP="00483674">
      <w:r>
        <w:t>[02]</w:t>
      </w:r>
      <w:r w:rsidR="00906777">
        <w:t>mistress’ judgment had ruled.</w:t>
      </w:r>
      <w:r w:rsidR="008417AD">
        <w:t xml:space="preserve"> </w:t>
      </w:r>
    </w:p>
    <w:p w14:paraId="791E1898" w14:textId="59B8CDE1" w:rsidR="00483674" w:rsidRDefault="00C942D5" w:rsidP="00483674">
      <w:r>
        <w:t>[03]</w:t>
      </w:r>
      <w:r w:rsidR="00C77758">
        <w:t>1</w:t>
      </w:r>
      <w:r w:rsidR="00906777">
        <w:t>33The conversation was indeed theirs only</w:t>
      </w:r>
    </w:p>
    <w:p w14:paraId="12A26E31" w14:textId="03313596" w:rsidR="00483674" w:rsidRDefault="00C942D5" w:rsidP="00483674">
      <w:r>
        <w:t>[04]</w:t>
      </w:r>
      <w:r w:rsidR="00906777">
        <w:t>Anna being as a domestic animal</w:t>
      </w:r>
    </w:p>
    <w:p w14:paraId="5707551E" w14:textId="696BBFBE" w:rsidR="009C6ED3" w:rsidRDefault="00C942D5" w:rsidP="00483674">
      <w:r>
        <w:t>[05]</w:t>
      </w:r>
      <w:r w:rsidR="00906777">
        <w:t>who</w:t>
      </w:r>
      <w:r w:rsidR="00597D61">
        <w:t xml:space="preserve"> humbly</w:t>
      </w:r>
      <w:r w:rsidR="000C2756">
        <w:t xml:space="preserve"> </w:t>
      </w:r>
      <w:r w:rsidR="00906777">
        <w:t>heard</w:t>
      </w:r>
      <w:r w:rsidR="009C6ED3">
        <w:t>, but</w:t>
      </w:r>
      <w:r w:rsidR="000C2756">
        <w:t xml:space="preserve"> understood</w:t>
      </w:r>
    </w:p>
    <w:p w14:paraId="09D111B1" w14:textId="55CE241B" w:rsidR="00483674" w:rsidRDefault="00C942D5" w:rsidP="00483674">
      <w:r>
        <w:t>[06]</w:t>
      </w:r>
      <w:r w:rsidR="009C6ED3">
        <w:t xml:space="preserve"> not</w:t>
      </w:r>
      <w:r w:rsidR="000C2756">
        <w:t>—</w:t>
      </w:r>
    </w:p>
    <w:p w14:paraId="34A073F7" w14:textId="395B00A3" w:rsidR="00483674" w:rsidRDefault="00C942D5" w:rsidP="00483674">
      <w:r>
        <w:t>[07]</w:t>
      </w:r>
      <w:r w:rsidR="009C6ED3">
        <w:t xml:space="preserve">137 </w:t>
      </w:r>
      <w:r w:rsidR="008417AD">
        <w:t>‘</w:t>
      </w:r>
      <w:r w:rsidR="009C6ED3">
        <w:t>Reading over all th</w:t>
      </w:r>
      <w:r w:rsidR="000C2756">
        <w:t>os</w:t>
      </w:r>
      <w:r w:rsidR="009C6ED3">
        <w:t>e sweet letters</w:t>
      </w:r>
    </w:p>
    <w:p w14:paraId="0A8D9B35" w14:textId="64729585" w:rsidR="00483674" w:rsidRDefault="00C942D5" w:rsidP="00483674">
      <w:r>
        <w:t>[08]</w:t>
      </w:r>
      <w:r w:rsidR="009C6ED3">
        <w:t xml:space="preserve">to </w:t>
      </w:r>
      <w:r w:rsidR="000C2756">
        <w:t>me</w:t>
      </w:r>
      <w:r w:rsidR="009C6ED3">
        <w:t xml:space="preserve"> signed “Anna”</w:t>
      </w:r>
      <w:r w:rsidR="008417AD">
        <w:t>’</w:t>
      </w:r>
      <w:r w:rsidR="009C6ED3">
        <w:t xml:space="preserve"> he replied </w:t>
      </w:r>
    </w:p>
    <w:p w14:paraId="7587F6E0" w14:textId="43DE1195" w:rsidR="00483674" w:rsidRDefault="00C942D5" w:rsidP="00483674">
      <w:r>
        <w:t>[09]</w:t>
      </w:r>
      <w:r w:rsidR="009C6ED3">
        <w:t>with dreary resignation</w:t>
      </w:r>
      <w:r w:rsidR="000C2756">
        <w:t>.</w:t>
      </w:r>
      <w:r w:rsidR="004A76EF">
        <w:t>[/qu]</w:t>
      </w:r>
    </w:p>
    <w:p w14:paraId="7C16D92C" w14:textId="77777777" w:rsidR="00483674" w:rsidRDefault="00483674" w:rsidP="00483674">
      <w:r>
        <w:t>[10]</w:t>
      </w:r>
    </w:p>
    <w:p w14:paraId="1396591C" w14:textId="29E6DD1A" w:rsidR="00483674" w:rsidRDefault="00483674" w:rsidP="00483674">
      <w:r>
        <w:t>[11]</w:t>
      </w:r>
      <w:r w:rsidR="004A76EF">
        <w:t>[source]</w:t>
      </w:r>
      <w:r w:rsidR="000C2756">
        <w:t>Ill</w:t>
      </w:r>
      <w:r w:rsidR="004A76EF">
        <w:t xml:space="preserve"> London News Nov 7 </w:t>
      </w:r>
      <w:r w:rsidR="000C2756">
        <w:t>‘</w:t>
      </w:r>
      <w:r w:rsidR="009C6ED3">
        <w:t>31</w:t>
      </w:r>
      <w:r w:rsidR="004A76EF">
        <w:t>[/source]</w:t>
      </w:r>
    </w:p>
    <w:p w14:paraId="7F6DC17C" w14:textId="19E553D4" w:rsidR="000C2756" w:rsidRDefault="000C2756" w:rsidP="00483674">
      <w:r>
        <w:t>[1</w:t>
      </w:r>
      <w:r w:rsidR="00597D61">
        <w:t>2</w:t>
      </w:r>
      <w:r>
        <w:t xml:space="preserve">]       [add] page of [/add]    </w:t>
      </w:r>
    </w:p>
    <w:p w14:paraId="09E53ED9" w14:textId="738A70CF" w:rsidR="00483674" w:rsidRDefault="00483674" w:rsidP="00483674">
      <w:r>
        <w:t>[</w:t>
      </w:r>
      <w:r w:rsidR="00562D56">
        <w:t>1</w:t>
      </w:r>
      <w:r w:rsidR="00597D61">
        <w:t>3</w:t>
      </w:r>
      <w:r>
        <w:t>]</w:t>
      </w:r>
      <w:r w:rsidR="009C6ED3">
        <w:t>P. 7</w:t>
      </w:r>
      <w:r w:rsidR="00597D61">
        <w:t>2</w:t>
      </w:r>
      <w:r w:rsidR="009C6ED3">
        <w:t xml:space="preserve">4 </w:t>
      </w:r>
      <w:r w:rsidR="005747A4">
        <w:t xml:space="preserve"> </w:t>
      </w:r>
      <w:r w:rsidR="009C6ED3">
        <w:t xml:space="preserve">Books of the </w:t>
      </w:r>
      <w:r w:rsidR="000C2756">
        <w:t>d</w:t>
      </w:r>
      <w:r w:rsidR="009C6ED3">
        <w:t>ay</w:t>
      </w:r>
      <w:r w:rsidR="000C2756">
        <w:t>.</w:t>
      </w:r>
      <w:r w:rsidR="008417AD">
        <w:rPr>
          <w:rStyle w:val="FootnoteReference"/>
        </w:rPr>
        <w:footnoteReference w:id="275"/>
      </w:r>
    </w:p>
    <w:p w14:paraId="3AA8BCBC" w14:textId="19F2256A" w:rsidR="00483674" w:rsidRDefault="00483674" w:rsidP="00483674">
      <w:r>
        <w:t>[</w:t>
      </w:r>
      <w:r w:rsidR="00562D56">
        <w:t>1</w:t>
      </w:r>
      <w:r w:rsidR="00597D61">
        <w:t>4</w:t>
      </w:r>
      <w:r>
        <w:t>]</w:t>
      </w:r>
      <w:r w:rsidR="00D22A59">
        <w:t>[qu]</w:t>
      </w:r>
      <w:r w:rsidR="005747A4">
        <w:t>36</w:t>
      </w:r>
      <w:r w:rsidR="005747A4" w:rsidRPr="0057063A">
        <w:t>th</w:t>
      </w:r>
      <w:r w:rsidR="005747A4">
        <w:t xml:space="preserve"> treasure to be isolated at the</w:t>
      </w:r>
    </w:p>
    <w:p w14:paraId="765D5115" w14:textId="650E77AF" w:rsidR="00483674" w:rsidRDefault="00483674" w:rsidP="00483674">
      <w:r>
        <w:t>[</w:t>
      </w:r>
      <w:r w:rsidR="00562D56">
        <w:t>1</w:t>
      </w:r>
      <w:r w:rsidR="00597D61">
        <w:t>5</w:t>
      </w:r>
      <w:r>
        <w:t>]</w:t>
      </w:r>
      <w:r w:rsidR="000B4B71">
        <w:t>Victoria</w:t>
      </w:r>
      <w:r w:rsidR="005747A4">
        <w:t xml:space="preserve"> and Albert Museum.</w:t>
      </w:r>
    </w:p>
    <w:p w14:paraId="74FC9C32" w14:textId="47C84C46" w:rsidR="00483674" w:rsidRDefault="00483674" w:rsidP="00483674">
      <w:r>
        <w:t>[</w:t>
      </w:r>
      <w:r w:rsidR="00562D56">
        <w:t>1</w:t>
      </w:r>
      <w:r w:rsidR="00597D61">
        <w:t>6</w:t>
      </w:r>
      <w:r>
        <w:t>]</w:t>
      </w:r>
      <w:r w:rsidR="005747A4">
        <w:t>A mahogany reading</w:t>
      </w:r>
      <w:r w:rsidR="00597D61">
        <w:t>-T</w:t>
      </w:r>
      <w:r w:rsidR="005747A4">
        <w:t>able fr the</w:t>
      </w:r>
    </w:p>
    <w:p w14:paraId="1A0116E3" w14:textId="04F49983" w:rsidR="00483674" w:rsidRDefault="00483674" w:rsidP="00483674">
      <w:r>
        <w:t>[</w:t>
      </w:r>
      <w:r w:rsidR="00562D56">
        <w:t>1</w:t>
      </w:r>
      <w:r w:rsidR="00597D61">
        <w:t>7</w:t>
      </w:r>
      <w:r>
        <w:t>]</w:t>
      </w:r>
      <w:r w:rsidR="005747A4">
        <w:t>workshop of Wm</w:t>
      </w:r>
      <w:r w:rsidR="00597D61">
        <w:t xml:space="preserve">. </w:t>
      </w:r>
      <w:r w:rsidR="000C2756">
        <w:t>France</w:t>
      </w:r>
      <w:r w:rsidR="005747A4">
        <w:t>, made in 1770</w:t>
      </w:r>
      <w:r w:rsidR="008417AD">
        <w:t>.</w:t>
      </w:r>
    </w:p>
    <w:p w14:paraId="36D7CB85" w14:textId="2116AA2A" w:rsidR="00483674" w:rsidRDefault="00562D56" w:rsidP="00483674">
      <w:r>
        <w:t>[</w:t>
      </w:r>
      <w:r w:rsidR="00597D61">
        <w:t>18</w:t>
      </w:r>
      <w:r>
        <w:t>]</w:t>
      </w:r>
      <w:r w:rsidR="005747A4">
        <w:t>f</w:t>
      </w:r>
      <w:r w:rsidR="00597D61">
        <w:t>ur</w:t>
      </w:r>
      <w:r w:rsidR="005747A4">
        <w:t>nishing of Kenwood for the 1st</w:t>
      </w:r>
    </w:p>
    <w:p w14:paraId="0FA78AFB" w14:textId="15CC5D78" w:rsidR="00483674" w:rsidRPr="00F652FF" w:rsidRDefault="00483674" w:rsidP="00483674">
      <w:r>
        <w:t>[</w:t>
      </w:r>
      <w:r w:rsidR="00597D61">
        <w:t>19</w:t>
      </w:r>
      <w:r>
        <w:t>]</w:t>
      </w:r>
      <w:r w:rsidR="005747A4">
        <w:t>Lord Mansfield in assoc</w:t>
      </w:r>
      <w:r w:rsidR="000C2756">
        <w:t>.</w:t>
      </w:r>
      <w:r w:rsidR="005747A4">
        <w:t xml:space="preserve"> with</w:t>
      </w:r>
    </w:p>
    <w:p w14:paraId="298B749C" w14:textId="5C2A80FC" w:rsidR="00483674" w:rsidRDefault="00483674" w:rsidP="00483674">
      <w:r>
        <w:t>[</w:t>
      </w:r>
      <w:r w:rsidR="00663579">
        <w:t>2</w:t>
      </w:r>
      <w:r w:rsidR="00597D61">
        <w:t>0</w:t>
      </w:r>
      <w:r>
        <w:t>]</w:t>
      </w:r>
      <w:r w:rsidR="005747A4">
        <w:t>Thomas Chippendale</w:t>
      </w:r>
      <w:r w:rsidR="000C2756">
        <w:t>.</w:t>
      </w:r>
      <w:r w:rsidR="005747A4">
        <w:t xml:space="preserve"> </w:t>
      </w:r>
      <w:r w:rsidR="00495F96" w:rsidRPr="007B61B0">
        <w:t>£</w:t>
      </w:r>
      <w:r w:rsidR="005747A4">
        <w:t>6 14s</w:t>
      </w:r>
    </w:p>
    <w:p w14:paraId="66054BB4" w14:textId="65A32CD2" w:rsidR="00483674" w:rsidRDefault="00483674" w:rsidP="00483674">
      <w:r>
        <w:t>[</w:t>
      </w:r>
      <w:r w:rsidR="00663579">
        <w:t>2</w:t>
      </w:r>
      <w:r w:rsidR="00597D61">
        <w:t>1</w:t>
      </w:r>
      <w:r>
        <w:t>]</w:t>
      </w:r>
      <w:r w:rsidR="00C401DD">
        <w:t xml:space="preserve"> </w:t>
      </w:r>
      <w:r w:rsidR="00F652FF">
        <w:t xml:space="preserve">He describes it in his bill as </w:t>
      </w:r>
      <w:r w:rsidR="000C2756">
        <w:t>‘</w:t>
      </w:r>
      <w:r w:rsidR="00F652FF">
        <w:t>a large</w:t>
      </w:r>
    </w:p>
    <w:p w14:paraId="6A1F8B96" w14:textId="3FFB55FF" w:rsidR="00F652FF" w:rsidRDefault="00483674" w:rsidP="00483674">
      <w:r>
        <w:t>[2</w:t>
      </w:r>
      <w:r w:rsidR="00597D61">
        <w:t>2</w:t>
      </w:r>
      <w:r>
        <w:t>]</w:t>
      </w:r>
      <w:r w:rsidR="00F652FF">
        <w:t>r</w:t>
      </w:r>
      <w:r w:rsidR="00923958">
        <w:t>e</w:t>
      </w:r>
      <w:r w:rsidR="00F652FF">
        <w:t>ading Stand on a stout Pillar</w:t>
      </w:r>
    </w:p>
    <w:p w14:paraId="5A85A62C" w14:textId="522FDA04" w:rsidR="00483674" w:rsidRDefault="00483674" w:rsidP="00483674">
      <w:r>
        <w:t>[</w:t>
      </w:r>
      <w:r w:rsidR="00663579">
        <w:t>2</w:t>
      </w:r>
      <w:r w:rsidR="00597D61">
        <w:t>3</w:t>
      </w:r>
      <w:r>
        <w:t>]</w:t>
      </w:r>
      <w:r w:rsidR="00F652FF">
        <w:t xml:space="preserve">and Claw </w:t>
      </w:r>
      <w:r w:rsidR="008417AD">
        <w:t>{</w:t>
      </w:r>
      <w:r w:rsidR="00F652FF">
        <w:t>i.e.</w:t>
      </w:r>
      <w:r w:rsidR="00271F36">
        <w:t>—</w:t>
      </w:r>
      <w:r w:rsidR="00F652FF">
        <w:t>tripod stand</w:t>
      </w:r>
      <w:r w:rsidR="008417AD">
        <w:t>}</w:t>
      </w:r>
      <w:r w:rsidR="00F652FF">
        <w:t xml:space="preserve"> with</w:t>
      </w:r>
    </w:p>
    <w:p w14:paraId="5444C943" w14:textId="10CBAA17" w:rsidR="00483674" w:rsidRDefault="00483674" w:rsidP="00483674">
      <w:r>
        <w:t>[</w:t>
      </w:r>
      <w:r w:rsidR="00663579">
        <w:t>2</w:t>
      </w:r>
      <w:r w:rsidR="00597D61">
        <w:t>4</w:t>
      </w:r>
      <w:r>
        <w:t>]</w:t>
      </w:r>
      <w:r w:rsidR="00F652FF">
        <w:t>screw</w:t>
      </w:r>
      <w:r w:rsidR="008417AD">
        <w:t xml:space="preserve"> &amp;</w:t>
      </w:r>
      <w:r w:rsidR="00F652FF">
        <w:t xml:space="preserve"> nu</w:t>
      </w:r>
      <w:r w:rsidR="000C2756">
        <w:t>t</w:t>
      </w:r>
      <w:r w:rsidR="00F652FF">
        <w:t>ts, work</w:t>
      </w:r>
      <w:r w:rsidR="000C2756">
        <w:t>’</w:t>
      </w:r>
      <w:r w:rsidR="00F652FF">
        <w:t>d very true, capable</w:t>
      </w:r>
    </w:p>
    <w:p w14:paraId="6DEA0307" w14:textId="369F6F89" w:rsidR="00483674" w:rsidRDefault="00483674" w:rsidP="00483674">
      <w:r>
        <w:t>[</w:t>
      </w:r>
      <w:r w:rsidR="00663579">
        <w:t>2</w:t>
      </w:r>
      <w:r w:rsidR="00597D61">
        <w:t>5</w:t>
      </w:r>
      <w:r>
        <w:t>]</w:t>
      </w:r>
      <w:r w:rsidR="00F652FF">
        <w:t>of screwing to rise</w:t>
      </w:r>
      <w:r w:rsidR="000C2756">
        <w:t xml:space="preserve"> [/qu]</w:t>
      </w:r>
    </w:p>
    <w:p w14:paraId="305D9690" w14:textId="77777777" w:rsidR="00597D61" w:rsidRDefault="00597D61" w:rsidP="00483674"/>
    <w:p w14:paraId="1165DFB7" w14:textId="0296BB97" w:rsidR="00597D61" w:rsidRDefault="00597D61" w:rsidP="00483674">
      <w:r>
        <w:t>[imagedesc]MM draws parenthesis</w:t>
      </w:r>
      <w:r w:rsidR="008417AD">
        <w:t xml:space="preserve"> around</w:t>
      </w:r>
      <w:r>
        <w:t xml:space="preserve"> </w:t>
      </w:r>
      <w:r w:rsidR="008417AD">
        <w:t xml:space="preserve">middle of </w:t>
      </w:r>
      <w:r>
        <w:t>lines 12-13 and a single parenthesis</w:t>
      </w:r>
      <w:r w:rsidR="008417AD">
        <w:t xml:space="preserve"> in the left margin</w:t>
      </w:r>
      <w:r>
        <w:t xml:space="preserve"> linking lines 18-19</w:t>
      </w:r>
      <w:r w:rsidR="008417AD">
        <w:t>; she draws square brackets around “i.e.—tripod stand”</w:t>
      </w:r>
      <w:r>
        <w:t>[/imagedesc]</w:t>
      </w:r>
    </w:p>
    <w:p w14:paraId="5E29AAC2" w14:textId="158BC554" w:rsidR="00483674" w:rsidRDefault="00483674" w:rsidP="00483674">
      <w:r>
        <w:br w:type="page"/>
      </w:r>
      <w:r>
        <w:lastRenderedPageBreak/>
        <w:t>[imagenumber=007</w:t>
      </w:r>
      <w:r w:rsidR="00C21D5F">
        <w:t>9</w:t>
      </w:r>
      <w:r>
        <w:t>][page=r.007</w:t>
      </w:r>
      <w:r w:rsidR="00C21D5F">
        <w:t>9</w:t>
      </w:r>
      <w:r w:rsidRPr="00D22010">
        <w:t>]</w:t>
      </w:r>
    </w:p>
    <w:p w14:paraId="7F88BD26" w14:textId="77777777" w:rsidR="00483674" w:rsidRDefault="00483674" w:rsidP="00483674"/>
    <w:p w14:paraId="3BCD517E" w14:textId="0C2C592D" w:rsidR="00483674" w:rsidRDefault="00C942D5" w:rsidP="00483674">
      <w:r>
        <w:t>[01]</w:t>
      </w:r>
      <w:r w:rsidR="008417AD" w:rsidRPr="008417AD">
        <w:rPr>
          <w:rStyle w:val="FootnoteReference"/>
        </w:rPr>
        <w:t xml:space="preserve"> </w:t>
      </w:r>
      <w:r w:rsidR="008417AD">
        <w:rPr>
          <w:rStyle w:val="FootnoteReference"/>
        </w:rPr>
        <w:footnoteReference w:id="276"/>
      </w:r>
      <w:r w:rsidR="000C2756">
        <w:t>[qu]</w:t>
      </w:r>
      <w:r w:rsidR="00F652FF">
        <w:t>10 inches if required, the whole of very</w:t>
      </w:r>
    </w:p>
    <w:p w14:paraId="4EBC1DD2" w14:textId="7048F7A3" w:rsidR="00483674" w:rsidRDefault="00C942D5" w:rsidP="00483674">
      <w:r>
        <w:t>[02]</w:t>
      </w:r>
      <w:r w:rsidR="00821EE3">
        <w:t xml:space="preserve">good </w:t>
      </w:r>
      <w:r w:rsidR="000C2756">
        <w:t xml:space="preserve"> make &amp; </w:t>
      </w:r>
      <w:r w:rsidR="00821EE3">
        <w:t xml:space="preserve">the pillar </w:t>
      </w:r>
      <w:r w:rsidR="000C2756">
        <w:t>&amp;</w:t>
      </w:r>
      <w:r w:rsidR="00821EE3">
        <w:t xml:space="preserve"> claw richly carv’</w:t>
      </w:r>
      <w:r w:rsidR="00F652FF">
        <w:t>d</w:t>
      </w:r>
    </w:p>
    <w:p w14:paraId="21D0F355" w14:textId="393C3EFB" w:rsidR="00483674" w:rsidRDefault="00C942D5" w:rsidP="00483674">
      <w:r>
        <w:t>[03]</w:t>
      </w:r>
      <w:r w:rsidR="000C2756">
        <w:t>T</w:t>
      </w:r>
      <w:r w:rsidR="00821EE3">
        <w:t xml:space="preserve">he set of </w:t>
      </w:r>
      <w:r w:rsidR="000C2756">
        <w:t>“</w:t>
      </w:r>
      <w:r w:rsidR="00821EE3">
        <w:t>3 wheel castors</w:t>
      </w:r>
      <w:r w:rsidR="000C2756">
        <w:t>”</w:t>
      </w:r>
      <w:r w:rsidR="00821EE3">
        <w:t xml:space="preserve"> were supplied </w:t>
      </w:r>
    </w:p>
    <w:p w14:paraId="6813C8E3" w14:textId="12875975" w:rsidR="00483674" w:rsidRDefault="00C942D5" w:rsidP="00483674">
      <w:r>
        <w:t>[04]</w:t>
      </w:r>
      <w:r w:rsidR="00821EE3">
        <w:t>separately, at a cost of 4 shillings and sixpence.</w:t>
      </w:r>
    </w:p>
    <w:p w14:paraId="5A0E9178" w14:textId="6A4232A2" w:rsidR="00483674" w:rsidRDefault="00C942D5" w:rsidP="00483674">
      <w:r>
        <w:t>[05]</w:t>
      </w:r>
      <w:r w:rsidR="008417AD">
        <w:t xml:space="preserve">                   </w:t>
      </w:r>
      <w:r w:rsidR="00821EE3">
        <w:t>(Crown copyright Reserved.)</w:t>
      </w:r>
      <w:r w:rsidR="000C2756">
        <w:t>[/qu]</w:t>
      </w:r>
    </w:p>
    <w:p w14:paraId="7BEF7CBC" w14:textId="089D70C2" w:rsidR="00483674" w:rsidRDefault="00C942D5" w:rsidP="00483674">
      <w:r>
        <w:t>[06]</w:t>
      </w:r>
      <w:r w:rsidR="00821EE3">
        <w:t xml:space="preserve">             </w:t>
      </w:r>
      <w:r w:rsidR="004A76EF">
        <w:t>[source]</w:t>
      </w:r>
      <w:r w:rsidR="00821EE3">
        <w:t>7 Nov 1931 ILN</w:t>
      </w:r>
      <w:r w:rsidR="008417AD">
        <w:t>.</w:t>
      </w:r>
      <w:r w:rsidR="004A76EF">
        <w:t>[/source]</w:t>
      </w:r>
      <w:r w:rsidR="009A256E">
        <w:rPr>
          <w:rStyle w:val="FootnoteReference"/>
        </w:rPr>
        <w:footnoteReference w:id="277"/>
      </w:r>
    </w:p>
    <w:p w14:paraId="2D9137D4" w14:textId="4AEDFFCF" w:rsidR="00483674" w:rsidRDefault="00C942D5" w:rsidP="00483674">
      <w:r>
        <w:t>[07]</w:t>
      </w:r>
      <w:r w:rsidR="006455AC">
        <w:tab/>
      </w:r>
      <w:r w:rsidR="006455AC">
        <w:tab/>
      </w:r>
      <w:r w:rsidR="006455AC">
        <w:tab/>
        <w:t>sacred wild boar</w:t>
      </w:r>
      <w:r w:rsidR="00D22A59">
        <w:t xml:space="preserve"> </w:t>
      </w:r>
    </w:p>
    <w:p w14:paraId="1A96B05C" w14:textId="025C3B82" w:rsidR="00483674" w:rsidRDefault="00C942D5" w:rsidP="00483674">
      <w:r>
        <w:t>[0</w:t>
      </w:r>
      <w:r w:rsidR="008417AD">
        <w:t>8</w:t>
      </w:r>
      <w:r>
        <w:t>]</w:t>
      </w:r>
      <w:r w:rsidR="00885213">
        <w:t xml:space="preserve">                   </w:t>
      </w:r>
      <w:r w:rsidR="003F3796">
        <w:t>Bali Temple Drama</w:t>
      </w:r>
    </w:p>
    <w:p w14:paraId="3D7F11DD" w14:textId="52D50F1B" w:rsidR="008417AD" w:rsidRDefault="008417AD" w:rsidP="00483674">
      <w:r>
        <w:t>[09]</w:t>
      </w:r>
    </w:p>
    <w:p w14:paraId="2ACF558A" w14:textId="13ED1C35" w:rsidR="00C7374B" w:rsidRDefault="00483674" w:rsidP="00483674">
      <w:r>
        <w:t>[10]</w:t>
      </w:r>
      <w:r w:rsidR="00885213">
        <w:t xml:space="preserve">                   </w:t>
      </w:r>
      <w:r w:rsidR="006455AC">
        <w:t xml:space="preserve">a side view showing  </w:t>
      </w:r>
    </w:p>
    <w:p w14:paraId="3EB96B99" w14:textId="0A5FDA40" w:rsidR="006455AC" w:rsidRDefault="00C7374B" w:rsidP="00483674">
      <w:r>
        <w:t>[11]</w:t>
      </w:r>
      <w:r w:rsidR="00885213">
        <w:t xml:space="preserve">                   </w:t>
      </w:r>
      <w:r w:rsidR="006455AC">
        <w:t>the human legs</w:t>
      </w:r>
      <w:r>
        <w:t xml:space="preserve"> of   </w:t>
      </w:r>
    </w:p>
    <w:p w14:paraId="55F75CE0" w14:textId="327241E7" w:rsidR="00483674" w:rsidRDefault="00483674" w:rsidP="00483674">
      <w:r>
        <w:t>[</w:t>
      </w:r>
      <w:r w:rsidR="00547C9A">
        <w:t>12</w:t>
      </w:r>
      <w:r w:rsidR="008417AD">
        <w:t xml:space="preserve">] </w:t>
      </w:r>
      <w:r w:rsidR="006455AC">
        <w:t>its “component parts”:</w:t>
      </w:r>
    </w:p>
    <w:p w14:paraId="7C3CE2B7" w14:textId="65F0F386" w:rsidR="008417AD" w:rsidRDefault="008417AD" w:rsidP="00483674">
      <w:r>
        <w:t>[13]</w:t>
      </w:r>
    </w:p>
    <w:p w14:paraId="12835BFC" w14:textId="05B5DFD4" w:rsidR="008417AD" w:rsidRDefault="008417AD" w:rsidP="00483674">
      <w:r>
        <w:t>[14]</w:t>
      </w:r>
    </w:p>
    <w:p w14:paraId="62220891" w14:textId="23EE407E" w:rsidR="008417AD" w:rsidRDefault="008417AD" w:rsidP="00483674">
      <w:r>
        <w:t>[15]</w:t>
      </w:r>
    </w:p>
    <w:p w14:paraId="062CED9B" w14:textId="66EC92DF" w:rsidR="008417AD" w:rsidRDefault="008417AD" w:rsidP="00483674">
      <w:r>
        <w:t>[16]</w:t>
      </w:r>
    </w:p>
    <w:p w14:paraId="03BC3B9A" w14:textId="1DF0E426" w:rsidR="00483674" w:rsidRDefault="00483674" w:rsidP="00483674">
      <w:r>
        <w:t>[</w:t>
      </w:r>
      <w:r w:rsidR="00547C9A">
        <w:t>1</w:t>
      </w:r>
      <w:r w:rsidR="008417AD">
        <w:t>7</w:t>
      </w:r>
      <w:r>
        <w:t>]</w:t>
      </w:r>
      <w:r w:rsidR="00C7374B">
        <w:t>[ul]T</w:t>
      </w:r>
      <w:r w:rsidR="008E70F8">
        <w:t>he battle of the white monkey and</w:t>
      </w:r>
    </w:p>
    <w:p w14:paraId="674738BE" w14:textId="005BBBA6" w:rsidR="00483674" w:rsidRDefault="00483674" w:rsidP="00483674">
      <w:r>
        <w:t>[</w:t>
      </w:r>
      <w:r w:rsidR="00547C9A">
        <w:t>1</w:t>
      </w:r>
      <w:r w:rsidR="008417AD">
        <w:t>8</w:t>
      </w:r>
      <w:r>
        <w:t>]</w:t>
      </w:r>
      <w:r w:rsidR="008E70F8">
        <w:t>the black monkey</w:t>
      </w:r>
      <w:r w:rsidR="00C7374B">
        <w:t>[/ul]</w:t>
      </w:r>
      <w:r w:rsidR="008E70F8">
        <w:t xml:space="preserve"> </w:t>
      </w:r>
    </w:p>
    <w:p w14:paraId="6AD9417A" w14:textId="23830216" w:rsidR="00885213" w:rsidRDefault="00483674" w:rsidP="00483674">
      <w:r>
        <w:t>[</w:t>
      </w:r>
      <w:r w:rsidR="00547C9A">
        <w:t>1</w:t>
      </w:r>
      <w:r w:rsidR="008417AD">
        <w:t>9</w:t>
      </w:r>
      <w:r>
        <w:t>]</w:t>
      </w:r>
    </w:p>
    <w:p w14:paraId="3258BAE6" w14:textId="03AE7672" w:rsidR="00483674" w:rsidRDefault="008417AD" w:rsidP="00483674">
      <w:r>
        <w:t>[20</w:t>
      </w:r>
      <w:r w:rsidR="00885213">
        <w:t>]</w:t>
      </w:r>
      <w:r w:rsidR="0078738C">
        <w:t>[source]</w:t>
      </w:r>
      <w:r w:rsidR="008E70F8">
        <w:t>Page for collectors. F.</w:t>
      </w:r>
      <w:r>
        <w:t xml:space="preserve"> </w:t>
      </w:r>
      <w:r w:rsidR="00C7374B">
        <w:t>Davis</w:t>
      </w:r>
      <w:r w:rsidR="008E70F8">
        <w:t>.</w:t>
      </w:r>
      <w:r w:rsidR="008E70F8">
        <w:tab/>
        <w:t>7 Nov 31</w:t>
      </w:r>
      <w:r w:rsidR="00A64496">
        <w:rPr>
          <w:rStyle w:val="FootnoteReference"/>
        </w:rPr>
        <w:footnoteReference w:id="278"/>
      </w:r>
      <w:r w:rsidR="0078738C">
        <w:t>[/source]</w:t>
      </w:r>
    </w:p>
    <w:p w14:paraId="7E28B655" w14:textId="3A512CC3" w:rsidR="008417AD" w:rsidRDefault="00483674" w:rsidP="00483674">
      <w:r>
        <w:t>[</w:t>
      </w:r>
      <w:r w:rsidR="008417AD">
        <w:t>2</w:t>
      </w:r>
      <w:r w:rsidR="006F73D6">
        <w:t>1</w:t>
      </w:r>
      <w:r>
        <w:t>]</w:t>
      </w:r>
      <w:r w:rsidR="00D22A59">
        <w:t>[qu]</w:t>
      </w:r>
      <w:r w:rsidR="008E70F8">
        <w:t>writing table</w:t>
      </w:r>
      <w:r w:rsidR="00C7374B">
        <w:t>:</w:t>
      </w:r>
      <w:r w:rsidR="008E70F8">
        <w:t xml:space="preserve"> </w:t>
      </w:r>
      <w:r w:rsidR="00C7374B">
        <w:t>“</w:t>
      </w:r>
      <w:r w:rsidR="008E70F8">
        <w:t>worked to suit masculine taste</w:t>
      </w:r>
      <w:r w:rsidR="00C7374B">
        <w:t>[/qu]</w:t>
      </w:r>
    </w:p>
    <w:p w14:paraId="4E5761FF" w14:textId="63183357" w:rsidR="00483674" w:rsidRDefault="00483674" w:rsidP="00483674">
      <w:r>
        <w:t>[</w:t>
      </w:r>
      <w:r w:rsidR="008E70F8">
        <w:t>Ver</w:t>
      </w:r>
      <w:r w:rsidR="00D22A59">
        <w:t xml:space="preserve"> </w:t>
      </w:r>
      <w:r w:rsidR="008417AD">
        <w:t>2</w:t>
      </w:r>
      <w:r w:rsidR="00D22A59">
        <w:t>2]</w:t>
      </w:r>
      <w:r w:rsidR="00F112E4">
        <w:t>[</w:t>
      </w:r>
      <w:r w:rsidR="003F3796">
        <w:t>desc</w:t>
      </w:r>
      <w:r w:rsidR="00F112E4">
        <w:t xml:space="preserve">] </w:t>
      </w:r>
      <w:r w:rsidR="003F3796">
        <w:t>span lines</w:t>
      </w:r>
      <w:r w:rsidR="00885213">
        <w:t xml:space="preserve"> 17-13 and into area of drawing</w:t>
      </w:r>
      <w:r w:rsidR="003F3796">
        <w:t>[/desc]</w:t>
      </w:r>
      <w:r w:rsidR="00F112E4">
        <w:t>the designer worked</w:t>
      </w:r>
    </w:p>
    <w:p w14:paraId="791A70B2" w14:textId="77777777" w:rsidR="00885213" w:rsidRDefault="00885213" w:rsidP="00483674"/>
    <w:p w14:paraId="235E381A" w14:textId="12D2BDDD" w:rsidR="00885213" w:rsidRDefault="00885213" w:rsidP="00885213">
      <w:r>
        <w:t>[imagedesc]At left of text, lines 07 to</w:t>
      </w:r>
      <w:r w:rsidR="00D22A59">
        <w:t xml:space="preserve"> </w:t>
      </w:r>
      <w:r>
        <w:t>10, MM draws a boar’s head in profile, snout pointing toward left margin; on several lines on bottom half of page, drawing suggests the human torso of a woman wearing a skirt; no body is sketched in above the waist except one arm raised and the other one lowered, behind what would be the back. Feet are in motion, as if walking or dancing.[/imagedesc]</w:t>
      </w:r>
    </w:p>
    <w:p w14:paraId="46100264" w14:textId="64A10075" w:rsidR="00483674" w:rsidRDefault="008E70F8" w:rsidP="00483674">
      <w:r w:rsidDel="008E70F8">
        <w:t xml:space="preserve"> </w:t>
      </w:r>
    </w:p>
    <w:p w14:paraId="6F38A166" w14:textId="77777777" w:rsidR="00483674" w:rsidRDefault="00483674" w:rsidP="00483674"/>
    <w:p w14:paraId="6A94B58C" w14:textId="77777777" w:rsidR="00483674" w:rsidRPr="00D22010" w:rsidRDefault="00483674" w:rsidP="00483674"/>
    <w:p w14:paraId="77440C66" w14:textId="27B99827" w:rsidR="00F652FF" w:rsidRDefault="00F652FF" w:rsidP="00A860C6"/>
    <w:p w14:paraId="160ED1F5" w14:textId="77777777" w:rsidR="00F652FF" w:rsidRDefault="00F652FF">
      <w:r>
        <w:br w:type="page"/>
      </w:r>
    </w:p>
    <w:p w14:paraId="519969E9" w14:textId="2B328EBE" w:rsidR="00F652FF" w:rsidRDefault="00F652FF" w:rsidP="00F652FF">
      <w:r>
        <w:lastRenderedPageBreak/>
        <w:t>[imagenumber=0080][page=v.0080</w:t>
      </w:r>
      <w:r w:rsidRPr="00D22010">
        <w:t>]</w:t>
      </w:r>
    </w:p>
    <w:p w14:paraId="0580FB8C" w14:textId="77777777" w:rsidR="00F652FF" w:rsidRDefault="00F652FF" w:rsidP="00F652FF"/>
    <w:p w14:paraId="403ECC8D" w14:textId="327676A9" w:rsidR="00F652FF" w:rsidRDefault="00C942D5" w:rsidP="00F652FF">
      <w:r>
        <w:t>[01]</w:t>
      </w:r>
      <w:r w:rsidR="008E70F8">
        <w:t>[sou</w:t>
      </w:r>
      <w:r w:rsidR="008E63DF">
        <w:t>rce]</w:t>
      </w:r>
      <w:r w:rsidR="00F112E4">
        <w:t>21 Nov. 31 I.L. News</w:t>
      </w:r>
      <w:r w:rsidR="008E63DF">
        <w:t xml:space="preserve"> </w:t>
      </w:r>
    </w:p>
    <w:p w14:paraId="443A1AE2" w14:textId="51C43696" w:rsidR="00F652FF" w:rsidRDefault="00C942D5" w:rsidP="00F652FF">
      <w:r>
        <w:t>[02]</w:t>
      </w:r>
      <w:r w:rsidR="00C7374B">
        <w:t>T</w:t>
      </w:r>
      <w:r w:rsidR="00F112E4">
        <w:t xml:space="preserve">he Etiquette of </w:t>
      </w:r>
      <w:r w:rsidR="00C7374B">
        <w:t>a</w:t>
      </w:r>
      <w:r w:rsidR="00F112E4">
        <w:t xml:space="preserve"> cup of Tea: </w:t>
      </w:r>
      <w:r w:rsidR="00C7374B">
        <w:t>T</w:t>
      </w:r>
      <w:r w:rsidR="00F112E4">
        <w:t>he Tea</w:t>
      </w:r>
    </w:p>
    <w:p w14:paraId="04262BE5" w14:textId="05B2F402" w:rsidR="00F652FF" w:rsidRDefault="00C942D5" w:rsidP="00F652FF">
      <w:r>
        <w:t>[03]</w:t>
      </w:r>
      <w:r w:rsidR="00F112E4">
        <w:t>ceremony of</w:t>
      </w:r>
      <w:r w:rsidR="00553589">
        <w:t xml:space="preserve"> </w:t>
      </w:r>
      <w:r w:rsidR="00C7374B">
        <w:t>Japan.</w:t>
      </w:r>
      <w:r w:rsidR="00D812C1">
        <w:t>[/source]</w:t>
      </w:r>
      <w:r w:rsidR="00D479AB" w:rsidRPr="00D479AB">
        <w:rPr>
          <w:rStyle w:val="FootnoteReference"/>
        </w:rPr>
        <w:t xml:space="preserve"> </w:t>
      </w:r>
      <w:r w:rsidR="00D479AB">
        <w:rPr>
          <w:rStyle w:val="FootnoteReference"/>
        </w:rPr>
        <w:footnoteReference w:id="279"/>
      </w:r>
    </w:p>
    <w:p w14:paraId="476E90DC" w14:textId="542B84DC" w:rsidR="00F652FF" w:rsidRDefault="00C942D5" w:rsidP="00F652FF">
      <w:r>
        <w:t>[04]</w:t>
      </w:r>
      <w:r w:rsidR="00DD301D">
        <w:t>[qu]</w:t>
      </w:r>
      <w:r w:rsidR="00F112E4">
        <w:t>Only</w:t>
      </w:r>
      <w:r w:rsidR="0029660B">
        <w:t xml:space="preserve"> a true host knows how to</w:t>
      </w:r>
    </w:p>
    <w:p w14:paraId="77B82940" w14:textId="78BC5EC7" w:rsidR="00F652FF" w:rsidRDefault="00C942D5" w:rsidP="00F652FF">
      <w:r>
        <w:t>[05]</w:t>
      </w:r>
      <w:r w:rsidR="0029660B">
        <w:t>entertain his guests with a twig of</w:t>
      </w:r>
    </w:p>
    <w:p w14:paraId="6F137A94" w14:textId="30E30495" w:rsidR="00F652FF" w:rsidRDefault="00C942D5" w:rsidP="00F652FF">
      <w:r>
        <w:t>[06]</w:t>
      </w:r>
      <w:r w:rsidR="0029660B">
        <w:t>camellia-tree with one bud half-open</w:t>
      </w:r>
    </w:p>
    <w:p w14:paraId="5952630B" w14:textId="6AFD3683" w:rsidR="00F652FF" w:rsidRDefault="00C942D5" w:rsidP="00F652FF">
      <w:r>
        <w:t>[07]</w:t>
      </w:r>
      <w:r w:rsidR="0029660B">
        <w:t>&amp; a few leaves in a small vase severely</w:t>
      </w:r>
    </w:p>
    <w:p w14:paraId="48AE90C3" w14:textId="58459761" w:rsidR="00F652FF" w:rsidRDefault="00C942D5" w:rsidP="00F652FF">
      <w:r>
        <w:t>[08]</w:t>
      </w:r>
      <w:r w:rsidR="0029660B">
        <w:t xml:space="preserve"> plain.</w:t>
      </w:r>
      <w:r w:rsidR="00DD301D">
        <w:t>[/qu]</w:t>
      </w:r>
    </w:p>
    <w:p w14:paraId="6BF454AA" w14:textId="33CC99EE" w:rsidR="00F652FF" w:rsidRDefault="00C942D5" w:rsidP="00F652FF">
      <w:r>
        <w:t>[09]</w:t>
      </w:r>
      <w:r w:rsidR="0029660B">
        <w:tab/>
      </w:r>
      <w:r w:rsidR="0029660B">
        <w:tab/>
      </w:r>
      <w:r w:rsidR="002B3819">
        <w:t>[source]</w:t>
      </w:r>
      <w:r w:rsidR="0029660B">
        <w:t>Nov 23, 31</w:t>
      </w:r>
    </w:p>
    <w:p w14:paraId="249E5071" w14:textId="6477442D" w:rsidR="0029660B" w:rsidRDefault="00F652FF" w:rsidP="00F652FF">
      <w:r>
        <w:t>[10]</w:t>
      </w:r>
      <w:r w:rsidR="0029660B">
        <w:t xml:space="preserve"> Christmas number</w:t>
      </w:r>
    </w:p>
    <w:p w14:paraId="7DF32402" w14:textId="50294526" w:rsidR="00F652FF" w:rsidRDefault="00F652FF" w:rsidP="00F652FF">
      <w:r>
        <w:t>[11]</w:t>
      </w:r>
      <w:r w:rsidR="0029660B">
        <w:t>The Etiquette of a Cup of Tea</w:t>
      </w:r>
    </w:p>
    <w:p w14:paraId="73B962F3" w14:textId="00BDACC4" w:rsidR="00F652FF" w:rsidRDefault="00F652FF" w:rsidP="00F652FF">
      <w:r>
        <w:t>[12]</w:t>
      </w:r>
      <w:r w:rsidR="0029660B">
        <w:t>By Yasunosuke Fukuki</w:t>
      </w:r>
      <w:r w:rsidR="00C7374B">
        <w:t>t</w:t>
      </w:r>
      <w:r w:rsidR="0029660B">
        <w:t>a</w:t>
      </w:r>
      <w:r w:rsidR="000A54FE">
        <w:rPr>
          <w:rStyle w:val="FootnoteReference"/>
        </w:rPr>
        <w:footnoteReference w:id="280"/>
      </w:r>
      <w:r w:rsidR="00D812C1">
        <w:t>[/source]</w:t>
      </w:r>
    </w:p>
    <w:p w14:paraId="2A15F8A5" w14:textId="7B1D9FD5" w:rsidR="00F652FF" w:rsidRDefault="00F652FF" w:rsidP="00F652FF">
      <w:r>
        <w:t>[13]</w:t>
      </w:r>
      <w:r w:rsidR="0029660B">
        <w:t>(bad article)</w:t>
      </w:r>
    </w:p>
    <w:p w14:paraId="27F088DE" w14:textId="033370E2" w:rsidR="00F652FF" w:rsidRDefault="00F652FF" w:rsidP="00F652FF">
      <w:r>
        <w:t>[14]</w:t>
      </w:r>
      <w:r w:rsidR="00DD301D">
        <w:t>[qu]</w:t>
      </w:r>
      <w:r w:rsidR="00C7374B">
        <w:t xml:space="preserve"> p.</w:t>
      </w:r>
      <w:r w:rsidR="00D812C1">
        <w:t xml:space="preserve"> </w:t>
      </w:r>
      <w:r w:rsidR="00C7374B">
        <w:t>28</w:t>
      </w:r>
      <w:r w:rsidR="00BF2988">
        <w:t xml:space="preserve"> Flowers a little </w:t>
      </w:r>
      <w:r w:rsidR="00D812C1">
        <w:t>{</w:t>
      </w:r>
      <w:r w:rsidR="00BF2988">
        <w:t>bit</w:t>
      </w:r>
      <w:r w:rsidR="00D812C1">
        <w:t>}</w:t>
      </w:r>
      <w:r w:rsidR="00BF2988">
        <w:t xml:space="preserve"> early in</w:t>
      </w:r>
    </w:p>
    <w:p w14:paraId="51BF6598" w14:textId="0B445332" w:rsidR="00F652FF" w:rsidRDefault="00F652FF" w:rsidP="00F652FF">
      <w:r>
        <w:t>[15]</w:t>
      </w:r>
      <w:r w:rsidR="00BF2988">
        <w:t xml:space="preserve"> the </w:t>
      </w:r>
      <w:r w:rsidR="00C7374B">
        <w:t xml:space="preserve">season </w:t>
      </w:r>
      <w:r w:rsidR="00BF2988">
        <w:t>may be appropriate</w:t>
      </w:r>
      <w:r w:rsidR="00C7374B">
        <w:t>,</w:t>
      </w:r>
      <w:r w:rsidR="00BF2988">
        <w:t xml:space="preserve"> but</w:t>
      </w:r>
    </w:p>
    <w:p w14:paraId="36A953DB" w14:textId="57386347" w:rsidR="00F652FF" w:rsidRDefault="00F652FF" w:rsidP="00F652FF">
      <w:r>
        <w:t>[16]</w:t>
      </w:r>
      <w:r w:rsidR="00BF2988">
        <w:t>anything grown in a hot</w:t>
      </w:r>
      <w:r w:rsidR="00C7374B">
        <w:t>-</w:t>
      </w:r>
      <w:r w:rsidR="00BF2988">
        <w:t>house is to</w:t>
      </w:r>
    </w:p>
    <w:p w14:paraId="3F14F792" w14:textId="29458AE3" w:rsidR="00BF2988" w:rsidRDefault="00F652FF" w:rsidP="00F652FF">
      <w:r>
        <w:t>[17]</w:t>
      </w:r>
      <w:r w:rsidR="00BF2988">
        <w:t xml:space="preserve"> be avoided.</w:t>
      </w:r>
      <w:r w:rsidR="00DD301D">
        <w:t>[/qu]</w:t>
      </w:r>
    </w:p>
    <w:p w14:paraId="1D25FB08" w14:textId="010B3011" w:rsidR="00F652FF" w:rsidRDefault="00F652FF" w:rsidP="00F652FF">
      <w:r>
        <w:t>[18]</w:t>
      </w:r>
      <w:r w:rsidR="00BF2988">
        <w:tab/>
      </w:r>
      <w:r w:rsidR="00DD301D">
        <w:t>[source]</w:t>
      </w:r>
      <w:r w:rsidR="00BF2988">
        <w:t>21 Nov 31 I.L.N.</w:t>
      </w:r>
    </w:p>
    <w:p w14:paraId="551C12C2" w14:textId="09CF918D" w:rsidR="00F652FF" w:rsidRDefault="00F652FF" w:rsidP="00F652FF">
      <w:r>
        <w:t>[19]</w:t>
      </w:r>
      <w:r w:rsidR="00C7374B">
        <w:t>N</w:t>
      </w:r>
      <w:r w:rsidR="00BF2988">
        <w:t xml:space="preserve">ew </w:t>
      </w:r>
      <w:r w:rsidR="00C7374B">
        <w:t>L</w:t>
      </w:r>
      <w:r w:rsidR="00BF2988">
        <w:t xml:space="preserve">ight on </w:t>
      </w:r>
      <w:r w:rsidR="00C7374B">
        <w:t>S</w:t>
      </w:r>
      <w:r w:rsidR="00BF2988">
        <w:t xml:space="preserve">porting </w:t>
      </w:r>
      <w:r w:rsidR="00C7374B">
        <w:t>P</w:t>
      </w:r>
      <w:r w:rsidR="00BF2988">
        <w:t>ainters</w:t>
      </w:r>
    </w:p>
    <w:p w14:paraId="310886CD" w14:textId="06E2A27A" w:rsidR="00F652FF" w:rsidRDefault="00F652FF" w:rsidP="00F652FF">
      <w:r>
        <w:t>[20]</w:t>
      </w:r>
      <w:r w:rsidR="00BF2988">
        <w:tab/>
      </w:r>
      <w:r w:rsidR="00BF2988">
        <w:tab/>
      </w:r>
      <w:r w:rsidR="00BF2988">
        <w:tab/>
        <w:t>Frank Davis</w:t>
      </w:r>
      <w:r w:rsidR="00DD301D">
        <w:t xml:space="preserve"> [/source]</w:t>
      </w:r>
      <w:r w:rsidR="00B8155D">
        <w:rPr>
          <w:rStyle w:val="FootnoteReference"/>
        </w:rPr>
        <w:footnoteReference w:id="281"/>
      </w:r>
    </w:p>
    <w:p w14:paraId="2F2836A6" w14:textId="76B278AB" w:rsidR="00F652FF" w:rsidRDefault="00F652FF" w:rsidP="00F652FF">
      <w:r>
        <w:t>[21]</w:t>
      </w:r>
      <w:r w:rsidR="00D22A59">
        <w:t>[qu]</w:t>
      </w:r>
      <w:r w:rsidR="00BF2988">
        <w:t>An epic figure of a country gentleman</w:t>
      </w:r>
    </w:p>
    <w:p w14:paraId="243928D1" w14:textId="677E34EA" w:rsidR="00D812C1" w:rsidRDefault="00F652FF" w:rsidP="00F652FF">
      <w:r>
        <w:t>[22]</w:t>
      </w:r>
      <w:r w:rsidR="00BF2988">
        <w:t>John Levett</w:t>
      </w:r>
      <w:r w:rsidR="00112AD2">
        <w:rPr>
          <w:rStyle w:val="FootnoteReference"/>
        </w:rPr>
        <w:footnoteReference w:id="282"/>
      </w:r>
      <w:r w:rsidR="00BF2988">
        <w:t xml:space="preserve"> hunting in the park at</w:t>
      </w:r>
    </w:p>
    <w:p w14:paraId="0E1EBFCB" w14:textId="51EDA998" w:rsidR="00F652FF" w:rsidRDefault="00F652FF" w:rsidP="00F652FF">
      <w:r>
        <w:t>[</w:t>
      </w:r>
      <w:r w:rsidR="00D0468D">
        <w:t>Ver</w:t>
      </w:r>
      <w:r>
        <w:t>23]</w:t>
      </w:r>
      <w:r w:rsidR="00D0468D">
        <w:t>[desc]</w:t>
      </w:r>
      <w:r w:rsidR="0035256B">
        <w:t>span lines 22-01, left margin</w:t>
      </w:r>
      <w:r w:rsidR="007A26A9">
        <w:t xml:space="preserve">, in two rows of print </w:t>
      </w:r>
      <w:r w:rsidR="0035256B">
        <w:t>[/desc] Wychn</w:t>
      </w:r>
      <w:r w:rsidR="00D0468D">
        <w:t>or</w:t>
      </w:r>
      <w:r w:rsidR="00C7374B">
        <w:t>,</w:t>
      </w:r>
      <w:r w:rsidR="00D0468D">
        <w:t xml:space="preserve"> Staffordshire an oil painting</w:t>
      </w:r>
      <w:r w:rsidR="007A26A9">
        <w:t>,</w:t>
      </w:r>
      <w:r w:rsidR="0035256B">
        <w:t xml:space="preserve"> with a fin</w:t>
      </w:r>
      <w:r w:rsidR="00C7374B">
        <w:t>e</w:t>
      </w:r>
      <w:r w:rsidR="0035256B">
        <w:t xml:space="preserve"> distance</w:t>
      </w:r>
      <w:r w:rsidR="00C7374B">
        <w:t>,</w:t>
      </w:r>
      <w:r w:rsidR="0035256B">
        <w:t xml:space="preserve"> by John Ward </w:t>
      </w:r>
      <w:r w:rsidR="00C7374B">
        <w:t>R</w:t>
      </w:r>
      <w:r w:rsidR="00D0468D">
        <w:t>A</w:t>
      </w:r>
      <w:r w:rsidR="00C93747">
        <w:rPr>
          <w:rStyle w:val="FootnoteReference"/>
        </w:rPr>
        <w:footnoteReference w:id="283"/>
      </w:r>
      <w:r w:rsidR="00D0468D">
        <w:t xml:space="preserve"> </w:t>
      </w:r>
      <w:r w:rsidR="0035256B">
        <w:t>D</w:t>
      </w:r>
      <w:r w:rsidR="00D0468D">
        <w:t>ated</w:t>
      </w:r>
      <w:r w:rsidR="00C7374B">
        <w:t xml:space="preserve"> [del]dated[/del]</w:t>
      </w:r>
      <w:r w:rsidR="0035256B">
        <w:t>1817</w:t>
      </w:r>
    </w:p>
    <w:p w14:paraId="4CB09301" w14:textId="0095E0CB" w:rsidR="00F652FF" w:rsidRDefault="00F652FF" w:rsidP="00F652FF">
      <w:r>
        <w:t>[</w:t>
      </w:r>
      <w:r w:rsidR="00E844B5">
        <w:t>Ver</w:t>
      </w:r>
      <w:r>
        <w:t>24]</w:t>
      </w:r>
      <w:r w:rsidR="00E844B5">
        <w:t>[desc]span lines 09-01, right margin[/desc]</w:t>
      </w:r>
      <w:r w:rsidR="00E844B5" w:rsidRPr="00E844B5">
        <w:t xml:space="preserve"> </w:t>
      </w:r>
      <w:r w:rsidR="00E844B5">
        <w:t xml:space="preserve">in Col. Berkeley </w:t>
      </w:r>
      <w:r w:rsidR="0003306D">
        <w:t xml:space="preserve">Levett’s </w:t>
      </w:r>
      <w:r w:rsidR="00E844B5">
        <w:t>Collection</w:t>
      </w:r>
      <w:r w:rsidR="00D479AB">
        <w:t xml:space="preserve"> [/qu]</w:t>
      </w:r>
    </w:p>
    <w:p w14:paraId="26C2A855" w14:textId="77777777" w:rsidR="00DD4ECD" w:rsidRDefault="00DD4ECD" w:rsidP="00F652FF"/>
    <w:p w14:paraId="581EA122" w14:textId="37DCCA15" w:rsidR="00DD4ECD" w:rsidRPr="00D22010" w:rsidRDefault="00DD4ECD" w:rsidP="00DD4ECD">
      <w:r>
        <w:t xml:space="preserve">[imagedesc]On line 14 MM uses square brackets around the word </w:t>
      </w:r>
      <w:r w:rsidR="00251E3A">
        <w:t>“</w:t>
      </w:r>
      <w:r w:rsidRPr="00992051">
        <w:t>bit</w:t>
      </w:r>
      <w:r w:rsidR="00251E3A">
        <w:t>”</w:t>
      </w:r>
      <w:r>
        <w:t>[/imagedesc].</w:t>
      </w:r>
    </w:p>
    <w:p w14:paraId="2E49967A" w14:textId="53310A41" w:rsidR="007A26A9" w:rsidRDefault="007A26A9">
      <w:r>
        <w:br w:type="page"/>
      </w:r>
    </w:p>
    <w:p w14:paraId="1B6352B5" w14:textId="77777777" w:rsidR="00DD4ECD" w:rsidRDefault="00DD4ECD" w:rsidP="00F652FF"/>
    <w:p w14:paraId="14AA29A6" w14:textId="61E4641C" w:rsidR="00F652FF" w:rsidRDefault="00F652FF" w:rsidP="002B12E3">
      <w:r>
        <w:t>[imagenumber=00</w:t>
      </w:r>
      <w:r w:rsidR="0057063A">
        <w:t>80][page=r.0080</w:t>
      </w:r>
      <w:r w:rsidRPr="00D22010">
        <w:t>]</w:t>
      </w:r>
    </w:p>
    <w:p w14:paraId="5F0C7329" w14:textId="77777777" w:rsidR="00F652FF" w:rsidRDefault="00F652FF" w:rsidP="00F652FF"/>
    <w:p w14:paraId="1876A6C3" w14:textId="6248E313" w:rsidR="007723C8" w:rsidRDefault="00C942D5" w:rsidP="00F652FF">
      <w:r>
        <w:t>[01]</w:t>
      </w:r>
      <w:r w:rsidR="00A24C42">
        <w:t>[source]</w:t>
      </w:r>
      <w:r w:rsidR="00E844B5">
        <w:t xml:space="preserve">21 Nov. 31 </w:t>
      </w:r>
    </w:p>
    <w:p w14:paraId="7BAACC06" w14:textId="0D1A26A7" w:rsidR="00F652FF" w:rsidRDefault="00C942D5" w:rsidP="00F652FF">
      <w:r>
        <w:t>[02]</w:t>
      </w:r>
      <w:r w:rsidR="00E844B5">
        <w:t>I</w:t>
      </w:r>
      <w:r w:rsidR="007723C8">
        <w:t>.</w:t>
      </w:r>
      <w:r w:rsidR="00E844B5">
        <w:t>L</w:t>
      </w:r>
      <w:r w:rsidR="007723C8">
        <w:t>.</w:t>
      </w:r>
      <w:r w:rsidR="00E844B5">
        <w:t>N</w:t>
      </w:r>
      <w:r w:rsidR="007723C8">
        <w:t>.</w:t>
      </w:r>
      <w:r w:rsidR="00A24C42">
        <w:t>[/source]</w:t>
      </w:r>
      <w:r w:rsidR="00146945">
        <w:rPr>
          <w:rStyle w:val="FootnoteReference"/>
        </w:rPr>
        <w:footnoteReference w:id="284"/>
      </w:r>
    </w:p>
    <w:p w14:paraId="6262041B" w14:textId="2347C7F9" w:rsidR="00F652FF" w:rsidRDefault="00F652FF" w:rsidP="00F652FF">
      <w:r>
        <w:t>[</w:t>
      </w:r>
      <w:r w:rsidR="002B12E3">
        <w:t xml:space="preserve">Ver </w:t>
      </w:r>
      <w:r w:rsidR="00227CF1">
        <w:t>3</w:t>
      </w:r>
      <w:r>
        <w:t>]</w:t>
      </w:r>
      <w:r w:rsidR="00051F7A">
        <w:t>Circ</w:t>
      </w:r>
      <w:r w:rsidR="00244B05">
        <w:t xml:space="preserve">ular </w:t>
      </w:r>
      <w:r w:rsidR="002B12E3">
        <w:t xml:space="preserve">with </w:t>
      </w:r>
      <w:r w:rsidR="00244B05">
        <w:t>a movable</w:t>
      </w:r>
      <w:r w:rsidR="002B12E3">
        <w:t xml:space="preserve"> engraved lid</w:t>
      </w:r>
      <w:r w:rsidR="007723C8">
        <w:t>—</w:t>
      </w:r>
    </w:p>
    <w:p w14:paraId="72BAB350" w14:textId="17722631" w:rsidR="002B12E3" w:rsidRDefault="00F652FF" w:rsidP="00F652FF">
      <w:r>
        <w:t>[</w:t>
      </w:r>
      <w:r w:rsidR="002B12E3">
        <w:t xml:space="preserve">Ver </w:t>
      </w:r>
      <w:r w:rsidR="00227CF1">
        <w:t>4</w:t>
      </w:r>
      <w:r>
        <w:t>]</w:t>
      </w:r>
      <w:r w:rsidR="002B12E3">
        <w:t>others in the form of duck</w:t>
      </w:r>
      <w:r w:rsidR="007723C8">
        <w:t>s</w:t>
      </w:r>
      <w:r w:rsidR="002B12E3">
        <w:t xml:space="preserve"> with reverted head</w:t>
      </w:r>
      <w:r w:rsidR="007723C8">
        <w:t>s</w:t>
      </w:r>
    </w:p>
    <w:p w14:paraId="09FC494F" w14:textId="112FE0FF" w:rsidR="00F652FF" w:rsidRDefault="00F652FF" w:rsidP="00F652FF">
      <w:r>
        <w:t>[</w:t>
      </w:r>
      <w:r w:rsidR="002B12E3">
        <w:t xml:space="preserve">ver </w:t>
      </w:r>
      <w:r w:rsidR="00227CF1">
        <w:t>5</w:t>
      </w:r>
      <w:r>
        <w:t>]</w:t>
      </w:r>
      <w:r w:rsidR="002B12E3">
        <w:t>&amp; the lid formed of the wings pivoting on a knob</w:t>
      </w:r>
      <w:r w:rsidR="00214540">
        <w:rPr>
          <w:rStyle w:val="FootnoteReference"/>
        </w:rPr>
        <w:footnoteReference w:id="285"/>
      </w:r>
    </w:p>
    <w:p w14:paraId="2E950C2E" w14:textId="74D75D24" w:rsidR="00F652FF" w:rsidRDefault="00F652FF" w:rsidP="00F652FF">
      <w:r>
        <w:t>[</w:t>
      </w:r>
      <w:r w:rsidR="007723C8">
        <w:t xml:space="preserve">ver </w:t>
      </w:r>
      <w:r w:rsidR="00227CF1">
        <w:t>6</w:t>
      </w:r>
      <w:r>
        <w:t>]</w:t>
      </w:r>
      <w:r w:rsidR="00244B05">
        <w:t>gold pendant</w:t>
      </w:r>
    </w:p>
    <w:p w14:paraId="27010832" w14:textId="051D2B5D" w:rsidR="00F652FF" w:rsidRDefault="00F652FF" w:rsidP="00F652FF">
      <w:r>
        <w:t>[</w:t>
      </w:r>
      <w:r w:rsidR="007723C8">
        <w:t xml:space="preserve">ver </w:t>
      </w:r>
      <w:r w:rsidR="00227CF1">
        <w:t>7</w:t>
      </w:r>
      <w:r>
        <w:t>]</w:t>
      </w:r>
      <w:r w:rsidR="00244B05">
        <w:t xml:space="preserve">conventionalized </w:t>
      </w:r>
    </w:p>
    <w:p w14:paraId="6DA42494" w14:textId="4B1536DF" w:rsidR="00F652FF" w:rsidRDefault="00F652FF" w:rsidP="00F652FF">
      <w:r>
        <w:t>[</w:t>
      </w:r>
      <w:r w:rsidR="007723C8">
        <w:t xml:space="preserve">ver </w:t>
      </w:r>
      <w:r w:rsidR="00227CF1">
        <w:t>8</w:t>
      </w:r>
      <w:r>
        <w:t>]</w:t>
      </w:r>
      <w:r w:rsidR="00244B05">
        <w:t>figure of  [u</w:t>
      </w:r>
      <w:r w:rsidR="00496D8D">
        <w:t>l</w:t>
      </w:r>
      <w:r w:rsidR="00244B05">
        <w:t>]astarte [/ul]</w:t>
      </w:r>
    </w:p>
    <w:p w14:paraId="4D1C275E" w14:textId="07E6E9AC" w:rsidR="00F652FF" w:rsidRDefault="00F652FF" w:rsidP="00F652FF">
      <w:r>
        <w:t>[</w:t>
      </w:r>
      <w:r w:rsidR="007723C8">
        <w:t xml:space="preserve">ver </w:t>
      </w:r>
      <w:r w:rsidR="00227CF1">
        <w:t>9</w:t>
      </w:r>
      <w:r>
        <w:t>]</w:t>
      </w:r>
      <w:r w:rsidR="00614A1F">
        <w:t xml:space="preserve">                </w:t>
      </w:r>
      <w:r w:rsidR="003F2E20">
        <w:t>(Astarte)</w:t>
      </w:r>
    </w:p>
    <w:p w14:paraId="4C1F26AD" w14:textId="409F2B19" w:rsidR="00F652FF" w:rsidRDefault="00F652FF" w:rsidP="00F652FF">
      <w:r>
        <w:t>[</w:t>
      </w:r>
      <w:r w:rsidR="007723C8">
        <w:t xml:space="preserve">ver </w:t>
      </w:r>
      <w:r w:rsidR="00227CF1">
        <w:t>10</w:t>
      </w:r>
      <w:r>
        <w:t>]</w:t>
      </w:r>
      <w:r w:rsidR="00E41DA7">
        <w:t>repouss</w:t>
      </w:r>
      <w:r w:rsidR="00C7374B">
        <w:t>é</w:t>
      </w:r>
    </w:p>
    <w:p w14:paraId="306EB6E0" w14:textId="35454017" w:rsidR="004146A3" w:rsidRDefault="004146A3" w:rsidP="004146A3">
      <w:r>
        <w:t>[ver</w:t>
      </w:r>
      <w:r w:rsidR="00227CF1">
        <w:t xml:space="preserve"> </w:t>
      </w:r>
      <w:r w:rsidR="009D59C5">
        <w:t>1</w:t>
      </w:r>
      <w:r w:rsidR="00227CF1">
        <w:t>1</w:t>
      </w:r>
      <w:r>
        <w:t>]Fig 18.</w:t>
      </w:r>
    </w:p>
    <w:p w14:paraId="226A8000" w14:textId="3CB87C4F" w:rsidR="004146A3" w:rsidRDefault="009D59C5" w:rsidP="004146A3">
      <w:r>
        <w:t>[ver</w:t>
      </w:r>
      <w:r w:rsidR="00227CF1">
        <w:t xml:space="preserve"> </w:t>
      </w:r>
      <w:r>
        <w:t>1</w:t>
      </w:r>
      <w:r w:rsidR="00227CF1">
        <w:t>2</w:t>
      </w:r>
      <w:r>
        <w:t>]</w:t>
      </w:r>
      <w:r w:rsidR="004146A3">
        <w:t>Ivories of the 14</w:t>
      </w:r>
      <w:r w:rsidR="004146A3" w:rsidRPr="00E41DA7">
        <w:t>th</w:t>
      </w:r>
      <w:r w:rsidR="004146A3">
        <w:t>-13</w:t>
      </w:r>
      <w:r w:rsidR="004146A3" w:rsidRPr="00E41DA7">
        <w:t>th</w:t>
      </w:r>
      <w:r w:rsidR="004146A3">
        <w:t xml:space="preserve"> centuries B.C. Toilet-paint</w:t>
      </w:r>
    </w:p>
    <w:p w14:paraId="6ABD448F" w14:textId="0339D951" w:rsidR="004146A3" w:rsidRPr="00D22010" w:rsidRDefault="009D59C5" w:rsidP="004146A3">
      <w:r>
        <w:t>[ver</w:t>
      </w:r>
      <w:r w:rsidR="00227CF1">
        <w:t xml:space="preserve"> 13</w:t>
      </w:r>
      <w:r>
        <w:t>]</w:t>
      </w:r>
      <w:r w:rsidR="004146A3">
        <w:t>vases</w:t>
      </w:r>
      <w:r w:rsidR="00174C5B">
        <w:t xml:space="preserve"> . .</w:t>
      </w:r>
      <w:r w:rsidR="004146A3">
        <w:t xml:space="preserve"> including 2 in the form of ducks; w a glass</w:t>
      </w:r>
    </w:p>
    <w:p w14:paraId="79FC0381" w14:textId="5D529D97" w:rsidR="004146A3" w:rsidRDefault="009D59C5" w:rsidP="004146A3">
      <w:r>
        <w:t>[ver</w:t>
      </w:r>
      <w:r w:rsidR="00227CF1">
        <w:t xml:space="preserve"> </w:t>
      </w:r>
      <w:r>
        <w:t>1</w:t>
      </w:r>
      <w:r w:rsidR="00227CF1">
        <w:t>4</w:t>
      </w:r>
      <w:r>
        <w:t>]</w:t>
      </w:r>
      <w:r w:rsidR="004146A3">
        <w:t>work of a Negro fr Egypt found at minet-el-Beida</w:t>
      </w:r>
      <w:r w:rsidR="004146A3">
        <w:rPr>
          <w:rStyle w:val="FootnoteReference"/>
        </w:rPr>
        <w:footnoteReference w:id="286"/>
      </w:r>
    </w:p>
    <w:p w14:paraId="541F58BC" w14:textId="22772622" w:rsidR="004146A3" w:rsidRDefault="009D59C5" w:rsidP="004146A3">
      <w:r>
        <w:t>[ver</w:t>
      </w:r>
      <w:r w:rsidR="00227CF1">
        <w:t xml:space="preserve"> </w:t>
      </w:r>
      <w:r>
        <w:t>1</w:t>
      </w:r>
      <w:r w:rsidR="00227CF1">
        <w:t>5</w:t>
      </w:r>
      <w:r>
        <w:t>]</w:t>
      </w:r>
      <w:r w:rsidR="004146A3">
        <w:t>among the treasures of a princess.[</w:t>
      </w:r>
      <w:r w:rsidR="00227CF1">
        <w:t>/</w:t>
      </w:r>
      <w:r w:rsidR="004146A3">
        <w:t>qu]</w:t>
      </w:r>
    </w:p>
    <w:p w14:paraId="47A8977E" w14:textId="77777777" w:rsidR="00174C5B" w:rsidRDefault="00174C5B"/>
    <w:p w14:paraId="29C888D4" w14:textId="57E774A1" w:rsidR="00174C5B" w:rsidRPr="00D22010" w:rsidRDefault="00174C5B" w:rsidP="00174C5B">
      <w:r>
        <w:t>[imagedesc]</w:t>
      </w:r>
      <w:r w:rsidR="00612AA7">
        <w:t xml:space="preserve"> Entire page except lines 1-2 is vertical illustration and text</w:t>
      </w:r>
      <w:r w:rsidR="00CA3EDA">
        <w:t>: 1) first image (vertical lines 5-8) is of</w:t>
      </w:r>
      <w:r>
        <w:t xml:space="preserve"> bottle in the shape of</w:t>
      </w:r>
      <w:r w:rsidR="00496D8D">
        <w:t xml:space="preserve"> the body of</w:t>
      </w:r>
      <w:r>
        <w:t xml:space="preserve"> a cello</w:t>
      </w:r>
      <w:r w:rsidR="00496D8D">
        <w:t xml:space="preserve"> with</w:t>
      </w:r>
      <w:r>
        <w:t xml:space="preserve"> </w:t>
      </w:r>
      <w:r w:rsidR="00614A1F">
        <w:t>a lip at top.</w:t>
      </w:r>
      <w:r>
        <w:t xml:space="preserve"> There is an X across the body of the bottle showing the repoussé pattern. In the article’s photograph, the “bottle” depicted</w:t>
      </w:r>
      <w:r w:rsidR="00496D8D">
        <w:t xml:space="preserve"> is one of </w:t>
      </w:r>
      <w:r>
        <w:t>a series of</w:t>
      </w:r>
      <w:r w:rsidR="00496D8D">
        <w:t xml:space="preserve"> flat</w:t>
      </w:r>
      <w:r>
        <w:t xml:space="preserve"> gold pendants</w:t>
      </w:r>
      <w:r w:rsidR="00496D8D">
        <w:t>;</w:t>
      </w:r>
      <w:r w:rsidR="00614A1F">
        <w:t xml:space="preserve"> 2) </w:t>
      </w:r>
      <w:r w:rsidR="00496D8D">
        <w:t>A</w:t>
      </w:r>
      <w:r w:rsidR="00184438">
        <w:t>n ivory vase in the form of a horizontally oriented duck</w:t>
      </w:r>
      <w:r w:rsidR="00614A1F">
        <w:t xml:space="preserve"> with re</w:t>
      </w:r>
      <w:r w:rsidR="00496D8D">
        <w:t>v</w:t>
      </w:r>
      <w:r w:rsidR="00614A1F">
        <w:t>erted head, on the top half of the page</w:t>
      </w:r>
      <w:r w:rsidR="00184438">
        <w:t>. The duck’s back forms a lid over the vase, which includes a few holes and knobs</w:t>
      </w:r>
      <w:r w:rsidR="00614A1F">
        <w:t xml:space="preserve">; 3) </w:t>
      </w:r>
      <w:r w:rsidR="00496D8D">
        <w:t>A</w:t>
      </w:r>
      <w:r w:rsidR="00184438">
        <w:t xml:space="preserve">n ivory vase in a </w:t>
      </w:r>
      <w:r w:rsidR="00614A1F">
        <w:t xml:space="preserve">bowl-like </w:t>
      </w:r>
      <w:r w:rsidR="00184438">
        <w:t>shape</w:t>
      </w:r>
      <w:r w:rsidR="00614A1F">
        <w:t xml:space="preserve"> with a</w:t>
      </w:r>
      <w:r w:rsidR="00184438">
        <w:t xml:space="preserve"> lid </w:t>
      </w:r>
      <w:r w:rsidR="009D01BE">
        <w:t>depicting</w:t>
      </w:r>
      <w:r w:rsidR="00184438">
        <w:t>a single geometric flower shape covering the whole of the lid</w:t>
      </w:r>
      <w:r w:rsidR="00614A1F">
        <w:t>, on the bottom quarter of the page</w:t>
      </w:r>
      <w:r w:rsidR="00184438">
        <w:t>.</w:t>
      </w:r>
      <w:r w:rsidR="00616A80">
        <w:t>]</w:t>
      </w:r>
      <w:r>
        <w:t>[/imagedesc</w:t>
      </w:r>
      <w:r w:rsidR="00184438">
        <w:t>]</w:t>
      </w:r>
    </w:p>
    <w:p w14:paraId="578CC3C0" w14:textId="402E5436" w:rsidR="009D59C5" w:rsidRDefault="009D59C5">
      <w:r>
        <w:br w:type="page"/>
      </w:r>
    </w:p>
    <w:p w14:paraId="0028CB4F" w14:textId="657232DB" w:rsidR="00E844B5" w:rsidRDefault="00E844B5" w:rsidP="00E844B5">
      <w:r>
        <w:lastRenderedPageBreak/>
        <w:t>[imagenumber=008</w:t>
      </w:r>
      <w:r w:rsidR="00E62F09">
        <w:t>1</w:t>
      </w:r>
      <w:r>
        <w:t>][page=</w:t>
      </w:r>
      <w:r w:rsidR="00612AA7">
        <w:t>v</w:t>
      </w:r>
      <w:r>
        <w:t>.008</w:t>
      </w:r>
      <w:r w:rsidR="00E62F09">
        <w:t>1</w:t>
      </w:r>
      <w:r w:rsidRPr="00D22010">
        <w:t>]</w:t>
      </w:r>
    </w:p>
    <w:p w14:paraId="380C553D" w14:textId="77777777" w:rsidR="00E844B5" w:rsidRDefault="00E844B5" w:rsidP="00E844B5"/>
    <w:p w14:paraId="4C2EE033" w14:textId="4C02EA95" w:rsidR="00E844B5" w:rsidRDefault="00C942D5" w:rsidP="00E844B5">
      <w:r>
        <w:t>[01]</w:t>
      </w:r>
      <w:r w:rsidR="000A15AB">
        <w:t>June 3 [</w:t>
      </w:r>
      <w:r w:rsidR="00056E54">
        <w:t>add]</w:t>
      </w:r>
      <w:r w:rsidR="000A15AB">
        <w:t>1931</w:t>
      </w:r>
      <w:r w:rsidR="00056E54">
        <w:t>[/add]</w:t>
      </w:r>
      <w:r w:rsidR="000A15AB">
        <w:t xml:space="preserve"> </w:t>
      </w:r>
      <w:r w:rsidR="00075BEF">
        <w:t xml:space="preserve">[source] </w:t>
      </w:r>
      <w:r w:rsidR="000A15AB">
        <w:t>21 Nov 1931 ILN.</w:t>
      </w:r>
      <w:r w:rsidR="00075BEF">
        <w:t xml:space="preserve"> </w:t>
      </w:r>
    </w:p>
    <w:p w14:paraId="3D5BE0FD" w14:textId="1364D800" w:rsidR="00E844B5" w:rsidRDefault="00C942D5" w:rsidP="00E844B5">
      <w:r>
        <w:t>[02]</w:t>
      </w:r>
      <w:r w:rsidR="00612AA7">
        <w:t>[source]</w:t>
      </w:r>
      <w:r w:rsidR="000A15AB">
        <w:t xml:space="preserve">New Light on Sporting </w:t>
      </w:r>
      <w:r w:rsidR="00056E54">
        <w:t>p</w:t>
      </w:r>
      <w:r w:rsidR="000A15AB">
        <w:t>ainters. Being</w:t>
      </w:r>
    </w:p>
    <w:p w14:paraId="08D3294C" w14:textId="26EE4014" w:rsidR="00E844B5" w:rsidRDefault="00C942D5" w:rsidP="00E844B5">
      <w:r>
        <w:t>[03]</w:t>
      </w:r>
      <w:r w:rsidR="000A15AB">
        <w:t>an apprec. of A Book of Sporting Painters</w:t>
      </w:r>
    </w:p>
    <w:p w14:paraId="27E404DB" w14:textId="7CBE0120" w:rsidR="00E844B5" w:rsidRDefault="00C942D5" w:rsidP="00E844B5">
      <w:r>
        <w:t>[04]</w:t>
      </w:r>
      <w:r w:rsidR="000A15AB">
        <w:t>by Walter Shaw Sparrow. By Frank</w:t>
      </w:r>
      <w:r w:rsidR="00CD6946">
        <w:t xml:space="preserve"> </w:t>
      </w:r>
      <w:r w:rsidR="00056E54" w:rsidDel="00056E54">
        <w:t xml:space="preserve"> </w:t>
      </w:r>
    </w:p>
    <w:p w14:paraId="4D52B810" w14:textId="1D1D12F7" w:rsidR="00056E54" w:rsidRDefault="00C942D5" w:rsidP="00E844B5">
      <w:r>
        <w:t>[05]</w:t>
      </w:r>
      <w:r w:rsidR="00532214">
        <w:t>[add]</w:t>
      </w:r>
      <w:r w:rsidR="00CD6946">
        <w:t>Aug 24 1724</w:t>
      </w:r>
      <w:r w:rsidR="00532214">
        <w:t>[/add]</w:t>
      </w:r>
      <w:r w:rsidR="00056E54">
        <w:t xml:space="preserve">          Davis</w:t>
      </w:r>
      <w:r w:rsidR="00A324F9">
        <w:t>[/source]</w:t>
      </w:r>
      <w:r w:rsidR="00A324F9">
        <w:rPr>
          <w:rStyle w:val="FootnoteReference"/>
        </w:rPr>
        <w:footnoteReference w:id="287"/>
      </w:r>
    </w:p>
    <w:p w14:paraId="719AFA88" w14:textId="1FEB73ED" w:rsidR="00E844B5" w:rsidRDefault="00214540" w:rsidP="00E844B5">
      <w:r>
        <w:t>[06]</w:t>
      </w:r>
      <w:r w:rsidR="00CD6946">
        <w:t xml:space="preserve"> </w:t>
      </w:r>
      <w:r>
        <w:t>(</w:t>
      </w:r>
      <w:r w:rsidR="00CD6946">
        <w:t xml:space="preserve">George Stubbs) </w:t>
      </w:r>
      <w:r w:rsidR="004146A3">
        <w:t>[qu]</w:t>
      </w:r>
      <w:r w:rsidR="00CD6946">
        <w:t>Mr Sparrow</w:t>
      </w:r>
    </w:p>
    <w:p w14:paraId="618A1D5A" w14:textId="6915EAC0" w:rsidR="00E844B5" w:rsidRDefault="00C942D5" w:rsidP="00E844B5">
      <w:r>
        <w:t>[0</w:t>
      </w:r>
      <w:r w:rsidR="00214540">
        <w:t>7</w:t>
      </w:r>
      <w:r>
        <w:t>]</w:t>
      </w:r>
      <w:r w:rsidR="00CD6946">
        <w:t>has discovered that the correct date is Aug 25</w:t>
      </w:r>
    </w:p>
    <w:p w14:paraId="0A94FFC2" w14:textId="08DBB6DF" w:rsidR="00E844B5" w:rsidRDefault="00C942D5" w:rsidP="00E844B5">
      <w:r>
        <w:t>[0</w:t>
      </w:r>
      <w:r w:rsidR="00214540">
        <w:t>8</w:t>
      </w:r>
      <w:r>
        <w:t>]</w:t>
      </w:r>
      <w:r w:rsidR="00CD6946">
        <w:t xml:space="preserve">This epoch making contribution </w:t>
      </w:r>
      <w:r w:rsidR="00532214">
        <w:t>to</w:t>
      </w:r>
      <w:r w:rsidR="00CD6946">
        <w:t xml:space="preserve"> history</w:t>
      </w:r>
    </w:p>
    <w:p w14:paraId="112464D6" w14:textId="6DF67A93" w:rsidR="00E844B5" w:rsidRDefault="00C942D5" w:rsidP="00E844B5">
      <w:r>
        <w:t>[0</w:t>
      </w:r>
      <w:r w:rsidR="00214540">
        <w:t>9</w:t>
      </w:r>
      <w:r>
        <w:t>]</w:t>
      </w:r>
      <w:r w:rsidR="00CD6946">
        <w:t>is announced as follows:</w:t>
      </w:r>
      <w:r w:rsidR="005D4286">
        <w:t xml:space="preserve"> </w:t>
      </w:r>
      <w:r w:rsidR="00214540">
        <w:t xml:space="preserve">  [del]A???[/del]</w:t>
      </w:r>
      <w:r w:rsidR="00CD6946">
        <w:t>There</w:t>
      </w:r>
    </w:p>
    <w:p w14:paraId="3C3D116D" w14:textId="3663F5F8" w:rsidR="00E844B5" w:rsidRDefault="00C942D5" w:rsidP="00E844B5">
      <w:r>
        <w:t>[</w:t>
      </w:r>
      <w:r w:rsidR="00214540">
        <w:t>10</w:t>
      </w:r>
      <w:r>
        <w:t>]</w:t>
      </w:r>
      <w:r w:rsidR="00CD6946">
        <w:t>is something to be said for bathos</w:t>
      </w:r>
    </w:p>
    <w:p w14:paraId="0DD25878" w14:textId="37692825" w:rsidR="00E844B5" w:rsidRDefault="00E844B5" w:rsidP="00E844B5">
      <w:r>
        <w:t>[1</w:t>
      </w:r>
      <w:r w:rsidR="00214540">
        <w:t>1</w:t>
      </w:r>
      <w:r w:rsidR="00923958">
        <w:t>]</w:t>
      </w:r>
      <w:r w:rsidR="00943123">
        <w:t>as a vehicle of deliberate of hum</w:t>
      </w:r>
      <w:r w:rsidR="00532214">
        <w:t>o</w:t>
      </w:r>
      <w:r w:rsidR="004A6E66">
        <w:t>u</w:t>
      </w:r>
      <w:r w:rsidR="00532214">
        <w:t>r</w:t>
      </w:r>
      <w:r w:rsidR="004A6E66">
        <w:t>,</w:t>
      </w:r>
    </w:p>
    <w:p w14:paraId="5998AD36" w14:textId="33BCDB69" w:rsidR="00E844B5" w:rsidRDefault="00E844B5" w:rsidP="00E844B5">
      <w:r>
        <w:t>[1</w:t>
      </w:r>
      <w:r w:rsidR="00214540">
        <w:t>2</w:t>
      </w:r>
      <w:r>
        <w:t>]</w:t>
      </w:r>
      <w:r w:rsidR="00480275">
        <w:t xml:space="preserve"> </w:t>
      </w:r>
      <w:r w:rsidR="00943123">
        <w:t xml:space="preserve">but </w:t>
      </w:r>
      <w:r w:rsidR="00056E54">
        <w:t xml:space="preserve">I submit </w:t>
      </w:r>
      <w:r w:rsidR="00943123">
        <w:t>that here it is out</w:t>
      </w:r>
    </w:p>
    <w:p w14:paraId="5139E49B" w14:textId="6F3A27AE" w:rsidR="00E844B5" w:rsidRDefault="00E844B5" w:rsidP="00E844B5">
      <w:r>
        <w:t>[1</w:t>
      </w:r>
      <w:r w:rsidR="00214540">
        <w:t>3</w:t>
      </w:r>
      <w:r>
        <w:t>]</w:t>
      </w:r>
      <w:r w:rsidR="00943123">
        <w:t>of place.</w:t>
      </w:r>
    </w:p>
    <w:p w14:paraId="3503EF0B" w14:textId="25112491" w:rsidR="00E844B5" w:rsidRDefault="00E844B5" w:rsidP="00E844B5">
      <w:r>
        <w:t>[1</w:t>
      </w:r>
      <w:r w:rsidR="00214540">
        <w:t>4</w:t>
      </w:r>
      <w:r>
        <w:t>]</w:t>
      </w:r>
      <w:r w:rsidR="00480275">
        <w:t xml:space="preserve"> </w:t>
      </w:r>
      <w:r w:rsidR="00943123">
        <w:t xml:space="preserve"> . .</w:t>
      </w:r>
      <w:r w:rsidR="00056E54">
        <w:t xml:space="preserve"> .</w:t>
      </w:r>
      <w:r w:rsidR="00943123">
        <w:t xml:space="preserve"> More  power to Mr. Sparrow’s elbow</w:t>
      </w:r>
    </w:p>
    <w:p w14:paraId="72F63F93" w14:textId="1DB486F3" w:rsidR="00E844B5" w:rsidRDefault="00E844B5" w:rsidP="00E844B5">
      <w:r>
        <w:t>[1</w:t>
      </w:r>
      <w:r w:rsidR="00214540">
        <w:t>5</w:t>
      </w:r>
      <w:r>
        <w:t>]</w:t>
      </w:r>
      <w:r w:rsidR="00943123">
        <w:t>in his attempt to obtain a more</w:t>
      </w:r>
    </w:p>
    <w:p w14:paraId="6BF1EEA6" w14:textId="31A9DB90" w:rsidR="00E844B5" w:rsidRDefault="00E844B5" w:rsidP="00E844B5">
      <w:r>
        <w:t>[1</w:t>
      </w:r>
      <w:r w:rsidR="00214540">
        <w:t>6</w:t>
      </w:r>
      <w:r>
        <w:t>]</w:t>
      </w:r>
      <w:r w:rsidR="00943123">
        <w:t>general recognition of the merits of</w:t>
      </w:r>
      <w:r w:rsidR="00A67191">
        <w:t xml:space="preserve"> men</w:t>
      </w:r>
    </w:p>
    <w:p w14:paraId="3B5D4713" w14:textId="5C59017F" w:rsidR="00E844B5" w:rsidRDefault="00E844B5" w:rsidP="00E844B5">
      <w:r>
        <w:t>[1</w:t>
      </w:r>
      <w:r w:rsidR="00214540">
        <w:t>7</w:t>
      </w:r>
      <w:r>
        <w:t>]</w:t>
      </w:r>
      <w:r w:rsidR="00943123">
        <w:t>who, though well below the level of</w:t>
      </w:r>
    </w:p>
    <w:p w14:paraId="047C659E" w14:textId="29A61928" w:rsidR="00E844B5" w:rsidRDefault="00E844B5" w:rsidP="00E844B5">
      <w:r>
        <w:t>[1</w:t>
      </w:r>
      <w:r w:rsidR="00214540">
        <w:t>8</w:t>
      </w:r>
      <w:r>
        <w:t>]</w:t>
      </w:r>
      <w:r w:rsidR="00943123">
        <w:t>great artists, are 1st-class 2</w:t>
      </w:r>
      <w:r w:rsidR="00943123" w:rsidRPr="00532214">
        <w:t>nd</w:t>
      </w:r>
      <w:r w:rsidR="00943123">
        <w:t>-</w:t>
      </w:r>
    </w:p>
    <w:p w14:paraId="7A74F4EB" w14:textId="608949F5" w:rsidR="00214540" w:rsidRDefault="00E844B5" w:rsidP="00E844B5">
      <w:r>
        <w:t>[1</w:t>
      </w:r>
      <w:r w:rsidR="00214540">
        <w:t>9</w:t>
      </w:r>
      <w:r>
        <w:t>]</w:t>
      </w:r>
      <w:r w:rsidR="00943123">
        <w:t>raters.</w:t>
      </w:r>
      <w:r w:rsidR="00A67191">
        <w:t xml:space="preserve"> </w:t>
      </w:r>
      <w:r w:rsidR="004A6E66">
        <w:t>[add]</w:t>
      </w:r>
      <w:r w:rsidR="00A67191">
        <w:t>(Ben Marshall)</w:t>
      </w:r>
      <w:r w:rsidR="004A6E66">
        <w:t>[/add]</w:t>
      </w:r>
      <w:r w:rsidR="002469BB">
        <w:t xml:space="preserve">  </w:t>
      </w:r>
    </w:p>
    <w:p w14:paraId="33531D57" w14:textId="697D9205" w:rsidR="00E844B5" w:rsidRDefault="00214540" w:rsidP="00E844B5">
      <w:r>
        <w:t xml:space="preserve">[20]                                  </w:t>
      </w:r>
      <w:r w:rsidR="002469BB">
        <w:t>Nor is it poss to</w:t>
      </w:r>
    </w:p>
    <w:p w14:paraId="16995C43" w14:textId="7A84AD8A" w:rsidR="00E844B5" w:rsidRDefault="00E844B5" w:rsidP="00E844B5">
      <w:r>
        <w:t>[</w:t>
      </w:r>
      <w:r w:rsidR="008E0086">
        <w:t>21</w:t>
      </w:r>
      <w:r>
        <w:t>]</w:t>
      </w:r>
      <w:r w:rsidR="002469BB">
        <w:t xml:space="preserve">do anything but praise </w:t>
      </w:r>
      <w:r w:rsidR="008E0086">
        <w:t xml:space="preserve">. . . . </w:t>
      </w:r>
      <w:r w:rsidR="00056E54">
        <w:t xml:space="preserve"> [del]when[/del]</w:t>
      </w:r>
      <w:r w:rsidR="002469BB">
        <w:t xml:space="preserve"> as soon</w:t>
      </w:r>
    </w:p>
    <w:p w14:paraId="14753F06" w14:textId="4F028037" w:rsidR="00E844B5" w:rsidRDefault="00E844B5" w:rsidP="00E844B5">
      <w:r>
        <w:t>[2</w:t>
      </w:r>
      <w:r w:rsidR="008E0086">
        <w:t>2</w:t>
      </w:r>
      <w:r>
        <w:t>]</w:t>
      </w:r>
      <w:r w:rsidR="002469BB">
        <w:t>as he allows himself to forget</w:t>
      </w:r>
    </w:p>
    <w:p w14:paraId="70FF83FF" w14:textId="2DFDAC34" w:rsidR="00E844B5" w:rsidRDefault="00E844B5" w:rsidP="00E844B5">
      <w:r>
        <w:t>[2</w:t>
      </w:r>
      <w:r w:rsidR="008E0086">
        <w:t>3</w:t>
      </w:r>
      <w:r>
        <w:t>]</w:t>
      </w:r>
      <w:r w:rsidR="002469BB">
        <w:t>parish clerks &amp; remember that what</w:t>
      </w:r>
    </w:p>
    <w:p w14:paraId="1577BE08" w14:textId="77C401C8" w:rsidR="00E844B5" w:rsidRDefault="00E844B5" w:rsidP="00E844B5">
      <w:r>
        <w:t>[2</w:t>
      </w:r>
      <w:r w:rsidR="008E0086">
        <w:t>4</w:t>
      </w:r>
      <w:r>
        <w:t>]</w:t>
      </w:r>
      <w:r w:rsidR="002469BB">
        <w:t>is important is not whether a</w:t>
      </w:r>
    </w:p>
    <w:p w14:paraId="2DC1FE11" w14:textId="35854D05" w:rsidR="00E844B5" w:rsidRDefault="00E844B5" w:rsidP="00E844B5">
      <w:r>
        <w:t>[2</w:t>
      </w:r>
      <w:r w:rsidR="008E0086">
        <w:t>5</w:t>
      </w:r>
      <w:r>
        <w:t>]</w:t>
      </w:r>
      <w:r w:rsidR="002469BB">
        <w:t>man was born on April 1 or 2, but</w:t>
      </w:r>
    </w:p>
    <w:p w14:paraId="063C9EC2" w14:textId="55E879EE" w:rsidR="00E844B5" w:rsidRDefault="00E844B5" w:rsidP="00E844B5">
      <w:r>
        <w:t>[2</w:t>
      </w:r>
      <w:r w:rsidR="008E0086">
        <w:t>6</w:t>
      </w:r>
      <w:r>
        <w:t>]</w:t>
      </w:r>
      <w:r w:rsidR="002469BB">
        <w:t>what was his contribution to the</w:t>
      </w:r>
    </w:p>
    <w:p w14:paraId="5EA31E04" w14:textId="764C04FB" w:rsidR="00E844B5" w:rsidRDefault="00E844B5" w:rsidP="00E844B5">
      <w:r>
        <w:t>[2</w:t>
      </w:r>
      <w:r w:rsidR="008E0086">
        <w:t>7</w:t>
      </w:r>
      <w:r>
        <w:t>]</w:t>
      </w:r>
      <w:r w:rsidR="002469BB">
        <w:t xml:space="preserve">traditions he inherited. </w:t>
      </w:r>
      <w:r w:rsidR="004A6E66">
        <w:t xml:space="preserve">  </w:t>
      </w:r>
      <w:r w:rsidR="002469BB">
        <w:t>. .</w:t>
      </w:r>
      <w:r w:rsidR="00056E54">
        <w:t xml:space="preserve"> . </w:t>
      </w:r>
      <w:r w:rsidR="002469BB">
        <w:t>The</w:t>
      </w:r>
    </w:p>
    <w:p w14:paraId="32C3595E" w14:textId="23C95171" w:rsidR="00E844B5" w:rsidRDefault="00E844B5" w:rsidP="00E844B5">
      <w:r>
        <w:t>[2</w:t>
      </w:r>
      <w:r w:rsidR="008E0086">
        <w:t>8</w:t>
      </w:r>
      <w:r>
        <w:t>]</w:t>
      </w:r>
      <w:r w:rsidR="002469BB">
        <w:t>Aiken family</w:t>
      </w:r>
      <w:r w:rsidR="008E0086">
        <w:t xml:space="preserve"> [del]tree[/del]</w:t>
      </w:r>
      <w:r w:rsidR="002469BB">
        <w:t xml:space="preserve"> . . .</w:t>
      </w:r>
      <w:r w:rsidR="00056E54">
        <w:t xml:space="preserve"> . </w:t>
      </w:r>
      <w:r w:rsidR="002469BB">
        <w:t>a most</w:t>
      </w:r>
      <w:r w:rsidR="00056E54">
        <w:t xml:space="preserve"> [/qu]</w:t>
      </w:r>
    </w:p>
    <w:p w14:paraId="562BD637" w14:textId="77777777" w:rsidR="00E844B5" w:rsidRDefault="00E844B5" w:rsidP="00E844B5"/>
    <w:p w14:paraId="18D36D7C" w14:textId="5810529A" w:rsidR="00851658" w:rsidRDefault="00214540" w:rsidP="004A6E66">
      <w:r>
        <w:t>[imagedesc] in line 09, MM makes ellipses vertical on the page after “follows:”</w:t>
      </w:r>
      <w:r w:rsidR="004A6E66">
        <w:t xml:space="preserve">; line 01, she draws a </w:t>
      </w:r>
      <w:r w:rsidR="00851658">
        <w:t xml:space="preserve">diagonal line between June </w:t>
      </w:r>
      <w:r w:rsidR="004A6E66">
        <w:t>3</w:t>
      </w:r>
      <w:r w:rsidR="00851658">
        <w:t xml:space="preserve"> and 1931, in left corner[/imagedesc]</w:t>
      </w:r>
    </w:p>
    <w:p w14:paraId="4360A2AF" w14:textId="77777777" w:rsidR="00E844B5" w:rsidRPr="00D22010" w:rsidRDefault="00E844B5" w:rsidP="00E844B5"/>
    <w:p w14:paraId="36E79997" w14:textId="77777777" w:rsidR="00F34E67" w:rsidRDefault="00F34E67">
      <w:r>
        <w:br w:type="page"/>
      </w:r>
    </w:p>
    <w:p w14:paraId="192F1B6C" w14:textId="501D3613" w:rsidR="004A6E66" w:rsidRDefault="004A6E66" w:rsidP="004A6E66">
      <w:r>
        <w:lastRenderedPageBreak/>
        <w:t>[imagenumber=0081][page=r.0081</w:t>
      </w:r>
      <w:r w:rsidRPr="00D22010">
        <w:t>]</w:t>
      </w:r>
    </w:p>
    <w:p w14:paraId="3F3BBC5A" w14:textId="77777777" w:rsidR="004A6E66" w:rsidRDefault="004A6E66" w:rsidP="004A6E66"/>
    <w:p w14:paraId="71B5926C" w14:textId="77777777" w:rsidR="004A6E66" w:rsidRDefault="004A6E66" w:rsidP="004A6E66">
      <w:r>
        <w:t>This page is missing from notebook.</w:t>
      </w:r>
    </w:p>
    <w:p w14:paraId="1CA90967" w14:textId="77777777" w:rsidR="004A6E66" w:rsidRDefault="004A6E66" w:rsidP="004A6E66"/>
    <w:p w14:paraId="26FB54E8" w14:textId="0BB0662D" w:rsidR="004A6E66" w:rsidRDefault="004A6E66" w:rsidP="004A6E66"/>
    <w:p w14:paraId="094C75B6" w14:textId="554C84C8" w:rsidR="004A6E66" w:rsidRDefault="004A6E66" w:rsidP="004A6E66"/>
    <w:p w14:paraId="738ED94D" w14:textId="4A334759" w:rsidR="004A6E66" w:rsidRDefault="004A6E66" w:rsidP="004A6E66"/>
    <w:p w14:paraId="2C44FC39" w14:textId="6D8CD6D8" w:rsidR="004A6E66" w:rsidRDefault="004A6E66" w:rsidP="004A6E66"/>
    <w:p w14:paraId="4F1B08E4" w14:textId="77777777" w:rsidR="004A6E66" w:rsidRDefault="004A6E66" w:rsidP="004A6E66"/>
    <w:p w14:paraId="5CE3A235" w14:textId="77777777" w:rsidR="004A6E66" w:rsidRDefault="004A6E66" w:rsidP="004A6E66"/>
    <w:p w14:paraId="6298C0F3" w14:textId="77777777" w:rsidR="004A6E66" w:rsidRDefault="004A6E66" w:rsidP="004A6E66"/>
    <w:p w14:paraId="1EEFC725" w14:textId="77777777" w:rsidR="00F325CB" w:rsidRDefault="00F325CB">
      <w:r>
        <w:br w:type="page"/>
      </w:r>
    </w:p>
    <w:p w14:paraId="58D99A1B" w14:textId="4C7E28CB" w:rsidR="004A6E66" w:rsidRDefault="004A6E66" w:rsidP="004A6E66">
      <w:r>
        <w:lastRenderedPageBreak/>
        <w:t>[imagenumber=0082][page=v.0082</w:t>
      </w:r>
      <w:r w:rsidRPr="00D22010">
        <w:t>]</w:t>
      </w:r>
    </w:p>
    <w:p w14:paraId="4220804B" w14:textId="3080AC71" w:rsidR="004A6E66" w:rsidRDefault="004A6E66" w:rsidP="00E844B5"/>
    <w:p w14:paraId="536448DC" w14:textId="57E5BB02" w:rsidR="004A6E66" w:rsidRDefault="004A6E66" w:rsidP="00E844B5">
      <w:r>
        <w:t>This page is missing from notebook.</w:t>
      </w:r>
    </w:p>
    <w:p w14:paraId="729A9D81" w14:textId="77777777" w:rsidR="004A6E66" w:rsidRDefault="004A6E66" w:rsidP="00E844B5"/>
    <w:p w14:paraId="037329B1" w14:textId="77777777" w:rsidR="004A6E66" w:rsidRDefault="004A6E66" w:rsidP="00E844B5"/>
    <w:p w14:paraId="19E7489E" w14:textId="5B30E65F" w:rsidR="004A6E66" w:rsidRDefault="004A6E66">
      <w:r>
        <w:br w:type="page"/>
      </w:r>
    </w:p>
    <w:p w14:paraId="7811C0B5" w14:textId="14EE2B61" w:rsidR="00E844B5" w:rsidRDefault="00E844B5" w:rsidP="00E844B5">
      <w:r>
        <w:lastRenderedPageBreak/>
        <w:t>[imagenumber=008</w:t>
      </w:r>
      <w:r w:rsidR="00675696">
        <w:t>2</w:t>
      </w:r>
      <w:r>
        <w:t>][page=r.008</w:t>
      </w:r>
      <w:r w:rsidR="00675696">
        <w:t>2</w:t>
      </w:r>
      <w:r w:rsidRPr="00D22010">
        <w:t>]</w:t>
      </w:r>
    </w:p>
    <w:p w14:paraId="1002D4F9" w14:textId="77777777" w:rsidR="0080588B" w:rsidRDefault="0080588B" w:rsidP="00E844B5"/>
    <w:p w14:paraId="5C1AE08E" w14:textId="3E562393" w:rsidR="00E844B5" w:rsidRDefault="00C942D5" w:rsidP="00E844B5">
      <w:r>
        <w:t>[01]</w:t>
      </w:r>
      <w:r w:rsidR="004A6E66" w:rsidRPr="004A6E66">
        <w:rPr>
          <w:rStyle w:val="FootnoteReference"/>
        </w:rPr>
        <w:t xml:space="preserve"> </w:t>
      </w:r>
      <w:r w:rsidR="004A6E66">
        <w:rPr>
          <w:rStyle w:val="FootnoteReference"/>
        </w:rPr>
        <w:footnoteReference w:id="288"/>
      </w:r>
      <w:r w:rsidR="00624612">
        <w:t>[qu]</w:t>
      </w:r>
      <w:r w:rsidR="004A6E66" w:rsidDel="004A6E66">
        <w:rPr>
          <w:rStyle w:val="FootnoteReference"/>
        </w:rPr>
        <w:t xml:space="preserve"> </w:t>
      </w:r>
      <w:r w:rsidR="00675696">
        <w:t>valuable family tree which will</w:t>
      </w:r>
    </w:p>
    <w:p w14:paraId="0E258AB8" w14:textId="7B908D18" w:rsidR="00E844B5" w:rsidRDefault="00C942D5" w:rsidP="00E844B5">
      <w:r>
        <w:t>[02]</w:t>
      </w:r>
      <w:r w:rsidR="00675696">
        <w:t>make it impossible for anyone to mistake</w:t>
      </w:r>
    </w:p>
    <w:p w14:paraId="5147743B" w14:textId="23098D16" w:rsidR="00E844B5" w:rsidRDefault="00C942D5" w:rsidP="00E844B5">
      <w:r>
        <w:t>[03]</w:t>
      </w:r>
      <w:r w:rsidR="00675696">
        <w:t>one individual for another for the rest of</w:t>
      </w:r>
    </w:p>
    <w:p w14:paraId="3D42EEE6" w14:textId="0C1E59DA" w:rsidR="00E844B5" w:rsidRDefault="00C942D5" w:rsidP="00E844B5">
      <w:r>
        <w:t>[04]</w:t>
      </w:r>
      <w:r w:rsidR="00675696">
        <w:t>time.</w:t>
      </w:r>
    </w:p>
    <w:p w14:paraId="4BD3C3DF" w14:textId="5F10299C" w:rsidR="00E844B5" w:rsidRDefault="00C942D5" w:rsidP="00E844B5">
      <w:r>
        <w:t>[05]</w:t>
      </w:r>
      <w:r w:rsidR="00675696">
        <w:t>a very good chapter upon 18</w:t>
      </w:r>
      <w:r w:rsidR="00675696" w:rsidRPr="002D4B57">
        <w:t>th</w:t>
      </w:r>
      <w:r w:rsidR="00675696">
        <w:t xml:space="preserve"> c</w:t>
      </w:r>
      <w:r w:rsidR="00624612">
        <w:t>.</w:t>
      </w:r>
      <w:r w:rsidR="00675696">
        <w:t xml:space="preserve"> agriculture</w:t>
      </w:r>
    </w:p>
    <w:p w14:paraId="160E2572" w14:textId="60AE4AA4" w:rsidR="00E844B5" w:rsidRDefault="00C942D5" w:rsidP="00E844B5">
      <w:r>
        <w:t>[06]</w:t>
      </w:r>
      <w:r w:rsidR="00675696">
        <w:t>&amp; a useful reminder of the way in which</w:t>
      </w:r>
    </w:p>
    <w:p w14:paraId="37BF3B50" w14:textId="746B8AF1" w:rsidR="00E844B5" w:rsidRDefault="00C942D5" w:rsidP="00E844B5">
      <w:r>
        <w:t>[07]</w:t>
      </w:r>
      <w:r w:rsidR="00675696">
        <w:t>various arti</w:t>
      </w:r>
      <w:r w:rsidR="00624612">
        <w:t>sts</w:t>
      </w:r>
      <w:r w:rsidR="00675696">
        <w:t xml:space="preserve"> acted as publicity agents</w:t>
      </w:r>
    </w:p>
    <w:p w14:paraId="3E534F0B" w14:textId="459BD3D1" w:rsidR="00E844B5" w:rsidRDefault="00C942D5" w:rsidP="00E844B5">
      <w:r>
        <w:t>[08]</w:t>
      </w:r>
      <w:r w:rsidR="00675696">
        <w:t>to the activities of cattle-breeders.</w:t>
      </w:r>
      <w:r w:rsidR="00624612">
        <w:t>[/qu]</w:t>
      </w:r>
    </w:p>
    <w:p w14:paraId="1D0C30D1" w14:textId="7D460F39" w:rsidR="00E844B5" w:rsidRPr="00826612" w:rsidRDefault="00C942D5" w:rsidP="00E844B5">
      <w:r>
        <w:t>[09]</w:t>
      </w:r>
      <w:r w:rsidR="00624612" w:rsidRPr="00826612">
        <w:t>[source]Ill</w:t>
      </w:r>
      <w:r w:rsidR="00675696" w:rsidRPr="00826612">
        <w:t xml:space="preserve"> London News 2</w:t>
      </w:r>
      <w:r w:rsidR="00EE562A">
        <w:t>8</w:t>
      </w:r>
      <w:r w:rsidR="002D4B57" w:rsidRPr="00826612">
        <w:t xml:space="preserve"> </w:t>
      </w:r>
      <w:r w:rsidR="00675696" w:rsidRPr="00826612">
        <w:t>Nov 31</w:t>
      </w:r>
    </w:p>
    <w:p w14:paraId="2C4C6487" w14:textId="089A882F" w:rsidR="00F92FAD" w:rsidRDefault="00E844B5" w:rsidP="00E844B5">
      <w:r w:rsidRPr="00826612">
        <w:t>[10]</w:t>
      </w:r>
      <w:r w:rsidR="00675696" w:rsidRPr="00826612">
        <w:t>Concerning Ribs  WP Py</w:t>
      </w:r>
      <w:r w:rsidR="00BF61DE" w:rsidRPr="00826612">
        <w:t>c</w:t>
      </w:r>
      <w:r w:rsidR="00675696" w:rsidRPr="00826612">
        <w:t>raft</w:t>
      </w:r>
      <w:r w:rsidR="004A6E66" w:rsidRPr="00826612">
        <w:t>[/source]</w:t>
      </w:r>
      <w:r w:rsidR="009D4DB9">
        <w:rPr>
          <w:rStyle w:val="FootnoteReference"/>
        </w:rPr>
        <w:footnoteReference w:id="289"/>
      </w:r>
    </w:p>
    <w:p w14:paraId="5BD93413" w14:textId="283EA02E" w:rsidR="00624612" w:rsidRDefault="00F92FAD" w:rsidP="00E844B5">
      <w:r>
        <w:t>[11]</w:t>
      </w:r>
      <w:r w:rsidR="00624612">
        <w:t xml:space="preserve">        [qu]      [add]Indo Malayan lizards[/add]</w:t>
      </w:r>
    </w:p>
    <w:p w14:paraId="202D49DA" w14:textId="113B8CB0" w:rsidR="00E844B5" w:rsidRDefault="00E844B5" w:rsidP="00E844B5">
      <w:r>
        <w:t>[1</w:t>
      </w:r>
      <w:r w:rsidR="00F92FAD">
        <w:t>2</w:t>
      </w:r>
      <w:r>
        <w:t>]</w:t>
      </w:r>
      <w:r w:rsidR="00675696">
        <w:t>2. Draco</w:t>
      </w:r>
      <w:r w:rsidR="00624612">
        <w:t>.</w:t>
      </w:r>
      <w:r w:rsidR="00675696">
        <w:t xml:space="preserve">  ribs project beyond</w:t>
      </w:r>
      <w:r w:rsidR="00624612">
        <w:t>[add]</w:t>
      </w:r>
      <w:r w:rsidR="002D4B57">
        <w:t>*</w:t>
      </w:r>
      <w:r w:rsidR="00624612">
        <w:t>[/add]</w:t>
      </w:r>
      <w:r w:rsidR="00675696">
        <w:t xml:space="preserve"> the body</w:t>
      </w:r>
    </w:p>
    <w:p w14:paraId="0476F44F" w14:textId="646AB8AB" w:rsidR="00E844B5" w:rsidRDefault="00E844B5" w:rsidP="00E844B5">
      <w:r>
        <w:t>[1</w:t>
      </w:r>
      <w:r w:rsidR="00F92FAD">
        <w:t>3</w:t>
      </w:r>
      <w:r>
        <w:t>]</w:t>
      </w:r>
      <w:r w:rsidR="00675696">
        <w:t>&amp; stre</w:t>
      </w:r>
      <w:r w:rsidR="002D4B57">
        <w:t>tch between them a fold of skin</w:t>
      </w:r>
    </w:p>
    <w:p w14:paraId="62873272" w14:textId="6D3B6A3C" w:rsidR="00E844B5" w:rsidRDefault="00E844B5" w:rsidP="00E844B5">
      <w:r>
        <w:t>[1</w:t>
      </w:r>
      <w:r w:rsidR="00F92FAD">
        <w:t>4</w:t>
      </w:r>
      <w:r>
        <w:t>]</w:t>
      </w:r>
      <w:r w:rsidR="00675696">
        <w:t>which forms a parachute enabling</w:t>
      </w:r>
    </w:p>
    <w:p w14:paraId="77A71EA5" w14:textId="1B677224" w:rsidR="00E844B5" w:rsidRDefault="00E844B5" w:rsidP="00E844B5">
      <w:r>
        <w:t>[1</w:t>
      </w:r>
      <w:r w:rsidR="00F92FAD">
        <w:t>5</w:t>
      </w:r>
      <w:r>
        <w:t>]</w:t>
      </w:r>
      <w:r w:rsidR="00675696">
        <w:t>flying leaps from one tree to another</w:t>
      </w:r>
      <w:r w:rsidR="00624612">
        <w:t xml:space="preserve"> to</w:t>
      </w:r>
    </w:p>
    <w:p w14:paraId="614F9AF9" w14:textId="12B5871B" w:rsidR="00E844B5" w:rsidRDefault="00E844B5" w:rsidP="00E844B5">
      <w:r>
        <w:t>[1</w:t>
      </w:r>
      <w:r w:rsidR="00F92FAD">
        <w:t>6</w:t>
      </w:r>
      <w:r>
        <w:t>]</w:t>
      </w:r>
      <w:r w:rsidR="00624612">
        <w:t>be taken.</w:t>
      </w:r>
    </w:p>
    <w:p w14:paraId="45F92609" w14:textId="5872F00B" w:rsidR="00E844B5" w:rsidRDefault="00E844B5" w:rsidP="00E844B5">
      <w:r>
        <w:t>[1</w:t>
      </w:r>
      <w:r w:rsidR="00F92FAD">
        <w:t>7</w:t>
      </w:r>
      <w:r>
        <w:t>]</w:t>
      </w:r>
      <w:r w:rsidR="008A3C5E">
        <w:t xml:space="preserve">   </w:t>
      </w:r>
      <w:r w:rsidR="00251E3A">
        <w:t xml:space="preserve">                </w:t>
      </w:r>
      <w:r w:rsidR="008A3C5E">
        <w:t xml:space="preserve"> </w:t>
      </w:r>
      <w:r w:rsidR="002D4B57">
        <w:t>[add]*[/add] pass through the body wall</w:t>
      </w:r>
    </w:p>
    <w:p w14:paraId="02351079" w14:textId="71C1D40E" w:rsidR="00E844B5" w:rsidRDefault="00E844B5" w:rsidP="00E844B5">
      <w:r>
        <w:t>[1</w:t>
      </w:r>
      <w:r w:rsidR="00F92FAD">
        <w:t>8</w:t>
      </w:r>
      <w:r>
        <w:t>]</w:t>
      </w:r>
      <w:r w:rsidR="00251E3A">
        <w:t xml:space="preserve">   </w:t>
      </w:r>
      <w:r w:rsidR="002D4B57">
        <w:t xml:space="preserve">this is called </w:t>
      </w:r>
      <w:r w:rsidR="00624612">
        <w:t>the</w:t>
      </w:r>
      <w:r w:rsidR="002D4B57">
        <w:t xml:space="preserve"> wing-membrane</w:t>
      </w:r>
      <w:r w:rsidR="00624612">
        <w:t xml:space="preserve"> [del]. . .[/del]</w:t>
      </w:r>
    </w:p>
    <w:p w14:paraId="48C5A655" w14:textId="19D3F099" w:rsidR="00E844B5" w:rsidRDefault="00E844B5" w:rsidP="00E844B5">
      <w:r>
        <w:t>[1</w:t>
      </w:r>
      <w:r w:rsidR="00F92FAD">
        <w:t>9</w:t>
      </w:r>
      <w:r>
        <w:t>]</w:t>
      </w:r>
      <w:r w:rsidR="002D4B57">
        <w:t xml:space="preserve">—or . . . patagium. These </w:t>
      </w:r>
      <w:r w:rsidR="00624612">
        <w:t>[add]</w:t>
      </w:r>
      <w:r w:rsidR="002D4B57">
        <w:t>“wings”</w:t>
      </w:r>
      <w:r w:rsidR="00624612">
        <w:t>[/add]</w:t>
      </w:r>
      <w:r w:rsidR="002D4B57">
        <w:t xml:space="preserve"> </w:t>
      </w:r>
      <w:r w:rsidR="00624612">
        <w:t>C</w:t>
      </w:r>
      <w:r w:rsidR="002D4B57">
        <w:t>an be folded</w:t>
      </w:r>
    </w:p>
    <w:p w14:paraId="14196C09" w14:textId="72C1E297" w:rsidR="002D4B57" w:rsidRDefault="00E844B5" w:rsidP="00E844B5">
      <w:r>
        <w:t>[</w:t>
      </w:r>
      <w:r w:rsidR="00F92FAD">
        <w:t>20</w:t>
      </w:r>
      <w:r>
        <w:t>]</w:t>
      </w:r>
      <w:r w:rsidR="002D4B57">
        <w:t>up fanwise along the body.</w:t>
      </w:r>
    </w:p>
    <w:p w14:paraId="41908D90" w14:textId="77777777" w:rsidR="00251E3A" w:rsidRDefault="00E844B5" w:rsidP="00E844B5">
      <w:r>
        <w:t>[2</w:t>
      </w:r>
      <w:r w:rsidR="00F92FAD">
        <w:t>1</w:t>
      </w:r>
      <w:r>
        <w:t>]</w:t>
      </w:r>
    </w:p>
    <w:p w14:paraId="284471B8" w14:textId="27BACE18" w:rsidR="00E844B5" w:rsidRDefault="00251E3A" w:rsidP="00E844B5">
      <w:r>
        <w:t>[22]</w:t>
      </w:r>
      <w:r w:rsidR="002D4B57">
        <w:t>New arrivals at the London Zoo</w:t>
      </w:r>
      <w:r w:rsidR="00624612">
        <w:t>—</w:t>
      </w:r>
    </w:p>
    <w:p w14:paraId="64CB697F" w14:textId="03C3003C" w:rsidR="00E844B5" w:rsidRDefault="00E844B5" w:rsidP="00E844B5">
      <w:r>
        <w:t>[2</w:t>
      </w:r>
      <w:r w:rsidR="00251E3A">
        <w:t>3</w:t>
      </w:r>
      <w:r>
        <w:t>]</w:t>
      </w:r>
      <w:r w:rsidR="002D4B57">
        <w:t>a 3-horned chameleon. (cf. dinosaur</w:t>
      </w:r>
    </w:p>
    <w:p w14:paraId="6A9B1C2E" w14:textId="6AECC174" w:rsidR="00E844B5" w:rsidRDefault="00E844B5" w:rsidP="00E844B5">
      <w:r>
        <w:t>[2</w:t>
      </w:r>
      <w:r w:rsidR="00251E3A">
        <w:t>4</w:t>
      </w:r>
      <w:r>
        <w:t>]</w:t>
      </w:r>
      <w:r w:rsidR="002D4B57">
        <w:t>triceratops) Cham</w:t>
      </w:r>
      <w:r w:rsidR="008D678D">
        <w:t>a</w:t>
      </w:r>
      <w:r w:rsidR="002D4B57">
        <w:t>eleon Jacksoni</w:t>
      </w:r>
    </w:p>
    <w:p w14:paraId="5B94F1E4" w14:textId="17C6802C" w:rsidR="00E844B5" w:rsidRDefault="00E844B5" w:rsidP="00E844B5">
      <w:r>
        <w:t>[2</w:t>
      </w:r>
      <w:r w:rsidR="00251E3A">
        <w:t>5</w:t>
      </w:r>
      <w:r>
        <w:t>]</w:t>
      </w:r>
      <w:r w:rsidR="002D4B57">
        <w:t>fr Kenya colony.</w:t>
      </w:r>
      <w:r w:rsidR="008A3C5E">
        <w:t xml:space="preserve">   </w:t>
      </w:r>
      <w:r w:rsidR="002D4B57">
        <w:t>3 horns, one</w:t>
      </w:r>
    </w:p>
    <w:p w14:paraId="7C10A838" w14:textId="352FC35E" w:rsidR="00E844B5" w:rsidRDefault="00E844B5" w:rsidP="00E844B5">
      <w:r>
        <w:t>[2</w:t>
      </w:r>
      <w:r w:rsidR="00251E3A">
        <w:t>6</w:t>
      </w:r>
      <w:r>
        <w:t>]</w:t>
      </w:r>
      <w:r w:rsidR="002D4B57">
        <w:t>in front of each orbit &amp; another on</w:t>
      </w:r>
    </w:p>
    <w:p w14:paraId="261257DE" w14:textId="0466CD83" w:rsidR="00E844B5" w:rsidRDefault="00E844B5" w:rsidP="00E844B5">
      <w:r>
        <w:t>[2</w:t>
      </w:r>
      <w:r w:rsidR="00251E3A">
        <w:t>7</w:t>
      </w:r>
      <w:r>
        <w:t>]</w:t>
      </w:r>
      <w:r w:rsidR="002D4B57">
        <w:t>the end of the snout</w:t>
      </w:r>
      <w:r w:rsidR="00624612">
        <w:t xml:space="preserve"> [</w:t>
      </w:r>
      <w:r w:rsidR="009C6465">
        <w:t>/</w:t>
      </w:r>
      <w:r w:rsidR="00624612">
        <w:t>qu]</w:t>
      </w:r>
    </w:p>
    <w:p w14:paraId="66947A44" w14:textId="77777777" w:rsidR="00E844B5" w:rsidRDefault="00E844B5" w:rsidP="00E844B5"/>
    <w:p w14:paraId="69237A36" w14:textId="77777777" w:rsidR="00E844B5" w:rsidRDefault="00E844B5" w:rsidP="00E844B5"/>
    <w:p w14:paraId="11145EF5" w14:textId="0D208F02" w:rsidR="00E844B5" w:rsidRPr="00D22010" w:rsidRDefault="00CD4FDE" w:rsidP="00E844B5">
      <w:r>
        <w:t xml:space="preserve">[imagedesc]a circle with a </w:t>
      </w:r>
      <w:r w:rsidR="00824904">
        <w:t xml:space="preserve">diagonal </w:t>
      </w:r>
      <w:r>
        <w:t>line drawn through it appears at the end of line 1</w:t>
      </w:r>
      <w:r w:rsidR="00251E3A">
        <w:t>3</w:t>
      </w:r>
      <w:r w:rsidR="008A3C5E">
        <w:t xml:space="preserve"> and at the beginning of line 1</w:t>
      </w:r>
      <w:r w:rsidR="00251E3A">
        <w:t>8</w:t>
      </w:r>
      <w:r w:rsidR="008A3C5E" w:rsidDel="008A3C5E">
        <w:t xml:space="preserve"> </w:t>
      </w:r>
      <w:r>
        <w:t>[/imagedesc]</w:t>
      </w:r>
    </w:p>
    <w:p w14:paraId="558BA1B6" w14:textId="77777777" w:rsidR="00E844B5" w:rsidRPr="00D22010" w:rsidRDefault="00E844B5" w:rsidP="00E844B5"/>
    <w:p w14:paraId="68C7B29C" w14:textId="77777777" w:rsidR="00E844B5" w:rsidRPr="00D22010" w:rsidRDefault="00E844B5" w:rsidP="00E844B5"/>
    <w:p w14:paraId="3FD5DA6E" w14:textId="02828C82" w:rsidR="00E62F09" w:rsidRDefault="00E62F09">
      <w:r>
        <w:br w:type="page"/>
      </w:r>
    </w:p>
    <w:p w14:paraId="0C545860" w14:textId="13E60BC3" w:rsidR="00E62F09" w:rsidRDefault="00E62F09" w:rsidP="00E62F09">
      <w:r>
        <w:lastRenderedPageBreak/>
        <w:t>[imagenumber=008</w:t>
      </w:r>
      <w:r w:rsidR="00763757">
        <w:t>3</w:t>
      </w:r>
      <w:r>
        <w:t>][page=v.008</w:t>
      </w:r>
      <w:r w:rsidR="00763757">
        <w:t>3</w:t>
      </w:r>
      <w:r w:rsidRPr="00D22010">
        <w:t>]</w:t>
      </w:r>
    </w:p>
    <w:p w14:paraId="1ACF1DB7" w14:textId="77777777" w:rsidR="00E62F09" w:rsidRDefault="00E62F09" w:rsidP="00E62F09"/>
    <w:p w14:paraId="16B3A9DC" w14:textId="3B7AE031" w:rsidR="00E62F09" w:rsidRDefault="00C942D5" w:rsidP="00E62F09">
      <w:r>
        <w:t>[01]</w:t>
      </w:r>
      <w:r w:rsidR="00251E3A" w:rsidRPr="00251E3A">
        <w:rPr>
          <w:rStyle w:val="FootnoteReference"/>
        </w:rPr>
        <w:t xml:space="preserve"> </w:t>
      </w:r>
      <w:r w:rsidR="00251E3A">
        <w:rPr>
          <w:rStyle w:val="FootnoteReference"/>
        </w:rPr>
        <w:footnoteReference w:id="290"/>
      </w:r>
      <w:r w:rsidR="00624612">
        <w:t>[qu]</w:t>
      </w:r>
      <w:r w:rsidR="00763757">
        <w:t>a hairy armadillo</w:t>
      </w:r>
      <w:r w:rsidR="00C211B1">
        <w:t xml:space="preserve"> fr S</w:t>
      </w:r>
      <w:r w:rsidR="00624612">
        <w:t>.</w:t>
      </w:r>
      <w:r w:rsidR="00C211B1">
        <w:t xml:space="preserve"> America</w:t>
      </w:r>
    </w:p>
    <w:p w14:paraId="2B0CD956" w14:textId="56C3B7E1" w:rsidR="00C211B1" w:rsidRDefault="00C942D5" w:rsidP="00E62F09">
      <w:r>
        <w:t>[02]</w:t>
      </w:r>
      <w:r w:rsidR="00C211B1">
        <w:t xml:space="preserve">The </w:t>
      </w:r>
      <w:r w:rsidR="006F71F2">
        <w:t>[lang=spanish]</w:t>
      </w:r>
      <w:r w:rsidR="00C211B1">
        <w:t>Peludo</w:t>
      </w:r>
      <w:r w:rsidR="006F71F2">
        <w:t>[/lang]</w:t>
      </w:r>
      <w:r w:rsidR="00C211B1">
        <w:t xml:space="preserve"> (</w:t>
      </w:r>
      <w:r w:rsidR="006F71F2">
        <w:t>[lang=latin]</w:t>
      </w:r>
      <w:r w:rsidR="00C211B1">
        <w:t>dasypus villosus</w:t>
      </w:r>
      <w:r w:rsidR="006F71F2">
        <w:t>[/lang]</w:t>
      </w:r>
      <w:r w:rsidR="00C211B1">
        <w:t>)</w:t>
      </w:r>
    </w:p>
    <w:p w14:paraId="4FB90CED" w14:textId="175A8BFA" w:rsidR="00E62F09" w:rsidRDefault="00C942D5" w:rsidP="00E62F09">
      <w:r>
        <w:t>[03]</w:t>
      </w:r>
      <w:r w:rsidR="00C211B1">
        <w:t>allied to the weasel-headed armadillo</w:t>
      </w:r>
    </w:p>
    <w:p w14:paraId="0931B2D2" w14:textId="099FF957" w:rsidR="00E62F09" w:rsidRDefault="00C942D5" w:rsidP="00E62F09">
      <w:r>
        <w:t>[04]</w:t>
      </w:r>
      <w:r w:rsidR="00C211B1">
        <w:t xml:space="preserve">of Brazil </w:t>
      </w:r>
      <w:r w:rsidR="00624612">
        <w:t>&amp;</w:t>
      </w:r>
      <w:r w:rsidR="00C211B1">
        <w:t xml:space="preserve"> Paraguay.</w:t>
      </w:r>
      <w:r w:rsidR="00624612">
        <w:t>[/qu]</w:t>
      </w:r>
    </w:p>
    <w:p w14:paraId="52A5EA25" w14:textId="351B082F" w:rsidR="00E62F09" w:rsidRDefault="00C942D5" w:rsidP="00E62F09">
      <w:r>
        <w:t>[05]</w:t>
      </w:r>
      <w:r w:rsidR="00C211B1">
        <w:t>Kill van Kull bet</w:t>
      </w:r>
      <w:r w:rsidR="00624612">
        <w:t>.</w:t>
      </w:r>
      <w:r w:rsidR="00C211B1">
        <w:t xml:space="preserve"> Port Ri</w:t>
      </w:r>
      <w:r w:rsidR="00493E77">
        <w:t>chmo</w:t>
      </w:r>
      <w:r w:rsidR="00C211B1">
        <w:t>nd</w:t>
      </w:r>
      <w:r w:rsidR="00E82504">
        <w:t xml:space="preserve"> . . </w:t>
      </w:r>
      <w:r w:rsidR="00C211B1">
        <w:t>S.</w:t>
      </w:r>
      <w:r w:rsidR="00493E77">
        <w:t>I</w:t>
      </w:r>
      <w:r w:rsidR="00C211B1">
        <w:t>.</w:t>
      </w:r>
      <w:r w:rsidR="00493E77">
        <w:rPr>
          <w:rStyle w:val="FootnoteReference"/>
        </w:rPr>
        <w:footnoteReference w:id="291"/>
      </w:r>
    </w:p>
    <w:p w14:paraId="42146EB3" w14:textId="5032CA1E" w:rsidR="00E62F09" w:rsidRDefault="00C942D5" w:rsidP="00E62F09">
      <w:r>
        <w:t>[06]</w:t>
      </w:r>
      <w:r w:rsidR="00C211B1">
        <w:t xml:space="preserve"> </w:t>
      </w:r>
      <w:r w:rsidR="00E82504">
        <w:t xml:space="preserve">&amp; </w:t>
      </w:r>
      <w:r w:rsidR="00C211B1">
        <w:t>Bayonne</w:t>
      </w:r>
    </w:p>
    <w:p w14:paraId="351E2EFF" w14:textId="0702DEEC" w:rsidR="000318AF" w:rsidRDefault="00C942D5" w:rsidP="00E62F09">
      <w:r>
        <w:t>[07]</w:t>
      </w:r>
      <w:r w:rsidR="00CF44F4">
        <w:t xml:space="preserve">                 </w:t>
      </w:r>
      <w:r w:rsidR="009933F7">
        <w:t>[source]</w:t>
      </w:r>
      <w:r w:rsidR="00CF44F4">
        <w:t>[add]</w:t>
      </w:r>
      <w:r w:rsidR="000318AF">
        <w:t xml:space="preserve">Page for Collectors F. [del]Davis[/del][/add] </w:t>
      </w:r>
      <w:r w:rsidR="009933F7">
        <w:t>[/source]</w:t>
      </w:r>
    </w:p>
    <w:p w14:paraId="24E79A07" w14:textId="025AB617" w:rsidR="00E62F09" w:rsidRDefault="00C942D5" w:rsidP="00E62F09">
      <w:r>
        <w:t>[08]</w:t>
      </w:r>
      <w:r w:rsidR="00493E77">
        <w:t xml:space="preserve">zoological </w:t>
      </w:r>
      <w:r w:rsidR="00E82504">
        <w:t xml:space="preserve">inexactitudes                                    </w:t>
      </w:r>
      <w:r w:rsidR="000318AF">
        <w:t>[add]</w:t>
      </w:r>
      <w:r w:rsidR="00493E77">
        <w:t>Davis[/add]</w:t>
      </w:r>
      <w:r w:rsidR="009933F7">
        <w:rPr>
          <w:rStyle w:val="FootnoteReference"/>
        </w:rPr>
        <w:footnoteReference w:id="292"/>
      </w:r>
    </w:p>
    <w:p w14:paraId="7DC12C5D" w14:textId="536773CD" w:rsidR="00493E77" w:rsidRDefault="00C942D5" w:rsidP="00E62F09">
      <w:r>
        <w:t>[09]</w:t>
      </w:r>
      <w:r w:rsidR="00F34E67">
        <w:t>[qu]</w:t>
      </w:r>
      <w:r w:rsidR="00493E77">
        <w:t>hippopotamus (w a long tail)</w:t>
      </w:r>
    </w:p>
    <w:p w14:paraId="581E8414" w14:textId="008B1961" w:rsidR="00E62F09" w:rsidRDefault="00E62F09" w:rsidP="00E62F09">
      <w:r>
        <w:t>[</w:t>
      </w:r>
      <w:r w:rsidR="000A08BD">
        <w:t>10</w:t>
      </w:r>
      <w:r>
        <w:t>]</w:t>
      </w:r>
      <w:r w:rsidR="00CD4FDE">
        <w:t xml:space="preserve"> </w:t>
      </w:r>
      <w:r w:rsidR="00493E77">
        <w:t>in grey serpentine</w:t>
      </w:r>
    </w:p>
    <w:p w14:paraId="60007007" w14:textId="77777777" w:rsidR="00E82504" w:rsidRDefault="00E62F09" w:rsidP="00E62F09">
      <w:r>
        <w:t>[1</w:t>
      </w:r>
      <w:r w:rsidR="000A08BD">
        <w:t>1</w:t>
      </w:r>
      <w:r>
        <w:t>]</w:t>
      </w:r>
      <w:r w:rsidR="00E82504" w:rsidDel="00E82504">
        <w:t xml:space="preserve"> </w:t>
      </w:r>
    </w:p>
    <w:p w14:paraId="00945267" w14:textId="739A5778" w:rsidR="00E62F09" w:rsidRDefault="00E62F09" w:rsidP="00E62F09">
      <w:r>
        <w:t>[1</w:t>
      </w:r>
      <w:r w:rsidR="000A08BD">
        <w:t>2</w:t>
      </w:r>
      <w:r>
        <w:t>]</w:t>
      </w:r>
      <w:r w:rsidR="00E82504">
        <w:t xml:space="preserve">                                               </w:t>
      </w:r>
      <w:r w:rsidR="000472B4">
        <w:t>Camel &amp; Badger</w:t>
      </w:r>
    </w:p>
    <w:p w14:paraId="5529ED91" w14:textId="031A90F5" w:rsidR="00E62F09" w:rsidRDefault="00E62F09" w:rsidP="00E62F09">
      <w:r>
        <w:t>[1</w:t>
      </w:r>
      <w:r w:rsidR="000A08BD">
        <w:t>3</w:t>
      </w:r>
      <w:r>
        <w:t>]</w:t>
      </w:r>
      <w:r w:rsidR="00E82504">
        <w:t xml:space="preserve">                                               </w:t>
      </w:r>
      <w:r w:rsidR="000472B4">
        <w:t xml:space="preserve">in </w:t>
      </w:r>
      <w:r w:rsidR="00E82504">
        <w:t>jad</w:t>
      </w:r>
      <w:r w:rsidR="000472B4">
        <w:t>e; horse &amp;</w:t>
      </w:r>
    </w:p>
    <w:p w14:paraId="448BBDB3" w14:textId="2D37ABF2" w:rsidR="00E62F09" w:rsidRDefault="00E62F09" w:rsidP="00E62F09">
      <w:r>
        <w:t>[1</w:t>
      </w:r>
      <w:r w:rsidR="000A08BD">
        <w:t>4</w:t>
      </w:r>
      <w:r>
        <w:t>]</w:t>
      </w:r>
      <w:r w:rsidR="00E82504">
        <w:t xml:space="preserve">                                               </w:t>
      </w:r>
      <w:r w:rsidR="000472B4">
        <w:t xml:space="preserve">monkey in </w:t>
      </w:r>
      <w:r w:rsidR="00E82504">
        <w:t>ja</w:t>
      </w:r>
      <w:r w:rsidR="000472B4">
        <w:t>de</w:t>
      </w:r>
    </w:p>
    <w:p w14:paraId="3FF96228" w14:textId="025B71E2" w:rsidR="00E62F09" w:rsidRDefault="00E62F09" w:rsidP="00E62F09">
      <w:r>
        <w:t>[1</w:t>
      </w:r>
      <w:r w:rsidR="000A08BD">
        <w:t>5</w:t>
      </w:r>
      <w:r>
        <w:t>]</w:t>
      </w:r>
    </w:p>
    <w:p w14:paraId="5D37621C" w14:textId="092C8C26" w:rsidR="00E62F09" w:rsidRDefault="00E62F09" w:rsidP="00E62F09">
      <w:r>
        <w:t>[1</w:t>
      </w:r>
      <w:r w:rsidR="000A08BD">
        <w:t>6</w:t>
      </w:r>
      <w:r>
        <w:t>]</w:t>
      </w:r>
      <w:r w:rsidR="000472B4">
        <w:t>Burlington reclining chair</w:t>
      </w:r>
    </w:p>
    <w:p w14:paraId="6B6B2E2C" w14:textId="37B2A8F8" w:rsidR="000472B4" w:rsidRDefault="000A08BD" w:rsidP="00E62F09">
      <w:r>
        <w:t>[17]</w:t>
      </w:r>
      <w:r w:rsidR="000472B4">
        <w:t>J. Foot &amp; Son, 168 grt Portland</w:t>
      </w:r>
      <w:r w:rsidR="000318AF">
        <w:t xml:space="preserve"> </w:t>
      </w:r>
    </w:p>
    <w:p w14:paraId="30BBB440" w14:textId="1126D51E" w:rsidR="00E62F09" w:rsidRDefault="00E62F09" w:rsidP="00E62F09">
      <w:r>
        <w:t>[</w:t>
      </w:r>
      <w:r w:rsidR="000A08BD">
        <w:t>18</w:t>
      </w:r>
      <w:r>
        <w:t>]</w:t>
      </w:r>
      <w:r w:rsidR="000472B4">
        <w:t>Street. West.</w:t>
      </w:r>
      <w:r w:rsidR="00CB12BB">
        <w:t>[/qu]</w:t>
      </w:r>
    </w:p>
    <w:p w14:paraId="2BFEBA31" w14:textId="37EC25FD" w:rsidR="00E62F09" w:rsidRDefault="00E62F09" w:rsidP="00E62F09">
      <w:r>
        <w:t>[</w:t>
      </w:r>
      <w:r w:rsidR="000A08BD">
        <w:t>19</w:t>
      </w:r>
      <w:r>
        <w:t>]</w:t>
      </w:r>
      <w:r w:rsidR="0061306F">
        <w:t>[source]</w:t>
      </w:r>
      <w:r w:rsidR="000472B4">
        <w:t>5 Dec. 1931</w:t>
      </w:r>
      <w:r w:rsidR="00457DD9">
        <w:t>[/source]</w:t>
      </w:r>
      <w:r w:rsidR="000472B4">
        <w:t xml:space="preserve"> </w:t>
      </w:r>
      <w:r w:rsidR="000318AF">
        <w:t>T</w:t>
      </w:r>
      <w:r w:rsidR="000472B4">
        <w:t>he Spotted Aloe.</w:t>
      </w:r>
    </w:p>
    <w:p w14:paraId="6639B374" w14:textId="04E7B431" w:rsidR="00E62F09" w:rsidRDefault="00E62F09" w:rsidP="00E62F09">
      <w:r>
        <w:t>[</w:t>
      </w:r>
      <w:r w:rsidR="000A08BD">
        <w:t>20</w:t>
      </w:r>
      <w:r>
        <w:t>]</w:t>
      </w:r>
      <w:r w:rsidR="000472B4">
        <w:t xml:space="preserve">(in) </w:t>
      </w:r>
      <w:r w:rsidR="00457DD9">
        <w:t>[source]</w:t>
      </w:r>
      <w:r w:rsidR="000472B4">
        <w:t>Tasks involved in preparing</w:t>
      </w:r>
    </w:p>
    <w:p w14:paraId="4EA6582F" w14:textId="3677AE67" w:rsidR="00E62F09" w:rsidRDefault="00E62F09" w:rsidP="00E62F09">
      <w:r>
        <w:t>[</w:t>
      </w:r>
      <w:r w:rsidR="000A08BD">
        <w:t>21</w:t>
      </w:r>
      <w:r>
        <w:t>]</w:t>
      </w:r>
      <w:r w:rsidR="000472B4">
        <w:t>exhibits such as the new gorillas</w:t>
      </w:r>
    </w:p>
    <w:p w14:paraId="00075409" w14:textId="72AB9EA9" w:rsidR="00CF44F4" w:rsidRDefault="00E62F09" w:rsidP="00E62F09">
      <w:r>
        <w:t>[2</w:t>
      </w:r>
      <w:r w:rsidR="000A08BD">
        <w:t>2</w:t>
      </w:r>
      <w:r>
        <w:t>]</w:t>
      </w:r>
      <w:r w:rsidR="000472B4">
        <w:t>gr</w:t>
      </w:r>
      <w:r w:rsidR="000318AF">
        <w:t>oup</w:t>
      </w:r>
      <w:r w:rsidR="000472B4">
        <w:t xml:space="preserve"> for the Nat. Hist. Museum.</w:t>
      </w:r>
      <w:r w:rsidR="00457DD9">
        <w:t>[/source]</w:t>
      </w:r>
      <w:r w:rsidR="00457DD9">
        <w:rPr>
          <w:rStyle w:val="FootnoteReference"/>
        </w:rPr>
        <w:footnoteReference w:id="293"/>
      </w:r>
      <w:r w:rsidR="000A08BD" w:rsidRPr="000A08BD">
        <w:t xml:space="preserve"> </w:t>
      </w:r>
    </w:p>
    <w:p w14:paraId="1DEE8202" w14:textId="3CF2A8F7" w:rsidR="00E62F09" w:rsidRDefault="00E62F09" w:rsidP="00E62F09">
      <w:r>
        <w:t>[2</w:t>
      </w:r>
      <w:r w:rsidR="000A08BD">
        <w:t>3</w:t>
      </w:r>
      <w:r>
        <w:t>]</w:t>
      </w:r>
      <w:r w:rsidR="00457DD9">
        <w:t>[qu/]</w:t>
      </w:r>
      <w:r w:rsidR="000472B4">
        <w:t>Impalla in an acacia forest</w:t>
      </w:r>
      <w:r w:rsidR="00E82504">
        <w:t>.</w:t>
      </w:r>
    </w:p>
    <w:p w14:paraId="61FE4BE2" w14:textId="2C4F0291" w:rsidR="00E62F09" w:rsidRDefault="00E62F09" w:rsidP="00E62F09">
      <w:r>
        <w:t>[2</w:t>
      </w:r>
      <w:r w:rsidR="000A08BD">
        <w:t>4</w:t>
      </w:r>
      <w:r>
        <w:t>]</w:t>
      </w:r>
      <w:r w:rsidR="00E82504">
        <w:t xml:space="preserve">              </w:t>
      </w:r>
      <w:r w:rsidR="00AB7E8B">
        <w:t>{</w:t>
      </w:r>
      <w:r w:rsidR="000472B4">
        <w:t>hind quarters even higher than</w:t>
      </w:r>
    </w:p>
    <w:p w14:paraId="73B2100A" w14:textId="696A3DB1" w:rsidR="00E62F09" w:rsidRDefault="00E62F09" w:rsidP="00E62F09">
      <w:r>
        <w:t>[2</w:t>
      </w:r>
      <w:r w:rsidR="000A08BD">
        <w:t>5</w:t>
      </w:r>
      <w:r>
        <w:t>]</w:t>
      </w:r>
      <w:r w:rsidR="00E82504">
        <w:t xml:space="preserve">              </w:t>
      </w:r>
      <w:r w:rsidR="000472B4">
        <w:t>the front</w:t>
      </w:r>
      <w:r w:rsidR="001350FE">
        <w:t>}</w:t>
      </w:r>
      <w:r w:rsidR="0061306F">
        <w:t>[/qu]</w:t>
      </w:r>
    </w:p>
    <w:p w14:paraId="3EC3C05D" w14:textId="77777777" w:rsidR="00E62F09" w:rsidRDefault="00E62F09" w:rsidP="00E62F09"/>
    <w:p w14:paraId="77C61993" w14:textId="4448D10A" w:rsidR="000472B4" w:rsidRDefault="00E82504" w:rsidP="00E82504">
      <w:r>
        <w:t>[imagedesc]On lines 12-14, drawing of the hippopotamus with the serpentine tail; drawing of an impala spans lines 22-23; o</w:t>
      </w:r>
      <w:r w:rsidR="001350FE">
        <w:t>n line</w:t>
      </w:r>
      <w:r>
        <w:t>s</w:t>
      </w:r>
      <w:r w:rsidR="001350FE">
        <w:t xml:space="preserve"> 24-25 MM encloses text in square brackets.[/imagedesc]</w:t>
      </w:r>
    </w:p>
    <w:p w14:paraId="37D1096B" w14:textId="6A6B3AE3" w:rsidR="000472B4" w:rsidRDefault="000472B4" w:rsidP="00E62F09"/>
    <w:p w14:paraId="1B0B8D65" w14:textId="2EBEFDA4" w:rsidR="00086764" w:rsidRDefault="00086764">
      <w:r>
        <w:br w:type="page"/>
      </w:r>
    </w:p>
    <w:p w14:paraId="3642F262" w14:textId="4BCBA972" w:rsidR="00E62F09" w:rsidRDefault="00E62F09" w:rsidP="00E62F09">
      <w:r>
        <w:lastRenderedPageBreak/>
        <w:t>[imagenumber=008</w:t>
      </w:r>
      <w:r w:rsidR="00A86909">
        <w:t>3</w:t>
      </w:r>
      <w:r>
        <w:t>][page=r.008</w:t>
      </w:r>
      <w:r w:rsidR="00A86909">
        <w:t>3</w:t>
      </w:r>
      <w:r w:rsidRPr="00D22010">
        <w:t>]</w:t>
      </w:r>
    </w:p>
    <w:p w14:paraId="5F305DB1" w14:textId="77777777" w:rsidR="00457DD9" w:rsidRDefault="00457DD9" w:rsidP="00E62F09"/>
    <w:p w14:paraId="1D0B061E" w14:textId="269CFC9D" w:rsidR="00E62F09" w:rsidRDefault="00C942D5" w:rsidP="00E62F09">
      <w:r>
        <w:t>[01]</w:t>
      </w:r>
      <w:r w:rsidR="000318AF">
        <w:t>[source]</w:t>
      </w:r>
      <w:r w:rsidR="00A86909">
        <w:t>Ill L. News 12 Dec. 31</w:t>
      </w:r>
      <w:r w:rsidR="000318AF">
        <w:t>[/source]</w:t>
      </w:r>
      <w:r w:rsidR="0056678E">
        <w:rPr>
          <w:rStyle w:val="FootnoteReference"/>
        </w:rPr>
        <w:footnoteReference w:id="294"/>
      </w:r>
    </w:p>
    <w:p w14:paraId="4AF6694A" w14:textId="0CAC8C2E" w:rsidR="00E62F09" w:rsidRDefault="00C942D5" w:rsidP="00E62F09">
      <w:r>
        <w:t>[02]</w:t>
      </w:r>
      <w:r w:rsidR="00301BCD">
        <w:t>[qu]“</w:t>
      </w:r>
      <w:r w:rsidR="00A86909">
        <w:t>A man; showing the intestines and</w:t>
      </w:r>
    </w:p>
    <w:p w14:paraId="6A322528" w14:textId="5490DFC5" w:rsidR="00E62F09" w:rsidRDefault="00C942D5" w:rsidP="00E62F09">
      <w:r>
        <w:t>[03]</w:t>
      </w:r>
      <w:r w:rsidR="00A86909">
        <w:t>the various ways in which a body can</w:t>
      </w:r>
    </w:p>
    <w:p w14:paraId="20C8513D" w14:textId="36CA3716" w:rsidR="00E62F09" w:rsidRDefault="00C942D5" w:rsidP="00E62F09">
      <w:r>
        <w:t>[04]</w:t>
      </w:r>
      <w:r w:rsidR="00A86909">
        <w:t xml:space="preserve">be injured.” A Drawing included in </w:t>
      </w:r>
      <w:r w:rsidR="000318AF">
        <w:t>a G</w:t>
      </w:r>
      <w:r w:rsidR="00A86909">
        <w:t>erman</w:t>
      </w:r>
    </w:p>
    <w:p w14:paraId="3FE1659B" w14:textId="5F1E4077" w:rsidR="00E62F09" w:rsidRDefault="00C942D5" w:rsidP="00E62F09">
      <w:r>
        <w:t>[05]</w:t>
      </w:r>
      <w:r w:rsidR="00A86909">
        <w:t>15</w:t>
      </w:r>
      <w:r w:rsidR="00A86909" w:rsidRPr="00992051">
        <w:rPr>
          <w:vertAlign w:val="superscript"/>
        </w:rPr>
        <w:t>th</w:t>
      </w:r>
      <w:r w:rsidR="00B865E9">
        <w:t xml:space="preserve"> </w:t>
      </w:r>
      <w:r w:rsidR="00A86909">
        <w:t xml:space="preserve"> century Folio sold for £2300</w:t>
      </w:r>
      <w:r w:rsidR="000318AF">
        <w:t>.</w:t>
      </w:r>
      <w:r w:rsidR="00C9445C">
        <w:t xml:space="preserve">    </w:t>
      </w:r>
      <w:r w:rsidR="00A86909">
        <w:t>£</w:t>
      </w:r>
      <w:r w:rsidR="000318AF">
        <w:t>.</w:t>
      </w:r>
    </w:p>
    <w:p w14:paraId="4503B9FC" w14:textId="269BEFE5" w:rsidR="00E62F09" w:rsidRDefault="00C942D5" w:rsidP="00E62F09">
      <w:r>
        <w:t>[06]</w:t>
      </w:r>
      <w:r w:rsidR="00A86909">
        <w:t xml:space="preserve">(at Sotheby’s) </w:t>
      </w:r>
      <w:r w:rsidR="00B865E9">
        <w:t xml:space="preserve">       </w:t>
      </w:r>
      <w:r w:rsidR="00A86909">
        <w:t>also</w:t>
      </w:r>
      <w:r w:rsidR="00B865E9">
        <w:t xml:space="preserve">.    </w:t>
      </w:r>
      <w:r w:rsidR="00A86909">
        <w:t>only perfect</w:t>
      </w:r>
    </w:p>
    <w:p w14:paraId="3B02C7BF" w14:textId="5F514320" w:rsidR="00E62F09" w:rsidRDefault="00C942D5" w:rsidP="00E62F09">
      <w:r>
        <w:t>[07]</w:t>
      </w:r>
      <w:r w:rsidR="00A86909">
        <w:t>copy known of 1</w:t>
      </w:r>
      <w:r w:rsidR="00CD4FDE">
        <w:t>[add]</w:t>
      </w:r>
      <w:r w:rsidR="00A86909" w:rsidRPr="00301BCD">
        <w:t>st</w:t>
      </w:r>
      <w:r w:rsidR="00CD4FDE">
        <w:t>[/add]</w:t>
      </w:r>
      <w:r w:rsidR="00A86909">
        <w:t xml:space="preserve"> edition of </w:t>
      </w:r>
      <w:r w:rsidR="000318AF">
        <w:t>T</w:t>
      </w:r>
      <w:r w:rsidR="00A86909">
        <w:t>. Lodge’s</w:t>
      </w:r>
    </w:p>
    <w:p w14:paraId="74B5C400" w14:textId="334E8CD2" w:rsidR="00E62F09" w:rsidRDefault="00C942D5" w:rsidP="00E62F09">
      <w:r>
        <w:t>[08]</w:t>
      </w:r>
      <w:r w:rsidR="00A86909">
        <w:t>pastoral romance “Rosaly</w:t>
      </w:r>
      <w:r w:rsidR="000318AF">
        <w:t>n</w:t>
      </w:r>
      <w:r w:rsidR="00A86909">
        <w:t>de” was</w:t>
      </w:r>
    </w:p>
    <w:p w14:paraId="7C2D1720" w14:textId="1CF809DF" w:rsidR="00E62F09" w:rsidRDefault="00C942D5" w:rsidP="00E62F09">
      <w:r>
        <w:t>[09]</w:t>
      </w:r>
      <w:r w:rsidR="00A86909">
        <w:t>sold to the Rosenbach Co</w:t>
      </w:r>
      <w:r w:rsidR="000318AF">
        <w:t>.</w:t>
      </w:r>
      <w:r w:rsidR="00A86909">
        <w:t xml:space="preserve"> of N.Y &amp; Phila</w:t>
      </w:r>
    </w:p>
    <w:p w14:paraId="68DD32D0" w14:textId="0DCF9C69" w:rsidR="00E62F09" w:rsidRDefault="00E62F09" w:rsidP="00E62F09">
      <w:r>
        <w:t>[10]</w:t>
      </w:r>
      <w:r w:rsidR="00A86909">
        <w:t xml:space="preserve">for </w:t>
      </w:r>
      <w:r w:rsidR="00301BCD">
        <w:t>£</w:t>
      </w:r>
      <w:r w:rsidR="00A86909">
        <w:t>2400—In July 1901 this very</w:t>
      </w:r>
    </w:p>
    <w:p w14:paraId="08F35013" w14:textId="70B02BCD" w:rsidR="00E62F09" w:rsidRDefault="00E62F09" w:rsidP="00E62F09">
      <w:r>
        <w:t>[11]</w:t>
      </w:r>
      <w:r w:rsidR="00A86909">
        <w:t xml:space="preserve">copy was sold for </w:t>
      </w:r>
      <w:r w:rsidR="00301BCD">
        <w:t>£</w:t>
      </w:r>
      <w:r w:rsidR="00A86909">
        <w:t xml:space="preserve">210. </w:t>
      </w:r>
      <w:r w:rsidR="00A86909">
        <w:tab/>
        <w:t>According</w:t>
      </w:r>
    </w:p>
    <w:p w14:paraId="79539BB3" w14:textId="20A5951B" w:rsidR="00E62F09" w:rsidRDefault="00E62F09" w:rsidP="00E62F09">
      <w:r>
        <w:t>[12]</w:t>
      </w:r>
      <w:r w:rsidR="00A86909">
        <w:t>to Steevens, Shakespeare foll</w:t>
      </w:r>
      <w:r w:rsidR="00D35C1D">
        <w:t>o</w:t>
      </w:r>
      <w:r w:rsidR="00A86909">
        <w:t>wed</w:t>
      </w:r>
    </w:p>
    <w:p w14:paraId="17892814" w14:textId="474EF5CA" w:rsidR="00E62F09" w:rsidRDefault="00E62F09" w:rsidP="00E62F09">
      <w:r>
        <w:t>[13]</w:t>
      </w:r>
      <w:r w:rsidR="00A86909">
        <w:t>Rosalynde more xactly than is his</w:t>
      </w:r>
    </w:p>
    <w:p w14:paraId="03D33919" w14:textId="79136323" w:rsidR="00E62F09" w:rsidRDefault="00E62F09" w:rsidP="00E62F09">
      <w:r>
        <w:t>[14]</w:t>
      </w:r>
      <w:r w:rsidR="00A86909">
        <w:t>gen</w:t>
      </w:r>
      <w:r w:rsidR="000318AF">
        <w:t>’l</w:t>
      </w:r>
      <w:r w:rsidR="00A86909">
        <w:t>. custom when he is indebted to</w:t>
      </w:r>
    </w:p>
    <w:p w14:paraId="59421F8A" w14:textId="3B3818CE" w:rsidR="00E62F09" w:rsidRDefault="00E62F09" w:rsidP="00E62F09">
      <w:r>
        <w:t>[15]</w:t>
      </w:r>
      <w:r w:rsidR="00A86909">
        <w:t>such originals.</w:t>
      </w:r>
      <w:r w:rsidR="000318AF">
        <w:t>[/qu]</w:t>
      </w:r>
    </w:p>
    <w:p w14:paraId="58C0D875" w14:textId="46FBFB74" w:rsidR="00E62F09" w:rsidRDefault="00E62F09" w:rsidP="00E62F09">
      <w:r>
        <w:t>[16]</w:t>
      </w:r>
      <w:r w:rsidR="00A86909">
        <w:tab/>
      </w:r>
      <w:r w:rsidR="00E45734">
        <w:t xml:space="preserve">    </w:t>
      </w:r>
      <w:r w:rsidR="00B865E9">
        <w:t xml:space="preserve">  </w:t>
      </w:r>
      <w:r w:rsidR="00E45734">
        <w:t>[g=p]</w:t>
      </w:r>
      <w:r w:rsidR="00A86909">
        <w:t>Rosalynde.</w:t>
      </w:r>
      <w:r w:rsidR="000318AF">
        <w:t xml:space="preserve">               [add]noursed up[/add]</w:t>
      </w:r>
    </w:p>
    <w:p w14:paraId="793CECD9" w14:textId="53022064" w:rsidR="00E62F09" w:rsidRDefault="00E62F09" w:rsidP="00E62F09">
      <w:r>
        <w:t>[17]</w:t>
      </w:r>
      <w:r w:rsidR="00B865E9">
        <w:t xml:space="preserve">  </w:t>
      </w:r>
      <w:r w:rsidR="00A86909">
        <w:t>Euphues golden  le-</w:t>
      </w:r>
    </w:p>
    <w:p w14:paraId="315733B3" w14:textId="36E862A5" w:rsidR="00E62F09" w:rsidRDefault="00E62F09" w:rsidP="00E62F09">
      <w:r>
        <w:t>[18]</w:t>
      </w:r>
      <w:r w:rsidR="00A86909">
        <w:tab/>
      </w:r>
      <w:r w:rsidR="00B865E9">
        <w:t xml:space="preserve">  </w:t>
      </w:r>
      <w:r w:rsidR="00A86909">
        <w:t>gacie: found after his death</w:t>
      </w:r>
    </w:p>
    <w:p w14:paraId="79671F08" w14:textId="24BA99D2" w:rsidR="00E62F09" w:rsidRDefault="00E62F09" w:rsidP="00E62F09">
      <w:r>
        <w:t>[19</w:t>
      </w:r>
      <w:r w:rsidR="00457DD9">
        <w:t xml:space="preserve">]    </w:t>
      </w:r>
      <w:r w:rsidR="00A86909">
        <w:t xml:space="preserve">[ul]in his </w:t>
      </w:r>
      <w:r w:rsidR="000318AF">
        <w:t>C</w:t>
      </w:r>
      <w:r w:rsidR="00A86909">
        <w:t>ell at Si—[/ul]</w:t>
      </w:r>
    </w:p>
    <w:p w14:paraId="041E8147" w14:textId="0C1D1BBA" w:rsidR="00E62F09" w:rsidRDefault="00E62F09" w:rsidP="00E62F09">
      <w:r>
        <w:t>[20]</w:t>
      </w:r>
      <w:r w:rsidR="00A86909">
        <w:tab/>
      </w:r>
      <w:r w:rsidR="00A86909">
        <w:tab/>
      </w:r>
      <w:r w:rsidR="00B865E9">
        <w:t xml:space="preserve">     </w:t>
      </w:r>
      <w:r w:rsidR="00A86909">
        <w:t>lexandria</w:t>
      </w:r>
    </w:p>
    <w:p w14:paraId="21522E94" w14:textId="53BD627F" w:rsidR="00E62F09" w:rsidRDefault="00E62F09" w:rsidP="00E62F09">
      <w:r>
        <w:t>[21]</w:t>
      </w:r>
      <w:r w:rsidR="00B865E9">
        <w:t xml:space="preserve">  </w:t>
      </w:r>
      <w:r w:rsidR="00A86909">
        <w:t>Bequeat</w:t>
      </w:r>
      <w:r w:rsidR="000318AF">
        <w:t>h</w:t>
      </w:r>
      <w:r w:rsidR="00A86909">
        <w:t>ed to Phi</w:t>
      </w:r>
      <w:r w:rsidR="000318AF">
        <w:t>l</w:t>
      </w:r>
      <w:r w:rsidR="00A86909">
        <w:t>a</w:t>
      </w:r>
      <w:r w:rsidR="000318AF">
        <w:t>n</w:t>
      </w:r>
      <w:r w:rsidR="00A86909">
        <w:t>tus sonnes</w:t>
      </w:r>
    </w:p>
    <w:p w14:paraId="68D19691" w14:textId="5F83DFA3" w:rsidR="00E62F09" w:rsidRDefault="00E62F09" w:rsidP="00E62F09">
      <w:r>
        <w:t>[22]</w:t>
      </w:r>
      <w:r w:rsidR="0043204E">
        <w:t xml:space="preserve">  </w:t>
      </w:r>
      <w:r w:rsidR="00B865E9">
        <w:t xml:space="preserve">  </w:t>
      </w:r>
      <w:r w:rsidR="00A86909">
        <w:t>noursed up with their</w:t>
      </w:r>
    </w:p>
    <w:p w14:paraId="1C3E5C9F" w14:textId="6127670D" w:rsidR="0043204E" w:rsidRDefault="00E62F09" w:rsidP="00E62F09">
      <w:r>
        <w:t>[23]</w:t>
      </w:r>
      <w:r w:rsidR="0043204E">
        <w:tab/>
      </w:r>
      <w:r w:rsidR="00B865E9">
        <w:t xml:space="preserve">    </w:t>
      </w:r>
      <w:r w:rsidR="00292C29">
        <w:t>[ul]</w:t>
      </w:r>
      <w:r w:rsidR="0043204E">
        <w:t>father in</w:t>
      </w:r>
      <w:r w:rsidR="00292C29">
        <w:t>[/ul]</w:t>
      </w:r>
      <w:r w:rsidR="0043204E">
        <w:t xml:space="preserve"> Eng-</w:t>
      </w:r>
    </w:p>
    <w:p w14:paraId="0BD5598B" w14:textId="3FA93AB6" w:rsidR="00E62F09" w:rsidRDefault="00E62F09" w:rsidP="00E62F09">
      <w:r>
        <w:t>[24]</w:t>
      </w:r>
      <w:r w:rsidR="0043204E">
        <w:tab/>
      </w:r>
      <w:r w:rsidR="00B865E9">
        <w:t xml:space="preserve">                </w:t>
      </w:r>
      <w:r w:rsidR="0043204E">
        <w:t>land.</w:t>
      </w:r>
    </w:p>
    <w:p w14:paraId="12D8CDFD" w14:textId="23787742" w:rsidR="00E62F09" w:rsidRDefault="00E62F09" w:rsidP="00E62F09">
      <w:r>
        <w:t>[25]</w:t>
      </w:r>
      <w:r w:rsidR="00B865E9">
        <w:t xml:space="preserve">  </w:t>
      </w:r>
      <w:r w:rsidR="0043204E">
        <w:t>Fetcht from the Canarie</w:t>
      </w:r>
      <w:r w:rsidR="00292C29">
        <w:t>s,</w:t>
      </w:r>
    </w:p>
    <w:p w14:paraId="226327FF" w14:textId="1BB3DC59" w:rsidR="00E62F09" w:rsidRDefault="00E62F09" w:rsidP="00E62F09">
      <w:r>
        <w:t>[26]</w:t>
      </w:r>
      <w:r w:rsidR="0043204E">
        <w:tab/>
      </w:r>
      <w:r w:rsidR="00B865E9">
        <w:t xml:space="preserve">   </w:t>
      </w:r>
      <w:r w:rsidR="0043204E">
        <w:t>By T.</w:t>
      </w:r>
      <w:r w:rsidR="00B865E9">
        <w:t xml:space="preserve"> </w:t>
      </w:r>
      <w:r w:rsidR="0043204E">
        <w:t xml:space="preserve">L. </w:t>
      </w:r>
      <w:r w:rsidR="00292C29">
        <w:t>G</w:t>
      </w:r>
      <w:r w:rsidR="0043204E">
        <w:t>ent.</w:t>
      </w:r>
      <w:r w:rsidR="00292C29">
        <w:t xml:space="preserve">  [add]^[/add]</w:t>
      </w:r>
    </w:p>
    <w:p w14:paraId="5102273F" w14:textId="46791F63" w:rsidR="00E62F09" w:rsidRDefault="00E62F09" w:rsidP="00E62F09">
      <w:r>
        <w:t>[27]</w:t>
      </w:r>
      <w:r w:rsidR="00292C29">
        <w:t xml:space="preserve">                          </w:t>
      </w:r>
      <w:r w:rsidR="00292C29">
        <w:tab/>
      </w:r>
      <w:r w:rsidR="00292C29">
        <w:tab/>
      </w:r>
      <w:r w:rsidR="00292C29">
        <w:tab/>
        <w:t xml:space="preserve">  </w:t>
      </w:r>
      <w:r w:rsidR="00B865E9">
        <w:t>[color=pencil]</w:t>
      </w:r>
      <w:r w:rsidR="00292C29">
        <w:t>derivation</w:t>
      </w:r>
    </w:p>
    <w:p w14:paraId="5AA86BE9" w14:textId="7EA5E97E" w:rsidR="00E62F09" w:rsidRDefault="00E62F09" w:rsidP="00E62F09">
      <w:r>
        <w:t>[28]</w:t>
      </w:r>
      <w:r w:rsidR="00292C29">
        <w:t xml:space="preserve">                                            </w:t>
      </w:r>
      <w:r w:rsidR="00B865E9">
        <w:t xml:space="preserve">                       </w:t>
      </w:r>
      <w:r w:rsidR="00292C29">
        <w:t>from dog</w:t>
      </w:r>
    </w:p>
    <w:p w14:paraId="0A40A330" w14:textId="3DFB8208" w:rsidR="00E62F09" w:rsidRDefault="00E62F09" w:rsidP="00E62F09">
      <w:r>
        <w:t>[29]</w:t>
      </w:r>
      <w:r w:rsidR="00292C29">
        <w:t xml:space="preserve">                                                  </w:t>
      </w:r>
      <w:r w:rsidR="00B865E9">
        <w:t xml:space="preserve">                         </w:t>
      </w:r>
      <w:r w:rsidR="00292C29">
        <w:t xml:space="preserve"> Canis [/g]</w:t>
      </w:r>
      <w:r w:rsidR="00B865E9">
        <w:t>[/color]</w:t>
      </w:r>
    </w:p>
    <w:p w14:paraId="6CC11E3C" w14:textId="30AAC8E4" w:rsidR="00E62F09" w:rsidRDefault="00E62F09" w:rsidP="00E62F09"/>
    <w:p w14:paraId="0CC68691" w14:textId="199CA7B8" w:rsidR="0043204E" w:rsidRDefault="00292C29" w:rsidP="00E62F09">
      <w:r>
        <w:t xml:space="preserve"> </w:t>
      </w:r>
    </w:p>
    <w:p w14:paraId="0B2C0C4A" w14:textId="77777777" w:rsidR="00E62F09" w:rsidRDefault="00E62F09" w:rsidP="00E62F09"/>
    <w:p w14:paraId="48D9146C" w14:textId="4550A5F4" w:rsidR="00CD4FDE" w:rsidRDefault="00CD4FDE" w:rsidP="00CD4FDE">
      <w:r>
        <w:t>[</w:t>
      </w:r>
      <w:r w:rsidR="003B6954">
        <w:t>image</w:t>
      </w:r>
      <w:r>
        <w:t xml:space="preserve">desc]MM </w:t>
      </w:r>
      <w:r w:rsidR="003B6954">
        <w:t xml:space="preserve">circles the word </w:t>
      </w:r>
      <w:r w:rsidR="00B865E9">
        <w:t>“</w:t>
      </w:r>
      <w:r w:rsidR="003B6954" w:rsidRPr="00992051">
        <w:t>Canaries</w:t>
      </w:r>
      <w:r w:rsidR="00B865E9">
        <w:t>”</w:t>
      </w:r>
      <w:r w:rsidR="003B6954">
        <w:t xml:space="preserve"> in line 25; she draws a circle</w:t>
      </w:r>
      <w:r w:rsidR="00B865E9">
        <w:t xml:space="preserve"> in the middle of the page, lines 27-30</w:t>
      </w:r>
      <w:r>
        <w:t>.[/</w:t>
      </w:r>
      <w:r w:rsidR="003B6954">
        <w:t>image</w:t>
      </w:r>
      <w:r>
        <w:t>desc]</w:t>
      </w:r>
    </w:p>
    <w:p w14:paraId="3A37BD11" w14:textId="22275668" w:rsidR="00824904" w:rsidRDefault="00824904">
      <w:r>
        <w:br w:type="page"/>
      </w:r>
    </w:p>
    <w:p w14:paraId="628C03E7" w14:textId="292F11B3" w:rsidR="000472B4" w:rsidRDefault="000472B4" w:rsidP="000472B4">
      <w:r>
        <w:lastRenderedPageBreak/>
        <w:t>[imagenumber=008</w:t>
      </w:r>
      <w:r w:rsidR="008E09CC">
        <w:t>4</w:t>
      </w:r>
      <w:r>
        <w:t>][page=</w:t>
      </w:r>
      <w:r w:rsidR="003863C7">
        <w:t>v</w:t>
      </w:r>
      <w:r>
        <w:t>.008</w:t>
      </w:r>
      <w:r w:rsidR="00A17983">
        <w:t>4</w:t>
      </w:r>
      <w:r w:rsidRPr="00D22010">
        <w:t>]</w:t>
      </w:r>
    </w:p>
    <w:p w14:paraId="307E8DB6" w14:textId="77777777" w:rsidR="000472B4" w:rsidRDefault="000472B4" w:rsidP="000472B4"/>
    <w:p w14:paraId="020F3BF7" w14:textId="6D25D0DF" w:rsidR="000472B4" w:rsidRDefault="000472B4" w:rsidP="000472B4">
      <w:r>
        <w:t>[</w:t>
      </w:r>
      <w:r w:rsidR="00627649">
        <w:t>0</w:t>
      </w:r>
      <w:r>
        <w:t>1]</w:t>
      </w:r>
      <w:r w:rsidR="00DB0B31">
        <w:t xml:space="preserve">     </w:t>
      </w:r>
      <w:r w:rsidR="00E45734">
        <w:t xml:space="preserve">      </w:t>
      </w:r>
      <w:r w:rsidR="00E45734">
        <w:rPr>
          <w:rStyle w:val="FootnoteReference"/>
        </w:rPr>
        <w:footnoteReference w:id="295"/>
      </w:r>
      <w:r w:rsidR="00E45734">
        <w:t>[qu]</w:t>
      </w:r>
      <w:r w:rsidR="00DB0B31">
        <w:t>London,</w:t>
      </w:r>
      <w:r w:rsidR="00852CB1">
        <w:t xml:space="preserve"> </w:t>
      </w:r>
    </w:p>
    <w:p w14:paraId="5C36F272" w14:textId="7D3F9E79" w:rsidR="00852CB1" w:rsidRDefault="00852CB1" w:rsidP="00F73F6F">
      <w:r>
        <w:t>[</w:t>
      </w:r>
      <w:r w:rsidR="00627649">
        <w:t>0</w:t>
      </w:r>
      <w:r>
        <w:t>2]Imprinted by [ul]Thomas Orwin[/ul] for T.</w:t>
      </w:r>
      <w:r w:rsidR="008E0B46">
        <w:t xml:space="preserve"> </w:t>
      </w:r>
      <w:r>
        <w:t>G.</w:t>
      </w:r>
    </w:p>
    <w:p w14:paraId="6D217A11" w14:textId="16BEC74F" w:rsidR="00852CB1" w:rsidRDefault="00852CB1" w:rsidP="00F73F6F">
      <w:r>
        <w:t>[</w:t>
      </w:r>
      <w:r w:rsidR="00627649">
        <w:t>0</w:t>
      </w:r>
      <w:r>
        <w:t>3]</w:t>
      </w:r>
      <w:r w:rsidR="00627649">
        <w:t xml:space="preserve">       and [ul]</w:t>
      </w:r>
      <w:r>
        <w:t>John Busbie</w:t>
      </w:r>
      <w:r w:rsidR="00627649">
        <w:t>[/ul].</w:t>
      </w:r>
    </w:p>
    <w:p w14:paraId="493C537F" w14:textId="3C75309C" w:rsidR="00627649" w:rsidRDefault="00852CB1" w:rsidP="00F73F6F">
      <w:r>
        <w:t>[</w:t>
      </w:r>
      <w:r w:rsidR="00627649">
        <w:t>0</w:t>
      </w:r>
      <w:r>
        <w:t>4]</w:t>
      </w:r>
      <w:r w:rsidR="00627649">
        <w:t xml:space="preserve">                      1590</w:t>
      </w:r>
      <w:r w:rsidR="00E45734">
        <w:t>.</w:t>
      </w:r>
    </w:p>
    <w:p w14:paraId="3D805BCC" w14:textId="48EF05D3" w:rsidR="00852CB1" w:rsidRDefault="00852CB1" w:rsidP="00F73F6F">
      <w:r>
        <w:t>[</w:t>
      </w:r>
      <w:r w:rsidR="00627649">
        <w:t>0</w:t>
      </w:r>
      <w:r>
        <w:t>5]</w:t>
      </w:r>
      <w:r w:rsidR="00627649">
        <w:t xml:space="preserve">     [add][color=pencil]the[/color][/add] cadeuces</w:t>
      </w:r>
    </w:p>
    <w:p w14:paraId="29EAB84F" w14:textId="14BF4DB1" w:rsidR="00627649" w:rsidRDefault="00627649" w:rsidP="00F73F6F">
      <w:r>
        <w:t>[06]                                            horns of plenty</w:t>
      </w:r>
    </w:p>
    <w:p w14:paraId="1214131A" w14:textId="0A143135" w:rsidR="00F73F6F" w:rsidRDefault="00F73F6F" w:rsidP="00F73F6F">
      <w:r>
        <w:t>[</w:t>
      </w:r>
      <w:r w:rsidR="00627649">
        <w:t>07</w:t>
      </w:r>
      <w:r>
        <w:t>]                                           clasped hands</w:t>
      </w:r>
      <w:r w:rsidDel="0005018F">
        <w:t xml:space="preserve"> </w:t>
      </w:r>
    </w:p>
    <w:p w14:paraId="272D938E" w14:textId="39001D3B" w:rsidR="00F73F6F" w:rsidRDefault="00F73F6F" w:rsidP="00F73F6F">
      <w:r>
        <w:t>[</w:t>
      </w:r>
      <w:r w:rsidR="00627649">
        <w:t>08</w:t>
      </w:r>
      <w:r>
        <w:t>]                                            above London</w:t>
      </w:r>
      <w:r w:rsidDel="0005018F">
        <w:t xml:space="preserve"> </w:t>
      </w:r>
    </w:p>
    <w:p w14:paraId="1A827087" w14:textId="4D51607A" w:rsidR="00F73F6F" w:rsidRDefault="00F73F6F" w:rsidP="00F73F6F">
      <w:r>
        <w:t>[</w:t>
      </w:r>
      <w:r w:rsidR="00627649">
        <w:t>09</w:t>
      </w:r>
      <w:r>
        <w:t>]</w:t>
      </w:r>
      <w:r w:rsidDel="0005018F">
        <w:t xml:space="preserve"> </w:t>
      </w:r>
      <w:r>
        <w:t xml:space="preserve">                                                      etc.</w:t>
      </w:r>
      <w:r w:rsidR="00E45734">
        <w:t xml:space="preserve"> [/qu]</w:t>
      </w:r>
      <w:r w:rsidR="00BB17AA" w:rsidRPr="00BB17AA">
        <w:rPr>
          <w:rStyle w:val="FootnoteReference"/>
        </w:rPr>
        <w:t xml:space="preserve"> </w:t>
      </w:r>
      <w:r w:rsidR="00BB17AA">
        <w:rPr>
          <w:rStyle w:val="FootnoteReference"/>
        </w:rPr>
        <w:footnoteReference w:id="296"/>
      </w:r>
    </w:p>
    <w:p w14:paraId="19239887" w14:textId="5ECAED47" w:rsidR="00F73F6F" w:rsidRDefault="00F73F6F" w:rsidP="00F73F6F">
      <w:r>
        <w:t>[</w:t>
      </w:r>
      <w:r w:rsidR="00627649">
        <w:t>10</w:t>
      </w:r>
      <w:r>
        <w:t>]                   [source]12 Dec 31</w:t>
      </w:r>
    </w:p>
    <w:p w14:paraId="059F3057" w14:textId="29FD96C9" w:rsidR="00F73F6F" w:rsidRDefault="00F73F6F" w:rsidP="00F73F6F">
      <w:r>
        <w:t>[1</w:t>
      </w:r>
      <w:r w:rsidR="00627649">
        <w:t>1]</w:t>
      </w:r>
      <w:r w:rsidRPr="00047D74">
        <w:t>Photos &amp; Description by Mr. FO</w:t>
      </w:r>
      <w:r w:rsidR="00653712">
        <w:t>.</w:t>
      </w:r>
      <w:r w:rsidRPr="00047D74">
        <w:t xml:space="preserve"> </w:t>
      </w:r>
    </w:p>
    <w:p w14:paraId="470E1D0C" w14:textId="5E085711" w:rsidR="00F73F6F" w:rsidRDefault="00627649" w:rsidP="00F73F6F">
      <w:r>
        <w:t>[12</w:t>
      </w:r>
      <w:r w:rsidR="00F73F6F">
        <w:t xml:space="preserve">]                                                      Church </w:t>
      </w:r>
      <w:r w:rsidR="002960CF">
        <w:t>[/source]</w:t>
      </w:r>
      <w:r w:rsidR="002960CF">
        <w:rPr>
          <w:rStyle w:val="FootnoteReference"/>
        </w:rPr>
        <w:footnoteReference w:id="297"/>
      </w:r>
      <w:r w:rsidR="00F73F6F">
        <w:t xml:space="preserve"> </w:t>
      </w:r>
    </w:p>
    <w:p w14:paraId="037D2BFB" w14:textId="33E46A90" w:rsidR="00F73F6F" w:rsidRDefault="00627649" w:rsidP="00F73F6F">
      <w:r>
        <w:t>[13</w:t>
      </w:r>
      <w:r w:rsidR="00F73F6F">
        <w:t>][qu]Elephant farm at Wando,</w:t>
      </w:r>
    </w:p>
    <w:p w14:paraId="740CEEC2" w14:textId="771B2EA6" w:rsidR="00F73F6F" w:rsidRDefault="00627649" w:rsidP="00F73F6F">
      <w:r>
        <w:t>[14</w:t>
      </w:r>
      <w:r w:rsidR="00F73F6F">
        <w:t>]or Api, in the Belgian Congo–</w:t>
      </w:r>
    </w:p>
    <w:p w14:paraId="2F30799F" w14:textId="7A901783" w:rsidR="00F73F6F" w:rsidRDefault="00F73F6F" w:rsidP="00F73F6F">
      <w:r>
        <w:t>[1</w:t>
      </w:r>
      <w:r w:rsidR="00627649">
        <w:t>5</w:t>
      </w:r>
      <w:r>
        <w:t>]w a long stick[del]s[/del] scratches the animal’s</w:t>
      </w:r>
    </w:p>
    <w:p w14:paraId="71B68706" w14:textId="45CBC90A" w:rsidR="00F73F6F" w:rsidRDefault="00C913EC" w:rsidP="00F73F6F">
      <w:r>
        <w:t>[16</w:t>
      </w:r>
      <w:r w:rsidR="00F73F6F">
        <w:t>]forehead, each day cutting down the</w:t>
      </w:r>
    </w:p>
    <w:p w14:paraId="0266EF37" w14:textId="48BD3072" w:rsidR="00F73F6F" w:rsidRDefault="00F73F6F" w:rsidP="00F73F6F">
      <w:r>
        <w:t>[1</w:t>
      </w:r>
      <w:r w:rsidR="00C913EC">
        <w:t>7</w:t>
      </w:r>
      <w:r>
        <w:t>]stick till he can touch the animal w his</w:t>
      </w:r>
    </w:p>
    <w:p w14:paraId="41F3B22D" w14:textId="017EDA5D" w:rsidR="00F73F6F" w:rsidRDefault="00F73F6F" w:rsidP="00F73F6F">
      <w:r>
        <w:t>[1</w:t>
      </w:r>
      <w:r w:rsidR="00C913EC">
        <w:t>8</w:t>
      </w:r>
      <w:r>
        <w:t>]hands.  Harness put on, &amp; light</w:t>
      </w:r>
    </w:p>
    <w:p w14:paraId="3D072DBC" w14:textId="622AD562" w:rsidR="00F73F6F" w:rsidRDefault="00F73F6F" w:rsidP="00F73F6F">
      <w:r>
        <w:t>[1</w:t>
      </w:r>
      <w:r w:rsidR="00C913EC">
        <w:t>9</w:t>
      </w:r>
      <w:r>
        <w:t>]barrows used.  After their morning’s</w:t>
      </w:r>
    </w:p>
    <w:p w14:paraId="5772576B" w14:textId="70524B70" w:rsidR="00F73F6F" w:rsidRDefault="00F73F6F" w:rsidP="00F73F6F">
      <w:r>
        <w:t>[</w:t>
      </w:r>
      <w:r w:rsidR="00C913EC">
        <w:t>20</w:t>
      </w:r>
      <w:r>
        <w:t>]work are turned loose [add]into[/add] the bush,</w:t>
      </w:r>
    </w:p>
    <w:p w14:paraId="589080B5" w14:textId="44794C5C" w:rsidR="00F73F6F" w:rsidRDefault="00F73F6F" w:rsidP="00F73F6F">
      <w:r>
        <w:t>[2</w:t>
      </w:r>
      <w:r w:rsidR="00C913EC">
        <w:t>1</w:t>
      </w:r>
      <w:r>
        <w:t>]shackled w iron chains.  At 5 P.M</w:t>
      </w:r>
    </w:p>
    <w:p w14:paraId="3AA67B9E" w14:textId="008E5645" w:rsidR="00F73F6F" w:rsidRDefault="00F73F6F" w:rsidP="00F73F6F">
      <w:r>
        <w:t>[2</w:t>
      </w:r>
      <w:r w:rsidR="00C913EC">
        <w:t>2</w:t>
      </w:r>
      <w:r>
        <w:t>]march by 2’s to the river to bathe.</w:t>
      </w:r>
    </w:p>
    <w:p w14:paraId="1FE12A67" w14:textId="322CB7C0" w:rsidR="00F73F6F" w:rsidRDefault="00F73F6F" w:rsidP="00F73F6F">
      <w:r>
        <w:t>[2</w:t>
      </w:r>
      <w:r w:rsidR="00C913EC">
        <w:t>3</w:t>
      </w:r>
      <w:r>
        <w:t>]everything done on word of command.</w:t>
      </w:r>
    </w:p>
    <w:p w14:paraId="1C246845" w14:textId="6542EC47" w:rsidR="00F73F6F" w:rsidRDefault="00F73F6F" w:rsidP="00F73F6F">
      <w:r>
        <w:t>[2</w:t>
      </w:r>
      <w:r w:rsidR="00C913EC">
        <w:t>4</w:t>
      </w:r>
      <w:r>
        <w:t xml:space="preserve">]         Tusk washing by </w:t>
      </w:r>
      <w:r w:rsidR="002F75D6">
        <w:t xml:space="preserve">the </w:t>
      </w:r>
      <w:r>
        <w:t>mahouts</w:t>
      </w:r>
    </w:p>
    <w:p w14:paraId="3BC0D10B" w14:textId="2578FDAD" w:rsidR="00F73F6F" w:rsidRDefault="00F73F6F" w:rsidP="00F73F6F">
      <w:r>
        <w:t>[2</w:t>
      </w:r>
      <w:r w:rsidR="00C913EC">
        <w:t>5</w:t>
      </w:r>
      <w:r>
        <w:t>]Piles of leaves &amp; branches in their</w:t>
      </w:r>
    </w:p>
    <w:p w14:paraId="6F2072C0" w14:textId="37E7ECF6" w:rsidR="00F73F6F" w:rsidRDefault="00F73F6F" w:rsidP="00F73F6F">
      <w:r>
        <w:t>[2</w:t>
      </w:r>
      <w:r w:rsidR="00C913EC">
        <w:t>6</w:t>
      </w:r>
      <w:r>
        <w:t>]open air stables.[/qu]</w:t>
      </w:r>
    </w:p>
    <w:p w14:paraId="4ADF3532" w14:textId="77777777" w:rsidR="00F73F6F" w:rsidRDefault="00F73F6F" w:rsidP="00F73F6F"/>
    <w:p w14:paraId="06ACC8EC" w14:textId="5279313B" w:rsidR="00E9297A" w:rsidRDefault="00F73F6F" w:rsidP="00F73F6F">
      <w:r>
        <w:t xml:space="preserve">[imagedesc]MM draws circle spanning lines 5-8 with </w:t>
      </w:r>
      <w:r w:rsidR="00653712">
        <w:t xml:space="preserve">the </w:t>
      </w:r>
      <w:r>
        <w:t xml:space="preserve">motto “By Wisdom Peace By Peace Plenty” inside the periphery, and written circularly. Inside the motto is a line drawing with the word “To” underneath it. On line </w:t>
      </w:r>
      <w:r w:rsidR="00653712">
        <w:t>8</w:t>
      </w:r>
      <w:r>
        <w:t>, an arrow points vertically toward the circle [/imagedesc]</w:t>
      </w:r>
    </w:p>
    <w:p w14:paraId="01B7D1EF" w14:textId="646E20F1" w:rsidR="00F92FAD" w:rsidRDefault="00F92FAD">
      <w:r>
        <w:br w:type="page"/>
      </w:r>
    </w:p>
    <w:p w14:paraId="21148387" w14:textId="775E4EE4" w:rsidR="000472B4" w:rsidRDefault="000472B4" w:rsidP="000472B4">
      <w:r>
        <w:lastRenderedPageBreak/>
        <w:t>[imagenumber=008</w:t>
      </w:r>
      <w:r w:rsidR="008E09CC">
        <w:t>4</w:t>
      </w:r>
      <w:r>
        <w:t>][page=</w:t>
      </w:r>
      <w:r w:rsidR="003863C7">
        <w:t>r</w:t>
      </w:r>
      <w:r>
        <w:t>.008</w:t>
      </w:r>
      <w:r w:rsidR="008E09CC">
        <w:t>4</w:t>
      </w:r>
      <w:r w:rsidRPr="00D22010">
        <w:t>]</w:t>
      </w:r>
    </w:p>
    <w:p w14:paraId="2B068838" w14:textId="77777777" w:rsidR="000472B4" w:rsidRDefault="000472B4" w:rsidP="000472B4"/>
    <w:p w14:paraId="34A48C55" w14:textId="162D1EFE" w:rsidR="000472B4" w:rsidRDefault="00C942D5" w:rsidP="000472B4">
      <w:r>
        <w:t>[01]</w:t>
      </w:r>
      <w:r w:rsidR="008D783B">
        <w:t xml:space="preserve">        </w:t>
      </w:r>
      <w:r w:rsidR="00BE2991">
        <w:t>26 Dec</w:t>
      </w:r>
      <w:r w:rsidR="005234A6">
        <w:t xml:space="preserve"> </w:t>
      </w:r>
      <w:r w:rsidR="008D783B">
        <w:t xml:space="preserve">                               </w:t>
      </w:r>
      <w:r w:rsidR="005234A6">
        <w:t>Owl</w:t>
      </w:r>
    </w:p>
    <w:p w14:paraId="27A8775E" w14:textId="2664126B" w:rsidR="000472B4" w:rsidRDefault="00C942D5" w:rsidP="000472B4">
      <w:r>
        <w:t>[02]</w:t>
      </w:r>
      <w:r w:rsidR="008D783B">
        <w:t xml:space="preserve"> </w:t>
      </w:r>
      <w:r w:rsidR="00BE2991">
        <w:t xml:space="preserve">The </w:t>
      </w:r>
      <w:r w:rsidR="008D783B">
        <w:t>[ul]</w:t>
      </w:r>
      <w:r w:rsidR="00BE2991">
        <w:t>Men</w:t>
      </w:r>
      <w:r w:rsidR="008D783B">
        <w:t>[/ul]</w:t>
      </w:r>
      <w:r w:rsidR="00BE2991">
        <w:t xml:space="preserve"> of the Last Frontier</w:t>
      </w:r>
      <w:r w:rsidR="008D783B">
        <w:t xml:space="preserve">:  </w:t>
      </w:r>
      <w:r w:rsidR="005234A6">
        <w:t xml:space="preserve"> By </w:t>
      </w:r>
      <w:r w:rsidR="00F73F6F" w:rsidRPr="00992051">
        <w:t>[add]</w:t>
      </w:r>
      <w:r w:rsidR="008D783B" w:rsidRPr="002F75D6">
        <w:t>gre</w:t>
      </w:r>
      <w:r w:rsidR="00F73F6F" w:rsidRPr="002F75D6">
        <w:t>y</w:t>
      </w:r>
      <w:r w:rsidR="00F73F6F" w:rsidRPr="00992051">
        <w:t>[/add]</w:t>
      </w:r>
      <w:r w:rsidR="008D783B">
        <w:t xml:space="preserve"> owl</w:t>
      </w:r>
    </w:p>
    <w:p w14:paraId="04F80680" w14:textId="7ECC23A6" w:rsidR="000472B4" w:rsidRDefault="00C942D5" w:rsidP="000472B4">
      <w:r>
        <w:t>[03]</w:t>
      </w:r>
      <w:r w:rsidR="003863C7">
        <w:t>Country Life Ltd. 10</w:t>
      </w:r>
      <w:r w:rsidR="00CD4FDE">
        <w:t>[add]</w:t>
      </w:r>
      <w:r w:rsidR="003863C7">
        <w:t>s</w:t>
      </w:r>
      <w:r w:rsidR="008D783B">
        <w:t xml:space="preserve">[/add] </w:t>
      </w:r>
      <w:r w:rsidR="00CD4FDE">
        <w:t>/6</w:t>
      </w:r>
      <w:r w:rsidR="003863C7">
        <w:t>d.</w:t>
      </w:r>
      <w:r w:rsidR="004146A3">
        <w:rPr>
          <w:rStyle w:val="FootnoteReference"/>
        </w:rPr>
        <w:footnoteReference w:id="298"/>
      </w:r>
    </w:p>
    <w:p w14:paraId="3A1E1C90" w14:textId="0E6292E2" w:rsidR="000472B4" w:rsidRDefault="00C942D5" w:rsidP="000472B4">
      <w:r>
        <w:t>[04]</w:t>
      </w:r>
      <w:r w:rsidR="008D783B">
        <w:t xml:space="preserve">              </w:t>
      </w:r>
      <w:r w:rsidR="00A57D0D">
        <w:t>[source]</w:t>
      </w:r>
      <w:r w:rsidR="00CD4FDE">
        <w:t xml:space="preserve"> </w:t>
      </w:r>
      <w:r w:rsidR="003863C7">
        <w:t>2 J</w:t>
      </w:r>
      <w:r w:rsidR="00D93C14">
        <w:t>an</w:t>
      </w:r>
      <w:r w:rsidR="003863C7">
        <w:t xml:space="preserve"> 32. </w:t>
      </w:r>
      <w:r w:rsidR="008D783B">
        <w:t>[add]A[/add] Page for C</w:t>
      </w:r>
      <w:r w:rsidR="003863C7">
        <w:t>ollectors</w:t>
      </w:r>
    </w:p>
    <w:p w14:paraId="303AA5C4" w14:textId="612B656B" w:rsidR="000472B4" w:rsidRDefault="00C942D5" w:rsidP="000472B4">
      <w:r>
        <w:t>[05]</w:t>
      </w:r>
      <w:r w:rsidR="008D783B">
        <w:t xml:space="preserve">               </w:t>
      </w:r>
      <w:r w:rsidR="003863C7">
        <w:t>Frank Davis.</w:t>
      </w:r>
    </w:p>
    <w:p w14:paraId="54F627CB" w14:textId="721F8D62" w:rsidR="000472B4" w:rsidRDefault="00C942D5" w:rsidP="000472B4">
      <w:r>
        <w:t>[06]</w:t>
      </w:r>
      <w:r w:rsidR="006369F3">
        <w:t>A</w:t>
      </w:r>
      <w:r w:rsidR="003863C7">
        <w:t>n English Cartographer</w:t>
      </w:r>
      <w:r w:rsidR="000E765A">
        <w:t xml:space="preserve">—John </w:t>
      </w:r>
      <w:r w:rsidR="003863C7">
        <w:t>Speed</w:t>
      </w:r>
      <w:r w:rsidR="006369F3">
        <w:t xml:space="preserve"> [/source]</w:t>
      </w:r>
      <w:r w:rsidR="006369F3">
        <w:rPr>
          <w:rStyle w:val="FootnoteReference"/>
        </w:rPr>
        <w:footnoteReference w:id="299"/>
      </w:r>
    </w:p>
    <w:p w14:paraId="02617D8D" w14:textId="36261818" w:rsidR="000472B4" w:rsidRDefault="00C942D5" w:rsidP="000472B4">
      <w:r>
        <w:t>[07]</w:t>
      </w:r>
      <w:r w:rsidR="006369F3">
        <w:t>[qu]</w:t>
      </w:r>
      <w:r w:rsidR="003863C7">
        <w:t>The Isle of Man. Described by</w:t>
      </w:r>
    </w:p>
    <w:p w14:paraId="711A45CA" w14:textId="4762908B" w:rsidR="000472B4" w:rsidRDefault="00C942D5" w:rsidP="000472B4">
      <w:r>
        <w:t>[08]</w:t>
      </w:r>
      <w:r w:rsidR="003863C7">
        <w:t xml:space="preserve">THO Durham </w:t>
      </w:r>
      <w:r w:rsidR="003863C7">
        <w:tab/>
        <w:t>Ano 1595</w:t>
      </w:r>
    </w:p>
    <w:p w14:paraId="17F43FBD" w14:textId="6A9E22B7" w:rsidR="000472B4" w:rsidRDefault="00C942D5" w:rsidP="000472B4">
      <w:r>
        <w:t>[09]</w:t>
      </w:r>
      <w:r w:rsidR="003863C7">
        <w:t>[del]Described by[/del] Performed by John Speed</w:t>
      </w:r>
    </w:p>
    <w:p w14:paraId="103DE8B1" w14:textId="0156DE95" w:rsidR="000472B4" w:rsidRDefault="000472B4" w:rsidP="000472B4">
      <w:r>
        <w:t>[10]</w:t>
      </w:r>
      <w:r w:rsidR="00F73F6F" w:rsidRPr="00992051">
        <w:t>a</w:t>
      </w:r>
      <w:r w:rsidR="003863C7">
        <w:t>nno 1610</w:t>
      </w:r>
    </w:p>
    <w:p w14:paraId="3214762A" w14:textId="2CAA9059" w:rsidR="000472B4" w:rsidRDefault="000472B4" w:rsidP="000472B4">
      <w:r>
        <w:t>[11]</w:t>
      </w:r>
      <w:r w:rsidR="008D783B">
        <w:t>Sir Fulk</w:t>
      </w:r>
      <w:r w:rsidR="003863C7">
        <w:t xml:space="preserve"> Greville; the first Lord Brooke</w:t>
      </w:r>
    </w:p>
    <w:p w14:paraId="5AF4DDF9" w14:textId="23080495" w:rsidR="008D783B" w:rsidRDefault="000472B4" w:rsidP="000472B4">
      <w:r>
        <w:t>[12]</w:t>
      </w:r>
      <w:r w:rsidR="00D07792">
        <w:t>“</w:t>
      </w:r>
      <w:r w:rsidR="003863C7">
        <w:t xml:space="preserve">His merits to reward I do </w:t>
      </w:r>
    </w:p>
    <w:p w14:paraId="5605F502" w14:textId="22BAB537" w:rsidR="000472B4" w:rsidRDefault="008D783B" w:rsidP="000472B4">
      <w:r>
        <w:t xml:space="preserve">[13] </w:t>
      </w:r>
      <w:r w:rsidR="003863C7">
        <w:t>acknowledge</w:t>
      </w:r>
      <w:r w:rsidR="004146A3">
        <w:t>.</w:t>
      </w:r>
      <w:r>
        <w:t xml:space="preserve"> . . .</w:t>
      </w:r>
    </w:p>
    <w:p w14:paraId="3D954011" w14:textId="383F2B03" w:rsidR="000472B4" w:rsidRDefault="00E6087F" w:rsidP="000472B4">
      <w:r>
        <w:t>[14</w:t>
      </w:r>
      <w:r w:rsidR="000472B4">
        <w:t>]</w:t>
      </w:r>
      <w:r w:rsidR="00D076B0">
        <w:t>J.</w:t>
      </w:r>
      <w:r w:rsidR="008D783B">
        <w:t xml:space="preserve"> </w:t>
      </w:r>
      <w:r w:rsidR="00D076B0">
        <w:t>S.’s erudition sometimes makes him</w:t>
      </w:r>
    </w:p>
    <w:p w14:paraId="21C7AD0F" w14:textId="0BAA443E" w:rsidR="000472B4" w:rsidRDefault="00E6087F" w:rsidP="000472B4">
      <w:r>
        <w:t>[15</w:t>
      </w:r>
      <w:r w:rsidR="000472B4">
        <w:t>]</w:t>
      </w:r>
      <w:r w:rsidR="00D076B0">
        <w:t>a trifle owlish, &amp; legend &amp; fact are</w:t>
      </w:r>
    </w:p>
    <w:p w14:paraId="181E4293" w14:textId="0041CB57" w:rsidR="00D076B0" w:rsidRDefault="00E6087F" w:rsidP="000472B4">
      <w:r>
        <w:t>[16</w:t>
      </w:r>
      <w:r w:rsidR="000472B4">
        <w:t>]</w:t>
      </w:r>
      <w:r w:rsidR="00D076B0">
        <w:t>as often as not in his eyes,</w:t>
      </w:r>
    </w:p>
    <w:p w14:paraId="2FFDBBBD" w14:textId="2719C581" w:rsidR="000472B4" w:rsidRDefault="00E6087F" w:rsidP="000472B4">
      <w:r>
        <w:t>[17</w:t>
      </w:r>
      <w:r w:rsidR="000472B4">
        <w:t>]</w:t>
      </w:r>
      <w:r w:rsidR="00D076B0">
        <w:t xml:space="preserve">French </w:t>
      </w:r>
      <w:r w:rsidR="008D783B">
        <w:t>“</w:t>
      </w:r>
      <w:r w:rsidR="00D076B0">
        <w:t>let pass the service &amp; deserts</w:t>
      </w:r>
    </w:p>
    <w:p w14:paraId="34180CBD" w14:textId="30B21D6B" w:rsidR="000472B4" w:rsidRDefault="00E6087F" w:rsidP="000472B4">
      <w:r>
        <w:t>[18</w:t>
      </w:r>
      <w:r w:rsidR="000472B4">
        <w:t>]</w:t>
      </w:r>
      <w:r w:rsidR="00D076B0">
        <w:t>of worthy persons unrewarded, as</w:t>
      </w:r>
    </w:p>
    <w:p w14:paraId="19AD88A7" w14:textId="31902B4E" w:rsidR="000472B4" w:rsidRDefault="00E6087F" w:rsidP="000472B4">
      <w:r>
        <w:t>[19</w:t>
      </w:r>
      <w:r w:rsidR="000472B4">
        <w:t>]</w:t>
      </w:r>
      <w:r w:rsidR="008D783B">
        <w:t>if their</w:t>
      </w:r>
      <w:r w:rsidR="00D076B0">
        <w:t xml:space="preserve"> gracious acceptance were</w:t>
      </w:r>
    </w:p>
    <w:p w14:paraId="316027EA" w14:textId="28430FD1" w:rsidR="000472B4" w:rsidRDefault="00E6087F" w:rsidP="000472B4">
      <w:r>
        <w:t>[20</w:t>
      </w:r>
      <w:r w:rsidR="000472B4">
        <w:t>]</w:t>
      </w:r>
      <w:r w:rsidR="00D076B0">
        <w:t>a sufficient return of thanks for any</w:t>
      </w:r>
    </w:p>
    <w:p w14:paraId="50E80D28" w14:textId="7153522D" w:rsidR="000472B4" w:rsidRDefault="00E6087F" w:rsidP="000472B4">
      <w:r>
        <w:t>[21</w:t>
      </w:r>
      <w:r w:rsidR="000472B4">
        <w:t>]</w:t>
      </w:r>
      <w:r w:rsidR="00D076B0">
        <w:t>office a man can do them.</w:t>
      </w:r>
    </w:p>
    <w:p w14:paraId="714D8681" w14:textId="57EFE35C" w:rsidR="000472B4" w:rsidRDefault="00E6087F" w:rsidP="000472B4">
      <w:r>
        <w:t>[22</w:t>
      </w:r>
      <w:r w:rsidR="000472B4">
        <w:t>]</w:t>
      </w:r>
      <w:r w:rsidR="008D783B">
        <w:t xml:space="preserve">   </w:t>
      </w:r>
      <w:r w:rsidR="00D076B0">
        <w:t>4 monsters ridden by people carrying</w:t>
      </w:r>
    </w:p>
    <w:p w14:paraId="462DEDF0" w14:textId="66F3C0B3" w:rsidR="000472B4" w:rsidRDefault="00E6087F" w:rsidP="000472B4">
      <w:r>
        <w:t>[23</w:t>
      </w:r>
      <w:r w:rsidR="000472B4">
        <w:t>]</w:t>
      </w:r>
      <w:r w:rsidR="00D076B0">
        <w:t>flags.</w:t>
      </w:r>
      <w:r w:rsidR="00D076B0">
        <w:tab/>
        <w:t>sea-fish tailed unicorn,</w:t>
      </w:r>
    </w:p>
    <w:p w14:paraId="6B0DD964" w14:textId="7DECD121" w:rsidR="000472B4" w:rsidRDefault="00E6087F" w:rsidP="000472B4">
      <w:r>
        <w:t>[24</w:t>
      </w:r>
      <w:r w:rsidR="000472B4">
        <w:t>]</w:t>
      </w:r>
      <w:r w:rsidR="00D076B0">
        <w:t>whale, lion, fish tailed bear</w:t>
      </w:r>
      <w:r w:rsidR="009C6465">
        <w:t>[/qu]</w:t>
      </w:r>
    </w:p>
    <w:p w14:paraId="142093B6" w14:textId="77777777" w:rsidR="000472B4" w:rsidRDefault="000472B4" w:rsidP="000472B4"/>
    <w:p w14:paraId="40CF70A1" w14:textId="77777777" w:rsidR="000472B4" w:rsidRDefault="000472B4" w:rsidP="000472B4"/>
    <w:p w14:paraId="75AF01E4" w14:textId="77777777" w:rsidR="009C6465" w:rsidRDefault="009C6465">
      <w:r>
        <w:br w:type="page"/>
      </w:r>
    </w:p>
    <w:p w14:paraId="4CDD1FA9" w14:textId="548E117D" w:rsidR="000472B4" w:rsidRDefault="000472B4" w:rsidP="000472B4">
      <w:r>
        <w:lastRenderedPageBreak/>
        <w:t>[imagenumber=008</w:t>
      </w:r>
      <w:r w:rsidR="008E09CC">
        <w:t>5</w:t>
      </w:r>
      <w:r>
        <w:t>][page=</w:t>
      </w:r>
      <w:r w:rsidR="008E09CC">
        <w:t>v</w:t>
      </w:r>
      <w:r>
        <w:t>.008</w:t>
      </w:r>
      <w:r w:rsidR="008E09CC">
        <w:t>5</w:t>
      </w:r>
      <w:r w:rsidRPr="00D22010">
        <w:t>]</w:t>
      </w:r>
    </w:p>
    <w:p w14:paraId="5A146CC9" w14:textId="77777777" w:rsidR="000472B4" w:rsidRDefault="000472B4" w:rsidP="000472B4"/>
    <w:p w14:paraId="5C9E456B" w14:textId="00B12780" w:rsidR="000472B4" w:rsidRDefault="000472B4" w:rsidP="000472B4">
      <w:r>
        <w:t>[</w:t>
      </w:r>
      <w:r w:rsidR="00C942D5">
        <w:t>0</w:t>
      </w:r>
      <w:r>
        <w:t>1]</w:t>
      </w:r>
      <w:r w:rsidR="00F21292" w:rsidRPr="00F21292">
        <w:rPr>
          <w:rStyle w:val="FootnoteReference"/>
        </w:rPr>
        <w:t xml:space="preserve"> </w:t>
      </w:r>
      <w:r w:rsidR="00F21292">
        <w:rPr>
          <w:rStyle w:val="FootnoteReference"/>
        </w:rPr>
        <w:footnoteReference w:id="300"/>
      </w:r>
      <w:r w:rsidR="009C6465">
        <w:t>[qu</w:t>
      </w:r>
      <w:r w:rsidR="004146A3">
        <w:t>]</w:t>
      </w:r>
      <w:r w:rsidR="008E09CC">
        <w:t>[add]tho[/add] not n</w:t>
      </w:r>
      <w:r w:rsidR="008A751D">
        <w:t xml:space="preserve">early so great a man as Mercator </w:t>
      </w:r>
    </w:p>
    <w:p w14:paraId="3ED9F103" w14:textId="76A99189" w:rsidR="000472B4" w:rsidRDefault="00C942D5" w:rsidP="000472B4">
      <w:r>
        <w:t>[02]</w:t>
      </w:r>
      <w:r w:rsidR="008E09CC">
        <w:t>or his friend and rival, Ortelius</w:t>
      </w:r>
      <w:r w:rsidR="00D35C1D">
        <w:t>,</w:t>
      </w:r>
    </w:p>
    <w:p w14:paraId="49FFE372" w14:textId="7730142E" w:rsidR="000472B4" w:rsidRDefault="00C942D5" w:rsidP="000472B4">
      <w:r>
        <w:t>[03]</w:t>
      </w:r>
      <w:r w:rsidR="00CE4F5F">
        <w:t>nor is his work so fine as that of the</w:t>
      </w:r>
    </w:p>
    <w:p w14:paraId="78C560B5" w14:textId="591DC740" w:rsidR="000472B4" w:rsidRDefault="00C942D5" w:rsidP="000472B4">
      <w:r>
        <w:t>[04]</w:t>
      </w:r>
      <w:r w:rsidR="00CE4F5F">
        <w:t>Blau family and other 17</w:t>
      </w:r>
      <w:r w:rsidR="004A20A4">
        <w:t>th</w:t>
      </w:r>
      <w:r w:rsidR="00CE4F5F">
        <w:t xml:space="preserve"> century</w:t>
      </w:r>
    </w:p>
    <w:p w14:paraId="471BE6DB" w14:textId="73CBF3D9" w:rsidR="000472B4" w:rsidRDefault="00C942D5" w:rsidP="000472B4">
      <w:r>
        <w:t>[05]</w:t>
      </w:r>
      <w:r w:rsidR="00C401DD">
        <w:t xml:space="preserve">  </w:t>
      </w:r>
      <w:r w:rsidR="00CE4F5F" w:rsidRPr="00CE4F5F">
        <w:t xml:space="preserve"> </w:t>
      </w:r>
      <w:r w:rsidR="00CE4F5F">
        <w:t>Dutchmen</w:t>
      </w:r>
      <w:r w:rsidR="008A751D" w:rsidRPr="00D35C1D">
        <w:t>.</w:t>
      </w:r>
      <w:r w:rsidR="009C6465">
        <w:t>[/qu]</w:t>
      </w:r>
    </w:p>
    <w:p w14:paraId="14743701" w14:textId="30883D46" w:rsidR="000472B4" w:rsidRDefault="00C942D5" w:rsidP="000472B4">
      <w:r>
        <w:t>[06]</w:t>
      </w:r>
      <w:r w:rsidR="00C6216A">
        <w:t>[source]</w:t>
      </w:r>
      <w:r w:rsidR="00CE4F5F">
        <w:t>19 Dec 31 I.</w:t>
      </w:r>
      <w:r w:rsidR="002F75D6">
        <w:t xml:space="preserve"> </w:t>
      </w:r>
      <w:r w:rsidR="00CE4F5F">
        <w:t>L. News</w:t>
      </w:r>
    </w:p>
    <w:p w14:paraId="496ED3DD" w14:textId="23739428" w:rsidR="000472B4" w:rsidRDefault="00C942D5" w:rsidP="000472B4">
      <w:r>
        <w:t>[07]</w:t>
      </w:r>
      <w:r w:rsidR="00CE4F5F">
        <w:t>The World of Science.  W P.</w:t>
      </w:r>
      <w:r w:rsidR="008A751D">
        <w:t xml:space="preserve"> </w:t>
      </w:r>
      <w:r w:rsidR="00CE4F5F">
        <w:t>Pycraft</w:t>
      </w:r>
      <w:r w:rsidR="00C6216A">
        <w:t>[/source]</w:t>
      </w:r>
      <w:r w:rsidR="00C6216A">
        <w:rPr>
          <w:rStyle w:val="FootnoteReference"/>
        </w:rPr>
        <w:footnoteReference w:id="301"/>
      </w:r>
    </w:p>
    <w:p w14:paraId="3BC2AF76" w14:textId="35DA468E" w:rsidR="000472B4" w:rsidRDefault="00C942D5" w:rsidP="000472B4">
      <w:r>
        <w:t>[08]</w:t>
      </w:r>
      <w:r w:rsidR="009C6465">
        <w:t>[qu]</w:t>
      </w:r>
      <w:r w:rsidR="00AE522A">
        <w:t xml:space="preserve">The Smithfield </w:t>
      </w:r>
      <w:r w:rsidR="00CE4F5F">
        <w:t>Cattle Show</w:t>
      </w:r>
    </w:p>
    <w:p w14:paraId="36D2041B" w14:textId="47F3A95B" w:rsidR="000472B4" w:rsidRDefault="00C942D5" w:rsidP="000472B4">
      <w:r>
        <w:t>[09]</w:t>
      </w:r>
      <w:r w:rsidR="00AE522A">
        <w:t>The Herefords &amp; West Highland</w:t>
      </w:r>
    </w:p>
    <w:p w14:paraId="31F4492A" w14:textId="4419C230" w:rsidR="000472B4" w:rsidRDefault="000472B4" w:rsidP="000472B4">
      <w:r>
        <w:t>[10]</w:t>
      </w:r>
      <w:r w:rsidR="00AE522A">
        <w:t>kyloes represent the aristocracy</w:t>
      </w:r>
    </w:p>
    <w:p w14:paraId="03A7A36F" w14:textId="36EE7C05" w:rsidR="000472B4" w:rsidRDefault="000472B4" w:rsidP="000472B4">
      <w:r>
        <w:t>[11]</w:t>
      </w:r>
      <w:r w:rsidR="00972BB1">
        <w:t>among cattle. H</w:t>
      </w:r>
      <w:r w:rsidR="008A751D" w:rsidRPr="00992051">
        <w:t>,</w:t>
      </w:r>
      <w:r w:rsidR="00972BB1">
        <w:t xml:space="preserve"> the breed today</w:t>
      </w:r>
    </w:p>
    <w:p w14:paraId="51357E43" w14:textId="278E4E48" w:rsidR="000472B4" w:rsidRDefault="000472B4" w:rsidP="000472B4">
      <w:r>
        <w:t>[12]</w:t>
      </w:r>
      <w:r w:rsidR="00972BB1">
        <w:t>is esteemed for the fine quality of its</w:t>
      </w:r>
    </w:p>
    <w:p w14:paraId="0C39BF3D" w14:textId="195DF62D" w:rsidR="000472B4" w:rsidRDefault="000472B4" w:rsidP="000472B4">
      <w:r>
        <w:t>[13]</w:t>
      </w:r>
      <w:r w:rsidR="00972BB1">
        <w:t>beef, for the cows are but poor walkers.</w:t>
      </w:r>
    </w:p>
    <w:p w14:paraId="1E6A340B" w14:textId="44B9E3E7" w:rsidR="000472B4" w:rsidRDefault="000472B4" w:rsidP="000472B4">
      <w:r>
        <w:t>[14]</w:t>
      </w:r>
      <w:r w:rsidR="00972BB1">
        <w:t>derived fr the Chillingham &amp;</w:t>
      </w:r>
    </w:p>
    <w:p w14:paraId="6B5B5C44" w14:textId="4F45BABF" w:rsidR="000472B4" w:rsidRDefault="000472B4" w:rsidP="000472B4">
      <w:r>
        <w:t>[15]</w:t>
      </w:r>
      <w:r w:rsidR="00972BB1">
        <w:t xml:space="preserve">Chartley </w:t>
      </w:r>
      <w:r w:rsidR="008A751D" w:rsidRPr="00992051">
        <w:t>“</w:t>
      </w:r>
      <w:r w:rsidR="00972BB1">
        <w:t>park cattle”  2 herds</w:t>
      </w:r>
    </w:p>
    <w:p w14:paraId="2AEF877A" w14:textId="194B5B3E" w:rsidR="000472B4" w:rsidRDefault="000472B4" w:rsidP="000472B4">
      <w:r>
        <w:t>[16]</w:t>
      </w:r>
      <w:r w:rsidR="00972BB1">
        <w:t>descended fr the ancient wild</w:t>
      </w:r>
    </w:p>
    <w:p w14:paraId="422D2704" w14:textId="124EE280" w:rsidR="000472B4" w:rsidRPr="002F75D6" w:rsidRDefault="000472B4" w:rsidP="000472B4">
      <w:r w:rsidRPr="002F75D6">
        <w:t>[17]</w:t>
      </w:r>
      <w:r w:rsidR="00D47821" w:rsidRPr="002F75D6">
        <w:t xml:space="preserve">cattle of Europe. the quaint </w:t>
      </w:r>
      <w:r w:rsidR="00D47821" w:rsidRPr="00992051">
        <w:t>auroc</w:t>
      </w:r>
      <w:r w:rsidR="008A751D" w:rsidRPr="00992051">
        <w:t>[del]k[/del][add]</w:t>
      </w:r>
      <w:r w:rsidR="00D47821" w:rsidRPr="00992051">
        <w:t>h</w:t>
      </w:r>
      <w:r w:rsidR="008A751D" w:rsidRPr="00992051">
        <w:t>[/add]</w:t>
      </w:r>
      <w:r w:rsidR="00D47821" w:rsidRPr="00992051">
        <w:t>s</w:t>
      </w:r>
      <w:r w:rsidR="00D47821" w:rsidRPr="002F75D6">
        <w:t>.</w:t>
      </w:r>
      <w:r w:rsidR="00446718">
        <w:rPr>
          <w:rStyle w:val="FootnoteReference"/>
        </w:rPr>
        <w:footnoteReference w:id="302"/>
      </w:r>
    </w:p>
    <w:p w14:paraId="1E952899" w14:textId="62B4233B" w:rsidR="008A751D" w:rsidRDefault="008A751D" w:rsidP="000472B4">
      <w:r w:rsidRPr="00992051">
        <w:t xml:space="preserve">[18]                                                [add]cHs[/add] </w:t>
      </w:r>
    </w:p>
    <w:p w14:paraId="593E9A2B" w14:textId="2740B942" w:rsidR="000472B4" w:rsidRDefault="000472B4" w:rsidP="000472B4">
      <w:r>
        <w:t>[18]</w:t>
      </w:r>
      <w:r w:rsidR="00D47821">
        <w:t xml:space="preserve">Time was </w:t>
      </w:r>
      <w:r w:rsidR="00D31582">
        <w:t>[del]?[/del][add].[/add]</w:t>
      </w:r>
      <w:r w:rsidR="00D761CC">
        <w:t>. .</w:t>
      </w:r>
      <w:r w:rsidR="00D31582">
        <w:t xml:space="preserve"> .</w:t>
      </w:r>
      <w:r w:rsidR="00D47821">
        <w:t xml:space="preserve"> when like the Devon &amp;</w:t>
      </w:r>
      <w:r w:rsidR="0057652F">
        <w:t xml:space="preserve">  </w:t>
      </w:r>
      <w:commentRangeStart w:id="10"/>
      <w:r w:rsidR="0057652F">
        <w:t xml:space="preserve"> </w:t>
      </w:r>
      <w:commentRangeEnd w:id="10"/>
      <w:r w:rsidR="002F75D6">
        <w:rPr>
          <w:rStyle w:val="CommentReference"/>
        </w:rPr>
        <w:commentReference w:id="10"/>
      </w:r>
    </w:p>
    <w:p w14:paraId="51AD5C08" w14:textId="11785A59" w:rsidR="000472B4" w:rsidRDefault="000472B4" w:rsidP="000472B4">
      <w:r>
        <w:t>[19]</w:t>
      </w:r>
      <w:r w:rsidR="00D47821">
        <w:t>Sussex breeds  they [add]were chiefly[/add] valued as draught</w:t>
      </w:r>
    </w:p>
    <w:p w14:paraId="02B074C7" w14:textId="2619FB02" w:rsidR="000472B4" w:rsidRDefault="000472B4" w:rsidP="000472B4">
      <w:r>
        <w:t>[20]</w:t>
      </w:r>
      <w:r w:rsidR="00D47821">
        <w:t>animals. (The Chartley</w:t>
      </w:r>
      <w:r w:rsidR="00446718">
        <w:t xml:space="preserve"> now</w:t>
      </w:r>
      <w:r w:rsidR="00D47821">
        <w:t xml:space="preserve"> extinct)</w:t>
      </w:r>
      <w:r w:rsidR="0057652F">
        <w:t xml:space="preserve">   </w:t>
      </w:r>
    </w:p>
    <w:p w14:paraId="467CAFEA" w14:textId="0B7FC800" w:rsidR="000472B4" w:rsidRDefault="000472B4" w:rsidP="000472B4">
      <w:r>
        <w:t>[21]</w:t>
      </w:r>
      <w:r w:rsidR="00D47821">
        <w:t>Chillingham preserved by the Duke</w:t>
      </w:r>
    </w:p>
    <w:p w14:paraId="387571A3" w14:textId="40286225" w:rsidR="000472B4" w:rsidRDefault="000472B4" w:rsidP="000472B4">
      <w:r>
        <w:t>[22]</w:t>
      </w:r>
      <w:r w:rsidR="00D47821">
        <w:t>of Bedford.  These park cattle</w:t>
      </w:r>
    </w:p>
    <w:p w14:paraId="0C954B97" w14:textId="6815C06E" w:rsidR="000472B4" w:rsidRDefault="000472B4" w:rsidP="000472B4">
      <w:r>
        <w:t>[23]</w:t>
      </w:r>
      <w:r w:rsidR="00D47821">
        <w:t>always white</w:t>
      </w:r>
      <w:r w:rsidR="00C942D5">
        <w:t>, . . .</w:t>
      </w:r>
      <w:r w:rsidR="00446718">
        <w:t xml:space="preserve"> </w:t>
      </w:r>
      <w:r w:rsidR="00D877A6">
        <w:t>ori</w:t>
      </w:r>
      <w:r w:rsidR="00D47821">
        <w:t>g</w:t>
      </w:r>
      <w:r w:rsidR="00D877A6">
        <w:t>i</w:t>
      </w:r>
      <w:r w:rsidR="00D47821">
        <w:t>nally [ul]black[/ul]</w:t>
      </w:r>
      <w:r w:rsidR="0057652F">
        <w:t xml:space="preserve">  </w:t>
      </w:r>
    </w:p>
    <w:p w14:paraId="56819D5F" w14:textId="798E41EE" w:rsidR="000472B4" w:rsidRDefault="000472B4" w:rsidP="000472B4">
      <w:r>
        <w:t>[24]</w:t>
      </w:r>
      <w:r w:rsidR="00D877A6">
        <w:t>W. Highland red</w:t>
      </w:r>
      <w:r w:rsidR="00271F36">
        <w:t xml:space="preserve">— </w:t>
      </w:r>
      <w:r w:rsidR="00D877A6">
        <w:t>(color also was</w:t>
      </w:r>
    </w:p>
    <w:p w14:paraId="457F2439" w14:textId="41921C89" w:rsidR="000472B4" w:rsidRDefault="000472B4" w:rsidP="000472B4">
      <w:r>
        <w:t>[25]</w:t>
      </w:r>
      <w:r w:rsidR="00D877A6">
        <w:t>black originally</w:t>
      </w:r>
      <w:r w:rsidR="00C942D5">
        <w:t>. . .[</w:t>
      </w:r>
      <w:r w:rsidR="000F344D">
        <w:t>/</w:t>
      </w:r>
      <w:r w:rsidR="009C6465">
        <w:t>qu]</w:t>
      </w:r>
      <w:r w:rsidR="0057652F">
        <w:t xml:space="preserve">  </w:t>
      </w:r>
    </w:p>
    <w:p w14:paraId="538D95E2" w14:textId="77777777" w:rsidR="004146A3" w:rsidRDefault="004146A3">
      <w:r>
        <w:br w:type="page"/>
      </w:r>
    </w:p>
    <w:p w14:paraId="661EF126" w14:textId="50E746A2" w:rsidR="000472B4" w:rsidRDefault="000472B4" w:rsidP="000472B4">
      <w:r>
        <w:lastRenderedPageBreak/>
        <w:t>[imagenumber=008</w:t>
      </w:r>
      <w:r w:rsidR="00D076B0">
        <w:t>5</w:t>
      </w:r>
      <w:r>
        <w:t>][page=r.008</w:t>
      </w:r>
      <w:r w:rsidR="00D076B0">
        <w:t>5</w:t>
      </w:r>
      <w:r w:rsidRPr="00D22010">
        <w:t>]</w:t>
      </w:r>
    </w:p>
    <w:p w14:paraId="4C162994" w14:textId="77777777" w:rsidR="000472B4" w:rsidRPr="00CE5260" w:rsidRDefault="000472B4" w:rsidP="000472B4">
      <w:pPr>
        <w:rPr>
          <w:color w:val="FF0000"/>
        </w:rPr>
      </w:pPr>
    </w:p>
    <w:p w14:paraId="0945E664" w14:textId="30DBCCF9" w:rsidR="000472B4" w:rsidRDefault="00C942D5" w:rsidP="000472B4">
      <w:r>
        <w:t>[01]</w:t>
      </w:r>
      <w:r w:rsidR="00F21292" w:rsidRPr="00F21292">
        <w:rPr>
          <w:rStyle w:val="FootnoteReference"/>
        </w:rPr>
        <w:t xml:space="preserve"> </w:t>
      </w:r>
      <w:r w:rsidR="00F21292">
        <w:rPr>
          <w:rStyle w:val="FootnoteReference"/>
        </w:rPr>
        <w:footnoteReference w:id="303"/>
      </w:r>
      <w:r w:rsidR="009C6465">
        <w:t>[qu]</w:t>
      </w:r>
      <w:r w:rsidR="00F21292" w:rsidDel="00F21292">
        <w:rPr>
          <w:rStyle w:val="FootnoteReference"/>
        </w:rPr>
        <w:t xml:space="preserve"> </w:t>
      </w:r>
      <w:r w:rsidR="00E966A5">
        <w:t xml:space="preserve">Hereford today </w:t>
      </w:r>
      <w:r w:rsidR="00223CC8">
        <w:t>“</w:t>
      </w:r>
      <w:r w:rsidR="00E966A5">
        <w:t xml:space="preserve">red </w:t>
      </w:r>
      <w:r w:rsidR="00E966A5" w:rsidRPr="00992051">
        <w:t>beast</w:t>
      </w:r>
      <w:r w:rsidR="00223CC8">
        <w:t>”</w:t>
      </w:r>
      <w:r w:rsidR="0057652F">
        <w:t xml:space="preserve">   </w:t>
      </w:r>
    </w:p>
    <w:p w14:paraId="59A432B7" w14:textId="5D669679" w:rsidR="000472B4" w:rsidRDefault="00C942D5" w:rsidP="000472B4">
      <w:r>
        <w:t>[02]</w:t>
      </w:r>
      <w:r w:rsidR="00E966A5">
        <w:t>w white head, throat, brisket, belly</w:t>
      </w:r>
      <w:r w:rsidR="00E966A5" w:rsidRPr="00CE5260">
        <w:t>,</w:t>
      </w:r>
    </w:p>
    <w:p w14:paraId="0B3A6CA7" w14:textId="19E4E439" w:rsidR="000472B4" w:rsidRDefault="00C942D5" w:rsidP="000472B4">
      <w:r>
        <w:t>[03]</w:t>
      </w:r>
      <w:r w:rsidR="00E966A5">
        <w:t xml:space="preserve">flanks, &amp; tail  </w:t>
      </w:r>
      <w:r w:rsidR="001700F2">
        <w:t>[del]</w:t>
      </w:r>
      <w:r w:rsidR="00E966A5">
        <w:t>B</w:t>
      </w:r>
      <w:r w:rsidR="001700F2">
        <w:t>[/del][add]b[/add]</w:t>
      </w:r>
      <w:r w:rsidR="00E966A5">
        <w:t>ut arguably there was no</w:t>
      </w:r>
    </w:p>
    <w:p w14:paraId="5B66F1CC" w14:textId="2E7300ED" w:rsidR="000472B4" w:rsidRDefault="00C942D5" w:rsidP="000472B4">
      <w:r>
        <w:t>[04]</w:t>
      </w:r>
      <w:r w:rsidR="00E966A5">
        <w:t>white, the colors being red, brown, or</w:t>
      </w:r>
    </w:p>
    <w:p w14:paraId="1757029E" w14:textId="055198DE" w:rsidR="000472B4" w:rsidRDefault="00C942D5" w:rsidP="000472B4">
      <w:r>
        <w:t>[05]</w:t>
      </w:r>
      <w:r w:rsidR="00E966A5">
        <w:t>even . . black.  White faces began to</w:t>
      </w:r>
    </w:p>
    <w:p w14:paraId="000C2345" w14:textId="7C8D79B9" w:rsidR="000472B4" w:rsidRDefault="00C942D5" w:rsidP="000472B4">
      <w:r>
        <w:t>[06]</w:t>
      </w:r>
      <w:r w:rsidR="00E966A5">
        <w:t>appear about 1788.  By 1845 when</w:t>
      </w:r>
    </w:p>
    <w:p w14:paraId="6CB1C68F" w14:textId="50DBF325" w:rsidR="000472B4" w:rsidRDefault="00C942D5" w:rsidP="000472B4">
      <w:r>
        <w:t>[07]</w:t>
      </w:r>
      <w:r w:rsidR="00E966A5">
        <w:t>Eyton wrote the first herd-book,</w:t>
      </w:r>
    </w:p>
    <w:p w14:paraId="7B1B5A80" w14:textId="7DDB158B" w:rsidR="000472B4" w:rsidRDefault="00C942D5" w:rsidP="000472B4">
      <w:r>
        <w:t>[08]</w:t>
      </w:r>
      <w:r w:rsidR="00E966A5">
        <w:t>they were grouped into 4 classes,</w:t>
      </w:r>
      <w:r w:rsidR="00D43C49">
        <w:t xml:space="preserve"> mottled</w:t>
      </w:r>
      <w:r w:rsidR="00E966A5">
        <w:t xml:space="preserve"> </w:t>
      </w:r>
    </w:p>
    <w:p w14:paraId="636BE665" w14:textId="33F2E26E" w:rsidR="000472B4" w:rsidRDefault="00C942D5" w:rsidP="000472B4">
      <w:r>
        <w:t>[09]</w:t>
      </w:r>
      <w:r w:rsidR="00923958">
        <w:t>f</w:t>
      </w:r>
      <w:r w:rsidR="00E966A5">
        <w:t>aces, light grey, dark grey, &amp; red w</w:t>
      </w:r>
    </w:p>
    <w:p w14:paraId="3D72A14F" w14:textId="6DB806FF" w:rsidR="000472B4" w:rsidRDefault="000472B4" w:rsidP="000472B4">
      <w:r>
        <w:t>[10]</w:t>
      </w:r>
      <w:r w:rsidR="00E966A5">
        <w:t>white faces.</w:t>
      </w:r>
      <w:r w:rsidR="0018639A">
        <w:t xml:space="preserve">    </w:t>
      </w:r>
      <w:r w:rsidR="00E966A5">
        <w:t>faces</w:t>
      </w:r>
    </w:p>
    <w:p w14:paraId="71A32DC3" w14:textId="16641EB2" w:rsidR="000472B4" w:rsidRDefault="000472B4" w:rsidP="000472B4">
      <w:r>
        <w:t>[11</w:t>
      </w:r>
      <w:r w:rsidR="00D43C49">
        <w:t xml:space="preserve">]  </w:t>
      </w:r>
      <w:r w:rsidR="0057652F">
        <w:t xml:space="preserve">    </w:t>
      </w:r>
      <w:r w:rsidR="00E966A5">
        <w:t>The aurochs’ spread of horns</w:t>
      </w:r>
      <w:r w:rsidR="0057652F">
        <w:t xml:space="preserve">  </w:t>
      </w:r>
    </w:p>
    <w:p w14:paraId="1C1F786B" w14:textId="001D39F7" w:rsidR="000472B4" w:rsidRDefault="000472B4" w:rsidP="000472B4">
      <w:r>
        <w:t>[12]</w:t>
      </w:r>
      <w:r w:rsidR="00E966A5">
        <w:t>5 or 6 feet fr tip to tip. It was</w:t>
      </w:r>
    </w:p>
    <w:p w14:paraId="7E5B6DF8" w14:textId="70F7AFCC" w:rsidR="000472B4" w:rsidRDefault="000472B4" w:rsidP="000472B4">
      <w:r>
        <w:t>[13]</w:t>
      </w:r>
      <w:r w:rsidR="00E966A5">
        <w:t>colored black</w:t>
      </w:r>
      <w:r w:rsidR="0057652F" w:rsidRPr="00992051">
        <w:t>,</w:t>
      </w:r>
      <w:r w:rsidR="00E966A5">
        <w:t xml:space="preserve"> with a stripe along</w:t>
      </w:r>
    </w:p>
    <w:p w14:paraId="1496BFC7" w14:textId="0F1698E7" w:rsidR="000472B4" w:rsidRDefault="000472B4" w:rsidP="000472B4">
      <w:r>
        <w:t>[14]</w:t>
      </w:r>
      <w:r w:rsidR="00E966A5">
        <w:t>the spine, such as is seen today in</w:t>
      </w:r>
    </w:p>
    <w:p w14:paraId="7647F25B" w14:textId="0D88E81D" w:rsidR="000472B4" w:rsidRDefault="000472B4" w:rsidP="000472B4">
      <w:r>
        <w:t>[15]</w:t>
      </w:r>
      <w:r w:rsidR="00E966A5">
        <w:t>black Longhorns.</w:t>
      </w:r>
    </w:p>
    <w:p w14:paraId="41298EAF" w14:textId="32B5E65F" w:rsidR="000472B4" w:rsidRDefault="000472B4" w:rsidP="000472B4">
      <w:r>
        <w:t>[16]</w:t>
      </w:r>
      <w:r w:rsidR="00E966A5">
        <w:t>The anoa 3</w:t>
      </w:r>
      <w:r w:rsidR="0057652F">
        <w:t xml:space="preserve">½ </w:t>
      </w:r>
      <w:r w:rsidR="00E966A5">
        <w:t xml:space="preserve"> feet at the withers</w:t>
      </w:r>
      <w:r w:rsidR="0057652F" w:rsidRPr="00992051">
        <w:t>—</w:t>
      </w:r>
      <w:r w:rsidR="0057652F">
        <w:t xml:space="preserve"> </w:t>
      </w:r>
    </w:p>
    <w:p w14:paraId="7253B2B4" w14:textId="716AAA0C" w:rsidR="000472B4" w:rsidRDefault="000472B4" w:rsidP="000472B4">
      <w:r>
        <w:t>[17]</w:t>
      </w:r>
      <w:r w:rsidR="00E673EC">
        <w:t xml:space="preserve">linking </w:t>
      </w:r>
      <w:r w:rsidR="00E966A5">
        <w:t>oxen w antelopes</w:t>
      </w:r>
    </w:p>
    <w:p w14:paraId="0FFB8926" w14:textId="41E414E4" w:rsidR="000472B4" w:rsidRDefault="000472B4" w:rsidP="000472B4">
      <w:r>
        <w:t>[18]</w:t>
      </w:r>
      <w:r w:rsidR="00E966A5">
        <w:t xml:space="preserve">a pigmy </w:t>
      </w:r>
      <w:r w:rsidR="00E966A5" w:rsidRPr="00992051">
        <w:t>a</w:t>
      </w:r>
      <w:r w:rsidR="00D43C49" w:rsidRPr="00992051">
        <w:t>r</w:t>
      </w:r>
      <w:r w:rsidR="00E966A5" w:rsidRPr="00992051">
        <w:t>chai</w:t>
      </w:r>
      <w:r w:rsidR="00D43C49" w:rsidRPr="00992051">
        <w:t>c</w:t>
      </w:r>
      <w:r w:rsidR="00D009F4">
        <w:t xml:space="preserve"> buffalo. (</w:t>
      </w:r>
      <w:r w:rsidR="00D43C49">
        <w:t>[lang=Latin]</w:t>
      </w:r>
      <w:r w:rsidR="00D009F4" w:rsidRPr="00992051">
        <w:t>b</w:t>
      </w:r>
      <w:r w:rsidR="000C3417">
        <w:t>ubalis</w:t>
      </w:r>
      <w:r w:rsidR="00D009F4">
        <w:t xml:space="preserve"> </w:t>
      </w:r>
      <w:r w:rsidR="00D009F4">
        <w:tab/>
      </w:r>
    </w:p>
    <w:p w14:paraId="3FC91DB1" w14:textId="4B2B10E4" w:rsidR="000472B4" w:rsidRDefault="000472B4" w:rsidP="000472B4">
      <w:r>
        <w:t>[19]</w:t>
      </w:r>
      <w:r w:rsidR="00E966A5">
        <w:t>d</w:t>
      </w:r>
      <w:r w:rsidR="000C3417">
        <w:t>epr</w:t>
      </w:r>
      <w:r w:rsidR="00E966A5">
        <w:t>es</w:t>
      </w:r>
      <w:r w:rsidR="000C3417">
        <w:t>si</w:t>
      </w:r>
      <w:r w:rsidR="00D009F4">
        <w:t>cornis</w:t>
      </w:r>
      <w:r w:rsidR="00D43C49">
        <w:t>[/lang]</w:t>
      </w:r>
      <w:r w:rsidR="00D009F4">
        <w:t xml:space="preserve">) Photo by D. </w:t>
      </w:r>
      <w:r w:rsidR="00D009F4" w:rsidRPr="00992051">
        <w:t>S</w:t>
      </w:r>
      <w:r w:rsidR="00E966A5">
        <w:t>eth</w:t>
      </w:r>
      <w:r w:rsidR="00D43C49">
        <w:t>-Smith</w:t>
      </w:r>
      <w:r w:rsidR="00D009F4">
        <w:t xml:space="preserve"> </w:t>
      </w:r>
    </w:p>
    <w:p w14:paraId="6A2FAAD9" w14:textId="3B707607" w:rsidR="000C3417" w:rsidRDefault="000C3417" w:rsidP="000472B4">
      <w:r>
        <w:t>[20]</w:t>
      </w:r>
      <w:r w:rsidR="00F91C82" w:rsidRPr="00992051">
        <w:t>[unclear]??tise[/unclear]</w:t>
      </w:r>
      <w:r w:rsidR="00F91C82">
        <w:t xml:space="preserve"> </w:t>
      </w:r>
      <w:r>
        <w:t>of Celebes</w:t>
      </w:r>
      <w:r w:rsidR="009C6465">
        <w:t>[/qu]</w:t>
      </w:r>
    </w:p>
    <w:p w14:paraId="3E6DEA0E" w14:textId="75C860C8" w:rsidR="000C3417" w:rsidRDefault="000C3417" w:rsidP="000472B4">
      <w:r>
        <w:t>[21</w:t>
      </w:r>
      <w:r w:rsidR="002B3A02">
        <w:t>]</w:t>
      </w:r>
      <w:r w:rsidR="00D43C49">
        <w:t xml:space="preserve">   ________________________________</w:t>
      </w:r>
    </w:p>
    <w:p w14:paraId="2184F38F" w14:textId="66406C2D" w:rsidR="000472B4" w:rsidRDefault="000472B4" w:rsidP="000472B4">
      <w:r>
        <w:t>[2</w:t>
      </w:r>
      <w:r w:rsidR="000C3417">
        <w:t>2</w:t>
      </w:r>
      <w:r>
        <w:t>]</w:t>
      </w:r>
      <w:r w:rsidR="002B3A02">
        <w:t xml:space="preserve">            </w:t>
      </w:r>
      <w:r w:rsidR="00D33282" w:rsidRPr="00992051">
        <w:t>[</w:t>
      </w:r>
      <w:r w:rsidR="003E696E" w:rsidRPr="00D43C49">
        <w:t>source]</w:t>
      </w:r>
      <w:r w:rsidR="000C3417" w:rsidRPr="00D43C49">
        <w:t xml:space="preserve"> </w:t>
      </w:r>
      <w:r w:rsidR="00D009F4" w:rsidRPr="00992051">
        <w:t>Nat</w:t>
      </w:r>
      <w:r w:rsidR="00E966A5" w:rsidRPr="00992051">
        <w:t>nl</w:t>
      </w:r>
      <w:r w:rsidR="00E966A5">
        <w:t xml:space="preserve"> Geographic</w:t>
      </w:r>
    </w:p>
    <w:p w14:paraId="048069C7" w14:textId="15FBEC4B" w:rsidR="000472B4" w:rsidRDefault="000C3417" w:rsidP="000472B4">
      <w:r>
        <w:t>[23</w:t>
      </w:r>
      <w:r w:rsidR="000472B4">
        <w:t>]</w:t>
      </w:r>
      <w:r>
        <w:t xml:space="preserve"> </w:t>
      </w:r>
      <w:r w:rsidR="002B3A02">
        <w:t xml:space="preserve">                                     </w:t>
      </w:r>
      <w:r w:rsidR="00E966A5">
        <w:t>May 1918</w:t>
      </w:r>
      <w:r w:rsidR="003E696E">
        <w:t xml:space="preserve"> [/source]</w:t>
      </w:r>
    </w:p>
    <w:p w14:paraId="4D66ACF1" w14:textId="7F7CC75E" w:rsidR="000472B4" w:rsidRDefault="000C3417" w:rsidP="000472B4">
      <w:r>
        <w:t>[24</w:t>
      </w:r>
      <w:r w:rsidR="000472B4">
        <w:t>]</w:t>
      </w:r>
      <w:r w:rsidR="00D43C49">
        <w:t xml:space="preserve">                                         over</w:t>
      </w:r>
      <w:r w:rsidR="00D009F4">
        <w:t xml:space="preserve"> </w:t>
      </w:r>
    </w:p>
    <w:p w14:paraId="48D90293" w14:textId="77777777" w:rsidR="002B3A02" w:rsidRDefault="002B3A02" w:rsidP="000472B4"/>
    <w:p w14:paraId="548E865C" w14:textId="77424B10" w:rsidR="002B3A02" w:rsidRDefault="002B3A02" w:rsidP="000472B4"/>
    <w:p w14:paraId="3F3395BF" w14:textId="77777777" w:rsidR="00F92FAD" w:rsidRDefault="00F92FAD">
      <w:r>
        <w:br w:type="page"/>
      </w:r>
    </w:p>
    <w:p w14:paraId="46F07FC0" w14:textId="5C158630" w:rsidR="00D076B0" w:rsidRDefault="00D076B0" w:rsidP="00D076B0">
      <w:r>
        <w:lastRenderedPageBreak/>
        <w:t>[imagenumber=008</w:t>
      </w:r>
      <w:r w:rsidR="00684293">
        <w:t>6</w:t>
      </w:r>
      <w:r>
        <w:t>][page=</w:t>
      </w:r>
      <w:r w:rsidR="00684293">
        <w:t>v</w:t>
      </w:r>
      <w:r>
        <w:t>.008</w:t>
      </w:r>
      <w:r w:rsidR="00684293">
        <w:t>6</w:t>
      </w:r>
      <w:r w:rsidRPr="00D22010">
        <w:t>]</w:t>
      </w:r>
    </w:p>
    <w:p w14:paraId="1361CFA1" w14:textId="77777777" w:rsidR="00D076B0" w:rsidRDefault="00D076B0" w:rsidP="00D076B0"/>
    <w:p w14:paraId="2A671607" w14:textId="70F96B9D" w:rsidR="00D076B0" w:rsidRDefault="00C942D5" w:rsidP="00D076B0">
      <w:r>
        <w:t>[01]</w:t>
      </w:r>
      <w:r w:rsidR="00684293">
        <w:t>[source][ul]Natnl Geographic May</w:t>
      </w:r>
      <w:r w:rsidR="00A67CE5">
        <w:t>[/ul]</w:t>
      </w:r>
      <w:r w:rsidR="00684293">
        <w:t xml:space="preserve"> 1918</w:t>
      </w:r>
    </w:p>
    <w:p w14:paraId="4FC4C968" w14:textId="562C14AB" w:rsidR="00D076B0" w:rsidRDefault="00C942D5" w:rsidP="00D076B0">
      <w:r>
        <w:t>[02]</w:t>
      </w:r>
      <w:r w:rsidR="00684293">
        <w:t xml:space="preserve"> </w:t>
      </w:r>
      <w:r w:rsidR="00F92FAD">
        <w:t xml:space="preserve">          </w:t>
      </w:r>
      <w:r w:rsidR="00684293">
        <w:t>May 1918</w:t>
      </w:r>
    </w:p>
    <w:p w14:paraId="4B6F83D5" w14:textId="2BA259A7" w:rsidR="00D076B0" w:rsidRDefault="00C942D5" w:rsidP="00D076B0">
      <w:r>
        <w:t>[03]</w:t>
      </w:r>
      <w:r w:rsidR="00684293">
        <w:t>Small</w:t>
      </w:r>
      <w:r w:rsidR="00A67CE5">
        <w:t>er</w:t>
      </w:r>
      <w:r w:rsidR="00684293">
        <w:t xml:space="preserve"> </w:t>
      </w:r>
      <w:r w:rsidR="00A67CE5">
        <w:t>m</w:t>
      </w:r>
      <w:r w:rsidR="00684293">
        <w:t>ammals of N. America</w:t>
      </w:r>
    </w:p>
    <w:p w14:paraId="10214F2F" w14:textId="6BA79656" w:rsidR="00D076B0" w:rsidRDefault="00C942D5" w:rsidP="00D076B0">
      <w:r>
        <w:t>[04]</w:t>
      </w:r>
      <w:r w:rsidR="00F92FAD">
        <w:t xml:space="preserve">      </w:t>
      </w:r>
      <w:r w:rsidR="00684293">
        <w:t>By [ul]Edward W. Nelson[/ul]</w:t>
      </w:r>
    </w:p>
    <w:p w14:paraId="68E77884" w14:textId="1F777461" w:rsidR="00D076B0" w:rsidRPr="00C942D5" w:rsidRDefault="00C942D5" w:rsidP="00D076B0">
      <w:r>
        <w:t>[05]</w:t>
      </w:r>
      <w:r w:rsidR="00A67CE5">
        <w:t xml:space="preserve">  </w:t>
      </w:r>
      <w:r w:rsidR="00684293">
        <w:t>is ills. in color fr p</w:t>
      </w:r>
      <w:r w:rsidR="00684293" w:rsidRPr="00C942D5">
        <w:t>rintings by LA</w:t>
      </w:r>
      <w:r w:rsidR="003409FE" w:rsidRPr="00C942D5">
        <w:t>.</w:t>
      </w:r>
      <w:r w:rsidR="00684293" w:rsidRPr="00C942D5">
        <w:t xml:space="preserve"> Fuentes</w:t>
      </w:r>
    </w:p>
    <w:p w14:paraId="130753DF" w14:textId="06D85A24" w:rsidR="00D076B0" w:rsidRPr="00C942D5" w:rsidRDefault="00C942D5" w:rsidP="00D076B0">
      <w:r w:rsidRPr="00C942D5">
        <w:t>[06]</w:t>
      </w:r>
      <w:r w:rsidR="003409FE" w:rsidRPr="00C942D5">
        <w:t xml:space="preserve">                               Fuer</w:t>
      </w:r>
      <w:r w:rsidR="00684293" w:rsidRPr="00C942D5">
        <w:t>tes</w:t>
      </w:r>
      <w:r w:rsidR="003409FE" w:rsidRPr="00C942D5">
        <w:rPr>
          <w:rStyle w:val="FootnoteReference"/>
        </w:rPr>
        <w:footnoteReference w:id="304"/>
      </w:r>
      <w:r w:rsidR="00684293" w:rsidRPr="00C942D5">
        <w:t>[/source]</w:t>
      </w:r>
      <w:r w:rsidR="00223CC8" w:rsidRPr="00C942D5">
        <w:rPr>
          <w:rStyle w:val="FootnoteReference"/>
        </w:rPr>
        <w:footnoteReference w:id="305"/>
      </w:r>
    </w:p>
    <w:p w14:paraId="1B29456A" w14:textId="5E8D32AA" w:rsidR="00D076B0" w:rsidRDefault="00C942D5" w:rsidP="00D076B0">
      <w:r w:rsidRPr="00C942D5">
        <w:t>[07]</w:t>
      </w:r>
      <w:r w:rsidR="00FE1BE4" w:rsidRPr="00C942D5">
        <w:t>[qu]</w:t>
      </w:r>
      <w:r w:rsidR="003409FE" w:rsidRPr="00C942D5">
        <w:t>c</w:t>
      </w:r>
      <w:r w:rsidR="00684293" w:rsidRPr="00C942D5">
        <w:t>f Larger N.</w:t>
      </w:r>
      <w:r w:rsidR="003409FE" w:rsidRPr="00C942D5">
        <w:t xml:space="preserve"> </w:t>
      </w:r>
      <w:r w:rsidR="00684293" w:rsidRPr="00C942D5">
        <w:t>A Mammals Nov</w:t>
      </w:r>
      <w:r w:rsidR="003409FE" w:rsidRPr="00C942D5">
        <w:t>.</w:t>
      </w:r>
      <w:r w:rsidR="00684293" w:rsidRPr="00C942D5">
        <w:t xml:space="preserve"> 1916</w:t>
      </w:r>
      <w:r w:rsidR="003409FE" w:rsidRPr="00C942D5">
        <w:t>.</w:t>
      </w:r>
    </w:p>
    <w:p w14:paraId="1958BE37" w14:textId="75B20D0A" w:rsidR="00D076B0" w:rsidRDefault="00C942D5" w:rsidP="00D076B0">
      <w:r>
        <w:t>[08]</w:t>
      </w:r>
    </w:p>
    <w:p w14:paraId="7C85FB20" w14:textId="34BF6F61" w:rsidR="00D076B0" w:rsidRDefault="00C942D5" w:rsidP="00D076B0">
      <w:r>
        <w:t>[09]</w:t>
      </w:r>
      <w:r w:rsidR="00EC649F" w:rsidRPr="00EC649F">
        <w:t>n</w:t>
      </w:r>
      <w:r w:rsidR="00684293" w:rsidRPr="00EC649F">
        <w:t>eat storage chambers dug for the</w:t>
      </w:r>
      <w:r w:rsidR="00A67CE5" w:rsidRPr="00EC649F">
        <w:rPr>
          <w:rStyle w:val="FootnoteReference"/>
        </w:rPr>
        <w:footnoteReference w:id="306"/>
      </w:r>
      <w:r w:rsidR="003409FE" w:rsidRPr="00EC649F">
        <w:t xml:space="preserve">    </w:t>
      </w:r>
    </w:p>
    <w:p w14:paraId="3AFFEED7" w14:textId="590F1C35" w:rsidR="00D076B0" w:rsidRDefault="00D076B0" w:rsidP="00D076B0">
      <w:r>
        <w:t>[10]</w:t>
      </w:r>
      <w:r w:rsidR="00684293">
        <w:t>purpose adjoining underground burrows.</w:t>
      </w:r>
    </w:p>
    <w:p w14:paraId="077A7D75" w14:textId="33BA14C4" w:rsidR="00D076B0" w:rsidRDefault="00D076B0" w:rsidP="00D076B0">
      <w:r>
        <w:t>[11]</w:t>
      </w:r>
      <w:r w:rsidR="00684293">
        <w:t>. . . these little husbandmen.</w:t>
      </w:r>
    </w:p>
    <w:p w14:paraId="012BB2B2" w14:textId="04BB722E" w:rsidR="00D076B0" w:rsidRDefault="00D076B0" w:rsidP="00D076B0">
      <w:r>
        <w:t>[12]</w:t>
      </w:r>
      <w:r w:rsidR="00684293">
        <w:t>many of the mainly nocturnal species</w:t>
      </w:r>
    </w:p>
    <w:p w14:paraId="04730B31" w14:textId="2618136C" w:rsidR="00D076B0" w:rsidRDefault="00D076B0" w:rsidP="00D076B0">
      <w:r>
        <w:t>[13]</w:t>
      </w:r>
      <w:r w:rsidR="00684293">
        <w:t>pursue minor activities by day, where</w:t>
      </w:r>
    </w:p>
    <w:p w14:paraId="4C8116F1" w14:textId="04ADDF5E" w:rsidR="00D076B0" w:rsidRDefault="00D076B0" w:rsidP="00D076B0">
      <w:r>
        <w:t>[14]</w:t>
      </w:r>
      <w:r w:rsidR="00684293">
        <w:t>shelter . . . gives them a reasonable</w:t>
      </w:r>
    </w:p>
    <w:p w14:paraId="0F59ED1C" w14:textId="52F5D2E5" w:rsidR="00D076B0" w:rsidRDefault="00D076B0" w:rsidP="00D076B0">
      <w:r>
        <w:t>[15]</w:t>
      </w:r>
      <w:r w:rsidR="00684293">
        <w:t>feeling of security.</w:t>
      </w:r>
      <w:r w:rsidR="00684293" w:rsidRPr="00684293">
        <w:t xml:space="preserve"> </w:t>
      </w:r>
    </w:p>
    <w:p w14:paraId="07E9FF53" w14:textId="3C819674" w:rsidR="00D076B0" w:rsidRDefault="00D076B0" w:rsidP="00D076B0">
      <w:r>
        <w:t>[16]</w:t>
      </w:r>
      <w:r w:rsidR="003409FE">
        <w:t xml:space="preserve">    </w:t>
      </w:r>
      <w:r w:rsidR="00EC649F">
        <w:t>dir</w:t>
      </w:r>
      <w:r w:rsidR="00684293">
        <w:t>ective coloration</w:t>
      </w:r>
      <w:r w:rsidR="00684293">
        <w:tab/>
      </w:r>
      <w:r w:rsidR="00EC649F">
        <w:t xml:space="preserve"> </w:t>
      </w:r>
      <w:r w:rsidR="00684293">
        <w:t xml:space="preserve">rabbit tail </w:t>
      </w:r>
      <w:r w:rsidR="00EC649F">
        <w:t>[del]</w:t>
      </w:r>
      <w:r w:rsidR="00684293">
        <w:t>etc</w:t>
      </w:r>
      <w:r w:rsidR="00EC649F">
        <w:t>[/del]</w:t>
      </w:r>
    </w:p>
    <w:p w14:paraId="36F4D6D0" w14:textId="3850B6CB" w:rsidR="00D076B0" w:rsidRDefault="00D076B0" w:rsidP="00D076B0">
      <w:r>
        <w:t>[17]</w:t>
      </w:r>
      <w:r w:rsidR="003409FE">
        <w:t xml:space="preserve">  </w:t>
      </w:r>
      <w:r w:rsidR="00684293">
        <w:t>under side of tail of antelope chipmunk.</w:t>
      </w:r>
    </w:p>
    <w:p w14:paraId="69E1C439" w14:textId="7BB157EC" w:rsidR="00D076B0" w:rsidRDefault="00D076B0" w:rsidP="00D076B0">
      <w:r>
        <w:t>[18]</w:t>
      </w:r>
      <w:r w:rsidR="00F92FAD">
        <w:t xml:space="preserve">    </w:t>
      </w:r>
      <w:r w:rsidR="00684293">
        <w:t>The Jumping Mouse</w:t>
      </w:r>
    </w:p>
    <w:p w14:paraId="1531B6AC" w14:textId="5D86E275" w:rsidR="00D076B0" w:rsidRDefault="00D076B0" w:rsidP="00D076B0">
      <w:r>
        <w:t>[19]</w:t>
      </w:r>
      <w:r w:rsidR="0018639A">
        <w:t>[lang=latin]</w:t>
      </w:r>
      <w:r w:rsidR="00684293">
        <w:t>(Zapus hudsonius)</w:t>
      </w:r>
      <w:r w:rsidR="0018639A">
        <w:t>[/lang]</w:t>
      </w:r>
    </w:p>
    <w:p w14:paraId="2F39908B" w14:textId="1AAA87BC" w:rsidR="00D076B0" w:rsidRDefault="00D076B0" w:rsidP="00D076B0">
      <w:r>
        <w:t>[20]</w:t>
      </w:r>
      <w:r w:rsidR="009F280D">
        <w:t>The long tail serves as a balance during</w:t>
      </w:r>
    </w:p>
    <w:p w14:paraId="4E6AF6D7" w14:textId="5E137694" w:rsidR="00D076B0" w:rsidRDefault="00D076B0" w:rsidP="00D076B0">
      <w:r>
        <w:t>[21]</w:t>
      </w:r>
      <w:r w:rsidR="009F280D">
        <w:t xml:space="preserve">its extraordinary </w:t>
      </w:r>
      <w:r w:rsidR="009F280D" w:rsidRPr="00EC649F">
        <w:t>l</w:t>
      </w:r>
      <w:r w:rsidR="00EC649F" w:rsidRPr="00EC649F">
        <w:t>eaps</w:t>
      </w:r>
      <w:r w:rsidR="009F280D" w:rsidRPr="00EC649F">
        <w:t>.</w:t>
      </w:r>
    </w:p>
    <w:p w14:paraId="788C87D8" w14:textId="332EA4AA" w:rsidR="00D076B0" w:rsidRDefault="00D076B0" w:rsidP="00D076B0">
      <w:r>
        <w:t>[22]</w:t>
      </w:r>
      <w:r w:rsidR="00B0304C">
        <w:t>Many Old</w:t>
      </w:r>
      <w:r w:rsidR="009F280D">
        <w:t xml:space="preserve"> World Jerboas are desert</w:t>
      </w:r>
      <w:r w:rsidR="00F92FAD">
        <w:t>[/qu]</w:t>
      </w:r>
    </w:p>
    <w:p w14:paraId="0E02266C" w14:textId="77777777" w:rsidR="00D076B0" w:rsidRDefault="00D076B0" w:rsidP="00D076B0"/>
    <w:p w14:paraId="0388B9DB" w14:textId="77777777" w:rsidR="00D076B0" w:rsidRDefault="00D076B0" w:rsidP="00D076B0"/>
    <w:p w14:paraId="2F4EB803" w14:textId="0E5619A3" w:rsidR="00D076B0" w:rsidRPr="00D22010" w:rsidRDefault="009F280D" w:rsidP="00D076B0">
      <w:r>
        <w:t>[imagedesc]The O and W of Ol</w:t>
      </w:r>
      <w:r w:rsidR="002B3A02">
        <w:t xml:space="preserve">d World are double underlined </w:t>
      </w:r>
      <w:r>
        <w:t>on line 22[/imagedesc]</w:t>
      </w:r>
    </w:p>
    <w:p w14:paraId="4E351103" w14:textId="76190DAA" w:rsidR="00F92FAD" w:rsidRDefault="00F92FAD">
      <w:r>
        <w:br w:type="page"/>
      </w:r>
    </w:p>
    <w:p w14:paraId="54F22A91" w14:textId="102DB064" w:rsidR="00D076B0" w:rsidRDefault="00D076B0" w:rsidP="00D076B0">
      <w:r>
        <w:lastRenderedPageBreak/>
        <w:t>[imagenumber=008</w:t>
      </w:r>
      <w:r w:rsidR="00581E98">
        <w:t>6</w:t>
      </w:r>
      <w:r>
        <w:t>][page=r.008</w:t>
      </w:r>
      <w:r w:rsidR="00581E98">
        <w:t>6</w:t>
      </w:r>
      <w:r w:rsidRPr="00D22010">
        <w:t>]</w:t>
      </w:r>
    </w:p>
    <w:p w14:paraId="6957CE1F" w14:textId="77777777" w:rsidR="00D076B0" w:rsidRDefault="00D076B0" w:rsidP="00D076B0"/>
    <w:p w14:paraId="688B661B" w14:textId="18223E03" w:rsidR="00D076B0" w:rsidRDefault="00C942D5" w:rsidP="00D076B0">
      <w:r>
        <w:t>[01]</w:t>
      </w:r>
      <w:r w:rsidR="00E67397" w:rsidRPr="00E67397">
        <w:rPr>
          <w:rStyle w:val="FootnoteReference"/>
        </w:rPr>
        <w:t xml:space="preserve"> </w:t>
      </w:r>
      <w:r w:rsidR="00E67397">
        <w:rPr>
          <w:rStyle w:val="FootnoteReference"/>
        </w:rPr>
        <w:footnoteReference w:id="307"/>
      </w:r>
      <w:r w:rsidR="00F92FAD">
        <w:t>[qu]</w:t>
      </w:r>
      <w:r w:rsidR="00F308D7">
        <w:t>animals,</w:t>
      </w:r>
      <w:r w:rsidR="009C6465">
        <w:t xml:space="preserve"> </w:t>
      </w:r>
      <w:r w:rsidR="00F308D7">
        <w:t>some of them exact reproductions</w:t>
      </w:r>
    </w:p>
    <w:p w14:paraId="46D91AC3" w14:textId="74B1AA9D" w:rsidR="00D076B0" w:rsidRDefault="00C942D5" w:rsidP="00D076B0">
      <w:r>
        <w:t>[02]</w:t>
      </w:r>
      <w:r w:rsidR="00F308D7">
        <w:t>in shape and color of the</w:t>
      </w:r>
      <w:r w:rsidR="00372291">
        <w:t xml:space="preserve"> kangaroo</w:t>
      </w:r>
      <w:r w:rsidR="00F308D7">
        <w:t xml:space="preserve"> rats of arid</w:t>
      </w:r>
    </w:p>
    <w:p w14:paraId="11E47579" w14:textId="6C255C2D" w:rsidR="00D076B0" w:rsidRDefault="00C942D5" w:rsidP="00D076B0">
      <w:r>
        <w:t>[03]</w:t>
      </w:r>
      <w:r w:rsidR="00F308D7">
        <w:t>regions in the Western &amp; Southwestern</w:t>
      </w:r>
    </w:p>
    <w:p w14:paraId="047B5324" w14:textId="5EEB4BB5" w:rsidR="00D076B0" w:rsidRDefault="00C942D5" w:rsidP="00D076B0">
      <w:r>
        <w:t>[04]</w:t>
      </w:r>
      <w:r w:rsidR="00F308D7">
        <w:t xml:space="preserve">States &amp; </w:t>
      </w:r>
      <w:r w:rsidR="002D4355">
        <w:t>Mexico</w:t>
      </w:r>
      <w:r w:rsidR="00F308D7">
        <w:t>, although they are in no</w:t>
      </w:r>
    </w:p>
    <w:p w14:paraId="0A3137B1" w14:textId="0BF96A5C" w:rsidR="00D076B0" w:rsidRDefault="00C942D5" w:rsidP="00D076B0">
      <w:r>
        <w:t>[05]</w:t>
      </w:r>
      <w:r w:rsidR="00F308D7">
        <w:t>way related to those animals.</w:t>
      </w:r>
    </w:p>
    <w:p w14:paraId="1D3229D7" w14:textId="1FD74D8F" w:rsidR="00D076B0" w:rsidRDefault="00C942D5" w:rsidP="00D076B0">
      <w:r>
        <w:t>[06]</w:t>
      </w:r>
      <w:r w:rsidR="00E67397">
        <w:t xml:space="preserve">       </w:t>
      </w:r>
      <w:r w:rsidR="00F308D7">
        <w:t>Unlike most of their small fellows,</w:t>
      </w:r>
    </w:p>
    <w:p w14:paraId="287BDAD9" w14:textId="03C45691" w:rsidR="00D076B0" w:rsidRDefault="00C942D5" w:rsidP="00D076B0">
      <w:r>
        <w:t>[07]</w:t>
      </w:r>
      <w:r w:rsidR="00F308D7">
        <w:t>jumping mice regularly [del]hi</w:t>
      </w:r>
      <w:r w:rsidR="00372291">
        <w:t>p</w:t>
      </w:r>
      <w:r w:rsidR="00F308D7">
        <w:t>er[/del] hibernate</w:t>
      </w:r>
      <w:r w:rsidR="00E67397" w:rsidRPr="00992051">
        <w:t>—</w:t>
      </w:r>
      <w:r w:rsidR="00E67397">
        <w:t xml:space="preserve"> </w:t>
      </w:r>
    </w:p>
    <w:p w14:paraId="32878416" w14:textId="56420A52" w:rsidR="00D076B0" w:rsidRDefault="00C942D5" w:rsidP="00D076B0">
      <w:r>
        <w:t>[08]</w:t>
      </w:r>
      <w:r w:rsidR="00F308D7">
        <w:t>during hibernation they are coiled up in</w:t>
      </w:r>
    </w:p>
    <w:p w14:paraId="13E2FDE3" w14:textId="1E39BD2A" w:rsidR="00D076B0" w:rsidRDefault="00C942D5" w:rsidP="00D076B0">
      <w:r>
        <w:t>[09]</w:t>
      </w:r>
      <w:r w:rsidR="00F308D7">
        <w:t xml:space="preserve">little furry balls, the </w:t>
      </w:r>
      <w:r w:rsidR="00F21292">
        <w:t>n</w:t>
      </w:r>
      <w:r w:rsidR="00F308D7">
        <w:t>ose resting on the</w:t>
      </w:r>
    </w:p>
    <w:p w14:paraId="0632A24B" w14:textId="498E787A" w:rsidR="00D076B0" w:rsidRDefault="00D076B0" w:rsidP="00D076B0">
      <w:r>
        <w:t>[10</w:t>
      </w:r>
      <w:r w:rsidR="00923958">
        <w:t>]</w:t>
      </w:r>
      <w:r w:rsidR="00F308D7">
        <w:t>abdomen, the hind feet on each side of the</w:t>
      </w:r>
    </w:p>
    <w:p w14:paraId="5F88CCE5" w14:textId="4D736EDD" w:rsidR="00D076B0" w:rsidRDefault="00D076B0" w:rsidP="00D076B0">
      <w:r>
        <w:t>[11]</w:t>
      </w:r>
      <w:r w:rsidR="00F308D7">
        <w:t>head, and the tail wound round the body.</w:t>
      </w:r>
    </w:p>
    <w:p w14:paraId="1E294921" w14:textId="06C0092B" w:rsidR="00D076B0" w:rsidRDefault="00D076B0" w:rsidP="00D076B0">
      <w:r>
        <w:t>[12]</w:t>
      </w:r>
      <w:r w:rsidR="00F308D7">
        <w:tab/>
        <w:t>The silky po</w:t>
      </w:r>
      <w:r w:rsidR="00E67397">
        <w:t>[del]</w:t>
      </w:r>
      <w:r w:rsidR="00F308D7">
        <w:t>c</w:t>
      </w:r>
      <w:r w:rsidR="00E67397">
        <w:t>[/del][add]c[/add]</w:t>
      </w:r>
      <w:r w:rsidR="00F308D7">
        <w:t>ket mice</w:t>
      </w:r>
    </w:p>
    <w:p w14:paraId="30E74BF5" w14:textId="2BB9023B" w:rsidR="00D076B0" w:rsidRDefault="00D076B0" w:rsidP="00D076B0">
      <w:r>
        <w:t>[13]</w:t>
      </w:r>
      <w:r w:rsidR="00E67397">
        <w:t xml:space="preserve">  </w:t>
      </w:r>
      <w:r w:rsidR="00C703B8">
        <w:t>[lang=latin]</w:t>
      </w:r>
      <w:r w:rsidR="00F308D7">
        <w:t>perognathus flavus</w:t>
      </w:r>
      <w:r w:rsidR="00372291">
        <w:t>—</w:t>
      </w:r>
      <w:r w:rsidR="0018639A">
        <w:t>[/lang]</w:t>
      </w:r>
      <w:r w:rsidR="00E67397" w:rsidRPr="00EC649F">
        <w:t>o</w:t>
      </w:r>
      <w:r w:rsidR="00F308D7">
        <w:t xml:space="preserve">nly in the </w:t>
      </w:r>
      <w:r w:rsidR="00E67397">
        <w:t xml:space="preserve">  </w:t>
      </w:r>
    </w:p>
    <w:p w14:paraId="3459CF18" w14:textId="7A2E2B46" w:rsidR="00D076B0" w:rsidRPr="00372291" w:rsidRDefault="00D076B0" w:rsidP="00D076B0">
      <w:r>
        <w:t>[14]</w:t>
      </w:r>
      <w:r w:rsidR="00E67397">
        <w:t xml:space="preserve">most remote way, </w:t>
      </w:r>
      <w:r w:rsidR="00E67397" w:rsidRPr="00F21292">
        <w:t>“</w:t>
      </w:r>
      <w:r w:rsidR="00F308D7">
        <w:t>are they relat</w:t>
      </w:r>
      <w:r w:rsidR="00F308D7" w:rsidRPr="00372291">
        <w:t>ed</w:t>
      </w:r>
    </w:p>
    <w:p w14:paraId="746AA46E" w14:textId="06D412A4" w:rsidR="00D076B0" w:rsidRPr="00372291" w:rsidRDefault="00D076B0" w:rsidP="00D076B0">
      <w:r w:rsidRPr="00372291">
        <w:t>[15]</w:t>
      </w:r>
      <w:r w:rsidR="00E67397" w:rsidRPr="00372291">
        <w:t xml:space="preserve">to the jumping mice of the </w:t>
      </w:r>
      <w:r w:rsidR="00E67397" w:rsidRPr="00F21292">
        <w:t>j</w:t>
      </w:r>
      <w:r w:rsidR="00F308D7" w:rsidRPr="00372291">
        <w:t>erboa family</w:t>
      </w:r>
      <w:r w:rsidR="00E67397" w:rsidRPr="00F21292">
        <w:t>.</w:t>
      </w:r>
    </w:p>
    <w:p w14:paraId="3A331290" w14:textId="2D265ED8" w:rsidR="00D076B0" w:rsidRPr="00372291" w:rsidRDefault="00D076B0" w:rsidP="00D076B0">
      <w:r w:rsidRPr="00372291">
        <w:t>[16]</w:t>
      </w:r>
      <w:r w:rsidR="009308EC" w:rsidRPr="00372291">
        <w:t>Each burrow has several entrance</w:t>
      </w:r>
    </w:p>
    <w:p w14:paraId="545BE8DE" w14:textId="341153AB" w:rsidR="00D076B0" w:rsidRPr="00372291" w:rsidRDefault="00D076B0" w:rsidP="00D076B0">
      <w:r w:rsidRPr="00372291">
        <w:t>[17]</w:t>
      </w:r>
      <w:r w:rsidR="009308EC" w:rsidRPr="00372291">
        <w:t xml:space="preserve">holes. </w:t>
      </w:r>
      <w:r w:rsidR="009308EC" w:rsidRPr="00372291">
        <w:tab/>
        <w:t>The entrances are usually</w:t>
      </w:r>
    </w:p>
    <w:p w14:paraId="65015C38" w14:textId="33905CA5" w:rsidR="00D076B0" w:rsidRPr="00372291" w:rsidRDefault="00D076B0" w:rsidP="00D076B0">
      <w:r w:rsidRPr="00372291">
        <w:t>[18]</w:t>
      </w:r>
      <w:r w:rsidR="00E67397" w:rsidRPr="00372291">
        <w:t xml:space="preserve">stopped from </w:t>
      </w:r>
      <w:r w:rsidR="00E67397" w:rsidRPr="00F21292">
        <w:t>within</w:t>
      </w:r>
      <w:r w:rsidR="009308EC" w:rsidRPr="00372291">
        <w:t xml:space="preserve"> by loose earth, &amp; if a</w:t>
      </w:r>
    </w:p>
    <w:p w14:paraId="003BCCCE" w14:textId="443EE5EE" w:rsidR="00D076B0" w:rsidRPr="00372291" w:rsidRDefault="00D076B0" w:rsidP="00D076B0">
      <w:r w:rsidRPr="00372291">
        <w:t>[19]</w:t>
      </w:r>
      <w:r w:rsidR="009308EC" w:rsidRPr="00372291">
        <w:t>person quickly thrust</w:t>
      </w:r>
      <w:r w:rsidR="00E67397" w:rsidRPr="00F21292">
        <w:t>s</w:t>
      </w:r>
      <w:r w:rsidR="009308EC" w:rsidRPr="00372291">
        <w:t xml:space="preserve"> in a short stick</w:t>
      </w:r>
    </w:p>
    <w:p w14:paraId="112CA300" w14:textId="27E9D658" w:rsidR="00D076B0" w:rsidRPr="00372291" w:rsidRDefault="00D076B0" w:rsidP="00D076B0">
      <w:r w:rsidRPr="00372291">
        <w:t>[20]</w:t>
      </w:r>
      <w:r w:rsidR="00E67397" w:rsidRPr="00372291">
        <w:t xml:space="preserve">so as to remove the earthy plug </w:t>
      </w:r>
      <w:r w:rsidR="00E67397" w:rsidRPr="00F21292">
        <w:t>&amp;</w:t>
      </w:r>
      <w:r w:rsidR="009308EC" w:rsidRPr="00372291">
        <w:t xml:space="preserve"> let</w:t>
      </w:r>
    </w:p>
    <w:p w14:paraId="7875F843" w14:textId="50D0B0F4" w:rsidR="00D076B0" w:rsidRPr="00372291" w:rsidRDefault="00D076B0" w:rsidP="00D076B0">
      <w:r w:rsidRPr="00372291">
        <w:t>[21]</w:t>
      </w:r>
      <w:r w:rsidR="009308EC" w:rsidRPr="00372291">
        <w:t>in the light</w:t>
      </w:r>
      <w:r w:rsidR="00E67397" w:rsidRPr="00F21292">
        <w:t>,</w:t>
      </w:r>
      <w:r w:rsidR="009308EC" w:rsidRPr="00372291">
        <w:t xml:space="preserve"> he may see the dirt</w:t>
      </w:r>
    </w:p>
    <w:p w14:paraId="60C21290" w14:textId="59726915" w:rsidR="00D076B0" w:rsidRPr="00372291" w:rsidRDefault="00D076B0" w:rsidP="00D076B0">
      <w:r w:rsidRPr="00372291">
        <w:t>[22]</w:t>
      </w:r>
      <w:r w:rsidR="009308EC" w:rsidRPr="00372291">
        <w:t>suddenly returned to its place in</w:t>
      </w:r>
    </w:p>
    <w:p w14:paraId="104F03D8" w14:textId="4B9C9FCC" w:rsidR="00D076B0" w:rsidRPr="00372291" w:rsidRDefault="00D076B0" w:rsidP="00D076B0">
      <w:r w:rsidRPr="00372291">
        <w:t>[23]</w:t>
      </w:r>
      <w:r w:rsidR="009308EC" w:rsidRPr="00372291">
        <w:t>little jets, as the occupant . . kicks</w:t>
      </w:r>
    </w:p>
    <w:p w14:paraId="42532DAA" w14:textId="1124032B" w:rsidR="00D076B0" w:rsidRPr="00372291" w:rsidRDefault="00D076B0" w:rsidP="00D076B0">
      <w:r w:rsidRPr="00372291">
        <w:t>[24]</w:t>
      </w:r>
      <w:r w:rsidR="009308EC" w:rsidRPr="00372291">
        <w:t>the door closed again.</w:t>
      </w:r>
    </w:p>
    <w:p w14:paraId="0C0BB571" w14:textId="355842B6" w:rsidR="00D076B0" w:rsidRPr="00372291" w:rsidRDefault="00D076B0" w:rsidP="00D076B0">
      <w:r w:rsidRPr="00372291">
        <w:t>[25]</w:t>
      </w:r>
      <w:r w:rsidR="00FE1BE4" w:rsidRPr="00372291">
        <w:t xml:space="preserve">       </w:t>
      </w:r>
      <w:r w:rsidR="009308EC" w:rsidRPr="00372291">
        <w:t xml:space="preserve">produce water for </w:t>
      </w:r>
      <w:r w:rsidR="00F2136A" w:rsidRPr="00F21292">
        <w:t>[del]</w:t>
      </w:r>
      <w:r w:rsidR="009308EC" w:rsidRPr="00F21292">
        <w:t>their</w:t>
      </w:r>
      <w:r w:rsidR="00F2136A" w:rsidRPr="00F21292">
        <w:t>[/del]</w:t>
      </w:r>
      <w:r w:rsidR="00F2136A" w:rsidRPr="00372291">
        <w:t xml:space="preserve"> their</w:t>
      </w:r>
    </w:p>
    <w:p w14:paraId="383C6BFF" w14:textId="0BADD808" w:rsidR="00D076B0" w:rsidRPr="00372291" w:rsidRDefault="00D076B0" w:rsidP="00D076B0">
      <w:r w:rsidRPr="00372291">
        <w:t>[26]</w:t>
      </w:r>
      <w:r w:rsidR="009308EC" w:rsidRPr="00372291">
        <w:t>physiological processes by chemical</w:t>
      </w:r>
    </w:p>
    <w:p w14:paraId="0107D51B" w14:textId="7E9F03A6" w:rsidR="00D076B0" w:rsidRPr="00372291" w:rsidRDefault="00D076B0" w:rsidP="00D076B0">
      <w:r w:rsidRPr="00372291">
        <w:t>[27]</w:t>
      </w:r>
      <w:r w:rsidR="009308EC" w:rsidRPr="00372291">
        <w:t>chan</w:t>
      </w:r>
      <w:r w:rsidR="00F2136A" w:rsidRPr="00372291">
        <w:t>ges in the starch in their food</w:t>
      </w:r>
      <w:r w:rsidR="00F2136A" w:rsidRPr="00F21292">
        <w:t>,</w:t>
      </w:r>
    </w:p>
    <w:p w14:paraId="24871A84" w14:textId="355BEBD2" w:rsidR="00D076B0" w:rsidRDefault="00D076B0" w:rsidP="00D076B0">
      <w:r w:rsidRPr="00372291">
        <w:t>[28]</w:t>
      </w:r>
      <w:r w:rsidR="00271F36" w:rsidRPr="00372291">
        <w:t>—</w:t>
      </w:r>
      <w:r w:rsidR="00561CB8" w:rsidRPr="00372291">
        <w:t>effected in the digestive tract</w:t>
      </w:r>
      <w:r w:rsidR="00F2136A" w:rsidRPr="00F21292">
        <w:t>.</w:t>
      </w:r>
      <w:r w:rsidR="00F92FAD" w:rsidRPr="00372291">
        <w:t>[</w:t>
      </w:r>
      <w:r w:rsidR="00F92FAD">
        <w:t>/qu]</w:t>
      </w:r>
    </w:p>
    <w:p w14:paraId="29FA019A" w14:textId="77777777" w:rsidR="00D076B0" w:rsidRDefault="00D076B0" w:rsidP="00D076B0"/>
    <w:p w14:paraId="44820225" w14:textId="77777777" w:rsidR="00F92FAD" w:rsidRDefault="00F92FAD">
      <w:r>
        <w:br w:type="page"/>
      </w:r>
    </w:p>
    <w:p w14:paraId="7B44B805" w14:textId="69A39B19" w:rsidR="00D076B0" w:rsidRDefault="00D076B0" w:rsidP="00D076B0">
      <w:r>
        <w:lastRenderedPageBreak/>
        <w:t>[imagenumber=008</w:t>
      </w:r>
      <w:r w:rsidR="009308EC">
        <w:t>7</w:t>
      </w:r>
      <w:r>
        <w:t>][page=</w:t>
      </w:r>
      <w:r w:rsidR="009308EC">
        <w:t>v</w:t>
      </w:r>
      <w:r>
        <w:t>.008</w:t>
      </w:r>
      <w:r w:rsidR="009308EC">
        <w:t>7</w:t>
      </w:r>
      <w:r w:rsidRPr="00D22010">
        <w:t>]</w:t>
      </w:r>
    </w:p>
    <w:p w14:paraId="165488E3" w14:textId="77777777" w:rsidR="00D076B0" w:rsidRDefault="00D076B0" w:rsidP="00D076B0"/>
    <w:p w14:paraId="441423B0" w14:textId="281AA87C" w:rsidR="00D076B0" w:rsidRDefault="00C942D5" w:rsidP="00D076B0">
      <w:r>
        <w:t>[01]</w:t>
      </w:r>
      <w:r w:rsidR="00344C7F" w:rsidRPr="00344C7F">
        <w:rPr>
          <w:rStyle w:val="FootnoteReference"/>
        </w:rPr>
        <w:t xml:space="preserve"> </w:t>
      </w:r>
      <w:r w:rsidR="00344C7F">
        <w:rPr>
          <w:rStyle w:val="FootnoteReference"/>
        </w:rPr>
        <w:footnoteReference w:id="308"/>
      </w:r>
      <w:r w:rsidR="00F92FAD">
        <w:t>[qu]</w:t>
      </w:r>
      <w:r w:rsidR="009308EC">
        <w:t>[del]their presence in the desert is</w:t>
      </w:r>
    </w:p>
    <w:p w14:paraId="53A9EBC1" w14:textId="537226AE" w:rsidR="00D076B0" w:rsidRDefault="00C942D5" w:rsidP="00D076B0">
      <w:r>
        <w:t>[02]</w:t>
      </w:r>
      <w:r w:rsidR="009308EC">
        <w:t>indicated also by[/del]</w:t>
      </w:r>
    </w:p>
    <w:p w14:paraId="38C63CA1" w14:textId="00B50121" w:rsidR="00D076B0" w:rsidRDefault="00C942D5" w:rsidP="00D076B0">
      <w:r>
        <w:t>[03]</w:t>
      </w:r>
      <w:r w:rsidR="009308EC">
        <w:t>active at night as shown by the multitude</w:t>
      </w:r>
    </w:p>
    <w:p w14:paraId="2810CD73" w14:textId="6C870B10" w:rsidR="00D076B0" w:rsidRDefault="00C942D5" w:rsidP="00D076B0">
      <w:r>
        <w:t>[04]</w:t>
      </w:r>
      <w:r w:rsidR="009308EC">
        <w:t>of little tracks in the dust at sunrise each</w:t>
      </w:r>
    </w:p>
    <w:p w14:paraId="27A669E7" w14:textId="03C7FE29" w:rsidR="00D076B0" w:rsidRDefault="00C942D5" w:rsidP="00D076B0">
      <w:r>
        <w:t>[05]</w:t>
      </w:r>
      <w:r w:rsidR="009308EC">
        <w:t>morning. Their presence in the deser</w:t>
      </w:r>
      <w:r w:rsidR="00561CB8">
        <w:t>t</w:t>
      </w:r>
      <w:r w:rsidR="009308EC">
        <w:t xml:space="preserve"> is</w:t>
      </w:r>
    </w:p>
    <w:p w14:paraId="36399471" w14:textId="6F788BD1" w:rsidR="00D076B0" w:rsidRDefault="00C942D5" w:rsidP="00D076B0">
      <w:r>
        <w:t>[06]</w:t>
      </w:r>
      <w:r w:rsidR="009308EC">
        <w:t>[del]also[/del] indicated also by the many little</w:t>
      </w:r>
    </w:p>
    <w:p w14:paraId="5A007E81" w14:textId="7B9C7466" w:rsidR="00D076B0" w:rsidRDefault="00C942D5" w:rsidP="00D076B0">
      <w:r>
        <w:t>[07]</w:t>
      </w:r>
      <w:r w:rsidR="009308EC">
        <w:t>conical pits half an inch or an inch deep</w:t>
      </w:r>
    </w:p>
    <w:p w14:paraId="6001F154" w14:textId="21B70C03" w:rsidR="00D076B0" w:rsidRDefault="00C942D5" w:rsidP="00D076B0">
      <w:r>
        <w:t>[08]</w:t>
      </w:r>
      <w:r w:rsidR="009308EC">
        <w:t>where they have located small seeds &amp;</w:t>
      </w:r>
    </w:p>
    <w:p w14:paraId="459414E2" w14:textId="2E90388B" w:rsidR="00D076B0" w:rsidRDefault="00C942D5" w:rsidP="00D076B0">
      <w:r>
        <w:t>[09]</w:t>
      </w:r>
      <w:r w:rsidR="009308EC">
        <w:t>dug them up.</w:t>
      </w:r>
    </w:p>
    <w:p w14:paraId="5CF1F51F" w14:textId="1C75BF8F" w:rsidR="00D076B0" w:rsidRDefault="00D076B0" w:rsidP="00D076B0">
      <w:r>
        <w:t>[10]</w:t>
      </w:r>
      <w:r w:rsidR="00561CB8">
        <w:t xml:space="preserve"> </w:t>
      </w:r>
      <w:r w:rsidR="00344C7F">
        <w:t xml:space="preserve">   </w:t>
      </w:r>
      <w:r w:rsidR="00F92FAD">
        <w:t xml:space="preserve">   </w:t>
      </w:r>
      <w:r w:rsidR="00561CB8">
        <w:t>The sp</w:t>
      </w:r>
      <w:r w:rsidR="00FE1BE4">
        <w:t>iny</w:t>
      </w:r>
      <w:r w:rsidR="00561CB8">
        <w:t xml:space="preserve"> pocket mice</w:t>
      </w:r>
    </w:p>
    <w:p w14:paraId="495589FE" w14:textId="564633E4" w:rsidR="00D076B0" w:rsidRDefault="00D076B0" w:rsidP="00D076B0">
      <w:r>
        <w:t>[11]</w:t>
      </w:r>
      <w:r w:rsidR="00F92FAD">
        <w:t xml:space="preserve">   </w:t>
      </w:r>
      <w:r w:rsidR="00344C7F">
        <w:t xml:space="preserve">   </w:t>
      </w:r>
      <w:r w:rsidR="00F92FAD">
        <w:t xml:space="preserve"> </w:t>
      </w:r>
      <w:r w:rsidR="00344C7F" w:rsidRPr="00F21292">
        <w:t>[lang=Latin]</w:t>
      </w:r>
      <w:r w:rsidR="00561CB8" w:rsidRPr="00372291">
        <w:t>nathus hispidus</w:t>
      </w:r>
      <w:r w:rsidR="00344C7F" w:rsidRPr="00F21292">
        <w:t>[/lang=Latin]</w:t>
      </w:r>
      <w:r w:rsidR="00C80B35">
        <w:rPr>
          <w:rStyle w:val="FootnoteReference"/>
        </w:rPr>
        <w:footnoteReference w:id="309"/>
      </w:r>
    </w:p>
    <w:p w14:paraId="719BA60B" w14:textId="77B9D4A5" w:rsidR="00D076B0" w:rsidRDefault="00D076B0" w:rsidP="00D076B0">
      <w:r>
        <w:t>[12]</w:t>
      </w:r>
      <w:r w:rsidR="00561CB8">
        <w:t>longer tails than the silky species.</w:t>
      </w:r>
    </w:p>
    <w:p w14:paraId="7B3DECDA" w14:textId="21BE67AD" w:rsidR="00D076B0" w:rsidRDefault="00D076B0" w:rsidP="00D076B0">
      <w:r>
        <w:t>[13]</w:t>
      </w:r>
      <w:r w:rsidR="00372291">
        <w:t>w</w:t>
      </w:r>
      <w:r w:rsidR="00561CB8">
        <w:t xml:space="preserve"> the hairs lengthened along the </w:t>
      </w:r>
    </w:p>
    <w:p w14:paraId="11B466F4" w14:textId="7B3B7D18" w:rsidR="00D076B0" w:rsidRDefault="00D076B0" w:rsidP="00D076B0">
      <w:r>
        <w:t>[14]</w:t>
      </w:r>
      <w:r w:rsidR="00561CB8">
        <w:t>terminal half, thus giving a slightly</w:t>
      </w:r>
    </w:p>
    <w:p w14:paraId="50DE4694" w14:textId="7378A046" w:rsidR="00D076B0" w:rsidRDefault="00D076B0" w:rsidP="00D076B0">
      <w:r>
        <w:t>[15]</w:t>
      </w:r>
      <w:r w:rsidR="00561CB8">
        <w:t>b</w:t>
      </w:r>
      <w:r w:rsidR="00372291">
        <w:t>r</w:t>
      </w:r>
      <w:r w:rsidR="00561CB8">
        <w:t xml:space="preserve">ushy or </w:t>
      </w:r>
      <w:r w:rsidR="005034A2">
        <w:t>tufted</w:t>
      </w:r>
      <w:r w:rsidR="00561CB8">
        <w:t xml:space="preserve"> appearance, scattered</w:t>
      </w:r>
    </w:p>
    <w:p w14:paraId="7A466E7C" w14:textId="57B40674" w:rsidR="00D076B0" w:rsidRDefault="00D076B0" w:rsidP="00D076B0">
      <w:r>
        <w:t>[16]</w:t>
      </w:r>
      <w:r w:rsidR="005034A2">
        <w:t>g</w:t>
      </w:r>
      <w:r w:rsidR="00561CB8">
        <w:t>uard h</w:t>
      </w:r>
      <w:r w:rsidR="005034A2">
        <w:t>airs like small bristles . . . ov</w:t>
      </w:r>
      <w:r w:rsidR="00561CB8">
        <w:t>erlie</w:t>
      </w:r>
    </w:p>
    <w:p w14:paraId="7B097943" w14:textId="30686FFA" w:rsidR="00D076B0" w:rsidRDefault="00D076B0" w:rsidP="00D076B0">
      <w:r>
        <w:t>[17]</w:t>
      </w:r>
      <w:r w:rsidR="005034A2">
        <w:t>the</w:t>
      </w:r>
      <w:r w:rsidR="00561CB8">
        <w:t xml:space="preserve"> fur on the hinder parts of the body.</w:t>
      </w:r>
    </w:p>
    <w:p w14:paraId="357E0709" w14:textId="5E418CA4" w:rsidR="00D076B0" w:rsidRDefault="00D076B0" w:rsidP="00D076B0">
      <w:r>
        <w:t>[18]</w:t>
      </w:r>
      <w:r w:rsidR="00F92FAD">
        <w:t xml:space="preserve">     </w:t>
      </w:r>
      <w:r w:rsidR="00561CB8">
        <w:t>Each of the many entranced dens</w:t>
      </w:r>
    </w:p>
    <w:p w14:paraId="13BD4F1D" w14:textId="60BCD7C0" w:rsidR="00344C7F" w:rsidRDefault="00344C7F" w:rsidP="00344C7F">
      <w:r w:rsidRPr="00F21292">
        <w:t>[19]                                    [add]Early in the morning[/add]</w:t>
      </w:r>
    </w:p>
    <w:p w14:paraId="3EE0BC50" w14:textId="5BC9574C" w:rsidR="00D076B0" w:rsidRDefault="00344C7F" w:rsidP="00D076B0">
      <w:r>
        <w:t>[20</w:t>
      </w:r>
      <w:r w:rsidR="00D076B0">
        <w:t>]</w:t>
      </w:r>
      <w:r w:rsidR="00561CB8">
        <w:t>occupied by a single animal.</w:t>
      </w:r>
      <w:r>
        <w:t xml:space="preserve">  </w:t>
      </w:r>
      <w:r w:rsidR="00561CB8">
        <w:t xml:space="preserve"> [del]t</w:t>
      </w:r>
      <w:r w:rsidR="005034A2">
        <w:t>in</w:t>
      </w:r>
      <w:r w:rsidR="00561CB8">
        <w:t>y[/del]</w:t>
      </w:r>
    </w:p>
    <w:p w14:paraId="4EA50CF2" w14:textId="5E04CAAE" w:rsidR="00D076B0" w:rsidRDefault="00344C7F" w:rsidP="00D076B0">
      <w:r>
        <w:t>[21</w:t>
      </w:r>
      <w:r w:rsidR="00D076B0">
        <w:t>]</w:t>
      </w:r>
      <w:r w:rsidR="005034A2">
        <w:t>[del]trails are to to be</w:t>
      </w:r>
      <w:r>
        <w:t xml:space="preserve"> </w:t>
      </w:r>
      <w:r w:rsidRPr="00F21292">
        <w:t>seen</w:t>
      </w:r>
      <w:r w:rsidR="00561CB8">
        <w:t>[/del] before the wind</w:t>
      </w:r>
    </w:p>
    <w:p w14:paraId="2CEE8F7C" w14:textId="535C868B" w:rsidR="00D076B0" w:rsidRDefault="00344C7F" w:rsidP="00D076B0">
      <w:r>
        <w:t>[22</w:t>
      </w:r>
      <w:r w:rsidR="00D076B0">
        <w:t>]</w:t>
      </w:r>
      <w:r w:rsidR="00561CB8">
        <w:t>fills them w dust, tiny trails are</w:t>
      </w:r>
    </w:p>
    <w:p w14:paraId="57034D48" w14:textId="1E6C515B" w:rsidR="00D076B0" w:rsidRDefault="00344C7F" w:rsidP="00D076B0">
      <w:r>
        <w:t>[23</w:t>
      </w:r>
      <w:r w:rsidR="00D076B0">
        <w:t>]</w:t>
      </w:r>
      <w:r w:rsidR="005034A2">
        <w:t>to be</w:t>
      </w:r>
      <w:r w:rsidR="00561CB8">
        <w:t xml:space="preserve"> seen leading fr these doorways</w:t>
      </w:r>
    </w:p>
    <w:p w14:paraId="34B896B4" w14:textId="0B46FE2D" w:rsidR="00D076B0" w:rsidRDefault="00344C7F" w:rsidP="00D076B0">
      <w:r>
        <w:t>[24</w:t>
      </w:r>
      <w:r w:rsidR="00D076B0">
        <w:t>]</w:t>
      </w:r>
      <w:r w:rsidR="00561CB8">
        <w:t>toward the nearest feeding grounds,</w:t>
      </w:r>
    </w:p>
    <w:p w14:paraId="287A3F2C" w14:textId="7E3EB05A" w:rsidR="00D076B0" w:rsidRDefault="00344C7F" w:rsidP="00D076B0">
      <w:r>
        <w:t>[25</w:t>
      </w:r>
      <w:r w:rsidR="00D076B0">
        <w:t>]</w:t>
      </w:r>
      <w:r w:rsidR="00561CB8">
        <w:t xml:space="preserve"> &amp; all about their haunts.</w:t>
      </w:r>
    </w:p>
    <w:p w14:paraId="501D3934" w14:textId="142D5FD3" w:rsidR="00344C7F" w:rsidRPr="00372291" w:rsidRDefault="00344C7F" w:rsidP="00D076B0">
      <w:r>
        <w:t xml:space="preserve">[26]                </w:t>
      </w:r>
      <w:r w:rsidRPr="00F21292">
        <w:t>[add]mainly[/add]</w:t>
      </w:r>
    </w:p>
    <w:p w14:paraId="74D65545" w14:textId="5D44E48C" w:rsidR="00D076B0" w:rsidRDefault="00344C7F" w:rsidP="00D076B0">
      <w:r w:rsidRPr="00372291">
        <w:t>[27</w:t>
      </w:r>
      <w:r w:rsidR="00D076B0" w:rsidRPr="00372291">
        <w:t>]</w:t>
      </w:r>
      <w:r w:rsidR="00F92FAD" w:rsidRPr="00372291">
        <w:t xml:space="preserve">    </w:t>
      </w:r>
      <w:r w:rsidR="00561CB8" w:rsidRPr="00372291">
        <w:t>Food consists</w:t>
      </w:r>
      <w:r w:rsidRPr="00372291">
        <w:t xml:space="preserve"> </w:t>
      </w:r>
      <w:r w:rsidRPr="00F21292">
        <w:t>[add]^ [/add]</w:t>
      </w:r>
      <w:r w:rsidR="00715F01">
        <w:t xml:space="preserve"> of small seeds</w:t>
      </w:r>
      <w:r w:rsidR="00D93942">
        <w:t>—</w:t>
      </w:r>
    </w:p>
    <w:p w14:paraId="5D92338C" w14:textId="4C997533" w:rsidR="00D076B0" w:rsidRDefault="00344C7F" w:rsidP="00D076B0">
      <w:r>
        <w:t>[28</w:t>
      </w:r>
      <w:r w:rsidR="00D076B0">
        <w:t>]</w:t>
      </w:r>
      <w:r w:rsidR="00715F01">
        <w:t>including the wild morning glory, wild</w:t>
      </w:r>
      <w:r w:rsidR="00F92FAD">
        <w:t>[/qu]</w:t>
      </w:r>
    </w:p>
    <w:p w14:paraId="7736D2FF" w14:textId="22AC844D" w:rsidR="00F92FAD" w:rsidRDefault="00F92FAD">
      <w:r>
        <w:br w:type="page"/>
      </w:r>
    </w:p>
    <w:p w14:paraId="443AEEDC" w14:textId="1979F849" w:rsidR="005A1704" w:rsidRDefault="005A1704" w:rsidP="005A1704">
      <w:r>
        <w:lastRenderedPageBreak/>
        <w:t>[imagenumber=0087][page=r.0087</w:t>
      </w:r>
      <w:r w:rsidRPr="00D22010">
        <w:t>]</w:t>
      </w:r>
    </w:p>
    <w:p w14:paraId="23EA370E" w14:textId="77777777" w:rsidR="005A1704" w:rsidRDefault="005A1704" w:rsidP="005A1704"/>
    <w:p w14:paraId="6B4ED259" w14:textId="22A5F22C" w:rsidR="005A1704" w:rsidRPr="00E10A35" w:rsidRDefault="00C942D5" w:rsidP="005A1704">
      <w:r w:rsidRPr="00E10A35">
        <w:t>[01]</w:t>
      </w:r>
      <w:r w:rsidR="00F21292" w:rsidRPr="00F21292">
        <w:rPr>
          <w:rStyle w:val="FootnoteReference"/>
        </w:rPr>
        <w:t xml:space="preserve"> </w:t>
      </w:r>
      <w:r w:rsidR="00F21292" w:rsidRPr="00E10A35">
        <w:rPr>
          <w:rStyle w:val="FootnoteReference"/>
        </w:rPr>
        <w:footnoteReference w:id="310"/>
      </w:r>
      <w:r w:rsidR="00F92FAD" w:rsidRPr="00E10A35">
        <w:t>[qu]</w:t>
      </w:r>
      <w:r w:rsidR="00E10A35" w:rsidRPr="00E10A35">
        <w:rPr>
          <w:rStyle w:val="FootnoteReference"/>
        </w:rPr>
        <w:t xml:space="preserve"> </w:t>
      </w:r>
      <w:r w:rsidR="005A1704" w:rsidRPr="00E10A35">
        <w:t>sunflowers, wild parsnips</w:t>
      </w:r>
      <w:r w:rsidR="00344C7F" w:rsidRPr="00E10A35">
        <w:t xml:space="preserve">, </w:t>
      </w:r>
      <w:r w:rsidR="005A1704" w:rsidRPr="00E10A35">
        <w:t>.</w:t>
      </w:r>
      <w:r w:rsidR="00344C7F" w:rsidRPr="00E10A35">
        <w:t xml:space="preserve"> . . </w:t>
      </w:r>
    </w:p>
    <w:p w14:paraId="49E89E5C" w14:textId="659B618C" w:rsidR="005A1704" w:rsidRPr="00E10A35" w:rsidRDefault="00C942D5" w:rsidP="005A1704">
      <w:r w:rsidRPr="00E10A35">
        <w:t>[02]</w:t>
      </w:r>
      <w:r w:rsidR="005A1704" w:rsidRPr="00E10A35">
        <w:t>Pocket mice are strictly nocturnal or</w:t>
      </w:r>
    </w:p>
    <w:p w14:paraId="7C101D30" w14:textId="7F6D0F0E" w:rsidR="005A1704" w:rsidRPr="00E10A35" w:rsidRDefault="00C942D5" w:rsidP="005A1704">
      <w:r w:rsidRPr="00E10A35">
        <w:t>[03]</w:t>
      </w:r>
      <w:r w:rsidR="005A1704" w:rsidRPr="00E10A35">
        <w:t>crepuscular in habit &amp; appear by day</w:t>
      </w:r>
    </w:p>
    <w:p w14:paraId="113CBE9D" w14:textId="563B0445" w:rsidR="005A1704" w:rsidRPr="00E10A35" w:rsidRDefault="00C942D5" w:rsidP="005A1704">
      <w:r w:rsidRPr="00E10A35">
        <w:t>[04]</w:t>
      </w:r>
      <w:r w:rsidR="005A1704" w:rsidRPr="00E10A35">
        <w:t>only when disturbed . . . If the plugged</w:t>
      </w:r>
    </w:p>
    <w:p w14:paraId="62695065" w14:textId="4F5C4CDF" w:rsidR="005A1704" w:rsidRPr="00E10A35" w:rsidRDefault="00C942D5" w:rsidP="005A1704">
      <w:r w:rsidRPr="00E10A35">
        <w:t>[05]</w:t>
      </w:r>
      <w:r w:rsidR="005A1704" w:rsidRPr="00E10A35">
        <w:t>entrance to a burrow is opene</w:t>
      </w:r>
      <w:r w:rsidR="004E27B0">
        <w:t>[del]?[/del][add]</w:t>
      </w:r>
      <w:r w:rsidR="005A1704" w:rsidRPr="00E10A35">
        <w:t>d</w:t>
      </w:r>
      <w:r w:rsidR="004E27B0">
        <w:t>[/add]—</w:t>
      </w:r>
      <w:r w:rsidR="005A1704" w:rsidRPr="00E10A35">
        <w:t>it will</w:t>
      </w:r>
    </w:p>
    <w:p w14:paraId="7D3E17D7" w14:textId="6ADEC8F5" w:rsidR="005A1704" w:rsidRPr="00E10A35" w:rsidRDefault="00C942D5" w:rsidP="005A1704">
      <w:r w:rsidRPr="00E10A35">
        <w:t>[06]</w:t>
      </w:r>
      <w:r w:rsidR="005034A2" w:rsidRPr="00E10A35">
        <w:t>p</w:t>
      </w:r>
      <w:r w:rsidR="002D4355">
        <w:t>r</w:t>
      </w:r>
      <w:r w:rsidR="005034A2" w:rsidRPr="00E10A35">
        <w:t>obab</w:t>
      </w:r>
      <w:r w:rsidR="005A1704" w:rsidRPr="00E10A35">
        <w:t>ly be quickly stopped up again</w:t>
      </w:r>
    </w:p>
    <w:p w14:paraId="52259B8D" w14:textId="3EEB59F9" w:rsidR="005A1704" w:rsidRPr="00E10A35" w:rsidRDefault="00C942D5" w:rsidP="005A1704">
      <w:r w:rsidRPr="00E10A35">
        <w:t>[07]</w:t>
      </w:r>
      <w:r w:rsidR="00344C7F" w:rsidRPr="00E10A35">
        <w:t>fr [ul]within</w:t>
      </w:r>
      <w:r w:rsidR="005A1704" w:rsidRPr="00E10A35">
        <w:t xml:space="preserve"> by the annoyed[/ul] householder</w:t>
      </w:r>
    </w:p>
    <w:p w14:paraId="07CD4139" w14:textId="777FF409" w:rsidR="005A1704" w:rsidRPr="00E10A35" w:rsidRDefault="00C942D5" w:rsidP="005A1704">
      <w:r w:rsidRPr="00E10A35">
        <w:t>[08]</w:t>
      </w:r>
      <w:r w:rsidR="005A1704" w:rsidRPr="00E10A35">
        <w:t xml:space="preserve"> . . . when I made any sudden</w:t>
      </w:r>
    </w:p>
    <w:p w14:paraId="684BE8BE" w14:textId="43906783" w:rsidR="005A1704" w:rsidRPr="00E10A35" w:rsidRDefault="00C942D5" w:rsidP="005A1704">
      <w:r w:rsidRPr="00E10A35">
        <w:t>[09]</w:t>
      </w:r>
      <w:r w:rsidR="005A1704" w:rsidRPr="00E10A35">
        <w:t>movement would leap in every direction</w:t>
      </w:r>
    </w:p>
    <w:p w14:paraId="432CB457" w14:textId="0656C9DB" w:rsidR="005A1704" w:rsidRPr="00E10A35" w:rsidRDefault="005A1704" w:rsidP="005A1704">
      <w:r w:rsidRPr="00E10A35">
        <w:t>[10]like grasshoppers, &amp; quickly vanish.</w:t>
      </w:r>
    </w:p>
    <w:p w14:paraId="250F35FD" w14:textId="1260A32C" w:rsidR="005A1704" w:rsidRPr="00E10A35" w:rsidRDefault="005A1704" w:rsidP="005A1704">
      <w:r w:rsidRPr="00E10A35">
        <w:t>[11]</w:t>
      </w:r>
      <w:r w:rsidR="00014500" w:rsidRPr="00E10A35">
        <w:t xml:space="preserve"> . . . T</w:t>
      </w:r>
      <w:r w:rsidRPr="00E10A35">
        <w:t>he first to reach the food would</w:t>
      </w:r>
    </w:p>
    <w:p w14:paraId="5396F038" w14:textId="467FB50F" w:rsidR="005A1704" w:rsidRPr="00E10A35" w:rsidRDefault="005A1704" w:rsidP="005A1704">
      <w:r w:rsidRPr="00E10A35">
        <w:t>[12]fiercely charge the next comer &amp; always</w:t>
      </w:r>
      <w:r w:rsidR="00DC10DC">
        <w:t xml:space="preserve"> </w:t>
      </w:r>
    </w:p>
    <w:p w14:paraId="608A6EDB" w14:textId="20609AF7" w:rsidR="005A1704" w:rsidRPr="00E10A35" w:rsidRDefault="005A1704" w:rsidP="005A1704">
      <w:r w:rsidRPr="00E10A35">
        <w:t>[13]try to leap upon its back</w:t>
      </w:r>
      <w:r w:rsidR="00014500" w:rsidRPr="00E10A35">
        <w:t>,</w:t>
      </w:r>
      <w:r w:rsidRPr="00E10A35">
        <w:t xml:space="preserve"> </w:t>
      </w:r>
      <w:r w:rsidR="00AA0BA6" w:rsidRPr="00E10A35">
        <w:t>@</w:t>
      </w:r>
      <w:r w:rsidRPr="00E10A35">
        <w:t xml:space="preserve"> the same</w:t>
      </w:r>
    </w:p>
    <w:p w14:paraId="39CBB195" w14:textId="3AC2DF5D" w:rsidR="005A1704" w:rsidRPr="00E10A35" w:rsidRDefault="005A1704" w:rsidP="005A1704">
      <w:r w:rsidRPr="00E10A35">
        <w:t>[14]time delivering a vicious downward</w:t>
      </w:r>
    </w:p>
    <w:p w14:paraId="56687BCB" w14:textId="0A942961" w:rsidR="005A1704" w:rsidRPr="00E10A35" w:rsidRDefault="005A1704" w:rsidP="005A1704">
      <w:r w:rsidRPr="00E10A35">
        <w:t xml:space="preserve">[15]kick w its </w:t>
      </w:r>
      <w:r w:rsidR="00014500" w:rsidRPr="00E10A35">
        <w:t xml:space="preserve">strong </w:t>
      </w:r>
      <w:r w:rsidRPr="00E10A35">
        <w:t>hind feet.</w:t>
      </w:r>
    </w:p>
    <w:p w14:paraId="0161EC59" w14:textId="7557BC85" w:rsidR="005A1704" w:rsidRPr="00E10A35" w:rsidRDefault="005A1704" w:rsidP="005A1704">
      <w:r w:rsidRPr="00E10A35">
        <w:t>[16]</w:t>
      </w:r>
      <w:r w:rsidR="00014500" w:rsidRPr="00E10A35">
        <w:t xml:space="preserve">   </w:t>
      </w:r>
      <w:r w:rsidRPr="00E10A35">
        <w:t>lively skirmishing as they alternatively</w:t>
      </w:r>
    </w:p>
    <w:p w14:paraId="24B4BE64" w14:textId="52A1D2B7" w:rsidR="005A1704" w:rsidRPr="00E10A35" w:rsidRDefault="005A1704" w:rsidP="005A1704">
      <w:r w:rsidRPr="00E10A35">
        <w:t xml:space="preserve">[17]attacked &amp; </w:t>
      </w:r>
      <w:r w:rsidR="005034A2" w:rsidRPr="00E10A35">
        <w:t>pursued</w:t>
      </w:r>
      <w:r w:rsidR="00AA0BA6" w:rsidRPr="00E10A35">
        <w:t>.</w:t>
      </w:r>
      <w:r w:rsidR="004E27B0">
        <w:t xml:space="preserve"> </w:t>
      </w:r>
      <w:r w:rsidRPr="00E10A35">
        <w:t>. . . amazingly</w:t>
      </w:r>
    </w:p>
    <w:p w14:paraId="44F8D4AD" w14:textId="20C872D8" w:rsidR="005A1704" w:rsidRPr="00E10A35" w:rsidRDefault="005A1704" w:rsidP="005A1704">
      <w:r w:rsidRPr="00E10A35">
        <w:t>[18]</w:t>
      </w:r>
      <w:r w:rsidR="009802BC" w:rsidRPr="00E10A35">
        <w:t>quick in movements, they would leap</w:t>
      </w:r>
    </w:p>
    <w:p w14:paraId="1903C7BB" w14:textId="376640F0" w:rsidR="005A1704" w:rsidRPr="00E10A35" w:rsidRDefault="005A1704" w:rsidP="005A1704">
      <w:r w:rsidRPr="00E10A35">
        <w:t>[19]</w:t>
      </w:r>
      <w:r w:rsidR="009802BC" w:rsidRPr="00E10A35">
        <w:t>now fo</w:t>
      </w:r>
      <w:r w:rsidR="00014500" w:rsidRPr="00E10A35">
        <w:t>rward</w:t>
      </w:r>
      <w:r w:rsidR="009802BC" w:rsidRPr="00E10A35">
        <w:t>, now sidewise, now</w:t>
      </w:r>
      <w:r w:rsidR="00014500" w:rsidRPr="00E10A35">
        <w:t xml:space="preserve">         </w:t>
      </w:r>
    </w:p>
    <w:p w14:paraId="411208C1" w14:textId="7592E2B3" w:rsidR="005A1704" w:rsidRPr="00E10A35" w:rsidRDefault="005A1704" w:rsidP="005A1704">
      <w:r w:rsidRPr="00E10A35">
        <w:t>[20]</w:t>
      </w:r>
      <w:r w:rsidR="009802BC" w:rsidRPr="00E10A35">
        <w:t>straight up a foot or more in the</w:t>
      </w:r>
    </w:p>
    <w:p w14:paraId="6BE6BA50" w14:textId="3A0FB382" w:rsidR="005A1704" w:rsidRPr="00E10A35" w:rsidRDefault="005A1704" w:rsidP="005A1704">
      <w:r w:rsidRPr="00E10A35">
        <w:t>[21]</w:t>
      </w:r>
      <w:r w:rsidR="009802BC" w:rsidRPr="00E10A35">
        <w:t>air</w:t>
      </w:r>
      <w:r w:rsidR="00014500" w:rsidRPr="00E10A35">
        <w:t>,</w:t>
      </w:r>
      <w:r w:rsidR="009802BC" w:rsidRPr="00E10A35">
        <w:t xml:space="preserve"> w almost equal celerity</w:t>
      </w:r>
      <w:r w:rsidR="00014500" w:rsidRPr="00E10A35">
        <w:t xml:space="preserve">. . . . </w:t>
      </w:r>
    </w:p>
    <w:p w14:paraId="0D8685FA" w14:textId="664C1258" w:rsidR="005A1704" w:rsidRPr="00E10A35" w:rsidRDefault="005A1704" w:rsidP="005A1704">
      <w:r w:rsidRPr="00E10A35">
        <w:t>[22]</w:t>
      </w:r>
      <w:r w:rsidR="00014500" w:rsidRPr="00E10A35">
        <w:t xml:space="preserve">   </w:t>
      </w:r>
      <w:r w:rsidR="004A20A4" w:rsidRPr="00E10A35">
        <w:t xml:space="preserve">When running about </w:t>
      </w:r>
      <w:r w:rsidR="00E10A35" w:rsidRPr="00E10A35">
        <w:t>on</w:t>
      </w:r>
      <w:r w:rsidR="004A20A4" w:rsidRPr="00E10A35">
        <w:t xml:space="preserve"> the level</w:t>
      </w:r>
      <w:r w:rsidR="00014500" w:rsidRPr="00E10A35">
        <w:t xml:space="preserve">   </w:t>
      </w:r>
    </w:p>
    <w:p w14:paraId="7CCE857C" w14:textId="2C51DBA4" w:rsidR="005A1704" w:rsidRPr="00E10A35" w:rsidRDefault="005A1704" w:rsidP="005A1704">
      <w:r w:rsidRPr="00E10A35">
        <w:t>[23]</w:t>
      </w:r>
      <w:r w:rsidR="004E27B0">
        <w:t xml:space="preserve">     had a </w:t>
      </w:r>
      <w:r w:rsidR="004A20A4" w:rsidRPr="00E10A35">
        <w:t xml:space="preserve"> steady swiftly gliding</w:t>
      </w:r>
    </w:p>
    <w:p w14:paraId="6A5301FF" w14:textId="77777777" w:rsidR="004E27B0" w:rsidRDefault="005A1704" w:rsidP="005A1704">
      <w:r w:rsidRPr="00E10A35">
        <w:t>[24]</w:t>
      </w:r>
      <w:r w:rsidR="004A20A4" w:rsidRPr="00E10A35">
        <w:t xml:space="preserve">[add]they[/add] </w:t>
      </w:r>
    </w:p>
    <w:p w14:paraId="19E3D2B2" w14:textId="5E567CE1" w:rsidR="005A1704" w:rsidRPr="00E10A35" w:rsidRDefault="004E27B0" w:rsidP="005A1704">
      <w:r>
        <w:t>[25]</w:t>
      </w:r>
      <w:r w:rsidR="004A20A4" w:rsidRPr="00E10A35">
        <w:t>motion . . the  result of a series</w:t>
      </w:r>
    </w:p>
    <w:p w14:paraId="5416B8AD" w14:textId="5B63EF3A" w:rsidR="005A1704" w:rsidRPr="00E10A35" w:rsidRDefault="005A1704" w:rsidP="005A1704">
      <w:r w:rsidRPr="00E10A35">
        <w:t>[2</w:t>
      </w:r>
      <w:r w:rsidR="004E27B0">
        <w:t>6</w:t>
      </w:r>
      <w:r w:rsidRPr="00E10A35">
        <w:t>]</w:t>
      </w:r>
      <w:r w:rsidR="004A20A4" w:rsidRPr="00E10A35">
        <w:t>of little jumps.</w:t>
      </w:r>
    </w:p>
    <w:p w14:paraId="06B79FAA" w14:textId="23DD7D4E" w:rsidR="005A1704" w:rsidRPr="00E10A35" w:rsidRDefault="005A1704" w:rsidP="005A1704">
      <w:r w:rsidRPr="00E10A35">
        <w:t>[2</w:t>
      </w:r>
      <w:r w:rsidR="004E27B0">
        <w:t>7</w:t>
      </w:r>
      <w:r w:rsidRPr="00E10A35">
        <w:t>]</w:t>
      </w:r>
      <w:r w:rsidR="00014500" w:rsidRPr="00E10A35">
        <w:t xml:space="preserve">          </w:t>
      </w:r>
      <w:r w:rsidR="004A20A4" w:rsidRPr="00E10A35">
        <w:t>suspend them head down[del]ward[/del]</w:t>
      </w:r>
    </w:p>
    <w:p w14:paraId="4D74F5ED" w14:textId="031CEF22" w:rsidR="005A1704" w:rsidRDefault="005A1704" w:rsidP="005A1704">
      <w:r w:rsidRPr="00E10A35">
        <w:t>[2</w:t>
      </w:r>
      <w:r w:rsidR="004E27B0">
        <w:t>8</w:t>
      </w:r>
      <w:r w:rsidRPr="00E10A35">
        <w:t>]</w:t>
      </w:r>
      <w:r w:rsidR="00014500" w:rsidRPr="00E10A35">
        <w:t>w</w:t>
      </w:r>
      <w:r w:rsidR="004A20A4" w:rsidRPr="00E10A35">
        <w:t>hen thus held they remained</w:t>
      </w:r>
      <w:r w:rsidR="00F92FAD" w:rsidRPr="00E10A35">
        <w:t>[/qu]</w:t>
      </w:r>
    </w:p>
    <w:p w14:paraId="26B483BA" w14:textId="77777777" w:rsidR="005A1704" w:rsidRDefault="005A1704" w:rsidP="005A1704"/>
    <w:p w14:paraId="1DB22C50" w14:textId="748D1785" w:rsidR="00F92FAD" w:rsidRDefault="00F92FAD">
      <w:r>
        <w:br w:type="page"/>
      </w:r>
    </w:p>
    <w:p w14:paraId="6AF5C78B" w14:textId="31367A76" w:rsidR="009120EA" w:rsidRDefault="009120EA" w:rsidP="009120EA">
      <w:r>
        <w:lastRenderedPageBreak/>
        <w:t>[imagenumber=008</w:t>
      </w:r>
      <w:r w:rsidR="009E2632">
        <w:t>8][page=v</w:t>
      </w:r>
      <w:r>
        <w:t>.008</w:t>
      </w:r>
      <w:r w:rsidR="009E2632">
        <w:t>8</w:t>
      </w:r>
      <w:r w:rsidRPr="00D22010">
        <w:t>]</w:t>
      </w:r>
    </w:p>
    <w:p w14:paraId="5C7D9FE9" w14:textId="77777777" w:rsidR="009120EA" w:rsidRDefault="009120EA" w:rsidP="009120EA"/>
    <w:p w14:paraId="2D0092A7" w14:textId="7F137A05" w:rsidR="009120EA" w:rsidRDefault="00C942D5" w:rsidP="009120EA">
      <w:r>
        <w:t>[01]</w:t>
      </w:r>
      <w:r w:rsidR="00F21292" w:rsidRPr="00F21292">
        <w:rPr>
          <w:rStyle w:val="FootnoteReference"/>
        </w:rPr>
        <w:t xml:space="preserve"> </w:t>
      </w:r>
      <w:r w:rsidR="00F21292">
        <w:rPr>
          <w:rStyle w:val="FootnoteReference"/>
        </w:rPr>
        <w:footnoteReference w:id="311"/>
      </w:r>
      <w:r w:rsidR="00F92FAD">
        <w:t>[qu]</w:t>
      </w:r>
      <w:r w:rsidR="00F21292" w:rsidDel="00F21292">
        <w:rPr>
          <w:rStyle w:val="FootnoteReference"/>
        </w:rPr>
        <w:t xml:space="preserve"> </w:t>
      </w:r>
      <w:r w:rsidR="009E2632">
        <w:t>motionless, their tiny front feet</w:t>
      </w:r>
    </w:p>
    <w:p w14:paraId="71F51EB9" w14:textId="597746D6" w:rsidR="009120EA" w:rsidRDefault="00C942D5" w:rsidP="009120EA">
      <w:r>
        <w:t>[02]</w:t>
      </w:r>
      <w:r w:rsidR="00BE0066">
        <w:t>like little closed hands against their</w:t>
      </w:r>
    </w:p>
    <w:p w14:paraId="3AE7418F" w14:textId="6BE7481E" w:rsidR="005A1704" w:rsidRDefault="00C942D5" w:rsidP="005A1704">
      <w:r>
        <w:t>[03]</w:t>
      </w:r>
      <w:r w:rsidR="00BE0066">
        <w:t>breasts.  When lowered . . . would</w:t>
      </w:r>
    </w:p>
    <w:p w14:paraId="54CAD98C" w14:textId="2A5E97E8" w:rsidR="005A1704" w:rsidRPr="00D22010" w:rsidRDefault="00C942D5" w:rsidP="005A1704">
      <w:r>
        <w:t>[04]</w:t>
      </w:r>
      <w:r w:rsidR="00BE0066">
        <w:t>resume [ul]the filling[/ul]</w:t>
      </w:r>
      <w:r w:rsidR="00D20E72">
        <w:t xml:space="preserve"> of </w:t>
      </w:r>
      <w:r w:rsidR="00BE0066">
        <w:t>their pouches</w:t>
      </w:r>
    </w:p>
    <w:p w14:paraId="0508BE75" w14:textId="6B245795" w:rsidR="005A1704" w:rsidRPr="00D22010" w:rsidRDefault="00C942D5" w:rsidP="005A1704">
      <w:r>
        <w:t>[05]</w:t>
      </w:r>
      <w:r w:rsidR="00BE0066">
        <w:t>as if nothing had happened.</w:t>
      </w:r>
    </w:p>
    <w:p w14:paraId="3B7F45E0" w14:textId="080E9E02" w:rsidR="005A1704" w:rsidRPr="00D22010" w:rsidRDefault="00C942D5" w:rsidP="005A1704">
      <w:r>
        <w:t>[06]</w:t>
      </w:r>
      <w:r w:rsidR="00D20E72">
        <w:t xml:space="preserve">               Kangaroo Rats    </w:t>
      </w:r>
      <w:r w:rsidR="002922FA">
        <w:t xml:space="preserve">                        </w:t>
      </w:r>
      <w:r w:rsidR="00D20E72">
        <w:t xml:space="preserve">   [add]New Mex.[/</w:t>
      </w:r>
      <w:r w:rsidR="00CF6D63">
        <w:t>add</w:t>
      </w:r>
      <w:r w:rsidR="00D20E72">
        <w:t>]</w:t>
      </w:r>
    </w:p>
    <w:p w14:paraId="1CA88522" w14:textId="33D05E1D" w:rsidR="005A1704" w:rsidRPr="00D22010" w:rsidRDefault="00C942D5" w:rsidP="005A1704">
      <w:r>
        <w:t>[07]</w:t>
      </w:r>
      <w:r w:rsidR="00D20E72">
        <w:t xml:space="preserve">     </w:t>
      </w:r>
      <w:r w:rsidR="00C703B8">
        <w:t>[lang=latin]</w:t>
      </w:r>
      <w:r w:rsidR="00D20E72">
        <w:t>Dipodomys spectabilis.</w:t>
      </w:r>
      <w:r w:rsidR="00C703B8">
        <w:t>[/lang]</w:t>
      </w:r>
      <w:r w:rsidR="00D20E72">
        <w:t xml:space="preserve">       [add]Arizona[/add]</w:t>
      </w:r>
    </w:p>
    <w:p w14:paraId="08082C44" w14:textId="684DEF4E" w:rsidR="005A1704" w:rsidRPr="00D22010" w:rsidRDefault="00C942D5" w:rsidP="005A1704">
      <w:r>
        <w:t>[08]</w:t>
      </w:r>
      <w:r w:rsidR="00D20E72">
        <w:t>neither kangaroos nor rats but</w:t>
      </w:r>
    </w:p>
    <w:p w14:paraId="3C96E80C" w14:textId="4BD6C1C4" w:rsidR="005A1704" w:rsidRDefault="00C942D5" w:rsidP="005A1704">
      <w:r>
        <w:t>[09]</w:t>
      </w:r>
      <w:r w:rsidR="00D20E72">
        <w:t>near relatives of the pocket mice, wh</w:t>
      </w:r>
    </w:p>
    <w:p w14:paraId="0198AB09" w14:textId="3F9DC84A" w:rsidR="009120EA" w:rsidRPr="00D22010" w:rsidRDefault="009120EA" w:rsidP="005A1704">
      <w:r>
        <w:t>[10]</w:t>
      </w:r>
      <w:r w:rsidR="00D20E72">
        <w:t>share their desert haunts.</w:t>
      </w:r>
    </w:p>
    <w:p w14:paraId="21E65014" w14:textId="5BB74F86" w:rsidR="009120EA" w:rsidRDefault="009120EA" w:rsidP="005A1704">
      <w:r>
        <w:t>[11]</w:t>
      </w:r>
      <w:r w:rsidR="00D20E72">
        <w:t>tail longer than the body, total</w:t>
      </w:r>
    </w:p>
    <w:p w14:paraId="7B3170CD" w14:textId="77777777" w:rsidR="002922FA" w:rsidRDefault="009120EA" w:rsidP="005A1704">
      <w:r>
        <w:t>[12]</w:t>
      </w:r>
      <w:r w:rsidR="00D20E72">
        <w:t>length 12 to 14 inches.</w:t>
      </w:r>
    </w:p>
    <w:p w14:paraId="3FC5B559" w14:textId="34D8C605" w:rsidR="005A1704" w:rsidRDefault="005A1704" w:rsidP="005A1704">
      <w:r>
        <w:t>[13]</w:t>
      </w:r>
      <w:r w:rsidR="00D20E72">
        <w:t>almost replicas of the jerboas</w:t>
      </w:r>
    </w:p>
    <w:p w14:paraId="1ECAF19F" w14:textId="111C3863" w:rsidR="005A1704" w:rsidRDefault="005A1704" w:rsidP="005A1704">
      <w:r>
        <w:t>[14]</w:t>
      </w:r>
      <w:r w:rsidR="00AA0BA6">
        <w:t xml:space="preserve">even </w:t>
      </w:r>
      <w:r w:rsidR="00D20E72">
        <w:t>to the tail markings –[add]But[/add] unrelated</w:t>
      </w:r>
    </w:p>
    <w:p w14:paraId="6AA435E1" w14:textId="02ABD54E" w:rsidR="005A1704" w:rsidRDefault="005A1704" w:rsidP="005A1704">
      <w:r>
        <w:t>[15]</w:t>
      </w:r>
      <w:r w:rsidR="00B53BE7">
        <w:t xml:space="preserve">      burrows dug by themselves</w:t>
      </w:r>
    </w:p>
    <w:p w14:paraId="38B3DFC4" w14:textId="22B0BB8D" w:rsidR="005A1704" w:rsidRDefault="005A1704" w:rsidP="005A1704">
      <w:r>
        <w:t>[16]</w:t>
      </w:r>
      <w:r w:rsidR="00B53BE7">
        <w:t>several openings</w:t>
      </w:r>
      <w:r w:rsidR="00685D6B">
        <w:t xml:space="preserve">—no </w:t>
      </w:r>
      <w:r w:rsidR="00B53BE7">
        <w:t>effort to</w:t>
      </w:r>
    </w:p>
    <w:p w14:paraId="679C32AD" w14:textId="7117D77A" w:rsidR="005A1704" w:rsidRDefault="005A1704" w:rsidP="005A1704">
      <w:r>
        <w:t>[17]</w:t>
      </w:r>
      <w:r w:rsidR="00B53BE7">
        <w:t>conceal them</w:t>
      </w:r>
      <w:r w:rsidR="00685D6B">
        <w:t>—</w:t>
      </w:r>
      <w:r w:rsidR="00D93942">
        <w:t xml:space="preserve">&amp; </w:t>
      </w:r>
      <w:r w:rsidR="00B53BE7">
        <w:t xml:space="preserve"> a little trail leads</w:t>
      </w:r>
    </w:p>
    <w:p w14:paraId="6E50F3D5" w14:textId="226A8FF0" w:rsidR="005A1704" w:rsidRDefault="005A1704" w:rsidP="005A1704">
      <w:r>
        <w:t>[18]</w:t>
      </w:r>
      <w:r w:rsidR="00B53BE7">
        <w:t>away thru the soft earth.     3 or 4 [add]</w:t>
      </w:r>
      <w:r w:rsidR="002922FA">
        <w:t>o</w:t>
      </w:r>
      <w:r w:rsidR="00B53BE7">
        <w:t>fte</w:t>
      </w:r>
      <w:r w:rsidR="002922FA">
        <w:t>n</w:t>
      </w:r>
      <w:r w:rsidR="00B53BE7">
        <w:t>[/add]</w:t>
      </w:r>
      <w:r w:rsidR="002922FA">
        <w:t xml:space="preserve"> in brood</w:t>
      </w:r>
    </w:p>
    <w:p w14:paraId="32A71C2E" w14:textId="318140F7" w:rsidR="005A1704" w:rsidRDefault="005A1704" w:rsidP="005A1704">
      <w:r>
        <w:t>[19]</w:t>
      </w:r>
      <w:r w:rsidR="00B53BE7">
        <w:t>a series of ramifying passages .</w:t>
      </w:r>
    </w:p>
    <w:p w14:paraId="5BF2DDF8" w14:textId="24BAB3C2" w:rsidR="00D93942" w:rsidRDefault="005A1704" w:rsidP="005A1704">
      <w:r>
        <w:t>[20]</w:t>
      </w:r>
      <w:r w:rsidR="00B53BE7">
        <w:t>roomy nest chambers &amp; store</w:t>
      </w:r>
      <w:r w:rsidR="002922FA">
        <w:t>-</w:t>
      </w:r>
    </w:p>
    <w:p w14:paraId="6560978D" w14:textId="69962C14" w:rsidR="005A1704" w:rsidRDefault="005A1704" w:rsidP="005A1704">
      <w:r>
        <w:t>[21]</w:t>
      </w:r>
      <w:r w:rsidR="00B53BE7">
        <w:t>rooms for food.</w:t>
      </w:r>
    </w:p>
    <w:p w14:paraId="45A2F3E2" w14:textId="67228E8D" w:rsidR="005A1704" w:rsidRDefault="005A1704" w:rsidP="005A1704">
      <w:r>
        <w:t>[22]</w:t>
      </w:r>
      <w:r w:rsidR="00B53BE7">
        <w:t>Do not hibernate</w:t>
      </w:r>
      <w:r w:rsidR="00685D6B">
        <w:t>—</w:t>
      </w:r>
      <w:r w:rsidR="00B53BE7">
        <w:t>Do  not</w:t>
      </w:r>
    </w:p>
    <w:p w14:paraId="17730204" w14:textId="5EC557DC" w:rsidR="005A1704" w:rsidRDefault="005A1704" w:rsidP="005A1704">
      <w:r>
        <w:t>[23]</w:t>
      </w:r>
      <w:r w:rsidR="00B53BE7">
        <w:t>go abroad in s</w:t>
      </w:r>
      <w:r w:rsidR="00FC6048">
        <w:t>t</w:t>
      </w:r>
      <w:r w:rsidR="00B53BE7">
        <w:t>ormy or cold weather</w:t>
      </w:r>
    </w:p>
    <w:p w14:paraId="32210FEC" w14:textId="6D20B0B1" w:rsidR="005A1704" w:rsidRDefault="005A1704" w:rsidP="005A1704">
      <w:r>
        <w:t>[24]</w:t>
      </w:r>
      <w:r w:rsidR="00B53BE7">
        <w:t xml:space="preserve">    </w:t>
      </w:r>
      <w:r w:rsidR="002922FA">
        <w:t>S</w:t>
      </w:r>
      <w:r w:rsidR="00B53BE7">
        <w:t>ocial</w:t>
      </w:r>
      <w:r w:rsidR="00685D6B">
        <w:t>—</w:t>
      </w:r>
      <w:r w:rsidR="00B53BE7">
        <w:t>several may be caught</w:t>
      </w:r>
      <w:r w:rsidR="00F92FAD">
        <w:t>[/qu]</w:t>
      </w:r>
    </w:p>
    <w:p w14:paraId="5531FE6B" w14:textId="3A31AAA6" w:rsidR="00F92FAD" w:rsidRDefault="00F92FAD">
      <w:r>
        <w:br w:type="page"/>
      </w:r>
    </w:p>
    <w:p w14:paraId="2A437E59" w14:textId="57269D90" w:rsidR="009120EA" w:rsidRDefault="009120EA" w:rsidP="009120EA">
      <w:r>
        <w:lastRenderedPageBreak/>
        <w:t>[imagenumber=008</w:t>
      </w:r>
      <w:r w:rsidR="00B53BE7">
        <w:t>8</w:t>
      </w:r>
      <w:r>
        <w:t>][page=r.008</w:t>
      </w:r>
      <w:r w:rsidR="00B53BE7">
        <w:t>8</w:t>
      </w:r>
      <w:r w:rsidRPr="00D22010">
        <w:t>]</w:t>
      </w:r>
    </w:p>
    <w:p w14:paraId="7A52E2B0" w14:textId="77777777" w:rsidR="009120EA" w:rsidRDefault="009120EA" w:rsidP="009120EA"/>
    <w:p w14:paraId="58CF6948" w14:textId="76188168" w:rsidR="009120EA" w:rsidRDefault="00C942D5" w:rsidP="009120EA">
      <w:r>
        <w:t>[01]</w:t>
      </w:r>
      <w:r w:rsidR="000232E3" w:rsidRPr="000232E3">
        <w:rPr>
          <w:rStyle w:val="FootnoteReference"/>
        </w:rPr>
        <w:t xml:space="preserve"> </w:t>
      </w:r>
      <w:r w:rsidR="000232E3">
        <w:rPr>
          <w:rStyle w:val="FootnoteReference"/>
        </w:rPr>
        <w:footnoteReference w:id="312"/>
      </w:r>
      <w:r w:rsidR="00F92FAD">
        <w:t>[qu]</w:t>
      </w:r>
      <w:r w:rsidR="000232E3" w:rsidDel="000232E3">
        <w:rPr>
          <w:rStyle w:val="FootnoteReference"/>
        </w:rPr>
        <w:t xml:space="preserve"> </w:t>
      </w:r>
      <w:r w:rsidR="00B53BE7">
        <w:t xml:space="preserve">in a single mound.  </w:t>
      </w:r>
      <w:r w:rsidR="0085163D">
        <w:t>S</w:t>
      </w:r>
      <w:r w:rsidR="00B53BE7">
        <w:t>eeds leaves</w:t>
      </w:r>
      <w:r w:rsidR="0085163D">
        <w:t>,</w:t>
      </w:r>
      <w:r w:rsidR="00B53BE7">
        <w:t xml:space="preserve"> &amp;</w:t>
      </w:r>
    </w:p>
    <w:p w14:paraId="7D6F06A6" w14:textId="77777777" w:rsidR="0085163D" w:rsidRDefault="00C942D5" w:rsidP="009120EA">
      <w:r>
        <w:t>[02]</w:t>
      </w:r>
      <w:r w:rsidR="00B53BE7">
        <w:t xml:space="preserve">little plants just appearing above the </w:t>
      </w:r>
    </w:p>
    <w:p w14:paraId="2806C600" w14:textId="243BF566" w:rsidR="009120EA" w:rsidRDefault="0085163D" w:rsidP="009120EA">
      <w:r>
        <w:t>[03]</w:t>
      </w:r>
      <w:r w:rsidR="00B53BE7">
        <w:t>ground.  Tiny cactus plants</w:t>
      </w:r>
      <w:r>
        <w:t>,</w:t>
      </w:r>
      <w:r w:rsidR="00B53BE7">
        <w:t xml:space="preserve"> &amp; the </w:t>
      </w:r>
    </w:p>
    <w:p w14:paraId="26E6B57C" w14:textId="2529784E" w:rsidR="009120EA" w:rsidRDefault="00C942D5" w:rsidP="009120EA">
      <w:r>
        <w:t>[0</w:t>
      </w:r>
      <w:r w:rsidR="0085163D">
        <w:t>4</w:t>
      </w:r>
      <w:r>
        <w:t>]</w:t>
      </w:r>
      <w:r w:rsidR="00B53BE7">
        <w:t>saline fleshy leaves of Sarcobatus</w:t>
      </w:r>
    </w:p>
    <w:p w14:paraId="7BCD1475" w14:textId="1A277395" w:rsidR="009120EA" w:rsidRPr="00D22010" w:rsidRDefault="00C942D5" w:rsidP="009120EA">
      <w:r>
        <w:t>[0</w:t>
      </w:r>
      <w:r w:rsidR="0085163D">
        <w:t>5</w:t>
      </w:r>
      <w:r>
        <w:t>]</w:t>
      </w:r>
      <w:r w:rsidR="00B53BE7">
        <w:t xml:space="preserve">     a little noise made just </w:t>
      </w:r>
      <w:r w:rsidR="000232E3">
        <w:t>outside</w:t>
      </w:r>
      <w:r w:rsidR="00B53BE7">
        <w:t xml:space="preserve"> up</w:t>
      </w:r>
    </w:p>
    <w:p w14:paraId="0596D879" w14:textId="7689E993" w:rsidR="009120EA" w:rsidRPr="00D22010" w:rsidRDefault="00C942D5" w:rsidP="009120EA">
      <w:r>
        <w:t>[0</w:t>
      </w:r>
      <w:r w:rsidR="0085163D">
        <w:t>6</w:t>
      </w:r>
      <w:r>
        <w:t>]</w:t>
      </w:r>
      <w:r w:rsidR="00B53BE7">
        <w:t>one of these mounds usually brings a reply</w:t>
      </w:r>
    </w:p>
    <w:p w14:paraId="06FB5920" w14:textId="23D2B36D" w:rsidR="009120EA" w:rsidRPr="00D22010" w:rsidRDefault="00C942D5" w:rsidP="009120EA">
      <w:r>
        <w:t>[0</w:t>
      </w:r>
      <w:r w:rsidR="0085163D">
        <w:t>7</w:t>
      </w:r>
      <w:r>
        <w:t>]</w:t>
      </w:r>
      <w:r w:rsidR="00B53BE7">
        <w:t>or challenge in the form of a low</w:t>
      </w:r>
    </w:p>
    <w:p w14:paraId="7396D8D2" w14:textId="653A1C5C" w:rsidR="009120EA" w:rsidRPr="00D22010" w:rsidRDefault="00C942D5" w:rsidP="009120EA">
      <w:r>
        <w:t>[0</w:t>
      </w:r>
      <w:r w:rsidR="0085163D">
        <w:t>8</w:t>
      </w:r>
      <w:r>
        <w:t>]</w:t>
      </w:r>
      <w:r w:rsidR="00B53BE7">
        <w:t>drumming or thudding noise.  Lower</w:t>
      </w:r>
    </w:p>
    <w:p w14:paraId="7D08D2F7" w14:textId="015EE55E" w:rsidR="009120EA" w:rsidRPr="00D22010" w:rsidRDefault="00C942D5" w:rsidP="009120EA">
      <w:r>
        <w:t>[0</w:t>
      </w:r>
      <w:r w:rsidR="0085163D">
        <w:t>9</w:t>
      </w:r>
      <w:r>
        <w:t>]</w:t>
      </w:r>
      <w:r w:rsidR="00B53BE7">
        <w:t>Calif.  The moon was at its full, &amp; in</w:t>
      </w:r>
    </w:p>
    <w:p w14:paraId="56925679" w14:textId="341D173A" w:rsidR="009120EA" w:rsidRDefault="0085163D" w:rsidP="009120EA">
      <w:r>
        <w:t>[10</w:t>
      </w:r>
      <w:r w:rsidR="00C942D5">
        <w:t>]</w:t>
      </w:r>
      <w:r w:rsidR="00B53BE7">
        <w:t>the clear desert air its rad</w:t>
      </w:r>
      <w:r w:rsidR="00B10215">
        <w:t>i</w:t>
      </w:r>
      <w:r>
        <w:t>ance</w:t>
      </w:r>
    </w:p>
    <w:p w14:paraId="470C4CD4" w14:textId="5B10E383" w:rsidR="009120EA" w:rsidRPr="00D22010" w:rsidRDefault="009120EA" w:rsidP="009120EA">
      <w:r>
        <w:t>[1</w:t>
      </w:r>
      <w:r w:rsidR="0085163D">
        <w:t>1</w:t>
      </w:r>
      <w:r>
        <w:t>]</w:t>
      </w:r>
      <w:r w:rsidR="00B53BE7">
        <w:t xml:space="preserve">rendered objects near at hand </w:t>
      </w:r>
      <w:r w:rsidR="0085163D">
        <w:t>[del]</w:t>
      </w:r>
      <w:r w:rsidR="00B53BE7">
        <w:t>as</w:t>
      </w:r>
      <w:r w:rsidR="0085163D">
        <w:t>[/del]</w:t>
      </w:r>
    </w:p>
    <w:p w14:paraId="3DEC37EF" w14:textId="31F4F175" w:rsidR="009120EA" w:rsidRDefault="009120EA" w:rsidP="009120EA">
      <w:r>
        <w:t>[1</w:t>
      </w:r>
      <w:r w:rsidR="0085163D">
        <w:t>2</w:t>
      </w:r>
      <w:r>
        <w:t>]</w:t>
      </w:r>
      <w:r w:rsidR="00B53BE7">
        <w:t>almost as distinct as by day.</w:t>
      </w:r>
      <w:r w:rsidR="0085163D">
        <w:t xml:space="preserve"> . . . </w:t>
      </w:r>
    </w:p>
    <w:p w14:paraId="0CE04F70" w14:textId="49EE2518" w:rsidR="00747FD5" w:rsidRDefault="009120EA" w:rsidP="009120EA">
      <w:r>
        <w:t>[1</w:t>
      </w:r>
      <w:r w:rsidR="0085163D">
        <w:t>3</w:t>
      </w:r>
      <w:r>
        <w:t>]</w:t>
      </w:r>
      <w:r w:rsidR="00747FD5">
        <w:t>I had no difficulty in reaching slowly</w:t>
      </w:r>
    </w:p>
    <w:p w14:paraId="2A2A9A47" w14:textId="5011D339" w:rsidR="009120EA" w:rsidRDefault="009120EA" w:rsidP="009120EA">
      <w:r>
        <w:t>[1</w:t>
      </w:r>
      <w:r w:rsidR="0085163D">
        <w:t>4</w:t>
      </w:r>
      <w:r>
        <w:t>]</w:t>
      </w:r>
      <w:r w:rsidR="00747FD5">
        <w:t>down    &amp; closing my hand over their</w:t>
      </w:r>
    </w:p>
    <w:p w14:paraId="3F6D5016" w14:textId="56E112D0" w:rsidR="009120EA" w:rsidRDefault="009120EA" w:rsidP="009120EA">
      <w:r>
        <w:t>[1</w:t>
      </w:r>
      <w:r w:rsidR="0085163D">
        <w:t>5</w:t>
      </w:r>
      <w:r>
        <w:t>]</w:t>
      </w:r>
      <w:r w:rsidR="00747FD5">
        <w:t>backs.      Surprisingly pugnacious.</w:t>
      </w:r>
    </w:p>
    <w:p w14:paraId="5FA641F8" w14:textId="139B9EFD" w:rsidR="009120EA" w:rsidRDefault="009120EA" w:rsidP="009120EA">
      <w:r>
        <w:t>[1</w:t>
      </w:r>
      <w:r w:rsidR="0085163D">
        <w:t>6</w:t>
      </w:r>
      <w:r>
        <w:t>]</w:t>
      </w:r>
      <w:r w:rsidR="00747FD5">
        <w:t>Once I saw a pocket mouse picked</w:t>
      </w:r>
    </w:p>
    <w:p w14:paraId="083DA91B" w14:textId="542F1930" w:rsidR="009120EA" w:rsidRDefault="009120EA" w:rsidP="009120EA">
      <w:r>
        <w:t>[1</w:t>
      </w:r>
      <w:r w:rsidR="0085163D">
        <w:t>7</w:t>
      </w:r>
      <w:r>
        <w:t>]</w:t>
      </w:r>
      <w:r w:rsidR="00747FD5">
        <w:t>in this way . . . It was knocked</w:t>
      </w:r>
    </w:p>
    <w:p w14:paraId="408D1466" w14:textId="2DE63901" w:rsidR="009120EA" w:rsidRDefault="009120EA" w:rsidP="009120EA">
      <w:r>
        <w:t>[1</w:t>
      </w:r>
      <w:r w:rsidR="0085163D">
        <w:t>8</w:t>
      </w:r>
      <w:r>
        <w:t>]</w:t>
      </w:r>
      <w:r w:rsidR="00747FD5">
        <w:t>over &amp; for a minute or more afterwards</w:t>
      </w:r>
    </w:p>
    <w:p w14:paraId="7F54719B" w14:textId="7425AAC9" w:rsidR="009120EA" w:rsidRDefault="009120EA" w:rsidP="009120EA">
      <w:r>
        <w:t>[1</w:t>
      </w:r>
      <w:r w:rsidR="0085163D">
        <w:t>9</w:t>
      </w:r>
      <w:r>
        <w:t>]</w:t>
      </w:r>
      <w:r w:rsidR="00747FD5">
        <w:t>ran about in an erratic course,</w:t>
      </w:r>
    </w:p>
    <w:p w14:paraId="65973E5E" w14:textId="6415CF89" w:rsidR="009120EA" w:rsidRDefault="009120EA" w:rsidP="009120EA">
      <w:r>
        <w:t>[</w:t>
      </w:r>
      <w:r w:rsidR="0085163D">
        <w:t>20</w:t>
      </w:r>
      <w:r>
        <w:t>]</w:t>
      </w:r>
      <w:r w:rsidR="00747FD5">
        <w:t>squeaking loudly.</w:t>
      </w:r>
    </w:p>
    <w:p w14:paraId="76408E1D" w14:textId="33C7B7FA" w:rsidR="009120EA" w:rsidRDefault="009120EA" w:rsidP="009120EA">
      <w:r>
        <w:t>[2</w:t>
      </w:r>
      <w:r w:rsidR="0085163D">
        <w:t>1</w:t>
      </w:r>
      <w:r>
        <w:t>]</w:t>
      </w:r>
      <w:r w:rsidR="00747FD5">
        <w:t xml:space="preserve">      Sometimes the pursuit of one</w:t>
      </w:r>
    </w:p>
    <w:p w14:paraId="2598D2F1" w14:textId="0FE9B94E" w:rsidR="009120EA" w:rsidRDefault="009120EA" w:rsidP="009120EA">
      <w:r>
        <w:t>[2</w:t>
      </w:r>
      <w:r w:rsidR="0085163D">
        <w:t>2</w:t>
      </w:r>
      <w:r>
        <w:t>]</w:t>
      </w:r>
      <w:r w:rsidR="00747FD5">
        <w:t>kang. rat by another continued for</w:t>
      </w:r>
    </w:p>
    <w:p w14:paraId="72E12A4F" w14:textId="7B25D51C" w:rsidR="009120EA" w:rsidRDefault="009120EA" w:rsidP="009120EA">
      <w:r>
        <w:t>[2</w:t>
      </w:r>
      <w:r w:rsidR="0085163D">
        <w:t>3</w:t>
      </w:r>
      <w:r>
        <w:t>]</w:t>
      </w:r>
      <w:r w:rsidR="00747FD5">
        <w:t>20 yds. or more</w:t>
      </w:r>
      <w:r w:rsidR="0085163D">
        <w:t xml:space="preserve"> </w:t>
      </w:r>
      <w:r w:rsidR="004B0E63">
        <w:t>, in</w:t>
      </w:r>
      <w:r w:rsidR="00747FD5">
        <w:t xml:space="preserve"> constant</w:t>
      </w:r>
      <w:r w:rsidR="00DC10DC">
        <w:t xml:space="preserve"> </w:t>
      </w:r>
    </w:p>
    <w:p w14:paraId="432112D5" w14:textId="1476A3C1" w:rsidR="009120EA" w:rsidRDefault="009120EA" w:rsidP="009120EA">
      <w:r>
        <w:t>[2</w:t>
      </w:r>
      <w:r w:rsidR="0085163D">
        <w:t>4</w:t>
      </w:r>
      <w:r>
        <w:t>]</w:t>
      </w:r>
      <w:r w:rsidR="00747FD5">
        <w:t>succession of amusing skirmishes.</w:t>
      </w:r>
    </w:p>
    <w:p w14:paraId="66DC5237" w14:textId="2674E25B" w:rsidR="009120EA" w:rsidRDefault="009120EA" w:rsidP="009120EA">
      <w:r>
        <w:t>[2</w:t>
      </w:r>
      <w:r w:rsidR="0085163D">
        <w:t>5</w:t>
      </w:r>
      <w:r>
        <w:t>]</w:t>
      </w:r>
      <w:r w:rsidR="00747FD5">
        <w:t>Little paired track</w:t>
      </w:r>
      <w:r w:rsidR="00643159">
        <w:t>s</w:t>
      </w:r>
      <w:r w:rsidR="00747FD5">
        <w:t xml:space="preserve"> made by the</w:t>
      </w:r>
    </w:p>
    <w:p w14:paraId="2D4AE3D8" w14:textId="6D1C7C39" w:rsidR="009120EA" w:rsidRDefault="009120EA" w:rsidP="009120EA">
      <w:r>
        <w:t>[</w:t>
      </w:r>
      <w:r w:rsidR="0085163D">
        <w:t>26</w:t>
      </w:r>
      <w:r>
        <w:t>]</w:t>
      </w:r>
      <w:r w:rsidR="00747FD5">
        <w:t>combatants.</w:t>
      </w:r>
      <w:r w:rsidR="00F92FAD">
        <w:t>[/qu]</w:t>
      </w:r>
    </w:p>
    <w:p w14:paraId="7FE4D5E0" w14:textId="1E5A1B6F" w:rsidR="00F92FAD" w:rsidRDefault="00F92FAD">
      <w:r>
        <w:br w:type="page"/>
      </w:r>
    </w:p>
    <w:p w14:paraId="1090C45B" w14:textId="51EEB941" w:rsidR="009120EA" w:rsidRDefault="009120EA" w:rsidP="009120EA">
      <w:r>
        <w:lastRenderedPageBreak/>
        <w:t>[imagenumber=008</w:t>
      </w:r>
      <w:r w:rsidR="00747FD5">
        <w:t>9</w:t>
      </w:r>
      <w:r>
        <w:t>][page=</w:t>
      </w:r>
      <w:r w:rsidR="00747FD5">
        <w:t>v</w:t>
      </w:r>
      <w:r>
        <w:t>.008</w:t>
      </w:r>
      <w:r w:rsidR="00747FD5">
        <w:t>9</w:t>
      </w:r>
      <w:r w:rsidRPr="00D22010">
        <w:t>]</w:t>
      </w:r>
    </w:p>
    <w:p w14:paraId="1CC9928E" w14:textId="77777777" w:rsidR="009120EA" w:rsidRDefault="009120EA" w:rsidP="009120EA"/>
    <w:p w14:paraId="7C080D9A" w14:textId="5CEEA156" w:rsidR="009120EA" w:rsidRDefault="00C942D5" w:rsidP="009120EA">
      <w:r>
        <w:t>[01]</w:t>
      </w:r>
      <w:r w:rsidR="000232E3" w:rsidRPr="000232E3">
        <w:rPr>
          <w:rStyle w:val="FootnoteReference"/>
        </w:rPr>
        <w:t xml:space="preserve"> </w:t>
      </w:r>
      <w:r w:rsidR="000232E3">
        <w:rPr>
          <w:rStyle w:val="FootnoteReference"/>
        </w:rPr>
        <w:footnoteReference w:id="313"/>
      </w:r>
      <w:r w:rsidR="005F02BF">
        <w:t>[qu]</w:t>
      </w:r>
      <w:r w:rsidR="00BB2540">
        <w:t xml:space="preserve"> 9 banded Armadillo</w:t>
      </w:r>
    </w:p>
    <w:p w14:paraId="5BFEB9BD" w14:textId="169D7418" w:rsidR="009120EA" w:rsidRDefault="00C942D5" w:rsidP="009120EA">
      <w:r>
        <w:t>[02]</w:t>
      </w:r>
      <w:r w:rsidR="0085163D">
        <w:t>[lang=Latin]</w:t>
      </w:r>
      <w:r w:rsidR="00BB2540">
        <w:t>dasypus novemicinta</w:t>
      </w:r>
      <w:r w:rsidR="0085163D">
        <w:t>[/lang]</w:t>
      </w:r>
      <w:r w:rsidR="00BB2540">
        <w:t>.</w:t>
      </w:r>
      <w:r w:rsidR="00AA0BA6">
        <w:rPr>
          <w:rStyle w:val="FootnoteReference"/>
        </w:rPr>
        <w:footnoteReference w:id="314"/>
      </w:r>
    </w:p>
    <w:p w14:paraId="56287DF9" w14:textId="0E314E3F" w:rsidR="009120EA" w:rsidRDefault="00C942D5" w:rsidP="009120EA">
      <w:r>
        <w:t>[03]</w:t>
      </w:r>
      <w:r w:rsidR="00BB2540">
        <w:t xml:space="preserve">back </w:t>
      </w:r>
      <w:r w:rsidR="003E696E">
        <w:t>t</w:t>
      </w:r>
      <w:r w:rsidR="00BB2540">
        <w:t xml:space="preserve">eeth in the front of both </w:t>
      </w:r>
      <w:r w:rsidR="003E696E">
        <w:t>upper</w:t>
      </w:r>
    </w:p>
    <w:p w14:paraId="6A758C07" w14:textId="05092495" w:rsidR="009120EA" w:rsidRPr="00D22010" w:rsidRDefault="00C942D5" w:rsidP="009120EA">
      <w:r>
        <w:t>[04]</w:t>
      </w:r>
      <w:r w:rsidR="00BB2540">
        <w:t>to lower jaws.   . . the armored skin</w:t>
      </w:r>
    </w:p>
    <w:p w14:paraId="3A89C8D4" w14:textId="6921137E" w:rsidR="009120EA" w:rsidRPr="00D22010" w:rsidRDefault="00C942D5" w:rsidP="009120EA">
      <w:r>
        <w:t>[05]</w:t>
      </w:r>
      <w:r w:rsidR="00BB2540">
        <w:t>gives it a stiff-legged gait &amp;</w:t>
      </w:r>
    </w:p>
    <w:p w14:paraId="52EA3027" w14:textId="723C0866" w:rsidR="009120EA" w:rsidRPr="00D22010" w:rsidRDefault="00C942D5" w:rsidP="009120EA">
      <w:r>
        <w:t>[06]</w:t>
      </w:r>
      <w:r w:rsidR="00BB2540">
        <w:t xml:space="preserve">immobile body.  From these </w:t>
      </w:r>
      <w:r w:rsidR="004A305F">
        <w:t>charac</w:t>
      </w:r>
    </w:p>
    <w:p w14:paraId="7D46186A" w14:textId="756D8CB4" w:rsidR="009120EA" w:rsidRPr="00D22010" w:rsidRDefault="00C942D5" w:rsidP="009120EA">
      <w:r>
        <w:t>[07]</w:t>
      </w:r>
      <w:r w:rsidR="004A305F">
        <w:t>teristi</w:t>
      </w:r>
      <w:r w:rsidR="0088731E">
        <w:t>c</w:t>
      </w:r>
      <w:r w:rsidR="004A305F">
        <w:t xml:space="preserve">s </w:t>
      </w:r>
      <w:r w:rsidR="00BB2540">
        <w:t>combined w the small head</w:t>
      </w:r>
    </w:p>
    <w:p w14:paraId="052388F5" w14:textId="41EC61D2" w:rsidR="009120EA" w:rsidRPr="00D22010" w:rsidRDefault="00C942D5" w:rsidP="009120EA">
      <w:r>
        <w:t>[08]</w:t>
      </w:r>
      <w:r w:rsidR="00BB2540">
        <w:t>hung low on a short neck, it has in</w:t>
      </w:r>
    </w:p>
    <w:p w14:paraId="3F49C897" w14:textId="27855621" w:rsidR="009120EA" w:rsidRDefault="00C942D5" w:rsidP="009120EA">
      <w:r>
        <w:t>[09]</w:t>
      </w:r>
      <w:r w:rsidR="00BB2540">
        <w:t>life an odd resemblance in both</w:t>
      </w:r>
    </w:p>
    <w:p w14:paraId="0CA11B6E" w14:textId="789D7554" w:rsidR="009120EA" w:rsidRPr="00D22010" w:rsidRDefault="009120EA" w:rsidP="009120EA">
      <w:r>
        <w:t>[10</w:t>
      </w:r>
      <w:r w:rsidR="004C05F2">
        <w:t>]</w:t>
      </w:r>
      <w:r w:rsidR="00BB2540">
        <w:t>form &amp;</w:t>
      </w:r>
      <w:r w:rsidR="003E696E">
        <w:t xml:space="preserve"> </w:t>
      </w:r>
      <w:r w:rsidR="004A305F">
        <w:t>motion</w:t>
      </w:r>
      <w:r w:rsidR="00BB2540">
        <w:t xml:space="preserve"> to a small pig; it jogs</w:t>
      </w:r>
    </w:p>
    <w:p w14:paraId="1BA604E2" w14:textId="4BAB055C" w:rsidR="009120EA" w:rsidRDefault="009120EA" w:rsidP="009120EA">
      <w:r>
        <w:t>[11]</w:t>
      </w:r>
      <w:r w:rsidR="00BB2540">
        <w:t>along in its trails as fr one feeding</w:t>
      </w:r>
    </w:p>
    <w:p w14:paraId="2BCD9832" w14:textId="7AF97F59" w:rsidR="00BB2540" w:rsidRDefault="009120EA" w:rsidP="009120EA">
      <w:r>
        <w:t>[12]</w:t>
      </w:r>
      <w:r w:rsidR="00BB2540">
        <w:t>place to another w the same little</w:t>
      </w:r>
    </w:p>
    <w:p w14:paraId="4B16153D" w14:textId="06BBC736" w:rsidR="009120EA" w:rsidRDefault="009120EA" w:rsidP="009120EA">
      <w:r>
        <w:t>[13]</w:t>
      </w:r>
      <w:r w:rsidR="00BB2540">
        <w:t>stiff trotting gait &amp; self-[del]cenred[/del]</w:t>
      </w:r>
    </w:p>
    <w:p w14:paraId="29399569" w14:textId="5C388472" w:rsidR="009120EA" w:rsidRDefault="009120EA" w:rsidP="009120EA">
      <w:r>
        <w:t>[14]</w:t>
      </w:r>
      <w:r w:rsidR="00BB2540">
        <w:t>centered air. If alarmed it will</w:t>
      </w:r>
    </w:p>
    <w:p w14:paraId="2125A53A" w14:textId="7F3DF6A8" w:rsidR="009120EA" w:rsidRDefault="009120EA" w:rsidP="009120EA">
      <w:r>
        <w:t>[15]</w:t>
      </w:r>
      <w:r w:rsidR="00BB2540">
        <w:t>break into a clumsy gallop.</w:t>
      </w:r>
    </w:p>
    <w:p w14:paraId="3C4071DF" w14:textId="072C84CB" w:rsidR="009120EA" w:rsidRDefault="009120EA" w:rsidP="009120EA">
      <w:r>
        <w:t>[16]</w:t>
      </w:r>
      <w:r w:rsidR="00BB2540">
        <w:t>has been accused of robbing hens’</w:t>
      </w:r>
    </w:p>
    <w:p w14:paraId="0F5D3CA6" w14:textId="51EF19AA" w:rsidR="009120EA" w:rsidRDefault="009120EA" w:rsidP="009120EA">
      <w:r>
        <w:t>[17]</w:t>
      </w:r>
      <w:r w:rsidR="00BB2540">
        <w:t>nests etc all of which needs confirma</w:t>
      </w:r>
      <w:r w:rsidR="00FE1F64">
        <w:t>ti</w:t>
      </w:r>
      <w:r w:rsidR="00BB2540">
        <w:t>on</w:t>
      </w:r>
      <w:r w:rsidR="005F02BF">
        <w:t>[/qu]</w:t>
      </w:r>
    </w:p>
    <w:p w14:paraId="06EC6E78" w14:textId="5CB87841" w:rsidR="009120EA" w:rsidRDefault="009120EA" w:rsidP="009120EA">
      <w:r>
        <w:t>[18]</w:t>
      </w:r>
      <w:r w:rsidR="007E45A0">
        <w:t>[source]                          Ill. London News.</w:t>
      </w:r>
    </w:p>
    <w:p w14:paraId="3756B3FB" w14:textId="1EFAE49E" w:rsidR="009120EA" w:rsidRDefault="009120EA" w:rsidP="009120EA">
      <w:r>
        <w:t>[19]</w:t>
      </w:r>
      <w:r w:rsidR="0085163D">
        <w:t xml:space="preserve">  </w:t>
      </w:r>
      <w:r w:rsidR="007E45A0">
        <w:t>9 Jan 32  Fine Feathers. C.K.A</w:t>
      </w:r>
    </w:p>
    <w:p w14:paraId="14437B7A" w14:textId="0A4640E6" w:rsidR="009120EA" w:rsidRDefault="009120EA" w:rsidP="009120EA">
      <w:r>
        <w:t>[20]</w:t>
      </w:r>
      <w:r w:rsidR="007E45A0">
        <w:t xml:space="preserve">Paradise quest. by Lee S. </w:t>
      </w:r>
      <w:r w:rsidR="00752331">
        <w:t>Cr</w:t>
      </w:r>
      <w:r w:rsidR="007E45A0">
        <w:t>andall.</w:t>
      </w:r>
      <w:r w:rsidR="00752331">
        <w:t>[/source]</w:t>
      </w:r>
      <w:r w:rsidR="00B10215" w:rsidRPr="00B10215">
        <w:rPr>
          <w:rStyle w:val="FootnoteReference"/>
        </w:rPr>
        <w:t xml:space="preserve"> </w:t>
      </w:r>
      <w:r w:rsidR="00B10215">
        <w:rPr>
          <w:rStyle w:val="FootnoteReference"/>
        </w:rPr>
        <w:footnoteReference w:id="315"/>
      </w:r>
    </w:p>
    <w:p w14:paraId="7BE4C23F" w14:textId="02B09693" w:rsidR="009120EA" w:rsidRDefault="009120EA" w:rsidP="009120EA">
      <w:r>
        <w:t>[21]</w:t>
      </w:r>
      <w:r w:rsidR="005F02BF">
        <w:t>[qu]</w:t>
      </w:r>
      <w:r w:rsidR="007E45A0">
        <w:t>A Prince Rudolph’s Blue</w:t>
      </w:r>
      <w:r w:rsidR="0085163D">
        <w:t xml:space="preserve">   </w:t>
      </w:r>
      <w:r w:rsidR="007E45A0">
        <w:t xml:space="preserve"> [add]C Scribners’ Sons</w:t>
      </w:r>
      <w:r w:rsidR="0085163D">
        <w:t>[/add]</w:t>
      </w:r>
    </w:p>
    <w:p w14:paraId="11FCDD4E" w14:textId="626141E0" w:rsidR="009120EA" w:rsidRDefault="009120EA" w:rsidP="009120EA">
      <w:r>
        <w:t>[22]</w:t>
      </w:r>
      <w:r w:rsidR="007E45A0">
        <w:t>Bird of Paradise.                    (the lesser superb)</w:t>
      </w:r>
    </w:p>
    <w:p w14:paraId="2CC2BAE6" w14:textId="6125F16A" w:rsidR="009120EA" w:rsidRDefault="009120EA" w:rsidP="009120EA">
      <w:r>
        <w:t>[23]</w:t>
      </w:r>
      <w:r w:rsidR="007E45A0">
        <w:t xml:space="preserve">Count Raggi’s   six plumes </w:t>
      </w:r>
      <w:r w:rsidR="0085163D">
        <w:t>“</w:t>
      </w:r>
      <w:r w:rsidR="007E45A0">
        <w:t>Magnificents</w:t>
      </w:r>
      <w:r w:rsidR="0085163D">
        <w:t>”</w:t>
      </w:r>
    </w:p>
    <w:p w14:paraId="4588E0EC" w14:textId="07AB5557" w:rsidR="009120EA" w:rsidRDefault="009120EA" w:rsidP="009120EA">
      <w:r>
        <w:t>[24]</w:t>
      </w:r>
      <w:r w:rsidR="007E45A0">
        <w:t>“superbs”  “blues” &amp; long tails.</w:t>
      </w:r>
      <w:r w:rsidR="0085163D">
        <w:t xml:space="preserve"> </w:t>
      </w:r>
      <w:r w:rsidR="007E45A0">
        <w:t>Prince</w:t>
      </w:r>
    </w:p>
    <w:p w14:paraId="2F298FA2" w14:textId="6CD612CB" w:rsidR="009120EA" w:rsidRDefault="009120EA" w:rsidP="009120EA">
      <w:r>
        <w:t>[25]</w:t>
      </w:r>
      <w:r w:rsidR="007E45A0">
        <w:t xml:space="preserve">Rudolph’s “blue” ,   </w:t>
      </w:r>
      <w:r w:rsidR="000232E3">
        <w:t>i</w:t>
      </w:r>
      <w:r w:rsidR="00B832DD">
        <w:t>t</w:t>
      </w:r>
      <w:r w:rsidR="007E45A0">
        <w:t>s black plumage</w:t>
      </w:r>
      <w:r w:rsidR="005F02BF">
        <w:t>[/qu]</w:t>
      </w:r>
    </w:p>
    <w:p w14:paraId="7A2ADE92" w14:textId="6B9BEE14" w:rsidR="009120EA" w:rsidRPr="00D22010" w:rsidRDefault="009120EA" w:rsidP="009120EA"/>
    <w:p w14:paraId="59A97089" w14:textId="77777777" w:rsidR="009120EA" w:rsidRPr="00D22010" w:rsidRDefault="009120EA" w:rsidP="009120EA"/>
    <w:p w14:paraId="7813FF21" w14:textId="4229687A" w:rsidR="00B832DD" w:rsidRDefault="00B832DD" w:rsidP="00B832DD"/>
    <w:p w14:paraId="6AA2FAF6" w14:textId="5D66295A" w:rsidR="005F02BF" w:rsidRDefault="005F02BF">
      <w:r>
        <w:br w:type="page"/>
      </w:r>
    </w:p>
    <w:p w14:paraId="0786C197" w14:textId="6AAC44CE" w:rsidR="009120EA" w:rsidRDefault="009120EA" w:rsidP="009120EA">
      <w:r>
        <w:lastRenderedPageBreak/>
        <w:t>[imagenumber=008</w:t>
      </w:r>
      <w:r w:rsidR="00B30E97">
        <w:t>9</w:t>
      </w:r>
      <w:r>
        <w:t>][page=r.008</w:t>
      </w:r>
      <w:r w:rsidR="00B30E97">
        <w:t>9</w:t>
      </w:r>
      <w:r w:rsidRPr="00D22010">
        <w:t>]</w:t>
      </w:r>
    </w:p>
    <w:p w14:paraId="57BD609F" w14:textId="77777777" w:rsidR="009120EA" w:rsidRDefault="009120EA" w:rsidP="009120EA"/>
    <w:p w14:paraId="1730A3E5" w14:textId="6185645B" w:rsidR="009120EA" w:rsidRDefault="00C942D5" w:rsidP="009120EA">
      <w:r>
        <w:t>[01]</w:t>
      </w:r>
      <w:r w:rsidR="004B3684" w:rsidRPr="004B3684">
        <w:rPr>
          <w:rStyle w:val="FootnoteReference"/>
        </w:rPr>
        <w:t xml:space="preserve"> </w:t>
      </w:r>
      <w:r w:rsidR="004B3684">
        <w:rPr>
          <w:rStyle w:val="FootnoteReference"/>
        </w:rPr>
        <w:footnoteReference w:id="316"/>
      </w:r>
      <w:r w:rsidR="005F02BF">
        <w:t>[qu]</w:t>
      </w:r>
      <w:r w:rsidR="00B832DD">
        <w:t xml:space="preserve"> is black velvet of a rare &amp; precious kind,</w:t>
      </w:r>
    </w:p>
    <w:p w14:paraId="400C482E" w14:textId="4999DDDF" w:rsidR="009120EA" w:rsidRDefault="00C942D5" w:rsidP="009120EA">
      <w:r>
        <w:t>[02]</w:t>
      </w:r>
      <w:r w:rsidR="006C003A">
        <w:t xml:space="preserve">w a glow of </w:t>
      </w:r>
      <w:r w:rsidR="00F13602">
        <w:t>r</w:t>
      </w:r>
      <w:r w:rsidR="00B832DD">
        <w:t>ed showing on the crown,</w:t>
      </w:r>
    </w:p>
    <w:p w14:paraId="3239EB32" w14:textId="7762C39F" w:rsidR="009120EA" w:rsidRDefault="00C942D5" w:rsidP="009120EA">
      <w:r>
        <w:t>[03]</w:t>
      </w:r>
      <w:r w:rsidR="00B832DD">
        <w:t>when light &amp; position are exactly right.</w:t>
      </w:r>
    </w:p>
    <w:p w14:paraId="7300B8E0" w14:textId="2EE18DC7" w:rsidR="009120EA" w:rsidRPr="00D22010" w:rsidRDefault="00C942D5" w:rsidP="009120EA">
      <w:r>
        <w:t>[04]</w:t>
      </w:r>
      <w:r w:rsidR="00B832DD">
        <w:t>And the blue is no common blue. On the</w:t>
      </w:r>
      <w:r w:rsidR="006C003A">
        <w:t xml:space="preserve"> </w:t>
      </w:r>
    </w:p>
    <w:p w14:paraId="7DC14FCC" w14:textId="5FDDD8E4" w:rsidR="009120EA" w:rsidRPr="00D22010" w:rsidRDefault="00C942D5" w:rsidP="009120EA">
      <w:r>
        <w:t>[05]</w:t>
      </w:r>
      <w:r w:rsidR="00B832DD">
        <w:t>folded wings particu</w:t>
      </w:r>
      <w:r w:rsidR="00085D30">
        <w:t>l</w:t>
      </w:r>
      <w:r w:rsidR="00B832DD">
        <w:t>arly</w:t>
      </w:r>
      <w:r w:rsidR="00791CB6">
        <w:t xml:space="preserve"> close to the black</w:t>
      </w:r>
    </w:p>
    <w:p w14:paraId="7C1F50FF" w14:textId="54067525" w:rsidR="009120EA" w:rsidRPr="00D22010" w:rsidRDefault="00C942D5" w:rsidP="009120EA">
      <w:r>
        <w:t>[06]</w:t>
      </w:r>
      <w:r w:rsidR="006C003A">
        <w:t>heart which is the back</w:t>
      </w:r>
      <w:r w:rsidR="00791CB6">
        <w:t>,</w:t>
      </w:r>
      <w:r w:rsidR="003C3592">
        <w:t xml:space="preserve"> </w:t>
      </w:r>
      <w:r w:rsidR="006C003A">
        <w:t>there is a clear</w:t>
      </w:r>
    </w:p>
    <w:p w14:paraId="58734BA2" w14:textId="1C92FBA2" w:rsidR="009120EA" w:rsidRPr="00D22010" w:rsidRDefault="00C942D5" w:rsidP="009120EA">
      <w:r>
        <w:t>[07]</w:t>
      </w:r>
      <w:r w:rsidR="006C003A">
        <w:t>translucent effect</w:t>
      </w:r>
      <w:r w:rsidR="00791CB6">
        <w:t>,</w:t>
      </w:r>
      <w:r w:rsidR="006C003A">
        <w:t xml:space="preserve"> as though one were</w:t>
      </w:r>
    </w:p>
    <w:p w14:paraId="5A296F93" w14:textId="34C328B2" w:rsidR="009120EA" w:rsidRPr="00D22010" w:rsidRDefault="00C942D5" w:rsidP="009120EA">
      <w:r>
        <w:t>[08]</w:t>
      </w:r>
      <w:r w:rsidR="006C003A">
        <w:t>looking deep below the surface.  The 2 middle</w:t>
      </w:r>
    </w:p>
    <w:p w14:paraId="02AA3F8F" w14:textId="449AE158" w:rsidR="009120EA" w:rsidRDefault="00C942D5" w:rsidP="009120EA">
      <w:r>
        <w:t>[09]</w:t>
      </w:r>
      <w:r w:rsidR="00791CB6">
        <w:t>[add]tail[/add]</w:t>
      </w:r>
      <w:r w:rsidR="006C003A">
        <w:t>feathers are very long, like narrow black</w:t>
      </w:r>
    </w:p>
    <w:p w14:paraId="58550CAA" w14:textId="241BD2CA" w:rsidR="009120EA" w:rsidRPr="00D22010" w:rsidRDefault="009120EA" w:rsidP="009120EA">
      <w:r>
        <w:t>[10]</w:t>
      </w:r>
      <w:r w:rsidR="006C003A">
        <w:t>ribbons, with little blue tabs at their ends.</w:t>
      </w:r>
    </w:p>
    <w:p w14:paraId="51D3CD0C" w14:textId="04C3D4F9" w:rsidR="009120EA" w:rsidRDefault="009120EA" w:rsidP="009120EA">
      <w:r>
        <w:t>[11]</w:t>
      </w:r>
      <w:r w:rsidR="006C003A">
        <w:t>From beneath the wings, at either side</w:t>
      </w:r>
      <w:r w:rsidR="00791CB6">
        <w:t>,</w:t>
      </w:r>
    </w:p>
    <w:p w14:paraId="3EFCA6FE" w14:textId="6CB6E42C" w:rsidR="006C003A" w:rsidRDefault="009120EA" w:rsidP="009120EA">
      <w:r>
        <w:t>[12]</w:t>
      </w:r>
      <w:r w:rsidRPr="00D22010" w:rsidDel="009120EA">
        <w:t xml:space="preserve"> </w:t>
      </w:r>
      <w:r w:rsidR="006C003A">
        <w:t xml:space="preserve"> spring delicate plumes of deep, rich blue,</w:t>
      </w:r>
    </w:p>
    <w:p w14:paraId="456E166F" w14:textId="1E125913" w:rsidR="009120EA" w:rsidRDefault="009120EA" w:rsidP="009120EA">
      <w:r>
        <w:t>[13]</w:t>
      </w:r>
      <w:r w:rsidR="006C003A">
        <w:t xml:space="preserve">tipped w </w:t>
      </w:r>
      <w:r w:rsidR="0092632B">
        <w:t>pale mauv</w:t>
      </w:r>
      <w:r w:rsidR="00F13602">
        <w:t>e.</w:t>
      </w:r>
    </w:p>
    <w:p w14:paraId="2B5F6855" w14:textId="382AFC4E" w:rsidR="009120EA" w:rsidRDefault="009120EA" w:rsidP="009120EA">
      <w:r>
        <w:t>[14]</w:t>
      </w:r>
      <w:r w:rsidR="00B30E97">
        <w:t xml:space="preserve">                                     white eye</w:t>
      </w:r>
      <w:r w:rsidR="00063396">
        <w:t xml:space="preserve"> </w:t>
      </w:r>
    </w:p>
    <w:p w14:paraId="06324DB7" w14:textId="31769026" w:rsidR="009120EA" w:rsidRDefault="009120EA" w:rsidP="009120EA">
      <w:r>
        <w:t>[15]</w:t>
      </w:r>
      <w:r w:rsidR="00B30E97">
        <w:t xml:space="preserve">                                      and beak</w:t>
      </w:r>
      <w:r w:rsidR="005F02BF">
        <w:t>[/qu]</w:t>
      </w:r>
    </w:p>
    <w:p w14:paraId="52DC07DF" w14:textId="3232654E" w:rsidR="009120EA" w:rsidRDefault="009120EA" w:rsidP="009120EA">
      <w:bookmarkStart w:id="11" w:name="_Hlk65250515"/>
      <w:r>
        <w:t>[16]</w:t>
      </w:r>
      <w:bookmarkEnd w:id="0"/>
    </w:p>
    <w:p w14:paraId="5E26DE29" w14:textId="77777777" w:rsidR="009120EA" w:rsidRDefault="009120EA" w:rsidP="009120EA">
      <w:r>
        <w:t>[17]</w:t>
      </w:r>
    </w:p>
    <w:p w14:paraId="1425B72B" w14:textId="77777777" w:rsidR="009120EA" w:rsidRDefault="009120EA" w:rsidP="009120EA">
      <w:r>
        <w:t>[18]</w:t>
      </w:r>
    </w:p>
    <w:p w14:paraId="05F0B229" w14:textId="77777777" w:rsidR="009120EA" w:rsidRDefault="009120EA" w:rsidP="009120EA">
      <w:r>
        <w:t>[19]</w:t>
      </w:r>
    </w:p>
    <w:p w14:paraId="7DEF7195" w14:textId="7FDCBB42" w:rsidR="009120EA" w:rsidRDefault="009120EA" w:rsidP="009120EA">
      <w:r>
        <w:t>[20]</w:t>
      </w:r>
      <w:r w:rsidR="0092632B">
        <w:t>[source]</w:t>
      </w:r>
      <w:r w:rsidR="006C003A">
        <w:t>9 Jan 32</w:t>
      </w:r>
    </w:p>
    <w:p w14:paraId="65E56527" w14:textId="0E4619EC" w:rsidR="009120EA" w:rsidRDefault="009120EA" w:rsidP="009120EA">
      <w:r>
        <w:t>[21]</w:t>
      </w:r>
      <w:r w:rsidR="006C003A">
        <w:t>Sights</w:t>
      </w:r>
      <w:r w:rsidR="00791CB6">
        <w:t xml:space="preserve"> to be seen</w:t>
      </w:r>
      <w:r w:rsidR="006C003A">
        <w:t xml:space="preserve"> on the London-Cape-town</w:t>
      </w:r>
    </w:p>
    <w:p w14:paraId="2C66651B" w14:textId="325D32F3" w:rsidR="009120EA" w:rsidRDefault="009120EA" w:rsidP="009120EA">
      <w:r>
        <w:t>[22]</w:t>
      </w:r>
      <w:r w:rsidR="00F13602">
        <w:t>A</w:t>
      </w:r>
      <w:r w:rsidR="006C003A">
        <w:t>ir-mail route</w:t>
      </w:r>
      <w:r w:rsidR="0092632B">
        <w:t>[/source]</w:t>
      </w:r>
      <w:r w:rsidR="00DE6CA9">
        <w:rPr>
          <w:rStyle w:val="FootnoteReference"/>
        </w:rPr>
        <w:footnoteReference w:id="317"/>
      </w:r>
      <w:r w:rsidR="0092632B">
        <w:t>[qu]</w:t>
      </w:r>
      <w:r w:rsidR="004D452B">
        <w:t>—</w:t>
      </w:r>
      <w:r w:rsidR="00F13602">
        <w:t>a</w:t>
      </w:r>
      <w:r w:rsidR="004D452B">
        <w:t xml:space="preserve">n </w:t>
      </w:r>
      <w:r w:rsidR="006C003A">
        <w:t>unusually</w:t>
      </w:r>
    </w:p>
    <w:p w14:paraId="6F4191C6" w14:textId="0B26CE90" w:rsidR="009120EA" w:rsidRDefault="009120EA" w:rsidP="009120EA">
      <w:r>
        <w:t>[23]</w:t>
      </w:r>
      <w:r w:rsidR="006C003A">
        <w:t>large herd of ostriches, numbering fourteen</w:t>
      </w:r>
    </w:p>
    <w:p w14:paraId="41825862" w14:textId="707F87F9" w:rsidR="009120EA" w:rsidRDefault="009120EA" w:rsidP="009120EA">
      <w:r>
        <w:t>[24]</w:t>
      </w:r>
      <w:r w:rsidR="006C003A">
        <w:t>or fifteen birds, going at full tilt</w:t>
      </w:r>
    </w:p>
    <w:p w14:paraId="40858064" w14:textId="155B5D5D" w:rsidR="009120EA" w:rsidRDefault="009120EA" w:rsidP="009120EA">
      <w:r>
        <w:t>[25]</w:t>
      </w:r>
      <w:r w:rsidR="006C003A">
        <w:t>across the sand</w:t>
      </w:r>
      <w:r w:rsidR="004D452B">
        <w:t>—</w:t>
      </w:r>
      <w:r w:rsidR="006C003A">
        <w:t xml:space="preserve">                (Ar</w:t>
      </w:r>
      <w:r w:rsidR="00793DE4">
        <w:t>e</w:t>
      </w:r>
      <w:r w:rsidR="006C003A">
        <w:t xml:space="preserve"> 17)</w:t>
      </w:r>
      <w:r w:rsidR="00793DE4">
        <w:t>[/qu]</w:t>
      </w:r>
    </w:p>
    <w:p w14:paraId="5C035CAE" w14:textId="77777777" w:rsidR="00791CB6" w:rsidRDefault="00791CB6" w:rsidP="009120EA">
      <w:r w:rsidDel="00791CB6">
        <w:t xml:space="preserve"> </w:t>
      </w:r>
    </w:p>
    <w:p w14:paraId="016CF354" w14:textId="4095A4C1" w:rsidR="009120EA" w:rsidRPr="00D22010" w:rsidRDefault="00791CB6" w:rsidP="001F7CC5">
      <w:r>
        <w:t xml:space="preserve">[imagedesc]Near the right margin of line 15, MM draws a small beak of a bird; in lines 16-19, she draws a frontal view of </w:t>
      </w:r>
      <w:r w:rsidR="00F13602">
        <w:t xml:space="preserve">a </w:t>
      </w:r>
      <w:r>
        <w:t>bird, hanging upside down from a twig, with wings fully extended. Only one foot is drawn. [/imagedesc]</w:t>
      </w:r>
      <w:r w:rsidR="00DC10DC">
        <w:t xml:space="preserve">  </w:t>
      </w:r>
    </w:p>
    <w:p w14:paraId="51016AEE" w14:textId="77777777" w:rsidR="005F02BF" w:rsidRDefault="005F02BF">
      <w:r>
        <w:br w:type="page"/>
      </w:r>
      <w:bookmarkEnd w:id="11"/>
    </w:p>
    <w:p w14:paraId="68FF3871" w14:textId="6A6C6C9E" w:rsidR="009120EA" w:rsidRDefault="009120EA" w:rsidP="009120EA">
      <w:bookmarkStart w:id="12" w:name="_Hlk65251330"/>
      <w:r>
        <w:lastRenderedPageBreak/>
        <w:t>[imagenumber=00</w:t>
      </w:r>
      <w:r w:rsidR="00063396">
        <w:t>90</w:t>
      </w:r>
      <w:r>
        <w:t>][page=</w:t>
      </w:r>
      <w:r w:rsidR="00063396">
        <w:t>v</w:t>
      </w:r>
      <w:r>
        <w:t>.</w:t>
      </w:r>
      <w:r w:rsidR="00063396">
        <w:t>0090</w:t>
      </w:r>
      <w:r w:rsidRPr="00D22010">
        <w:t>]</w:t>
      </w:r>
    </w:p>
    <w:p w14:paraId="222530ED" w14:textId="77777777" w:rsidR="009120EA" w:rsidRDefault="009120EA" w:rsidP="009120EA"/>
    <w:p w14:paraId="07D2C0D4" w14:textId="56A524E1" w:rsidR="009120EA" w:rsidRDefault="00C942D5" w:rsidP="009120EA">
      <w:r>
        <w:t>[01]</w:t>
      </w:r>
      <w:r w:rsidR="00063396">
        <w:t>[source]30 Jan 32 Ill L</w:t>
      </w:r>
      <w:r w:rsidR="00EE3494">
        <w:t>.</w:t>
      </w:r>
      <w:r w:rsidR="00063396">
        <w:t xml:space="preserve"> News</w:t>
      </w:r>
      <w:r w:rsidR="005F02BF">
        <w:t>.[/source]</w:t>
      </w:r>
      <w:r w:rsidR="005F02BF">
        <w:rPr>
          <w:rStyle w:val="FootnoteReference"/>
        </w:rPr>
        <w:footnoteReference w:id="318"/>
      </w:r>
    </w:p>
    <w:p w14:paraId="3B3C387E" w14:textId="0ECB5904" w:rsidR="009120EA" w:rsidRDefault="00C942D5" w:rsidP="009120EA">
      <w:r>
        <w:t>[02]</w:t>
      </w:r>
      <w:r w:rsidR="00063396">
        <w:t>Insect-lit lamps.  Reproduced by</w:t>
      </w:r>
    </w:p>
    <w:p w14:paraId="10500B73" w14:textId="0F0B1E13" w:rsidR="009120EA" w:rsidRDefault="00C942D5" w:rsidP="009120EA">
      <w:r>
        <w:t>[03]</w:t>
      </w:r>
      <w:r w:rsidR="00063396">
        <w:t>courtesy of “</w:t>
      </w:r>
      <w:r w:rsidR="00EB15CE">
        <w:t>N</w:t>
      </w:r>
      <w:r w:rsidR="00063396">
        <w:t>ature Magazine” Publd</w:t>
      </w:r>
    </w:p>
    <w:p w14:paraId="69D3EDCD" w14:textId="2637A001" w:rsidR="009120EA" w:rsidRPr="00D22010" w:rsidRDefault="00C942D5" w:rsidP="009120EA">
      <w:r>
        <w:t>[04]</w:t>
      </w:r>
      <w:r w:rsidR="00063396">
        <w:t>by the American Nature Assoc</w:t>
      </w:r>
      <w:r w:rsidR="00C703B8">
        <w:t>i</w:t>
      </w:r>
      <w:r w:rsidR="00063396">
        <w:t>ation</w:t>
      </w:r>
      <w:r w:rsidR="000943FD">
        <w:t>;</w:t>
      </w:r>
    </w:p>
    <w:p w14:paraId="0256C611" w14:textId="79DAA0C1" w:rsidR="009120EA" w:rsidRPr="00D22010" w:rsidRDefault="00C942D5" w:rsidP="009120EA">
      <w:r>
        <w:t>[05]</w:t>
      </w:r>
      <w:r w:rsidR="00EB15CE">
        <w:t>&amp; ext</w:t>
      </w:r>
      <w:r w:rsidR="00063396">
        <w:t xml:space="preserve">racts fr an article by Louis E Reichard. </w:t>
      </w:r>
    </w:p>
    <w:p w14:paraId="55F91F90" w14:textId="535608A5" w:rsidR="009120EA" w:rsidRPr="00D22010" w:rsidRDefault="00C942D5" w:rsidP="009120EA">
      <w:r>
        <w:t>[06]</w:t>
      </w:r>
      <w:r w:rsidR="007D18E1" w:rsidRPr="007D18E1">
        <w:t xml:space="preserve"> </w:t>
      </w:r>
      <w:r w:rsidR="00063396">
        <w:t xml:space="preserve">Smithsonian Inst. rec’d from China </w:t>
      </w:r>
      <w:r w:rsidR="000943FD">
        <w:t>m</w:t>
      </w:r>
      <w:r w:rsidR="00063396">
        <w:t>eca</w:t>
      </w:r>
    </w:p>
    <w:p w14:paraId="513CC9A8" w14:textId="75768091" w:rsidR="009120EA" w:rsidRPr="00D22010" w:rsidRDefault="00C942D5" w:rsidP="009120EA">
      <w:r>
        <w:t>[07]</w:t>
      </w:r>
      <w:r w:rsidR="00EB15CE">
        <w:t>on the Ismus of Tehuantepec,</w:t>
      </w:r>
      <w:r w:rsidR="00EB15CE" w:rsidRPr="00EB15CE">
        <w:t xml:space="preserve"> </w:t>
      </w:r>
      <w:r w:rsidR="00C34137">
        <w:t>[qu]</w:t>
      </w:r>
      <w:r w:rsidR="00EB15CE">
        <w:t>a</w:t>
      </w:r>
      <w:r w:rsidR="007D18E1">
        <w:t xml:space="preserve"> </w:t>
      </w:r>
    </w:p>
    <w:p w14:paraId="2411038E" w14:textId="2041613E" w:rsidR="009120EA" w:rsidRPr="00D22010" w:rsidRDefault="00C942D5" w:rsidP="009120EA">
      <w:r>
        <w:t>[08]</w:t>
      </w:r>
      <w:r w:rsidR="00EB15CE">
        <w:t>light-emitting beetle . . .</w:t>
      </w:r>
      <w:r w:rsidR="007D18E1">
        <w:t xml:space="preserve"> .</w:t>
      </w:r>
      <w:r w:rsidR="00EB15CE">
        <w:t xml:space="preserve"> that gave a</w:t>
      </w:r>
    </w:p>
    <w:p w14:paraId="3BC22A0A" w14:textId="5E2F3B07" w:rsidR="009120EA" w:rsidRDefault="00C942D5" w:rsidP="009120EA">
      <w:r>
        <w:t>[09]</w:t>
      </w:r>
      <w:r w:rsidR="00EB15CE">
        <w:t>sufficiently powerful light to</w:t>
      </w:r>
      <w:r w:rsidR="007D18E1">
        <w:t xml:space="preserve"> enable</w:t>
      </w:r>
      <w:r w:rsidR="00EB15CE">
        <w:t xml:space="preserve"> a </w:t>
      </w:r>
    </w:p>
    <w:p w14:paraId="22D3981A" w14:textId="3171FF50" w:rsidR="009120EA" w:rsidRPr="00D22010" w:rsidRDefault="009120EA" w:rsidP="009120EA">
      <w:r>
        <w:t>[10]</w:t>
      </w:r>
      <w:r w:rsidR="00EB15CE">
        <w:t>person to distinguish articles in a dark</w:t>
      </w:r>
    </w:p>
    <w:p w14:paraId="2A7EE873" w14:textId="324B530A" w:rsidR="009120EA" w:rsidRDefault="009120EA" w:rsidP="009120EA">
      <w:r>
        <w:t>[11]</w:t>
      </w:r>
      <w:r w:rsidR="00EB15CE">
        <w:t>room</w:t>
      </w:r>
      <w:r w:rsidR="00C34137">
        <w:t>,</w:t>
      </w:r>
      <w:r w:rsidR="00EB15CE">
        <w:t xml:space="preserve"> &amp;</w:t>
      </w:r>
      <w:r w:rsidR="00085D30">
        <w:t xml:space="preserve"> </w:t>
      </w:r>
      <w:r w:rsidR="00EB15CE">
        <w:t xml:space="preserve">to read small print at a </w:t>
      </w:r>
    </w:p>
    <w:p w14:paraId="4FBF9A15" w14:textId="3C2955A4" w:rsidR="00063396" w:rsidRDefault="009120EA" w:rsidP="009120EA">
      <w:r>
        <w:t>[12]</w:t>
      </w:r>
      <w:r w:rsidR="00EB15CE">
        <w:t>distance of 6 inches.</w:t>
      </w:r>
      <w:r w:rsidR="00FE1F64">
        <w:t>[/qu]</w:t>
      </w:r>
    </w:p>
    <w:p w14:paraId="61A856CC" w14:textId="62E68390" w:rsidR="009120EA" w:rsidRDefault="009120EA" w:rsidP="009120EA">
      <w:r>
        <w:t>[13]</w:t>
      </w:r>
      <w:r w:rsidR="005F02BF">
        <w:t>[source]</w:t>
      </w:r>
      <w:r w:rsidR="00EB15CE">
        <w:t>30 Jan. 32 French Art Exhibition</w:t>
      </w:r>
    </w:p>
    <w:p w14:paraId="1216B3D8" w14:textId="11FB8095" w:rsidR="009120EA" w:rsidRDefault="009120EA" w:rsidP="009120EA">
      <w:r>
        <w:t>[14]</w:t>
      </w:r>
      <w:r w:rsidR="00EB15CE">
        <w:t xml:space="preserve">    at Burlington House</w:t>
      </w:r>
      <w:r w:rsidR="005F02BF">
        <w:t>[/source]</w:t>
      </w:r>
      <w:r w:rsidR="004B03C3">
        <w:rPr>
          <w:rStyle w:val="FootnoteReference"/>
        </w:rPr>
        <w:footnoteReference w:id="319"/>
      </w:r>
    </w:p>
    <w:p w14:paraId="0BFE0FE2" w14:textId="56D0982F" w:rsidR="009120EA" w:rsidRDefault="009120EA" w:rsidP="009120EA">
      <w:r>
        <w:t>[15]</w:t>
      </w:r>
      <w:r w:rsidR="005F02BF">
        <w:t xml:space="preserve">[qu] </w:t>
      </w:r>
      <w:r w:rsidR="00EB15CE">
        <w:t>The W</w:t>
      </w:r>
      <w:r w:rsidR="007D18E1">
        <w:t>i</w:t>
      </w:r>
      <w:r w:rsidR="00EB15CE">
        <w:t xml:space="preserve">lton </w:t>
      </w:r>
      <w:r w:rsidR="00C34137">
        <w:t>D</w:t>
      </w:r>
      <w:r w:rsidR="00EB15CE">
        <w:t>iptych reproduced by</w:t>
      </w:r>
    </w:p>
    <w:p w14:paraId="2CB3FD3C" w14:textId="1B6B344B" w:rsidR="009120EA" w:rsidRDefault="009120EA" w:rsidP="009120EA">
      <w:r>
        <w:t>[16]</w:t>
      </w:r>
      <w:r w:rsidR="00EB15CE">
        <w:t>arr. w “Apollo” magazine</w:t>
      </w:r>
      <w:r w:rsidR="007D18E1">
        <w:t>:</w:t>
      </w:r>
      <w:r w:rsidR="00EB15CE">
        <w:t xml:space="preserve"> </w:t>
      </w:r>
      <w:r w:rsidR="007D18E1">
        <w:t>o</w:t>
      </w:r>
      <w:r w:rsidR="00EB15CE">
        <w:t>nce</w:t>
      </w:r>
    </w:p>
    <w:p w14:paraId="1006C01D" w14:textId="7A8C5E83" w:rsidR="009120EA" w:rsidRDefault="009120EA" w:rsidP="009120EA">
      <w:r>
        <w:t>[17]</w:t>
      </w:r>
      <w:r w:rsidR="00EB15CE">
        <w:t>owned by Chas</w:t>
      </w:r>
      <w:r w:rsidR="007D18E1">
        <w:t>.</w:t>
      </w:r>
      <w:r w:rsidR="00EB15CE">
        <w:t xml:space="preserve"> I &amp; bought for the</w:t>
      </w:r>
    </w:p>
    <w:p w14:paraId="6E04DFCA" w14:textId="7612BBE0" w:rsidR="009120EA" w:rsidRDefault="009120EA" w:rsidP="009120EA">
      <w:r>
        <w:t>[18]</w:t>
      </w:r>
      <w:r w:rsidR="00EB15CE">
        <w:t>Natnl. Gall. for £90</w:t>
      </w:r>
      <w:r w:rsidR="007D18E1">
        <w:t xml:space="preserve"> </w:t>
      </w:r>
      <w:r w:rsidR="00EB15CE">
        <w:t>000</w:t>
      </w:r>
      <w:r w:rsidR="00685D6B">
        <w:t>—</w:t>
      </w:r>
      <w:r w:rsidR="00EB15CE">
        <w:t>representing</w:t>
      </w:r>
    </w:p>
    <w:p w14:paraId="4C0A3E9F" w14:textId="0702B94F" w:rsidR="009120EA" w:rsidRDefault="009120EA" w:rsidP="009120EA">
      <w:r>
        <w:t>[19]</w:t>
      </w:r>
      <w:r w:rsidR="00EB15CE">
        <w:t>Richard II beside St. Edmund, Ed. the</w:t>
      </w:r>
    </w:p>
    <w:p w14:paraId="40112584" w14:textId="7AC1E654" w:rsidR="009120EA" w:rsidRDefault="009120EA" w:rsidP="009120EA">
      <w:r>
        <w:t>[20]</w:t>
      </w:r>
      <w:r w:rsidR="00EB15CE">
        <w:t>Confessor &amp; John the Baptist kneeling</w:t>
      </w:r>
    </w:p>
    <w:p w14:paraId="6CD904EE" w14:textId="7BAE107C" w:rsidR="009120EA" w:rsidRDefault="009120EA" w:rsidP="009120EA">
      <w:r>
        <w:t>[21]</w:t>
      </w:r>
      <w:r w:rsidR="00EB15CE">
        <w:t>before the virgin:    (</w:t>
      </w:r>
      <w:r w:rsidR="00C34137">
        <w:t>a</w:t>
      </w:r>
      <w:r w:rsidR="00EB15CE">
        <w:t>ngels blue w</w:t>
      </w:r>
    </w:p>
    <w:p w14:paraId="75BF7F76" w14:textId="598918FF" w:rsidR="004D452B" w:rsidRDefault="009120EA" w:rsidP="009120EA">
      <w:r>
        <w:t>[22]</w:t>
      </w:r>
      <w:r w:rsidR="00EB15CE">
        <w:t xml:space="preserve">   gray wings tipped w black)</w:t>
      </w:r>
      <w:r w:rsidR="00685D6B">
        <w:t>—</w:t>
      </w:r>
    </w:p>
    <w:p w14:paraId="5AB6A790" w14:textId="47BE7CFB" w:rsidR="009120EA" w:rsidRDefault="009120EA" w:rsidP="009120EA">
      <w:r>
        <w:t>[23]</w:t>
      </w:r>
      <w:r w:rsidR="00EB15CE">
        <w:t>12 angels</w:t>
      </w:r>
      <w:r w:rsidR="007D18E1">
        <w:t>.</w:t>
      </w:r>
    </w:p>
    <w:p w14:paraId="2C471BED" w14:textId="1BCA40C1" w:rsidR="009120EA" w:rsidRDefault="009120EA" w:rsidP="009120EA">
      <w:r>
        <w:t>[24]</w:t>
      </w:r>
      <w:r w:rsidR="00EB15CE">
        <w:t xml:space="preserve">         30 Jan 30</w:t>
      </w:r>
    </w:p>
    <w:p w14:paraId="3F071A0E" w14:textId="3922EC1A" w:rsidR="009120EA" w:rsidRDefault="009120EA" w:rsidP="009120EA">
      <w:r>
        <w:t>[25]</w:t>
      </w:r>
      <w:r w:rsidR="00EB15CE">
        <w:t>A Satanist Picture? Infernal</w:t>
      </w:r>
      <w:r w:rsidR="005F02BF">
        <w:t>[/qu]</w:t>
      </w:r>
    </w:p>
    <w:p w14:paraId="14E54E72" w14:textId="77777777" w:rsidR="005F02BF" w:rsidRDefault="005F02BF">
      <w:r>
        <w:br w:type="page"/>
      </w:r>
    </w:p>
    <w:p w14:paraId="36B98E72" w14:textId="28787E2B" w:rsidR="00F325CB" w:rsidRDefault="00F325CB" w:rsidP="00F325CB">
      <w:r>
        <w:lastRenderedPageBreak/>
        <w:t>[imagenumber=0090][page=r.0090</w:t>
      </w:r>
      <w:r w:rsidRPr="00D22010">
        <w:t>]</w:t>
      </w:r>
    </w:p>
    <w:p w14:paraId="318D065F" w14:textId="77777777" w:rsidR="00F325CB" w:rsidRDefault="00F325CB" w:rsidP="00F325CB"/>
    <w:p w14:paraId="7027230C" w14:textId="7B49876B" w:rsidR="00F325CB" w:rsidRDefault="00F325CB" w:rsidP="00F325CB">
      <w:r>
        <w:t>This page is missing from notebook.</w:t>
      </w:r>
    </w:p>
    <w:p w14:paraId="4EDD1918" w14:textId="77777777" w:rsidR="00F325CB" w:rsidRDefault="00F325CB">
      <w:r>
        <w:br w:type="page"/>
      </w:r>
    </w:p>
    <w:p w14:paraId="13188610" w14:textId="32B4B011" w:rsidR="00F325CB" w:rsidRDefault="00F325CB" w:rsidP="00F325CB">
      <w:r>
        <w:lastRenderedPageBreak/>
        <w:t>[imagenumber=0091][page=v.0091</w:t>
      </w:r>
      <w:r w:rsidRPr="00D22010">
        <w:t>]</w:t>
      </w:r>
    </w:p>
    <w:p w14:paraId="58D33E43" w14:textId="3B08721F" w:rsidR="00F325CB" w:rsidRDefault="00F325CB" w:rsidP="00F325CB"/>
    <w:p w14:paraId="2D4DB967" w14:textId="77777777" w:rsidR="00F325CB" w:rsidRDefault="00F325CB" w:rsidP="00F325CB">
      <w:r>
        <w:t>This page is missing from notebook.</w:t>
      </w:r>
    </w:p>
    <w:p w14:paraId="4E0EEAAC" w14:textId="77777777" w:rsidR="00F325CB" w:rsidRDefault="00F325CB" w:rsidP="00F325CB"/>
    <w:p w14:paraId="07B664E6" w14:textId="77777777" w:rsidR="00F325CB" w:rsidRDefault="00F325CB" w:rsidP="00F325CB"/>
    <w:p w14:paraId="4DFE7ACB" w14:textId="77777777" w:rsidR="00F325CB" w:rsidRDefault="00F325CB">
      <w:r>
        <w:br w:type="page"/>
      </w:r>
    </w:p>
    <w:p w14:paraId="427EAA51" w14:textId="7F5A8071" w:rsidR="00063396" w:rsidRDefault="00063396" w:rsidP="00063396">
      <w:bookmarkStart w:id="13" w:name="_Hlk65251517"/>
      <w:bookmarkEnd w:id="12"/>
      <w:r>
        <w:lastRenderedPageBreak/>
        <w:t>[imagenumber=009</w:t>
      </w:r>
      <w:r w:rsidR="00E944C0">
        <w:t>1</w:t>
      </w:r>
      <w:r>
        <w:t>][page=</w:t>
      </w:r>
      <w:r w:rsidR="00E944C0">
        <w:t>r</w:t>
      </w:r>
      <w:r>
        <w:t>.009</w:t>
      </w:r>
      <w:r w:rsidR="00E944C0">
        <w:t>1</w:t>
      </w:r>
      <w:r w:rsidRPr="00D22010">
        <w:t>]</w:t>
      </w:r>
    </w:p>
    <w:p w14:paraId="1058B4B4" w14:textId="77777777" w:rsidR="00063396" w:rsidRDefault="00063396" w:rsidP="00063396"/>
    <w:p w14:paraId="3619179C" w14:textId="14436C30" w:rsidR="00063396" w:rsidRDefault="00C942D5" w:rsidP="00063396">
      <w:r>
        <w:t>[01]</w:t>
      </w:r>
      <w:r w:rsidR="004B03C3">
        <w:rPr>
          <w:rStyle w:val="FootnoteReference"/>
        </w:rPr>
        <w:footnoteReference w:id="320"/>
      </w:r>
      <w:r w:rsidR="005F02BF">
        <w:t>[qu]“</w:t>
      </w:r>
      <w:r w:rsidR="00E944C0">
        <w:t>details of the Triptych of Aix. at</w:t>
      </w:r>
    </w:p>
    <w:p w14:paraId="7BAB9AAD" w14:textId="5FBB5B82" w:rsidR="00063396" w:rsidRDefault="00C942D5" w:rsidP="00063396">
      <w:r>
        <w:t>[02]</w:t>
      </w:r>
      <w:r w:rsidR="00E944C0">
        <w:t xml:space="preserve"> Burlington House . . .</w:t>
      </w:r>
      <w:r w:rsidR="007D18E1">
        <w:t xml:space="preserve"> .</w:t>
      </w:r>
      <w:r w:rsidR="00E944C0">
        <w:t xml:space="preserve"> the artist</w:t>
      </w:r>
    </w:p>
    <w:p w14:paraId="0159EB58" w14:textId="2607DDCD" w:rsidR="00063396" w:rsidRDefault="00C942D5" w:rsidP="00063396">
      <w:r>
        <w:t>[03]</w:t>
      </w:r>
      <w:r w:rsidR="00E944C0">
        <w:t>in malefic endeavor has inverted</w:t>
      </w:r>
    </w:p>
    <w:p w14:paraId="71A63242" w14:textId="743F0EA9" w:rsidR="00063396" w:rsidRPr="00D22010" w:rsidRDefault="00C942D5" w:rsidP="00063396">
      <w:r>
        <w:t>[04]</w:t>
      </w:r>
      <w:r w:rsidR="00E944C0">
        <w:t>the objects Christian symbolism reserved</w:t>
      </w:r>
    </w:p>
    <w:p w14:paraId="0FE2FD06" w14:textId="139F7993" w:rsidR="00063396" w:rsidRPr="00D22010" w:rsidRDefault="00C942D5" w:rsidP="00063396">
      <w:r>
        <w:t>[05]</w:t>
      </w:r>
      <w:r w:rsidR="00E944C0">
        <w:t xml:space="preserve">for attributes of the </w:t>
      </w:r>
      <w:r w:rsidR="008536DB">
        <w:t>divine</w:t>
      </w:r>
      <w:r w:rsidR="00E944C0">
        <w:t xml:space="preserve"> &amp; his skill</w:t>
      </w:r>
    </w:p>
    <w:p w14:paraId="1211958A" w14:textId="163A4A17" w:rsidR="00063396" w:rsidRPr="00D22010" w:rsidRDefault="00C942D5" w:rsidP="00063396">
      <w:r>
        <w:t>[06]</w:t>
      </w:r>
      <w:r w:rsidR="00052B63">
        <w:t>at insinu</w:t>
      </w:r>
      <w:r w:rsidR="00962402">
        <w:t>ating hell into every detail</w:t>
      </w:r>
    </w:p>
    <w:p w14:paraId="47A2981D" w14:textId="0405BC37" w:rsidR="00063396" w:rsidRPr="00D22010" w:rsidRDefault="00C942D5" w:rsidP="00063396">
      <w:r>
        <w:t>[07]</w:t>
      </w:r>
      <w:r w:rsidR="00962402">
        <w:t xml:space="preserve">while preserving the </w:t>
      </w:r>
      <w:r w:rsidR="008536DB">
        <w:t>pious</w:t>
      </w:r>
      <w:r w:rsidR="00962402">
        <w:t xml:space="preserve"> appearance</w:t>
      </w:r>
    </w:p>
    <w:p w14:paraId="43B2673A" w14:textId="31B26ACF" w:rsidR="00063396" w:rsidRPr="00D22010" w:rsidRDefault="00C942D5" w:rsidP="00063396">
      <w:r>
        <w:t>[08]</w:t>
      </w:r>
      <w:r w:rsidR="00962402">
        <w:t>of the picture</w:t>
      </w:r>
      <w:r w:rsidR="009C67AB">
        <w:t>.</w:t>
      </w:r>
      <w:r w:rsidR="00962402">
        <w:t xml:space="preserve"> (writer in </w:t>
      </w:r>
      <w:r w:rsidR="00923DCD">
        <w:t>[source]</w:t>
      </w:r>
      <w:r w:rsidR="00962402">
        <w:t>the Times</w:t>
      </w:r>
      <w:r w:rsidR="00E673EC" w:rsidDel="00E673EC">
        <w:rPr>
          <w:rStyle w:val="FootnoteReference"/>
        </w:rPr>
        <w:t xml:space="preserve"> </w:t>
      </w:r>
      <w:r w:rsidR="00923DCD">
        <w:t>[/source]</w:t>
      </w:r>
      <w:r w:rsidR="00962402">
        <w:t>)</w:t>
      </w:r>
    </w:p>
    <w:p w14:paraId="2E2EFBFB" w14:textId="24B86636" w:rsidR="00063396" w:rsidRDefault="00C942D5" w:rsidP="00063396">
      <w:r>
        <w:t>[09]</w:t>
      </w:r>
      <w:r w:rsidR="00962402">
        <w:t>“</w:t>
      </w:r>
      <w:r w:rsidR="009C67AB">
        <w:t xml:space="preserve">. . . </w:t>
      </w:r>
      <w:r w:rsidR="00052B63">
        <w:t>In</w:t>
      </w:r>
      <w:r w:rsidR="00962402">
        <w:t xml:space="preserve"> the </w:t>
      </w:r>
      <w:r w:rsidR="009C67AB">
        <w:t>va</w:t>
      </w:r>
      <w:r w:rsidR="00962402">
        <w:t>se beside the lily stand</w:t>
      </w:r>
    </w:p>
    <w:p w14:paraId="5B8592D7" w14:textId="7CC07564" w:rsidR="00063396" w:rsidRPr="00D22010" w:rsidRDefault="00063396" w:rsidP="00063396">
      <w:r>
        <w:t>[10]</w:t>
      </w:r>
      <w:r w:rsidR="00962402">
        <w:t xml:space="preserve">3 </w:t>
      </w:r>
      <w:r w:rsidR="009C67AB">
        <w:t xml:space="preserve">evil </w:t>
      </w:r>
      <w:r w:rsidR="00962402">
        <w:t>herbs</w:t>
      </w:r>
      <w:r w:rsidR="00052B63">
        <w:t>, basil, foxglove, &amp;</w:t>
      </w:r>
    </w:p>
    <w:p w14:paraId="2E5F26F6" w14:textId="53C8A35E" w:rsidR="00063396" w:rsidRDefault="00063396" w:rsidP="00063396">
      <w:r>
        <w:t>[11]</w:t>
      </w:r>
      <w:r w:rsidR="00052B63">
        <w:t>belladonna, . . . malefic gesture</w:t>
      </w:r>
    </w:p>
    <w:p w14:paraId="13667194" w14:textId="53302A49" w:rsidR="00063396" w:rsidRDefault="00063396" w:rsidP="00063396">
      <w:r>
        <w:t>[12]</w:t>
      </w:r>
      <w:r w:rsidR="00FF7A9C">
        <w:t xml:space="preserve">the Spanish wizards termed </w:t>
      </w:r>
      <w:r w:rsidR="008536DB">
        <w:t>[l</w:t>
      </w:r>
      <w:r w:rsidR="00C703B8">
        <w:t>ang=spanish]</w:t>
      </w:r>
      <w:r w:rsidR="008536DB">
        <w:t>]</w:t>
      </w:r>
      <w:r w:rsidR="00FF7A9C">
        <w:t>[ul]hacer</w:t>
      </w:r>
    </w:p>
    <w:p w14:paraId="5C1FF5CF" w14:textId="70668EC9" w:rsidR="00063396" w:rsidRDefault="00063396" w:rsidP="00063396">
      <w:r>
        <w:t>[13]</w:t>
      </w:r>
      <w:r w:rsidR="00FF7A9C">
        <w:t>figa</w:t>
      </w:r>
      <w:r w:rsidR="004B03C3">
        <w:t>[/ul]</w:t>
      </w:r>
      <w:r w:rsidR="00C703B8">
        <w:t>[/lang]</w:t>
      </w:r>
      <w:r w:rsidR="00B555E8">
        <w:t>”</w:t>
      </w:r>
      <w:r w:rsidR="00FF7A9C">
        <w:t xml:space="preserve"> . (thumb bet. 3rd &amp; little finger.)</w:t>
      </w:r>
    </w:p>
    <w:p w14:paraId="5125E522" w14:textId="29809A53" w:rsidR="00063396" w:rsidRDefault="00063396" w:rsidP="00063396">
      <w:r>
        <w:t>[14]</w:t>
      </w:r>
      <w:r w:rsidR="004B03C3">
        <w:t>T</w:t>
      </w:r>
      <w:r w:rsidR="00FF7A9C">
        <w:t>he ann</w:t>
      </w:r>
      <w:r w:rsidR="00E64640">
        <w:t>ounc</w:t>
      </w:r>
      <w:r w:rsidR="00FF7A9C">
        <w:t>ing angel</w:t>
      </w:r>
    </w:p>
    <w:p w14:paraId="35D42883" w14:textId="24386F8A" w:rsidR="00063396" w:rsidRDefault="00063396" w:rsidP="00063396">
      <w:r>
        <w:t>[15]</w:t>
      </w:r>
      <w:r w:rsidR="00FF7A9C">
        <w:t>has owl’s wings</w:t>
      </w:r>
    </w:p>
    <w:p w14:paraId="2722F74B" w14:textId="5CB5CAB2" w:rsidR="00063396" w:rsidRDefault="00063396" w:rsidP="00063396">
      <w:r>
        <w:t>[16]</w:t>
      </w:r>
      <w:r w:rsidR="009C67AB">
        <w:t>_____________________</w:t>
      </w:r>
    </w:p>
    <w:p w14:paraId="0375B996" w14:textId="241BD25B" w:rsidR="00063396" w:rsidRDefault="00063396" w:rsidP="00063396">
      <w:r>
        <w:t>[17]</w:t>
      </w:r>
      <w:r w:rsidR="006F3D28">
        <w:t>St. Wolfgang &amp; the devil an altar-</w:t>
      </w:r>
    </w:p>
    <w:p w14:paraId="565D71F4" w14:textId="5A61C300" w:rsidR="00063396" w:rsidRDefault="00063396" w:rsidP="00063396">
      <w:r>
        <w:t>[18]</w:t>
      </w:r>
      <w:r w:rsidR="006F3D28">
        <w:t>piece by Michael Pacher (c. 1435-1498)</w:t>
      </w:r>
    </w:p>
    <w:p w14:paraId="38A2EE34" w14:textId="45AD2BCF" w:rsidR="009C67AB" w:rsidRDefault="00063396" w:rsidP="00063396">
      <w:r>
        <w:t>[19]</w:t>
      </w:r>
      <w:r w:rsidR="006F3D28">
        <w:t>in Bri</w:t>
      </w:r>
      <w:r w:rsidR="009C67AB">
        <w:t>z</w:t>
      </w:r>
      <w:r w:rsidR="006F3D28">
        <w:t>en</w:t>
      </w:r>
      <w:r w:rsidR="009C67AB">
        <w:rPr>
          <w:rStyle w:val="FootnoteReference"/>
        </w:rPr>
        <w:footnoteReference w:id="321"/>
      </w:r>
      <w:r w:rsidR="006F3D28">
        <w:t xml:space="preserve"> Cathedral, Tyrol</w:t>
      </w:r>
      <w:r w:rsidR="004B03C3">
        <w:t>.</w:t>
      </w:r>
    </w:p>
    <w:p w14:paraId="6D4313B9" w14:textId="42BBC5E0" w:rsidR="00063396" w:rsidRDefault="00063396" w:rsidP="00063396">
      <w:r>
        <w:t>[20]</w:t>
      </w:r>
      <w:r w:rsidR="006F3D28">
        <w:t>Satan compelled to hold a saint’s</w:t>
      </w:r>
    </w:p>
    <w:p w14:paraId="415892FF" w14:textId="5D9913D6" w:rsidR="00063396" w:rsidRDefault="00063396" w:rsidP="00063396">
      <w:r>
        <w:t>[21]</w:t>
      </w:r>
      <w:r w:rsidR="006F3D28">
        <w:t>prayer-book</w:t>
      </w:r>
      <w:r w:rsidR="009C67AB">
        <w:t>.</w:t>
      </w:r>
      <w:r w:rsidR="005F02BF">
        <w:t>[/qu]</w:t>
      </w:r>
    </w:p>
    <w:p w14:paraId="7E0C24F6" w14:textId="3C41DC17" w:rsidR="00063396" w:rsidRDefault="00063396" w:rsidP="00063396">
      <w:r>
        <w:t>[22]</w:t>
      </w:r>
      <w:r w:rsidR="006F3D28">
        <w:t xml:space="preserve"> </w:t>
      </w:r>
      <w:r w:rsidR="00135105">
        <w:t xml:space="preserve">              </w:t>
      </w:r>
      <w:r w:rsidR="00923DCD">
        <w:t>[source]</w:t>
      </w:r>
      <w:r w:rsidR="006F3D28">
        <w:t xml:space="preserve">6 Feb </w:t>
      </w:r>
      <w:r w:rsidR="00135105">
        <w:t>’</w:t>
      </w:r>
      <w:r w:rsidR="006F3D28">
        <w:t>32</w:t>
      </w:r>
      <w:r w:rsidR="00135105">
        <w:t xml:space="preserve"> Ill</w:t>
      </w:r>
      <w:r w:rsidR="0003118F">
        <w:t>.</w:t>
      </w:r>
      <w:r w:rsidR="00135105">
        <w:t xml:space="preserve"> L. News.</w:t>
      </w:r>
    </w:p>
    <w:p w14:paraId="32F2F9E3" w14:textId="67463DED" w:rsidR="00063396" w:rsidRDefault="00063396" w:rsidP="00063396">
      <w:r>
        <w:t>[23]</w:t>
      </w:r>
      <w:r w:rsidR="00135105">
        <w:t xml:space="preserve">  The Frilled Lizard </w:t>
      </w:r>
      <w:r w:rsidR="0003118F">
        <w:t xml:space="preserve">   </w:t>
      </w:r>
      <w:r w:rsidR="00135105">
        <w:t>W.P. Pycraft</w:t>
      </w:r>
      <w:r w:rsidR="00923DCD">
        <w:t>[/source]</w:t>
      </w:r>
      <w:r w:rsidR="0003118F">
        <w:rPr>
          <w:rStyle w:val="FootnoteReference"/>
        </w:rPr>
        <w:footnoteReference w:id="322"/>
      </w:r>
    </w:p>
    <w:p w14:paraId="2E695182" w14:textId="7FD406C4" w:rsidR="00063396" w:rsidRDefault="00063396" w:rsidP="00063396">
      <w:r>
        <w:t>[24]</w:t>
      </w:r>
      <w:r w:rsidR="005F02BF">
        <w:t>[qu]</w:t>
      </w:r>
      <w:r w:rsidR="00135105">
        <w:t>cf. Seville Kent</w:t>
      </w:r>
      <w:r w:rsidR="00AE37CF">
        <w:t>’</w:t>
      </w:r>
      <w:r w:rsidR="00923DCD">
        <w:t>s</w:t>
      </w:r>
      <w:r w:rsidR="00135105">
        <w:t xml:space="preserve"> book on the</w:t>
      </w:r>
    </w:p>
    <w:p w14:paraId="1968AC1D" w14:textId="1B642BC4" w:rsidR="00063396" w:rsidRDefault="00063396" w:rsidP="00063396">
      <w:r>
        <w:t>[25]</w:t>
      </w:r>
      <w:r w:rsidR="00135105">
        <w:t xml:space="preserve">Australian </w:t>
      </w:r>
      <w:r w:rsidR="009C67AB">
        <w:t>B</w:t>
      </w:r>
      <w:r w:rsidR="00135105">
        <w:t xml:space="preserve">arrier </w:t>
      </w:r>
      <w:r w:rsidR="009C67AB">
        <w:t>R</w:t>
      </w:r>
      <w:r w:rsidR="00135105">
        <w:t>ee</w:t>
      </w:r>
      <w:r w:rsidR="009C67AB">
        <w:t>f</w:t>
      </w:r>
      <w:r w:rsidR="005F02BF">
        <w:t>[/qu]</w:t>
      </w:r>
      <w:r w:rsidR="00FE1F64">
        <w:rPr>
          <w:rStyle w:val="FootnoteReference"/>
        </w:rPr>
        <w:footnoteReference w:id="323"/>
      </w:r>
    </w:p>
    <w:p w14:paraId="47DB8039" w14:textId="77777777" w:rsidR="009120EA" w:rsidRDefault="009120EA" w:rsidP="009120EA"/>
    <w:p w14:paraId="4AD2F1BC" w14:textId="4526935D" w:rsidR="009120EA" w:rsidRDefault="009120EA" w:rsidP="009120EA"/>
    <w:p w14:paraId="17B0557E" w14:textId="77777777" w:rsidR="005F02BF" w:rsidRDefault="005F02BF">
      <w:r>
        <w:br w:type="page"/>
      </w:r>
    </w:p>
    <w:bookmarkEnd w:id="13"/>
    <w:p w14:paraId="4201772C" w14:textId="472C7D52" w:rsidR="00063396" w:rsidRDefault="00063396" w:rsidP="00063396">
      <w:r>
        <w:lastRenderedPageBreak/>
        <w:t>[imagenumber=009</w:t>
      </w:r>
      <w:r w:rsidR="008C0A24">
        <w:t>2</w:t>
      </w:r>
      <w:r>
        <w:t>][page=v.009</w:t>
      </w:r>
      <w:r w:rsidR="008C0A24">
        <w:t>2</w:t>
      </w:r>
      <w:r w:rsidRPr="00D22010">
        <w:t>]</w:t>
      </w:r>
    </w:p>
    <w:p w14:paraId="4D45A242" w14:textId="77777777" w:rsidR="00063396" w:rsidRDefault="00063396" w:rsidP="00063396"/>
    <w:p w14:paraId="036E9E90" w14:textId="13C967EE" w:rsidR="00063396" w:rsidRDefault="00C942D5" w:rsidP="00063396">
      <w:r>
        <w:t>[01]</w:t>
      </w:r>
      <w:r w:rsidR="0003118F" w:rsidRPr="0003118F">
        <w:rPr>
          <w:rStyle w:val="FootnoteReference"/>
        </w:rPr>
        <w:t xml:space="preserve"> </w:t>
      </w:r>
      <w:r w:rsidR="0003118F">
        <w:rPr>
          <w:rStyle w:val="FootnoteReference"/>
        </w:rPr>
        <w:footnoteReference w:id="324"/>
      </w:r>
      <w:r w:rsidR="005F02BF">
        <w:t>[qu]</w:t>
      </w:r>
      <w:r w:rsidR="008C0A24">
        <w:t>cf</w:t>
      </w:r>
      <w:r w:rsidR="00AF1F20">
        <w:t>.</w:t>
      </w:r>
      <w:r w:rsidR="008C0A24">
        <w:t xml:space="preserve"> </w:t>
      </w:r>
      <w:r w:rsidR="00AF1F20">
        <w:t>amag</w:t>
      </w:r>
      <w:r w:rsidR="0004709E">
        <w:t>o</w:t>
      </w:r>
      <w:r w:rsidR="008C0A24">
        <w:t xml:space="preserve">id lizard </w:t>
      </w:r>
      <w:r w:rsidR="00A95448">
        <w:t>which opens</w:t>
      </w:r>
    </w:p>
    <w:p w14:paraId="45C5B2F5" w14:textId="5BB34D2C" w:rsidR="00063396" w:rsidRDefault="00C942D5" w:rsidP="00063396">
      <w:r>
        <w:t>[02]</w:t>
      </w:r>
      <w:r w:rsidR="00A95448">
        <w:t xml:space="preserve">its mouth &amp; spreads its </w:t>
      </w:r>
      <w:r w:rsidR="006B49E2">
        <w:t>frill simultaneous</w:t>
      </w:r>
      <w:r w:rsidR="00A95448">
        <w:t>ly.</w:t>
      </w:r>
    </w:p>
    <w:p w14:paraId="4C6F4721" w14:textId="3053B8A4" w:rsidR="00063396" w:rsidRDefault="00C942D5" w:rsidP="00063396">
      <w:r>
        <w:t>[03]</w:t>
      </w:r>
      <w:r w:rsidR="00A95448">
        <w:t>The smelling of the throat</w:t>
      </w:r>
      <w:r w:rsidR="0004709E">
        <w:t xml:space="preserve"> . . . </w:t>
      </w:r>
      <w:r w:rsidR="004D452B">
        <w:t>is</w:t>
      </w:r>
      <w:r w:rsidR="00A95448">
        <w:t xml:space="preserve"> brought</w:t>
      </w:r>
    </w:p>
    <w:p w14:paraId="6408ACEE" w14:textId="1EE3A8D6" w:rsidR="00063396" w:rsidRPr="00D22010" w:rsidRDefault="00C942D5" w:rsidP="00063396">
      <w:r>
        <w:t>[04]</w:t>
      </w:r>
      <w:r w:rsidR="00597DB6">
        <w:t>about by depress</w:t>
      </w:r>
      <w:r w:rsidR="00A95448">
        <w:t>ing 2</w:t>
      </w:r>
      <w:r w:rsidR="0004709E">
        <w:t xml:space="preserve"> long,</w:t>
      </w:r>
      <w:r w:rsidR="00A95448">
        <w:t xml:space="preserve"> rod-like</w:t>
      </w:r>
    </w:p>
    <w:p w14:paraId="3BDF0E89" w14:textId="1E02CAAA" w:rsidR="00063396" w:rsidRPr="00D22010" w:rsidRDefault="00C942D5" w:rsidP="00063396">
      <w:r>
        <w:t>[05]</w:t>
      </w:r>
      <w:r w:rsidR="00A95448">
        <w:t>backwardly directed</w:t>
      </w:r>
      <w:r w:rsidR="0003118F">
        <w:t>,</w:t>
      </w:r>
      <w:r w:rsidR="00A95448">
        <w:t xml:space="preserve"> bones that</w:t>
      </w:r>
    </w:p>
    <w:p w14:paraId="773D8312" w14:textId="0B4CA142" w:rsidR="00063396" w:rsidRPr="00D22010" w:rsidRDefault="00C942D5" w:rsidP="00063396">
      <w:r>
        <w:t>[06]</w:t>
      </w:r>
      <w:r w:rsidR="00A95448">
        <w:t>support the tongue. {Skeleton of a</w:t>
      </w:r>
    </w:p>
    <w:p w14:paraId="0DDA398F" w14:textId="353FA984" w:rsidR="00063396" w:rsidRPr="00D22010" w:rsidRDefault="00C942D5" w:rsidP="00063396">
      <w:r>
        <w:t>[07]</w:t>
      </w:r>
      <w:r w:rsidR="00A95448">
        <w:t>flying dragon of Malay}</w:t>
      </w:r>
      <w:r w:rsidR="00C703B8">
        <w:t>[lang=latin]</w:t>
      </w:r>
      <w:r w:rsidR="00A95448">
        <w:t>(Draco volans)</w:t>
      </w:r>
      <w:r w:rsidR="00C703B8">
        <w:t>[/lang]</w:t>
      </w:r>
    </w:p>
    <w:p w14:paraId="07DEEBB5" w14:textId="66890DCE" w:rsidR="00063396" w:rsidRPr="00D22010" w:rsidRDefault="00C942D5" w:rsidP="00063396">
      <w:r>
        <w:t>[08]</w:t>
      </w:r>
    </w:p>
    <w:p w14:paraId="53AE80F7" w14:textId="77777777" w:rsidR="001F085F" w:rsidRDefault="00C942D5" w:rsidP="00063396">
      <w:r>
        <w:t>[09]</w:t>
      </w:r>
    </w:p>
    <w:p w14:paraId="7A89DA67" w14:textId="7605ED8B" w:rsidR="00063396" w:rsidRPr="00D22010" w:rsidRDefault="00063396" w:rsidP="00063396">
      <w:r>
        <w:t>[10]</w:t>
      </w:r>
    </w:p>
    <w:p w14:paraId="158C8D51" w14:textId="77777777" w:rsidR="00063396" w:rsidRDefault="00063396" w:rsidP="00063396">
      <w:r>
        <w:t>[11]</w:t>
      </w:r>
    </w:p>
    <w:p w14:paraId="4C16257B" w14:textId="77777777" w:rsidR="00063396" w:rsidRDefault="00063396" w:rsidP="00063396">
      <w:r>
        <w:t>[12]</w:t>
      </w:r>
    </w:p>
    <w:p w14:paraId="08A8BD59" w14:textId="77777777" w:rsidR="00063396" w:rsidRDefault="00063396" w:rsidP="00063396">
      <w:r>
        <w:t>[13]</w:t>
      </w:r>
    </w:p>
    <w:p w14:paraId="4C74B4C1" w14:textId="77777777" w:rsidR="00063396" w:rsidRDefault="00063396" w:rsidP="00063396">
      <w:r>
        <w:t>[14]</w:t>
      </w:r>
    </w:p>
    <w:p w14:paraId="34473D82" w14:textId="77777777" w:rsidR="00063396" w:rsidRDefault="00063396" w:rsidP="00063396">
      <w:r>
        <w:t>[15]</w:t>
      </w:r>
    </w:p>
    <w:p w14:paraId="2C0F858F" w14:textId="77777777" w:rsidR="00063396" w:rsidRDefault="00063396" w:rsidP="00063396">
      <w:r>
        <w:t>[16]</w:t>
      </w:r>
    </w:p>
    <w:p w14:paraId="6A8396EA" w14:textId="0934D62E" w:rsidR="00063396" w:rsidRDefault="00063396" w:rsidP="00063396">
      <w:r>
        <w:t>[17</w:t>
      </w:r>
      <w:r w:rsidR="004C05F2">
        <w:t>]</w:t>
      </w:r>
      <w:r w:rsidR="003E6007">
        <w:t xml:space="preserve">                                                                                            5 toes</w:t>
      </w:r>
    </w:p>
    <w:p w14:paraId="55417249" w14:textId="773D4CDC" w:rsidR="00063396" w:rsidRDefault="00063396" w:rsidP="00063396">
      <w:r>
        <w:t>[18</w:t>
      </w:r>
      <w:r w:rsidR="004C05F2">
        <w:t>]</w:t>
      </w:r>
      <w:r w:rsidR="003E6007">
        <w:t xml:space="preserve">                                                                                             6 ribs</w:t>
      </w:r>
      <w:r w:rsidR="00BE3A86">
        <w:t>[/qu]</w:t>
      </w:r>
    </w:p>
    <w:p w14:paraId="4ACA4E35" w14:textId="77777777" w:rsidR="00063396" w:rsidRDefault="00063396" w:rsidP="00063396">
      <w:r>
        <w:t>[19]</w:t>
      </w:r>
    </w:p>
    <w:p w14:paraId="4E27327A" w14:textId="77777777" w:rsidR="00063396" w:rsidRDefault="00063396" w:rsidP="00063396">
      <w:r>
        <w:t>[20]</w:t>
      </w:r>
    </w:p>
    <w:p w14:paraId="50C84963" w14:textId="77777777" w:rsidR="00063396" w:rsidRDefault="00063396" w:rsidP="00063396">
      <w:r>
        <w:t>[21]</w:t>
      </w:r>
    </w:p>
    <w:p w14:paraId="2EB4375A" w14:textId="77777777" w:rsidR="00063396" w:rsidRDefault="00063396" w:rsidP="00063396">
      <w:r>
        <w:t>[22]</w:t>
      </w:r>
    </w:p>
    <w:p w14:paraId="63E24F1A" w14:textId="219D851A" w:rsidR="00063396" w:rsidRDefault="00063396" w:rsidP="001E1345"/>
    <w:p w14:paraId="3307EC9F" w14:textId="3425D398" w:rsidR="001E1345" w:rsidRDefault="001E1345" w:rsidP="001E1345">
      <w:r>
        <w:t>[imagedesc]</w:t>
      </w:r>
      <w:r w:rsidR="0003118F">
        <w:t xml:space="preserve"> </w:t>
      </w:r>
      <w:r>
        <w:t xml:space="preserve">MM draws square brackets around the words on lines </w:t>
      </w:r>
      <w:r w:rsidR="001F085F">
        <w:t>6</w:t>
      </w:r>
      <w:r>
        <w:t xml:space="preserve"> and </w:t>
      </w:r>
      <w:r w:rsidR="001F085F">
        <w:t>7</w:t>
      </w:r>
      <w:r w:rsidR="0003118F">
        <w:t xml:space="preserve">; starting line 9, she draws the </w:t>
      </w:r>
      <w:r w:rsidR="0003118F" w:rsidRPr="00992051">
        <w:rPr>
          <w:i/>
        </w:rPr>
        <w:t xml:space="preserve">Draco volans </w:t>
      </w:r>
      <w:r w:rsidR="0003118F">
        <w:t>skeleton from an aerial view; it spans the rest of the page</w:t>
      </w:r>
      <w:r w:rsidR="001F085F">
        <w:t>.</w:t>
      </w:r>
      <w:r>
        <w:t>[/imagedesc]</w:t>
      </w:r>
    </w:p>
    <w:p w14:paraId="3F010C2C" w14:textId="4FB65EFF" w:rsidR="00FE1F64" w:rsidRDefault="00FE1F64">
      <w:r>
        <w:br w:type="page"/>
      </w:r>
    </w:p>
    <w:p w14:paraId="02A6EBC5" w14:textId="7CBDC64C" w:rsidR="00063396" w:rsidRDefault="00063396" w:rsidP="00063396">
      <w:r>
        <w:lastRenderedPageBreak/>
        <w:t>[imagenumber=009</w:t>
      </w:r>
      <w:r w:rsidR="003E6007">
        <w:t>2</w:t>
      </w:r>
      <w:r>
        <w:t>][page=</w:t>
      </w:r>
      <w:r w:rsidR="003E6007">
        <w:t>r</w:t>
      </w:r>
      <w:r>
        <w:t>.009</w:t>
      </w:r>
      <w:r w:rsidR="003E6007">
        <w:t>2</w:t>
      </w:r>
      <w:r w:rsidRPr="00D22010">
        <w:t>]</w:t>
      </w:r>
    </w:p>
    <w:p w14:paraId="58AF9305" w14:textId="77777777" w:rsidR="00063396" w:rsidRDefault="00063396" w:rsidP="00063396"/>
    <w:p w14:paraId="62A81855" w14:textId="75F96F81" w:rsidR="00063396" w:rsidRDefault="00C942D5" w:rsidP="00063396">
      <w:r>
        <w:t>[01]</w:t>
      </w:r>
      <w:r w:rsidR="00F921F5" w:rsidRPr="00F921F5">
        <w:rPr>
          <w:rStyle w:val="FootnoteReference"/>
        </w:rPr>
        <w:t xml:space="preserve"> </w:t>
      </w:r>
      <w:r w:rsidR="00F921F5">
        <w:rPr>
          <w:rStyle w:val="FootnoteReference"/>
        </w:rPr>
        <w:footnoteReference w:id="325"/>
      </w:r>
      <w:r w:rsidR="00BE3A86">
        <w:t>[qu]</w:t>
      </w:r>
      <w:r w:rsidR="003E6007">
        <w:t>F.L. if one refuses to be frightened</w:t>
      </w:r>
      <w:r w:rsidR="00DB38E4">
        <w:t>,</w:t>
      </w:r>
      <w:r w:rsidR="003E6007">
        <w:t xml:space="preserve"> . . . the</w:t>
      </w:r>
    </w:p>
    <w:p w14:paraId="65BA6CD6" w14:textId="2B3D7D4D" w:rsidR="00063396" w:rsidRDefault="00C942D5" w:rsidP="00063396">
      <w:r>
        <w:t>[02]</w:t>
      </w:r>
      <w:r w:rsidR="003E6007">
        <w:t xml:space="preserve">frill is </w:t>
      </w:r>
      <w:r w:rsidR="00BE3A86">
        <w:t>promptl</w:t>
      </w:r>
      <w:r w:rsidR="003E6007">
        <w:t>y closed and deeming discretion</w:t>
      </w:r>
    </w:p>
    <w:p w14:paraId="3BEE4687" w14:textId="4ECC1FE4" w:rsidR="00063396" w:rsidRDefault="00C942D5" w:rsidP="00063396">
      <w:r>
        <w:t>[03]</w:t>
      </w:r>
      <w:r w:rsidR="003E6007">
        <w:t>the better part of valour, it takes to flight</w:t>
      </w:r>
      <w:r w:rsidR="00DB38E4">
        <w:t>.</w:t>
      </w:r>
    </w:p>
    <w:p w14:paraId="3F147B64" w14:textId="7447387A" w:rsidR="00063396" w:rsidRPr="00D22010" w:rsidRDefault="00C942D5" w:rsidP="00063396">
      <w:r>
        <w:t>[04]</w:t>
      </w:r>
      <w:r w:rsidR="0019455C">
        <w:t xml:space="preserve">But </w:t>
      </w:r>
      <w:r w:rsidR="00DB38E4">
        <w:t xml:space="preserve">. . . </w:t>
      </w:r>
      <w:r w:rsidR="0019455C">
        <w:t>does not run on all 4s after</w:t>
      </w:r>
    </w:p>
    <w:p w14:paraId="0FCE76B6" w14:textId="5366510A" w:rsidR="00063396" w:rsidRPr="00D22010" w:rsidRDefault="00C942D5" w:rsidP="00063396">
      <w:r>
        <w:t>[05]</w:t>
      </w:r>
      <w:r w:rsidR="0019455C">
        <w:t>the manner of the lizard tribe, but rears</w:t>
      </w:r>
    </w:p>
    <w:p w14:paraId="7EACCD40" w14:textId="5652FA1A" w:rsidR="00063396" w:rsidRPr="00D22010" w:rsidRDefault="00C942D5" w:rsidP="00063396">
      <w:r>
        <w:t>[06]</w:t>
      </w:r>
      <w:r w:rsidR="00DB38E4">
        <w:t xml:space="preserve">. . </w:t>
      </w:r>
      <w:r w:rsidR="0019455C">
        <w:t>on its hind legs and runs like a</w:t>
      </w:r>
    </w:p>
    <w:p w14:paraId="464B05BD" w14:textId="5B7F429D" w:rsidR="00063396" w:rsidRPr="00D22010" w:rsidRDefault="00C942D5" w:rsidP="00063396">
      <w:r>
        <w:t>[07]</w:t>
      </w:r>
      <w:r w:rsidR="0019455C">
        <w:t>. .  .</w:t>
      </w:r>
      <w:r w:rsidR="00B555E8">
        <w:t xml:space="preserve"> </w:t>
      </w:r>
      <w:r w:rsidR="0019455C">
        <w:t xml:space="preserve">sprinter. </w:t>
      </w:r>
      <w:r w:rsidR="00F921F5">
        <w:t>//</w:t>
      </w:r>
      <w:r w:rsidR="0019455C">
        <w:t xml:space="preserve">  The singular habit</w:t>
      </w:r>
    </w:p>
    <w:p w14:paraId="4727F64E" w14:textId="5F721322" w:rsidR="00063396" w:rsidRPr="00D22010" w:rsidRDefault="00C942D5" w:rsidP="00063396">
      <w:r>
        <w:t>[08]</w:t>
      </w:r>
      <w:r w:rsidR="0019455C">
        <w:t>of running for short distances on the</w:t>
      </w:r>
    </w:p>
    <w:p w14:paraId="6320F596" w14:textId="7DF03CD4" w:rsidR="00063396" w:rsidRDefault="00C942D5" w:rsidP="00063396">
      <w:r>
        <w:t>[09]</w:t>
      </w:r>
      <w:r w:rsidR="0019455C">
        <w:t>hind legs, w the fore-legs pressed</w:t>
      </w:r>
    </w:p>
    <w:p w14:paraId="027A60E0" w14:textId="16BF7BC8" w:rsidR="00063396" w:rsidRPr="00D22010" w:rsidRDefault="00063396" w:rsidP="00063396">
      <w:r>
        <w:t>[10]</w:t>
      </w:r>
      <w:r w:rsidR="0019455C">
        <w:t>closely to the body, is seen in 2 other</w:t>
      </w:r>
    </w:p>
    <w:p w14:paraId="2BE31BA3" w14:textId="4AFC6DA4" w:rsidR="00063396" w:rsidRDefault="00063396" w:rsidP="00063396">
      <w:r>
        <w:t>[11]</w:t>
      </w:r>
      <w:r w:rsidR="0019455C">
        <w:t xml:space="preserve">lizards. </w:t>
      </w:r>
      <w:r w:rsidR="00F800DB">
        <w:t>And they are even more</w:t>
      </w:r>
    </w:p>
    <w:p w14:paraId="42A800C7" w14:textId="680A80DF" w:rsidR="00063396" w:rsidRDefault="00063396" w:rsidP="00063396">
      <w:r>
        <w:t>[12]</w:t>
      </w:r>
      <w:r w:rsidR="00F800DB">
        <w:t>remarkable since after this fashion the</w:t>
      </w:r>
      <w:r w:rsidR="00F921F5">
        <w:t>y</w:t>
      </w:r>
    </w:p>
    <w:p w14:paraId="4232A47D" w14:textId="28EA5E50" w:rsidR="00063396" w:rsidRDefault="00063396" w:rsidP="00063396">
      <w:r>
        <w:t>[13]</w:t>
      </w:r>
      <w:r w:rsidR="00F921F5">
        <w:t xml:space="preserve">run along the </w:t>
      </w:r>
      <w:r w:rsidR="00F800DB">
        <w:t>surface of the water.</w:t>
      </w:r>
    </w:p>
    <w:p w14:paraId="2BDD3337" w14:textId="2A3338A0" w:rsidR="00063396" w:rsidRDefault="00063396" w:rsidP="00063396">
      <w:r>
        <w:t>[14]</w:t>
      </w:r>
      <w:r w:rsidR="00F800DB">
        <w:t>The</w:t>
      </w:r>
      <w:r w:rsidR="00F921F5">
        <w:t>s</w:t>
      </w:r>
      <w:r w:rsidR="00F800DB">
        <w:t xml:space="preserve">e are those most extraordinary </w:t>
      </w:r>
    </w:p>
    <w:p w14:paraId="60029CB8" w14:textId="6B752F98" w:rsidR="00063396" w:rsidRDefault="00063396" w:rsidP="00063396">
      <w:r>
        <w:t>[15]</w:t>
      </w:r>
      <w:r w:rsidR="00F800DB">
        <w:t>lizards known as “basilisks” which are</w:t>
      </w:r>
    </w:p>
    <w:p w14:paraId="5F433395" w14:textId="0A1013C4" w:rsidR="00063396" w:rsidRDefault="00063396" w:rsidP="00063396">
      <w:r>
        <w:t>[16]</w:t>
      </w:r>
      <w:r w:rsidR="00F800DB">
        <w:t>arboreal in habit</w:t>
      </w:r>
      <w:r w:rsidR="00F921F5">
        <w:t>,</w:t>
      </w:r>
      <w:r w:rsidR="00F800DB">
        <w:t xml:space="preserve"> </w:t>
      </w:r>
      <w:r w:rsidR="00F921F5">
        <w:t xml:space="preserve">&amp; </w:t>
      </w:r>
      <w:r w:rsidR="00F800DB">
        <w:t>live only on</w:t>
      </w:r>
    </w:p>
    <w:p w14:paraId="38D74B11" w14:textId="53321463" w:rsidR="00DB38E4" w:rsidRDefault="00DB38E4" w:rsidP="00063396">
      <w:r>
        <w:t xml:space="preserve">[17]                               [add]The best-known species[/add]  </w:t>
      </w:r>
    </w:p>
    <w:p w14:paraId="301EB4D2" w14:textId="5222DDEE" w:rsidR="00063396" w:rsidRDefault="00063396" w:rsidP="00063396">
      <w:r>
        <w:t>[1</w:t>
      </w:r>
      <w:r w:rsidR="001F085F">
        <w:t>8</w:t>
      </w:r>
      <w:r>
        <w:t>]</w:t>
      </w:r>
      <w:r w:rsidR="00F800DB">
        <w:t>trees overhanging w</w:t>
      </w:r>
      <w:r w:rsidR="00DB38E4">
        <w:t>a</w:t>
      </w:r>
      <w:r w:rsidR="00F800DB">
        <w:t>ter.</w:t>
      </w:r>
      <w:r w:rsidR="00DB38E4">
        <w:t xml:space="preserve">      </w:t>
      </w:r>
      <w:r w:rsidR="00F800DB">
        <w:t>inhabiting (Central</w:t>
      </w:r>
    </w:p>
    <w:p w14:paraId="250BA007" w14:textId="1EA8D82B" w:rsidR="00063396" w:rsidRDefault="00063396" w:rsidP="00063396">
      <w:r>
        <w:t>[1</w:t>
      </w:r>
      <w:r w:rsidR="001F085F">
        <w:t>9</w:t>
      </w:r>
      <w:r>
        <w:t>]</w:t>
      </w:r>
      <w:r w:rsidR="00F800DB">
        <w:t>&amp; S</w:t>
      </w:r>
      <w:r w:rsidR="00F921F5">
        <w:t>.</w:t>
      </w:r>
      <w:r w:rsidR="00F800DB">
        <w:t xml:space="preserve"> America) </w:t>
      </w:r>
      <w:r w:rsidR="00F921F5">
        <w:t>[add]</w:t>
      </w:r>
      <w:r w:rsidR="00F800DB">
        <w:t>will when</w:t>
      </w:r>
      <w:r w:rsidR="00F921F5">
        <w:t>[/add]</w:t>
      </w:r>
      <w:r w:rsidR="00F800DB">
        <w:t xml:space="preserve"> </w:t>
      </w:r>
      <w:r w:rsidR="00F921F5">
        <w:t>[add]</w:t>
      </w:r>
      <w:r w:rsidR="00F800DB">
        <w:t>a</w:t>
      </w:r>
      <w:r w:rsidR="00F921F5">
        <w:t>[/add]</w:t>
      </w:r>
      <w:r w:rsidR="00F800DB">
        <w:t>[del]A[/del]larmed</w:t>
      </w:r>
      <w:r w:rsidR="00DB38E4">
        <w:t xml:space="preserve"> [del]</w:t>
      </w:r>
      <w:r w:rsidR="00F921F5">
        <w:t>it</w:t>
      </w:r>
      <w:r w:rsidR="00DB38E4">
        <w:t>[/del]</w:t>
      </w:r>
      <w:r w:rsidR="00B555E8">
        <w:t xml:space="preserve"> drop</w:t>
      </w:r>
      <w:r w:rsidR="00DB38E4">
        <w:t>(</w:t>
      </w:r>
      <w:r w:rsidR="00F800DB">
        <w:t>s)</w:t>
      </w:r>
    </w:p>
    <w:p w14:paraId="4A06E7D0" w14:textId="2B44917B" w:rsidR="00063396" w:rsidRDefault="00063396" w:rsidP="00063396">
      <w:r>
        <w:t>[</w:t>
      </w:r>
      <w:r w:rsidR="001F085F">
        <w:t>20</w:t>
      </w:r>
      <w:r>
        <w:t>]</w:t>
      </w:r>
      <w:r w:rsidR="00F800DB">
        <w:t>to the water &amp; scuttle along the surface</w:t>
      </w:r>
    </w:p>
    <w:p w14:paraId="05F7E40B" w14:textId="763C85C8" w:rsidR="00063396" w:rsidRDefault="00063396" w:rsidP="00063396">
      <w:r>
        <w:t>[2</w:t>
      </w:r>
      <w:r w:rsidR="001F085F">
        <w:t>1</w:t>
      </w:r>
      <w:r>
        <w:t>]</w:t>
      </w:r>
      <w:r w:rsidR="00A1728F">
        <w:t>on its hind</w:t>
      </w:r>
      <w:r w:rsidR="00DB38E4">
        <w:t>-</w:t>
      </w:r>
      <w:r w:rsidR="00A1728F">
        <w:t>legs</w:t>
      </w:r>
      <w:r w:rsidR="00685D6B">
        <w:t>—</w:t>
      </w:r>
      <w:r w:rsidR="00F800DB">
        <w:t>a performance more</w:t>
      </w:r>
      <w:r w:rsidR="00DB38E4">
        <w:t xml:space="preserve">   [</w:t>
      </w:r>
      <w:r w:rsidR="00F921F5">
        <w:t>!</w:t>
      </w:r>
      <w:r w:rsidR="00DB38E4">
        <w:t>crosse</w:t>
      </w:r>
      <w:r w:rsidR="00F921F5">
        <w:t>d</w:t>
      </w:r>
      <w:r w:rsidR="00DB38E4">
        <w:t xml:space="preserve"> t below</w:t>
      </w:r>
      <w:r w:rsidR="00F921F5">
        <w:t>!</w:t>
      </w:r>
      <w:r w:rsidR="00DB38E4">
        <w:t>]</w:t>
      </w:r>
      <w:r w:rsidR="00F800DB">
        <w:t xml:space="preserve"> </w:t>
      </w:r>
    </w:p>
    <w:p w14:paraId="11F4266F" w14:textId="45B097A3" w:rsidR="00063396" w:rsidRDefault="00063396" w:rsidP="00063396">
      <w:r>
        <w:t>[2</w:t>
      </w:r>
      <w:r w:rsidR="001F085F">
        <w:t>2</w:t>
      </w:r>
      <w:r>
        <w:t>]</w:t>
      </w:r>
      <w:r w:rsidR="00A1728F">
        <w:t>efficiently performed by the young than the</w:t>
      </w:r>
    </w:p>
    <w:p w14:paraId="5E7318C9" w14:textId="22B61C10" w:rsidR="00063396" w:rsidRDefault="00063396" w:rsidP="00063396">
      <w:r>
        <w:t>[2</w:t>
      </w:r>
      <w:r w:rsidR="001F085F">
        <w:t>3</w:t>
      </w:r>
      <w:r>
        <w:t>]</w:t>
      </w:r>
      <w:r w:rsidR="00A1728F">
        <w:t>heavier adults. This surprising</w:t>
      </w:r>
    </w:p>
    <w:p w14:paraId="008AB429" w14:textId="3F5F4F1B" w:rsidR="00063396" w:rsidRDefault="00063396" w:rsidP="00063396">
      <w:r>
        <w:t>[2</w:t>
      </w:r>
      <w:r w:rsidR="001F085F">
        <w:t>4</w:t>
      </w:r>
      <w:r>
        <w:t>]</w:t>
      </w:r>
      <w:r w:rsidR="00A1728F">
        <w:t>accomplishment is rendered possible by</w:t>
      </w:r>
    </w:p>
    <w:p w14:paraId="642E33E7" w14:textId="466A889D" w:rsidR="00063396" w:rsidRDefault="00063396" w:rsidP="00063396">
      <w:r>
        <w:t>[2</w:t>
      </w:r>
      <w:r w:rsidR="001F085F">
        <w:t>5</w:t>
      </w:r>
      <w:r>
        <w:t>]</w:t>
      </w:r>
      <w:r w:rsidR="00A1728F">
        <w:t>long scaly fringes to the toes, wh serve</w:t>
      </w:r>
    </w:p>
    <w:p w14:paraId="5B8A08CC" w14:textId="4536709C" w:rsidR="00063396" w:rsidRDefault="00063396" w:rsidP="00063396">
      <w:r>
        <w:t>[2</w:t>
      </w:r>
      <w:r w:rsidR="001F085F">
        <w:t>6</w:t>
      </w:r>
      <w:r>
        <w:t>]</w:t>
      </w:r>
      <w:r w:rsidR="00A1728F">
        <w:t>the</w:t>
      </w:r>
      <w:r w:rsidR="00DB38E4">
        <w:t>m</w:t>
      </w:r>
      <w:r w:rsidR="00A1728F">
        <w:t xml:space="preserve"> as webbed feet. An allied species</w:t>
      </w:r>
    </w:p>
    <w:p w14:paraId="59806448" w14:textId="548ADB73" w:rsidR="00063396" w:rsidRDefault="00063396" w:rsidP="00063396">
      <w:r>
        <w:t>[2</w:t>
      </w:r>
      <w:r w:rsidR="001F085F">
        <w:t>7</w:t>
      </w:r>
      <w:r>
        <w:t>]</w:t>
      </w:r>
      <w:r w:rsidR="00C703B8">
        <w:t>[lang=latin]</w:t>
      </w:r>
      <w:r w:rsidR="00A1728F">
        <w:t>(</w:t>
      </w:r>
      <w:r w:rsidR="00F921F5">
        <w:t>[ul]</w:t>
      </w:r>
      <w:r w:rsidR="00A1728F">
        <w:t>Dei</w:t>
      </w:r>
      <w:r w:rsidR="00BE3A86">
        <w:t>r</w:t>
      </w:r>
      <w:r w:rsidR="00A1728F">
        <w:t>opteryx</w:t>
      </w:r>
      <w:r w:rsidR="00F921F5">
        <w:t>[/ul]</w:t>
      </w:r>
      <w:r w:rsidR="00A1728F">
        <w:t>)</w:t>
      </w:r>
      <w:r w:rsidR="00C703B8">
        <w:t>[/lang]</w:t>
      </w:r>
      <w:r w:rsidR="00A1728F">
        <w:t xml:space="preserve"> can not only run </w:t>
      </w:r>
    </w:p>
    <w:p w14:paraId="519E5552" w14:textId="6E11BCE4" w:rsidR="00A1728F" w:rsidRDefault="00063396" w:rsidP="00A1728F">
      <w:r>
        <w:t>[2</w:t>
      </w:r>
      <w:r w:rsidR="001F085F">
        <w:t>8</w:t>
      </w:r>
      <w:r>
        <w:t>]</w:t>
      </w:r>
      <w:r w:rsidR="00A1728F">
        <w:t>along the surface of the water, but can</w:t>
      </w:r>
      <w:r w:rsidR="00BE3A86">
        <w:t>[/qu]</w:t>
      </w:r>
    </w:p>
    <w:p w14:paraId="68029C47" w14:textId="77777777" w:rsidR="009120EA" w:rsidRPr="00D22010" w:rsidRDefault="009120EA" w:rsidP="009120EA"/>
    <w:p w14:paraId="47323086" w14:textId="77777777" w:rsidR="009120EA" w:rsidRPr="00D22010" w:rsidRDefault="009120EA" w:rsidP="009120EA"/>
    <w:p w14:paraId="7006CA0D" w14:textId="77777777" w:rsidR="008260DD" w:rsidRDefault="008260DD" w:rsidP="00063396"/>
    <w:p w14:paraId="3C7B3DC5" w14:textId="77777777" w:rsidR="00581E98" w:rsidRDefault="00581E98">
      <w:r>
        <w:br w:type="page"/>
      </w:r>
    </w:p>
    <w:p w14:paraId="665E801C" w14:textId="15ED7EFB" w:rsidR="00063396" w:rsidRDefault="00063396" w:rsidP="00063396">
      <w:r>
        <w:lastRenderedPageBreak/>
        <w:t>[imagenumber=009</w:t>
      </w:r>
      <w:r w:rsidR="003856C6">
        <w:t>3</w:t>
      </w:r>
      <w:r>
        <w:t>][page=</w:t>
      </w:r>
      <w:r w:rsidR="00046E77">
        <w:t>v</w:t>
      </w:r>
      <w:r>
        <w:t>.009</w:t>
      </w:r>
      <w:r w:rsidR="003856C6">
        <w:t>3</w:t>
      </w:r>
      <w:r w:rsidRPr="00D22010">
        <w:t>]</w:t>
      </w:r>
    </w:p>
    <w:p w14:paraId="5265B0BA" w14:textId="77777777" w:rsidR="00063396" w:rsidRDefault="00063396" w:rsidP="00063396"/>
    <w:p w14:paraId="2239A165" w14:textId="5E88C254" w:rsidR="00063396" w:rsidRDefault="00C942D5" w:rsidP="00063396">
      <w:r>
        <w:t>[01]</w:t>
      </w:r>
      <w:r w:rsidR="00F921F5" w:rsidRPr="00F921F5">
        <w:rPr>
          <w:rStyle w:val="FootnoteReference"/>
        </w:rPr>
        <w:t xml:space="preserve"> </w:t>
      </w:r>
      <w:r w:rsidR="00F921F5">
        <w:rPr>
          <w:rStyle w:val="FootnoteReference"/>
        </w:rPr>
        <w:footnoteReference w:id="326"/>
      </w:r>
      <w:r w:rsidR="00074DC7">
        <w:t>[qu]</w:t>
      </w:r>
      <w:r w:rsidR="00F921F5" w:rsidDel="00F921F5">
        <w:rPr>
          <w:rStyle w:val="FootnoteReference"/>
        </w:rPr>
        <w:t xml:space="preserve"> </w:t>
      </w:r>
      <w:r w:rsidR="003856C6">
        <w:t>also dive to the bottom, &amp; there</w:t>
      </w:r>
    </w:p>
    <w:p w14:paraId="17F160A8" w14:textId="3F93F272" w:rsidR="00063396" w:rsidRDefault="00C942D5" w:rsidP="00063396">
      <w:r>
        <w:t>[02]</w:t>
      </w:r>
      <w:r w:rsidR="003856C6">
        <w:t>find safety ti</w:t>
      </w:r>
      <w:r w:rsidR="00F921F5">
        <w:t>l</w:t>
      </w:r>
      <w:r w:rsidR="003856C6">
        <w:t>l danger is past</w:t>
      </w:r>
      <w:r w:rsidR="00732B97">
        <w:t>.</w:t>
      </w:r>
    </w:p>
    <w:p w14:paraId="2215D304" w14:textId="08D4AD08" w:rsidR="00063396" w:rsidRDefault="00C942D5" w:rsidP="00063396">
      <w:r>
        <w:t>[03]</w:t>
      </w:r>
      <w:r w:rsidR="003856C6">
        <w:t>[ul</w:t>
      </w:r>
      <w:r w:rsidR="002A4BEB">
        <w:t>]</w:t>
      </w:r>
      <w:r w:rsidR="00C703B8">
        <w:t>[lang=latin]</w:t>
      </w:r>
      <w:r w:rsidR="003856C6">
        <w:t>Draco volans</w:t>
      </w:r>
      <w:r w:rsidR="00C703B8">
        <w:t>[/lang]</w:t>
      </w:r>
      <w:r w:rsidR="003856C6">
        <w:t>[/ul]</w:t>
      </w:r>
      <w:r w:rsidR="0015457D">
        <w:t xml:space="preserve"> of the Malay </w:t>
      </w:r>
    </w:p>
    <w:p w14:paraId="3A4D0CF5" w14:textId="61FEB15E" w:rsidR="00063396" w:rsidRPr="00D22010" w:rsidRDefault="00C942D5" w:rsidP="00063396">
      <w:r>
        <w:t>[04]</w:t>
      </w:r>
      <w:r w:rsidR="00732B97">
        <w:t>region. T</w:t>
      </w:r>
      <w:r w:rsidR="00B555E8">
        <w:t xml:space="preserve">hey are enabled to </w:t>
      </w:r>
      <w:r w:rsidR="0015457D">
        <w:t xml:space="preserve"> “plane”</w:t>
      </w:r>
    </w:p>
    <w:p w14:paraId="38F6D7F0" w14:textId="07CCFDAE" w:rsidR="00063396" w:rsidRPr="00D22010" w:rsidRDefault="00C942D5" w:rsidP="00063396">
      <w:r>
        <w:t>[05]</w:t>
      </w:r>
      <w:r w:rsidR="0015457D">
        <w:t>through the air by means of enormously</w:t>
      </w:r>
    </w:p>
    <w:p w14:paraId="70C6F038" w14:textId="64850920" w:rsidR="00063396" w:rsidRPr="00D22010" w:rsidRDefault="00C942D5" w:rsidP="00063396">
      <w:r>
        <w:t>[06]</w:t>
      </w:r>
      <w:r w:rsidR="00C66C1C">
        <w:t xml:space="preserve">elongated ribs, which </w:t>
      </w:r>
      <w:r w:rsidR="0096410E">
        <w:t xml:space="preserve">in </w:t>
      </w:r>
      <w:r w:rsidR="0015457D">
        <w:t>the</w:t>
      </w:r>
      <w:r w:rsidR="00C66C1C">
        <w:t xml:space="preserve"> </w:t>
      </w:r>
      <w:r w:rsidR="0096410E">
        <w:t>course</w:t>
      </w:r>
    </w:p>
    <w:p w14:paraId="1AFA92FA" w14:textId="04A0481D" w:rsidR="00063396" w:rsidRPr="00D22010" w:rsidRDefault="00C942D5" w:rsidP="00063396">
      <w:r>
        <w:t>[07]</w:t>
      </w:r>
      <w:r w:rsidR="00C66C1C">
        <w:t xml:space="preserve">of their evolution, as they thrust </w:t>
      </w:r>
      <w:r w:rsidR="00465799">
        <w:t>outwards</w:t>
      </w:r>
    </w:p>
    <w:p w14:paraId="19E53366" w14:textId="70FD3462" w:rsidR="00063396" w:rsidRPr="00D22010" w:rsidRDefault="00C942D5" w:rsidP="00063396">
      <w:r>
        <w:t>[08]</w:t>
      </w:r>
      <w:r w:rsidR="00465799">
        <w:t>from the body, carry w them a great</w:t>
      </w:r>
    </w:p>
    <w:p w14:paraId="08F19AD6" w14:textId="1F9EF8D2" w:rsidR="00063396" w:rsidRDefault="00C942D5" w:rsidP="00063396">
      <w:r>
        <w:t>[09]</w:t>
      </w:r>
      <w:r w:rsidR="00465799">
        <w:t>fold of skin to form a sort of parachute</w:t>
      </w:r>
      <w:r w:rsidR="00803DE1">
        <w:t>.</w:t>
      </w:r>
    </w:p>
    <w:p w14:paraId="37CDC1DC" w14:textId="4B9256B1" w:rsidR="00063396" w:rsidRPr="00D22010" w:rsidRDefault="00063396" w:rsidP="00063396">
      <w:r>
        <w:t>[10]</w:t>
      </w:r>
      <w:r w:rsidR="00465799">
        <w:t>And these ribs are freely movable,</w:t>
      </w:r>
    </w:p>
    <w:p w14:paraId="6B92DEA6" w14:textId="4814A6AE" w:rsidR="00063396" w:rsidRDefault="00063396" w:rsidP="00063396">
      <w:r>
        <w:t>[11]</w:t>
      </w:r>
      <w:r w:rsidR="00465799">
        <w:t>so that when pressed close to the</w:t>
      </w:r>
    </w:p>
    <w:p w14:paraId="7C747C50" w14:textId="5B4B4E01" w:rsidR="00063396" w:rsidRDefault="00063396" w:rsidP="00063396">
      <w:r>
        <w:t>[12]</w:t>
      </w:r>
      <w:r w:rsidR="00465799">
        <w:t>sides of the body, thus closing the</w:t>
      </w:r>
    </w:p>
    <w:p w14:paraId="1BD20C90" w14:textId="72FC72AC" w:rsidR="00063396" w:rsidRDefault="00063396" w:rsidP="00063396">
      <w:r>
        <w:t>[13]</w:t>
      </w:r>
      <w:r w:rsidR="00465799">
        <w:t>“wings”, they look at first sight like</w:t>
      </w:r>
    </w:p>
    <w:p w14:paraId="6438C1C2" w14:textId="59C8296B" w:rsidR="00063396" w:rsidRDefault="00063396" w:rsidP="00063396">
      <w:r>
        <w:t>[14]</w:t>
      </w:r>
      <w:r w:rsidR="00803DE1">
        <w:t>ordinary lizards.</w:t>
      </w:r>
      <w:r w:rsidR="00074DC7">
        <w:t>[/qu]</w:t>
      </w:r>
    </w:p>
    <w:p w14:paraId="706E1A52" w14:textId="02E75C76" w:rsidR="00063396" w:rsidRDefault="00063396" w:rsidP="00063396">
      <w:r>
        <w:t>[15]</w:t>
      </w:r>
      <w:r w:rsidR="00803DE1">
        <w:t xml:space="preserve">                 14 June 1932</w:t>
      </w:r>
    </w:p>
    <w:p w14:paraId="454F9DDC" w14:textId="00D2D145" w:rsidR="004D452B" w:rsidRDefault="00063396" w:rsidP="00063396">
      <w:r>
        <w:t>[16]</w:t>
      </w:r>
      <w:r w:rsidR="00803DE1">
        <w:t>Pratt</w:t>
      </w:r>
      <w:r w:rsidR="00530341">
        <w:rPr>
          <w:rStyle w:val="FootnoteReference"/>
        </w:rPr>
        <w:footnoteReference w:id="327"/>
      </w:r>
      <w:r w:rsidR="00803DE1">
        <w:t xml:space="preserve"> Library.        Bookplates</w:t>
      </w:r>
      <w:r w:rsidR="004D452B">
        <w:t>—</w:t>
      </w:r>
      <w:r w:rsidR="008219CA">
        <w:rPr>
          <w:rStyle w:val="FootnoteReference"/>
        </w:rPr>
        <w:footnoteReference w:id="328"/>
      </w:r>
    </w:p>
    <w:p w14:paraId="29F98FBB" w14:textId="32B2F29A" w:rsidR="00063396" w:rsidRDefault="00063396" w:rsidP="00063396">
      <w:r>
        <w:t>[17]</w:t>
      </w:r>
      <w:r w:rsidR="00803DE1">
        <w:t>DeWitt Clinton:</w:t>
      </w:r>
      <w:r w:rsidR="00FE1F64">
        <w:rPr>
          <w:rStyle w:val="FootnoteReference"/>
        </w:rPr>
        <w:footnoteReference w:id="329"/>
      </w:r>
      <w:r w:rsidR="00803DE1">
        <w:t xml:space="preserve"> </w:t>
      </w:r>
      <w:r w:rsidR="006B2054">
        <w:t>[lang=latin]</w:t>
      </w:r>
      <w:r w:rsidR="00803DE1">
        <w:t>Patria ca</w:t>
      </w:r>
      <w:r w:rsidR="006B2054">
        <w:t>r</w:t>
      </w:r>
      <w:r w:rsidR="00803DE1">
        <w:t>a ca</w:t>
      </w:r>
      <w:r w:rsidR="006B2054">
        <w:t>r</w:t>
      </w:r>
      <w:r w:rsidR="00803DE1">
        <w:t>ior</w:t>
      </w:r>
      <w:r w:rsidR="006A6EDF">
        <w:t xml:space="preserve"> </w:t>
      </w:r>
    </w:p>
    <w:p w14:paraId="660BB014" w14:textId="67DB84F3" w:rsidR="00063396" w:rsidRDefault="00063396" w:rsidP="00063396">
      <w:r>
        <w:t>[18]</w:t>
      </w:r>
      <w:r w:rsidR="00803DE1">
        <w:t>Libertas</w:t>
      </w:r>
      <w:r w:rsidR="006B2054">
        <w:t>[/lang]</w:t>
      </w:r>
      <w:r w:rsidR="00E944B5">
        <w:rPr>
          <w:rStyle w:val="FootnoteReference"/>
        </w:rPr>
        <w:footnoteReference w:id="330"/>
      </w:r>
      <w:r w:rsidR="00B555E8">
        <w:t xml:space="preserve"> </w:t>
      </w:r>
    </w:p>
    <w:p w14:paraId="696EE37A" w14:textId="77777777" w:rsidR="00063396" w:rsidRDefault="00063396" w:rsidP="00063396">
      <w:r>
        <w:t>[19]</w:t>
      </w:r>
    </w:p>
    <w:p w14:paraId="5E19B4F5" w14:textId="5852EE04" w:rsidR="00063396" w:rsidRDefault="00063396" w:rsidP="00063396">
      <w:r>
        <w:t>[20]</w:t>
      </w:r>
      <w:r w:rsidR="008D74B5">
        <w:t xml:space="preserve">                                   </w:t>
      </w:r>
      <w:r w:rsidR="00803DE1">
        <w:t xml:space="preserve">     </w:t>
      </w:r>
      <w:r w:rsidR="004D452B">
        <w:t>—</w:t>
      </w:r>
      <w:r w:rsidR="00803DE1">
        <w:t>flowers</w:t>
      </w:r>
    </w:p>
    <w:p w14:paraId="1B3FFB97" w14:textId="77777777" w:rsidR="00063396" w:rsidRDefault="00063396" w:rsidP="00063396">
      <w:r>
        <w:t>[21]</w:t>
      </w:r>
    </w:p>
    <w:p w14:paraId="00A38881" w14:textId="77777777" w:rsidR="00063396" w:rsidRDefault="00063396" w:rsidP="00063396">
      <w:r>
        <w:t>[22]</w:t>
      </w:r>
    </w:p>
    <w:p w14:paraId="1CB87CA1" w14:textId="79094D8C" w:rsidR="00063396" w:rsidRDefault="00063396" w:rsidP="00063396">
      <w:r>
        <w:t>[23]</w:t>
      </w:r>
      <w:r w:rsidR="00803DE1">
        <w:t>[ul]Mr. Will[add][ul]iam[/ul][/add] Bolts[</w:t>
      </w:r>
      <w:r w:rsidR="00C76E95">
        <w:t>/</w:t>
      </w:r>
      <w:r w:rsidR="00803DE1">
        <w:t>ul]:</w:t>
      </w:r>
      <w:r w:rsidR="00855FC4">
        <w:rPr>
          <w:rStyle w:val="FootnoteReference"/>
        </w:rPr>
        <w:footnoteReference w:id="331"/>
      </w:r>
      <w:r w:rsidR="00803DE1">
        <w:t xml:space="preserve"> [</w:t>
      </w:r>
      <w:r w:rsidR="006B2054">
        <w:t>lang=latin</w:t>
      </w:r>
      <w:r w:rsidR="00803DE1">
        <w:t>]Virtus sub</w:t>
      </w:r>
    </w:p>
    <w:p w14:paraId="6C91F611" w14:textId="6B885795" w:rsidR="00063396" w:rsidRDefault="00063396" w:rsidP="00063396">
      <w:r>
        <w:t>[24]</w:t>
      </w:r>
      <w:r w:rsidR="00803DE1">
        <w:t>pondere crescit</w:t>
      </w:r>
      <w:r w:rsidR="006B2054">
        <w:t>[/lang]</w:t>
      </w:r>
      <w:r w:rsidR="00E944B5">
        <w:rPr>
          <w:rStyle w:val="FootnoteReference"/>
        </w:rPr>
        <w:footnoteReference w:id="332"/>
      </w:r>
    </w:p>
    <w:p w14:paraId="293FC5C8" w14:textId="0E9340F5" w:rsidR="00732B97" w:rsidRDefault="00732B97" w:rsidP="00063396"/>
    <w:p w14:paraId="422FAC6E" w14:textId="6E2E51DA" w:rsidR="00732B97" w:rsidRDefault="00732B97" w:rsidP="00063396">
      <w:r>
        <w:t>[imagedesc]</w:t>
      </w:r>
      <w:r w:rsidR="008219CA">
        <w:t xml:space="preserve">From lines 18-22, </w:t>
      </w:r>
      <w:r>
        <w:t xml:space="preserve">MM draws </w:t>
      </w:r>
      <w:r w:rsidR="00805237">
        <w:t>a coat of arms</w:t>
      </w:r>
      <w:r w:rsidR="008219CA">
        <w:t>:</w:t>
      </w:r>
      <w:r w:rsidR="00805237">
        <w:t xml:space="preserve"> two large stars, b</w:t>
      </w:r>
      <w:r>
        <w:t>eneath them a horizontal line, under which three rows of crosses. In the first row are three crosses, followed by two, and</w:t>
      </w:r>
      <w:r w:rsidR="008219CA">
        <w:t xml:space="preserve"> then</w:t>
      </w:r>
      <w:r w:rsidR="00805237">
        <w:t xml:space="preserve"> one. In a semicircle surrounding</w:t>
      </w:r>
      <w:r>
        <w:t xml:space="preserve"> the top half of the design is a sort of vine</w:t>
      </w:r>
      <w:r w:rsidR="008219CA">
        <w:t>, labelled “flowers</w:t>
      </w:r>
      <w:r>
        <w:t>.</w:t>
      </w:r>
      <w:r w:rsidR="008219CA">
        <w:t>”</w:t>
      </w:r>
      <w:r>
        <w:t xml:space="preserve"> [/imagedesc]</w:t>
      </w:r>
    </w:p>
    <w:p w14:paraId="5BA9E4E5" w14:textId="77777777" w:rsidR="009F2DEE" w:rsidRDefault="009F2DEE">
      <w:r>
        <w:br w:type="page"/>
      </w:r>
    </w:p>
    <w:p w14:paraId="68BE9F8B" w14:textId="15BAD59E" w:rsidR="00063396" w:rsidRDefault="00063396" w:rsidP="00063396">
      <w:r>
        <w:lastRenderedPageBreak/>
        <w:t>[imagenumber=009</w:t>
      </w:r>
      <w:r w:rsidR="00046E77">
        <w:t>3</w:t>
      </w:r>
      <w:r>
        <w:t>][page=</w:t>
      </w:r>
      <w:r w:rsidR="00046E77">
        <w:t>r</w:t>
      </w:r>
      <w:r>
        <w:t>.009</w:t>
      </w:r>
      <w:r w:rsidR="00046E77">
        <w:t>3</w:t>
      </w:r>
      <w:r w:rsidRPr="00D22010">
        <w:t>]</w:t>
      </w:r>
    </w:p>
    <w:p w14:paraId="73FB8CC2" w14:textId="77777777" w:rsidR="00063396" w:rsidRDefault="00063396" w:rsidP="00063396"/>
    <w:p w14:paraId="1453D295" w14:textId="68128575" w:rsidR="00063396" w:rsidRDefault="00C942D5" w:rsidP="00063396">
      <w:r>
        <w:t>[01]</w:t>
      </w:r>
    </w:p>
    <w:p w14:paraId="6EC26B61" w14:textId="3E36F5FC" w:rsidR="00063396" w:rsidRDefault="00C942D5" w:rsidP="00063396">
      <w:r>
        <w:t>[02]</w:t>
      </w:r>
    </w:p>
    <w:p w14:paraId="339E4C7E" w14:textId="74F0E9F2" w:rsidR="00063396" w:rsidRDefault="00C942D5" w:rsidP="00063396">
      <w:r>
        <w:t>[03</w:t>
      </w:r>
      <w:r w:rsidR="00C76E95">
        <w:t>]</w:t>
      </w:r>
      <w:r w:rsidR="000C5DAC">
        <w:t xml:space="preserve">                                                                                                      </w:t>
      </w:r>
      <w:r w:rsidR="009F2DEE">
        <w:t>[qu]</w:t>
      </w:r>
      <w:r w:rsidR="00D41145">
        <w:t>on top</w:t>
      </w:r>
    </w:p>
    <w:p w14:paraId="3EB60AD0" w14:textId="1C5B7E41" w:rsidR="000C5DAC" w:rsidRDefault="000C5DAC" w:rsidP="00063396">
      <w:r>
        <w:t>[04]      ___________________________________________</w:t>
      </w:r>
    </w:p>
    <w:p w14:paraId="5AE9591C" w14:textId="16E9FEC1" w:rsidR="00063396" w:rsidRDefault="00C942D5" w:rsidP="00063396">
      <w:r>
        <w:t>[0</w:t>
      </w:r>
      <w:r w:rsidR="000C5DAC">
        <w:t>5</w:t>
      </w:r>
      <w:r>
        <w:t>]</w:t>
      </w:r>
      <w:r w:rsidR="00D41145">
        <w:t>E</w:t>
      </w:r>
      <w:r w:rsidR="000C5DAC">
        <w:t xml:space="preserve"> </w:t>
      </w:r>
      <w:r w:rsidR="00D41145">
        <w:t>C Stedman</w:t>
      </w:r>
      <w:r w:rsidR="00855FC4">
        <w:rPr>
          <w:rStyle w:val="FootnoteReference"/>
        </w:rPr>
        <w:footnoteReference w:id="333"/>
      </w:r>
      <w:r w:rsidR="00D41145">
        <w:t xml:space="preserve"> [lang=french]Le Coeur au metier[/lang]</w:t>
      </w:r>
      <w:r w:rsidR="00E944B5">
        <w:rPr>
          <w:rStyle w:val="FootnoteReference"/>
        </w:rPr>
        <w:footnoteReference w:id="334"/>
      </w:r>
    </w:p>
    <w:p w14:paraId="7D074A0B" w14:textId="24ED8A45" w:rsidR="000C5DAC" w:rsidRPr="00D22010" w:rsidRDefault="000C5DAC" w:rsidP="00063396">
      <w:r>
        <w:t xml:space="preserve">[06]   ___________________________   </w:t>
      </w:r>
    </w:p>
    <w:p w14:paraId="450C711F" w14:textId="7FBA3D26" w:rsidR="00063396" w:rsidRPr="00D22010" w:rsidRDefault="00C942D5" w:rsidP="00063396">
      <w:r>
        <w:t>[0</w:t>
      </w:r>
      <w:r w:rsidR="000C5DAC">
        <w:t>7</w:t>
      </w:r>
      <w:r>
        <w:t>]</w:t>
      </w:r>
      <w:r w:rsidR="00D41145">
        <w:t>Richard Grant White.</w:t>
      </w:r>
      <w:r w:rsidR="00855FC4">
        <w:rPr>
          <w:rStyle w:val="FootnoteReference"/>
        </w:rPr>
        <w:footnoteReference w:id="335"/>
      </w:r>
      <w:r w:rsidR="00D41145">
        <w:t xml:space="preserve"> The right &amp; sleep</w:t>
      </w:r>
    </w:p>
    <w:p w14:paraId="13B1465E" w14:textId="030DC779" w:rsidR="000C5DAC" w:rsidRDefault="00C942D5" w:rsidP="00063396">
      <w:r>
        <w:t>[0</w:t>
      </w:r>
      <w:r w:rsidR="000C5DAC">
        <w:t>8</w:t>
      </w:r>
      <w:r>
        <w:t>]</w:t>
      </w:r>
      <w:r w:rsidR="00D41145">
        <w:t xml:space="preserve">3 lions heads </w:t>
      </w:r>
    </w:p>
    <w:p w14:paraId="095C85F6" w14:textId="7EFA9D7E" w:rsidR="00063396" w:rsidRPr="00D22010" w:rsidRDefault="000C5DAC" w:rsidP="00063396">
      <w:r>
        <w:t>[09]    _______________________________________________</w:t>
      </w:r>
    </w:p>
    <w:p w14:paraId="3D8BDDB9" w14:textId="584C5BF3" w:rsidR="00063396" w:rsidRDefault="00C942D5" w:rsidP="00063396">
      <w:r>
        <w:t>[</w:t>
      </w:r>
      <w:r w:rsidR="000C5DAC">
        <w:t>10</w:t>
      </w:r>
      <w:r>
        <w:t>]</w:t>
      </w:r>
      <w:r w:rsidR="00BA788B">
        <w:t>Daniel B Fearing</w:t>
      </w:r>
      <w:r w:rsidR="000E623D">
        <w:rPr>
          <w:rStyle w:val="FootnoteReference"/>
        </w:rPr>
        <w:footnoteReference w:id="336"/>
      </w:r>
      <w:r w:rsidR="00BA788B">
        <w:t>:</w:t>
      </w:r>
      <w:r w:rsidR="000C5DAC">
        <w:t xml:space="preserve"> :</w:t>
      </w:r>
      <w:r w:rsidR="00BA788B">
        <w:t xml:space="preserve"> Wish us</w:t>
      </w:r>
      <w:r w:rsidR="000C5DAC">
        <w:t xml:space="preserve"> the</w:t>
      </w:r>
      <w:r w:rsidR="00BA788B">
        <w:t xml:space="preserve"> </w:t>
      </w:r>
    </w:p>
    <w:p w14:paraId="536D9121" w14:textId="3854C6A5" w:rsidR="000C5DAC" w:rsidRPr="00D22010" w:rsidRDefault="000C5DAC" w:rsidP="00063396">
      <w:r>
        <w:t xml:space="preserve">[11]        Newport R. I     </w:t>
      </w:r>
      <w:r w:rsidR="00853DA5">
        <w:t xml:space="preserve">        </w:t>
      </w:r>
      <w:r>
        <w:t>wind south</w:t>
      </w:r>
    </w:p>
    <w:p w14:paraId="6C8BF848" w14:textId="047055F8" w:rsidR="00853DA5" w:rsidRDefault="00C942D5" w:rsidP="00063396">
      <w:r>
        <w:t>[</w:t>
      </w:r>
      <w:r w:rsidR="00853DA5">
        <w:t>12</w:t>
      </w:r>
      <w:r>
        <w:t>]</w:t>
      </w:r>
      <w:r w:rsidR="00BA788B">
        <w:t xml:space="preserve">fishing tackle </w:t>
      </w:r>
    </w:p>
    <w:p w14:paraId="39C5D441" w14:textId="64C11495" w:rsidR="00063396" w:rsidRPr="00D22010" w:rsidRDefault="00853DA5" w:rsidP="00063396">
      <w:r>
        <w:t>[13]_____________________________</w:t>
      </w:r>
    </w:p>
    <w:p w14:paraId="756C977A" w14:textId="649EB2A7" w:rsidR="00063396" w:rsidRDefault="00C942D5" w:rsidP="00063396">
      <w:r>
        <w:t>[</w:t>
      </w:r>
      <w:r w:rsidR="00853DA5">
        <w:t>14</w:t>
      </w:r>
      <w:r>
        <w:t>]</w:t>
      </w:r>
      <w:r w:rsidR="00BA788B">
        <w:t>General Viscount Wolseley</w:t>
      </w:r>
      <w:r w:rsidR="00855FC4">
        <w:rPr>
          <w:rStyle w:val="FootnoteReference"/>
        </w:rPr>
        <w:footnoteReference w:id="337"/>
      </w:r>
      <w:r w:rsidR="00BA788B">
        <w:t xml:space="preserve"> [add][lang=latin]Homo[/lang][/add]</w:t>
      </w:r>
    </w:p>
    <w:p w14:paraId="61FC29AA" w14:textId="145C32E5" w:rsidR="00063396" w:rsidRPr="00D22010" w:rsidRDefault="00063396" w:rsidP="00063396">
      <w:r>
        <w:t>[</w:t>
      </w:r>
      <w:r w:rsidR="00853DA5">
        <w:t>15</w:t>
      </w:r>
      <w:r>
        <w:t>]</w:t>
      </w:r>
      <w:r w:rsidR="00853DA5">
        <w:t xml:space="preserve">     </w:t>
      </w:r>
      <w:r w:rsidR="00BA788B">
        <w:t>of Wolseley County Stafford [add][lang=latin]</w:t>
      </w:r>
      <w:r w:rsidR="00853DA5">
        <w:t>H</w:t>
      </w:r>
      <w:r w:rsidR="00BA788B">
        <w:t>omini[/lang][/add]</w:t>
      </w:r>
    </w:p>
    <w:p w14:paraId="21D752D3" w14:textId="39FE0C0C" w:rsidR="00063396" w:rsidRDefault="00063396" w:rsidP="00063396">
      <w:r>
        <w:t>[</w:t>
      </w:r>
      <w:r w:rsidR="00853DA5">
        <w:t>16</w:t>
      </w:r>
      <w:r>
        <w:t>]</w:t>
      </w:r>
      <w:r w:rsidR="00853DA5">
        <w:t xml:space="preserve">          </w:t>
      </w:r>
      <w:r w:rsidR="00BA788B">
        <w:t xml:space="preserve">to Baron Wolseley </w:t>
      </w:r>
      <w:r w:rsidR="00853DA5">
        <w:t>o</w:t>
      </w:r>
      <w:r w:rsidR="00BA788B">
        <w:t>f</w:t>
      </w:r>
      <w:r w:rsidR="00853DA5">
        <w:t xml:space="preserve"> Cairo</w:t>
      </w:r>
      <w:r w:rsidR="00BA788B">
        <w:t xml:space="preserve"> [add][lang=latin]</w:t>
      </w:r>
      <w:r w:rsidR="00853DA5">
        <w:t>L</w:t>
      </w:r>
      <w:r w:rsidR="00BA788B">
        <w:t>upus[/lang][add]</w:t>
      </w:r>
      <w:r w:rsidR="00592FA0">
        <w:rPr>
          <w:rStyle w:val="FootnoteReference"/>
        </w:rPr>
        <w:footnoteReference w:id="338"/>
      </w:r>
    </w:p>
    <w:p w14:paraId="5C9129FD" w14:textId="6220EBF1" w:rsidR="00063396" w:rsidRDefault="00063396" w:rsidP="00063396">
      <w:r>
        <w:t>[1</w:t>
      </w:r>
      <w:r w:rsidR="00853DA5">
        <w:t>7</w:t>
      </w:r>
      <w:r>
        <w:t>]</w:t>
      </w:r>
      <w:r w:rsidR="00060DC1">
        <w:t>2 collared wolves rampant w</w:t>
      </w:r>
    </w:p>
    <w:p w14:paraId="4804B7BC" w14:textId="73BB1463" w:rsidR="00063396" w:rsidRDefault="00063396" w:rsidP="00063396">
      <w:r>
        <w:t>[1</w:t>
      </w:r>
      <w:r w:rsidR="00853DA5">
        <w:t>8</w:t>
      </w:r>
      <w:r>
        <w:t>]</w:t>
      </w:r>
      <w:r w:rsidR="00853DA5">
        <w:t xml:space="preserve">  </w:t>
      </w:r>
      <w:r w:rsidR="00060DC1">
        <w:t>dog between</w:t>
      </w:r>
      <w:r w:rsidR="00853DA5">
        <w:t>—</w:t>
      </w:r>
      <w:r w:rsidR="00060DC1">
        <w:t>wolf at top w</w:t>
      </w:r>
    </w:p>
    <w:p w14:paraId="7809858E" w14:textId="6691B2F3" w:rsidR="00063396" w:rsidRDefault="00063396" w:rsidP="00063396">
      <w:r>
        <w:t>[1</w:t>
      </w:r>
      <w:r w:rsidR="00853DA5">
        <w:t>9</w:t>
      </w:r>
      <w:r>
        <w:t>]</w:t>
      </w:r>
      <w:r w:rsidR="00853DA5">
        <w:t xml:space="preserve">  </w:t>
      </w:r>
      <w:r w:rsidR="00060DC1">
        <w:t>motto: [lang=Latin]mors mihi vita est</w:t>
      </w:r>
      <w:r w:rsidR="00853DA5">
        <w:t>.</w:t>
      </w:r>
      <w:r w:rsidR="00060DC1">
        <w:t>[/lang]</w:t>
      </w:r>
      <w:r w:rsidR="00E944B5">
        <w:rPr>
          <w:rStyle w:val="FootnoteReference"/>
        </w:rPr>
        <w:footnoteReference w:id="339"/>
      </w:r>
    </w:p>
    <w:p w14:paraId="56D290BD" w14:textId="7E8B0B2F" w:rsidR="00853DA5" w:rsidRDefault="00063396" w:rsidP="00063396">
      <w:r>
        <w:t>[</w:t>
      </w:r>
      <w:r w:rsidR="00853DA5">
        <w:t>20</w:t>
      </w:r>
      <w:r>
        <w:t>]</w:t>
      </w:r>
      <w:r w:rsidR="00853DA5">
        <w:t xml:space="preserve">  ________________________</w:t>
      </w:r>
    </w:p>
    <w:p w14:paraId="205585C2" w14:textId="0354A09B" w:rsidR="00063396" w:rsidRDefault="00853DA5" w:rsidP="00063396">
      <w:r>
        <w:t xml:space="preserve">[21] </w:t>
      </w:r>
      <w:r w:rsidR="00880125">
        <w:t>John W[add]m[/add] Ryland</w:t>
      </w:r>
      <w:r w:rsidR="003F4F69">
        <w:t xml:space="preserve">  3</w:t>
      </w:r>
      <w:r>
        <w:t xml:space="preserve"> </w:t>
      </w:r>
      <w:r w:rsidR="0038350B">
        <w:t>m</w:t>
      </w:r>
      <w:r>
        <w:t>artlet</w:t>
      </w:r>
      <w:r w:rsidR="0038350B">
        <w:t>s</w:t>
      </w:r>
    </w:p>
    <w:p w14:paraId="0BF92FFB" w14:textId="48289B97" w:rsidR="00063396" w:rsidRDefault="00063396" w:rsidP="00063396">
      <w:r>
        <w:t>[</w:t>
      </w:r>
      <w:r w:rsidR="00853DA5">
        <w:t>22</w:t>
      </w:r>
      <w:r>
        <w:t>]</w:t>
      </w:r>
      <w:r w:rsidR="00853DA5">
        <w:t xml:space="preserve"> </w:t>
      </w:r>
      <w:r w:rsidR="00880125">
        <w:t xml:space="preserve">lion holding shield </w:t>
      </w:r>
      <w:r w:rsidR="00853DA5">
        <w:t xml:space="preserve">           </w:t>
      </w:r>
      <w:r w:rsidR="00880125">
        <w:t xml:space="preserve">w a </w:t>
      </w:r>
      <w:r w:rsidR="00853DA5">
        <w:t xml:space="preserve">martlet </w:t>
      </w:r>
    </w:p>
    <w:p w14:paraId="71B2751D" w14:textId="58E5D9E1" w:rsidR="00063396" w:rsidRDefault="00063396" w:rsidP="00063396">
      <w:r>
        <w:t>[</w:t>
      </w:r>
      <w:r w:rsidR="00853DA5">
        <w:t>23</w:t>
      </w:r>
      <w:r>
        <w:t>]</w:t>
      </w:r>
      <w:r w:rsidR="00880125">
        <w:t xml:space="preserve"> scallop shells</w:t>
      </w:r>
    </w:p>
    <w:p w14:paraId="6643DDEE" w14:textId="69B21E68" w:rsidR="00063396" w:rsidRDefault="00063396" w:rsidP="00063396">
      <w:r>
        <w:t>[</w:t>
      </w:r>
      <w:r w:rsidR="00853DA5">
        <w:t>24</w:t>
      </w:r>
      <w:r>
        <w:t>]</w:t>
      </w:r>
      <w:r w:rsidR="00880125">
        <w:t>(over)</w:t>
      </w:r>
    </w:p>
    <w:p w14:paraId="45F82026" w14:textId="65D905A8" w:rsidR="008B255A" w:rsidRPr="00D22010" w:rsidRDefault="008B255A" w:rsidP="008B255A"/>
    <w:p w14:paraId="0277DAA3" w14:textId="04E46768" w:rsidR="009F2DEE" w:rsidRDefault="000C5DAC" w:rsidP="00C12C29">
      <w:r>
        <w:t>[imagedesc]</w:t>
      </w:r>
      <w:r w:rsidR="00853DA5">
        <w:t xml:space="preserve">At top of page, </w:t>
      </w:r>
      <w:r>
        <w:t>MM diagram</w:t>
      </w:r>
      <w:r w:rsidR="00853DA5">
        <w:t>s</w:t>
      </w:r>
      <w:r>
        <w:t xml:space="preserve"> </w:t>
      </w:r>
      <w:r w:rsidR="00853DA5">
        <w:t xml:space="preserve">a </w:t>
      </w:r>
      <w:r>
        <w:t>coat of arms: apex of tr</w:t>
      </w:r>
      <w:r w:rsidR="00853DA5">
        <w:t>iangle with dots inside on left; v</w:t>
      </w:r>
      <w:r>
        <w:t>ertical line bisects the angle, on left,</w:t>
      </w:r>
      <w:r w:rsidR="00853DA5">
        <w:t xml:space="preserve"> adjoined to a short horizontal band, also with dots between its lines. </w:t>
      </w:r>
      <w:r>
        <w:t xml:space="preserve">Above: two crosses </w:t>
      </w:r>
      <w:r w:rsidR="00853DA5">
        <w:t>featuring</w:t>
      </w:r>
      <w:r>
        <w:t xml:space="preserve"> bisecting perpendicular lines on the top and two sides</w:t>
      </w:r>
      <w:r w:rsidR="00853DA5">
        <w:t>;</w:t>
      </w:r>
      <w:r>
        <w:t xml:space="preserve"> </w:t>
      </w:r>
      <w:r w:rsidR="00853DA5">
        <w:t>b</w:t>
      </w:r>
      <w:r>
        <w:t>eneath the band</w:t>
      </w:r>
      <w:r w:rsidR="00853DA5">
        <w:t>,</w:t>
      </w:r>
      <w:r>
        <w:t xml:space="preserve"> another c</w:t>
      </w:r>
      <w:r w:rsidR="00853DA5">
        <w:t>ro</w:t>
      </w:r>
      <w:r>
        <w:t xml:space="preserve">ss in the same design. To the right a sketch of a bird </w:t>
      </w:r>
      <w:r w:rsidR="00853DA5">
        <w:t xml:space="preserve">in profile </w:t>
      </w:r>
      <w:r>
        <w:t>on top of a sideways oval</w:t>
      </w:r>
      <w:r w:rsidR="00853DA5">
        <w:t xml:space="preserve"> (egg?), with it</w:t>
      </w:r>
      <w:r>
        <w:t>s head looking backward. There is a</w:t>
      </w:r>
      <w:r w:rsidR="00853DA5">
        <w:t xml:space="preserve"> branch in its beak. Around lines 8-9, </w:t>
      </w:r>
      <w:r>
        <w:t>MM draws three circles</w:t>
      </w:r>
      <w:r w:rsidR="00C12C29">
        <w:t xml:space="preserve"> featuring</w:t>
      </w:r>
      <w:r>
        <w:t xml:space="preserve"> two wing-like horizontal bands. The </w:t>
      </w:r>
      <w:r w:rsidR="0038350B">
        <w:t>bands</w:t>
      </w:r>
      <w:r>
        <w:t xml:space="preserve"> are composed of double horizontal lines, </w:t>
      </w:r>
      <w:r w:rsidR="00C12C29">
        <w:t xml:space="preserve">filled with dots. The circles are in a triangular pattern, two above and one below. At the bottom of the page, </w:t>
      </w:r>
      <w:r>
        <w:t>MM</w:t>
      </w:r>
      <w:r w:rsidR="00C12C29">
        <w:t xml:space="preserve"> draws the</w:t>
      </w:r>
      <w:r>
        <w:t xml:space="preserve"> apex of </w:t>
      </w:r>
      <w:r w:rsidR="00C12C29">
        <w:t xml:space="preserve">a </w:t>
      </w:r>
      <w:r>
        <w:t>triangle, with</w:t>
      </w:r>
      <w:r w:rsidR="00C12C29">
        <w:t xml:space="preserve"> circles in each conjoining side,</w:t>
      </w:r>
      <w:r>
        <w:t xml:space="preserve"> apparently signifying scall</w:t>
      </w:r>
      <w:r w:rsidR="00C12C29">
        <w:t>op shells. At the apex are three</w:t>
      </w:r>
      <w:r>
        <w:t xml:space="preserve"> </w:t>
      </w:r>
      <w:r w:rsidR="00C12C29">
        <w:lastRenderedPageBreak/>
        <w:t xml:space="preserve">parallel </w:t>
      </w:r>
      <w:r>
        <w:t>vertical lines.</w:t>
      </w:r>
      <w:r w:rsidR="00C12C29">
        <w:t xml:space="preserve"> Lines 14-16, near the right margin, MM uses a curly bracket to link lines from the motto.  </w:t>
      </w:r>
      <w:r>
        <w:t xml:space="preserve">[/imagedesc] </w:t>
      </w:r>
    </w:p>
    <w:p w14:paraId="52A4716B" w14:textId="77777777" w:rsidR="00C12C29" w:rsidRDefault="00C12C29" w:rsidP="00C12C29"/>
    <w:p w14:paraId="0306D657" w14:textId="10D3A40D" w:rsidR="00063396" w:rsidRDefault="00063396" w:rsidP="00063396">
      <w:r>
        <w:t>[imagenumber=009</w:t>
      </w:r>
      <w:r w:rsidR="00046E77">
        <w:t>4</w:t>
      </w:r>
      <w:r>
        <w:t>][page=v.009</w:t>
      </w:r>
      <w:r w:rsidR="00046E77">
        <w:t>4</w:t>
      </w:r>
      <w:r w:rsidRPr="00D22010">
        <w:t>]</w:t>
      </w:r>
    </w:p>
    <w:p w14:paraId="38597397" w14:textId="77777777" w:rsidR="00063396" w:rsidRDefault="00063396" w:rsidP="00063396"/>
    <w:p w14:paraId="5AB4333C" w14:textId="2A1438C9" w:rsidR="00063396" w:rsidRDefault="00C942D5" w:rsidP="00063396">
      <w:r>
        <w:t>[01]</w:t>
      </w:r>
      <w:r w:rsidR="00FC3CA5">
        <w:t xml:space="preserve"> </w:t>
      </w:r>
      <w:r w:rsidR="00C12C29">
        <w:t xml:space="preserve">                                                         </w:t>
      </w:r>
      <w:r w:rsidR="00FC3CA5">
        <w:t xml:space="preserve">2 scallop shells </w:t>
      </w:r>
    </w:p>
    <w:p w14:paraId="4E1E6B4C" w14:textId="37FF0030" w:rsidR="00063396" w:rsidRDefault="00C942D5" w:rsidP="00063396">
      <w:r>
        <w:t>[02]</w:t>
      </w:r>
    </w:p>
    <w:p w14:paraId="00072F09" w14:textId="7656E7DF" w:rsidR="00063396" w:rsidRDefault="00C942D5" w:rsidP="00063396">
      <w:r>
        <w:t>[03]</w:t>
      </w:r>
      <w:r w:rsidR="008D2288">
        <w:t xml:space="preserve">                                                            John Wm</w:t>
      </w:r>
    </w:p>
    <w:p w14:paraId="2EA41961" w14:textId="33857D6B" w:rsidR="00063396" w:rsidRPr="00D22010" w:rsidRDefault="00C942D5" w:rsidP="00063396">
      <w:r>
        <w:t>[04]</w:t>
      </w:r>
      <w:r w:rsidR="008D2288">
        <w:t xml:space="preserve">                                                                             Ryland</w:t>
      </w:r>
    </w:p>
    <w:p w14:paraId="686E5F0D" w14:textId="764FC1D3" w:rsidR="00063396" w:rsidRPr="00D22010" w:rsidRDefault="00C942D5" w:rsidP="00063396">
      <w:r>
        <w:t>[05]</w:t>
      </w:r>
      <w:r w:rsidR="00A274A1">
        <w:t xml:space="preserve">  ____________________________________</w:t>
      </w:r>
    </w:p>
    <w:p w14:paraId="6D4161C4" w14:textId="50183E61" w:rsidR="00063396" w:rsidRPr="00D22010" w:rsidRDefault="00C942D5" w:rsidP="00063396">
      <w:r>
        <w:t>[06]</w:t>
      </w:r>
      <w:r w:rsidR="00365F7A">
        <w:t>David [del]Crichton[/del] Crichton   Esq</w:t>
      </w:r>
    </w:p>
    <w:p w14:paraId="00509990" w14:textId="7F0A4EB8" w:rsidR="00063396" w:rsidRPr="00D22010" w:rsidRDefault="00C942D5" w:rsidP="00063396">
      <w:r>
        <w:t>[07]</w:t>
      </w:r>
      <w:r w:rsidR="007875F4">
        <w:t>[lang=latin]</w:t>
      </w:r>
      <w:r w:rsidR="00365F7A">
        <w:t>repulsae nescia virtus</w:t>
      </w:r>
    </w:p>
    <w:p w14:paraId="28F2877E" w14:textId="09235BF1" w:rsidR="008D2288" w:rsidRPr="00D22010" w:rsidRDefault="00C942D5" w:rsidP="008D2288">
      <w:r>
        <w:t>[08]</w:t>
      </w:r>
      <w:r w:rsidR="00365F7A">
        <w:t xml:space="preserve">repulsae </w:t>
      </w:r>
      <w:r w:rsidR="007875F4">
        <w:t>[/lang]</w:t>
      </w:r>
      <w:r w:rsidR="009D145F">
        <w:rPr>
          <w:rStyle w:val="FootnoteReference"/>
        </w:rPr>
        <w:footnoteReference w:id="340"/>
      </w:r>
    </w:p>
    <w:p w14:paraId="73BF4A8E" w14:textId="576E74EF" w:rsidR="00063396" w:rsidRDefault="00C942D5" w:rsidP="00063396">
      <w:r>
        <w:t>[09]</w:t>
      </w:r>
    </w:p>
    <w:p w14:paraId="0C9C1A35" w14:textId="2C8AD829" w:rsidR="00063396" w:rsidRPr="00D22010" w:rsidRDefault="00063396" w:rsidP="00063396">
      <w:r>
        <w:t>[10]</w:t>
      </w:r>
      <w:r w:rsidR="00D157F9">
        <w:t xml:space="preserve">                        </w:t>
      </w:r>
      <w:r w:rsidR="00B25924" w:rsidRPr="00B25924">
        <w:t>lion</w:t>
      </w:r>
    </w:p>
    <w:p w14:paraId="5BA61707" w14:textId="7F16760B" w:rsidR="00063396" w:rsidRDefault="00063396" w:rsidP="00063396">
      <w:r>
        <w:t>[11</w:t>
      </w:r>
      <w:r w:rsidR="00197B7B">
        <w:t>]</w:t>
      </w:r>
      <w:r w:rsidR="00D157F9">
        <w:t xml:space="preserve">                                </w:t>
      </w:r>
      <w:r w:rsidR="00B25924">
        <w:t xml:space="preserve">       </w:t>
      </w:r>
      <w:r w:rsidR="00B25924" w:rsidRPr="00B25924">
        <w:t>lion</w:t>
      </w:r>
    </w:p>
    <w:p w14:paraId="0DCE5517" w14:textId="77777777" w:rsidR="00063396" w:rsidRDefault="00063396" w:rsidP="00063396">
      <w:r>
        <w:t>[12]</w:t>
      </w:r>
    </w:p>
    <w:p w14:paraId="3FA31C43" w14:textId="233338CD" w:rsidR="00063396" w:rsidRDefault="00063396" w:rsidP="00063396">
      <w:r>
        <w:t>[13]</w:t>
      </w:r>
      <w:r w:rsidR="00365F7A">
        <w:t>Ed. Francis &amp; Sally Field Stevens</w:t>
      </w:r>
    </w:p>
    <w:p w14:paraId="6F800610" w14:textId="639B2ED9" w:rsidR="00063396" w:rsidRDefault="00063396" w:rsidP="00063396">
      <w:r>
        <w:t>[14]</w:t>
      </w:r>
      <w:r w:rsidR="00365F7A">
        <w:t xml:space="preserve">a </w:t>
      </w:r>
      <w:r w:rsidR="00C12C29">
        <w:t xml:space="preserve">small </w:t>
      </w:r>
      <w:r w:rsidR="00365F7A">
        <w:t>house &amp; large garden, a</w:t>
      </w:r>
    </w:p>
    <w:p w14:paraId="1D7577D8" w14:textId="70430E4E" w:rsidR="00063396" w:rsidRDefault="00063396" w:rsidP="00063396">
      <w:r>
        <w:t>[15]</w:t>
      </w:r>
      <w:r w:rsidR="00365F7A">
        <w:t>few friends &amp; many books</w:t>
      </w:r>
    </w:p>
    <w:p w14:paraId="3E835FD4" w14:textId="5E4E09BD" w:rsidR="00063396" w:rsidRDefault="00063396" w:rsidP="00063396">
      <w:r>
        <w:t>[16]</w:t>
      </w:r>
      <w:r w:rsidR="00C12C29">
        <w:t>_____________________________________</w:t>
      </w:r>
    </w:p>
    <w:p w14:paraId="510010FF" w14:textId="77777777" w:rsidR="00063396" w:rsidRDefault="00063396" w:rsidP="00063396">
      <w:r>
        <w:t>[17]</w:t>
      </w:r>
    </w:p>
    <w:p w14:paraId="0A98DD55" w14:textId="5CC37ABF" w:rsidR="00063396" w:rsidRDefault="00063396" w:rsidP="00063396">
      <w:r>
        <w:t>[18]</w:t>
      </w:r>
      <w:r w:rsidR="00A274A1">
        <w:t xml:space="preserve">                              </w:t>
      </w:r>
      <w:r w:rsidR="007875F4">
        <w:t>GERGELLES</w:t>
      </w:r>
    </w:p>
    <w:p w14:paraId="059CEC71" w14:textId="77777777" w:rsidR="00C12C29" w:rsidRDefault="00C12C29" w:rsidP="00063396"/>
    <w:p w14:paraId="702751DC" w14:textId="77777777" w:rsidR="00C12C29" w:rsidRDefault="00C12C29" w:rsidP="00063396"/>
    <w:p w14:paraId="2F7C6892" w14:textId="5BE160DD" w:rsidR="00C12C29" w:rsidRDefault="00C12C29" w:rsidP="00A274A1">
      <w:r>
        <w:t xml:space="preserve">[imagedesc]At top of page, MM draws two </w:t>
      </w:r>
      <w:r w:rsidR="00B25924">
        <w:t>martlets (</w:t>
      </w:r>
      <w:r>
        <w:t>birds</w:t>
      </w:r>
      <w:r w:rsidR="00B25924">
        <w:t>)</w:t>
      </w:r>
      <w:r>
        <w:t xml:space="preserve"> in profile, looking toward left margin. The</w:t>
      </w:r>
      <w:r w:rsidR="00B25924">
        <w:t>y</w:t>
      </w:r>
      <w:r>
        <w:t xml:space="preserve"> flank a triangle-arch, above the left and right sides of the double lines composing the arch. A larger </w:t>
      </w:r>
      <w:r w:rsidR="00B25924">
        <w:t xml:space="preserve">martlet </w:t>
      </w:r>
      <w:r>
        <w:t xml:space="preserve">appears beneath the apex of the arch. Within each double-lined band forming the arch is a circle containing an image of a scallop shell. MM draws an arrow from the caption to the closest of these circles. </w:t>
      </w:r>
      <w:r w:rsidR="00A274A1">
        <w:t xml:space="preserve">Mid-page, </w:t>
      </w:r>
      <w:r>
        <w:t xml:space="preserve">MM draws </w:t>
      </w:r>
      <w:r w:rsidR="00A274A1">
        <w:t xml:space="preserve">a </w:t>
      </w:r>
      <w:r>
        <w:t>coat of arms</w:t>
      </w:r>
      <w:r w:rsidR="00A274A1">
        <w:t xml:space="preserve">: </w:t>
      </w:r>
      <w:r>
        <w:t>a breastplate topped by an oval. The surface of the breastplate is divided into four fie</w:t>
      </w:r>
      <w:r w:rsidR="00A274A1">
        <w:t>lds by a cross at the center. In</w:t>
      </w:r>
      <w:r>
        <w:t xml:space="preserve"> the upper left and lower right quadrants MM inscribes “lion.” An arrow point</w:t>
      </w:r>
      <w:r w:rsidR="00A274A1">
        <w:t>s</w:t>
      </w:r>
      <w:r>
        <w:t xml:space="preserve"> from the top right quadrant </w:t>
      </w:r>
      <w:r w:rsidR="00A274A1">
        <w:t xml:space="preserve">to </w:t>
      </w:r>
      <w:r>
        <w:t>an image of a gryphon in profile</w:t>
      </w:r>
      <w:r w:rsidR="00A274A1">
        <w:t xml:space="preserve">, facing left. The gryphon </w:t>
      </w:r>
      <w:r>
        <w:t>has wings and a snakelike</w:t>
      </w:r>
      <w:r w:rsidR="00A274A1">
        <w:t xml:space="preserve"> tail.</w:t>
      </w:r>
      <w:r>
        <w:t xml:space="preserve"> </w:t>
      </w:r>
      <w:r w:rsidR="00A274A1">
        <w:t xml:space="preserve">MM draws a box around the last word on the page. </w:t>
      </w:r>
      <w:r>
        <w:t>[/imagedesc]</w:t>
      </w:r>
    </w:p>
    <w:p w14:paraId="621EE4D7" w14:textId="5788C8B6" w:rsidR="008260DD" w:rsidRDefault="008260DD" w:rsidP="00063396"/>
    <w:p w14:paraId="243CA39E" w14:textId="77777777" w:rsidR="00581E98" w:rsidRDefault="00581E98">
      <w:r>
        <w:br w:type="page"/>
      </w:r>
    </w:p>
    <w:p w14:paraId="67A77D82" w14:textId="2E532474" w:rsidR="00063396" w:rsidRDefault="00197B7B" w:rsidP="00063396">
      <w:r>
        <w:lastRenderedPageBreak/>
        <w:t>[</w:t>
      </w:r>
      <w:r w:rsidR="00063396">
        <w:t>imagenumber=009</w:t>
      </w:r>
      <w:r w:rsidR="00E67E35">
        <w:t>4</w:t>
      </w:r>
      <w:r w:rsidR="00063396">
        <w:t>][page=</w:t>
      </w:r>
      <w:r w:rsidR="00E67E35">
        <w:t>r</w:t>
      </w:r>
      <w:r w:rsidR="00063396">
        <w:t>.009</w:t>
      </w:r>
      <w:r w:rsidR="00E67E35">
        <w:t>4</w:t>
      </w:r>
      <w:r w:rsidR="00063396" w:rsidRPr="00D22010">
        <w:t>]</w:t>
      </w:r>
    </w:p>
    <w:p w14:paraId="1F86D466" w14:textId="77777777" w:rsidR="00063396" w:rsidRDefault="00063396" w:rsidP="00063396"/>
    <w:p w14:paraId="128F08C7" w14:textId="688A5033" w:rsidR="00063396" w:rsidRDefault="00C942D5" w:rsidP="00063396">
      <w:r>
        <w:t>[01]</w:t>
      </w:r>
      <w:r w:rsidR="00E67E35">
        <w:t xml:space="preserve">apprentice’s </w:t>
      </w:r>
      <w:r w:rsidR="00B620B7">
        <w:t>L</w:t>
      </w:r>
      <w:r w:rsidR="00E67E35">
        <w:t>ibrary        A</w:t>
      </w:r>
      <w:r w:rsidR="00A274A1">
        <w:t>.</w:t>
      </w:r>
      <w:r w:rsidR="00E67E35">
        <w:t xml:space="preserve"> Anderson</w:t>
      </w:r>
      <w:r w:rsidR="00B620B7">
        <w:t xml:space="preserve"> [add]sc[/add]</w:t>
      </w:r>
      <w:r w:rsidR="00B620B7">
        <w:rPr>
          <w:rStyle w:val="FootnoteReference"/>
        </w:rPr>
        <w:footnoteReference w:id="341"/>
      </w:r>
    </w:p>
    <w:p w14:paraId="145064DB" w14:textId="1D33A380" w:rsidR="00063396" w:rsidRDefault="00C942D5" w:rsidP="00063396">
      <w:r>
        <w:t>[02]</w:t>
      </w:r>
      <w:r w:rsidR="00E67E35">
        <w:t xml:space="preserve">old man w staff </w:t>
      </w:r>
      <w:r w:rsidR="00A274A1">
        <w:t>p</w:t>
      </w:r>
      <w:r w:rsidR="00304F0B">
        <w:t>o</w:t>
      </w:r>
      <w:r w:rsidR="00B620B7">
        <w:t>i</w:t>
      </w:r>
      <w:r w:rsidR="00304F0B">
        <w:t>n</w:t>
      </w:r>
      <w:r w:rsidR="00B620B7">
        <w:t>t</w:t>
      </w:r>
      <w:r w:rsidR="00304F0B">
        <w:t>ing</w:t>
      </w:r>
      <w:r w:rsidR="00A274A1">
        <w:t xml:space="preserve"> out</w:t>
      </w:r>
      <w:r w:rsidR="00304F0B">
        <w:t xml:space="preserve"> temple</w:t>
      </w:r>
      <w:r w:rsidR="00E17E59">
        <w:t xml:space="preserve">  </w:t>
      </w:r>
    </w:p>
    <w:p w14:paraId="6B39DFA0" w14:textId="4CCCF96D" w:rsidR="00063396" w:rsidRDefault="00C942D5" w:rsidP="00063396">
      <w:r>
        <w:t>[03]</w:t>
      </w:r>
      <w:r w:rsidR="00E67E35">
        <w:t>on hill to 2 boys in long trousers, with</w:t>
      </w:r>
    </w:p>
    <w:p w14:paraId="2644F490" w14:textId="10F2CC9F" w:rsidR="00063396" w:rsidRDefault="00C942D5" w:rsidP="00063396">
      <w:r>
        <w:t>[04]</w:t>
      </w:r>
      <w:r w:rsidR="00B620B7">
        <w:t>sashes.</w:t>
      </w:r>
      <w:r w:rsidR="00B620B7" w:rsidDel="00B620B7">
        <w:t xml:space="preserve"> </w:t>
      </w:r>
    </w:p>
    <w:p w14:paraId="220E4C08" w14:textId="19879F62" w:rsidR="00E17E59" w:rsidRPr="00D22010" w:rsidRDefault="00E17E59" w:rsidP="00063396">
      <w:r>
        <w:t>[05]________________________</w:t>
      </w:r>
    </w:p>
    <w:p w14:paraId="3E670078" w14:textId="4DA0997F" w:rsidR="00063396" w:rsidRPr="00D22010" w:rsidRDefault="00C942D5" w:rsidP="00063396">
      <w:r>
        <w:t>[0</w:t>
      </w:r>
      <w:r w:rsidR="00B620B7">
        <w:t>6</w:t>
      </w:r>
      <w:r>
        <w:t>]</w:t>
      </w:r>
      <w:r w:rsidR="00304F0B">
        <w:t>George Earl of Ma</w:t>
      </w:r>
      <w:r w:rsidR="00D92DAF">
        <w:t>cartney</w:t>
      </w:r>
      <w:r w:rsidR="003E6CFA">
        <w:rPr>
          <w:rStyle w:val="FootnoteReference"/>
        </w:rPr>
        <w:footnoteReference w:id="342"/>
      </w:r>
    </w:p>
    <w:p w14:paraId="1089D25D" w14:textId="0299C089" w:rsidR="00063396" w:rsidRPr="00D22010" w:rsidRDefault="00C942D5" w:rsidP="00063396">
      <w:r>
        <w:t>[0</w:t>
      </w:r>
      <w:r w:rsidR="00B620B7">
        <w:t>7</w:t>
      </w:r>
      <w:r>
        <w:t>]</w:t>
      </w:r>
      <w:r w:rsidR="00B620B7">
        <w:t>K</w:t>
      </w:r>
      <w:r w:rsidR="00304F0B">
        <w:t xml:space="preserve">night of the order of the </w:t>
      </w:r>
      <w:r w:rsidR="00B620B7">
        <w:t>W</w:t>
      </w:r>
      <w:r w:rsidR="00304F0B">
        <w:t xml:space="preserve">hite </w:t>
      </w:r>
      <w:r w:rsidR="00B620B7">
        <w:t>E</w:t>
      </w:r>
      <w:r w:rsidR="00304F0B">
        <w:t>agle</w:t>
      </w:r>
    </w:p>
    <w:p w14:paraId="1257FA4D" w14:textId="2F4BF520" w:rsidR="00063396" w:rsidRPr="00D22010" w:rsidRDefault="00C942D5" w:rsidP="00063396">
      <w:r>
        <w:t>[0</w:t>
      </w:r>
      <w:r w:rsidR="00B620B7">
        <w:t>8</w:t>
      </w:r>
      <w:r>
        <w:t>]</w:t>
      </w:r>
      <w:r w:rsidR="00B620B7">
        <w:t xml:space="preserve">                    and</w:t>
      </w:r>
      <w:r w:rsidR="00304F0B">
        <w:t xml:space="preserve"> of the Bath</w:t>
      </w:r>
    </w:p>
    <w:p w14:paraId="542A1E82" w14:textId="1007AB6A" w:rsidR="00063396" w:rsidRPr="00D22010" w:rsidRDefault="00C942D5" w:rsidP="00063396">
      <w:r>
        <w:t>[0</w:t>
      </w:r>
      <w:r w:rsidR="00B620B7">
        <w:t>9</w:t>
      </w:r>
      <w:r>
        <w:t>]</w:t>
      </w:r>
      <w:r w:rsidR="00304F0B">
        <w:t>inside a royal cloak</w:t>
      </w:r>
      <w:r w:rsidR="00304F0B" w:rsidRPr="00304F0B">
        <w:t xml:space="preserve"> </w:t>
      </w:r>
      <w:r w:rsidR="00304F0B">
        <w:t>surmounted</w:t>
      </w:r>
    </w:p>
    <w:p w14:paraId="6EE14674" w14:textId="1147AC5F" w:rsidR="00063396" w:rsidRDefault="00C942D5" w:rsidP="00063396">
      <w:r>
        <w:t>[</w:t>
      </w:r>
      <w:r w:rsidR="00B620B7">
        <w:t>10</w:t>
      </w:r>
      <w:r>
        <w:t>]</w:t>
      </w:r>
      <w:r w:rsidR="00304F0B">
        <w:t>by a crown</w:t>
      </w:r>
    </w:p>
    <w:p w14:paraId="5358B930" w14:textId="4222214F" w:rsidR="00063396" w:rsidRPr="00D22010" w:rsidRDefault="00063396" w:rsidP="00063396">
      <w:r>
        <w:t>[1</w:t>
      </w:r>
      <w:r w:rsidR="00B620B7">
        <w:t>1</w:t>
      </w:r>
      <w:r>
        <w:t>]</w:t>
      </w:r>
      <w:r w:rsidR="00B620B7">
        <w:t xml:space="preserve">            </w:t>
      </w:r>
      <w:r w:rsidR="00304F0B">
        <w:t>[lang=latin]</w:t>
      </w:r>
      <w:r w:rsidR="00B620B7">
        <w:t>T</w:t>
      </w:r>
      <w:r w:rsidR="00304F0B">
        <w:t>ria juncta in uno</w:t>
      </w:r>
      <w:r w:rsidR="00D92DAF">
        <w:t>[/lang]</w:t>
      </w:r>
    </w:p>
    <w:p w14:paraId="0DC559C1" w14:textId="58EFB4FF" w:rsidR="00063396" w:rsidRDefault="00063396" w:rsidP="00063396">
      <w:r>
        <w:t>[1</w:t>
      </w:r>
      <w:r w:rsidR="00B620B7">
        <w:t>2</w:t>
      </w:r>
      <w:r>
        <w:t>]</w:t>
      </w:r>
      <w:r w:rsidR="00B620B7">
        <w:t xml:space="preserve">            </w:t>
      </w:r>
      <w:r w:rsidR="00D92DAF">
        <w:t>[lang=latin]</w:t>
      </w:r>
      <w:r w:rsidR="002748D6">
        <w:t>men</w:t>
      </w:r>
      <w:r w:rsidR="00D92DAF">
        <w:t>s conscia rectis?</w:t>
      </w:r>
      <w:r w:rsidR="002748D6">
        <w:t>[/lang]</w:t>
      </w:r>
      <w:r w:rsidR="00FD1178">
        <w:rPr>
          <w:rStyle w:val="FootnoteReference"/>
        </w:rPr>
        <w:footnoteReference w:id="343"/>
      </w:r>
    </w:p>
    <w:p w14:paraId="6F3E482E" w14:textId="4363FA08" w:rsidR="00B620B7" w:rsidRDefault="00B620B7" w:rsidP="00063396">
      <w:r>
        <w:t>[13]</w:t>
      </w:r>
    </w:p>
    <w:p w14:paraId="6711097E" w14:textId="2B7A2318" w:rsidR="00063396" w:rsidRDefault="00063396" w:rsidP="00063396">
      <w:r>
        <w:t>[1</w:t>
      </w:r>
      <w:r w:rsidR="00B620B7">
        <w:t>4</w:t>
      </w:r>
      <w:r>
        <w:t>]</w:t>
      </w:r>
      <w:r w:rsidR="002748D6">
        <w:t xml:space="preserve">                 [source] Ill. London News</w:t>
      </w:r>
    </w:p>
    <w:p w14:paraId="13A61273" w14:textId="07A11C13" w:rsidR="00063396" w:rsidRDefault="00063396" w:rsidP="00063396">
      <w:r>
        <w:t>[1</w:t>
      </w:r>
      <w:r w:rsidR="00B620B7">
        <w:t>5</w:t>
      </w:r>
      <w:r>
        <w:t>]</w:t>
      </w:r>
      <w:r w:rsidR="002748D6">
        <w:t xml:space="preserve">                                          26 March 1932</w:t>
      </w:r>
    </w:p>
    <w:p w14:paraId="651E79ED" w14:textId="4ABEBBE6" w:rsidR="00063396" w:rsidRDefault="00063396" w:rsidP="00063396">
      <w:r>
        <w:t>[1</w:t>
      </w:r>
      <w:r w:rsidR="00B620B7">
        <w:t>6</w:t>
      </w:r>
      <w:r>
        <w:t>]</w:t>
      </w:r>
      <w:r w:rsidR="002748D6">
        <w:t>p. 165[/source]</w:t>
      </w:r>
      <w:r w:rsidR="00597DB6">
        <w:rPr>
          <w:rStyle w:val="FootnoteReference"/>
        </w:rPr>
        <w:footnoteReference w:id="344"/>
      </w:r>
      <w:r w:rsidR="002748D6">
        <w:t xml:space="preserve">  [qu]Builders of a wire nest: a</w:t>
      </w:r>
    </w:p>
    <w:p w14:paraId="5D38631F" w14:textId="6AE85706" w:rsidR="00063396" w:rsidRDefault="00063396" w:rsidP="00063396">
      <w:r>
        <w:t>[1</w:t>
      </w:r>
      <w:r w:rsidR="00B620B7">
        <w:t>7</w:t>
      </w:r>
      <w:r>
        <w:t>]</w:t>
      </w:r>
      <w:r w:rsidR="002748D6">
        <w:t>N</w:t>
      </w:r>
      <w:r w:rsidR="00B620B7">
        <w:t>.</w:t>
      </w:r>
      <w:r w:rsidR="002748D6">
        <w:t xml:space="preserve"> Zealand “</w:t>
      </w:r>
      <w:r w:rsidR="000F73FD">
        <w:t>M</w:t>
      </w:r>
      <w:r w:rsidR="002748D6">
        <w:t>agpie.”  Built</w:t>
      </w:r>
    </w:p>
    <w:p w14:paraId="573F76ED" w14:textId="6E5F673B" w:rsidR="00063396" w:rsidRDefault="00063396" w:rsidP="00063396">
      <w:r>
        <w:t>[1</w:t>
      </w:r>
      <w:r w:rsidR="00B620B7">
        <w:t>8</w:t>
      </w:r>
      <w:r>
        <w:t>]</w:t>
      </w:r>
      <w:r w:rsidR="002748D6">
        <w:t>chiefly of wire stolen from a workshop</w:t>
      </w:r>
    </w:p>
    <w:p w14:paraId="38C233B2" w14:textId="5D082B8E" w:rsidR="00063396" w:rsidRDefault="00063396" w:rsidP="00063396">
      <w:r>
        <w:t>[1</w:t>
      </w:r>
      <w:r w:rsidR="00B620B7">
        <w:t>9</w:t>
      </w:r>
      <w:r>
        <w:t>]</w:t>
      </w:r>
      <w:r w:rsidR="007B5EC1">
        <w:t>w</w:t>
      </w:r>
      <w:r w:rsidR="002748D6">
        <w:t xml:space="preserve"> a lining of r</w:t>
      </w:r>
      <w:r w:rsidR="007B5EC1">
        <w:t>u</w:t>
      </w:r>
      <w:r w:rsidR="002748D6">
        <w:t>g wool</w:t>
      </w:r>
      <w:r w:rsidR="00D84040">
        <w:t>.[/qu]</w:t>
      </w:r>
    </w:p>
    <w:p w14:paraId="0D460617" w14:textId="346BAF67" w:rsidR="00063396" w:rsidRDefault="00063396" w:rsidP="00063396">
      <w:r>
        <w:t>[</w:t>
      </w:r>
      <w:r w:rsidR="00B620B7">
        <w:t>20</w:t>
      </w:r>
      <w:r>
        <w:t>]</w:t>
      </w:r>
      <w:r w:rsidR="00D84040">
        <w:t xml:space="preserve">                  [source]Ill. London News</w:t>
      </w:r>
      <w:r w:rsidR="00CB34DB">
        <w:t xml:space="preserve">      </w:t>
      </w:r>
      <w:r w:rsidR="000F73FD">
        <w:t xml:space="preserve">        [add][color=blue]Natnil. Geog.[/color][/add]</w:t>
      </w:r>
    </w:p>
    <w:p w14:paraId="52644C56" w14:textId="2DE40D80" w:rsidR="00063396" w:rsidRDefault="00063396" w:rsidP="00063396">
      <w:r>
        <w:t>[</w:t>
      </w:r>
      <w:r w:rsidR="00B620B7">
        <w:t>21</w:t>
      </w:r>
      <w:r>
        <w:t>]</w:t>
      </w:r>
      <w:r w:rsidR="00D84040">
        <w:t xml:space="preserve">                                    2 April 1932[/source]</w:t>
      </w:r>
      <w:r w:rsidR="007B5EC1">
        <w:rPr>
          <w:rStyle w:val="FootnoteReference"/>
        </w:rPr>
        <w:footnoteReference w:id="345"/>
      </w:r>
      <w:r w:rsidR="0032181A" w:rsidDel="0032181A">
        <w:t xml:space="preserve"> </w:t>
      </w:r>
      <w:r w:rsidR="00D84040">
        <w:t xml:space="preserve"> </w:t>
      </w:r>
      <w:r w:rsidR="000F73FD">
        <w:t xml:space="preserve">  [add]</w:t>
      </w:r>
      <w:r w:rsidR="000F73FD" w:rsidRPr="000F73FD">
        <w:t xml:space="preserve"> </w:t>
      </w:r>
      <w:r w:rsidR="000F73FD">
        <w:t>[color=blue]</w:t>
      </w:r>
      <w:r w:rsidR="00D84040">
        <w:t>Feb. 32</w:t>
      </w:r>
      <w:r w:rsidR="000F73FD">
        <w:t>[/color]</w:t>
      </w:r>
      <w:r w:rsidR="00D84040">
        <w:t>[/add]</w:t>
      </w:r>
    </w:p>
    <w:p w14:paraId="6CD170FB" w14:textId="20E6A59E" w:rsidR="00063396" w:rsidRDefault="00063396" w:rsidP="00063396">
      <w:r>
        <w:t>[2</w:t>
      </w:r>
      <w:r w:rsidR="00B620B7">
        <w:t>2</w:t>
      </w:r>
      <w:r>
        <w:t>]</w:t>
      </w:r>
      <w:r w:rsidR="00D84040">
        <w:t>p. 501 [ul]The camera as spy upon the wild[/ul]</w:t>
      </w:r>
    </w:p>
    <w:p w14:paraId="39E8430C" w14:textId="7D40735A" w:rsidR="00063396" w:rsidRDefault="00063396" w:rsidP="00063396">
      <w:r>
        <w:t>[2</w:t>
      </w:r>
      <w:r w:rsidR="00B620B7">
        <w:t>3</w:t>
      </w:r>
      <w:r>
        <w:t>]</w:t>
      </w:r>
      <w:r w:rsidR="00D84040">
        <w:t xml:space="preserve">Photographs by </w:t>
      </w:r>
      <w:r w:rsidR="000F73FD">
        <w:t>D</w:t>
      </w:r>
      <w:r w:rsidR="00D84040">
        <w:t>r. Spencer R. Atkinson</w:t>
      </w:r>
    </w:p>
    <w:p w14:paraId="1E60F290" w14:textId="2C964998" w:rsidR="00063396" w:rsidRDefault="00063396" w:rsidP="00063396">
      <w:r>
        <w:t>[2</w:t>
      </w:r>
      <w:r w:rsidR="00B620B7">
        <w:t>4</w:t>
      </w:r>
      <w:r>
        <w:t>]</w:t>
      </w:r>
      <w:r w:rsidR="00D84040">
        <w:t>Reproduced by courtesy of Nt</w:t>
      </w:r>
      <w:r w:rsidR="00F72978">
        <w:t>nil Geographic</w:t>
      </w:r>
    </w:p>
    <w:p w14:paraId="08463191" w14:textId="1FC99138" w:rsidR="00063396" w:rsidRDefault="00063396" w:rsidP="00063396">
      <w:r>
        <w:t>[2</w:t>
      </w:r>
      <w:r w:rsidR="00B620B7">
        <w:t>5</w:t>
      </w:r>
      <w:r>
        <w:t>]</w:t>
      </w:r>
      <w:r w:rsidR="000F73FD">
        <w:t>M</w:t>
      </w:r>
      <w:r w:rsidR="00F72978">
        <w:t>agazine   (Agnes Akin Atkinson</w:t>
      </w:r>
      <w:r w:rsidR="00CB34DB">
        <w:rPr>
          <w:rStyle w:val="FootnoteReference"/>
        </w:rPr>
        <w:footnoteReference w:id="346"/>
      </w:r>
    </w:p>
    <w:p w14:paraId="07E84472" w14:textId="18E389A4" w:rsidR="00063396" w:rsidRDefault="00063396" w:rsidP="00063396">
      <w:r>
        <w:t>[2</w:t>
      </w:r>
      <w:r w:rsidR="00B620B7">
        <w:t>6</w:t>
      </w:r>
      <w:r>
        <w:t>]</w:t>
      </w:r>
      <w:r w:rsidR="000F73FD">
        <w:t xml:space="preserve"> gives</w:t>
      </w:r>
      <w:r w:rsidR="00F72978">
        <w:t xml:space="preserve"> description.             A round-tailed</w:t>
      </w:r>
      <w:r w:rsidR="003459CB">
        <w:t>[/qu]</w:t>
      </w:r>
    </w:p>
    <w:p w14:paraId="749688CD" w14:textId="254E233E" w:rsidR="00063396" w:rsidRDefault="004D2F86" w:rsidP="00063396">
      <w:r>
        <w:t>=</w:t>
      </w:r>
    </w:p>
    <w:p w14:paraId="5B047C2A" w14:textId="2EA25FB1" w:rsidR="00063396" w:rsidRDefault="00B620B7" w:rsidP="00063396">
      <w:r w:rsidDel="00B620B7">
        <w:t xml:space="preserve"> </w:t>
      </w:r>
    </w:p>
    <w:p w14:paraId="2EFAFED5" w14:textId="4EA65EE2" w:rsidR="009F2DEE" w:rsidRDefault="00F72978">
      <w:r>
        <w:t>[imagedesc]</w:t>
      </w:r>
      <w:r w:rsidR="000F73FD">
        <w:t xml:space="preserve">MM draws </w:t>
      </w:r>
      <w:r w:rsidR="00967E85">
        <w:t>an X in a circle</w:t>
      </w:r>
      <w:r w:rsidR="000F73FD">
        <w:t xml:space="preserve">, in blue ink, above “Natnil Geog,” line 20, and again following </w:t>
      </w:r>
      <w:r w:rsidR="004C3788">
        <w:t>reference to the magazine in line 2</w:t>
      </w:r>
      <w:r w:rsidR="00BA2123">
        <w:t>5.[/imagedesc]</w:t>
      </w:r>
      <w:r w:rsidR="009F2DEE">
        <w:br w:type="page"/>
      </w:r>
    </w:p>
    <w:p w14:paraId="39BCED98" w14:textId="77BEFBDD" w:rsidR="008260DD" w:rsidRDefault="008260DD" w:rsidP="008260DD">
      <w:r>
        <w:lastRenderedPageBreak/>
        <w:t>[imagenumber=009</w:t>
      </w:r>
      <w:r w:rsidR="004251FD">
        <w:t>5</w:t>
      </w:r>
      <w:r>
        <w:t>][page=v.009</w:t>
      </w:r>
      <w:r w:rsidR="004251FD">
        <w:t>5</w:t>
      </w:r>
      <w:r w:rsidRPr="00D22010">
        <w:t>]</w:t>
      </w:r>
    </w:p>
    <w:p w14:paraId="1FF3C440" w14:textId="77777777" w:rsidR="008260DD" w:rsidRDefault="008260DD" w:rsidP="008260DD"/>
    <w:p w14:paraId="65BC9188" w14:textId="1FBAE3F7" w:rsidR="008260DD" w:rsidRDefault="00C942D5" w:rsidP="008260DD">
      <w:r>
        <w:t>[01]</w:t>
      </w:r>
      <w:r w:rsidR="00BA2123" w:rsidRPr="00BA2123">
        <w:rPr>
          <w:rStyle w:val="FootnoteReference"/>
        </w:rPr>
        <w:t xml:space="preserve"> </w:t>
      </w:r>
      <w:r w:rsidR="00BA2123">
        <w:rPr>
          <w:rStyle w:val="FootnoteReference"/>
        </w:rPr>
        <w:footnoteReference w:id="347"/>
      </w:r>
      <w:r w:rsidR="003459CB">
        <w:t>[qu]</w:t>
      </w:r>
      <w:r w:rsidR="00BA2123">
        <w:t xml:space="preserve"> </w:t>
      </w:r>
      <w:r w:rsidR="004251FD">
        <w:t>wo</w:t>
      </w:r>
      <w:r w:rsidR="003F3BD1">
        <w:t>o</w:t>
      </w:r>
      <w:r w:rsidR="004251FD">
        <w:t xml:space="preserve">d rat, </w:t>
      </w:r>
      <w:r w:rsidR="003F3BD1">
        <w:t>or</w:t>
      </w:r>
      <w:r w:rsidR="004251FD">
        <w:t xml:space="preserve"> “Pack-rat”: </w:t>
      </w:r>
      <w:r w:rsidR="003F3BD1">
        <w:t>A</w:t>
      </w:r>
    </w:p>
    <w:p w14:paraId="0E27F6C9" w14:textId="400F78ED" w:rsidR="008260DD" w:rsidRDefault="00C942D5" w:rsidP="008260DD">
      <w:r>
        <w:t>[02]</w:t>
      </w:r>
      <w:r w:rsidR="004251FD">
        <w:t>mother carrying her baby in her</w:t>
      </w:r>
    </w:p>
    <w:p w14:paraId="2E333179" w14:textId="5F92F325" w:rsidR="008260DD" w:rsidRDefault="00C942D5" w:rsidP="008260DD">
      <w:r>
        <w:t>[03]</w:t>
      </w:r>
      <w:r w:rsidR="004251FD">
        <w:t>mouth</w:t>
      </w:r>
      <w:r w:rsidR="00FB42C8">
        <w:t>,</w:t>
      </w:r>
      <w:r w:rsidR="004251FD">
        <w:t xml:space="preserve"> &amp; a grape in her forepaw.</w:t>
      </w:r>
      <w:r w:rsidR="00FB42C8">
        <w:t>[/qu]</w:t>
      </w:r>
    </w:p>
    <w:p w14:paraId="7CFDA820" w14:textId="6BA87995" w:rsidR="008260DD" w:rsidRPr="00D22010" w:rsidRDefault="00C942D5" w:rsidP="008260DD">
      <w:r>
        <w:t>[04]</w:t>
      </w:r>
      <w:r w:rsidR="004251FD">
        <w:t xml:space="preserve">                         [source]Ill. L. News</w:t>
      </w:r>
    </w:p>
    <w:p w14:paraId="2A27C42B" w14:textId="6EA46DBA" w:rsidR="008260DD" w:rsidRPr="00D22010" w:rsidRDefault="00C942D5" w:rsidP="008260DD">
      <w:r>
        <w:t>[05]</w:t>
      </w:r>
      <w:r w:rsidR="004251FD">
        <w:t xml:space="preserve">                                  2 April 32</w:t>
      </w:r>
    </w:p>
    <w:p w14:paraId="529D78B7" w14:textId="55EBBAC7" w:rsidR="008260DD" w:rsidRPr="00D22010" w:rsidRDefault="00C942D5" w:rsidP="008260DD">
      <w:r>
        <w:t>[06]</w:t>
      </w:r>
      <w:r w:rsidR="00E60B34">
        <w:t xml:space="preserve">Zulu Magic; Love Charm; Cattle- </w:t>
      </w:r>
    </w:p>
    <w:p w14:paraId="62D9795C" w14:textId="7F1AF245" w:rsidR="00DC53D9" w:rsidRDefault="00C942D5" w:rsidP="008260DD">
      <w:r>
        <w:t>[07]</w:t>
      </w:r>
      <w:r w:rsidR="00E60B34">
        <w:t>cure; Criminology; Spells—</w:t>
      </w:r>
      <w:r w:rsidR="00BA2123">
        <w:t>[/source]</w:t>
      </w:r>
      <w:r w:rsidR="00BA2123">
        <w:rPr>
          <w:rStyle w:val="FootnoteReference"/>
        </w:rPr>
        <w:footnoteReference w:id="348"/>
      </w:r>
    </w:p>
    <w:p w14:paraId="1CE0845D" w14:textId="4D686D2D" w:rsidR="008260DD" w:rsidRPr="00D22010" w:rsidRDefault="00C942D5" w:rsidP="008260DD">
      <w:r>
        <w:t>[08]</w:t>
      </w:r>
      <w:r w:rsidR="00DC53D9">
        <w:t>[qu]</w:t>
      </w:r>
      <w:r w:rsidR="00BA2123">
        <w:t>Z</w:t>
      </w:r>
      <w:r w:rsidR="00E60B34">
        <w:t>ulu black magic: A warrior</w:t>
      </w:r>
    </w:p>
    <w:p w14:paraId="6C42B6BA" w14:textId="441732F3" w:rsidR="008260DD" w:rsidRDefault="00C942D5" w:rsidP="008260DD">
      <w:r>
        <w:t>[09]</w:t>
      </w:r>
      <w:r w:rsidR="00E60B34">
        <w:t>cutting a tuft from his sleeping enemy’s</w:t>
      </w:r>
    </w:p>
    <w:p w14:paraId="566900B2" w14:textId="3C730F18" w:rsidR="008260DD" w:rsidRPr="00D22010" w:rsidRDefault="008260DD" w:rsidP="008260DD">
      <w:r>
        <w:t>[10]</w:t>
      </w:r>
      <w:r w:rsidR="00E60B34">
        <w:t>hair, wh. he can make use of in</w:t>
      </w:r>
    </w:p>
    <w:p w14:paraId="1A96AC61" w14:textId="2516D54D" w:rsidR="00E60B34" w:rsidRDefault="008260DD" w:rsidP="008260DD">
      <w:r>
        <w:t>[11]</w:t>
      </w:r>
      <w:r w:rsidR="00E60B34">
        <w:t>casting harmful spells on him—</w:t>
      </w:r>
    </w:p>
    <w:p w14:paraId="33131D12" w14:textId="7801ACAF" w:rsidR="008260DD" w:rsidRDefault="008260DD" w:rsidP="008260DD">
      <w:r>
        <w:t>[12]</w:t>
      </w:r>
      <w:r w:rsidR="00E60B34">
        <w:t>by boiling it in a pot w</w:t>
      </w:r>
    </w:p>
    <w:p w14:paraId="7F4F185F" w14:textId="734A9AE0" w:rsidR="008260DD" w:rsidRDefault="008260DD" w:rsidP="008260DD">
      <w:r>
        <w:t>[13]</w:t>
      </w:r>
      <w:r w:rsidR="00E60B34">
        <w:t>fragments of dangerous animals</w:t>
      </w:r>
    </w:p>
    <w:p w14:paraId="1866F6BD" w14:textId="2D0019C4" w:rsidR="008260DD" w:rsidRDefault="008260DD" w:rsidP="008260DD">
      <w:r>
        <w:t>[14]</w:t>
      </w:r>
      <w:r w:rsidR="00B90619">
        <w:t xml:space="preserve">&amp; </w:t>
      </w:r>
      <w:r w:rsidR="00E60B34">
        <w:t>striking w</w:t>
      </w:r>
      <w:r w:rsidR="00B90619">
        <w:t>ith</w:t>
      </w:r>
      <w:r w:rsidR="00E60B34">
        <w:t xml:space="preserve"> his assegai</w:t>
      </w:r>
      <w:r w:rsidR="00DC53D9">
        <w:t>.</w:t>
      </w:r>
    </w:p>
    <w:p w14:paraId="41147EA9" w14:textId="77E940C7" w:rsidR="008260DD" w:rsidRDefault="008260DD" w:rsidP="008260DD">
      <w:r>
        <w:t>[15]</w:t>
      </w:r>
      <w:r w:rsidR="00DC53D9">
        <w:t>(</w:t>
      </w:r>
      <w:r w:rsidR="00B90619">
        <w:t>skins of poisonous snakes, claws</w:t>
      </w:r>
    </w:p>
    <w:p w14:paraId="4A4BF69B" w14:textId="7BA9A790" w:rsidR="008260DD" w:rsidRDefault="008260DD" w:rsidP="008260DD">
      <w:r>
        <w:t>[16]</w:t>
      </w:r>
      <w:r w:rsidR="00B90619">
        <w:t>of leopards, &amp; parts of other deadly</w:t>
      </w:r>
    </w:p>
    <w:p w14:paraId="5F4070A6" w14:textId="01A5CB29" w:rsidR="008260DD" w:rsidRDefault="008260DD" w:rsidP="008260DD">
      <w:r>
        <w:t>[17]</w:t>
      </w:r>
      <w:r w:rsidR="00B90619">
        <w:t>animals!</w:t>
      </w:r>
      <w:r w:rsidR="00DC53D9">
        <w:t xml:space="preserve"> . . . </w:t>
      </w:r>
      <w:r w:rsidR="00B90619">
        <w:t>while the m</w:t>
      </w:r>
      <w:r w:rsidR="00DC53D9">
        <w:t>a</w:t>
      </w:r>
      <w:r w:rsidR="00B90619">
        <w:t>n danc</w:t>
      </w:r>
      <w:r w:rsidR="00DC53D9">
        <w:t>es</w:t>
      </w:r>
    </w:p>
    <w:p w14:paraId="462E7010" w14:textId="506F82B0" w:rsidR="008260DD" w:rsidRDefault="008260DD" w:rsidP="008260DD">
      <w:r>
        <w:t>[18]</w:t>
      </w:r>
      <w:r w:rsidR="00B90619">
        <w:t xml:space="preserve">round the </w:t>
      </w:r>
      <w:r w:rsidR="00DC53D9">
        <w:t>po</w:t>
      </w:r>
      <w:r w:rsidR="00B90619">
        <w:t>t pronouncing magic</w:t>
      </w:r>
    </w:p>
    <w:p w14:paraId="7E8DF4E5" w14:textId="6CC7EAAF" w:rsidR="008260DD" w:rsidRDefault="008260DD" w:rsidP="008260DD">
      <w:r>
        <w:t>[19]</w:t>
      </w:r>
      <w:r w:rsidR="00B90619">
        <w:t xml:space="preserve">words. . . . </w:t>
      </w:r>
      <w:r w:rsidR="00BA2123">
        <w:t>“</w:t>
      </w:r>
      <w:r w:rsidR="00B90619">
        <w:t>This is for your heart! This</w:t>
      </w:r>
    </w:p>
    <w:p w14:paraId="26F8E24A" w14:textId="135AAD23" w:rsidR="008260DD" w:rsidRDefault="008260DD" w:rsidP="008260DD">
      <w:r>
        <w:t>[20]</w:t>
      </w:r>
      <w:r w:rsidR="00B90619">
        <w:t>is for your eyes! This is for your</w:t>
      </w:r>
    </w:p>
    <w:p w14:paraId="350DF658" w14:textId="776333AF" w:rsidR="008260DD" w:rsidRDefault="008260DD" w:rsidP="008260DD">
      <w:r>
        <w:t>[21]</w:t>
      </w:r>
      <w:r w:rsidR="00B90619">
        <w:t>live</w:t>
      </w:r>
      <w:r w:rsidR="00DC53D9">
        <w:t>r</w:t>
      </w:r>
      <w:r w:rsidR="00BA2123">
        <w:t>”</w:t>
      </w:r>
      <w:r w:rsidR="00B90619">
        <w:t xml:space="preserve">.            The </w:t>
      </w:r>
      <w:r w:rsidR="00DC53D9">
        <w:t>bows</w:t>
      </w:r>
      <w:r w:rsidR="00B90619">
        <w:t xml:space="preserve"> are su</w:t>
      </w:r>
      <w:r w:rsidR="00DC53D9">
        <w:t>ppos</w:t>
      </w:r>
      <w:r w:rsidR="00B90619">
        <w:t>ed</w:t>
      </w:r>
    </w:p>
    <w:p w14:paraId="1262333A" w14:textId="4DD28D6C" w:rsidR="00B90619" w:rsidRDefault="008260DD" w:rsidP="008260DD">
      <w:r>
        <w:t>[22]</w:t>
      </w:r>
      <w:r w:rsidR="00B90619">
        <w:t>ultimately to reach the enemy</w:t>
      </w:r>
      <w:r w:rsidR="00DC53D9">
        <w:t xml:space="preserve">. </w:t>
      </w:r>
      <w:r w:rsidR="003459CB">
        <w:t>[/qu]</w:t>
      </w:r>
    </w:p>
    <w:p w14:paraId="018ABAF5" w14:textId="77777777" w:rsidR="004D2F86" w:rsidRDefault="004D2F86">
      <w:r>
        <w:br w:type="page"/>
      </w:r>
    </w:p>
    <w:p w14:paraId="17363F15" w14:textId="5EF02777" w:rsidR="008260DD" w:rsidRDefault="008260DD" w:rsidP="008260DD">
      <w:r>
        <w:lastRenderedPageBreak/>
        <w:t>[imagenumber=009</w:t>
      </w:r>
      <w:r w:rsidR="00B90619">
        <w:t>5</w:t>
      </w:r>
      <w:r>
        <w:t>][page=</w:t>
      </w:r>
      <w:r w:rsidR="00B90619">
        <w:t>r</w:t>
      </w:r>
      <w:r>
        <w:t>.009</w:t>
      </w:r>
      <w:r w:rsidR="00B90619">
        <w:t>5</w:t>
      </w:r>
      <w:r w:rsidRPr="00D22010">
        <w:t>]</w:t>
      </w:r>
    </w:p>
    <w:p w14:paraId="171EB6F0" w14:textId="77777777" w:rsidR="008260DD" w:rsidRDefault="008260DD" w:rsidP="008260DD"/>
    <w:p w14:paraId="105CD268" w14:textId="392E6EF5" w:rsidR="008260DD" w:rsidRDefault="00C942D5" w:rsidP="008260DD">
      <w:r>
        <w:t>[01]</w:t>
      </w:r>
      <w:r w:rsidR="00AB4F23">
        <w:t>[source]</w:t>
      </w:r>
      <w:r w:rsidR="00B90619">
        <w:t>Life &amp; Letters        W.D. Howells</w:t>
      </w:r>
    </w:p>
    <w:p w14:paraId="5400A29E" w14:textId="0361C789" w:rsidR="008260DD" w:rsidRDefault="00C942D5" w:rsidP="008260DD">
      <w:r>
        <w:t>[02]</w:t>
      </w:r>
      <w:r w:rsidR="00B90619">
        <w:t>Doubleday Doran &amp; Co.</w:t>
      </w:r>
      <w:r w:rsidR="00BA2123">
        <w:t xml:space="preserve"> Inc.</w:t>
      </w:r>
      <w:r w:rsidR="00B90619">
        <w:t xml:space="preserve"> 1928</w:t>
      </w:r>
    </w:p>
    <w:p w14:paraId="376B6223" w14:textId="29306CD7" w:rsidR="008260DD" w:rsidRDefault="00C942D5" w:rsidP="008260DD">
      <w:r>
        <w:t>[03]</w:t>
      </w:r>
      <w:r w:rsidR="00B90619">
        <w:t>p. 318</w:t>
      </w:r>
      <w:r w:rsidR="00AB4F23">
        <w:t>[/source]</w:t>
      </w:r>
      <w:r w:rsidR="00AB4F23">
        <w:rPr>
          <w:rStyle w:val="FootnoteReference"/>
        </w:rPr>
        <w:footnoteReference w:id="349"/>
      </w:r>
      <w:r w:rsidR="00B90619">
        <w:t xml:space="preserve"> </w:t>
      </w:r>
      <w:r w:rsidR="009F2DEE">
        <w:t>[qu]</w:t>
      </w:r>
      <w:r w:rsidR="00B90619">
        <w:t>H James to W D.</w:t>
      </w:r>
      <w:r w:rsidR="00CF3B45">
        <w:t xml:space="preserve"> </w:t>
      </w:r>
      <w:r w:rsidR="00B90619">
        <w:t>H.</w:t>
      </w:r>
      <w:r w:rsidR="00964675">
        <w:rPr>
          <w:rStyle w:val="FootnoteReference"/>
        </w:rPr>
        <w:footnoteReference w:id="350"/>
      </w:r>
      <w:r w:rsidR="00B90619">
        <w:t xml:space="preserve"> </w:t>
      </w:r>
      <w:r w:rsidR="00CF3B45">
        <w:t xml:space="preserve">  </w:t>
      </w:r>
      <w:r w:rsidR="00B90619">
        <w:t>was 2</w:t>
      </w:r>
      <w:r w:rsidR="006276E7">
        <w:t>7 [add]</w:t>
      </w:r>
      <w:r w:rsidR="00CF3B45">
        <w:t>’</w:t>
      </w:r>
      <w:r w:rsidR="006276E7">
        <w:t>12</w:t>
      </w:r>
      <w:r w:rsidR="00CF3B45">
        <w:t>[</w:t>
      </w:r>
      <w:r w:rsidR="006276E7">
        <w:t>/</w:t>
      </w:r>
      <w:r w:rsidR="00CF3B45">
        <w:t>add</w:t>
      </w:r>
      <w:r w:rsidR="006276E7">
        <w:t>]</w:t>
      </w:r>
    </w:p>
    <w:p w14:paraId="2DA0B148" w14:textId="218856FB" w:rsidR="008260DD" w:rsidRPr="00D22010" w:rsidRDefault="00C942D5" w:rsidP="008260DD">
      <w:r>
        <w:t>[04]</w:t>
      </w:r>
      <w:r w:rsidR="00CF3B45">
        <w:t>Y</w:t>
      </w:r>
      <w:r w:rsidR="006276E7">
        <w:t>ou are misinformed as to my having</w:t>
      </w:r>
    </w:p>
    <w:p w14:paraId="08BDE576" w14:textId="166E1629" w:rsidR="008260DD" w:rsidRPr="00D22010" w:rsidRDefault="00C942D5" w:rsidP="008260DD">
      <w:r>
        <w:t>[05]</w:t>
      </w:r>
      <w:r w:rsidR="006276E7">
        <w:t>sat on an anti-suffrage platform. But</w:t>
      </w:r>
    </w:p>
    <w:p w14:paraId="78188C39" w14:textId="154A7B77" w:rsidR="008260DD" w:rsidRPr="00D22010" w:rsidRDefault="00C942D5" w:rsidP="008260DD">
      <w:r>
        <w:t>[06]</w:t>
      </w:r>
      <w:r w:rsidR="006276E7">
        <w:t>Mrs. Humphrey Ward wrote &amp; asked</w:t>
      </w:r>
    </w:p>
    <w:p w14:paraId="60C854ED" w14:textId="7F0E7BAF" w:rsidR="008260DD" w:rsidRPr="00D22010" w:rsidRDefault="00C942D5" w:rsidP="008260DD">
      <w:r>
        <w:t>[07]</w:t>
      </w:r>
      <w:r w:rsidR="006276E7">
        <w:t>if I would do so with her . . .</w:t>
      </w:r>
    </w:p>
    <w:p w14:paraId="006EE96F" w14:textId="4A86E21B" w:rsidR="008260DD" w:rsidRPr="00D22010" w:rsidRDefault="00C942D5" w:rsidP="008260DD">
      <w:r>
        <w:t>[08]</w:t>
      </w:r>
      <w:r w:rsidR="006276E7">
        <w:t>[?].  The question simply overwhelmingly</w:t>
      </w:r>
    </w:p>
    <w:p w14:paraId="39FDF8ED" w14:textId="2F017427" w:rsidR="008260DD" w:rsidRDefault="00C942D5" w:rsidP="008260DD">
      <w:r>
        <w:t>[09]</w:t>
      </w:r>
      <w:r w:rsidR="006276E7">
        <w:t>bores me—&amp; I regret being hustled</w:t>
      </w:r>
    </w:p>
    <w:p w14:paraId="5F437F61" w14:textId="085BA531" w:rsidR="008260DD" w:rsidRPr="00D22010" w:rsidRDefault="008260DD" w:rsidP="008260DD">
      <w:r>
        <w:t>[10]</w:t>
      </w:r>
      <w:r w:rsidR="006276E7">
        <w:t>into concluding about it at all.</w:t>
      </w:r>
    </w:p>
    <w:p w14:paraId="3B7A8507" w14:textId="1C82DC4A" w:rsidR="008260DD" w:rsidRDefault="008260DD" w:rsidP="008260DD">
      <w:r>
        <w:t>[11]</w:t>
      </w:r>
      <w:r w:rsidR="00CF3B45">
        <w:t>s</w:t>
      </w:r>
      <w:r w:rsidR="006276E7">
        <w:t>omehow, strangely, rather</w:t>
      </w:r>
      <w:r w:rsidR="00CF3B45">
        <w:t>,</w:t>
      </w:r>
      <w:r w:rsidR="006276E7">
        <w:t xml:space="preserve"> I d</w:t>
      </w:r>
      <w:r w:rsidR="00CF3B45">
        <w:t>o</w:t>
      </w:r>
      <w:r w:rsidR="006276E7">
        <w:t>n’t</w:t>
      </w:r>
    </w:p>
    <w:p w14:paraId="664E40BF" w14:textId="3D263438" w:rsidR="008260DD" w:rsidRDefault="008260DD" w:rsidP="008260DD">
      <w:r>
        <w:t>[12]</w:t>
      </w:r>
      <w:r w:rsidR="006276E7">
        <w:t>find it, even in its accute phase here,</w:t>
      </w:r>
    </w:p>
    <w:p w14:paraId="6316CC1B" w14:textId="7DAE1178" w:rsidR="008260DD" w:rsidRDefault="008260DD" w:rsidP="008260DD">
      <w:r>
        <w:t>[13]</w:t>
      </w:r>
      <w:r w:rsidR="00BE20BE">
        <w:t>[ul]interesting[/ul]—it is various other things</w:t>
      </w:r>
    </w:p>
    <w:p w14:paraId="7CA11726" w14:textId="19E13397" w:rsidR="008260DD" w:rsidRDefault="008260DD" w:rsidP="008260DD">
      <w:r>
        <w:t>[14]</w:t>
      </w:r>
      <w:r w:rsidR="00BE20BE">
        <w:t>but isn’t that.  One would have thought</w:t>
      </w:r>
    </w:p>
    <w:p w14:paraId="4B0209DC" w14:textId="6F84D93B" w:rsidR="008260DD" w:rsidRDefault="008260DD" w:rsidP="008260DD">
      <w:r>
        <w:t>[15]</w:t>
      </w:r>
      <w:r w:rsidR="00BE20BE">
        <w:t>[ul]a priori[/ul] that it [ul]would[/ul] be.</w:t>
      </w:r>
    </w:p>
    <w:p w14:paraId="28411CE8" w14:textId="6349C68B" w:rsidR="008260DD" w:rsidRDefault="008260DD" w:rsidP="008260DD">
      <w:r>
        <w:t>[16]</w:t>
      </w:r>
      <w:r w:rsidR="00BE20BE">
        <w:t>Evert</w:t>
      </w:r>
      <w:r w:rsidR="00CF3B45">
        <w:t>h</w:t>
      </w:r>
      <w:r w:rsidR="00BE20BE">
        <w:t xml:space="preserve">ing [ul]else[/ul] </w:t>
      </w:r>
      <w:r w:rsidR="00BA2123">
        <w:t xml:space="preserve">about </w:t>
      </w:r>
      <w:r w:rsidR="00BE20BE">
        <w:t>women is;</w:t>
      </w:r>
    </w:p>
    <w:p w14:paraId="64FEBDE8" w14:textId="38C9EEAD" w:rsidR="008260DD" w:rsidRDefault="008260DD" w:rsidP="008260DD">
      <w:r>
        <w:t>[17]</w:t>
      </w:r>
      <w:r w:rsidR="00BE20BE">
        <w:t>but this is, to me, mortally</w:t>
      </w:r>
    </w:p>
    <w:p w14:paraId="1BC84E04" w14:textId="35D62695" w:rsidR="008260DD" w:rsidRDefault="008260DD" w:rsidP="008260DD">
      <w:r>
        <w:t>[18]</w:t>
      </w:r>
      <w:r w:rsidR="00BE20BE">
        <w:t>tedious, &amp; I don’t warm to it one</w:t>
      </w:r>
    </w:p>
    <w:p w14:paraId="6E65B608" w14:textId="1C63FF7E" w:rsidR="008260DD" w:rsidRDefault="008260DD" w:rsidP="008260DD">
      <w:r>
        <w:t>[19]</w:t>
      </w:r>
      <w:r w:rsidR="00BE20BE">
        <w:t>way or the other. But I am writing to</w:t>
      </w:r>
    </w:p>
    <w:p w14:paraId="4F055527" w14:textId="6A041D50" w:rsidR="008260DD" w:rsidRDefault="008260DD" w:rsidP="008260DD">
      <w:r>
        <w:t>[20]</w:t>
      </w:r>
      <w:r w:rsidR="00BE20BE">
        <w:t>you a monster of a letter.</w:t>
      </w:r>
    </w:p>
    <w:p w14:paraId="1AA0A9F0" w14:textId="2BF7C4F2" w:rsidR="008260DD" w:rsidRDefault="008260DD" w:rsidP="008260DD">
      <w:r>
        <w:t>[21]</w:t>
      </w:r>
      <w:r w:rsidR="00CF3B45">
        <w:t xml:space="preserve">       [color=pencil]</w:t>
      </w:r>
      <w:r w:rsidR="00AB4F23">
        <w:t xml:space="preserve"> &amp; I only that</w:t>
      </w:r>
    </w:p>
    <w:p w14:paraId="20A41DD4" w14:textId="434D5732" w:rsidR="008260DD" w:rsidRDefault="008260DD" w:rsidP="008260DD">
      <w:r>
        <w:t>[22]</w:t>
      </w:r>
      <w:r w:rsidR="00AB4F23">
        <w:t xml:space="preserve">           </w:t>
      </w:r>
      <w:r w:rsidR="00CF3B45">
        <w:t xml:space="preserve">                     </w:t>
      </w:r>
      <w:r w:rsidR="00AB4F23">
        <w:t xml:space="preserve">     I were half as </w:t>
      </w:r>
    </w:p>
    <w:p w14:paraId="531905FC" w14:textId="0916EB84" w:rsidR="008260DD" w:rsidRDefault="008260DD" w:rsidP="008260DD">
      <w:r>
        <w:t>[23]</w:t>
      </w:r>
      <w:r w:rsidR="00CF3B45">
        <w:t xml:space="preserve">   </w:t>
      </w:r>
      <w:r w:rsidR="00AB4F23">
        <w:t>tall and handsome as he is</w:t>
      </w:r>
      <w:r w:rsidR="00BA2123">
        <w:t>?</w:t>
      </w:r>
      <w:r w:rsidR="00CF3B45">
        <w:t>[/color]</w:t>
      </w:r>
      <w:r w:rsidR="003459CB">
        <w:t>[/qu]</w:t>
      </w:r>
    </w:p>
    <w:p w14:paraId="760DB86A" w14:textId="4F55CBF8" w:rsidR="00581E98" w:rsidRDefault="00581E98"/>
    <w:p w14:paraId="4B1DACB9" w14:textId="77777777" w:rsidR="004D2F86" w:rsidRDefault="004D2F86">
      <w:r>
        <w:br w:type="page"/>
      </w:r>
    </w:p>
    <w:p w14:paraId="22151A28" w14:textId="5F89F8E1" w:rsidR="008260DD" w:rsidRDefault="008260DD" w:rsidP="008260DD">
      <w:r>
        <w:lastRenderedPageBreak/>
        <w:t>[imagenumber=009</w:t>
      </w:r>
      <w:r w:rsidR="00B028E0">
        <w:t>6</w:t>
      </w:r>
      <w:r>
        <w:t>][page=v.009</w:t>
      </w:r>
      <w:r w:rsidR="00B028E0">
        <w:t>6</w:t>
      </w:r>
      <w:r w:rsidRPr="00D22010">
        <w:t>]</w:t>
      </w:r>
    </w:p>
    <w:p w14:paraId="1E993073" w14:textId="77777777" w:rsidR="008260DD" w:rsidRDefault="008260DD" w:rsidP="008260DD"/>
    <w:p w14:paraId="75E45CED" w14:textId="13CD9486" w:rsidR="008260DD" w:rsidRDefault="00C942D5" w:rsidP="008260DD">
      <w:r>
        <w:t>[01]</w:t>
      </w:r>
      <w:r w:rsidR="00C918BF">
        <w:t xml:space="preserve">            </w:t>
      </w:r>
      <w:r w:rsidR="009869FE">
        <w:t>[source]</w:t>
      </w:r>
      <w:r w:rsidR="00A66789">
        <w:t>Ill London News</w:t>
      </w:r>
    </w:p>
    <w:p w14:paraId="165E3284" w14:textId="297EB898" w:rsidR="00A66789" w:rsidRDefault="00C942D5" w:rsidP="008260DD">
      <w:r>
        <w:t>[02]</w:t>
      </w:r>
      <w:r w:rsidR="00C918BF">
        <w:t xml:space="preserve">                   </w:t>
      </w:r>
      <w:r w:rsidR="00A66789">
        <w:t>23 Apr. 1932</w:t>
      </w:r>
      <w:r w:rsidR="004D2F86">
        <w:t>[/source]</w:t>
      </w:r>
      <w:r w:rsidR="004D2F86">
        <w:rPr>
          <w:rStyle w:val="FootnoteReference"/>
        </w:rPr>
        <w:footnoteReference w:id="351"/>
      </w:r>
    </w:p>
    <w:p w14:paraId="54CDF64B" w14:textId="7D7C6E57" w:rsidR="008260DD" w:rsidRDefault="00C942D5" w:rsidP="008260DD">
      <w:r>
        <w:t>[03]</w:t>
      </w:r>
      <w:r w:rsidR="003459CB">
        <w:t>[qu]</w:t>
      </w:r>
      <w:r w:rsidR="00C918BF">
        <w:t>A</w:t>
      </w:r>
      <w:r w:rsidR="00A66789">
        <w:t>dvt. The beautiful, full</w:t>
      </w:r>
    </w:p>
    <w:p w14:paraId="7C6E815F" w14:textId="46809B20" w:rsidR="008260DD" w:rsidRDefault="00C942D5" w:rsidP="008260DD">
      <w:r>
        <w:t>[04]</w:t>
      </w:r>
      <w:r w:rsidR="00A66789">
        <w:t>colour cover of the 90</w:t>
      </w:r>
      <w:r w:rsidR="00A66789" w:rsidRPr="00E9297A">
        <w:rPr>
          <w:vertAlign w:val="superscript"/>
        </w:rPr>
        <w:t>th</w:t>
      </w:r>
      <w:r w:rsidR="00A66789">
        <w:t xml:space="preserve"> Birthday</w:t>
      </w:r>
    </w:p>
    <w:p w14:paraId="36660975" w14:textId="29A1F89E" w:rsidR="008260DD" w:rsidRPr="00D22010" w:rsidRDefault="00C942D5" w:rsidP="008260DD">
      <w:r>
        <w:t>[05]</w:t>
      </w:r>
      <w:r w:rsidR="00A66789">
        <w:t>issue        1842-1932</w:t>
      </w:r>
      <w:r w:rsidR="004D2F86">
        <w:t>[/qu]</w:t>
      </w:r>
    </w:p>
    <w:p w14:paraId="03858F38" w14:textId="3859DE87" w:rsidR="008260DD" w:rsidRDefault="00C918BF" w:rsidP="008260DD">
      <w:r>
        <w:t>[0</w:t>
      </w:r>
      <w:r w:rsidR="00A66789">
        <w:t>6</w:t>
      </w:r>
      <w:r w:rsidR="008260DD">
        <w:t>]</w:t>
      </w:r>
      <w:r>
        <w:t xml:space="preserve">              </w:t>
      </w:r>
      <w:r w:rsidR="009869FE">
        <w:t>[source]</w:t>
      </w:r>
      <w:r w:rsidR="00A66789">
        <w:t>I.</w:t>
      </w:r>
      <w:r>
        <w:t xml:space="preserve"> </w:t>
      </w:r>
      <w:r w:rsidR="00A66789">
        <w:t>L. News</w:t>
      </w:r>
    </w:p>
    <w:p w14:paraId="478EB878" w14:textId="6ABAA500" w:rsidR="00A66789" w:rsidRDefault="00C942D5" w:rsidP="008260DD">
      <w:r>
        <w:t>[07]</w:t>
      </w:r>
      <w:r w:rsidR="00A66789">
        <w:t>30 April</w:t>
      </w:r>
      <w:r w:rsidR="00C918BF">
        <w:t xml:space="preserve"> </w:t>
      </w:r>
      <w:r w:rsidR="00A66789">
        <w:t>32</w:t>
      </w:r>
      <w:r w:rsidR="009869FE">
        <w:t>[/source]</w:t>
      </w:r>
      <w:r w:rsidR="00F84EB0">
        <w:rPr>
          <w:rStyle w:val="FootnoteReference"/>
        </w:rPr>
        <w:footnoteReference w:id="352"/>
      </w:r>
    </w:p>
    <w:p w14:paraId="40DBB6A8" w14:textId="45CB865C" w:rsidR="00A66789" w:rsidRDefault="00C942D5" w:rsidP="008260DD">
      <w:r>
        <w:t>[08]</w:t>
      </w:r>
      <w:r w:rsidR="00803B92">
        <w:t xml:space="preserve">[qu]write it </w:t>
      </w:r>
      <w:r w:rsidR="00C918BF">
        <w:t>w</w:t>
      </w:r>
      <w:r w:rsidR="00803B92">
        <w:t xml:space="preserve"> a silver wonder</w:t>
      </w:r>
      <w:r w:rsidR="00C918BF">
        <w:t>,</w:t>
      </w:r>
      <w:r w:rsidR="00803B92">
        <w:t xml:space="preserve"> the</w:t>
      </w:r>
    </w:p>
    <w:p w14:paraId="7080FC78" w14:textId="2BEE63C5" w:rsidR="00803B92" w:rsidRDefault="00C942D5" w:rsidP="008260DD">
      <w:r>
        <w:t>[09]</w:t>
      </w:r>
      <w:r w:rsidR="00803B92">
        <w:t>world’s smooth</w:t>
      </w:r>
      <w:r w:rsidR="00E245F9">
        <w:t>est</w:t>
      </w:r>
      <w:r w:rsidR="00803B92">
        <w:t xml:space="preserve"> </w:t>
      </w:r>
      <w:r w:rsidR="00C918BF">
        <w:t>pen</w:t>
      </w:r>
      <w:r w:rsidR="00803B92">
        <w:t>.</w:t>
      </w:r>
    </w:p>
    <w:p w14:paraId="3D1F88FB" w14:textId="37148A3A" w:rsidR="00803B92" w:rsidRPr="00D22010" w:rsidRDefault="00803B92" w:rsidP="008260DD">
      <w:r>
        <w:t>[10]Perry &amp; Co Ltd Dept. L.N.</w:t>
      </w:r>
    </w:p>
    <w:p w14:paraId="20709F8E" w14:textId="77777777" w:rsidR="00C918BF" w:rsidRDefault="00803B92" w:rsidP="008260DD">
      <w:r>
        <w:t>[11]49 Old Bailey, London</w:t>
      </w:r>
    </w:p>
    <w:p w14:paraId="3CD38E63" w14:textId="1BDDFC7A" w:rsidR="008260DD" w:rsidRDefault="008260DD" w:rsidP="008260DD">
      <w:r>
        <w:t>[12]</w:t>
      </w:r>
      <w:r w:rsidR="00803B92">
        <w:t>Finepointed n</w:t>
      </w:r>
      <w:r w:rsidR="00C918BF">
        <w:t>i</w:t>
      </w:r>
      <w:r w:rsidR="00803B92">
        <w:t xml:space="preserve">b—St. Stephen’s </w:t>
      </w:r>
      <w:r w:rsidR="00C918BF">
        <w:t>P</w:t>
      </w:r>
      <w:r w:rsidR="00803B92">
        <w:t>en</w:t>
      </w:r>
    </w:p>
    <w:p w14:paraId="1B0A37DF" w14:textId="2F882B90" w:rsidR="008260DD" w:rsidRDefault="008260DD" w:rsidP="008260DD">
      <w:r>
        <w:t>[13]</w:t>
      </w:r>
      <w:r w:rsidR="00803B92">
        <w:t xml:space="preserve">       6 d. a box</w:t>
      </w:r>
      <w:r w:rsidR="00771B67">
        <w:rPr>
          <w:rStyle w:val="FootnoteReference"/>
        </w:rPr>
        <w:footnoteReference w:id="353"/>
      </w:r>
    </w:p>
    <w:p w14:paraId="720E198F" w14:textId="69164F1C" w:rsidR="008260DD" w:rsidRDefault="008260DD" w:rsidP="008260DD">
      <w:r>
        <w:t>[14]</w:t>
      </w:r>
      <w:r w:rsidR="00803B92">
        <w:t xml:space="preserve">               Tennis [add]Lawns[/add] &amp; Croquet</w:t>
      </w:r>
    </w:p>
    <w:p w14:paraId="21F781F4" w14:textId="44F3DD2D" w:rsidR="008260DD" w:rsidRDefault="008260DD" w:rsidP="008260DD">
      <w:r>
        <w:t>[15]</w:t>
      </w:r>
      <w:r w:rsidR="00803B92">
        <w:t>p.662</w:t>
      </w:r>
      <w:r w:rsidR="00E245F9">
        <w:rPr>
          <w:rStyle w:val="FootnoteReference"/>
        </w:rPr>
        <w:footnoteReference w:id="354"/>
      </w:r>
    </w:p>
    <w:p w14:paraId="2F4142FC" w14:textId="09A6F886" w:rsidR="008260DD" w:rsidRDefault="008260DD" w:rsidP="008260DD">
      <w:r>
        <w:t>[16]</w:t>
      </w:r>
      <w:r w:rsidR="00803B92">
        <w:t>Advt.               (Wimbledon)</w:t>
      </w:r>
    </w:p>
    <w:p w14:paraId="75B3931D" w14:textId="6598E6F9" w:rsidR="008260DD" w:rsidRDefault="008260DD" w:rsidP="008260DD">
      <w:r>
        <w:t>[17]</w:t>
      </w:r>
      <w:r w:rsidR="00803B92">
        <w:t>How to renovate your lawn, make</w:t>
      </w:r>
    </w:p>
    <w:p w14:paraId="051FAA03" w14:textId="35E1C46F" w:rsidR="008260DD" w:rsidRDefault="008260DD" w:rsidP="008260DD">
      <w:r>
        <w:t>[18]</w:t>
      </w:r>
      <w:r w:rsidR="00803B92">
        <w:t>a new lawn, diagram &amp;</w:t>
      </w:r>
    </w:p>
    <w:p w14:paraId="2AC9ECEA" w14:textId="71029C9C" w:rsidR="008260DD" w:rsidRDefault="008260DD" w:rsidP="008260DD">
      <w:r>
        <w:t>[19]</w:t>
      </w:r>
      <w:r w:rsidR="001B50D6">
        <w:t>instructions.Write for Carter’s [add]</w:t>
      </w:r>
      <w:r w:rsidR="004D2F86">
        <w:t>[</w:t>
      </w:r>
      <w:r w:rsidR="00C918BF">
        <w:t>color=pencil]</w:t>
      </w:r>
      <w:r w:rsidR="001B50D6">
        <w:t>Carter</w:t>
      </w:r>
      <w:r w:rsidR="00C918BF">
        <w:t>[/color]</w:t>
      </w:r>
      <w:r w:rsidR="001B50D6">
        <w:t>[/add]</w:t>
      </w:r>
    </w:p>
    <w:p w14:paraId="1F928CD9" w14:textId="2E2B8BFE" w:rsidR="008260DD" w:rsidRDefault="008260DD" w:rsidP="008260DD">
      <w:r>
        <w:t>[20]</w:t>
      </w:r>
      <w:r w:rsidR="001B50D6">
        <w:t xml:space="preserve">Booklet, Lawns and </w:t>
      </w:r>
      <w:r w:rsidR="00C918BF">
        <w:t>Wee[del]?[/del][add]d[/add]s</w:t>
      </w:r>
    </w:p>
    <w:p w14:paraId="54323161" w14:textId="48305CE9" w:rsidR="008260DD" w:rsidRDefault="008260DD" w:rsidP="008260DD">
      <w:r>
        <w:t>[21]</w:t>
      </w:r>
      <w:r w:rsidR="001B50D6">
        <w:t xml:space="preserve">              Carter’s </w:t>
      </w:r>
      <w:r w:rsidR="00E245F9">
        <w:t>W</w:t>
      </w:r>
      <w:r w:rsidR="001B50D6">
        <w:t>or</w:t>
      </w:r>
      <w:r w:rsidR="009E1BDB">
        <w:t>m</w:t>
      </w:r>
      <w:r w:rsidR="001B50D6">
        <w:t xml:space="preserve"> </w:t>
      </w:r>
      <w:r w:rsidR="00E245F9">
        <w:t>K</w:t>
      </w:r>
      <w:r w:rsidR="001B50D6">
        <w:t>iller</w:t>
      </w:r>
    </w:p>
    <w:p w14:paraId="249D3A32" w14:textId="700AA285" w:rsidR="008260DD" w:rsidRDefault="008260DD" w:rsidP="008260DD">
      <w:r>
        <w:t>[22]</w:t>
      </w:r>
      <w:r w:rsidR="001B50D6">
        <w:t>Introduced by us in 1900</w:t>
      </w:r>
      <w:r w:rsidR="003459CB">
        <w:t>[/qu]</w:t>
      </w:r>
    </w:p>
    <w:p w14:paraId="11680FB6" w14:textId="6309BA35" w:rsidR="008260DD" w:rsidRDefault="008260DD" w:rsidP="008260DD"/>
    <w:p w14:paraId="1DE489C3" w14:textId="1610F176" w:rsidR="00581E98" w:rsidRDefault="00581E98">
      <w:r>
        <w:br w:type="page"/>
      </w:r>
    </w:p>
    <w:p w14:paraId="5ECF177F" w14:textId="75B53777" w:rsidR="008260DD" w:rsidRDefault="008260DD" w:rsidP="008260DD">
      <w:r>
        <w:lastRenderedPageBreak/>
        <w:t>[imagenumber=009</w:t>
      </w:r>
      <w:r w:rsidR="001B50D6">
        <w:t>6</w:t>
      </w:r>
      <w:r>
        <w:t>][page=</w:t>
      </w:r>
      <w:r w:rsidR="001B50D6">
        <w:t>r</w:t>
      </w:r>
      <w:r>
        <w:t>.009</w:t>
      </w:r>
      <w:r w:rsidR="001B50D6">
        <w:t>6</w:t>
      </w:r>
      <w:r w:rsidRPr="00D22010">
        <w:t>]</w:t>
      </w:r>
    </w:p>
    <w:p w14:paraId="49C5546E" w14:textId="77777777" w:rsidR="008260DD" w:rsidRDefault="008260DD" w:rsidP="008260DD"/>
    <w:p w14:paraId="3244CC04" w14:textId="68E8E3B3" w:rsidR="008260DD" w:rsidRDefault="00C942D5" w:rsidP="008260DD">
      <w:r>
        <w:t>[01]</w:t>
      </w:r>
      <w:r w:rsidR="00E245F9" w:rsidRPr="00E245F9">
        <w:rPr>
          <w:rStyle w:val="FootnoteReference"/>
        </w:rPr>
        <w:t xml:space="preserve"> </w:t>
      </w:r>
      <w:r w:rsidR="00E245F9">
        <w:rPr>
          <w:rStyle w:val="FootnoteReference"/>
        </w:rPr>
        <w:footnoteReference w:id="355"/>
      </w:r>
      <w:r w:rsidR="0035718A">
        <w:t>[qu]</w:t>
      </w:r>
      <w:r w:rsidR="00E245F9" w:rsidDel="00E245F9">
        <w:rPr>
          <w:rStyle w:val="FootnoteReference"/>
        </w:rPr>
        <w:t xml:space="preserve"> </w:t>
      </w:r>
      <w:r w:rsidR="001B50D6">
        <w:t>The Leading Remedy Today.</w:t>
      </w:r>
    </w:p>
    <w:p w14:paraId="145376F2" w14:textId="7389F79A" w:rsidR="008260DD" w:rsidRDefault="00C942D5" w:rsidP="008260DD">
      <w:r>
        <w:t>[02]</w:t>
      </w:r>
      <w:r w:rsidR="001B50D6">
        <w:t>Full details given in a leaflet:</w:t>
      </w:r>
      <w:r w:rsidR="00581E98" w:rsidRPr="00581E98">
        <w:t xml:space="preserve"> </w:t>
      </w:r>
      <w:r w:rsidR="00581E98">
        <w:t>“</w:t>
      </w:r>
      <w:r w:rsidR="001B50D6">
        <w:t>The</w:t>
      </w:r>
    </w:p>
    <w:p w14:paraId="6106CBF2" w14:textId="239215D2" w:rsidR="008260DD" w:rsidRDefault="00C942D5" w:rsidP="008260DD">
      <w:r>
        <w:t>[03]</w:t>
      </w:r>
      <w:r w:rsidR="001B50D6">
        <w:t>Case against the Worm</w:t>
      </w:r>
      <w:r w:rsidR="009E1BDB">
        <w:t>.</w:t>
      </w:r>
      <w:r w:rsidR="001B50D6">
        <w:t>”</w:t>
      </w:r>
    </w:p>
    <w:p w14:paraId="5CCAFF4B" w14:textId="0EECCDA7" w:rsidR="008260DD" w:rsidRPr="00D22010" w:rsidRDefault="00C942D5" w:rsidP="008260DD">
      <w:r>
        <w:t>[04]</w:t>
      </w:r>
      <w:r w:rsidR="009E1BDB">
        <w:t xml:space="preserve">               </w:t>
      </w:r>
      <w:r w:rsidR="00FA7240">
        <w:t xml:space="preserve">       </w:t>
      </w:r>
      <w:r w:rsidR="00166858">
        <w:t>Ca</w:t>
      </w:r>
      <w:r w:rsidR="007C1185">
        <w:t>r</w:t>
      </w:r>
      <w:r w:rsidR="00166858">
        <w:t>t</w:t>
      </w:r>
      <w:r w:rsidR="009E1BDB">
        <w:t>i</w:t>
      </w:r>
      <w:r w:rsidR="00166858">
        <w:t>rite</w:t>
      </w:r>
    </w:p>
    <w:p w14:paraId="72B0CE2A" w14:textId="66F1B556" w:rsidR="008260DD" w:rsidRPr="00D22010" w:rsidRDefault="00C942D5" w:rsidP="008260DD">
      <w:r>
        <w:t>[05]</w:t>
      </w:r>
      <w:r w:rsidR="00166858">
        <w:t>or Daisy killer is a preparation</w:t>
      </w:r>
    </w:p>
    <w:p w14:paraId="03E20D02" w14:textId="7631D280" w:rsidR="008260DD" w:rsidRPr="00D22010" w:rsidRDefault="00C942D5" w:rsidP="008260DD">
      <w:r>
        <w:t>[06]</w:t>
      </w:r>
      <w:r w:rsidR="00166858">
        <w:t>manufactured by us for the total</w:t>
      </w:r>
    </w:p>
    <w:p w14:paraId="1219C0D9" w14:textId="6925A2E4" w:rsidR="008260DD" w:rsidRPr="00D22010" w:rsidRDefault="00C942D5" w:rsidP="008260DD">
      <w:r>
        <w:t>[07]</w:t>
      </w:r>
      <w:r w:rsidR="00166858">
        <w:t>extermination of Daisies &amp; other</w:t>
      </w:r>
    </w:p>
    <w:p w14:paraId="01080460" w14:textId="2D0B83D6" w:rsidR="008260DD" w:rsidRPr="00D22010" w:rsidRDefault="00C942D5" w:rsidP="008260DD">
      <w:r>
        <w:t>[08]</w:t>
      </w:r>
      <w:r w:rsidR="00166858">
        <w:t>Shallowrooted weeds on Lawns,</w:t>
      </w:r>
    </w:p>
    <w:p w14:paraId="2B9C8B8D" w14:textId="69547D99" w:rsidR="008260DD" w:rsidRDefault="00C942D5" w:rsidP="008260DD">
      <w:r>
        <w:t>[09]</w:t>
      </w:r>
      <w:r w:rsidR="00166858">
        <w:t>Putting greens, etc. Price per cut 27/[?]</w:t>
      </w:r>
      <w:r w:rsidR="009614B6">
        <w:t>[/qu]</w:t>
      </w:r>
    </w:p>
    <w:p w14:paraId="2FA26E4D" w14:textId="38ABB2F6" w:rsidR="008260DD" w:rsidRPr="00D22010" w:rsidRDefault="008260DD" w:rsidP="008260DD">
      <w:r>
        <w:t>[10]</w:t>
      </w:r>
      <w:r w:rsidR="00A87DC1">
        <w:t xml:space="preserve">   </w:t>
      </w:r>
      <w:r w:rsidR="00166858">
        <w:t xml:space="preserve">  </w:t>
      </w:r>
      <w:r w:rsidR="00A87DC1">
        <w:t>[source]</w:t>
      </w:r>
      <w:r w:rsidR="00166858">
        <w:t>Ill. London News</w:t>
      </w:r>
    </w:p>
    <w:p w14:paraId="056E494B" w14:textId="0CEFE873" w:rsidR="008260DD" w:rsidRDefault="008260DD" w:rsidP="008260DD">
      <w:r>
        <w:t>[11]</w:t>
      </w:r>
      <w:r w:rsidR="00166858">
        <w:t xml:space="preserve">       19 March 1932</w:t>
      </w:r>
    </w:p>
    <w:p w14:paraId="72FE7EBF" w14:textId="2D9A3924" w:rsidR="008260DD" w:rsidRDefault="008260DD" w:rsidP="008260DD">
      <w:r>
        <w:t>[12]</w:t>
      </w:r>
      <w:r w:rsidR="00A87DC1">
        <w:t>New Relics of the Heretical Ph</w:t>
      </w:r>
      <w:r w:rsidR="00166858">
        <w:t>ar</w:t>
      </w:r>
      <w:r w:rsidR="00F84EB0">
        <w:t>ao</w:t>
      </w:r>
      <w:r w:rsidR="00166858">
        <w:t>h</w:t>
      </w:r>
    </w:p>
    <w:p w14:paraId="28516C4C" w14:textId="68A40EB9" w:rsidR="008260DD" w:rsidRDefault="008260DD" w:rsidP="008260DD">
      <w:r>
        <w:t>[13]</w:t>
      </w:r>
      <w:r w:rsidR="00166858">
        <w:t xml:space="preserve">Tell El Amarna             </w:t>
      </w:r>
      <w:r w:rsidR="009E1BDB">
        <w:t xml:space="preserve">   </w:t>
      </w:r>
      <w:r w:rsidR="00166858">
        <w:t>described by</w:t>
      </w:r>
    </w:p>
    <w:p w14:paraId="56B467EA" w14:textId="18FCC6F9" w:rsidR="008260DD" w:rsidRDefault="008260DD" w:rsidP="008260DD">
      <w:r>
        <w:t>[14]</w:t>
      </w:r>
      <w:r w:rsidR="0069383D">
        <w:t xml:space="preserve">Mr. J </w:t>
      </w:r>
      <w:r w:rsidR="009E1BDB">
        <w:t xml:space="preserve">  </w:t>
      </w:r>
      <w:r w:rsidR="0069383D">
        <w:t>D S Pen</w:t>
      </w:r>
      <w:r w:rsidR="00166858">
        <w:t>dlebury</w:t>
      </w:r>
      <w:r w:rsidR="00A664E1">
        <w:t>[/source]</w:t>
      </w:r>
      <w:r w:rsidR="00A664E1">
        <w:rPr>
          <w:rStyle w:val="FootnoteReference"/>
        </w:rPr>
        <w:footnoteReference w:id="356"/>
      </w:r>
      <w:r w:rsidR="00166858">
        <w:t xml:space="preserve">  </w:t>
      </w:r>
      <w:r w:rsidR="009E1BDB">
        <w:t xml:space="preserve">     </w:t>
      </w:r>
      <w:r w:rsidR="00166858">
        <w:t xml:space="preserve"> </w:t>
      </w:r>
      <w:r w:rsidR="00FA7240">
        <w:t>[qu]</w:t>
      </w:r>
      <w:r w:rsidR="00166858">
        <w:t>Akhenaten</w:t>
      </w:r>
      <w:r w:rsidR="00A664E1">
        <w:rPr>
          <w:rStyle w:val="FootnoteReference"/>
        </w:rPr>
        <w:footnoteReference w:id="357"/>
      </w:r>
    </w:p>
    <w:p w14:paraId="620360B6" w14:textId="01420E40" w:rsidR="008260DD" w:rsidRDefault="008260DD" w:rsidP="008260DD">
      <w:r>
        <w:t>[15]</w:t>
      </w:r>
      <w:r w:rsidR="00166858">
        <w:t xml:space="preserve">Fig 4.  A wooden </w:t>
      </w:r>
      <w:r w:rsidR="0069383D">
        <w:t xml:space="preserve"> U</w:t>
      </w:r>
      <w:r w:rsidR="00A87DC1">
        <w:t>sh</w:t>
      </w:r>
      <w:r w:rsidR="0069383D">
        <w:t>ab</w:t>
      </w:r>
      <w:r w:rsidR="00A87DC1">
        <w:t>ti-holder</w:t>
      </w:r>
    </w:p>
    <w:p w14:paraId="36A204C1" w14:textId="5E295928" w:rsidR="008260DD" w:rsidRDefault="008260DD" w:rsidP="008260DD">
      <w:r>
        <w:t>[16]</w:t>
      </w:r>
      <w:r w:rsidR="00A87DC1">
        <w:t>used as a temporary receptacle which</w:t>
      </w:r>
    </w:p>
    <w:p w14:paraId="009D2367" w14:textId="14195D75" w:rsidR="008260DD" w:rsidRDefault="008260DD" w:rsidP="008260DD">
      <w:r>
        <w:t>[17]</w:t>
      </w:r>
      <w:r w:rsidR="00A87DC1">
        <w:t>last[add]</w:t>
      </w:r>
      <w:r w:rsidR="009E1BDB">
        <w:t>[color=pencil]</w:t>
      </w:r>
      <w:r w:rsidR="00A87DC1">
        <w:t>ed</w:t>
      </w:r>
      <w:r w:rsidR="009E1BDB">
        <w:t>[/color]</w:t>
      </w:r>
      <w:r w:rsidR="00A87DC1">
        <w:t>[/add] some 3000 yrs. for 2 ivory</w:t>
      </w:r>
    </w:p>
    <w:p w14:paraId="2763DE3E" w14:textId="108ED9C5" w:rsidR="008260DD" w:rsidRDefault="008260DD" w:rsidP="008260DD">
      <w:r>
        <w:t>[18]</w:t>
      </w:r>
      <w:r w:rsidR="00A87DC1">
        <w:t>hand-shaped handles of walking-</w:t>
      </w:r>
    </w:p>
    <w:p w14:paraId="3D51B05D" w14:textId="346A0172" w:rsidR="008260DD" w:rsidRDefault="008260DD" w:rsidP="008260DD">
      <w:r>
        <w:t>[19]</w:t>
      </w:r>
      <w:r w:rsidR="00A87DC1">
        <w:t>sticks:</w:t>
      </w:r>
      <w:r w:rsidR="00FA7240">
        <w:rPr>
          <w:rStyle w:val="FootnoteReference"/>
        </w:rPr>
        <w:footnoteReference w:id="358"/>
      </w:r>
      <w:r w:rsidR="009614B6" w:rsidRPr="009614B6">
        <w:t xml:space="preserve"> </w:t>
      </w:r>
      <w:r w:rsidR="009614B6">
        <w:t>[/qu]</w:t>
      </w:r>
    </w:p>
    <w:p w14:paraId="0969CAB3" w14:textId="0DD81C7A" w:rsidR="009E1BDB" w:rsidRDefault="009E1BDB" w:rsidP="008260DD"/>
    <w:p w14:paraId="08248A79" w14:textId="77777777" w:rsidR="009E1BDB" w:rsidRDefault="009E1BDB" w:rsidP="008260DD"/>
    <w:p w14:paraId="7CE0FEC6" w14:textId="6F947CA3" w:rsidR="009E1BDB" w:rsidRDefault="009E1BDB">
      <w:r>
        <w:br w:type="page"/>
      </w:r>
    </w:p>
    <w:p w14:paraId="3DEF415D" w14:textId="4872CCD4" w:rsidR="008260DD" w:rsidRDefault="008260DD" w:rsidP="008260DD">
      <w:r>
        <w:lastRenderedPageBreak/>
        <w:t>[imagenumber=009</w:t>
      </w:r>
      <w:r w:rsidR="007E501F">
        <w:t>7</w:t>
      </w:r>
      <w:r>
        <w:t>][page=v.009</w:t>
      </w:r>
      <w:r w:rsidR="002B39F7">
        <w:t>7</w:t>
      </w:r>
      <w:r w:rsidRPr="00D22010">
        <w:t>]</w:t>
      </w:r>
    </w:p>
    <w:p w14:paraId="1EAB5BD6" w14:textId="77777777" w:rsidR="008260DD" w:rsidRDefault="008260DD" w:rsidP="008260DD"/>
    <w:p w14:paraId="2EEEEC6C" w14:textId="3DE48192" w:rsidR="008260DD" w:rsidRDefault="00C942D5" w:rsidP="008260DD">
      <w:r>
        <w:t>[01]</w:t>
      </w:r>
      <w:r w:rsidR="002B39F7">
        <w:t>[source]7</w:t>
      </w:r>
      <w:r w:rsidR="006353FF">
        <w:t>.</w:t>
      </w:r>
      <w:r w:rsidR="002B39F7">
        <w:t xml:space="preserve"> May [add][color=pencil]’32[/color][/add]I.</w:t>
      </w:r>
      <w:r w:rsidR="006353FF">
        <w:t xml:space="preserve"> </w:t>
      </w:r>
      <w:r w:rsidR="002B39F7">
        <w:t>L. News[/source]</w:t>
      </w:r>
      <w:r w:rsidR="003F7615">
        <w:rPr>
          <w:rStyle w:val="FootnoteReference"/>
        </w:rPr>
        <w:footnoteReference w:id="359"/>
      </w:r>
    </w:p>
    <w:p w14:paraId="1EF0B03F" w14:textId="53451D2D" w:rsidR="008260DD" w:rsidRDefault="00C942D5" w:rsidP="008260DD">
      <w:r>
        <w:t>[02]</w:t>
      </w:r>
      <w:r w:rsidR="003459CB">
        <w:t>[qu]</w:t>
      </w:r>
      <w:r w:rsidR="006353FF">
        <w:t>T</w:t>
      </w:r>
      <w:r w:rsidR="002B39F7">
        <w:t>he golden traveling bed of the /</w:t>
      </w:r>
      <w:r w:rsidR="006353FF">
        <w:t xml:space="preserve"> old</w:t>
      </w:r>
    </w:p>
    <w:p w14:paraId="12A61F88" w14:textId="1D7D338C" w:rsidR="008260DD" w:rsidRDefault="00C942D5" w:rsidP="008260DD">
      <w:r>
        <w:t>[03]</w:t>
      </w:r>
      <w:r w:rsidR="002B39F7">
        <w:t xml:space="preserve"> mother of Cheops: nearly 500</w:t>
      </w:r>
      <w:r w:rsidR="006353FF">
        <w:t>0</w:t>
      </w:r>
      <w:r w:rsidR="002B39F7">
        <w:t xml:space="preserve"> yrs</w:t>
      </w:r>
    </w:p>
    <w:p w14:paraId="0A145231" w14:textId="17970E39" w:rsidR="008260DD" w:rsidRPr="00D22010" w:rsidRDefault="00C942D5" w:rsidP="008260DD">
      <w:r>
        <w:t>[04]</w:t>
      </w:r>
      <w:r w:rsidR="002B39F7">
        <w:t>Old Kingdom bed-canopy cedar, gold</w:t>
      </w:r>
    </w:p>
    <w:p w14:paraId="48A1D49A" w14:textId="7728B90E" w:rsidR="008260DD" w:rsidRPr="00D22010" w:rsidRDefault="00C942D5" w:rsidP="008260DD">
      <w:r>
        <w:t>[05]</w:t>
      </w:r>
      <w:r w:rsidR="002B39F7">
        <w:t>cased</w:t>
      </w:r>
      <w:r w:rsidR="00A664E1">
        <w:t>,</w:t>
      </w:r>
      <w:r w:rsidR="002B39F7">
        <w:t xml:space="preserve"> </w:t>
      </w:r>
      <w:r w:rsidR="008C7107">
        <w:t>made for Q. Hetepheres. T</w:t>
      </w:r>
      <w:r w:rsidR="002B39F7">
        <w:t>he inscription</w:t>
      </w:r>
    </w:p>
    <w:p w14:paraId="0365F7A2" w14:textId="21C4D44B" w:rsidR="008260DD" w:rsidRPr="00D22010" w:rsidRDefault="00C942D5" w:rsidP="008260DD">
      <w:r>
        <w:t>[06]</w:t>
      </w:r>
      <w:r w:rsidR="008C7107">
        <w:t>in relief o</w:t>
      </w:r>
      <w:r w:rsidR="006353FF">
        <w:t>n</w:t>
      </w:r>
      <w:r w:rsidR="008C7107">
        <w:t xml:space="preserve"> each door jamb gives the titles </w:t>
      </w:r>
      <w:r w:rsidR="00A664E1">
        <w:t xml:space="preserve">&amp; </w:t>
      </w:r>
      <w:r w:rsidR="008C7107">
        <w:t>names</w:t>
      </w:r>
    </w:p>
    <w:p w14:paraId="79D9B39A" w14:textId="1710F686" w:rsidR="008260DD" w:rsidRPr="00D22010" w:rsidRDefault="00C942D5" w:rsidP="008260DD">
      <w:r>
        <w:t>[07]</w:t>
      </w:r>
      <w:r w:rsidR="008C7107">
        <w:t>[del]for[/del] of King Sneferuw</w:t>
      </w:r>
      <w:r w:rsidR="00502103">
        <w:t xml:space="preserve"> [del]</w:t>
      </w:r>
      <w:r w:rsidR="006353FF">
        <w:t>to his wife</w:t>
      </w:r>
      <w:r w:rsidR="00502103">
        <w:t>[/del]</w:t>
      </w:r>
    </w:p>
    <w:p w14:paraId="2FCC0C2A" w14:textId="1CF3112F" w:rsidR="008260DD" w:rsidRPr="00D22010" w:rsidRDefault="00C942D5" w:rsidP="008260DD">
      <w:r>
        <w:t>[08]</w:t>
      </w:r>
      <w:r w:rsidR="00502103">
        <w:t>who presented the canopy to his wife</w:t>
      </w:r>
      <w:r w:rsidR="00A664E1">
        <w:t>[/qu]</w:t>
      </w:r>
    </w:p>
    <w:p w14:paraId="41FB6C6B" w14:textId="3256C517" w:rsidR="008260DD" w:rsidRDefault="00C942D5" w:rsidP="008260DD">
      <w:r>
        <w:t>[09]</w:t>
      </w:r>
      <w:r w:rsidR="00502103">
        <w:t xml:space="preserve">                                                               see 3rd page</w:t>
      </w:r>
    </w:p>
    <w:p w14:paraId="657B1172" w14:textId="34B0F1B6" w:rsidR="008260DD" w:rsidRPr="00D22010" w:rsidRDefault="008260DD" w:rsidP="008260DD">
      <w:r>
        <w:t>[10]</w:t>
      </w:r>
      <w:r w:rsidR="006353FF">
        <w:t>____________________________________________________</w:t>
      </w:r>
    </w:p>
    <w:p w14:paraId="3D5934AE" w14:textId="77777777" w:rsidR="008260DD" w:rsidRDefault="008260DD" w:rsidP="008260DD">
      <w:r>
        <w:t>[11]</w:t>
      </w:r>
    </w:p>
    <w:p w14:paraId="2246D121" w14:textId="77777777" w:rsidR="008260DD" w:rsidRDefault="008260DD" w:rsidP="008260DD">
      <w:r>
        <w:t>[12]</w:t>
      </w:r>
    </w:p>
    <w:p w14:paraId="11D19145" w14:textId="77777777" w:rsidR="008260DD" w:rsidRDefault="008260DD" w:rsidP="008260DD">
      <w:r>
        <w:t>[13]</w:t>
      </w:r>
    </w:p>
    <w:p w14:paraId="2FBEB2F9" w14:textId="77777777" w:rsidR="008260DD" w:rsidRDefault="008260DD" w:rsidP="008260DD">
      <w:r>
        <w:t>[14]</w:t>
      </w:r>
    </w:p>
    <w:p w14:paraId="41E4C90F" w14:textId="77777777" w:rsidR="008260DD" w:rsidRDefault="008260DD" w:rsidP="008260DD">
      <w:r>
        <w:t>[15]</w:t>
      </w:r>
    </w:p>
    <w:p w14:paraId="01020CAF" w14:textId="77777777" w:rsidR="008260DD" w:rsidRDefault="008260DD" w:rsidP="008260DD">
      <w:r>
        <w:t>[16]</w:t>
      </w:r>
    </w:p>
    <w:p w14:paraId="46AD4CF2" w14:textId="77777777" w:rsidR="008260DD" w:rsidRDefault="008260DD" w:rsidP="008260DD">
      <w:r>
        <w:t>[17]</w:t>
      </w:r>
    </w:p>
    <w:p w14:paraId="016DC2AD" w14:textId="77777777" w:rsidR="008260DD" w:rsidRDefault="008260DD" w:rsidP="008260DD">
      <w:r>
        <w:t>[18]</w:t>
      </w:r>
    </w:p>
    <w:p w14:paraId="6AD20EDB" w14:textId="77777777" w:rsidR="008260DD" w:rsidRDefault="008260DD" w:rsidP="008260DD">
      <w:r>
        <w:t>[19]</w:t>
      </w:r>
    </w:p>
    <w:p w14:paraId="1790E79D" w14:textId="77777777" w:rsidR="008260DD" w:rsidRDefault="008260DD" w:rsidP="008260DD">
      <w:r>
        <w:t>[20]</w:t>
      </w:r>
    </w:p>
    <w:p w14:paraId="2D12413C" w14:textId="77777777" w:rsidR="008260DD" w:rsidRDefault="008260DD" w:rsidP="008260DD">
      <w:r>
        <w:t>[21]</w:t>
      </w:r>
    </w:p>
    <w:p w14:paraId="305D746A" w14:textId="77777777" w:rsidR="008260DD" w:rsidRDefault="008260DD" w:rsidP="008260DD">
      <w:r>
        <w:t>[22]</w:t>
      </w:r>
    </w:p>
    <w:p w14:paraId="0C47C347" w14:textId="03359D13" w:rsidR="008260DD" w:rsidRDefault="008260DD" w:rsidP="008260DD">
      <w:r>
        <w:t>[23]</w:t>
      </w:r>
      <w:r w:rsidR="006353FF">
        <w:t xml:space="preserve">                               </w:t>
      </w:r>
      <w:r w:rsidR="00502103">
        <w:t>[source]19 March 1932</w:t>
      </w:r>
    </w:p>
    <w:p w14:paraId="381B3A2F" w14:textId="3AD7A018" w:rsidR="008260DD" w:rsidRDefault="008260DD" w:rsidP="008260DD">
      <w:r>
        <w:t>[24]</w:t>
      </w:r>
      <w:r w:rsidR="006353FF">
        <w:t xml:space="preserve">                              </w:t>
      </w:r>
      <w:r w:rsidR="00502103">
        <w:t>Ill. London News[/source]</w:t>
      </w:r>
    </w:p>
    <w:p w14:paraId="7654BA24" w14:textId="77777777" w:rsidR="00A664E1" w:rsidRDefault="00A664E1" w:rsidP="008260DD">
      <w:r w:rsidDel="00A664E1">
        <w:t xml:space="preserve"> </w:t>
      </w:r>
    </w:p>
    <w:p w14:paraId="38DCCFAD" w14:textId="3835A165" w:rsidR="008260DD" w:rsidRDefault="00502103" w:rsidP="008260DD">
      <w:r>
        <w:t>[</w:t>
      </w:r>
      <w:r w:rsidR="00A664E1">
        <w:t>image</w:t>
      </w:r>
      <w:r>
        <w:t>desc]</w:t>
      </w:r>
      <w:r w:rsidR="006353FF" w:rsidDel="006353FF">
        <w:t xml:space="preserve"> </w:t>
      </w:r>
      <w:r>
        <w:t xml:space="preserve">MM draws a pair of </w:t>
      </w:r>
      <w:r w:rsidR="006353FF">
        <w:t xml:space="preserve">stylized </w:t>
      </w:r>
      <w:r>
        <w:t>forearms and hands in profile. The forearms curve downward in a</w:t>
      </w:r>
      <w:r w:rsidR="006353FF">
        <w:t>n</w:t>
      </w:r>
      <w:r>
        <w:t xml:space="preserve"> arc. The exterior forearm </w:t>
      </w:r>
      <w:r w:rsidR="006353FF">
        <w:t>has a thin</w:t>
      </w:r>
      <w:r>
        <w:t xml:space="preserve"> bracelet</w:t>
      </w:r>
      <w:r w:rsidR="006353FF">
        <w:t xml:space="preserve">, </w:t>
      </w:r>
      <w:r>
        <w:t>with crosshatching. At the top of the exterior forearm is a hole. The image spans lines 11-22</w:t>
      </w:r>
      <w:r w:rsidR="0043331C">
        <w:t>. It depicts an object described on page r.0096.</w:t>
      </w:r>
      <w:r>
        <w:t>[/</w:t>
      </w:r>
      <w:r w:rsidR="0043331C">
        <w:t>image</w:t>
      </w:r>
      <w:r>
        <w:t>desc]</w:t>
      </w:r>
    </w:p>
    <w:p w14:paraId="0A17E3F6" w14:textId="7C7D5F7D" w:rsidR="008260DD" w:rsidRDefault="008260DD" w:rsidP="008260DD"/>
    <w:p w14:paraId="51910C1D" w14:textId="6F4156D1" w:rsidR="00502103" w:rsidRDefault="00502103">
      <w:r>
        <w:br w:type="page"/>
      </w:r>
    </w:p>
    <w:p w14:paraId="1F3B221D" w14:textId="155DCEF2" w:rsidR="00233EDD" w:rsidRDefault="00233EDD" w:rsidP="00233EDD">
      <w:r>
        <w:lastRenderedPageBreak/>
        <w:t>[imagenumber=009</w:t>
      </w:r>
      <w:r w:rsidR="00094E93">
        <w:t>7</w:t>
      </w:r>
      <w:r>
        <w:t>][page=</w:t>
      </w:r>
      <w:r w:rsidR="00094E93">
        <w:t>r</w:t>
      </w:r>
      <w:r>
        <w:t>.009</w:t>
      </w:r>
      <w:r w:rsidR="00094E93">
        <w:t>7</w:t>
      </w:r>
      <w:r w:rsidRPr="00D22010">
        <w:t>]</w:t>
      </w:r>
    </w:p>
    <w:p w14:paraId="3A98816F" w14:textId="77777777" w:rsidR="00233EDD" w:rsidRDefault="00233EDD" w:rsidP="00233EDD"/>
    <w:p w14:paraId="07AA636F" w14:textId="40A82BFF" w:rsidR="00233EDD" w:rsidRDefault="00C942D5" w:rsidP="00233EDD">
      <w:r>
        <w:t>[01]</w:t>
      </w:r>
      <w:r w:rsidR="00C13861">
        <w:t xml:space="preserve">      </w:t>
      </w:r>
      <w:r w:rsidR="009154BF">
        <w:t xml:space="preserve">[source] Ill. London News </w:t>
      </w:r>
    </w:p>
    <w:p w14:paraId="2EB54037" w14:textId="12D7615B" w:rsidR="00233EDD" w:rsidRDefault="00C942D5" w:rsidP="00233EDD">
      <w:r>
        <w:t>[02]</w:t>
      </w:r>
      <w:r w:rsidR="00C13861">
        <w:t xml:space="preserve">                </w:t>
      </w:r>
      <w:r w:rsidR="009154BF">
        <w:t xml:space="preserve">7 May </w:t>
      </w:r>
      <w:r w:rsidR="00C13861">
        <w:t>1932</w:t>
      </w:r>
      <w:r w:rsidR="009154BF">
        <w:t xml:space="preserve"> 755 [/source]</w:t>
      </w:r>
      <w:r w:rsidR="0067664C">
        <w:rPr>
          <w:rStyle w:val="FootnoteReference"/>
        </w:rPr>
        <w:footnoteReference w:id="360"/>
      </w:r>
    </w:p>
    <w:p w14:paraId="7A6D3BDE" w14:textId="6DCBD394" w:rsidR="00233EDD" w:rsidRDefault="00C942D5" w:rsidP="00233EDD">
      <w:r>
        <w:t>[03]</w:t>
      </w:r>
    </w:p>
    <w:p w14:paraId="4B9EB533" w14:textId="1717736E" w:rsidR="00233EDD" w:rsidRPr="00D22010" w:rsidRDefault="00C942D5" w:rsidP="00233EDD">
      <w:r>
        <w:t>[04]</w:t>
      </w:r>
      <w:r w:rsidR="003459CB">
        <w:t>[qu]</w:t>
      </w:r>
      <w:r w:rsidR="000E6D07">
        <w:t>Prow of the Royal Barge: the head</w:t>
      </w:r>
    </w:p>
    <w:p w14:paraId="4B2DF6AC" w14:textId="6BBE9FD2" w:rsidR="000E6D07" w:rsidRPr="00D22010" w:rsidRDefault="00C942D5" w:rsidP="000E6D07">
      <w:r>
        <w:t>[05]</w:t>
      </w:r>
      <w:r w:rsidR="000E6D07">
        <w:t>of a winged dragonlike monster</w:t>
      </w:r>
      <w:r w:rsidR="00C13861">
        <w:t>.</w:t>
      </w:r>
    </w:p>
    <w:p w14:paraId="12D406F2" w14:textId="797E0AD6" w:rsidR="00233EDD" w:rsidRPr="00D22010" w:rsidRDefault="00C942D5" w:rsidP="00233EDD">
      <w:r>
        <w:t>[06]</w:t>
      </w:r>
    </w:p>
    <w:p w14:paraId="6B1B1C65" w14:textId="6202FF98" w:rsidR="00233EDD" w:rsidRPr="00D22010" w:rsidRDefault="00C942D5" w:rsidP="00233EDD">
      <w:r>
        <w:t>[07]</w:t>
      </w:r>
      <w:r w:rsidR="000E6D07">
        <w:t xml:space="preserve">                                                 150[add]th[/add] anniversary</w:t>
      </w:r>
    </w:p>
    <w:p w14:paraId="0A1D4E86" w14:textId="4D389008" w:rsidR="00233EDD" w:rsidRPr="00D22010" w:rsidRDefault="00C942D5" w:rsidP="00233EDD">
      <w:r>
        <w:t>[08]</w:t>
      </w:r>
      <w:r w:rsidR="000E6D07">
        <w:t xml:space="preserve">                                                       of the Chakri</w:t>
      </w:r>
    </w:p>
    <w:p w14:paraId="215A1983" w14:textId="5AF433B7" w:rsidR="00233EDD" w:rsidRDefault="00C942D5" w:rsidP="00233EDD">
      <w:r>
        <w:t>[09]</w:t>
      </w:r>
      <w:r w:rsidR="000E6D07">
        <w:t xml:space="preserve">                                                         Dynasty [del]</w:t>
      </w:r>
      <w:r w:rsidR="00C13861">
        <w:t>&amp;</w:t>
      </w:r>
      <w:r w:rsidR="000E6D07">
        <w:t>[/del] of Bangkok</w:t>
      </w:r>
    </w:p>
    <w:p w14:paraId="18917E39" w14:textId="56DB6A27" w:rsidR="00233EDD" w:rsidRPr="00D22010" w:rsidRDefault="00233EDD" w:rsidP="00233EDD">
      <w:r>
        <w:t>[10]</w:t>
      </w:r>
      <w:r w:rsidR="000E6D07">
        <w:t xml:space="preserve">                                                            as the Capital</w:t>
      </w:r>
    </w:p>
    <w:p w14:paraId="20A41D10" w14:textId="256FA765" w:rsidR="00233EDD" w:rsidRDefault="00233EDD" w:rsidP="00233EDD">
      <w:r>
        <w:t>[11]</w:t>
      </w:r>
      <w:r w:rsidR="000E6D07">
        <w:t xml:space="preserve">                                                                (of Siam)</w:t>
      </w:r>
    </w:p>
    <w:p w14:paraId="52FBA5CF" w14:textId="77777777" w:rsidR="00233EDD" w:rsidRDefault="00233EDD" w:rsidP="00233EDD">
      <w:r>
        <w:t>[12]</w:t>
      </w:r>
    </w:p>
    <w:p w14:paraId="1B14DC7B" w14:textId="77777777" w:rsidR="00233EDD" w:rsidRDefault="00233EDD" w:rsidP="00233EDD">
      <w:r>
        <w:t>[13]</w:t>
      </w:r>
    </w:p>
    <w:p w14:paraId="0A5B0BD7" w14:textId="77777777" w:rsidR="00233EDD" w:rsidRDefault="00233EDD" w:rsidP="00233EDD">
      <w:r>
        <w:t>[14]</w:t>
      </w:r>
    </w:p>
    <w:p w14:paraId="61E1F093" w14:textId="77777777" w:rsidR="00233EDD" w:rsidRDefault="00233EDD" w:rsidP="00233EDD">
      <w:r>
        <w:t>[15]</w:t>
      </w:r>
    </w:p>
    <w:p w14:paraId="33D71D75" w14:textId="564412D7" w:rsidR="00233EDD" w:rsidRDefault="00233EDD" w:rsidP="00233EDD">
      <w:r>
        <w:t>[16]</w:t>
      </w:r>
      <w:r w:rsidR="00AF5FE3">
        <w:t>(About 15</w:t>
      </w:r>
    </w:p>
    <w:p w14:paraId="5E91D41D" w14:textId="0C93B3C6" w:rsidR="00233EDD" w:rsidRDefault="00233EDD" w:rsidP="00233EDD">
      <w:r>
        <w:t>[17]</w:t>
      </w:r>
      <w:r w:rsidR="00AF5FE3">
        <w:t>rowing-benches</w:t>
      </w:r>
    </w:p>
    <w:p w14:paraId="1B8348BC" w14:textId="19647B77" w:rsidR="00233EDD" w:rsidRDefault="00233EDD" w:rsidP="00233EDD">
      <w:r>
        <w:t>[18]</w:t>
      </w:r>
      <w:r w:rsidR="00AF5FE3">
        <w:t>fore &amp; aft.</w:t>
      </w:r>
    </w:p>
    <w:p w14:paraId="168A12DD" w14:textId="3EE1311D" w:rsidR="00233EDD" w:rsidRDefault="00233EDD" w:rsidP="00233EDD">
      <w:r>
        <w:t>[19]</w:t>
      </w:r>
      <w:r w:rsidR="00AF5FE3">
        <w:t>oars shipped)</w:t>
      </w:r>
      <w:r w:rsidR="003459CB">
        <w:t>[/qu]</w:t>
      </w:r>
    </w:p>
    <w:p w14:paraId="4A027576" w14:textId="77777777" w:rsidR="00233EDD" w:rsidRDefault="00233EDD" w:rsidP="00233EDD">
      <w:r>
        <w:t>[20]</w:t>
      </w:r>
    </w:p>
    <w:p w14:paraId="5B610D27" w14:textId="16E8BF9B" w:rsidR="00233EDD" w:rsidRDefault="00233EDD" w:rsidP="00233EDD">
      <w:r>
        <w:t>[21]</w:t>
      </w:r>
    </w:p>
    <w:p w14:paraId="46B57010" w14:textId="77777777" w:rsidR="00233EDD" w:rsidRDefault="00233EDD" w:rsidP="00233EDD"/>
    <w:p w14:paraId="2E232BCF" w14:textId="4FB8569F" w:rsidR="00C13861" w:rsidRDefault="00C13861" w:rsidP="00233EDD">
      <w:r>
        <w:t xml:space="preserve">[imagedesc]MM draws the “dragonlike monster,” spanning </w:t>
      </w:r>
      <w:r w:rsidR="00624A4A">
        <w:t xml:space="preserve">line </w:t>
      </w:r>
      <w:r>
        <w:t xml:space="preserve">7 to end of page. The neck and head of the figure have swanlike features, and the beast holds a tassel in its beak; at the base of the neck sprout two small, upward-pointing wings. Sweeping down are several lines suggesting the bow of a ship. The dragon’s </w:t>
      </w:r>
      <w:r w:rsidR="00EA6F0E">
        <w:t xml:space="preserve">short </w:t>
      </w:r>
      <w:r>
        <w:t>forearm extends at the base of the bow.[/imagedesc]</w:t>
      </w:r>
    </w:p>
    <w:p w14:paraId="63688BFB" w14:textId="77777777" w:rsidR="00AF5FE3" w:rsidRDefault="00AF5FE3">
      <w:r>
        <w:br w:type="page"/>
      </w:r>
    </w:p>
    <w:p w14:paraId="0B61928F" w14:textId="6AAF3023" w:rsidR="00233EDD" w:rsidRDefault="00233EDD" w:rsidP="00233EDD">
      <w:r>
        <w:lastRenderedPageBreak/>
        <w:t>[imagenumber=00</w:t>
      </w:r>
      <w:r w:rsidR="00DE594D">
        <w:t>9</w:t>
      </w:r>
      <w:r w:rsidR="00D8465F">
        <w:t>8</w:t>
      </w:r>
      <w:r>
        <w:t>][page=v.009</w:t>
      </w:r>
      <w:r w:rsidR="00D8465F">
        <w:t>8</w:t>
      </w:r>
      <w:r w:rsidRPr="00D22010">
        <w:t>]</w:t>
      </w:r>
    </w:p>
    <w:p w14:paraId="39403385" w14:textId="77777777" w:rsidR="00233EDD" w:rsidRDefault="00233EDD" w:rsidP="00233EDD"/>
    <w:p w14:paraId="6F05384D" w14:textId="51A4D1CB" w:rsidR="00233EDD" w:rsidRDefault="00C942D5" w:rsidP="00233EDD">
      <w:r>
        <w:t>[01]</w:t>
      </w:r>
      <w:r w:rsidR="00624A4A" w:rsidRPr="00624A4A">
        <w:rPr>
          <w:rStyle w:val="FootnoteReference"/>
        </w:rPr>
        <w:t xml:space="preserve"> </w:t>
      </w:r>
      <w:r w:rsidR="00624A4A">
        <w:rPr>
          <w:rStyle w:val="FootnoteReference"/>
        </w:rPr>
        <w:footnoteReference w:id="361"/>
      </w:r>
      <w:r w:rsidR="00D8465F">
        <w:t>[qu]</w:t>
      </w:r>
      <w:r w:rsidR="00624A4A" w:rsidDel="00624A4A">
        <w:rPr>
          <w:rStyle w:val="FootnoteReference"/>
        </w:rPr>
        <w:t xml:space="preserve"> </w:t>
      </w:r>
      <w:r w:rsidR="00DE594D">
        <w:t>titles &amp; names: The Horus</w:t>
      </w:r>
    </w:p>
    <w:p w14:paraId="364DCAA6" w14:textId="7A0B5A12" w:rsidR="00233EDD" w:rsidRDefault="00C942D5" w:rsidP="00233EDD">
      <w:r>
        <w:t>[02]</w:t>
      </w:r>
      <w:r w:rsidR="00DE594D">
        <w:t>Neb-</w:t>
      </w:r>
      <w:r w:rsidR="00B24EF2">
        <w:t>m</w:t>
      </w:r>
      <w:r w:rsidR="00DE594D">
        <w:t>’at; the great god</w:t>
      </w:r>
    </w:p>
    <w:p w14:paraId="616412B3" w14:textId="4A2F7A05" w:rsidR="00233EDD" w:rsidRDefault="00C942D5" w:rsidP="00233EDD">
      <w:r>
        <w:t>[03]</w:t>
      </w:r>
      <w:r w:rsidR="00DE594D">
        <w:t>endowed w life endurance (twice)</w:t>
      </w:r>
    </w:p>
    <w:p w14:paraId="572E5968" w14:textId="0791DD68" w:rsidR="00233EDD" w:rsidRPr="00D22010" w:rsidRDefault="00C942D5" w:rsidP="00233EDD">
      <w:r>
        <w:t>[04]</w:t>
      </w:r>
      <w:r w:rsidR="003459CB">
        <w:t>&amp; power [del]twice[/del] (twice), the King</w:t>
      </w:r>
    </w:p>
    <w:p w14:paraId="2828D8B4" w14:textId="208B70A8" w:rsidR="00233EDD" w:rsidRPr="00D22010" w:rsidRDefault="00C942D5" w:rsidP="00233EDD">
      <w:r>
        <w:t>[05]</w:t>
      </w:r>
      <w:r w:rsidR="003459CB">
        <w:t>of Upper &amp; Lower Egypt, lord</w:t>
      </w:r>
      <w:r w:rsidR="00B24EF2">
        <w:t xml:space="preserve"> of</w:t>
      </w:r>
    </w:p>
    <w:p w14:paraId="420E36C6" w14:textId="2A2A7069" w:rsidR="00233EDD" w:rsidRPr="00D22010" w:rsidRDefault="00C942D5" w:rsidP="00233EDD">
      <w:r>
        <w:t>[06]</w:t>
      </w:r>
      <w:r w:rsidR="003459CB">
        <w:t xml:space="preserve"> the two crowns Neb-</w:t>
      </w:r>
      <w:r w:rsidR="00B24EF2">
        <w:t>m</w:t>
      </w:r>
      <w:r w:rsidR="003459CB">
        <w:t>’at</w:t>
      </w:r>
      <w:r w:rsidR="00B24EF2">
        <w:t>, the</w:t>
      </w:r>
    </w:p>
    <w:p w14:paraId="36582B6A" w14:textId="39274755" w:rsidR="00233EDD" w:rsidRPr="00D22010" w:rsidRDefault="00C942D5" w:rsidP="00233EDD">
      <w:r>
        <w:t>[07]</w:t>
      </w:r>
      <w:r w:rsidR="003459CB">
        <w:t xml:space="preserve"> Golden Horus</w:t>
      </w:r>
      <w:r w:rsidR="00B24EF2">
        <w:t>,</w:t>
      </w:r>
      <w:r w:rsidR="003459CB">
        <w:t xml:space="preserve"> Sneferuw (in a </w:t>
      </w:r>
    </w:p>
    <w:p w14:paraId="6F86410B" w14:textId="32E863E4" w:rsidR="00233EDD" w:rsidRPr="00D22010" w:rsidRDefault="00C942D5" w:rsidP="00233EDD">
      <w:r>
        <w:t>[08]</w:t>
      </w:r>
      <w:r w:rsidR="003459CB">
        <w:t xml:space="preserve">cartouche), lord of the </w:t>
      </w:r>
      <w:r w:rsidR="00B24EF2">
        <w:t>hpt</w:t>
      </w:r>
      <w:r w:rsidR="003459CB">
        <w:t xml:space="preserve"> [add]</w:t>
      </w:r>
      <w:r w:rsidR="00B24EF2">
        <w:t>(</w:t>
      </w:r>
      <w:r w:rsidR="003459CB">
        <w:t>HPT[/add]</w:t>
      </w:r>
    </w:p>
    <w:p w14:paraId="0C7A4467" w14:textId="5CB01D2C" w:rsidR="00233EDD" w:rsidRDefault="00C942D5" w:rsidP="00233EDD">
      <w:r>
        <w:t>[09]</w:t>
      </w:r>
      <w:r w:rsidR="00B24EF2">
        <w:t xml:space="preserve"> </w:t>
      </w:r>
      <w:r w:rsidR="003459CB">
        <w:t>(ceremony?)  the Golden Horus</w:t>
      </w:r>
      <w:r w:rsidR="00B24EF2">
        <w:t>,</w:t>
      </w:r>
    </w:p>
    <w:p w14:paraId="499ECB34" w14:textId="6709CB71" w:rsidR="00233EDD" w:rsidRPr="00D22010" w:rsidRDefault="00233EDD" w:rsidP="00233EDD">
      <w:r>
        <w:t>[10]</w:t>
      </w:r>
      <w:r w:rsidR="003459CB">
        <w:t>foremost of the places of the god</w:t>
      </w:r>
      <w:r w:rsidR="00B24EF2">
        <w:t>,</w:t>
      </w:r>
    </w:p>
    <w:p w14:paraId="6BE67509" w14:textId="5EA1D77F" w:rsidR="00233EDD" w:rsidRDefault="00233EDD" w:rsidP="00233EDD">
      <w:r>
        <w:t>[11]</w:t>
      </w:r>
      <w:r w:rsidR="003459CB">
        <w:t>forever.</w:t>
      </w:r>
      <w:r w:rsidR="00B24EF2">
        <w:t>’</w:t>
      </w:r>
    </w:p>
    <w:p w14:paraId="6AB8B601" w14:textId="4B2B313C" w:rsidR="00B24EF2" w:rsidRDefault="00B24EF2" w:rsidP="00233EDD">
      <w:r>
        <w:t xml:space="preserve">[12]     . . . </w:t>
      </w:r>
    </w:p>
    <w:p w14:paraId="0324D0BC" w14:textId="6B5BFA12" w:rsidR="00233EDD" w:rsidRDefault="00233EDD" w:rsidP="00233EDD">
      <w:r>
        <w:t>[1</w:t>
      </w:r>
      <w:r w:rsidR="00B24EF2">
        <w:t>3</w:t>
      </w:r>
      <w:r>
        <w:t>]</w:t>
      </w:r>
      <w:r w:rsidR="00B24EF2">
        <w:t xml:space="preserve">       </w:t>
      </w:r>
      <w:r w:rsidR="003459CB">
        <w:t>The bed w its mattresses stood</w:t>
      </w:r>
    </w:p>
    <w:p w14:paraId="36687684" w14:textId="4295839E" w:rsidR="00233EDD" w:rsidRDefault="00233EDD" w:rsidP="00233EDD">
      <w:r>
        <w:t>[1</w:t>
      </w:r>
      <w:r w:rsidR="00B24EF2">
        <w:t>4</w:t>
      </w:r>
      <w:r>
        <w:t>]</w:t>
      </w:r>
      <w:r w:rsidR="00D8465F">
        <w:t>on the back of the canopy.</w:t>
      </w:r>
      <w:r w:rsidR="00B24EF2">
        <w:t>” . . .</w:t>
      </w:r>
      <w:r w:rsidR="00D8465F">
        <w:t xml:space="preserve"> “This</w:t>
      </w:r>
    </w:p>
    <w:p w14:paraId="609784F6" w14:textId="7CE720A2" w:rsidR="00233EDD" w:rsidRDefault="00233EDD" w:rsidP="00233EDD">
      <w:r>
        <w:t>[1</w:t>
      </w:r>
      <w:r w:rsidR="00B24EF2">
        <w:t>5</w:t>
      </w:r>
      <w:r>
        <w:t>]</w:t>
      </w:r>
      <w:r w:rsidR="00D8465F">
        <w:t>canopy was actually a portable</w:t>
      </w:r>
    </w:p>
    <w:p w14:paraId="2FD4CE80" w14:textId="49DBD7B1" w:rsidR="00233EDD" w:rsidRDefault="00233EDD" w:rsidP="00233EDD">
      <w:r>
        <w:t>[1</w:t>
      </w:r>
      <w:r w:rsidR="00B24EF2">
        <w:t>6</w:t>
      </w:r>
      <w:r>
        <w:t>]</w:t>
      </w:r>
      <w:r w:rsidR="00D8465F">
        <w:t>bed-chamber of Queen Hetepheres I.</w:t>
      </w:r>
    </w:p>
    <w:p w14:paraId="1202C504" w14:textId="08274106" w:rsidR="00233EDD" w:rsidRDefault="00233EDD" w:rsidP="00233EDD">
      <w:r>
        <w:t>[1</w:t>
      </w:r>
      <w:r w:rsidR="00B24EF2">
        <w:t>7</w:t>
      </w:r>
      <w:r>
        <w:t>]</w:t>
      </w:r>
      <w:r w:rsidR="00D8465F">
        <w:t>It can be taken down, [del]or[/del][add]or</w:t>
      </w:r>
      <w:r w:rsidR="00B24EF2">
        <w:t>[/add]</w:t>
      </w:r>
      <w:r w:rsidR="00D8465F">
        <w:t xml:space="preserve"> set up</w:t>
      </w:r>
    </w:p>
    <w:p w14:paraId="0F4CECFE" w14:textId="64F64916" w:rsidR="00233EDD" w:rsidRDefault="00233EDD" w:rsidP="00233EDD">
      <w:r>
        <w:t>[1</w:t>
      </w:r>
      <w:r w:rsidR="00B24EF2">
        <w:t>8</w:t>
      </w:r>
      <w:r>
        <w:t>]</w:t>
      </w:r>
      <w:r w:rsidR="00D8465F">
        <w:t>again, in about fifteen minutes.</w:t>
      </w:r>
    </w:p>
    <w:p w14:paraId="152C8B24" w14:textId="575EBCE3" w:rsidR="00233EDD" w:rsidRDefault="00233EDD" w:rsidP="00233EDD">
      <w:r>
        <w:t>[1</w:t>
      </w:r>
      <w:r w:rsidR="00B24EF2">
        <w:t>9</w:t>
      </w:r>
      <w:r>
        <w:t>]</w:t>
      </w:r>
    </w:p>
    <w:p w14:paraId="68E2A6C3" w14:textId="68813FE2" w:rsidR="00233EDD" w:rsidRDefault="00233EDD" w:rsidP="00233EDD">
      <w:r>
        <w:t>[</w:t>
      </w:r>
      <w:r w:rsidR="00B24EF2">
        <w:t>20</w:t>
      </w:r>
      <w:r>
        <w:t>]</w:t>
      </w:r>
      <w:r w:rsidR="00D8465F">
        <w:t>Dr. Georg A Reisner</w:t>
      </w:r>
    </w:p>
    <w:p w14:paraId="5A247A01" w14:textId="1F7F84A7" w:rsidR="00233EDD" w:rsidRDefault="00233EDD" w:rsidP="00233EDD">
      <w:r>
        <w:t>[</w:t>
      </w:r>
      <w:r w:rsidR="00B24EF2">
        <w:t>21</w:t>
      </w:r>
      <w:r>
        <w:t>]</w:t>
      </w:r>
      <w:r w:rsidR="00D8465F">
        <w:t>Cur. of Eg</w:t>
      </w:r>
      <w:r w:rsidR="00D510F8">
        <w:t>.</w:t>
      </w:r>
      <w:r w:rsidR="00D8465F">
        <w:t xml:space="preserve"> </w:t>
      </w:r>
      <w:r w:rsidR="00B24EF2">
        <w:t>a</w:t>
      </w:r>
      <w:r w:rsidR="00D8465F">
        <w:t>rt in the Mus</w:t>
      </w:r>
      <w:r w:rsidR="00B24EF2">
        <w:t>.</w:t>
      </w:r>
    </w:p>
    <w:p w14:paraId="4469592C" w14:textId="7A10AC44" w:rsidR="00233EDD" w:rsidRDefault="00233EDD" w:rsidP="00233EDD">
      <w:r>
        <w:t>[</w:t>
      </w:r>
      <w:r w:rsidR="00B24EF2">
        <w:t>22</w:t>
      </w:r>
      <w:r>
        <w:t>]</w:t>
      </w:r>
      <w:r w:rsidR="00D510F8">
        <w:t>of Fine Arts at Boston</w:t>
      </w:r>
      <w:r w:rsidR="00B24EF2">
        <w:t>,</w:t>
      </w:r>
      <w:r w:rsidR="00D8465F">
        <w:t xml:space="preserve"> </w:t>
      </w:r>
      <w:r w:rsidR="00D32971">
        <w:t>USA</w:t>
      </w:r>
      <w:r w:rsidR="00D510F8">
        <w:t>.</w:t>
      </w:r>
    </w:p>
    <w:p w14:paraId="188EBA8A" w14:textId="6CADB658" w:rsidR="00233EDD" w:rsidRDefault="00233EDD" w:rsidP="00233EDD">
      <w:r>
        <w:t>[2</w:t>
      </w:r>
      <w:r w:rsidR="00B24EF2">
        <w:t>3</w:t>
      </w:r>
      <w:r>
        <w:t>]</w:t>
      </w:r>
      <w:r w:rsidR="00D8465F">
        <w:t>&amp; Prof. of Egyptology at Harvard</w:t>
      </w:r>
    </w:p>
    <w:p w14:paraId="3696F389" w14:textId="5F3941BB" w:rsidR="00233EDD" w:rsidRDefault="00233EDD" w:rsidP="00233EDD">
      <w:r>
        <w:t>[2</w:t>
      </w:r>
      <w:r w:rsidR="00B24EF2">
        <w:t>4</w:t>
      </w:r>
      <w:r>
        <w:t>]</w:t>
      </w:r>
      <w:r w:rsidR="00D8465F">
        <w:t>Boston-Harvard Expedition</w:t>
      </w:r>
      <w:r w:rsidR="00D510F8">
        <w:t>[/qu]</w:t>
      </w:r>
    </w:p>
    <w:p w14:paraId="389A32D3" w14:textId="793430FE" w:rsidR="00233EDD" w:rsidRDefault="00233EDD" w:rsidP="00233EDD"/>
    <w:p w14:paraId="24DC8642" w14:textId="77777777" w:rsidR="00B24EF2" w:rsidRDefault="00B24EF2" w:rsidP="00233EDD"/>
    <w:p w14:paraId="3B176958" w14:textId="77777777" w:rsidR="00B24EF2" w:rsidRDefault="00B24EF2" w:rsidP="00233EDD"/>
    <w:p w14:paraId="3BC1B4B9" w14:textId="38F804DF" w:rsidR="00D510F8" w:rsidRDefault="00D510F8">
      <w:r>
        <w:br w:type="page"/>
      </w:r>
    </w:p>
    <w:p w14:paraId="113EF2B4" w14:textId="61ACC316" w:rsidR="00233EDD" w:rsidRDefault="00233EDD" w:rsidP="00233EDD">
      <w:r>
        <w:lastRenderedPageBreak/>
        <w:t>[imagenumber=009</w:t>
      </w:r>
      <w:r w:rsidR="00D510F8">
        <w:t>8</w:t>
      </w:r>
      <w:r>
        <w:t>][page=</w:t>
      </w:r>
      <w:r w:rsidR="00D510F8">
        <w:t>r</w:t>
      </w:r>
      <w:r>
        <w:t>.009</w:t>
      </w:r>
      <w:r w:rsidR="00D510F8">
        <w:t>8</w:t>
      </w:r>
      <w:r w:rsidRPr="00D22010">
        <w:t>]</w:t>
      </w:r>
    </w:p>
    <w:p w14:paraId="36F1A088" w14:textId="77777777" w:rsidR="00233EDD" w:rsidRDefault="00233EDD" w:rsidP="00233EDD"/>
    <w:p w14:paraId="6EA863A2" w14:textId="098B7DED" w:rsidR="00233EDD" w:rsidRDefault="00C942D5" w:rsidP="00233EDD">
      <w:r>
        <w:t>[01]</w:t>
      </w:r>
      <w:r w:rsidR="00624A4A" w:rsidRPr="00624A4A">
        <w:rPr>
          <w:rStyle w:val="FootnoteReference"/>
        </w:rPr>
        <w:t xml:space="preserve"> </w:t>
      </w:r>
      <w:r w:rsidR="00624A4A">
        <w:rPr>
          <w:rStyle w:val="FootnoteReference"/>
        </w:rPr>
        <w:footnoteReference w:id="362"/>
      </w:r>
      <w:r w:rsidR="003E6CFA">
        <w:t>[qu]</w:t>
      </w:r>
      <w:r w:rsidR="00624A4A" w:rsidDel="00624A4A">
        <w:rPr>
          <w:rStyle w:val="FootnoteReference"/>
        </w:rPr>
        <w:t xml:space="preserve"> </w:t>
      </w:r>
      <w:r w:rsidR="00D510F8">
        <w:t>on the . . . carrying-chair, the</w:t>
      </w:r>
    </w:p>
    <w:p w14:paraId="4D034313" w14:textId="329B9533" w:rsidR="00233EDD" w:rsidRDefault="00C942D5" w:rsidP="00233EDD">
      <w:r>
        <w:t>[02]</w:t>
      </w:r>
      <w:r w:rsidR="00D510F8">
        <w:t xml:space="preserve">gold discs, &amp; an inlaid board, the </w:t>
      </w:r>
    </w:p>
    <w:p w14:paraId="11310819" w14:textId="76126B6E" w:rsidR="00233EDD" w:rsidRDefault="00C942D5" w:rsidP="00233EDD">
      <w:r>
        <w:t>[03]</w:t>
      </w:r>
      <w:r w:rsidR="00D510F8">
        <w:t>Queen bears the title of “King’s</w:t>
      </w:r>
      <w:r w:rsidR="00C56BCB">
        <w:t xml:space="preserve"> mother”</w:t>
      </w:r>
    </w:p>
    <w:p w14:paraId="2110528B" w14:textId="2CEB33C0" w:rsidR="00233EDD" w:rsidRPr="00D22010" w:rsidRDefault="00C942D5" w:rsidP="00233EDD">
      <w:r>
        <w:t>[04]</w:t>
      </w:r>
      <w:r w:rsidR="00D510F8">
        <w:t>wh proves that these objects were</w:t>
      </w:r>
    </w:p>
    <w:p w14:paraId="0A3B5F76" w14:textId="27389022" w:rsidR="00233EDD" w:rsidRPr="00D22010" w:rsidRDefault="00C942D5" w:rsidP="00233EDD">
      <w:r>
        <w:t>[05]</w:t>
      </w:r>
      <w:r w:rsidR="00D510F8">
        <w:t>presented to her by her son, Cheops.</w:t>
      </w:r>
    </w:p>
    <w:p w14:paraId="22C9F7DA" w14:textId="319D0748" w:rsidR="00233EDD" w:rsidRPr="00D22010" w:rsidRDefault="00C942D5" w:rsidP="00233EDD">
      <w:r>
        <w:t>[06]</w:t>
      </w:r>
      <w:r w:rsidR="00D510F8">
        <w:t>(3 per cent solution of natron [add]in[/add] alabaster</w:t>
      </w:r>
    </w:p>
    <w:p w14:paraId="393632B3" w14:textId="7CB95B5B" w:rsidR="00233EDD" w:rsidRPr="00D22010" w:rsidRDefault="00C942D5" w:rsidP="00233EDD">
      <w:r>
        <w:t>[07]</w:t>
      </w:r>
      <w:r w:rsidR="00D510F8">
        <w:t>canopic chest</w:t>
      </w:r>
      <w:r w:rsidR="001F2E66">
        <w:t>.)</w:t>
      </w:r>
    </w:p>
    <w:p w14:paraId="6F43C1F5" w14:textId="711F1114" w:rsidR="00233EDD" w:rsidRPr="00D22010" w:rsidRDefault="00C942D5" w:rsidP="00233EDD">
      <w:r>
        <w:t>[08]</w:t>
      </w:r>
      <w:r w:rsidR="001F2E66">
        <w:t xml:space="preserve"> . . .</w:t>
      </w:r>
    </w:p>
    <w:p w14:paraId="1574D868" w14:textId="3BB0497B" w:rsidR="00233EDD" w:rsidRDefault="00C942D5" w:rsidP="00233EDD">
      <w:r>
        <w:t>[09]</w:t>
      </w:r>
      <w:r w:rsidR="001F2E66">
        <w:t>It is recorded on the Palermo stone</w:t>
      </w:r>
      <w:r w:rsidR="00C56BCB">
        <w:t>,</w:t>
      </w:r>
    </w:p>
    <w:p w14:paraId="3E9EBFC2" w14:textId="6CF4B9C1" w:rsidR="00233EDD" w:rsidRPr="00D22010" w:rsidRDefault="00233EDD" w:rsidP="00233EDD">
      <w:r>
        <w:t>[10]</w:t>
      </w:r>
      <w:r w:rsidR="001F2E66">
        <w:t>under the year X+2 that Sneferuw</w:t>
      </w:r>
    </w:p>
    <w:p w14:paraId="6B2F553C" w14:textId="03870EF6" w:rsidR="00233EDD" w:rsidRDefault="00233EDD" w:rsidP="00233EDD">
      <w:r>
        <w:t>[11]</w:t>
      </w:r>
      <w:r w:rsidR="001F2E66">
        <w:t>brought 40 shiploads of cedar to Egypt.</w:t>
      </w:r>
    </w:p>
    <w:p w14:paraId="11E5BDE2" w14:textId="67288C5A" w:rsidR="00233EDD" w:rsidRDefault="00233EDD" w:rsidP="00233EDD">
      <w:r>
        <w:t>[12]</w:t>
      </w:r>
      <w:r w:rsidR="001F2E66">
        <w:t>The next year he built a 100-</w:t>
      </w:r>
      <w:r w:rsidR="005C4ED7">
        <w:t>e</w:t>
      </w:r>
      <w:r w:rsidR="001F2E66">
        <w:t>ll</w:t>
      </w:r>
    </w:p>
    <w:p w14:paraId="35B24DE9" w14:textId="4597EB00" w:rsidR="00233EDD" w:rsidRDefault="00233EDD" w:rsidP="00233EDD">
      <w:r>
        <w:t>[13]</w:t>
      </w:r>
      <w:r w:rsidR="001F2E66">
        <w:t>ship of cedar</w:t>
      </w:r>
      <w:r w:rsidR="00614BC8">
        <w:t>, &amp; the year after that</w:t>
      </w:r>
    </w:p>
    <w:p w14:paraId="1463B013" w14:textId="74FFCA86" w:rsidR="00233EDD" w:rsidRDefault="00233EDD" w:rsidP="00233EDD">
      <w:r>
        <w:t>[14]</w:t>
      </w:r>
      <w:r w:rsidR="00614BC8">
        <w:t>he made cedar doors for his palace.</w:t>
      </w:r>
    </w:p>
    <w:p w14:paraId="14096487" w14:textId="7C47BA63" w:rsidR="00C56BCB" w:rsidRDefault="00C56BCB" w:rsidP="00233EDD">
      <w:r>
        <w:t>[15]  ____________________</w:t>
      </w:r>
    </w:p>
    <w:p w14:paraId="4F6686DE" w14:textId="406C8AB1" w:rsidR="00233EDD" w:rsidRDefault="00233EDD" w:rsidP="00233EDD">
      <w:r>
        <w:t>[1</w:t>
      </w:r>
      <w:r w:rsidR="00C56BCB">
        <w:t>6</w:t>
      </w:r>
      <w:r>
        <w:t>]</w:t>
      </w:r>
      <w:r w:rsidR="00614BC8">
        <w:t>The late Mr C</w:t>
      </w:r>
      <w:r w:rsidR="00C56BCB">
        <w:t xml:space="preserve"> </w:t>
      </w:r>
      <w:r w:rsidR="00614BC8">
        <w:t>M Firth found</w:t>
      </w:r>
    </w:p>
    <w:p w14:paraId="2B50D4CE" w14:textId="1F117D92" w:rsidR="00233EDD" w:rsidRDefault="00233EDD" w:rsidP="00233EDD">
      <w:r>
        <w:t>[1</w:t>
      </w:r>
      <w:r w:rsidR="00C56BCB">
        <w:t>7</w:t>
      </w:r>
      <w:r>
        <w:t>]</w:t>
      </w:r>
      <w:r w:rsidR="00614BC8">
        <w:t>the remains of a similar canopy</w:t>
      </w:r>
    </w:p>
    <w:p w14:paraId="5700BABA" w14:textId="7D0B18A3" w:rsidR="00233EDD" w:rsidRDefault="00233EDD" w:rsidP="00233EDD">
      <w:r>
        <w:t>[1</w:t>
      </w:r>
      <w:r w:rsidR="00C56BCB">
        <w:t>8</w:t>
      </w:r>
      <w:r>
        <w:t>]</w:t>
      </w:r>
      <w:r w:rsidR="00614BC8">
        <w:t>in the tomb under the Southern</w:t>
      </w:r>
    </w:p>
    <w:p w14:paraId="52084DE2" w14:textId="2DBD13CF" w:rsidR="00233EDD" w:rsidRDefault="00233EDD" w:rsidP="00233EDD">
      <w:r>
        <w:t>[1</w:t>
      </w:r>
      <w:r w:rsidR="00C56BCB">
        <w:t>9</w:t>
      </w:r>
      <w:r>
        <w:t>]</w:t>
      </w:r>
      <w:r w:rsidR="00614BC8">
        <w:t>boundary wall of the Zoser</w:t>
      </w:r>
    </w:p>
    <w:p w14:paraId="23A0A88D" w14:textId="49ADC9EF" w:rsidR="00233EDD" w:rsidRDefault="00233EDD" w:rsidP="00233EDD">
      <w:r>
        <w:t>[</w:t>
      </w:r>
      <w:r w:rsidR="00C56BCB">
        <w:t>20</w:t>
      </w:r>
      <w:r>
        <w:t>]</w:t>
      </w:r>
      <w:r w:rsidR="00614BC8">
        <w:t>pyramid but this was too much</w:t>
      </w:r>
    </w:p>
    <w:p w14:paraId="656EEDB5" w14:textId="2B28B895" w:rsidR="00233EDD" w:rsidRDefault="00233EDD" w:rsidP="00233EDD">
      <w:r>
        <w:t>[2</w:t>
      </w:r>
      <w:r w:rsidR="00C56BCB">
        <w:t>1</w:t>
      </w:r>
      <w:r>
        <w:t>]</w:t>
      </w:r>
      <w:r w:rsidR="00614BC8">
        <w:t>decayed for reconstruction.</w:t>
      </w:r>
      <w:r w:rsidR="003E6CFA">
        <w:t>[/qu]</w:t>
      </w:r>
    </w:p>
    <w:p w14:paraId="6F67DDDA" w14:textId="543DEF0A" w:rsidR="006F4006" w:rsidRDefault="00233EDD" w:rsidP="00233EDD">
      <w:r>
        <w:t>[2</w:t>
      </w:r>
      <w:r w:rsidR="00C56BCB">
        <w:t>2</w:t>
      </w:r>
      <w:r>
        <w:t>]</w:t>
      </w:r>
    </w:p>
    <w:p w14:paraId="43CCE199" w14:textId="47C88D0C" w:rsidR="00233EDD" w:rsidRDefault="00233EDD" w:rsidP="00233EDD">
      <w:r>
        <w:t>[22]</w:t>
      </w:r>
      <w:r w:rsidR="00614BC8">
        <w:t>[color=pencil]abridged from a Report[</w:t>
      </w:r>
      <w:r w:rsidR="00E715C1">
        <w:t>/</w:t>
      </w:r>
      <w:r w:rsidR="00614BC8">
        <w:t>color]</w:t>
      </w:r>
    </w:p>
    <w:p w14:paraId="6DA7B21F" w14:textId="77777777" w:rsidR="00C56BCB" w:rsidRDefault="00C56BCB">
      <w:r w:rsidDel="00C56BCB">
        <w:t xml:space="preserve"> </w:t>
      </w:r>
    </w:p>
    <w:p w14:paraId="4D424773" w14:textId="77777777" w:rsidR="00624A4A" w:rsidRDefault="00624A4A"/>
    <w:p w14:paraId="1276F892" w14:textId="637DA23A" w:rsidR="00614BC8" w:rsidRDefault="00614BC8">
      <w:r>
        <w:t>[</w:t>
      </w:r>
      <w:r w:rsidR="00C56BCB">
        <w:t>image</w:t>
      </w:r>
      <w:r>
        <w:t>desc]MM adds a right angle</w:t>
      </w:r>
      <w:r w:rsidR="00C56BCB">
        <w:t>d partial bracket</w:t>
      </w:r>
      <w:r>
        <w:t xml:space="preserve"> </w:t>
      </w:r>
      <w:r w:rsidR="00C56BCB">
        <w:t xml:space="preserve">at </w:t>
      </w:r>
      <w:r>
        <w:t>“The</w:t>
      </w:r>
      <w:r w:rsidR="00C56BCB">
        <w:t xml:space="preserve"> late,</w:t>
      </w:r>
      <w:r>
        <w:t>” line 1</w:t>
      </w:r>
      <w:r w:rsidR="00C56BCB">
        <w:t>6</w:t>
      </w:r>
      <w:r>
        <w:t>.[/</w:t>
      </w:r>
      <w:r w:rsidR="00C56BCB">
        <w:t>image</w:t>
      </w:r>
      <w:r>
        <w:t>desc]</w:t>
      </w:r>
      <w:r>
        <w:br w:type="page"/>
      </w:r>
    </w:p>
    <w:p w14:paraId="4315C8FD" w14:textId="6684EC4C" w:rsidR="00233EDD" w:rsidRDefault="00233EDD" w:rsidP="00233EDD">
      <w:r>
        <w:lastRenderedPageBreak/>
        <w:t>[imagenumber=009</w:t>
      </w:r>
      <w:r w:rsidR="00614BC8">
        <w:t>9</w:t>
      </w:r>
      <w:r>
        <w:t>][page=v.009</w:t>
      </w:r>
      <w:r w:rsidR="00614BC8">
        <w:t>9</w:t>
      </w:r>
      <w:r w:rsidRPr="00D22010">
        <w:t>]</w:t>
      </w:r>
    </w:p>
    <w:p w14:paraId="35CC6F1F" w14:textId="77777777" w:rsidR="00233EDD" w:rsidRDefault="00233EDD" w:rsidP="00233EDD"/>
    <w:p w14:paraId="7ECFD099" w14:textId="22B32FCA" w:rsidR="00233EDD" w:rsidRDefault="00C942D5" w:rsidP="00233EDD">
      <w:r>
        <w:t>[01]</w:t>
      </w:r>
    </w:p>
    <w:p w14:paraId="058283B5" w14:textId="4353FF1A" w:rsidR="00233EDD" w:rsidRDefault="00C942D5" w:rsidP="00233EDD">
      <w:r>
        <w:t>[02]</w:t>
      </w:r>
    </w:p>
    <w:p w14:paraId="7B036F79" w14:textId="5F13A031" w:rsidR="00233EDD" w:rsidRDefault="00C942D5" w:rsidP="00233EDD">
      <w:r>
        <w:t>[03]</w:t>
      </w:r>
    </w:p>
    <w:p w14:paraId="4DD8620D" w14:textId="1DC9908D" w:rsidR="00233EDD" w:rsidRPr="00D22010" w:rsidRDefault="00C942D5" w:rsidP="00233EDD">
      <w:r>
        <w:t>[04]</w:t>
      </w:r>
    </w:p>
    <w:p w14:paraId="0136788C" w14:textId="12E0214B" w:rsidR="00233EDD" w:rsidRPr="00D22010" w:rsidRDefault="00C942D5" w:rsidP="00233EDD">
      <w:r>
        <w:t>[05]</w:t>
      </w:r>
    </w:p>
    <w:p w14:paraId="21BB54F3" w14:textId="1111B712" w:rsidR="00233EDD" w:rsidRPr="00D22010" w:rsidRDefault="00C942D5" w:rsidP="00233EDD">
      <w:r>
        <w:t>[06]</w:t>
      </w:r>
    </w:p>
    <w:p w14:paraId="2AB6A9B3" w14:textId="11A511FD" w:rsidR="00233EDD" w:rsidRPr="00D22010" w:rsidRDefault="00C942D5" w:rsidP="00233EDD">
      <w:r>
        <w:t>[07]</w:t>
      </w:r>
    </w:p>
    <w:p w14:paraId="3C98F894" w14:textId="46BD7BBE" w:rsidR="00233EDD" w:rsidRPr="00D22010" w:rsidRDefault="00C942D5" w:rsidP="00233EDD">
      <w:r>
        <w:t>[08]</w:t>
      </w:r>
    </w:p>
    <w:p w14:paraId="53851EF8" w14:textId="44BC86CF" w:rsidR="00233EDD" w:rsidRDefault="00C942D5" w:rsidP="00233EDD">
      <w:r>
        <w:t>[09]</w:t>
      </w:r>
    </w:p>
    <w:p w14:paraId="3501E01E" w14:textId="77777777" w:rsidR="00233EDD" w:rsidRPr="00D22010" w:rsidRDefault="00233EDD" w:rsidP="00233EDD">
      <w:r>
        <w:t>[10]</w:t>
      </w:r>
    </w:p>
    <w:p w14:paraId="23FFB871" w14:textId="77777777" w:rsidR="00233EDD" w:rsidRDefault="00233EDD" w:rsidP="00233EDD">
      <w:r>
        <w:t>[11]</w:t>
      </w:r>
    </w:p>
    <w:p w14:paraId="24537CDA" w14:textId="77777777" w:rsidR="00233EDD" w:rsidRDefault="00233EDD" w:rsidP="00233EDD">
      <w:r>
        <w:t>[12]</w:t>
      </w:r>
    </w:p>
    <w:p w14:paraId="31E97AB5" w14:textId="65C56E33" w:rsidR="00233EDD" w:rsidRDefault="00233EDD" w:rsidP="00233EDD">
      <w:r>
        <w:t>[13]</w:t>
      </w:r>
      <w:r w:rsidR="006D6BD5">
        <w:t>[source]May 7 1932 Ill. London N</w:t>
      </w:r>
      <w:r w:rsidR="00C56BCB">
        <w:t>.</w:t>
      </w:r>
      <w:r w:rsidR="006D6BD5">
        <w:t>[/source]</w:t>
      </w:r>
      <w:r w:rsidR="00705B88">
        <w:rPr>
          <w:rStyle w:val="FootnoteReference"/>
        </w:rPr>
        <w:footnoteReference w:id="363"/>
      </w:r>
    </w:p>
    <w:p w14:paraId="65153E7B" w14:textId="3C841317" w:rsidR="00233EDD" w:rsidRDefault="00233EDD" w:rsidP="00233EDD">
      <w:r>
        <w:t>[14]</w:t>
      </w:r>
    </w:p>
    <w:p w14:paraId="7B0ACE85" w14:textId="31DD3AB0" w:rsidR="00233EDD" w:rsidRDefault="00233EDD" w:rsidP="00233EDD">
      <w:r>
        <w:t>[15]</w:t>
      </w:r>
      <w:r w:rsidR="003E6CFA">
        <w:t>[qu]</w:t>
      </w:r>
      <w:r w:rsidR="006D6BD5">
        <w:t xml:space="preserve">The traveling bed of a </w:t>
      </w:r>
      <w:r w:rsidR="00FF4227">
        <w:t>q</w:t>
      </w:r>
      <w:r w:rsidR="006D6BD5">
        <w:t xml:space="preserve">ueen of </w:t>
      </w:r>
    </w:p>
    <w:p w14:paraId="68A1BC59" w14:textId="0F2149E8" w:rsidR="00233EDD" w:rsidRDefault="00233EDD" w:rsidP="00233EDD">
      <w:r>
        <w:t>[16]</w:t>
      </w:r>
      <w:r w:rsidR="006D6BD5">
        <w:t>Egypt 500</w:t>
      </w:r>
      <w:r w:rsidR="00FF4227">
        <w:t>0</w:t>
      </w:r>
      <w:r w:rsidR="006D6BD5">
        <w:t xml:space="preserve"> yrs</w:t>
      </w:r>
      <w:r w:rsidR="00FF4227">
        <w:t>.</w:t>
      </w:r>
      <w:r w:rsidR="006D6BD5">
        <w:t xml:space="preserve"> ago</w:t>
      </w:r>
      <w:r w:rsidR="00FF4227">
        <w:t>: Technical</w:t>
      </w:r>
    </w:p>
    <w:p w14:paraId="1FC3A216" w14:textId="0B1D0634" w:rsidR="00233EDD" w:rsidRDefault="00233EDD" w:rsidP="00233EDD">
      <w:r>
        <w:t>[17]</w:t>
      </w:r>
      <w:r w:rsidR="00FF4227">
        <w:t>details of ancient Egyptian</w:t>
      </w:r>
    </w:p>
    <w:p w14:paraId="2F2DF438" w14:textId="73839FDA" w:rsidR="00233EDD" w:rsidRDefault="00233EDD" w:rsidP="00233EDD">
      <w:r>
        <w:t>[18]</w:t>
      </w:r>
      <w:r w:rsidR="00FF4227">
        <w:t>joinery</w:t>
      </w:r>
    </w:p>
    <w:p w14:paraId="7737B533" w14:textId="1227922B" w:rsidR="0088323E" w:rsidRDefault="00233EDD" w:rsidP="0088323E">
      <w:r>
        <w:t>[19]</w:t>
      </w:r>
    </w:p>
    <w:p w14:paraId="1B1B8F10" w14:textId="7A86CBEE" w:rsidR="00233EDD" w:rsidRDefault="00233EDD" w:rsidP="00233EDD">
      <w:r>
        <w:t>[20]</w:t>
      </w:r>
    </w:p>
    <w:p w14:paraId="0B4C1356" w14:textId="446DBFCA" w:rsidR="00233EDD" w:rsidRDefault="00233EDD" w:rsidP="00233EDD">
      <w:r>
        <w:t>[21]</w:t>
      </w:r>
      <w:r w:rsidR="00C56BCB">
        <w:t xml:space="preserve">                      </w:t>
      </w:r>
      <w:r w:rsidR="00EE21CA">
        <w:t>crocodile?</w:t>
      </w:r>
      <w:r w:rsidR="003E6CFA">
        <w:t>[/qu]</w:t>
      </w:r>
    </w:p>
    <w:p w14:paraId="291A08C8" w14:textId="5ED29A11" w:rsidR="006D6BD5" w:rsidRDefault="006D6BD5" w:rsidP="00233EDD"/>
    <w:p w14:paraId="0FBC2D46" w14:textId="62218047" w:rsidR="00C56BCB" w:rsidRDefault="00C56BCB" w:rsidP="00C56BCB">
      <w:r>
        <w:t>[imagedesc]</w:t>
      </w:r>
      <w:commentRangeStart w:id="14"/>
      <w:r>
        <w:t>MM</w:t>
      </w:r>
      <w:commentRangeEnd w:id="14"/>
      <w:r w:rsidR="00CC6368">
        <w:rPr>
          <w:rStyle w:val="CommentReference"/>
        </w:rPr>
        <w:commentReference w:id="14"/>
      </w:r>
      <w:r>
        <w:t xml:space="preserve"> draws the profile of an insect, perhaps a </w:t>
      </w:r>
      <w:r w:rsidR="00E50F66">
        <w:t>bee</w:t>
      </w:r>
      <w:r>
        <w:t>, in the middle of the page, spanning lines 3-6. Two rectangular wings go straight up. Two horizontal bands appear in the middle of each wing. The head sprouts two rightward curving antennae and the body is supported by four legs. Behind the last leg, three elliptical shapes hang from the trunk of the bug. Below this figure, MM draws a</w:t>
      </w:r>
      <w:r w:rsidR="00CC6368">
        <w:t xml:space="preserve"> cobra, spanning</w:t>
      </w:r>
      <w:r>
        <w:t xml:space="preserve"> lines 8 </w:t>
      </w:r>
      <w:r w:rsidR="00CC6368">
        <w:t>-12</w:t>
      </w:r>
      <w:r>
        <w:t xml:space="preserve">. </w:t>
      </w:r>
      <w:r w:rsidR="00CC6368">
        <w:t xml:space="preserve">It is partially upright, and </w:t>
      </w:r>
      <w:r>
        <w:t>a hood ris</w:t>
      </w:r>
      <w:r w:rsidR="00CC6368">
        <w:t>es</w:t>
      </w:r>
      <w:r>
        <w:t xml:space="preserve"> along the back of its head</w:t>
      </w:r>
      <w:r w:rsidR="00CC6368">
        <w:t xml:space="preserve">; </w:t>
      </w:r>
      <w:r>
        <w:t xml:space="preserve">most of its body </w:t>
      </w:r>
      <w:r w:rsidR="00CC6368">
        <w:t>is coiled</w:t>
      </w:r>
      <w:r>
        <w:t>. The snake’s tongue flickers.</w:t>
      </w:r>
      <w:r w:rsidR="00CC6368">
        <w:t xml:space="preserve"> On lines </w:t>
      </w:r>
      <w:r>
        <w:t>20</w:t>
      </w:r>
      <w:r w:rsidR="00CC6368">
        <w:t xml:space="preserve">-21, </w:t>
      </w:r>
      <w:r>
        <w:t>MM dr</w:t>
      </w:r>
      <w:r w:rsidR="00CC6368">
        <w:t>aws a slug-like</w:t>
      </w:r>
      <w:r>
        <w:t xml:space="preserve"> ani</w:t>
      </w:r>
      <w:r w:rsidR="00CC6368">
        <w:t>mal with a long elliptical body</w:t>
      </w:r>
      <w:r>
        <w:t xml:space="preserve"> and no legs or feet. Its tiny oval head sprouts two antennae and </w:t>
      </w:r>
      <w:r w:rsidR="00CC6368">
        <w:t>has</w:t>
      </w:r>
      <w:r w:rsidR="00E50F66">
        <w:t xml:space="preserve"> one</w:t>
      </w:r>
      <w:r>
        <w:t xml:space="preserve"> eye.</w:t>
      </w:r>
      <w:r w:rsidR="007C2DAA">
        <w:t xml:space="preserve"> </w:t>
      </w:r>
      <w:r w:rsidR="00930C77">
        <w:t>MM’s</w:t>
      </w:r>
      <w:r w:rsidR="007C2DAA">
        <w:t xml:space="preserve"> note indicates it might be a crocodile. The images come from hieroglyphic inscriptions on the door jambs of the golden traveling bed’s canopy.</w:t>
      </w:r>
      <w:r w:rsidR="00CC6368">
        <w:t xml:space="preserve"> </w:t>
      </w:r>
      <w:r>
        <w:t>[/imagedesc]</w:t>
      </w:r>
    </w:p>
    <w:p w14:paraId="506D64AD" w14:textId="77777777" w:rsidR="00C56BCB" w:rsidRDefault="00C56BCB" w:rsidP="00233EDD"/>
    <w:p w14:paraId="7E324001" w14:textId="77777777" w:rsidR="00EE21CA" w:rsidRDefault="00EE21CA" w:rsidP="00233EDD"/>
    <w:p w14:paraId="326D1F2F" w14:textId="77777777" w:rsidR="00EE21CA" w:rsidRDefault="00EE21CA" w:rsidP="00233EDD"/>
    <w:p w14:paraId="4E6819CE" w14:textId="77777777" w:rsidR="006D6BD5" w:rsidRDefault="006D6BD5">
      <w:r>
        <w:br w:type="page"/>
      </w:r>
    </w:p>
    <w:p w14:paraId="43F02C49" w14:textId="2768BB86" w:rsidR="00E50F66" w:rsidRDefault="00E50F66" w:rsidP="00233EDD">
      <w:r>
        <w:lastRenderedPageBreak/>
        <w:t>[imagenumber=0099][page=r.0099</w:t>
      </w:r>
      <w:r w:rsidRPr="00D22010">
        <w:t>]</w:t>
      </w:r>
    </w:p>
    <w:p w14:paraId="76289055" w14:textId="77777777" w:rsidR="00E50F66" w:rsidRDefault="00E50F66" w:rsidP="00233EDD"/>
    <w:p w14:paraId="6DAC2FDB" w14:textId="30D37007" w:rsidR="00E50F66" w:rsidRDefault="00540B36" w:rsidP="00233EDD">
      <w:r>
        <w:t>This page is missing from the notebook.</w:t>
      </w:r>
    </w:p>
    <w:p w14:paraId="123A8FDD" w14:textId="77777777" w:rsidR="00E50F66" w:rsidRDefault="00E50F66" w:rsidP="00233EDD"/>
    <w:p w14:paraId="75A85B28" w14:textId="77777777" w:rsidR="00540B36" w:rsidRDefault="00540B36"/>
    <w:p w14:paraId="544FB4F9" w14:textId="77777777" w:rsidR="00540B36" w:rsidRDefault="00540B36"/>
    <w:p w14:paraId="479DCD68" w14:textId="568F2A76" w:rsidR="007C2DAA" w:rsidRDefault="007C2DAA">
      <w:r>
        <w:br w:type="page"/>
      </w:r>
    </w:p>
    <w:p w14:paraId="68982768" w14:textId="77777777" w:rsidR="00540B36" w:rsidRDefault="00540B36">
      <w:r>
        <w:lastRenderedPageBreak/>
        <w:t>[imagenumber=00100][page=v.00100</w:t>
      </w:r>
      <w:r w:rsidRPr="00D22010">
        <w:t>]</w:t>
      </w:r>
    </w:p>
    <w:p w14:paraId="4016D3AB" w14:textId="77777777" w:rsidR="00540B36" w:rsidRDefault="00540B36"/>
    <w:p w14:paraId="038D58DD" w14:textId="77777777" w:rsidR="00540B36" w:rsidRDefault="00540B36">
      <w:r>
        <w:t>This page is missing from the notebook.</w:t>
      </w:r>
    </w:p>
    <w:p w14:paraId="14E3A2B6" w14:textId="77777777" w:rsidR="00540B36" w:rsidRDefault="00540B36"/>
    <w:p w14:paraId="3CFB887C" w14:textId="77777777" w:rsidR="00540B36" w:rsidRDefault="00540B36"/>
    <w:p w14:paraId="2A38B224" w14:textId="77777777" w:rsidR="00540B36" w:rsidRDefault="00540B36"/>
    <w:p w14:paraId="7CE57774" w14:textId="18AFC581" w:rsidR="00540B36" w:rsidRDefault="00540B36">
      <w:r>
        <w:br w:type="page"/>
      </w:r>
    </w:p>
    <w:p w14:paraId="3A2525BF" w14:textId="77777777" w:rsidR="00540B36" w:rsidRDefault="00540B36" w:rsidP="00233EDD"/>
    <w:p w14:paraId="16D35350" w14:textId="3A7D885F" w:rsidR="00233EDD" w:rsidRDefault="00233EDD" w:rsidP="00233EDD">
      <w:r>
        <w:t>[imagenumber=00</w:t>
      </w:r>
      <w:r w:rsidR="003B519A">
        <w:t>100</w:t>
      </w:r>
      <w:r>
        <w:t>][page=</w:t>
      </w:r>
      <w:r w:rsidR="00317AEA">
        <w:t>r</w:t>
      </w:r>
      <w:r>
        <w:t>.00</w:t>
      </w:r>
      <w:r w:rsidR="003B519A">
        <w:t>100</w:t>
      </w:r>
      <w:r w:rsidRPr="00D22010">
        <w:t>]</w:t>
      </w:r>
    </w:p>
    <w:p w14:paraId="442FD43E" w14:textId="77777777" w:rsidR="00233EDD" w:rsidRDefault="00233EDD" w:rsidP="00233EDD"/>
    <w:p w14:paraId="79EE207E" w14:textId="3A431742" w:rsidR="00233EDD" w:rsidRDefault="00C942D5" w:rsidP="00233EDD">
      <w:r>
        <w:t>[01]</w:t>
      </w:r>
      <w:r w:rsidR="00317AEA">
        <w:t xml:space="preserve"> </w:t>
      </w:r>
      <w:r w:rsidR="00EF3AD3">
        <w:t xml:space="preserve">                </w:t>
      </w:r>
      <w:r w:rsidR="00DB5C14">
        <w:t xml:space="preserve">  </w:t>
      </w:r>
      <w:r w:rsidR="00EF3AD3">
        <w:t xml:space="preserve">    raven</w:t>
      </w:r>
    </w:p>
    <w:p w14:paraId="3F617709" w14:textId="3E5D1DFC" w:rsidR="00233EDD" w:rsidRDefault="00C942D5" w:rsidP="00233EDD">
      <w:r>
        <w:t>[02]</w:t>
      </w:r>
    </w:p>
    <w:p w14:paraId="19207874" w14:textId="7FCC0E5B" w:rsidR="00233EDD" w:rsidRDefault="00C942D5" w:rsidP="00233EDD">
      <w:r>
        <w:t>[03]</w:t>
      </w:r>
    </w:p>
    <w:p w14:paraId="0DB9A800" w14:textId="1E33DBEF" w:rsidR="00233EDD" w:rsidRPr="00D22010" w:rsidRDefault="00C942D5" w:rsidP="00233EDD">
      <w:r>
        <w:t>[04]</w:t>
      </w:r>
    </w:p>
    <w:p w14:paraId="266EC1C6" w14:textId="6BC00DA2" w:rsidR="00233EDD" w:rsidRPr="00D22010" w:rsidRDefault="00C942D5" w:rsidP="00233EDD">
      <w:r>
        <w:t>[05]</w:t>
      </w:r>
    </w:p>
    <w:p w14:paraId="020C7E22" w14:textId="3CA4E9F0" w:rsidR="00233EDD" w:rsidRPr="00D22010" w:rsidRDefault="00C942D5" w:rsidP="00233EDD">
      <w:r>
        <w:t>[06]</w:t>
      </w:r>
    </w:p>
    <w:p w14:paraId="344F907B" w14:textId="155421E5" w:rsidR="00233EDD" w:rsidRPr="00D22010" w:rsidRDefault="00C942D5" w:rsidP="00233EDD">
      <w:r>
        <w:t>[07]</w:t>
      </w:r>
      <w:r w:rsidR="005955C1">
        <w:t>[source]Sat. Rev. of Lit 30 July 32</w:t>
      </w:r>
    </w:p>
    <w:p w14:paraId="6B668604" w14:textId="7397E432" w:rsidR="00233EDD" w:rsidRPr="00D22010" w:rsidRDefault="00C942D5" w:rsidP="00233EDD">
      <w:r>
        <w:t>[08]</w:t>
      </w:r>
      <w:r w:rsidR="005955C1">
        <w:t>Trade Winds by PEG</w:t>
      </w:r>
      <w:r w:rsidR="00CC6368">
        <w:t>.</w:t>
      </w:r>
      <w:r w:rsidR="005955C1">
        <w:t xml:space="preserve"> Quercus</w:t>
      </w:r>
      <w:r w:rsidR="00211D42">
        <w:t>[/source]</w:t>
      </w:r>
      <w:r w:rsidR="00211D42">
        <w:rPr>
          <w:rStyle w:val="FootnoteReference"/>
        </w:rPr>
        <w:footnoteReference w:id="364"/>
      </w:r>
    </w:p>
    <w:p w14:paraId="5730354C" w14:textId="385FDEF6" w:rsidR="00233EDD" w:rsidRDefault="00C942D5" w:rsidP="00233EDD">
      <w:r>
        <w:t>[09]</w:t>
      </w:r>
      <w:r w:rsidR="00CC6368">
        <w:t>[source]</w:t>
      </w:r>
      <w:r w:rsidR="005955C1">
        <w:t>Geoffrey Bret Harte: Pastimes</w:t>
      </w:r>
    </w:p>
    <w:p w14:paraId="6F798963" w14:textId="19F4A4CB" w:rsidR="00233EDD" w:rsidRPr="00D22010" w:rsidRDefault="00233EDD" w:rsidP="00233EDD">
      <w:r>
        <w:t>[10]</w:t>
      </w:r>
      <w:r w:rsidR="005955C1">
        <w:t>of the Roman Gentleman.</w:t>
      </w:r>
      <w:r w:rsidR="00CC6368">
        <w:t>[/source]</w:t>
      </w:r>
      <w:r w:rsidR="005955C1">
        <w:rPr>
          <w:rStyle w:val="FootnoteReference"/>
        </w:rPr>
        <w:footnoteReference w:id="365"/>
      </w:r>
    </w:p>
    <w:p w14:paraId="24988092" w14:textId="1935D76E" w:rsidR="00233EDD" w:rsidRDefault="00233EDD" w:rsidP="00233EDD">
      <w:r>
        <w:t>[11]</w:t>
      </w:r>
      <w:r w:rsidR="005955C1">
        <w:t xml:space="preserve">   </w:t>
      </w:r>
      <w:r w:rsidR="00E715C1">
        <w:t>[qu]</w:t>
      </w:r>
      <w:r w:rsidR="005955C1">
        <w:t>fruit trees &amp; buds of violets</w:t>
      </w:r>
    </w:p>
    <w:p w14:paraId="09892035" w14:textId="57A4FD65" w:rsidR="00233EDD" w:rsidRDefault="00233EDD" w:rsidP="00233EDD">
      <w:r>
        <w:t>[12]</w:t>
      </w:r>
      <w:r w:rsidR="007734EA">
        <w:t xml:space="preserve"> . . . </w:t>
      </w:r>
      <w:r w:rsidR="005955C1">
        <w:t>bath or pool fed [del]by[/del] unceasingly</w:t>
      </w:r>
    </w:p>
    <w:p w14:paraId="6CA54973" w14:textId="4144933C" w:rsidR="00233EDD" w:rsidRDefault="00233EDD" w:rsidP="00233EDD">
      <w:r>
        <w:t>[13]</w:t>
      </w:r>
      <w:r w:rsidR="005955C1">
        <w:t>w running water; every</w:t>
      </w:r>
    </w:p>
    <w:p w14:paraId="1BFFA376" w14:textId="7ED1380A" w:rsidR="00233EDD" w:rsidRDefault="00233EDD" w:rsidP="00233EDD">
      <w:r>
        <w:t>[14]</w:t>
      </w:r>
      <w:r w:rsidR="005955C1">
        <w:t>niche had a bearded, household</w:t>
      </w:r>
    </w:p>
    <w:p w14:paraId="392EA1E3" w14:textId="6F99F629" w:rsidR="00233EDD" w:rsidRDefault="00233EDD" w:rsidP="00233EDD">
      <w:r>
        <w:t>[15]</w:t>
      </w:r>
      <w:r w:rsidR="005955C1">
        <w:t>Herm</w:t>
      </w:r>
      <w:r w:rsidR="009D6FB9">
        <w:t xml:space="preserve"> . . .</w:t>
      </w:r>
      <w:r w:rsidR="005955C1">
        <w:t>carved from Antico</w:t>
      </w:r>
    </w:p>
    <w:p w14:paraId="4D0547E6" w14:textId="65C5ABA0" w:rsidR="00233EDD" w:rsidRDefault="00233EDD" w:rsidP="00233EDD">
      <w:r>
        <w:t>[16]</w:t>
      </w:r>
      <w:r w:rsidR="005955C1">
        <w:t>Gallo, the yellow Numidian</w:t>
      </w:r>
    </w:p>
    <w:p w14:paraId="5EA41280" w14:textId="0085875F" w:rsidR="00233EDD" w:rsidRDefault="00233EDD" w:rsidP="00233EDD">
      <w:r>
        <w:t>[17]</w:t>
      </w:r>
      <w:r w:rsidR="005955C1">
        <w:t>marble</w:t>
      </w:r>
      <w:r w:rsidR="009D6FB9">
        <w:t xml:space="preserve"> of</w:t>
      </w:r>
      <w:r w:rsidR="005955C1">
        <w:t xml:space="preserve"> Northern Africa.</w:t>
      </w:r>
      <w:r w:rsidR="00E715C1">
        <w:t>[/qu]</w:t>
      </w:r>
    </w:p>
    <w:p w14:paraId="676340BD" w14:textId="77777777" w:rsidR="00CC6368" w:rsidRDefault="00CC6368"/>
    <w:p w14:paraId="4D2E299B" w14:textId="77777777" w:rsidR="00CC6368" w:rsidRDefault="00CC6368"/>
    <w:p w14:paraId="78BF4B6D" w14:textId="7B0353D1" w:rsidR="00EF3AD3" w:rsidRDefault="00CC6368">
      <w:r>
        <w:t xml:space="preserve">[imagedesc]From lines 2 </w:t>
      </w:r>
      <w:r w:rsidR="00565122">
        <w:t>to</w:t>
      </w:r>
      <w:r>
        <w:t xml:space="preserve"> 5, MM draws the profile of a </w:t>
      </w:r>
      <w:r w:rsidRPr="00992051">
        <w:t>raven</w:t>
      </w:r>
      <w:r>
        <w:t>, in the middle of the page. The bird is standing and  has a distinct eye, brow, and beak, with folded wings.</w:t>
      </w:r>
      <w:r w:rsidR="00190756">
        <w:t xml:space="preserve"> This may be another depiction of a hieroglyphic from the door-jamb of the Golden Bed described on the previous intact page.</w:t>
      </w:r>
      <w:r>
        <w:t xml:space="preserve"> [/imagedesc]</w:t>
      </w:r>
      <w:r w:rsidR="00EF3AD3">
        <w:br w:type="page"/>
      </w:r>
    </w:p>
    <w:p w14:paraId="6D042EB8" w14:textId="272E561C" w:rsidR="00233EDD" w:rsidRDefault="00233EDD" w:rsidP="00233EDD">
      <w:r>
        <w:lastRenderedPageBreak/>
        <w:t>[imagenumber=00</w:t>
      </w:r>
      <w:r w:rsidR="005E736F">
        <w:t>1</w:t>
      </w:r>
      <w:r>
        <w:t>0</w:t>
      </w:r>
      <w:r w:rsidR="005E736F">
        <w:t>1</w:t>
      </w:r>
      <w:r>
        <w:t>][page=v.00</w:t>
      </w:r>
      <w:r w:rsidR="005E736F">
        <w:t>1</w:t>
      </w:r>
      <w:r>
        <w:t>0</w:t>
      </w:r>
      <w:r w:rsidR="005E736F">
        <w:t>1</w:t>
      </w:r>
      <w:r w:rsidRPr="00D22010">
        <w:t>]</w:t>
      </w:r>
    </w:p>
    <w:p w14:paraId="548129F3" w14:textId="77777777" w:rsidR="00233EDD" w:rsidRDefault="00233EDD" w:rsidP="00233EDD"/>
    <w:p w14:paraId="7A3338B3" w14:textId="2A401D7B" w:rsidR="00233EDD" w:rsidRDefault="00C942D5" w:rsidP="00233EDD">
      <w:r>
        <w:t>[01]</w:t>
      </w:r>
      <w:r w:rsidR="005955C1">
        <w:t>[</w:t>
      </w:r>
      <w:r w:rsidR="003456E3">
        <w:t>source]Reminiscence</w:t>
      </w:r>
      <w:r w:rsidR="00E715C1">
        <w:t>s</w:t>
      </w:r>
      <w:r w:rsidR="003456E3">
        <w:t xml:space="preserve"> of Lord Kil</w:t>
      </w:r>
      <w:r w:rsidR="005955C1">
        <w:t>br</w:t>
      </w:r>
      <w:r w:rsidR="003456E3">
        <w:t>a</w:t>
      </w:r>
      <w:r w:rsidR="005955C1">
        <w:t>cken</w:t>
      </w:r>
    </w:p>
    <w:p w14:paraId="1A131AAC" w14:textId="1DA70062" w:rsidR="00233EDD" w:rsidRDefault="00C942D5" w:rsidP="00233EDD">
      <w:r>
        <w:t>[02]</w:t>
      </w:r>
      <w:r w:rsidR="009D6FB9">
        <w:t xml:space="preserve">       </w:t>
      </w:r>
      <w:r w:rsidR="005955C1">
        <w:t>Macmillan 1931[/source]</w:t>
      </w:r>
      <w:r w:rsidR="00F62E16">
        <w:rPr>
          <w:rStyle w:val="FootnoteReference"/>
        </w:rPr>
        <w:footnoteReference w:id="366"/>
      </w:r>
    </w:p>
    <w:p w14:paraId="69F304AF" w14:textId="2AC68446" w:rsidR="00233EDD" w:rsidRDefault="00C942D5" w:rsidP="00233EDD">
      <w:r>
        <w:t>[03]</w:t>
      </w:r>
      <w:r w:rsidR="009D6FB9">
        <w:t xml:space="preserve">          </w:t>
      </w:r>
      <w:r w:rsidR="005955C1">
        <w:t xml:space="preserve">. </w:t>
      </w:r>
      <w:r w:rsidR="009D6FB9">
        <w:t xml:space="preserve"> . . . </w:t>
      </w:r>
    </w:p>
    <w:p w14:paraId="2B07A35D" w14:textId="66BC7F87" w:rsidR="00233EDD" w:rsidRPr="00D22010" w:rsidRDefault="00C942D5" w:rsidP="00233EDD">
      <w:r>
        <w:t>[04]</w:t>
      </w:r>
      <w:r w:rsidR="005955C1">
        <w:t>p. 103., Lord Granville</w:t>
      </w:r>
      <w:r w:rsidR="009D6FB9">
        <w:t>.</w:t>
      </w:r>
    </w:p>
    <w:p w14:paraId="5F12EEF1" w14:textId="5F021D84" w:rsidR="00233EDD" w:rsidRPr="00D22010" w:rsidRDefault="00C942D5" w:rsidP="00233EDD">
      <w:r>
        <w:t>[05]</w:t>
      </w:r>
      <w:r w:rsidR="003456E3">
        <w:t>[qu]</w:t>
      </w:r>
      <w:r w:rsidR="00565122">
        <w:t xml:space="preserve">&amp; </w:t>
      </w:r>
      <w:r w:rsidR="003456E3">
        <w:t>his family stayed for some months</w:t>
      </w:r>
    </w:p>
    <w:p w14:paraId="74656A51" w14:textId="1CCD3A26" w:rsidR="00233EDD" w:rsidRPr="00D22010" w:rsidRDefault="00C942D5" w:rsidP="00233EDD">
      <w:r>
        <w:t>[06]</w:t>
      </w:r>
      <w:r w:rsidR="003456E3">
        <w:t>w his</w:t>
      </w:r>
      <w:r w:rsidR="00565122">
        <w:t>.</w:t>
      </w:r>
      <w:r w:rsidR="003456E3">
        <w:t xml:space="preserve"> broth</w:t>
      </w:r>
      <w:r w:rsidR="009D6FB9">
        <w:t>er</w:t>
      </w:r>
      <w:r w:rsidR="003456E3">
        <w:t>, Mr Frederick</w:t>
      </w:r>
    </w:p>
    <w:p w14:paraId="71AC8C4D" w14:textId="13AB4D37" w:rsidR="00233EDD" w:rsidRPr="00D22010" w:rsidRDefault="00C942D5" w:rsidP="00233EDD">
      <w:r>
        <w:t>[07]</w:t>
      </w:r>
      <w:r w:rsidR="003456E3">
        <w:t>Levenson Gowes, in S. Audley St.</w:t>
      </w:r>
    </w:p>
    <w:p w14:paraId="038F4EF4" w14:textId="2D5D3F76" w:rsidR="00233EDD" w:rsidRPr="00D22010" w:rsidRDefault="00C942D5" w:rsidP="00233EDD">
      <w:r>
        <w:t>[08]</w:t>
      </w:r>
      <w:r w:rsidR="009D6FB9">
        <w:t>W</w:t>
      </w:r>
      <w:r w:rsidR="003456E3">
        <w:t>hen this protracted visit was</w:t>
      </w:r>
    </w:p>
    <w:p w14:paraId="2BD48630" w14:textId="083C954B" w:rsidR="00233EDD" w:rsidRDefault="00C942D5" w:rsidP="00233EDD">
      <w:r>
        <w:t>[09]</w:t>
      </w:r>
      <w:r w:rsidR="003456E3">
        <w:t>coming to an end, I was going</w:t>
      </w:r>
    </w:p>
    <w:p w14:paraId="132CA4F9" w14:textId="2BC7356F" w:rsidR="00233EDD" w:rsidRPr="00D22010" w:rsidRDefault="00233EDD" w:rsidP="00233EDD">
      <w:r>
        <w:t>[10</w:t>
      </w:r>
      <w:r w:rsidR="001F1E87">
        <w:t>]</w:t>
      </w:r>
      <w:r w:rsidR="003456E3">
        <w:t>through some political work w</w:t>
      </w:r>
    </w:p>
    <w:p w14:paraId="32C1AD83" w14:textId="6D5856B9" w:rsidR="00233EDD" w:rsidRDefault="00233EDD" w:rsidP="00233EDD">
      <w:r>
        <w:t>[11]</w:t>
      </w:r>
      <w:r w:rsidR="003456E3">
        <w:t>him in Mr. L</w:t>
      </w:r>
      <w:r w:rsidR="009D6FB9">
        <w:t>.</w:t>
      </w:r>
      <w:r w:rsidR="003456E3">
        <w:t xml:space="preserve"> G’s house,</w:t>
      </w:r>
    </w:p>
    <w:p w14:paraId="4B2A5840" w14:textId="5053A18F" w:rsidR="00233EDD" w:rsidRDefault="00233EDD" w:rsidP="00233EDD">
      <w:r>
        <w:t>[12]</w:t>
      </w:r>
      <w:r w:rsidR="003456E3">
        <w:t>when he suddenly said to me,</w:t>
      </w:r>
    </w:p>
    <w:p w14:paraId="32886B0A" w14:textId="3369CC5B" w:rsidR="00233EDD" w:rsidRDefault="00233EDD" w:rsidP="00233EDD">
      <w:r>
        <w:t>[13]</w:t>
      </w:r>
      <w:r w:rsidR="003456E3">
        <w:t>“If you were me, having stayed</w:t>
      </w:r>
    </w:p>
    <w:p w14:paraId="367F25AA" w14:textId="7CD19DFD" w:rsidR="00233EDD" w:rsidRDefault="00233EDD" w:rsidP="00233EDD">
      <w:r>
        <w:t>[14]</w:t>
      </w:r>
      <w:r w:rsidR="003456E3">
        <w:t>here all this time &amp; given a</w:t>
      </w:r>
    </w:p>
    <w:p w14:paraId="46D4CC17" w14:textId="10A6F870" w:rsidR="00233EDD" w:rsidRDefault="00233EDD" w:rsidP="00233EDD">
      <w:r>
        <w:t>[15]</w:t>
      </w:r>
      <w:r w:rsidR="003456E3">
        <w:t>great deal of trouble, how</w:t>
      </w:r>
    </w:p>
    <w:p w14:paraId="6CA66652" w14:textId="7095882C" w:rsidR="00233EDD" w:rsidRDefault="00233EDD" w:rsidP="00233EDD">
      <w:r>
        <w:t>[16]</w:t>
      </w:r>
      <w:r w:rsidR="003456E3">
        <w:t>much would you give to</w:t>
      </w:r>
    </w:p>
    <w:p w14:paraId="46B03B12" w14:textId="5D3F059D" w:rsidR="00233EDD" w:rsidRDefault="00233EDD" w:rsidP="00233EDD">
      <w:r>
        <w:t>[17]</w:t>
      </w:r>
      <w:r w:rsidR="003456E3">
        <w:t>Freddie’s b</w:t>
      </w:r>
      <w:r w:rsidR="009D6FB9">
        <w:t>utler</w:t>
      </w:r>
      <w:r w:rsidR="003456E3">
        <w:t>?</w:t>
      </w:r>
      <w:r w:rsidR="001F1E87">
        <w:t>[/qu]</w:t>
      </w:r>
    </w:p>
    <w:p w14:paraId="71D6EEF0" w14:textId="77777777" w:rsidR="00233EDD" w:rsidRDefault="00233EDD" w:rsidP="00233EDD">
      <w:r>
        <w:t>[18]</w:t>
      </w:r>
    </w:p>
    <w:p w14:paraId="713618F7" w14:textId="77777777" w:rsidR="009D6FB9" w:rsidRDefault="00233EDD" w:rsidP="00233EDD">
      <w:r>
        <w:t>[19]</w:t>
      </w:r>
      <w:r w:rsidR="003456E3">
        <w:t>[color=blue][add]Woodbury[/add]</w:t>
      </w:r>
    </w:p>
    <w:p w14:paraId="5D995F60" w14:textId="55C74937" w:rsidR="00233EDD" w:rsidRDefault="009D6FB9" w:rsidP="00233EDD">
      <w:r>
        <w:t xml:space="preserve">[20] </w:t>
      </w:r>
      <w:r w:rsidR="003456E3">
        <w:t xml:space="preserve">[add]Aug 23 32[/add] </w:t>
      </w:r>
      <w:r w:rsidR="001F278C">
        <w:t>[source]</w:t>
      </w:r>
      <w:r w:rsidR="003456E3">
        <w:t xml:space="preserve">Natnl Geographic </w:t>
      </w:r>
    </w:p>
    <w:p w14:paraId="5FECDF2F" w14:textId="03DC5EA1" w:rsidR="00233EDD" w:rsidRDefault="00233EDD" w:rsidP="00233EDD">
      <w:r>
        <w:t>[2</w:t>
      </w:r>
      <w:r w:rsidR="001F1E87">
        <w:t>1</w:t>
      </w:r>
      <w:r>
        <w:t>]</w:t>
      </w:r>
      <w:r w:rsidR="009D6FB9">
        <w:t xml:space="preserve">  </w:t>
      </w:r>
      <w:r w:rsidR="003456E3">
        <w:t xml:space="preserve">[ul]May[/ul] </w:t>
      </w:r>
      <w:r w:rsidR="009D6FB9">
        <w:t>19</w:t>
      </w:r>
      <w:r w:rsidR="003456E3">
        <w:t>32</w:t>
      </w:r>
    </w:p>
    <w:p w14:paraId="1D3AEAD7" w14:textId="38270115" w:rsidR="00233EDD" w:rsidRDefault="00233EDD" w:rsidP="00233EDD">
      <w:r>
        <w:t>[2</w:t>
      </w:r>
      <w:r w:rsidR="001F1E87">
        <w:t>2</w:t>
      </w:r>
      <w:r>
        <w:t>]</w:t>
      </w:r>
      <w:r w:rsidR="003456E3">
        <w:t>Our Friend the Frog by</w:t>
      </w:r>
    </w:p>
    <w:p w14:paraId="784FE8A2" w14:textId="7164766B" w:rsidR="00233EDD" w:rsidRDefault="00233EDD" w:rsidP="00233EDD">
      <w:r>
        <w:t>[2</w:t>
      </w:r>
      <w:r w:rsidR="001F1E87">
        <w:t>3</w:t>
      </w:r>
      <w:r>
        <w:t>]</w:t>
      </w:r>
      <w:r w:rsidR="003456E3">
        <w:t>Doris M. Cochran</w:t>
      </w:r>
      <w:r w:rsidR="009D6FB9">
        <w:t>[/source]</w:t>
      </w:r>
      <w:r w:rsidR="009D6FB9">
        <w:rPr>
          <w:rStyle w:val="FootnoteReference"/>
        </w:rPr>
        <w:footnoteReference w:id="367"/>
      </w:r>
      <w:r w:rsidR="001F1E87">
        <w:t>[qu]</w:t>
      </w:r>
      <w:r w:rsidR="003456E3">
        <w:t>Assistant</w:t>
      </w:r>
    </w:p>
    <w:p w14:paraId="2C9C8756" w14:textId="7EC8AE7A" w:rsidR="00233EDD" w:rsidRDefault="00233EDD" w:rsidP="00233EDD">
      <w:r>
        <w:t>[2</w:t>
      </w:r>
      <w:r w:rsidR="001F1E87">
        <w:t>4</w:t>
      </w:r>
      <w:r>
        <w:t>]</w:t>
      </w:r>
      <w:r w:rsidR="003456E3">
        <w:t>Curator</w:t>
      </w:r>
      <w:r w:rsidR="009D6FB9">
        <w:t xml:space="preserve">—Div </w:t>
      </w:r>
      <w:r w:rsidR="003456E3">
        <w:t>of Reptiles &amp;</w:t>
      </w:r>
      <w:r w:rsidR="001F1E87">
        <w:t>[/qu]</w:t>
      </w:r>
      <w:r w:rsidR="001F278C">
        <w:t>[</w:t>
      </w:r>
      <w:r w:rsidR="001F1E87">
        <w:t>/</w:t>
      </w:r>
      <w:r w:rsidR="001F278C">
        <w:t>color]</w:t>
      </w:r>
    </w:p>
    <w:p w14:paraId="72470B02" w14:textId="4611EACD" w:rsidR="009D6FB9" w:rsidRDefault="009D6FB9"/>
    <w:p w14:paraId="0C2B398C" w14:textId="1F06DA15" w:rsidR="003456E3" w:rsidRDefault="003456E3">
      <w:r>
        <w:br w:type="page"/>
      </w:r>
    </w:p>
    <w:p w14:paraId="1E5C6CBB" w14:textId="3956432E" w:rsidR="00233EDD" w:rsidRDefault="00233EDD" w:rsidP="00233EDD">
      <w:r>
        <w:lastRenderedPageBreak/>
        <w:t>[imagenumber=00</w:t>
      </w:r>
      <w:r w:rsidR="005E736F">
        <w:t>101][page=r</w:t>
      </w:r>
      <w:r>
        <w:t>.00</w:t>
      </w:r>
      <w:r w:rsidR="005E736F">
        <w:t>101</w:t>
      </w:r>
      <w:r w:rsidRPr="00D22010">
        <w:t>]</w:t>
      </w:r>
    </w:p>
    <w:p w14:paraId="5AC3F1E3" w14:textId="77777777" w:rsidR="00233EDD" w:rsidRDefault="00233EDD" w:rsidP="00233EDD"/>
    <w:p w14:paraId="2A2374E5" w14:textId="64E92361" w:rsidR="00233EDD" w:rsidRDefault="00C942D5" w:rsidP="00233EDD">
      <w:r>
        <w:t>[01]</w:t>
      </w:r>
      <w:r w:rsidR="00565122" w:rsidRPr="00880BA4">
        <w:rPr>
          <w:rStyle w:val="FootnoteReference"/>
        </w:rPr>
        <w:t xml:space="preserve"> </w:t>
      </w:r>
      <w:r w:rsidR="00565122">
        <w:rPr>
          <w:rStyle w:val="FootnoteReference"/>
        </w:rPr>
        <w:footnoteReference w:id="368"/>
      </w:r>
      <w:r w:rsidR="00DB5C14">
        <w:t>[qu]</w:t>
      </w:r>
      <w:r w:rsidR="00880BA4">
        <w:t xml:space="preserve"> </w:t>
      </w:r>
      <w:r w:rsidR="00BD769C">
        <w:t>[color=blue]</w:t>
      </w:r>
      <w:r w:rsidR="005E736F">
        <w:t>Amphibians  US Nat</w:t>
      </w:r>
      <w:r w:rsidR="009D6FB9">
        <w:t>n</w:t>
      </w:r>
      <w:r w:rsidR="005E736F">
        <w:t>l Museum</w:t>
      </w:r>
    </w:p>
    <w:p w14:paraId="2D485075" w14:textId="5EFF3294" w:rsidR="00233EDD" w:rsidRDefault="00C942D5" w:rsidP="00233EDD">
      <w:r>
        <w:t>[02]</w:t>
      </w:r>
      <w:r w:rsidR="005E736F">
        <w:t xml:space="preserve">[del]The Female Frog Never </w:t>
      </w:r>
      <w:r w:rsidR="009D6FB9">
        <w:t>s</w:t>
      </w:r>
      <w:r w:rsidR="005E736F">
        <w:t>ings[/del]</w:t>
      </w:r>
    </w:p>
    <w:p w14:paraId="4A43551F" w14:textId="7F4438A5" w:rsidR="00233EDD" w:rsidRDefault="00C942D5" w:rsidP="00233EDD">
      <w:r>
        <w:t>[03]</w:t>
      </w:r>
      <w:r w:rsidR="005E736F">
        <w:t xml:space="preserve">A </w:t>
      </w:r>
      <w:r w:rsidR="009D6FB9">
        <w:t>F</w:t>
      </w:r>
      <w:r w:rsidR="005E736F">
        <w:t>rogs memory is short.</w:t>
      </w:r>
    </w:p>
    <w:p w14:paraId="14255E15" w14:textId="773E0CD2" w:rsidR="00233EDD" w:rsidRPr="00D22010" w:rsidRDefault="00C942D5" w:rsidP="00233EDD">
      <w:r>
        <w:t>[04]</w:t>
      </w:r>
      <w:r w:rsidR="009D6FB9">
        <w:t xml:space="preserve">  </w:t>
      </w:r>
      <w:r w:rsidR="005E736F">
        <w:t xml:space="preserve">–.The chorus </w:t>
      </w:r>
      <w:r w:rsidR="00565122">
        <w:t xml:space="preserve">appears </w:t>
      </w:r>
      <w:r w:rsidR="005E736F">
        <w:t>to have at</w:t>
      </w:r>
    </w:p>
    <w:p w14:paraId="7896FA9B" w14:textId="2ED12E3E" w:rsidR="00233EDD" w:rsidRPr="00D22010" w:rsidRDefault="00C942D5" w:rsidP="00233EDD">
      <w:r>
        <w:t>[05]</w:t>
      </w:r>
      <w:r w:rsidR="005E736F">
        <w:t>times a kind of rhythm</w:t>
      </w:r>
      <w:r w:rsidR="009D6FB9">
        <w:t>,</w:t>
      </w:r>
      <w:r w:rsidR="005E736F">
        <w:t xml:space="preserve"> destroyed</w:t>
      </w:r>
    </w:p>
    <w:p w14:paraId="5319083D" w14:textId="4A35643D" w:rsidR="00233EDD" w:rsidRPr="00D22010" w:rsidRDefault="00C942D5" w:rsidP="00233EDD">
      <w:r>
        <w:t>[06]</w:t>
      </w:r>
      <w:r w:rsidR="005E736F">
        <w:t xml:space="preserve">often by a </w:t>
      </w:r>
      <w:r w:rsidR="009D6FB9">
        <w:t xml:space="preserve">small </w:t>
      </w:r>
      <w:r w:rsidR="005E736F">
        <w:t>group that seems</w:t>
      </w:r>
    </w:p>
    <w:p w14:paraId="025DF6A3" w14:textId="227ED04C" w:rsidR="00233EDD" w:rsidRPr="00D22010" w:rsidRDefault="00C942D5" w:rsidP="00233EDD">
      <w:r>
        <w:t>[07]</w:t>
      </w:r>
      <w:r w:rsidR="005E736F">
        <w:t>to have got out of [del]tune[/del] time w the</w:t>
      </w:r>
    </w:p>
    <w:p w14:paraId="69CB82F6" w14:textId="682473F3" w:rsidR="00233EDD" w:rsidRPr="00D22010" w:rsidRDefault="00C942D5" w:rsidP="00233EDD">
      <w:r>
        <w:t>[08]</w:t>
      </w:r>
      <w:r w:rsidR="005E736F">
        <w:t>music &amp; restarted once more by</w:t>
      </w:r>
      <w:r w:rsidR="00880BA4">
        <w:t xml:space="preserve"> the</w:t>
      </w:r>
    </w:p>
    <w:p w14:paraId="3F6BF69B" w14:textId="7609BEC2" w:rsidR="00233EDD" w:rsidRDefault="00C942D5" w:rsidP="00233EDD">
      <w:r>
        <w:t>[09]</w:t>
      </w:r>
      <w:r w:rsidR="005E736F">
        <w:t>efforts of the majority, only to be</w:t>
      </w:r>
    </w:p>
    <w:p w14:paraId="2BE05D9E" w14:textId="66701F37" w:rsidR="00233EDD" w:rsidRPr="00D22010" w:rsidRDefault="00233EDD" w:rsidP="00233EDD">
      <w:r>
        <w:t>[10]</w:t>
      </w:r>
      <w:r w:rsidR="005E736F">
        <w:t>lost again by some small</w:t>
      </w:r>
    </w:p>
    <w:p w14:paraId="597450E9" w14:textId="766A8141" w:rsidR="00233EDD" w:rsidRDefault="00233EDD" w:rsidP="00233EDD">
      <w:r>
        <w:t>[11]</w:t>
      </w:r>
      <w:r w:rsidR="005E736F">
        <w:t>nonconformist. Heard close by the</w:t>
      </w:r>
    </w:p>
    <w:p w14:paraId="5E50E4AB" w14:textId="6EED999D" w:rsidR="00233EDD" w:rsidRDefault="00233EDD" w:rsidP="00233EDD">
      <w:r>
        <w:t>[12]</w:t>
      </w:r>
      <w:r w:rsidR="005E736F">
        <w:t>note of an individual frog loses</w:t>
      </w:r>
    </w:p>
    <w:p w14:paraId="60614EC8" w14:textId="2C2B17BE" w:rsidR="00233EDD" w:rsidRDefault="00233EDD" w:rsidP="00233EDD">
      <w:r>
        <w:t>[13]</w:t>
      </w:r>
      <w:r w:rsidR="00097419">
        <w:t>some of its musical quality &amp; sounds</w:t>
      </w:r>
    </w:p>
    <w:p w14:paraId="1018469F" w14:textId="46A2C187" w:rsidR="00233EDD" w:rsidRDefault="00233EDD" w:rsidP="00233EDD">
      <w:r>
        <w:t>[14]</w:t>
      </w:r>
      <w:r w:rsidR="00097419">
        <w:t>more like the spasmodic w</w:t>
      </w:r>
      <w:r w:rsidR="00317EF1">
        <w:t>ind</w:t>
      </w:r>
      <w:r w:rsidR="00097419">
        <w:t>ing</w:t>
      </w:r>
    </w:p>
    <w:p w14:paraId="0E59EDD3" w14:textId="6CE74429" w:rsidR="00233EDD" w:rsidRDefault="00233EDD" w:rsidP="00233EDD">
      <w:r>
        <w:t>[15]</w:t>
      </w:r>
      <w:r w:rsidR="00097419">
        <w:t xml:space="preserve">of a </w:t>
      </w:r>
      <w:r w:rsidR="00317EF1">
        <w:t>watch</w:t>
      </w:r>
      <w:r w:rsidR="00097419">
        <w:t xml:space="preserve"> or the . . . shaking of</w:t>
      </w:r>
    </w:p>
    <w:p w14:paraId="2B0563A3" w14:textId="090B29C7" w:rsidR="00233EDD" w:rsidRDefault="00233EDD" w:rsidP="00233EDD">
      <w:r>
        <w:t>[16]</w:t>
      </w:r>
      <w:r w:rsidR="00097419">
        <w:t>castanets.</w:t>
      </w:r>
    </w:p>
    <w:p w14:paraId="08CC2F99" w14:textId="7F2EDD37" w:rsidR="00233EDD" w:rsidRDefault="00233EDD" w:rsidP="00233EDD">
      <w:r>
        <w:t>[17]</w:t>
      </w:r>
      <w:r w:rsidR="00097419">
        <w:t>The Frog can see insects only in</w:t>
      </w:r>
    </w:p>
    <w:p w14:paraId="1C4AA9B8" w14:textId="6EE81FCB" w:rsidR="00233EDD" w:rsidRDefault="00233EDD" w:rsidP="00233EDD">
      <w:r>
        <w:t>[18]</w:t>
      </w:r>
      <w:r w:rsidR="00097419">
        <w:t>motion</w:t>
      </w:r>
      <w:r w:rsidR="00880BA4">
        <w:t xml:space="preserve"> </w:t>
      </w:r>
      <w:r w:rsidR="00097419">
        <w:t>. .</w:t>
      </w:r>
      <w:r w:rsidR="00880BA4">
        <w:t xml:space="preserve"> </w:t>
      </w:r>
      <w:r w:rsidR="00097419">
        <w:t>. Food is never so</w:t>
      </w:r>
    </w:p>
    <w:p w14:paraId="775DC6F7" w14:textId="3A3493D8" w:rsidR="00233EDD" w:rsidRDefault="00233EDD" w:rsidP="00233EDD">
      <w:r>
        <w:t>[19]</w:t>
      </w:r>
      <w:r w:rsidR="00097419">
        <w:t>interesting to a frog as when there</w:t>
      </w:r>
    </w:p>
    <w:p w14:paraId="63A6EABD" w14:textId="0E188A2E" w:rsidR="00233EDD" w:rsidRDefault="00233EDD" w:rsidP="00233EDD">
      <w:r>
        <w:t>[20]</w:t>
      </w:r>
      <w:r w:rsidR="00097419">
        <w:t>is a chance of its going down the</w:t>
      </w:r>
    </w:p>
    <w:p w14:paraId="15883BFD" w14:textId="5E79CFD7" w:rsidR="00233EDD" w:rsidRDefault="00233EDD" w:rsidP="00233EDD">
      <w:r>
        <w:t>[21]</w:t>
      </w:r>
      <w:r w:rsidR="00097419">
        <w:t>other fellow’s throat. To watch</w:t>
      </w:r>
    </w:p>
    <w:p w14:paraId="26721EE5" w14:textId="02274FBD" w:rsidR="00233EDD" w:rsidRDefault="00233EDD" w:rsidP="00233EDD">
      <w:r>
        <w:t>[22]</w:t>
      </w:r>
      <w:r w:rsidR="00097419">
        <w:t>2 frogs intent upon stalking</w:t>
      </w:r>
    </w:p>
    <w:p w14:paraId="031803B2" w14:textId="3A652EDA" w:rsidR="00233EDD" w:rsidRDefault="00233EDD" w:rsidP="00233EDD">
      <w:r>
        <w:t>[23]</w:t>
      </w:r>
      <w:r w:rsidR="00097419">
        <w:t>one insect</w:t>
      </w:r>
      <w:r w:rsidR="00880BA4">
        <w:t>,</w:t>
      </w:r>
      <w:r w:rsidR="00097419">
        <w:t xml:space="preserve"> is to observe one of</w:t>
      </w:r>
    </w:p>
    <w:p w14:paraId="4B528899" w14:textId="36B9E924" w:rsidR="00233EDD" w:rsidRDefault="00233EDD" w:rsidP="00233EDD">
      <w:r>
        <w:t>[24]</w:t>
      </w:r>
      <w:r w:rsidR="00097419">
        <w:t>Nature’s little comedies of manners.</w:t>
      </w:r>
    </w:p>
    <w:p w14:paraId="384F339F" w14:textId="1531D888" w:rsidR="00233EDD" w:rsidRDefault="00233EDD" w:rsidP="00233EDD">
      <w:r>
        <w:t>[25]</w:t>
      </w:r>
      <w:r w:rsidR="00097419">
        <w:t>Even after the food has been</w:t>
      </w:r>
      <w:r w:rsidR="00BD769C">
        <w:t xml:space="preserve"> [/color][/qu]</w:t>
      </w:r>
    </w:p>
    <w:p w14:paraId="745EAEB7" w14:textId="58BBE08B" w:rsidR="00BD769C" w:rsidRDefault="00BD769C">
      <w:r>
        <w:br w:type="page"/>
      </w:r>
    </w:p>
    <w:p w14:paraId="1BB41E1D" w14:textId="43E97EA4" w:rsidR="00233EDD" w:rsidRDefault="00233EDD" w:rsidP="00233EDD">
      <w:r>
        <w:lastRenderedPageBreak/>
        <w:t>[imagenumber=00</w:t>
      </w:r>
      <w:r w:rsidR="00BD769C">
        <w:t>1</w:t>
      </w:r>
      <w:r>
        <w:t>0</w:t>
      </w:r>
      <w:r w:rsidR="00BD769C">
        <w:t>2</w:t>
      </w:r>
      <w:r>
        <w:t>][page=v.00</w:t>
      </w:r>
      <w:r w:rsidR="00BD769C">
        <w:t>102</w:t>
      </w:r>
      <w:r w:rsidRPr="00D22010">
        <w:t>]</w:t>
      </w:r>
    </w:p>
    <w:p w14:paraId="67F3EE30" w14:textId="77777777" w:rsidR="00233EDD" w:rsidRDefault="00233EDD" w:rsidP="00233EDD"/>
    <w:p w14:paraId="1405955C" w14:textId="34547D0B" w:rsidR="00233EDD" w:rsidRDefault="00C942D5" w:rsidP="00233EDD">
      <w:r>
        <w:t>[01]</w:t>
      </w:r>
      <w:r w:rsidR="001D6AB2">
        <w:t>[color=blue]</w:t>
      </w:r>
      <w:r w:rsidR="00565122" w:rsidRPr="00565122">
        <w:rPr>
          <w:rStyle w:val="FootnoteReference"/>
        </w:rPr>
        <w:t xml:space="preserve"> </w:t>
      </w:r>
      <w:r w:rsidR="00565122">
        <w:rPr>
          <w:rStyle w:val="FootnoteReference"/>
        </w:rPr>
        <w:footnoteReference w:id="369"/>
      </w:r>
      <w:r w:rsidR="001D6AB2">
        <w:t>[qu]</w:t>
      </w:r>
      <w:r w:rsidR="00565122" w:rsidDel="00565122">
        <w:rPr>
          <w:rStyle w:val="FootnoteReference"/>
        </w:rPr>
        <w:t xml:space="preserve"> </w:t>
      </w:r>
      <w:r w:rsidR="001D6AB2">
        <w:t>snapped up by one frog, the other</w:t>
      </w:r>
    </w:p>
    <w:p w14:paraId="353FAFCE" w14:textId="6440333C" w:rsidR="00233EDD" w:rsidRDefault="00C942D5" w:rsidP="00233EDD">
      <w:r>
        <w:t>[02]</w:t>
      </w:r>
      <w:r w:rsidR="001D6AB2">
        <w:t>often makes several vain</w:t>
      </w:r>
    </w:p>
    <w:p w14:paraId="67485351" w14:textId="3F574052" w:rsidR="00233EDD" w:rsidRDefault="00C942D5" w:rsidP="00233EDD">
      <w:r>
        <w:t>[03]</w:t>
      </w:r>
      <w:r w:rsidR="001D6AB2">
        <w:t>efforts to seize it by a fast-</w:t>
      </w:r>
    </w:p>
    <w:p w14:paraId="5CB13054" w14:textId="119869E3" w:rsidR="00233EDD" w:rsidRPr="00D22010" w:rsidRDefault="00C942D5" w:rsidP="00233EDD">
      <w:r>
        <w:t>[04]</w:t>
      </w:r>
      <w:r w:rsidR="001D6AB2">
        <w:t>vanishing wing or leg, the successful</w:t>
      </w:r>
    </w:p>
    <w:p w14:paraId="1497E18E" w14:textId="1F5038A4" w:rsidR="00233EDD" w:rsidRPr="00D22010" w:rsidRDefault="00C942D5" w:rsidP="00233EDD">
      <w:r>
        <w:t>[05]</w:t>
      </w:r>
      <w:r w:rsidR="001D6AB2">
        <w:t xml:space="preserve">captor often </w:t>
      </w:r>
      <w:r w:rsidR="00565122">
        <w:t xml:space="preserve">having </w:t>
      </w:r>
      <w:r w:rsidR="001D6AB2">
        <w:t xml:space="preserve">to aid his </w:t>
      </w:r>
    </w:p>
    <w:p w14:paraId="21B4D2AA" w14:textId="19A5D3B4" w:rsidR="00233EDD" w:rsidRPr="00D22010" w:rsidRDefault="00C942D5" w:rsidP="00233EDD">
      <w:r>
        <w:t>[06]</w:t>
      </w:r>
      <w:r w:rsidR="001D6AB2">
        <w:t xml:space="preserve">prize to its </w:t>
      </w:r>
      <w:r w:rsidR="00317EF1">
        <w:t>destination</w:t>
      </w:r>
      <w:r w:rsidR="001D6AB2">
        <w:t xml:space="preserve"> by using</w:t>
      </w:r>
    </w:p>
    <w:p w14:paraId="31028193" w14:textId="3E073E60" w:rsidR="00233EDD" w:rsidRPr="00D22010" w:rsidRDefault="00C942D5" w:rsidP="00233EDD">
      <w:r>
        <w:t>[07]</w:t>
      </w:r>
      <w:r w:rsidR="001D6AB2">
        <w:t>his hands to shove the more</w:t>
      </w:r>
    </w:p>
    <w:p w14:paraId="4831B89F" w14:textId="33A60F65" w:rsidR="00233EDD" w:rsidRPr="00D22010" w:rsidRDefault="00C942D5" w:rsidP="00233EDD">
      <w:r>
        <w:t>[08]</w:t>
      </w:r>
      <w:r w:rsidR="001D6AB2">
        <w:t>difficult portions into his wide</w:t>
      </w:r>
    </w:p>
    <w:p w14:paraId="36848BE5" w14:textId="55396443" w:rsidR="00233EDD" w:rsidRDefault="00C942D5" w:rsidP="00233EDD">
      <w:r>
        <w:t>[09]</w:t>
      </w:r>
      <w:r w:rsidR="001D6AB2">
        <w:t>mouth</w:t>
      </w:r>
    </w:p>
    <w:p w14:paraId="1D343D18" w14:textId="5EA241D5" w:rsidR="006F4006" w:rsidRDefault="00233EDD" w:rsidP="001D6AB2">
      <w:r>
        <w:t>[10</w:t>
      </w:r>
      <w:r w:rsidR="006F4006">
        <w:t>]</w:t>
      </w:r>
    </w:p>
    <w:p w14:paraId="5984E39A" w14:textId="15C83F9A" w:rsidR="00233EDD" w:rsidRDefault="00233EDD" w:rsidP="001D6AB2">
      <w:r>
        <w:t>[11]</w:t>
      </w:r>
      <w:r w:rsidR="00880BA4">
        <w:t xml:space="preserve"> . . . </w:t>
      </w:r>
      <w:r w:rsidR="001D6AB2">
        <w:t xml:space="preserve">tadpole—if a toe or even a </w:t>
      </w:r>
    </w:p>
    <w:p w14:paraId="5A1C78A4" w14:textId="3F3A95F0" w:rsidR="00233EDD" w:rsidRDefault="00233EDD" w:rsidP="00233EDD">
      <w:r>
        <w:t>[12]</w:t>
      </w:r>
      <w:r w:rsidR="001D6AB2">
        <w:t>leg is nipped off, another</w:t>
      </w:r>
      <w:r w:rsidR="00880BA4">
        <w:t xml:space="preserve"> will grow</w:t>
      </w:r>
    </w:p>
    <w:p w14:paraId="114D026C" w14:textId="3E3CA194" w:rsidR="00233EDD" w:rsidRDefault="00233EDD" w:rsidP="00233EDD">
      <w:r>
        <w:t>[13]</w:t>
      </w:r>
      <w:r w:rsidR="001D6AB2">
        <w:t xml:space="preserve"> in its place.</w:t>
      </w:r>
    </w:p>
    <w:p w14:paraId="5262B0B7" w14:textId="3A835DE1" w:rsidR="00233EDD" w:rsidRDefault="00233EDD" w:rsidP="00233EDD">
      <w:r>
        <w:t>[14]</w:t>
      </w:r>
      <w:r w:rsidR="001D6AB2">
        <w:t>cricket frog (</w:t>
      </w:r>
      <w:r w:rsidR="00565122">
        <w:t>[lang=Latin]</w:t>
      </w:r>
      <w:r w:rsidR="001D6AB2">
        <w:t>acris gryllus</w:t>
      </w:r>
      <w:r w:rsidR="00565122">
        <w:t>[/lang]</w:t>
      </w:r>
      <w:r w:rsidR="001D6AB2">
        <w:t>)</w:t>
      </w:r>
    </w:p>
    <w:p w14:paraId="2F224143" w14:textId="64F249BA" w:rsidR="00233EDD" w:rsidRDefault="00233EDD" w:rsidP="00233EDD">
      <w:r>
        <w:t>[15]</w:t>
      </w:r>
    </w:p>
    <w:p w14:paraId="502E6694" w14:textId="3E033F29" w:rsidR="00233EDD" w:rsidRDefault="00233EDD" w:rsidP="00233EDD">
      <w:r>
        <w:t>[16]</w:t>
      </w:r>
      <w:r w:rsidR="001D6AB2">
        <w:t>toadskins as medicine in China</w:t>
      </w:r>
    </w:p>
    <w:p w14:paraId="1F22214C" w14:textId="370F922B" w:rsidR="00233EDD" w:rsidRDefault="00233EDD" w:rsidP="00233EDD">
      <w:r>
        <w:t>[17]</w:t>
      </w:r>
      <w:r w:rsidR="00880BA4">
        <w:t>p</w:t>
      </w:r>
      <w:r w:rsidR="001D6AB2">
        <w:t>roduce adrenalin. In Colombia</w:t>
      </w:r>
    </w:p>
    <w:p w14:paraId="7B6418CD" w14:textId="578B3539" w:rsidR="00233EDD" w:rsidRDefault="00233EDD" w:rsidP="00233EDD">
      <w:r>
        <w:t>[18]</w:t>
      </w:r>
      <w:r w:rsidR="001D6AB2">
        <w:t>the Indians poison their arrows</w:t>
      </w:r>
    </w:p>
    <w:p w14:paraId="4A187984" w14:textId="7457F7C8" w:rsidR="00233EDD" w:rsidRDefault="00233EDD" w:rsidP="00233EDD">
      <w:r>
        <w:t>[19]</w:t>
      </w:r>
      <w:r w:rsidR="001D6AB2">
        <w:t xml:space="preserve">w a secretion fr the small, </w:t>
      </w:r>
      <w:r w:rsidR="00880BA4">
        <w:t>b</w:t>
      </w:r>
      <w:r w:rsidR="001D6AB2">
        <w:t>rill</w:t>
      </w:r>
      <w:r w:rsidR="00565122">
        <w:t>,</w:t>
      </w:r>
    </w:p>
    <w:p w14:paraId="27FA9F56" w14:textId="7B72DF4F" w:rsidR="00233EDD" w:rsidRDefault="00233EDD" w:rsidP="00233EDD">
      <w:r>
        <w:t>[20]</w:t>
      </w:r>
      <w:r w:rsidR="001D6AB2">
        <w:t xml:space="preserve">colored </w:t>
      </w:r>
      <w:r w:rsidR="009418D2">
        <w:t>[lang=Latin]</w:t>
      </w:r>
      <w:r w:rsidR="001D6AB2">
        <w:t>Dendrobates tinc</w:t>
      </w:r>
      <w:r w:rsidR="00413210">
        <w:t>t</w:t>
      </w:r>
      <w:r w:rsidR="001D6AB2">
        <w:t>orius</w:t>
      </w:r>
      <w:r w:rsidR="009418D2">
        <w:t>[/lang]</w:t>
      </w:r>
    </w:p>
    <w:p w14:paraId="54BF6CAD" w14:textId="6DC99F7A" w:rsidR="00233EDD" w:rsidRDefault="00233EDD" w:rsidP="00233EDD">
      <w:r>
        <w:t>[21]</w:t>
      </w:r>
      <w:r w:rsidR="001D6AB2">
        <w:t>wh is less than 2 in.s in length</w:t>
      </w:r>
    </w:p>
    <w:p w14:paraId="4EB8F8CC" w14:textId="4435F20B" w:rsidR="00233EDD" w:rsidRDefault="00233EDD" w:rsidP="00233EDD">
      <w:r>
        <w:t>[22]</w:t>
      </w:r>
      <w:r w:rsidR="001D6AB2">
        <w:t xml:space="preserve">when fully grown. By exposing </w:t>
      </w:r>
    </w:p>
    <w:p w14:paraId="292D7CAF" w14:textId="64937440" w:rsidR="00233EDD" w:rsidRDefault="00233EDD" w:rsidP="00233EDD">
      <w:r>
        <w:t>[23]</w:t>
      </w:r>
      <w:r w:rsidR="001D6AB2">
        <w:t>it to heat near a fire, suffic</w:t>
      </w:r>
    </w:p>
    <w:p w14:paraId="5114FF7E" w14:textId="07DF9671" w:rsidR="00233EDD" w:rsidRDefault="00233EDD" w:rsidP="00233EDD">
      <w:r>
        <w:t>[24]</w:t>
      </w:r>
      <w:r w:rsidR="001D6AB2">
        <w:t>poison may be scraped fr the</w:t>
      </w:r>
    </w:p>
    <w:p w14:paraId="2D9A6E46" w14:textId="6AF7F3D8" w:rsidR="00233EDD" w:rsidRDefault="00233EDD" w:rsidP="00233EDD">
      <w:r>
        <w:t>[25]</w:t>
      </w:r>
      <w:r w:rsidR="001D6AB2">
        <w:t>back of one indiv</w:t>
      </w:r>
      <w:r w:rsidR="00880BA4">
        <w:t>.</w:t>
      </w:r>
      <w:r w:rsidR="001D6AB2">
        <w:t xml:space="preserve"> to poison</w:t>
      </w:r>
    </w:p>
    <w:p w14:paraId="188543AE" w14:textId="058F08F8" w:rsidR="00233EDD" w:rsidRDefault="00233EDD" w:rsidP="00233EDD">
      <w:r>
        <w:t>[26]</w:t>
      </w:r>
      <w:r w:rsidR="001D6AB2">
        <w:t>50 arrows</w:t>
      </w:r>
      <w:r w:rsidR="00413210">
        <w:t xml:space="preserve"> [/qu]</w:t>
      </w:r>
    </w:p>
    <w:p w14:paraId="16695FB3" w14:textId="77777777" w:rsidR="00413210" w:rsidRDefault="00413210">
      <w:r>
        <w:br w:type="page"/>
      </w:r>
    </w:p>
    <w:p w14:paraId="29C81F16" w14:textId="40F8733A" w:rsidR="00233EDD" w:rsidRDefault="00233EDD" w:rsidP="00233EDD">
      <w:r>
        <w:lastRenderedPageBreak/>
        <w:t>[imagenumber=00</w:t>
      </w:r>
      <w:r w:rsidR="00047525">
        <w:t>102</w:t>
      </w:r>
      <w:r>
        <w:t>][page=</w:t>
      </w:r>
      <w:r w:rsidR="00047525">
        <w:t>r</w:t>
      </w:r>
      <w:r>
        <w:t>.00</w:t>
      </w:r>
      <w:r w:rsidR="00047525">
        <w:t>1</w:t>
      </w:r>
      <w:r>
        <w:t>0</w:t>
      </w:r>
      <w:r w:rsidR="00047525">
        <w:t>2</w:t>
      </w:r>
      <w:r w:rsidRPr="00D22010">
        <w:t>]</w:t>
      </w:r>
    </w:p>
    <w:p w14:paraId="047E82D1" w14:textId="77777777" w:rsidR="003E6CFA" w:rsidRDefault="003E6CFA" w:rsidP="003E6CFA"/>
    <w:p w14:paraId="7D5D5F9D" w14:textId="77777777" w:rsidR="00233EDD" w:rsidRDefault="00233EDD" w:rsidP="00233EDD"/>
    <w:p w14:paraId="0229F4F6" w14:textId="1C79BB81" w:rsidR="00233EDD" w:rsidRDefault="00C942D5" w:rsidP="00233EDD">
      <w:r>
        <w:t>[01]</w:t>
      </w:r>
      <w:r w:rsidR="00047525">
        <w:t>[color=blue]</w:t>
      </w:r>
      <w:r w:rsidR="009722CA" w:rsidRPr="009722CA">
        <w:rPr>
          <w:rStyle w:val="FootnoteReference"/>
        </w:rPr>
        <w:t xml:space="preserve"> </w:t>
      </w:r>
      <w:r w:rsidR="009722CA">
        <w:rPr>
          <w:rStyle w:val="FootnoteReference"/>
        </w:rPr>
        <w:footnoteReference w:id="370"/>
      </w:r>
      <w:r w:rsidR="005B7D80">
        <w:t>[qu]</w:t>
      </w:r>
      <w:r w:rsidR="00880BA4" w:rsidRPr="00880BA4">
        <w:rPr>
          <w:rStyle w:val="FootnoteReference"/>
        </w:rPr>
        <w:t xml:space="preserve"> </w:t>
      </w:r>
      <w:r w:rsidR="005B7D80">
        <w:t>a man can make a running</w:t>
      </w:r>
    </w:p>
    <w:p w14:paraId="1EA73CA3" w14:textId="595541A7" w:rsidR="00233EDD" w:rsidRDefault="00C942D5" w:rsidP="00233EDD">
      <w:r>
        <w:t>[02]</w:t>
      </w:r>
      <w:r w:rsidR="005B7D80">
        <w:t>jump of not much more than 4</w:t>
      </w:r>
    </w:p>
    <w:p w14:paraId="10CE06B2" w14:textId="11ECA3AD" w:rsidR="00233EDD" w:rsidRDefault="00C942D5" w:rsidP="00233EDD">
      <w:r>
        <w:t>[03]</w:t>
      </w:r>
      <w:r w:rsidR="005B7D80">
        <w:t>times his length, while any 2-in</w:t>
      </w:r>
    </w:p>
    <w:p w14:paraId="4AE39E19" w14:textId="143B9933" w:rsidR="00233EDD" w:rsidRPr="00D22010" w:rsidRDefault="00C942D5" w:rsidP="00233EDD">
      <w:r>
        <w:t>[04]</w:t>
      </w:r>
      <w:r w:rsidR="005B7D80">
        <w:t>frog .</w:t>
      </w:r>
      <w:r w:rsidR="00880BA4">
        <w:t xml:space="preserve"> . </w:t>
      </w:r>
      <w:r w:rsidR="005B7D80">
        <w:t xml:space="preserve"> thinks nothing of a jump</w:t>
      </w:r>
    </w:p>
    <w:p w14:paraId="19351135" w14:textId="051B0820" w:rsidR="00233EDD" w:rsidRPr="00D22010" w:rsidRDefault="00C942D5" w:rsidP="00233EDD">
      <w:r>
        <w:t>[05]</w:t>
      </w:r>
      <w:r w:rsidR="005B7D80">
        <w:t>20 time</w:t>
      </w:r>
      <w:r w:rsidR="007E446A">
        <w:t>s</w:t>
      </w:r>
      <w:r w:rsidR="005B7D80">
        <w:t xml:space="preserve"> his length.</w:t>
      </w:r>
      <w:r w:rsidR="00047525">
        <w:t>[/qu]</w:t>
      </w:r>
      <w:r w:rsidR="00880BA4">
        <w:t>[/color]</w:t>
      </w:r>
    </w:p>
    <w:p w14:paraId="23E1D5DA" w14:textId="5BF63C57" w:rsidR="00233EDD" w:rsidRPr="00D22010" w:rsidRDefault="00C942D5" w:rsidP="00233EDD">
      <w:r>
        <w:t>[06]</w:t>
      </w:r>
    </w:p>
    <w:p w14:paraId="29D5DD7F" w14:textId="4BAA4C54" w:rsidR="00233EDD" w:rsidRPr="00D22010" w:rsidRDefault="00C942D5" w:rsidP="00233EDD">
      <w:r>
        <w:t>[07]</w:t>
      </w:r>
    </w:p>
    <w:p w14:paraId="2F8E8DA7" w14:textId="77777777" w:rsidR="00880BA4" w:rsidRDefault="00C942D5" w:rsidP="00233EDD">
      <w:r>
        <w:t>[08]</w:t>
      </w:r>
      <w:r w:rsidR="00880BA4" w:rsidDel="00880BA4">
        <w:t xml:space="preserve"> </w:t>
      </w:r>
    </w:p>
    <w:p w14:paraId="4BF6A767" w14:textId="6CD1D8A9" w:rsidR="00233EDD" w:rsidRDefault="00C942D5" w:rsidP="00233EDD">
      <w:r>
        <w:t>[09]</w:t>
      </w:r>
    </w:p>
    <w:p w14:paraId="50810AA9" w14:textId="77777777" w:rsidR="00233EDD" w:rsidRPr="00D22010" w:rsidRDefault="00233EDD" w:rsidP="00233EDD">
      <w:r>
        <w:t>[10]</w:t>
      </w:r>
    </w:p>
    <w:p w14:paraId="0182D2FC" w14:textId="77777777" w:rsidR="00233EDD" w:rsidRDefault="00233EDD" w:rsidP="00233EDD">
      <w:r>
        <w:t>[11]</w:t>
      </w:r>
    </w:p>
    <w:p w14:paraId="12E4BC01" w14:textId="29B716AC" w:rsidR="00233EDD" w:rsidRDefault="00233EDD" w:rsidP="00233EDD">
      <w:r>
        <w:t>[12]</w:t>
      </w:r>
      <w:r w:rsidR="00C56F9E">
        <w:t xml:space="preserve">                                         </w:t>
      </w:r>
      <w:r w:rsidR="00E95F41">
        <w:t xml:space="preserve">                              </w:t>
      </w:r>
      <w:r w:rsidR="00C56F9E">
        <w:t xml:space="preserve">   p. 177</w:t>
      </w:r>
    </w:p>
    <w:p w14:paraId="6C0D3D84" w14:textId="77777777" w:rsidR="00233EDD" w:rsidRDefault="00233EDD" w:rsidP="00233EDD">
      <w:r>
        <w:t>[13]</w:t>
      </w:r>
    </w:p>
    <w:p w14:paraId="52FDDD69" w14:textId="77777777" w:rsidR="00233EDD" w:rsidRDefault="00233EDD" w:rsidP="00233EDD">
      <w:r>
        <w:t>[14]</w:t>
      </w:r>
    </w:p>
    <w:p w14:paraId="7023EF51" w14:textId="6FED8106" w:rsidR="00233EDD" w:rsidRDefault="00233EDD" w:rsidP="00233EDD">
      <w:r>
        <w:t>[15]</w:t>
      </w:r>
      <w:r w:rsidR="001D5606">
        <w:t>[qu]</w:t>
      </w:r>
      <w:r w:rsidR="00047525">
        <w:t xml:space="preserve">Feast </w:t>
      </w:r>
      <w:r w:rsidR="00880BA4">
        <w:t>with</w:t>
      </w:r>
      <w:r w:rsidR="00047525">
        <w:t xml:space="preserve"> King and Queen at Table</w:t>
      </w:r>
    </w:p>
    <w:p w14:paraId="2DA0DF07" w14:textId="057BBA65" w:rsidR="00233EDD" w:rsidRDefault="00233EDD" w:rsidP="00233EDD">
      <w:r>
        <w:t>[16]</w:t>
      </w:r>
      <w:r w:rsidR="00880BA4">
        <w:t xml:space="preserve">                    </w:t>
      </w:r>
      <w:r w:rsidR="00047525">
        <w:t>serving the feast</w:t>
      </w:r>
    </w:p>
    <w:p w14:paraId="0F98D8E7" w14:textId="76AA67DD" w:rsidR="00233EDD" w:rsidRDefault="00233EDD" w:rsidP="00233EDD">
      <w:r>
        <w:t>[17]</w:t>
      </w:r>
      <w:r w:rsidR="009920EA">
        <w:t>The Ky</w:t>
      </w:r>
      <w:r w:rsidR="00047525">
        <w:t>ng was one</w:t>
      </w:r>
      <w:r w:rsidR="009722CA">
        <w:t>,</w:t>
      </w:r>
      <w:r w:rsidR="00047525">
        <w:t xml:space="preserve"> appar</w:t>
      </w:r>
      <w:r w:rsidR="00880BA4">
        <w:t>ay</w:t>
      </w:r>
      <w:r w:rsidR="00047525">
        <w:t xml:space="preserve">led </w:t>
      </w:r>
      <w:r w:rsidR="009920EA">
        <w:t>all in</w:t>
      </w:r>
    </w:p>
    <w:p w14:paraId="75C5C2B9" w14:textId="3C59D368" w:rsidR="00233EDD" w:rsidRDefault="00233EDD" w:rsidP="00233EDD">
      <w:r>
        <w:t>[18]</w:t>
      </w:r>
      <w:r w:rsidR="001D5606">
        <w:t>one sewte</w:t>
      </w:r>
      <w:r w:rsidR="009920EA">
        <w:t xml:space="preserve"> of shorte garments.</w:t>
      </w:r>
      <w:r w:rsidR="00997A76">
        <w:t>[/</w:t>
      </w:r>
      <w:commentRangeStart w:id="15"/>
      <w:r w:rsidR="00997A76">
        <w:t>qu</w:t>
      </w:r>
      <w:commentRangeEnd w:id="15"/>
      <w:r w:rsidR="009722CA">
        <w:rPr>
          <w:rStyle w:val="CommentReference"/>
        </w:rPr>
        <w:commentReference w:id="15"/>
      </w:r>
      <w:r w:rsidR="00997A76">
        <w:t>]</w:t>
      </w:r>
    </w:p>
    <w:p w14:paraId="3ECC24E0" w14:textId="7A8BE243" w:rsidR="00233EDD" w:rsidRDefault="00233EDD" w:rsidP="00233EDD">
      <w:r>
        <w:t>[19]</w:t>
      </w:r>
      <w:r w:rsidR="009920EA">
        <w:t>[source]The English Mediaeval Feast</w:t>
      </w:r>
    </w:p>
    <w:p w14:paraId="38AF6DFB" w14:textId="26836E3A" w:rsidR="00233EDD" w:rsidRDefault="00233EDD" w:rsidP="00233EDD">
      <w:r>
        <w:t>[20]</w:t>
      </w:r>
      <w:r w:rsidR="009920EA">
        <w:t xml:space="preserve">Wm. Ed. Mead Houghton </w:t>
      </w:r>
      <w:r w:rsidR="00E95F41">
        <w:t>[add]m</w:t>
      </w:r>
      <w:r w:rsidR="009920EA">
        <w:t>.</w:t>
      </w:r>
      <w:r w:rsidR="00E95F41">
        <w:t>[/add]</w:t>
      </w:r>
      <w:r w:rsidR="009920EA">
        <w:t xml:space="preserve"> 1931[/source]</w:t>
      </w:r>
      <w:r w:rsidR="009920EA">
        <w:rPr>
          <w:rStyle w:val="FootnoteReference"/>
        </w:rPr>
        <w:footnoteReference w:id="371"/>
      </w:r>
    </w:p>
    <w:p w14:paraId="59959E1E" w14:textId="7DA4DE3F" w:rsidR="00D92B7B" w:rsidRDefault="00233EDD" w:rsidP="00C657FC">
      <w:r>
        <w:t>[</w:t>
      </w:r>
      <w:r w:rsidR="00D92B7B">
        <w:t xml:space="preserve">ver </w:t>
      </w:r>
      <w:r>
        <w:t>21]</w:t>
      </w:r>
      <w:r w:rsidR="00D92B7B">
        <w:t>[desc]</w:t>
      </w:r>
      <w:r w:rsidR="00B20F9B">
        <w:t>span lines 1-8, left margin, running from bottom to top of page</w:t>
      </w:r>
      <w:r w:rsidR="00C657FC">
        <w:t>, in two rows of print</w:t>
      </w:r>
      <w:r w:rsidR="00B20F9B">
        <w:t>[/desc]</w:t>
      </w:r>
      <w:r w:rsidR="00D92B7B">
        <w:t>[qu]misc. power of</w:t>
      </w:r>
      <w:r w:rsidR="00C657FC">
        <w:t xml:space="preserve"> </w:t>
      </w:r>
      <w:r w:rsidR="00D92B7B">
        <w:t>frogs[/qu]</w:t>
      </w:r>
    </w:p>
    <w:p w14:paraId="3EFCBB01" w14:textId="77777777" w:rsidR="00233EDD" w:rsidRDefault="00233EDD" w:rsidP="00233EDD"/>
    <w:p w14:paraId="76BBB528" w14:textId="5DDBE8EB" w:rsidR="00C56F9E" w:rsidRDefault="00880BA4">
      <w:r>
        <w:t>[imagedesc]</w:t>
      </w:r>
      <w:r w:rsidR="00E95F41">
        <w:t xml:space="preserve">Spanning lines 8-14, </w:t>
      </w:r>
      <w:r>
        <w:t>MM draws a dog offering a bowl of food before an empty table. Behind the table are torsos of a man and woman. [/imagedesc]</w:t>
      </w:r>
      <w:r w:rsidR="00C56F9E">
        <w:br w:type="page"/>
      </w:r>
    </w:p>
    <w:p w14:paraId="0C679933" w14:textId="0F038BB9" w:rsidR="00233EDD" w:rsidRDefault="00233EDD" w:rsidP="00233EDD">
      <w:r>
        <w:lastRenderedPageBreak/>
        <w:t>[imagenumber=00</w:t>
      </w:r>
      <w:r w:rsidR="003E6CFA">
        <w:t>103</w:t>
      </w:r>
      <w:r>
        <w:t>][page=v.00</w:t>
      </w:r>
      <w:r w:rsidR="003E6CFA">
        <w:t>103</w:t>
      </w:r>
      <w:r w:rsidRPr="00D22010">
        <w:t>]</w:t>
      </w:r>
    </w:p>
    <w:p w14:paraId="7D6CFCE2" w14:textId="77777777" w:rsidR="00233EDD" w:rsidRDefault="00233EDD" w:rsidP="00233EDD"/>
    <w:p w14:paraId="592E759E" w14:textId="3F60C387" w:rsidR="00233EDD" w:rsidRDefault="00C942D5" w:rsidP="00233EDD">
      <w:r>
        <w:t>[01]</w:t>
      </w:r>
      <w:r w:rsidR="003E6CFA">
        <w:t>[color=blue]</w:t>
      </w:r>
      <w:r w:rsidR="007C4BE8">
        <w:t>[ul]</w:t>
      </w:r>
      <w:r w:rsidR="003E6CFA">
        <w:t>29 Sept 33</w:t>
      </w:r>
      <w:r w:rsidR="007C4BE8">
        <w:t>[/ul]</w:t>
      </w:r>
    </w:p>
    <w:p w14:paraId="6663107A" w14:textId="20E398AA" w:rsidR="00233EDD" w:rsidRDefault="00C942D5" w:rsidP="00233EDD">
      <w:r>
        <w:t>[02]</w:t>
      </w:r>
      <w:r w:rsidR="003E6CFA">
        <w:t>[source]Ronald Carton: England A &amp; C</w:t>
      </w:r>
      <w:r w:rsidR="00C657FC">
        <w:t>.</w:t>
      </w:r>
      <w:r w:rsidR="003E6CFA">
        <w:t xml:space="preserve"> Black[/source]</w:t>
      </w:r>
      <w:r w:rsidR="003E6CFA">
        <w:rPr>
          <w:rStyle w:val="FootnoteReference"/>
        </w:rPr>
        <w:footnoteReference w:id="372"/>
      </w:r>
    </w:p>
    <w:p w14:paraId="017C0F9C" w14:textId="50109765" w:rsidR="00233EDD" w:rsidRDefault="00C942D5" w:rsidP="00233EDD">
      <w:r>
        <w:t>[03]</w:t>
      </w:r>
      <w:r w:rsidR="00C657FC">
        <w:t xml:space="preserve"> </w:t>
      </w:r>
      <w:r w:rsidR="003E6CFA">
        <w:t>.</w:t>
      </w:r>
      <w:r w:rsidR="00C657FC">
        <w:t xml:space="preserve"> </w:t>
      </w:r>
      <w:r w:rsidR="003E6CFA">
        <w:t>.</w:t>
      </w:r>
      <w:r w:rsidR="00C657FC">
        <w:t xml:space="preserve"> </w:t>
      </w:r>
      <w:r w:rsidR="003E6CFA">
        <w:t>p.</w:t>
      </w:r>
      <w:r w:rsidR="00C657FC">
        <w:t xml:space="preserve"> </w:t>
      </w:r>
      <w:r w:rsidR="003E6CFA">
        <w:t xml:space="preserve">244. </w:t>
      </w:r>
      <w:r w:rsidR="007C4BE8">
        <w:t>[qu]</w:t>
      </w:r>
      <w:r w:rsidR="003E6CFA">
        <w:t>[add]But[/add] After the theatres &amp;</w:t>
      </w:r>
    </w:p>
    <w:p w14:paraId="0F6F8DBF" w14:textId="112E4C33" w:rsidR="00233EDD" w:rsidRPr="00D22010" w:rsidRDefault="00C942D5" w:rsidP="00233EDD">
      <w:r>
        <w:t>[04]</w:t>
      </w:r>
      <w:r w:rsidR="003E6CFA">
        <w:t xml:space="preserve">restaurants have been closed . . . </w:t>
      </w:r>
    </w:p>
    <w:p w14:paraId="459D8319" w14:textId="38EF08B4" w:rsidR="00233EDD" w:rsidRPr="00D22010" w:rsidRDefault="00C942D5" w:rsidP="00233EDD">
      <w:r>
        <w:t>[05]</w:t>
      </w:r>
      <w:r w:rsidR="003E6CFA">
        <w:t>The buildings display a new</w:t>
      </w:r>
    </w:p>
    <w:p w14:paraId="46BB2997" w14:textId="4637F766" w:rsidR="00233EDD" w:rsidRPr="00D22010" w:rsidRDefault="00C942D5" w:rsidP="00233EDD">
      <w:r>
        <w:t>[06]</w:t>
      </w:r>
      <w:r w:rsidR="003E6CFA">
        <w:t>dignity</w:t>
      </w:r>
      <w:r w:rsidR="00C657FC">
        <w:t xml:space="preserve"> </w:t>
      </w:r>
      <w:r w:rsidR="003E6CFA">
        <w:t>in the darkness, the</w:t>
      </w:r>
    </w:p>
    <w:p w14:paraId="15375D60" w14:textId="6EB3AC57" w:rsidR="00233EDD" w:rsidRPr="00D22010" w:rsidRDefault="00C942D5" w:rsidP="00233EDD">
      <w:r>
        <w:t>[07]</w:t>
      </w:r>
      <w:r w:rsidR="003E6CFA">
        <w:t>empty squares &amp; long</w:t>
      </w:r>
      <w:r w:rsidR="00C657FC">
        <w:t>,</w:t>
      </w:r>
      <w:r w:rsidR="003E6CFA">
        <w:t xml:space="preserve"> shining highways</w:t>
      </w:r>
    </w:p>
    <w:p w14:paraId="0805E559" w14:textId="4A181D73" w:rsidR="00233EDD" w:rsidRPr="00D22010" w:rsidRDefault="00C942D5" w:rsidP="00233EDD">
      <w:r>
        <w:t>[08]</w:t>
      </w:r>
      <w:r w:rsidR="003E6CFA">
        <w:t>disclose a more impressive spaciousness</w:t>
      </w:r>
      <w:r w:rsidR="00C657FC">
        <w:t xml:space="preserve"> </w:t>
      </w:r>
      <w:r w:rsidR="00F208AA">
        <w:t>.</w:t>
      </w:r>
      <w:r w:rsidR="00C657FC">
        <w:t xml:space="preserve"> . .</w:t>
      </w:r>
    </w:p>
    <w:p w14:paraId="653C4705" w14:textId="30A6C62D" w:rsidR="00233EDD" w:rsidRDefault="00C942D5" w:rsidP="00233EDD">
      <w:r>
        <w:t>[09]</w:t>
      </w:r>
      <w:r w:rsidR="00F208AA">
        <w:t>And that hour, when more than</w:t>
      </w:r>
    </w:p>
    <w:p w14:paraId="547D73CA" w14:textId="452DB7EF" w:rsidR="00233EDD" w:rsidRPr="00D22010" w:rsidRDefault="00233EDD" w:rsidP="00233EDD">
      <w:r>
        <w:t>[10</w:t>
      </w:r>
      <w:r w:rsidR="006F4006">
        <w:t>]</w:t>
      </w:r>
      <w:r w:rsidR="00F208AA">
        <w:t xml:space="preserve">at any time </w:t>
      </w:r>
      <w:r w:rsidR="009722CA">
        <w:t xml:space="preserve">in the </w:t>
      </w:r>
      <w:r w:rsidR="00F208AA">
        <w:t>day the mind</w:t>
      </w:r>
    </w:p>
    <w:p w14:paraId="6BCFF894" w14:textId="4A83F0B2" w:rsidR="00233EDD" w:rsidRDefault="00233EDD" w:rsidP="00233EDD">
      <w:r>
        <w:t>[11]</w:t>
      </w:r>
      <w:r w:rsidR="00191D42">
        <w:t>is free to speculate &amp; the imagination</w:t>
      </w:r>
    </w:p>
    <w:p w14:paraId="24802AB2" w14:textId="42B5C51D" w:rsidR="00233EDD" w:rsidRDefault="00233EDD" w:rsidP="00233EDD">
      <w:r>
        <w:t>[12]</w:t>
      </w:r>
      <w:r w:rsidR="00191D42">
        <w:t>is unhampered, is the best in wh</w:t>
      </w:r>
    </w:p>
    <w:p w14:paraId="63F2BBEA" w14:textId="1B379D21" w:rsidR="00233EDD" w:rsidRDefault="00233EDD" w:rsidP="00233EDD">
      <w:r>
        <w:t>[13]</w:t>
      </w:r>
      <w:r w:rsidR="00191D42">
        <w:t xml:space="preserve">to </w:t>
      </w:r>
      <w:r w:rsidR="009722CA">
        <w:t>re</w:t>
      </w:r>
      <w:r w:rsidR="00191D42">
        <w:t>view in fancy the pageant</w:t>
      </w:r>
    </w:p>
    <w:p w14:paraId="721FE442" w14:textId="4DE1EA02" w:rsidR="00233EDD" w:rsidRDefault="00233EDD" w:rsidP="00233EDD">
      <w:r>
        <w:t>[14]</w:t>
      </w:r>
      <w:r w:rsidR="00191D42">
        <w:t>of vanished London,</w:t>
      </w:r>
      <w:r w:rsidR="00520680">
        <w:t xml:space="preserve"> . . . </w:t>
      </w:r>
      <w:r w:rsidR="007C4BE8">
        <w:t>[/qu]</w:t>
      </w:r>
    </w:p>
    <w:p w14:paraId="4C84B987" w14:textId="15C2ABA9" w:rsidR="00233EDD" w:rsidRDefault="00233EDD" w:rsidP="00233EDD">
      <w:r>
        <w:t>[15]</w:t>
      </w:r>
      <w:r w:rsidR="00695ADB">
        <w:t>[source]</w:t>
      </w:r>
      <w:r w:rsidR="00191D42">
        <w:t>English Summer by Cornelia</w:t>
      </w:r>
    </w:p>
    <w:p w14:paraId="1ACE4C22" w14:textId="684041F7" w:rsidR="00233EDD" w:rsidRDefault="00233EDD" w:rsidP="00233EDD">
      <w:r>
        <w:t>[16]</w:t>
      </w:r>
      <w:r w:rsidR="00191D42">
        <w:t>Stratton Parker    Horace Liveright Inc</w:t>
      </w:r>
      <w:r w:rsidR="00695ADB">
        <w:t>[/source]</w:t>
      </w:r>
      <w:r w:rsidR="00191D42">
        <w:rPr>
          <w:rStyle w:val="FootnoteReference"/>
        </w:rPr>
        <w:footnoteReference w:id="373"/>
      </w:r>
    </w:p>
    <w:p w14:paraId="2436D20B" w14:textId="159F1DA2" w:rsidR="00233EDD" w:rsidRDefault="00233EDD" w:rsidP="00233EDD">
      <w:r>
        <w:t>[1</w:t>
      </w:r>
      <w:r w:rsidR="007D4EBD">
        <w:t>7</w:t>
      </w:r>
      <w:r>
        <w:t>]</w:t>
      </w:r>
      <w:r w:rsidR="00191D42">
        <w:t>41.   A 15th</w:t>
      </w:r>
      <w:r w:rsidR="007D4EBD">
        <w:t xml:space="preserve"> </w:t>
      </w:r>
      <w:r w:rsidR="00191D42">
        <w:t>c   Bohemian     [add]Sandwich[/add]</w:t>
      </w:r>
    </w:p>
    <w:p w14:paraId="6624A32C" w14:textId="3E4E5A13" w:rsidR="00233EDD" w:rsidRDefault="00233EDD" w:rsidP="00233EDD">
      <w:r>
        <w:t>[1</w:t>
      </w:r>
      <w:r w:rsidR="007D4EBD">
        <w:t>8</w:t>
      </w:r>
      <w:r>
        <w:t>]</w:t>
      </w:r>
      <w:r w:rsidR="00191D42">
        <w:t xml:space="preserve">chronicler describes the </w:t>
      </w:r>
      <w:r w:rsidR="007D4EBD">
        <w:t>ho</w:t>
      </w:r>
      <w:r w:rsidR="00191D42">
        <w:t>st.</w:t>
      </w:r>
    </w:p>
    <w:p w14:paraId="2694AB26" w14:textId="5EE25588" w:rsidR="00233EDD" w:rsidRDefault="00233EDD" w:rsidP="00233EDD">
      <w:r>
        <w:t>[</w:t>
      </w:r>
      <w:r w:rsidR="007D4EBD">
        <w:t>19</w:t>
      </w:r>
      <w:r>
        <w:t>]</w:t>
      </w:r>
      <w:r w:rsidR="00520680" w:rsidRPr="00520680">
        <w:t xml:space="preserve"> </w:t>
      </w:r>
      <w:r w:rsidR="00520680">
        <w:t>[qu]</w:t>
      </w:r>
      <w:r w:rsidR="00191D42">
        <w:t>Here I first beheld fleets of [del]ships[/del]</w:t>
      </w:r>
      <w:r w:rsidR="00520680">
        <w:t xml:space="preserve"> </w:t>
      </w:r>
    </w:p>
    <w:p w14:paraId="30769451" w14:textId="62640A26" w:rsidR="00233EDD" w:rsidRDefault="00233EDD" w:rsidP="00233EDD">
      <w:r>
        <w:t>[2</w:t>
      </w:r>
      <w:r w:rsidR="007D4EBD">
        <w:t>0</w:t>
      </w:r>
      <w:r>
        <w:t>]</w:t>
      </w:r>
      <w:r w:rsidR="00191D42">
        <w:t xml:space="preserve">vessels, ships, galleons, &amp; </w:t>
      </w:r>
      <w:r w:rsidR="00520680">
        <w:t>cogs</w:t>
      </w:r>
    </w:p>
    <w:p w14:paraId="5024B427" w14:textId="32E637E9" w:rsidR="00233EDD" w:rsidRDefault="00233EDD" w:rsidP="00233EDD">
      <w:r>
        <w:t>[2</w:t>
      </w:r>
      <w:r w:rsidR="007D4EBD">
        <w:t>1</w:t>
      </w:r>
      <w:r>
        <w:t>]</w:t>
      </w:r>
      <w:r w:rsidR="00191D42">
        <w:t>that i</w:t>
      </w:r>
      <w:r w:rsidR="00695ADB">
        <w:t>s</w:t>
      </w:r>
      <w:r w:rsidR="00191D42">
        <w:t xml:space="preserve"> ships driven by the wind</w:t>
      </w:r>
    </w:p>
    <w:p w14:paraId="2B201602" w14:textId="472AF39A" w:rsidR="00233EDD" w:rsidRDefault="00233EDD" w:rsidP="00233EDD">
      <w:r>
        <w:t>[2</w:t>
      </w:r>
      <w:r w:rsidR="007D4EBD">
        <w:t>2</w:t>
      </w:r>
      <w:r>
        <w:t>]</w:t>
      </w:r>
      <w:r w:rsidR="00695ADB">
        <w:t xml:space="preserve">alone. </w:t>
      </w:r>
      <w:r w:rsidR="003C7DAD">
        <w:t>T</w:t>
      </w:r>
      <w:r w:rsidR="00695ADB">
        <w:t>he galleons were propelled</w:t>
      </w:r>
      <w:r w:rsidR="00656710">
        <w:t>[/qu]</w:t>
      </w:r>
      <w:r w:rsidR="00695ADB">
        <w:t>[/color]</w:t>
      </w:r>
    </w:p>
    <w:p w14:paraId="3613FAE5" w14:textId="4E7463E7" w:rsidR="00B32302" w:rsidRDefault="00B32302">
      <w:r>
        <w:br w:type="page"/>
      </w:r>
    </w:p>
    <w:p w14:paraId="422AB072" w14:textId="75445B41" w:rsidR="00233EDD" w:rsidRDefault="00233EDD" w:rsidP="00233EDD">
      <w:r>
        <w:lastRenderedPageBreak/>
        <w:t>[imagenumber=00</w:t>
      </w:r>
      <w:r w:rsidR="00695ADB">
        <w:t>103</w:t>
      </w:r>
      <w:r>
        <w:t>][page=</w:t>
      </w:r>
      <w:r w:rsidR="00695ADB">
        <w:t>r</w:t>
      </w:r>
      <w:r>
        <w:t>.00</w:t>
      </w:r>
      <w:r w:rsidR="00695ADB">
        <w:t>103</w:t>
      </w:r>
      <w:r w:rsidRPr="00D22010">
        <w:t>]</w:t>
      </w:r>
    </w:p>
    <w:p w14:paraId="7ABFEA0A" w14:textId="77777777" w:rsidR="00233EDD" w:rsidRDefault="00233EDD" w:rsidP="00233EDD"/>
    <w:p w14:paraId="2F827FAA" w14:textId="301E7D52" w:rsidR="00233EDD" w:rsidRDefault="00C942D5" w:rsidP="00233EDD">
      <w:r>
        <w:t>[01]</w:t>
      </w:r>
      <w:r w:rsidR="00695ADB">
        <w:t>[color</w:t>
      </w:r>
      <w:r w:rsidR="00683CE0">
        <w:t>=blue</w:t>
      </w:r>
      <w:r w:rsidR="00695ADB">
        <w:t>]</w:t>
      </w:r>
      <w:r w:rsidR="007D4EBD">
        <w:rPr>
          <w:rStyle w:val="FootnoteReference"/>
        </w:rPr>
        <w:footnoteReference w:id="374"/>
      </w:r>
      <w:r w:rsidR="00695ADB">
        <w:t>[qu]by oars &amp; carried 200 men. I</w:t>
      </w:r>
    </w:p>
    <w:p w14:paraId="3C68642A" w14:textId="736BCE91" w:rsidR="00233EDD" w:rsidRDefault="00C942D5" w:rsidP="00233EDD">
      <w:r>
        <w:t>[02]</w:t>
      </w:r>
      <w:r w:rsidR="00695ADB">
        <w:t>admired the sailors clutching the masts &amp;</w:t>
      </w:r>
    </w:p>
    <w:p w14:paraId="0BD77D12" w14:textId="5BDBD93C" w:rsidR="00233EDD" w:rsidRDefault="00C942D5" w:rsidP="00233EDD">
      <w:r>
        <w:t>[03]</w:t>
      </w:r>
      <w:r w:rsidR="00695ADB">
        <w:t>foretelling the approach of the wind &amp;</w:t>
      </w:r>
    </w:p>
    <w:p w14:paraId="64E5DEE6" w14:textId="57B707DC" w:rsidR="00233EDD" w:rsidRPr="00D22010" w:rsidRDefault="00C942D5" w:rsidP="00233EDD">
      <w:r>
        <w:t>[04]</w:t>
      </w:r>
      <w:r w:rsidR="00B32302">
        <w:t>what sails to be hois</w:t>
      </w:r>
      <w:r w:rsidR="00887349">
        <w:t>t</w:t>
      </w:r>
      <w:r w:rsidR="00B32302">
        <w:t>ed &amp; [del]lowered[/del]</w:t>
      </w:r>
    </w:p>
    <w:p w14:paraId="61A502B5" w14:textId="20426F11" w:rsidR="00233EDD" w:rsidRPr="00D22010" w:rsidRDefault="00C942D5" w:rsidP="00233EDD">
      <w:r>
        <w:t>[05]</w:t>
      </w:r>
      <w:r w:rsidR="00B32302">
        <w:t>what lowered. There is a custom at</w:t>
      </w:r>
    </w:p>
    <w:p w14:paraId="1265BBD7" w14:textId="7A6C46AB" w:rsidR="00233EDD" w:rsidRPr="00D22010" w:rsidRDefault="00C942D5" w:rsidP="00233EDD">
      <w:r>
        <w:t>[06]</w:t>
      </w:r>
      <w:r w:rsidR="00B32302">
        <w:t>S. that men walk about all night</w:t>
      </w:r>
    </w:p>
    <w:p w14:paraId="63E3D1AA" w14:textId="3A4FD705" w:rsidR="00233EDD" w:rsidRPr="00D22010" w:rsidRDefault="00C942D5" w:rsidP="00233EDD">
      <w:r>
        <w:t>[07]</w:t>
      </w:r>
      <w:r w:rsidR="00B32302">
        <w:t>blowing trumpets &amp; other musical</w:t>
      </w:r>
    </w:p>
    <w:p w14:paraId="35EF4731" w14:textId="1938D844" w:rsidR="00233EDD" w:rsidRPr="00D22010" w:rsidRDefault="00C942D5" w:rsidP="00233EDD">
      <w:r>
        <w:t>[08]</w:t>
      </w:r>
      <w:r w:rsidR="00B32302">
        <w:t xml:space="preserve">(sic) </w:t>
      </w:r>
      <w:r w:rsidR="007D4EBD">
        <w:t xml:space="preserve">instruments, </w:t>
      </w:r>
      <w:r w:rsidR="00B32302">
        <w:t>calling out &amp;</w:t>
      </w:r>
    </w:p>
    <w:p w14:paraId="378AF3E0" w14:textId="635559F9" w:rsidR="00233EDD" w:rsidRDefault="00C942D5" w:rsidP="00233EDD">
      <w:r>
        <w:t>[09]</w:t>
      </w:r>
      <w:r w:rsidR="00B32302">
        <w:t>announcing what wind is</w:t>
      </w:r>
    </w:p>
    <w:p w14:paraId="68BAA061" w14:textId="14AF6486" w:rsidR="00233EDD" w:rsidRPr="00D22010" w:rsidRDefault="00233EDD" w:rsidP="00233EDD">
      <w:r>
        <w:t>[10</w:t>
      </w:r>
      <w:r w:rsidR="006F4006">
        <w:t>]</w:t>
      </w:r>
      <w:r w:rsidR="00B32302">
        <w:t>blowing at that hour. On hearing</w:t>
      </w:r>
    </w:p>
    <w:p w14:paraId="5AA7986E" w14:textId="55D036F5" w:rsidR="00233EDD" w:rsidRDefault="00233EDD" w:rsidP="00233EDD">
      <w:r>
        <w:t>[11]</w:t>
      </w:r>
      <w:r w:rsidR="00B32302">
        <w:t xml:space="preserve">this, if a wind is </w:t>
      </w:r>
      <w:r w:rsidR="007D4EBD">
        <w:t>reported</w:t>
      </w:r>
      <w:r w:rsidR="00B32302">
        <w:t xml:space="preserve"> to be</w:t>
      </w:r>
    </w:p>
    <w:p w14:paraId="6A8FA314" w14:textId="0C8A840A" w:rsidR="00233EDD" w:rsidRDefault="00233EDD" w:rsidP="00233EDD">
      <w:r>
        <w:t>[12]</w:t>
      </w:r>
      <w:r w:rsidR="00B32302">
        <w:t>blowing convenient for them, they</w:t>
      </w:r>
    </w:p>
    <w:p w14:paraId="23701E6B" w14:textId="38F81F18" w:rsidR="00233EDD" w:rsidRDefault="00233EDD" w:rsidP="00233EDD">
      <w:r>
        <w:t>[13]</w:t>
      </w:r>
      <w:r w:rsidR="00B32302">
        <w:t>sally forth . . .”</w:t>
      </w:r>
    </w:p>
    <w:p w14:paraId="1F4BB4C8" w14:textId="21CD9CAF" w:rsidR="00233EDD" w:rsidRDefault="00233EDD" w:rsidP="00233EDD">
      <w:r>
        <w:t>[14]</w:t>
      </w:r>
      <w:r w:rsidR="00B32302">
        <w:t>194   Elihu Yale lies buried at</w:t>
      </w:r>
    </w:p>
    <w:p w14:paraId="36632231" w14:textId="446944B1" w:rsidR="00233EDD" w:rsidRDefault="00233EDD" w:rsidP="00233EDD">
      <w:r>
        <w:t>[15]</w:t>
      </w:r>
      <w:r w:rsidR="00B32302">
        <w:t>W</w:t>
      </w:r>
      <w:r w:rsidR="007D4EBD">
        <w:t>r</w:t>
      </w:r>
      <w:r w:rsidR="00B32302">
        <w:t>exham.</w:t>
      </w:r>
    </w:p>
    <w:p w14:paraId="14237ADC" w14:textId="7CC25973" w:rsidR="00233EDD" w:rsidRDefault="00233EDD" w:rsidP="00233EDD">
      <w:r>
        <w:t>[16]</w:t>
      </w:r>
      <w:r w:rsidR="00B32302">
        <w:t>53. You are supposed to pronounce</w:t>
      </w:r>
    </w:p>
    <w:p w14:paraId="302D0138" w14:textId="0D6654F4" w:rsidR="00233EDD" w:rsidRDefault="00233EDD" w:rsidP="00233EDD">
      <w:r>
        <w:t>[17]</w:t>
      </w:r>
      <w:r w:rsidR="00B32302">
        <w:t>Bodiam</w:t>
      </w:r>
      <w:r w:rsidR="00E224CD">
        <w:t>,</w:t>
      </w:r>
      <w:r w:rsidR="00B32302">
        <w:t xml:space="preserve"> Bodgem, but nothing</w:t>
      </w:r>
    </w:p>
    <w:p w14:paraId="49949D21" w14:textId="461AC2F0" w:rsidR="00233EDD" w:rsidRDefault="00233EDD" w:rsidP="00233EDD">
      <w:r>
        <w:t>[18]</w:t>
      </w:r>
      <w:r w:rsidR="00B32302">
        <w:t>seems to happen if you don’t.</w:t>
      </w:r>
      <w:r w:rsidR="007C4BE8">
        <w:t>[/qu]</w:t>
      </w:r>
    </w:p>
    <w:p w14:paraId="655CE862" w14:textId="7A70D0C4" w:rsidR="00233EDD" w:rsidRDefault="00233EDD" w:rsidP="00233EDD">
      <w:r>
        <w:t>[19]</w:t>
      </w:r>
      <w:r w:rsidR="00E224CD">
        <w:t>______________________________</w:t>
      </w:r>
    </w:p>
    <w:p w14:paraId="384BD8EF" w14:textId="0BB54975" w:rsidR="00233EDD" w:rsidRDefault="00233EDD" w:rsidP="00233EDD">
      <w:r>
        <w:t>[20]</w:t>
      </w:r>
      <w:r w:rsidR="002929AF">
        <w:t>[source]</w:t>
      </w:r>
      <w:r w:rsidR="00B32302">
        <w:t>Symposium April 1932</w:t>
      </w:r>
      <w:r w:rsidR="002929AF">
        <w:t>[/source]</w:t>
      </w:r>
    </w:p>
    <w:p w14:paraId="50CE20CA" w14:textId="39BFCADD" w:rsidR="00233EDD" w:rsidRDefault="00233EDD" w:rsidP="00233EDD">
      <w:r>
        <w:t>[21]</w:t>
      </w:r>
      <w:r w:rsidR="00225681">
        <w:t>100 Wash Sq E</w:t>
      </w:r>
    </w:p>
    <w:p w14:paraId="613AEF15" w14:textId="21487411" w:rsidR="00233EDD" w:rsidRDefault="00233EDD" w:rsidP="00233EDD">
      <w:r>
        <w:t>[2</w:t>
      </w:r>
      <w:r w:rsidR="00225681">
        <w:t>2</w:t>
      </w:r>
      <w:r>
        <w:t>]</w:t>
      </w:r>
      <w:r w:rsidR="00DA670D">
        <w:t>[del]277[/del]    ed. by [add]James[/add]Burnham</w:t>
      </w:r>
      <w:r w:rsidR="00300FEC">
        <w:rPr>
          <w:rStyle w:val="FootnoteReference"/>
        </w:rPr>
        <w:footnoteReference w:id="375"/>
      </w:r>
      <w:r w:rsidR="00DA670D">
        <w:t xml:space="preserve"> &amp;</w:t>
      </w:r>
    </w:p>
    <w:p w14:paraId="2CF2E3DA" w14:textId="2FD930F1" w:rsidR="00233EDD" w:rsidRDefault="00233EDD" w:rsidP="00233EDD">
      <w:r>
        <w:t>[2</w:t>
      </w:r>
      <w:r w:rsidR="00656710">
        <w:t>3</w:t>
      </w:r>
      <w:r>
        <w:t>]</w:t>
      </w:r>
      <w:r w:rsidR="00DA670D">
        <w:t>Philip Wheelright</w:t>
      </w:r>
    </w:p>
    <w:p w14:paraId="7D1BF942" w14:textId="5314035F" w:rsidR="00233EDD" w:rsidRDefault="00233EDD" w:rsidP="00233EDD">
      <w:r>
        <w:t>[2</w:t>
      </w:r>
      <w:r w:rsidR="00656710">
        <w:t>4</w:t>
      </w:r>
      <w:r>
        <w:t>]</w:t>
      </w:r>
      <w:r w:rsidR="00DA670D">
        <w:t xml:space="preserve">p. 277 </w:t>
      </w:r>
      <w:r w:rsidR="00D60B95">
        <w:t xml:space="preserve">  Dr. Ker</w:t>
      </w:r>
      <w:r w:rsidR="00DA670D">
        <w:t>k</w:t>
      </w:r>
      <w:r w:rsidR="00D60B95">
        <w:t>h</w:t>
      </w:r>
      <w:r w:rsidR="00DA670D">
        <w:t>oven by J Wass</w:t>
      </w:r>
      <w:r w:rsidR="00D60B95">
        <w:t>ermann</w:t>
      </w:r>
      <w:r w:rsidR="005407FE">
        <w:rPr>
          <w:rStyle w:val="FootnoteReference"/>
        </w:rPr>
        <w:footnoteReference w:id="376"/>
      </w:r>
    </w:p>
    <w:p w14:paraId="5BE332DB" w14:textId="05EC96FA" w:rsidR="007D4EBD" w:rsidRDefault="00233EDD" w:rsidP="00233EDD">
      <w:r>
        <w:t>[2</w:t>
      </w:r>
      <w:r w:rsidR="00656710">
        <w:t>5</w:t>
      </w:r>
      <w:r>
        <w:t>]</w:t>
      </w:r>
      <w:r w:rsidR="00DA670D">
        <w:t>reviewed by Philip Wheelright</w:t>
      </w:r>
      <w:r w:rsidR="00300FEC">
        <w:t>[/source]</w:t>
      </w:r>
      <w:r w:rsidR="00300FEC">
        <w:rPr>
          <w:rStyle w:val="FootnoteReference"/>
        </w:rPr>
        <w:footnoteReference w:id="377"/>
      </w:r>
      <w:r w:rsidR="00683CE0">
        <w:t xml:space="preserve"> [/color]</w:t>
      </w:r>
    </w:p>
    <w:p w14:paraId="7ACD02C9" w14:textId="3BACB3C3" w:rsidR="007D4EBD" w:rsidRDefault="00233EDD" w:rsidP="007D4EBD">
      <w:r>
        <w:t>[</w:t>
      </w:r>
      <w:r w:rsidR="00DA670D">
        <w:t xml:space="preserve">Ver </w:t>
      </w:r>
      <w:r>
        <w:t>2</w:t>
      </w:r>
      <w:r w:rsidR="00656710">
        <w:t>6</w:t>
      </w:r>
      <w:r>
        <w:t>]</w:t>
      </w:r>
      <w:r w:rsidR="00D60B95">
        <w:t>[desc]span lines 20-22</w:t>
      </w:r>
      <w:r w:rsidR="0062632E">
        <w:t>,</w:t>
      </w:r>
      <w:r w:rsidR="007D4EBD">
        <w:t xml:space="preserve"> in two rows of print,</w:t>
      </w:r>
      <w:r w:rsidR="0062632E">
        <w:t xml:space="preserve"> left margin</w:t>
      </w:r>
      <w:r w:rsidR="00D60B95">
        <w:t>[/desc]</w:t>
      </w:r>
      <w:r w:rsidR="00DA670D">
        <w:t>Oct 9</w:t>
      </w:r>
      <w:r w:rsidR="007D4EBD">
        <w:t xml:space="preserve"> / </w:t>
      </w:r>
      <w:r w:rsidR="00D60B95">
        <w:t>32</w:t>
      </w:r>
    </w:p>
    <w:p w14:paraId="52067825" w14:textId="38F06E87" w:rsidR="00233EDD" w:rsidRDefault="00D60B95" w:rsidP="007D4EBD">
      <w:r>
        <w:t xml:space="preserve"> </w:t>
      </w:r>
    </w:p>
    <w:p w14:paraId="0CBA2F2C" w14:textId="43300B01" w:rsidR="00233EDD" w:rsidRDefault="00233EDD" w:rsidP="00233EDD"/>
    <w:p w14:paraId="5C6D2AC8" w14:textId="41CD1A4C" w:rsidR="00233EDD" w:rsidRDefault="00233EDD" w:rsidP="00233EDD">
      <w:bookmarkStart w:id="16" w:name="_Hlk65318829"/>
      <w:r>
        <w:t>[imagenumber=00</w:t>
      </w:r>
      <w:r w:rsidR="001B7A32">
        <w:t>104</w:t>
      </w:r>
      <w:r>
        <w:t>][page=v.00</w:t>
      </w:r>
      <w:r w:rsidR="001B7A32">
        <w:t>1</w:t>
      </w:r>
      <w:r>
        <w:t>0</w:t>
      </w:r>
      <w:r w:rsidR="001B7A32">
        <w:t>4</w:t>
      </w:r>
      <w:r w:rsidRPr="00D22010">
        <w:t>]</w:t>
      </w:r>
      <w:bookmarkEnd w:id="16"/>
    </w:p>
    <w:p w14:paraId="630F1B3D" w14:textId="77777777" w:rsidR="00233EDD" w:rsidRDefault="00233EDD" w:rsidP="00233EDD"/>
    <w:p w14:paraId="5594D22B" w14:textId="49261A03" w:rsidR="00233EDD" w:rsidRDefault="00C942D5" w:rsidP="00233EDD">
      <w:r>
        <w:t>[01</w:t>
      </w:r>
      <w:bookmarkStart w:id="17" w:name="_Hlk65318412"/>
      <w:r>
        <w:t>]</w:t>
      </w:r>
      <w:r w:rsidR="00DA2560">
        <w:rPr>
          <w:rStyle w:val="FootnoteReference"/>
        </w:rPr>
        <w:footnoteReference w:id="378"/>
      </w:r>
      <w:r w:rsidR="00DA2560">
        <w:t>[qu]</w:t>
      </w:r>
      <w:r w:rsidR="0002602A">
        <w:t>[color=bl</w:t>
      </w:r>
      <w:r w:rsidR="00683CE0">
        <w:t>ack</w:t>
      </w:r>
      <w:r w:rsidR="0002602A">
        <w:t xml:space="preserve">][del]p. 277[/del] </w:t>
      </w:r>
      <w:r w:rsidR="00DA2560">
        <w:t xml:space="preserve">from J. </w:t>
      </w:r>
      <w:r w:rsidR="0002602A">
        <w:t>Wass[add]</w:t>
      </w:r>
      <w:r w:rsidR="00DA2560">
        <w:t>er</w:t>
      </w:r>
      <w:r w:rsidR="0002602A">
        <w:t>mann[/add][lang=german]</w:t>
      </w:r>
      <w:r w:rsidR="00DA2560">
        <w:t xml:space="preserve"> ||</w:t>
      </w:r>
      <w:r w:rsidR="0002602A">
        <w:t>Versuch eines[/lang]</w:t>
      </w:r>
    </w:p>
    <w:p w14:paraId="494FA1C0" w14:textId="55C0B051" w:rsidR="00233EDD" w:rsidRDefault="00C942D5" w:rsidP="00233EDD">
      <w:r>
        <w:lastRenderedPageBreak/>
        <w:t>[02]</w:t>
      </w:r>
      <w:r w:rsidR="0002602A">
        <w:t>[del]The problem[/del][lang=german]geistige</w:t>
      </w:r>
      <w:r w:rsidR="00DA2560">
        <w:t>n</w:t>
      </w:r>
      <w:r w:rsidR="0002602A">
        <w:t xml:space="preserve"> Autobiographie</w:t>
      </w:r>
      <w:r w:rsidR="00A51E3F">
        <w:t>.</w:t>
      </w:r>
    </w:p>
    <w:p w14:paraId="0EFD0C55" w14:textId="110F8311" w:rsidR="00233EDD" w:rsidRDefault="00C942D5" w:rsidP="00233EDD">
      <w:r>
        <w:t>[03]</w:t>
      </w:r>
      <w:r w:rsidR="005407FE" w:rsidDel="005407FE">
        <w:t xml:space="preserve"> </w:t>
      </w:r>
      <w:r w:rsidR="0084425A">
        <w:t>Die Literarische Welt [/lang] June 26,</w:t>
      </w:r>
      <w:r w:rsidR="00A51E3F">
        <w:t xml:space="preserve"> </w:t>
      </w:r>
      <w:r w:rsidR="0084425A">
        <w:t>1931.</w:t>
      </w:r>
    </w:p>
    <w:p w14:paraId="1CCEDA98" w14:textId="0107A741" w:rsidR="00233EDD" w:rsidRPr="00D22010" w:rsidRDefault="00C942D5" w:rsidP="00233EDD">
      <w:r>
        <w:t>[04]</w:t>
      </w:r>
      <w:r w:rsidR="0084425A">
        <w:t>[qu] “A resolve must be taken and generally at an</w:t>
      </w:r>
    </w:p>
    <w:p w14:paraId="46A4B829" w14:textId="1B23CEB6" w:rsidR="00233EDD" w:rsidRPr="00D22010" w:rsidRDefault="00C942D5" w:rsidP="00233EDD">
      <w:r>
        <w:t>[05]</w:t>
      </w:r>
      <w:r w:rsidR="0084425A">
        <w:t xml:space="preserve">early point in </w:t>
      </w:r>
      <w:r w:rsidR="00A51E3F">
        <w:t xml:space="preserve">one’s </w:t>
      </w:r>
      <w:r w:rsidR="0084425A">
        <w:t>career</w:t>
      </w:r>
    </w:p>
    <w:p w14:paraId="3839C68D" w14:textId="7A78D001" w:rsidR="00233EDD" w:rsidRPr="00D22010" w:rsidRDefault="00C942D5" w:rsidP="00233EDD">
      <w:r>
        <w:t>[06]</w:t>
      </w:r>
      <w:r w:rsidR="0084425A">
        <w:t xml:space="preserve">p. 277 the problem that confronts </w:t>
      </w:r>
    </w:p>
    <w:p w14:paraId="1B82D7E8" w14:textId="47BDE40C" w:rsidR="00233EDD" w:rsidRPr="00D22010" w:rsidRDefault="00C942D5" w:rsidP="00233EDD">
      <w:r>
        <w:t>[07]</w:t>
      </w:r>
      <w:r w:rsidR="00CA5B5E">
        <w:t xml:space="preserve">us </w:t>
      </w:r>
      <w:r w:rsidR="00A51E3F">
        <w:t xml:space="preserve">there </w:t>
      </w:r>
      <w:r w:rsidR="00CA5B5E">
        <w:t xml:space="preserve">is </w:t>
      </w:r>
      <w:r w:rsidR="00A51E3F">
        <w:t xml:space="preserve">always </w:t>
      </w:r>
      <w:r w:rsidR="00CA5B5E">
        <w:t xml:space="preserve">this: at what </w:t>
      </w:r>
      <w:r w:rsidR="00A51E3F">
        <w:t>level</w:t>
      </w:r>
    </w:p>
    <w:p w14:paraId="05A19A1B" w14:textId="29B469B8" w:rsidR="00233EDD" w:rsidRPr="00D22010" w:rsidRDefault="00C942D5" w:rsidP="00233EDD">
      <w:r>
        <w:t>[08]</w:t>
      </w:r>
      <w:r w:rsidR="00CA5B5E">
        <w:t>of intensity &amp; renewal can the</w:t>
      </w:r>
    </w:p>
    <w:p w14:paraId="468486BC" w14:textId="77777777" w:rsidR="00A51E3F" w:rsidRDefault="00C942D5" w:rsidP="00233EDD">
      <w:r>
        <w:t>[09]</w:t>
      </w:r>
      <w:r w:rsidR="00CA5B5E">
        <w:t xml:space="preserve">outer world </w:t>
      </w:r>
      <w:r w:rsidR="00A51E3F">
        <w:t xml:space="preserve">w all it offers </w:t>
      </w:r>
      <w:r w:rsidR="00CA5B5E">
        <w:t xml:space="preserve">of </w:t>
      </w:r>
    </w:p>
    <w:p w14:paraId="23A1A17A" w14:textId="406CDBE3" w:rsidR="00233EDD" w:rsidRDefault="00A51E3F" w:rsidP="00233EDD">
      <w:r>
        <w:t>[10]</w:t>
      </w:r>
      <w:r w:rsidR="00CA5B5E">
        <w:t>experience &amp; life</w:t>
      </w:r>
      <w:r>
        <w:t>, [del]be[/del]</w:t>
      </w:r>
      <w:r w:rsidR="00CA5B5E">
        <w:t xml:space="preserve"> be transferred</w:t>
      </w:r>
    </w:p>
    <w:p w14:paraId="0ABC8A7C" w14:textId="6A98C976" w:rsidR="00233EDD" w:rsidRPr="00D22010" w:rsidRDefault="00233EDD" w:rsidP="00233EDD">
      <w:r>
        <w:t>[1</w:t>
      </w:r>
      <w:r w:rsidR="00A51E3F">
        <w:t>1</w:t>
      </w:r>
      <w:r>
        <w:t>]</w:t>
      </w:r>
      <w:r w:rsidR="00CA5B5E">
        <w:t>to the inner life &amp; there be</w:t>
      </w:r>
    </w:p>
    <w:p w14:paraId="7E195D42" w14:textId="0275AD41" w:rsidR="00233EDD" w:rsidRDefault="00233EDD" w:rsidP="00233EDD">
      <w:r>
        <w:t>[1</w:t>
      </w:r>
      <w:r w:rsidR="00A51E3F">
        <w:t>2</w:t>
      </w:r>
      <w:r>
        <w:t>]</w:t>
      </w:r>
      <w:r w:rsidR="00CA5B5E">
        <w:t>recast in such a way that the</w:t>
      </w:r>
    </w:p>
    <w:p w14:paraId="2E1B9F3E" w14:textId="778453FA" w:rsidR="00233EDD" w:rsidRDefault="00233EDD" w:rsidP="00233EDD">
      <w:r>
        <w:t>[1</w:t>
      </w:r>
      <w:r w:rsidR="00A51E3F">
        <w:t>3</w:t>
      </w:r>
      <w:r>
        <w:t>]</w:t>
      </w:r>
      <w:r w:rsidR="00CA5B5E">
        <w:t>resultant abbreviations, which are</w:t>
      </w:r>
    </w:p>
    <w:p w14:paraId="22E848CF" w14:textId="2A9694F6" w:rsidR="00CA5B5E" w:rsidRDefault="00233EDD" w:rsidP="00CA5B5E">
      <w:r>
        <w:t>[1</w:t>
      </w:r>
      <w:r w:rsidR="00A51E3F">
        <w:t>4</w:t>
      </w:r>
      <w:r>
        <w:t>]</w:t>
      </w:r>
      <w:r w:rsidR="00CA5B5E">
        <w:t>constructive &amp; of the order of</w:t>
      </w:r>
    </w:p>
    <w:p w14:paraId="5F553DE2" w14:textId="6DDD6493" w:rsidR="00CA5B5E" w:rsidRDefault="00233EDD" w:rsidP="00CA5B5E">
      <w:r>
        <w:t>[1</w:t>
      </w:r>
      <w:r w:rsidR="00A51E3F">
        <w:t>5</w:t>
      </w:r>
      <w:r>
        <w:t>]</w:t>
      </w:r>
      <w:r w:rsidR="00CA5B5E">
        <w:t>phantasy, can comprise on a</w:t>
      </w:r>
    </w:p>
    <w:p w14:paraId="49C1B1AD" w14:textId="616858FB" w:rsidR="00233EDD" w:rsidRDefault="00233EDD" w:rsidP="00233EDD">
      <w:r>
        <w:t>[1</w:t>
      </w:r>
      <w:r w:rsidR="00A51E3F">
        <w:t>6</w:t>
      </w:r>
      <w:r>
        <w:t>]</w:t>
      </w:r>
      <w:r w:rsidR="00CA5B5E">
        <w:t>higher level what our immediate</w:t>
      </w:r>
    </w:p>
    <w:p w14:paraId="71E2FB81" w14:textId="7B2A7F81" w:rsidR="00A51E3F" w:rsidRDefault="00233EDD" w:rsidP="00233EDD">
      <w:r>
        <w:t>[1</w:t>
      </w:r>
      <w:r w:rsidR="00A51E3F">
        <w:t>7</w:t>
      </w:r>
      <w:r>
        <w:t>]</w:t>
      </w:r>
      <w:r w:rsidR="00CA5B5E">
        <w:t>experiences . .</w:t>
      </w:r>
      <w:r w:rsidR="00A51E3F">
        <w:t xml:space="preserve"> . . </w:t>
      </w:r>
      <w:r w:rsidR="000B46C8">
        <w:t>offer at first</w:t>
      </w:r>
    </w:p>
    <w:p w14:paraId="2FC42B3C" w14:textId="286A6E67" w:rsidR="00233EDD" w:rsidRDefault="00233EDD" w:rsidP="00233EDD">
      <w:r>
        <w:t>[1</w:t>
      </w:r>
      <w:r w:rsidR="00A51E3F">
        <w:t>8</w:t>
      </w:r>
      <w:r>
        <w:t>]</w:t>
      </w:r>
      <w:r w:rsidR="000B46C8">
        <w:t>hand. Well, that is exactly the</w:t>
      </w:r>
    </w:p>
    <w:p w14:paraId="13BB61CF" w14:textId="161A26AF" w:rsidR="00233EDD" w:rsidRDefault="00233EDD" w:rsidP="00233EDD">
      <w:r>
        <w:t>[1</w:t>
      </w:r>
      <w:r w:rsidR="00A51E3F">
        <w:t>9</w:t>
      </w:r>
      <w:r>
        <w:t>]</w:t>
      </w:r>
      <w:r w:rsidR="000B46C8">
        <w:t>problem of form, which is nothing</w:t>
      </w:r>
    </w:p>
    <w:p w14:paraId="16A400D8" w14:textId="5AE28895" w:rsidR="00233EDD" w:rsidRDefault="00233EDD" w:rsidP="00233EDD">
      <w:r>
        <w:t>[</w:t>
      </w:r>
      <w:r w:rsidR="00A51E3F">
        <w:t>20</w:t>
      </w:r>
      <w:r>
        <w:t>]</w:t>
      </w:r>
      <w:r w:rsidR="000B46C8">
        <w:t>more than the problem of the</w:t>
      </w:r>
    </w:p>
    <w:p w14:paraId="6AD7EDDB" w14:textId="3F9EAF5E" w:rsidR="00A51E3F" w:rsidRDefault="00233EDD" w:rsidP="00233EDD">
      <w:r>
        <w:t>[2</w:t>
      </w:r>
      <w:r w:rsidR="00A51E3F">
        <w:t>1</w:t>
      </w:r>
      <w:r>
        <w:t>]</w:t>
      </w:r>
      <w:r w:rsidR="000B46C8">
        <w:t>artist.”</w:t>
      </w:r>
    </w:p>
    <w:p w14:paraId="0C4DE1FE" w14:textId="2120B842" w:rsidR="00A51E3F" w:rsidRDefault="00233EDD" w:rsidP="00233EDD">
      <w:r>
        <w:t>[2</w:t>
      </w:r>
      <w:r w:rsidR="00A51E3F">
        <w:t>2</w:t>
      </w:r>
      <w:r>
        <w:t>]</w:t>
      </w:r>
      <w:r w:rsidR="000B46C8">
        <w:t xml:space="preserve">  The </w:t>
      </w:r>
      <w:r w:rsidR="00A51E3F">
        <w:t>‘</w:t>
      </w:r>
      <w:r w:rsidR="000B46C8">
        <w:t>abbreviations</w:t>
      </w:r>
      <w:r w:rsidR="00A51E3F">
        <w:t>’</w:t>
      </w:r>
      <w:r w:rsidR="000B46C8">
        <w:t xml:space="preserve"> </w:t>
      </w:r>
      <w:r w:rsidR="00A51E3F">
        <w:t>(</w:t>
      </w:r>
      <w:r w:rsidR="000B46C8">
        <w:t>abbreviation</w:t>
      </w:r>
      <w:r w:rsidR="00A51E3F">
        <w:t>s)</w:t>
      </w:r>
      <w:r w:rsidR="000B46C8">
        <w:t xml:space="preserve"> </w:t>
      </w:r>
    </w:p>
    <w:p w14:paraId="04FFCC6B" w14:textId="0885822C" w:rsidR="00233EDD" w:rsidRDefault="00A51E3F" w:rsidP="00233EDD">
      <w:r>
        <w:t>[23]</w:t>
      </w:r>
      <w:r w:rsidR="000B46C8">
        <w:t xml:space="preserve">that are of principal interest in </w:t>
      </w:r>
    </w:p>
    <w:p w14:paraId="6451DE30" w14:textId="432A458F" w:rsidR="00233EDD" w:rsidRDefault="00233EDD" w:rsidP="00233EDD">
      <w:r>
        <w:t>[2</w:t>
      </w:r>
      <w:r w:rsidR="00A51E3F">
        <w:t>4</w:t>
      </w:r>
      <w:r>
        <w:t>]</w:t>
      </w:r>
      <w:r w:rsidR="000B46C8">
        <w:t xml:space="preserve">any writer’s work are those </w:t>
      </w:r>
      <w:r w:rsidR="00A51E3F">
        <w:t>by</w:t>
      </w:r>
      <w:r w:rsidR="000B46C8">
        <w:t xml:space="preserve"> which </w:t>
      </w:r>
    </w:p>
    <w:p w14:paraId="33C5D5EB" w14:textId="47BB4562" w:rsidR="00233EDD" w:rsidRDefault="00233EDD" w:rsidP="00233EDD">
      <w:r>
        <w:t>[2</w:t>
      </w:r>
      <w:r w:rsidR="00A51E3F">
        <w:t>5</w:t>
      </w:r>
      <w:r>
        <w:t>]</w:t>
      </w:r>
      <w:r w:rsidR="000B46C8">
        <w:t xml:space="preserve">he happens to be preeminently </w:t>
      </w:r>
    </w:p>
    <w:p w14:paraId="25603DC6" w14:textId="427BA1D3" w:rsidR="00A51E3F" w:rsidRDefault="00233EDD" w:rsidP="00233EDD">
      <w:r>
        <w:t>[2</w:t>
      </w:r>
      <w:r w:rsidR="00A51E3F">
        <w:t>6</w:t>
      </w:r>
      <w:r>
        <w:t>]</w:t>
      </w:r>
      <w:r w:rsidR="000B46C8">
        <w:t xml:space="preserve">sensitive  </w:t>
      </w:r>
      <w:r w:rsidR="00683CE0">
        <w:t>(</w:t>
      </w:r>
      <w:r w:rsidR="000B46C8">
        <w:t>W</w:t>
      </w:r>
      <w:r w:rsidR="00A51E3F">
        <w:t>:</w:t>
      </w:r>
      <w:r w:rsidR="000B46C8">
        <w:t xml:space="preserve"> </w:t>
      </w:r>
      <w:r w:rsidR="00A51E3F">
        <w:t>t</w:t>
      </w:r>
      <w:r w:rsidR="000B46C8">
        <w:t>his extraord</w:t>
      </w:r>
    </w:p>
    <w:p w14:paraId="3B676D28" w14:textId="394812A3" w:rsidR="00233EDD" w:rsidRDefault="00233EDD" w:rsidP="00233EDD">
      <w:r>
        <w:t>[</w:t>
      </w:r>
      <w:r w:rsidR="00683CE0">
        <w:t xml:space="preserve">Ver </w:t>
      </w:r>
      <w:r>
        <w:t>2</w:t>
      </w:r>
      <w:r w:rsidR="00A51E3F">
        <w:t>7</w:t>
      </w:r>
      <w:r>
        <w:t>]</w:t>
      </w:r>
      <w:r w:rsidR="0062632E">
        <w:t>[desc]span lines 10-21, left margin</w:t>
      </w:r>
      <w:r w:rsidR="00A51E3F" w:rsidDel="00A51E3F">
        <w:t xml:space="preserve"> </w:t>
      </w:r>
      <w:r w:rsidR="0062632E">
        <w:t>[/desc]</w:t>
      </w:r>
      <w:r w:rsidR="00683CE0">
        <w:t>a common phantasy-value</w:t>
      </w:r>
      <w:r w:rsidR="00C06E93">
        <w:t xml:space="preserve"> [/qu]</w:t>
      </w:r>
    </w:p>
    <w:p w14:paraId="76190C5B" w14:textId="5516143B" w:rsidR="00233EDD" w:rsidRDefault="00C06E93" w:rsidP="00233EDD">
      <w:r>
        <w:br w:type="page"/>
      </w:r>
      <w:bookmarkStart w:id="18" w:name="_Hlk65318776"/>
      <w:bookmarkEnd w:id="17"/>
      <w:r w:rsidR="00233EDD">
        <w:lastRenderedPageBreak/>
        <w:t>[imagenumber=00</w:t>
      </w:r>
      <w:r w:rsidR="00F947E1">
        <w:t>104</w:t>
      </w:r>
      <w:r w:rsidR="00233EDD">
        <w:t>][page=</w:t>
      </w:r>
      <w:r w:rsidR="00F947E1">
        <w:t>r</w:t>
      </w:r>
      <w:r w:rsidR="00233EDD">
        <w:t>.00</w:t>
      </w:r>
      <w:r w:rsidR="00F947E1">
        <w:t>104</w:t>
      </w:r>
      <w:r w:rsidR="00233EDD" w:rsidRPr="00D22010">
        <w:t>]</w:t>
      </w:r>
      <w:bookmarkEnd w:id="18"/>
    </w:p>
    <w:p w14:paraId="39FBE32A" w14:textId="77777777" w:rsidR="00233EDD" w:rsidRDefault="00233EDD" w:rsidP="00233EDD"/>
    <w:p w14:paraId="0F468F83" w14:textId="7F4D6971" w:rsidR="00233EDD" w:rsidRDefault="00C942D5" w:rsidP="00233EDD">
      <w:r>
        <w:t>[01]</w:t>
      </w:r>
      <w:r w:rsidR="001B3646" w:rsidRPr="001B3646">
        <w:rPr>
          <w:rStyle w:val="FootnoteReference"/>
        </w:rPr>
        <w:t xml:space="preserve"> </w:t>
      </w:r>
      <w:r w:rsidR="001B3646">
        <w:rPr>
          <w:rStyle w:val="FootnoteReference"/>
        </w:rPr>
        <w:footnoteReference w:id="379"/>
      </w:r>
      <w:r w:rsidR="00DB5C14">
        <w:t>[qu</w:t>
      </w:r>
      <w:r w:rsidR="0088323E">
        <w:t>]</w:t>
      </w:r>
      <w:r w:rsidR="00683CE0">
        <w:t>sensitiveness to moral atmosphere)</w:t>
      </w:r>
      <w:r w:rsidR="001B3646" w:rsidRPr="001B3646">
        <w:t xml:space="preserve"> </w:t>
      </w:r>
      <w:r w:rsidR="001B3646">
        <w:t>[/qu]</w:t>
      </w:r>
    </w:p>
    <w:p w14:paraId="20FC527C" w14:textId="57D305DE" w:rsidR="00233EDD" w:rsidRDefault="00C942D5" w:rsidP="00233EDD">
      <w:r>
        <w:t>[02]</w:t>
      </w:r>
      <w:r w:rsidR="001B3646">
        <w:t xml:space="preserve">               1</w:t>
      </w:r>
      <w:r w:rsidR="00C06E93">
        <w:t>8 Oct. 32</w:t>
      </w:r>
    </w:p>
    <w:p w14:paraId="0AF513E0" w14:textId="05BDD4D5" w:rsidR="00233EDD" w:rsidRDefault="00C942D5" w:rsidP="00233EDD">
      <w:r>
        <w:t>[03]</w:t>
      </w:r>
      <w:r w:rsidR="00C06E93">
        <w:t>[source]Memories of Victorian  London</w:t>
      </w:r>
    </w:p>
    <w:p w14:paraId="77082E05" w14:textId="5594EC31" w:rsidR="00233EDD" w:rsidRPr="00D22010" w:rsidRDefault="00C942D5" w:rsidP="00233EDD">
      <w:r>
        <w:t>[04]</w:t>
      </w:r>
      <w:r w:rsidR="00C06E93">
        <w:t>L.</w:t>
      </w:r>
      <w:r w:rsidR="001B3646">
        <w:t xml:space="preserve"> </w:t>
      </w:r>
      <w:r w:rsidR="00C06E93">
        <w:t>B Walford</w:t>
      </w:r>
      <w:r w:rsidR="001B3646">
        <w:t>.</w:t>
      </w:r>
      <w:r w:rsidR="00C06E93">
        <w:t xml:space="preserve"> (Ed. Arnold, 1912)[/source]</w:t>
      </w:r>
      <w:r w:rsidR="00F947E1">
        <w:rPr>
          <w:rStyle w:val="FootnoteReference"/>
        </w:rPr>
        <w:footnoteReference w:id="380"/>
      </w:r>
    </w:p>
    <w:p w14:paraId="0FDA781F" w14:textId="051DC267" w:rsidR="00233EDD" w:rsidRPr="00D22010" w:rsidRDefault="00C942D5" w:rsidP="00233EDD">
      <w:r>
        <w:t>[05]</w:t>
      </w:r>
      <w:r w:rsidR="00C06E93">
        <w:t xml:space="preserve">p. 7-8 </w:t>
      </w:r>
      <w:r w:rsidR="001B3646">
        <w:t xml:space="preserve">[qu] </w:t>
      </w:r>
      <w:r w:rsidR="00C06E93">
        <w:t>[del]There we sat &amp; sipped[/del]</w:t>
      </w:r>
    </w:p>
    <w:p w14:paraId="4B3EEBF1" w14:textId="27BCABD5" w:rsidR="00233EDD" w:rsidRPr="00D22010" w:rsidRDefault="00C942D5" w:rsidP="00233EDD">
      <w:r>
        <w:t>[06]</w:t>
      </w:r>
      <w:r w:rsidR="00C06E93">
        <w:t xml:space="preserve">. </w:t>
      </w:r>
      <w:r w:rsidR="001B3646">
        <w:t xml:space="preserve">. . </w:t>
      </w:r>
      <w:r w:rsidR="00C06E93">
        <w:t>we went to parties in the afternoon,</w:t>
      </w:r>
      <w:r w:rsidR="001B3646">
        <w:t xml:space="preserve"> </w:t>
      </w:r>
    </w:p>
    <w:p w14:paraId="47EE5C9C" w14:textId="0C18C820" w:rsidR="00233EDD" w:rsidRPr="00D22010" w:rsidRDefault="00C942D5" w:rsidP="00233EDD">
      <w:r>
        <w:t>[07]</w:t>
      </w:r>
      <w:r w:rsidR="00C06E93">
        <w:t>differently dressed</w:t>
      </w:r>
      <w:r w:rsidR="001B3646">
        <w:t>,</w:t>
      </w:r>
      <w:r w:rsidR="00C06E93">
        <w:t xml:space="preserve"> &amp; seated aloft </w:t>
      </w:r>
    </w:p>
    <w:p w14:paraId="1E63A145" w14:textId="6BFBB2A0" w:rsidR="00233EDD" w:rsidRPr="00D22010" w:rsidRDefault="00C942D5" w:rsidP="00233EDD">
      <w:r>
        <w:t>[08]</w:t>
      </w:r>
      <w:r w:rsidR="001B3646">
        <w:t xml:space="preserve"> in the </w:t>
      </w:r>
      <w:r w:rsidR="00FB6056">
        <w:t>barouche, w its very low sides</w:t>
      </w:r>
    </w:p>
    <w:p w14:paraId="6F2E8A50" w14:textId="32009C63" w:rsidR="00233EDD" w:rsidRDefault="00C942D5" w:rsidP="00233EDD">
      <w:r>
        <w:t>[09]</w:t>
      </w:r>
      <w:r w:rsidR="0001026B">
        <w:t>over wh</w:t>
      </w:r>
      <w:r w:rsidR="001B3646">
        <w:t>.</w:t>
      </w:r>
      <w:r w:rsidR="0001026B">
        <w:t xml:space="preserve"> our airy </w:t>
      </w:r>
      <w:r w:rsidR="00F35806">
        <w:t>summer robes fro</w:t>
      </w:r>
      <w:r w:rsidR="0001026B">
        <w:t>t</w:t>
      </w:r>
      <w:r w:rsidR="00F35806">
        <w:t>h</w:t>
      </w:r>
      <w:r w:rsidR="0001026B">
        <w:t>ed</w:t>
      </w:r>
    </w:p>
    <w:p w14:paraId="677D0C61" w14:textId="5C7C49F8" w:rsidR="00233EDD" w:rsidRPr="00D22010" w:rsidRDefault="00233EDD" w:rsidP="00233EDD">
      <w:r>
        <w:t>[10]</w:t>
      </w:r>
      <w:r w:rsidR="0001026B">
        <w:t>&amp; billowed</w:t>
      </w:r>
      <w:r w:rsidR="001B3646">
        <w:t xml:space="preserve"> </w:t>
      </w:r>
      <w:r w:rsidR="0001026B">
        <w:t xml:space="preserve">. . . . We were on view </w:t>
      </w:r>
    </w:p>
    <w:p w14:paraId="4350E60A" w14:textId="0A7FF7D9" w:rsidR="00233EDD" w:rsidRDefault="00233EDD" w:rsidP="00233EDD">
      <w:r>
        <w:t>[11]</w:t>
      </w:r>
      <w:r w:rsidR="0001026B">
        <w:t>all over</w:t>
      </w:r>
      <w:r w:rsidR="001B3646">
        <w:t>,</w:t>
      </w:r>
      <w:r w:rsidR="0001026B">
        <w:t xml:space="preserve"> as it were</w:t>
      </w:r>
      <w:r w:rsidR="001B3646">
        <w:t>.</w:t>
      </w:r>
      <w:r w:rsidR="0001026B">
        <w:t xml:space="preserve"> . . . </w:t>
      </w:r>
      <w:r w:rsidR="001B3646">
        <w:t>W</w:t>
      </w:r>
      <w:r w:rsidR="0001026B">
        <w:t>e wore</w:t>
      </w:r>
      <w:r w:rsidR="00501339">
        <w:t xml:space="preserve"> [add] . . . </w:t>
      </w:r>
      <w:r w:rsidR="001B3646">
        <w:t>.</w:t>
      </w:r>
      <w:r w:rsidR="004B06EB">
        <w:t>[</w:t>
      </w:r>
      <w:r w:rsidR="00501339">
        <w:t>/add]</w:t>
      </w:r>
    </w:p>
    <w:p w14:paraId="1195F0B1" w14:textId="6A53F4A7" w:rsidR="00233EDD" w:rsidRDefault="00233EDD" w:rsidP="00233EDD">
      <w:r>
        <w:t>[12]</w:t>
      </w:r>
      <w:r w:rsidR="00501339">
        <w:t>[add]</w:t>
      </w:r>
      <w:r w:rsidR="0001026B">
        <w:t>. . .</w:t>
      </w:r>
      <w:r w:rsidR="00501339">
        <w:t>[/add]</w:t>
      </w:r>
      <w:r w:rsidR="0001026B">
        <w:t xml:space="preserve"> </w:t>
      </w:r>
      <w:r w:rsidR="00501339">
        <w:t xml:space="preserve">–I </w:t>
      </w:r>
      <w:r w:rsidR="0001026B">
        <w:t>think the headgear I fancied</w:t>
      </w:r>
    </w:p>
    <w:p w14:paraId="403F6EB9" w14:textId="765624FB" w:rsidR="00233EDD" w:rsidRDefault="00233EDD" w:rsidP="00233EDD">
      <w:r>
        <w:t>[13]</w:t>
      </w:r>
      <w:r w:rsidR="0001026B">
        <w:t>most was a very tiny cap-bonnet</w:t>
      </w:r>
    </w:p>
    <w:p w14:paraId="5C87806E" w14:textId="61D5A0D3" w:rsidR="00233EDD" w:rsidRDefault="00233EDD" w:rsidP="00233EDD">
      <w:r>
        <w:t>[14]</w:t>
      </w:r>
      <w:r w:rsidR="00501339">
        <w:t xml:space="preserve">of turquoise-blue crêpe, w a </w:t>
      </w:r>
    </w:p>
    <w:p w14:paraId="5556D1E7" w14:textId="3BF6AD19" w:rsidR="00233EDD" w:rsidRDefault="00233EDD" w:rsidP="00233EDD">
      <w:r>
        <w:t>[15]</w:t>
      </w:r>
      <w:r w:rsidR="00501339">
        <w:t>single large tea rose at the side</w:t>
      </w:r>
      <w:r w:rsidR="001B3646">
        <w:t>,</w:t>
      </w:r>
      <w:r w:rsidR="00501339">
        <w:t xml:space="preserve"> &amp;</w:t>
      </w:r>
    </w:p>
    <w:p w14:paraId="7EBF71DE" w14:textId="295F9CBD" w:rsidR="00233EDD" w:rsidRDefault="00233EDD" w:rsidP="00233EDD">
      <w:r>
        <w:t>[16]</w:t>
      </w:r>
      <w:r w:rsidR="00501339">
        <w:t>strings of soft</w:t>
      </w:r>
      <w:r w:rsidR="001B3646">
        <w:t>,</w:t>
      </w:r>
      <w:r w:rsidR="00501339">
        <w:t xml:space="preserve"> blue silk</w:t>
      </w:r>
      <w:r w:rsidR="001B3646">
        <w:t>,</w:t>
      </w:r>
      <w:r w:rsidR="00501339">
        <w:t xml:space="preserve"> tied in</w:t>
      </w:r>
    </w:p>
    <w:p w14:paraId="0AF48E06" w14:textId="77777777" w:rsidR="001B3646" w:rsidRDefault="00233EDD" w:rsidP="00233EDD">
      <w:r>
        <w:t>[17]</w:t>
      </w:r>
      <w:r w:rsidR="00501339">
        <w:t>a bow beneath the chin—while</w:t>
      </w:r>
    </w:p>
    <w:p w14:paraId="005E4624" w14:textId="62F92E3B" w:rsidR="00233EDD" w:rsidRDefault="00233EDD" w:rsidP="00233EDD">
      <w:r>
        <w:t>[18]</w:t>
      </w:r>
      <w:r w:rsidR="0028356A">
        <w:t>fr</w:t>
      </w:r>
      <w:r w:rsidR="001B3646">
        <w:t>.</w:t>
      </w:r>
      <w:r w:rsidR="0028356A">
        <w:t xml:space="preserve"> the back depended a gauze</w:t>
      </w:r>
    </w:p>
    <w:p w14:paraId="3BB576BF" w14:textId="139D52AC" w:rsidR="00233EDD" w:rsidRDefault="00233EDD" w:rsidP="00233EDD">
      <w:r>
        <w:t>[19]</w:t>
      </w:r>
      <w:r w:rsidR="0028356A">
        <w:t>or net veil down to the waist.</w:t>
      </w:r>
    </w:p>
    <w:p w14:paraId="3B99428C" w14:textId="31DDAD0B" w:rsidR="00233EDD" w:rsidRDefault="00233EDD" w:rsidP="00233EDD">
      <w:r>
        <w:t>[20]</w:t>
      </w:r>
      <w:r w:rsidR="0028356A">
        <w:t>Now blue was [ul]not the</w:t>
      </w:r>
      <w:r w:rsidR="001B3646">
        <w:t>[/ul]</w:t>
      </w:r>
      <w:r w:rsidR="0028356A">
        <w:t xml:space="preserve"> colour</w:t>
      </w:r>
    </w:p>
    <w:p w14:paraId="019ACFD4" w14:textId="796157CA" w:rsidR="00233EDD" w:rsidRDefault="00233EDD" w:rsidP="00233EDD">
      <w:r>
        <w:t>[21]</w:t>
      </w:r>
      <w:r w:rsidR="0028356A">
        <w:t>that year</w:t>
      </w:r>
      <w:r w:rsidR="001B3646">
        <w:t>;</w:t>
      </w:r>
      <w:r w:rsidR="005A6F0C">
        <w:t xml:space="preserve"> </w:t>
      </w:r>
      <w:r w:rsidR="001B3646">
        <w:t>m</w:t>
      </w:r>
      <w:r w:rsidR="005A6F0C">
        <w:t>au</w:t>
      </w:r>
      <w:r w:rsidR="0028356A">
        <w:t>ve was the colour</w:t>
      </w:r>
    </w:p>
    <w:p w14:paraId="2B2398C3" w14:textId="5CF077DB" w:rsidR="00233EDD" w:rsidRDefault="00233EDD" w:rsidP="00233EDD">
      <w:r>
        <w:t>[22]</w:t>
      </w:r>
      <w:r w:rsidR="0028356A">
        <w:t xml:space="preserve">&amp; that to such an extent that the </w:t>
      </w:r>
    </w:p>
    <w:p w14:paraId="0FA832C8" w14:textId="1032EF3E" w:rsidR="00233EDD" w:rsidRDefault="00233EDD" w:rsidP="00233EDD">
      <w:r>
        <w:t>[23]</w:t>
      </w:r>
      <w:r w:rsidR="0028356A">
        <w:t>eye wearied of the everlasting tint</w:t>
      </w:r>
    </w:p>
    <w:p w14:paraId="42B0DBA4" w14:textId="0D10D978" w:rsidR="00233EDD" w:rsidRDefault="00233EDD" w:rsidP="00233EDD">
      <w:r>
        <w:t>[24]</w:t>
      </w:r>
      <w:r w:rsidR="0028356A">
        <w:t xml:space="preserve">&amp; Presently we had demonstration </w:t>
      </w:r>
    </w:p>
    <w:p w14:paraId="15E6EE85" w14:textId="5A73900F" w:rsidR="00233EDD" w:rsidRDefault="00233EDD" w:rsidP="00233EDD">
      <w:r>
        <w:t>[25]</w:t>
      </w:r>
      <w:r w:rsidR="0028356A">
        <w:t>of this by cheers fr the Oxford</w:t>
      </w:r>
    </w:p>
    <w:p w14:paraId="57592E92" w14:textId="1E6A6385" w:rsidR="00233EDD" w:rsidRDefault="00233EDD" w:rsidP="00233EDD">
      <w:r>
        <w:t>[26]</w:t>
      </w:r>
      <w:r w:rsidR="0028356A">
        <w:t>undergraduates when we went</w:t>
      </w:r>
    </w:p>
    <w:p w14:paraId="135C711B" w14:textId="7278B783" w:rsidR="00233EDD" w:rsidRDefault="00233EDD" w:rsidP="00233EDD">
      <w:r>
        <w:t>[27]</w:t>
      </w:r>
      <w:r w:rsidR="0028356A">
        <w:t>down to that ancient city for[/qu]</w:t>
      </w:r>
    </w:p>
    <w:p w14:paraId="5FF67A06" w14:textId="5F9AB66A" w:rsidR="0071691A" w:rsidRDefault="002F23D6">
      <w:r w:rsidDel="002F23D6">
        <w:t xml:space="preserve"> </w:t>
      </w:r>
      <w:r w:rsidR="0071691A">
        <w:br w:type="page"/>
      </w:r>
    </w:p>
    <w:p w14:paraId="4A54ABCD" w14:textId="528CFA6E" w:rsidR="00233EDD" w:rsidRDefault="00233EDD" w:rsidP="00233EDD">
      <w:r>
        <w:lastRenderedPageBreak/>
        <w:t>[imagenumber=00</w:t>
      </w:r>
      <w:r w:rsidR="00F947E1">
        <w:t>1</w:t>
      </w:r>
      <w:r>
        <w:t>0</w:t>
      </w:r>
      <w:r w:rsidR="00F947E1">
        <w:t>5</w:t>
      </w:r>
      <w:r>
        <w:t>][page=v.00</w:t>
      </w:r>
      <w:r w:rsidR="00F947E1">
        <w:t>1</w:t>
      </w:r>
      <w:r>
        <w:t>0</w:t>
      </w:r>
      <w:r w:rsidR="00F947E1">
        <w:t>5</w:t>
      </w:r>
      <w:r w:rsidRPr="00D22010">
        <w:t>]</w:t>
      </w:r>
    </w:p>
    <w:p w14:paraId="2D4FC52B" w14:textId="77777777" w:rsidR="00233EDD" w:rsidRDefault="00233EDD" w:rsidP="00233EDD"/>
    <w:p w14:paraId="684BD976" w14:textId="4D54E61C" w:rsidR="00233EDD" w:rsidRDefault="00C942D5" w:rsidP="00233EDD">
      <w:r>
        <w:t>[01]</w:t>
      </w:r>
      <w:r w:rsidR="001B3646" w:rsidRPr="001B3646">
        <w:rPr>
          <w:rStyle w:val="FootnoteReference"/>
        </w:rPr>
        <w:t xml:space="preserve"> </w:t>
      </w:r>
      <w:r w:rsidR="001B3646">
        <w:rPr>
          <w:rStyle w:val="FootnoteReference"/>
        </w:rPr>
        <w:footnoteReference w:id="381"/>
      </w:r>
      <w:r w:rsidR="00F947E1">
        <w:t>[qu]</w:t>
      </w:r>
      <w:r w:rsidR="000857D4">
        <w:t xml:space="preserve"> </w:t>
      </w:r>
      <w:r w:rsidR="00F35806">
        <w:t>“Commem</w:t>
      </w:r>
      <w:r w:rsidR="005D3B30">
        <w:t>.</w:t>
      </w:r>
      <w:r w:rsidR="00F35806">
        <w:t>”</w:t>
      </w:r>
      <w:r w:rsidR="000857D4">
        <w:t xml:space="preserve">  (Berkeley Sq</w:t>
      </w:r>
      <w:r w:rsidR="005D3B30">
        <w:t>uare</w:t>
      </w:r>
    </w:p>
    <w:p w14:paraId="40E271B6" w14:textId="19090982" w:rsidR="00233EDD" w:rsidRDefault="00C942D5" w:rsidP="00233EDD">
      <w:r>
        <w:t>[02]</w:t>
      </w:r>
      <w:r w:rsidR="000857D4">
        <w:t xml:space="preserve">(garters, fur, etc.) </w:t>
      </w:r>
      <w:r w:rsidR="005D3B30">
        <w:t>T</w:t>
      </w:r>
      <w:r w:rsidR="000857D4">
        <w:t>here we sat</w:t>
      </w:r>
    </w:p>
    <w:p w14:paraId="4A3137E5" w14:textId="700FBE94" w:rsidR="00233EDD" w:rsidRDefault="00C942D5" w:rsidP="00233EDD">
      <w:r>
        <w:t>[03]</w:t>
      </w:r>
      <w:r w:rsidR="000857D4">
        <w:t>&amp; sipped peach ices</w:t>
      </w:r>
      <w:r w:rsidR="00F35806">
        <w:t>—un</w:t>
      </w:r>
      <w:r w:rsidR="000857D4">
        <w:t>equalled</w:t>
      </w:r>
    </w:p>
    <w:p w14:paraId="5D3A31CB" w14:textId="0CC81CAE" w:rsidR="00233EDD" w:rsidRPr="00D22010" w:rsidRDefault="00C942D5" w:rsidP="00233EDD">
      <w:r>
        <w:t>[04]</w:t>
      </w:r>
      <w:r w:rsidR="000857D4">
        <w:t>by any ices in the world. And</w:t>
      </w:r>
    </w:p>
    <w:p w14:paraId="1C951E47" w14:textId="2E281A79" w:rsidR="00233EDD" w:rsidRPr="00D22010" w:rsidRDefault="00C942D5" w:rsidP="00233EDD">
      <w:r>
        <w:t>[05]</w:t>
      </w:r>
      <w:r w:rsidR="009A1D92">
        <w:t xml:space="preserve">as </w:t>
      </w:r>
      <w:r w:rsidR="000857D4">
        <w:t>we were invariably thirsty</w:t>
      </w:r>
    </w:p>
    <w:p w14:paraId="1FB741FE" w14:textId="52054C57" w:rsidR="00233EDD" w:rsidRPr="00D22010" w:rsidRDefault="00C942D5" w:rsidP="00233EDD">
      <w:r>
        <w:t>[06]</w:t>
      </w:r>
      <w:r w:rsidR="000857D4">
        <w:t>afterwards water was brought out</w:t>
      </w:r>
    </w:p>
    <w:p w14:paraId="546B6997" w14:textId="78C88F4E" w:rsidR="00233EDD" w:rsidRPr="00D22010" w:rsidRDefault="00C942D5" w:rsidP="00233EDD">
      <w:r>
        <w:t>[07]</w:t>
      </w:r>
      <w:r w:rsidR="000857D4">
        <w:t>to us, bedewing the tumblers.</w:t>
      </w:r>
    </w:p>
    <w:p w14:paraId="37BEA82A" w14:textId="2DDE0F3F" w:rsidR="00233EDD" w:rsidRPr="00D22010" w:rsidRDefault="00C942D5" w:rsidP="00233EDD">
      <w:r>
        <w:t>[08]</w:t>
      </w:r>
      <w:r w:rsidR="005A6F0C">
        <w:t>239—It  is true that a few stately</w:t>
      </w:r>
    </w:p>
    <w:p w14:paraId="284612B9" w14:textId="651B8BA4" w:rsidR="00233EDD" w:rsidRDefault="00C942D5" w:rsidP="00233EDD">
      <w:r>
        <w:t>[09]</w:t>
      </w:r>
      <w:r w:rsidR="005A6F0C">
        <w:t>equipages &amp; smart little victorias</w:t>
      </w:r>
    </w:p>
    <w:p w14:paraId="23491747" w14:textId="6B511A50" w:rsidR="00233EDD" w:rsidRPr="00D22010" w:rsidRDefault="00233EDD" w:rsidP="00233EDD">
      <w:r>
        <w:t>[10]</w:t>
      </w:r>
      <w:r w:rsidR="005A6F0C">
        <w:t>still survive, but do we ever see</w:t>
      </w:r>
    </w:p>
    <w:p w14:paraId="460ED0FD" w14:textId="48E500FE" w:rsidR="00233EDD" w:rsidRDefault="00233EDD" w:rsidP="00233EDD">
      <w:r>
        <w:t>[11]</w:t>
      </w:r>
      <w:r w:rsidR="005A6F0C">
        <w:t>the highswung</w:t>
      </w:r>
      <w:r w:rsidR="005D3B30">
        <w:t>,</w:t>
      </w:r>
      <w:r w:rsidR="005A6F0C">
        <w:t xml:space="preserve"> glittering barouche</w:t>
      </w:r>
      <w:r w:rsidR="005D3B30">
        <w:t>,</w:t>
      </w:r>
    </w:p>
    <w:p w14:paraId="41745DB7" w14:textId="31B51428" w:rsidR="00233EDD" w:rsidRDefault="00233EDD" w:rsidP="00233EDD">
      <w:r>
        <w:t>[12]</w:t>
      </w:r>
      <w:r w:rsidR="005A6F0C">
        <w:t>w its bewigged coachmen &amp;</w:t>
      </w:r>
    </w:p>
    <w:p w14:paraId="283C0D39" w14:textId="0AD3200C" w:rsidR="00233EDD" w:rsidRDefault="00233EDD" w:rsidP="00233EDD">
      <w:r>
        <w:t>[13]</w:t>
      </w:r>
      <w:r w:rsidR="005A6F0C">
        <w:t>powerdered footman in their gorgeous</w:t>
      </w:r>
    </w:p>
    <w:p w14:paraId="22D41216" w14:textId="4D0CA5B3" w:rsidR="00233EDD" w:rsidRDefault="00233EDD" w:rsidP="00233EDD">
      <w:r>
        <w:t>[14]</w:t>
      </w:r>
      <w:r w:rsidR="005A6F0C">
        <w:t>hosieries? .</w:t>
      </w:r>
      <w:r w:rsidR="005D3B30">
        <w:t xml:space="preserve"> </w:t>
      </w:r>
      <w:r w:rsidR="005A6F0C">
        <w:t>.</w:t>
      </w:r>
      <w:r w:rsidR="005D3B30">
        <w:t xml:space="preserve"> </w:t>
      </w:r>
      <w:r w:rsidR="005A6F0C">
        <w:t>.</w:t>
      </w:r>
      <w:r w:rsidR="005D3B30">
        <w:t xml:space="preserve"> </w:t>
      </w:r>
      <w:r w:rsidR="005A6F0C">
        <w:t>.</w:t>
      </w:r>
      <w:r w:rsidR="005D3B30">
        <w:t xml:space="preserve"> </w:t>
      </w:r>
      <w:r w:rsidR="005A6F0C">
        <w:t>In the morning</w:t>
      </w:r>
    </w:p>
    <w:p w14:paraId="3CC68952" w14:textId="52E33B1B" w:rsidR="00233EDD" w:rsidRDefault="00233EDD" w:rsidP="00233EDD">
      <w:r>
        <w:t>[15]</w:t>
      </w:r>
      <w:r w:rsidR="005A6F0C">
        <w:t>of course barouches were not</w:t>
      </w:r>
    </w:p>
    <w:p w14:paraId="278ED287" w14:textId="725F5B63" w:rsidR="00233EDD" w:rsidRDefault="00233EDD" w:rsidP="00233EDD">
      <w:r>
        <w:t>[16]</w:t>
      </w:r>
      <w:r w:rsidR="005A6F0C">
        <w:t>correct, but the light little</w:t>
      </w:r>
    </w:p>
    <w:p w14:paraId="2D2F4050" w14:textId="4F41EA56" w:rsidR="00233EDD" w:rsidRDefault="00233EDD" w:rsidP="00233EDD">
      <w:r>
        <w:t>[17]</w:t>
      </w:r>
      <w:r w:rsidR="005A6F0C">
        <w:t>Tilbury dog-cart, or pony-carriage</w:t>
      </w:r>
    </w:p>
    <w:p w14:paraId="08C30A8B" w14:textId="2EC7CB5F" w:rsidR="00233EDD" w:rsidRDefault="00233EDD" w:rsidP="00233EDD">
      <w:r>
        <w:t>[18]</w:t>
      </w:r>
      <w:r w:rsidR="005A6F0C">
        <w:t>was everywhere</w:t>
      </w:r>
      <w:r w:rsidR="007A66A8">
        <w:t xml:space="preserve">, &amp; as for the </w:t>
      </w:r>
    </w:p>
    <w:p w14:paraId="3D7822EE" w14:textId="41D1C517" w:rsidR="00233EDD" w:rsidRDefault="00233EDD" w:rsidP="00233EDD">
      <w:r>
        <w:t>[19]</w:t>
      </w:r>
      <w:r w:rsidR="007A66A8">
        <w:t>riders they were endless. The</w:t>
      </w:r>
    </w:p>
    <w:p w14:paraId="44E0D349" w14:textId="27F498EA" w:rsidR="00233EDD" w:rsidRDefault="00233EDD" w:rsidP="00233EDD">
      <w:r>
        <w:t>[20]</w:t>
      </w:r>
      <w:r w:rsidR="007A66A8">
        <w:t>walkers too crowded</w:t>
      </w:r>
      <w:r w:rsidR="005D3B30">
        <w:t xml:space="preserve"> each</w:t>
      </w:r>
    </w:p>
    <w:p w14:paraId="001674A9" w14:textId="793DA295" w:rsidR="00233EDD" w:rsidRDefault="00233EDD" w:rsidP="00233EDD">
      <w:r>
        <w:t>[21]</w:t>
      </w:r>
      <w:r w:rsidR="007A66A8">
        <w:t xml:space="preserve"> other as they paraded up and down,</w:t>
      </w:r>
    </w:p>
    <w:p w14:paraId="78862266" w14:textId="5372BA5B" w:rsidR="00233EDD" w:rsidRDefault="00233EDD" w:rsidP="00233EDD">
      <w:r>
        <w:t>[22]</w:t>
      </w:r>
      <w:r w:rsidR="007A66A8">
        <w:t>&amp; all were smartly dressed.</w:t>
      </w:r>
    </w:p>
    <w:p w14:paraId="4CE2AD4C" w14:textId="73642419" w:rsidR="00233EDD" w:rsidRDefault="00233EDD" w:rsidP="00233EDD">
      <w:r>
        <w:t>[23]</w:t>
      </w:r>
      <w:r w:rsidR="007A66A8">
        <w:t>112 Mrs. Proctor (</w:t>
      </w:r>
      <w:r w:rsidR="003D3A06">
        <w:t>[del][/del]&amp;[add]</w:t>
      </w:r>
      <w:r w:rsidR="007A66A8">
        <w:t>of</w:t>
      </w:r>
      <w:r w:rsidR="003D3A06">
        <w:t>[/add]</w:t>
      </w:r>
      <w:r w:rsidR="007A66A8">
        <w:t xml:space="preserve"> the poet </w:t>
      </w:r>
    </w:p>
    <w:p w14:paraId="2F1F2908" w14:textId="63C9DAA0" w:rsidR="00233EDD" w:rsidRDefault="00233EDD" w:rsidP="00233EDD">
      <w:r>
        <w:t>[24]</w:t>
      </w:r>
      <w:r w:rsidR="007A66A8">
        <w:t xml:space="preserve">Rogers.) I had invited him to </w:t>
      </w:r>
    </w:p>
    <w:p w14:paraId="5975EB60" w14:textId="51D51C97" w:rsidR="00233EDD" w:rsidRDefault="00233EDD" w:rsidP="00233EDD">
      <w:r>
        <w:t>[25]</w:t>
      </w:r>
      <w:r w:rsidR="007A66A8">
        <w:t xml:space="preserve">dinner &amp; [del]in reply[/del] received </w:t>
      </w:r>
      <w:r w:rsidR="003D3A06">
        <w:t>in[/qu]</w:t>
      </w:r>
    </w:p>
    <w:p w14:paraId="11228C15" w14:textId="77777777" w:rsidR="00DB5C14" w:rsidRDefault="00DB5C14">
      <w:r>
        <w:br w:type="page"/>
      </w:r>
    </w:p>
    <w:p w14:paraId="1501E8C3" w14:textId="77B6BF58" w:rsidR="00233EDD" w:rsidRDefault="00233EDD" w:rsidP="00233EDD">
      <w:r>
        <w:lastRenderedPageBreak/>
        <w:t>[imagenumber=00</w:t>
      </w:r>
      <w:r w:rsidR="003D3A06">
        <w:t>105</w:t>
      </w:r>
      <w:r>
        <w:t>][page=</w:t>
      </w:r>
      <w:r w:rsidR="003D3A06">
        <w:t>r</w:t>
      </w:r>
      <w:r>
        <w:t>.00</w:t>
      </w:r>
      <w:r w:rsidR="003D3A06">
        <w:t>105</w:t>
      </w:r>
      <w:r w:rsidRPr="00D22010">
        <w:t>]</w:t>
      </w:r>
    </w:p>
    <w:p w14:paraId="054B40C2" w14:textId="77777777" w:rsidR="00233EDD" w:rsidRDefault="00233EDD" w:rsidP="00233EDD"/>
    <w:p w14:paraId="330003A1" w14:textId="12BE05A7" w:rsidR="00233EDD" w:rsidRDefault="00C942D5" w:rsidP="00233EDD">
      <w:r>
        <w:t>[01]</w:t>
      </w:r>
      <w:r w:rsidR="00167462" w:rsidRPr="00167462">
        <w:rPr>
          <w:rStyle w:val="FootnoteReference"/>
        </w:rPr>
        <w:t xml:space="preserve"> </w:t>
      </w:r>
      <w:r w:rsidR="00167462">
        <w:rPr>
          <w:rStyle w:val="FootnoteReference"/>
        </w:rPr>
        <w:footnoteReference w:id="382"/>
      </w:r>
      <w:r w:rsidR="003D3A06">
        <w:t>[qu]</w:t>
      </w:r>
      <w:r w:rsidR="00167462" w:rsidDel="00167462">
        <w:rPr>
          <w:rStyle w:val="FootnoteReference"/>
        </w:rPr>
        <w:t xml:space="preserve"> </w:t>
      </w:r>
      <w:r w:rsidR="003D3A06">
        <w:t>reply a most regretful negative.</w:t>
      </w:r>
    </w:p>
    <w:p w14:paraId="22981753" w14:textId="0758B0B1" w:rsidR="00233EDD" w:rsidRDefault="00C942D5" w:rsidP="00233EDD">
      <w:r>
        <w:t>[02]</w:t>
      </w:r>
      <w:r w:rsidR="0050442C">
        <w:t>It</w:t>
      </w:r>
      <w:r w:rsidR="003D3A06">
        <w:t xml:space="preserve"> ran, “Pity me, I cannot have</w:t>
      </w:r>
    </w:p>
    <w:p w14:paraId="3FC38AD7" w14:textId="0A94C1F0" w:rsidR="00233EDD" w:rsidRDefault="00C942D5" w:rsidP="00233EDD">
      <w:r>
        <w:t>[03]</w:t>
      </w:r>
      <w:r w:rsidR="0050442C">
        <w:t>the pleasure of din</w:t>
      </w:r>
      <w:r w:rsidR="003D3A06">
        <w:t xml:space="preserve">ing with you on </w:t>
      </w:r>
    </w:p>
    <w:p w14:paraId="4BB24314" w14:textId="668FF765" w:rsidR="00233EDD" w:rsidRPr="00D22010" w:rsidRDefault="00C942D5" w:rsidP="00233EDD">
      <w:r>
        <w:t>[04]</w:t>
      </w:r>
      <w:r w:rsidR="004A4FD2">
        <w:t xml:space="preserve">the day you name, as </w:t>
      </w:r>
      <w:r w:rsidR="00557627">
        <w:t>I am</w:t>
      </w:r>
      <w:r w:rsidR="004A4FD2">
        <w:t xml:space="preserve"> already</w:t>
      </w:r>
    </w:p>
    <w:p w14:paraId="10C44277" w14:textId="4A18826A" w:rsidR="00233EDD" w:rsidRPr="00D22010" w:rsidRDefault="00C942D5" w:rsidP="00233EDD">
      <w:r>
        <w:t>[05]</w:t>
      </w:r>
      <w:r w:rsidR="00557627">
        <w:t>engage</w:t>
      </w:r>
      <w:r w:rsidR="0050442C">
        <w:t>d</w:t>
      </w:r>
      <w:r w:rsidR="00557627">
        <w:t>.” // The words “Pity me”</w:t>
      </w:r>
    </w:p>
    <w:p w14:paraId="54368DCB" w14:textId="4EC9A698" w:rsidR="00233EDD" w:rsidRPr="00D22010" w:rsidRDefault="00C942D5" w:rsidP="00233EDD">
      <w:r>
        <w:t>[06]</w:t>
      </w:r>
      <w:r w:rsidR="00557627">
        <w:t>rather took my fancy, as they</w:t>
      </w:r>
    </w:p>
    <w:p w14:paraId="4BEA9849" w14:textId="317EE256" w:rsidR="00233EDD" w:rsidRPr="00D22010" w:rsidRDefault="00C942D5" w:rsidP="00233EDD">
      <w:r>
        <w:t>[07]</w:t>
      </w:r>
      <w:r w:rsidR="00557627">
        <w:t xml:space="preserve">seemed to indicate a genuine </w:t>
      </w:r>
    </w:p>
    <w:p w14:paraId="01E105CF" w14:textId="634EE0E9" w:rsidR="00233EDD" w:rsidRPr="00D22010" w:rsidRDefault="00C942D5" w:rsidP="00233EDD">
      <w:r>
        <w:t>[08]</w:t>
      </w:r>
      <w:r w:rsidR="00557627">
        <w:t xml:space="preserve">vexation at having to forego my </w:t>
      </w:r>
    </w:p>
    <w:p w14:paraId="30A88F25" w14:textId="7624F3E1" w:rsidR="00233EDD" w:rsidRDefault="00C942D5" w:rsidP="00233EDD">
      <w:r>
        <w:t>[09]</w:t>
      </w:r>
      <w:r w:rsidR="00557627">
        <w:t xml:space="preserve">dinner-party . . . . Accordingly </w:t>
      </w:r>
    </w:p>
    <w:p w14:paraId="4D885A15" w14:textId="07D2E8AB" w:rsidR="00233EDD" w:rsidRPr="00D22010" w:rsidRDefault="00A878FB" w:rsidP="00233EDD">
      <w:r>
        <w:t>[10</w:t>
      </w:r>
      <w:r w:rsidR="00233EDD">
        <w:t>]</w:t>
      </w:r>
      <w:r w:rsidR="00557627">
        <w:t xml:space="preserve">meaning to try again, I called </w:t>
      </w:r>
    </w:p>
    <w:p w14:paraId="216341F3" w14:textId="77777777" w:rsidR="00167462" w:rsidRDefault="00233EDD" w:rsidP="00233EDD">
      <w:r>
        <w:t>[11]</w:t>
      </w:r>
      <w:r w:rsidR="00557627">
        <w:t>on him, but before I could</w:t>
      </w:r>
    </w:p>
    <w:p w14:paraId="7ED36B13" w14:textId="4F87A21E" w:rsidR="00233EDD" w:rsidRDefault="00233EDD" w:rsidP="00233EDD">
      <w:r>
        <w:t>[12]</w:t>
      </w:r>
      <w:r w:rsidR="00557627">
        <w:t>get out my invitation in came</w:t>
      </w:r>
    </w:p>
    <w:p w14:paraId="0FBFB650" w14:textId="77E5D413" w:rsidR="00233EDD" w:rsidRDefault="00233EDD" w:rsidP="00233EDD">
      <w:r>
        <w:t>[13]</w:t>
      </w:r>
      <w:r w:rsidR="00EF6612">
        <w:t>one from the Duke of Devonshire</w:t>
      </w:r>
      <w:r w:rsidR="00167462">
        <w:t>.</w:t>
      </w:r>
    </w:p>
    <w:p w14:paraId="48C1CF96" w14:textId="3E53B840" w:rsidR="00233EDD" w:rsidRDefault="00233EDD" w:rsidP="00233EDD">
      <w:r>
        <w:t>[14]</w:t>
      </w:r>
      <w:r w:rsidR="00EF6612">
        <w:t>“Can I go?” said Mr. Rogers</w:t>
      </w:r>
    </w:p>
    <w:p w14:paraId="4E4593FE" w14:textId="2CD03276" w:rsidR="00233EDD" w:rsidRDefault="00233EDD" w:rsidP="00233EDD">
      <w:r>
        <w:t>[15]</w:t>
      </w:r>
      <w:r w:rsidR="00EF6612">
        <w:t xml:space="preserve">to his valet, who had </w:t>
      </w:r>
      <w:r w:rsidR="00C93D2F">
        <w:t>brought</w:t>
      </w:r>
      <w:r w:rsidR="00EF6612">
        <w:t xml:space="preserve"> </w:t>
      </w:r>
    </w:p>
    <w:p w14:paraId="5E4B63B1" w14:textId="4A2CB015" w:rsidR="00233EDD" w:rsidRDefault="00233EDD" w:rsidP="00233EDD">
      <w:r>
        <w:t>[16]</w:t>
      </w:r>
      <w:r w:rsidR="00EF6612">
        <w:t>in the note. “No, sir,” replied</w:t>
      </w:r>
    </w:p>
    <w:p w14:paraId="480B7A74" w14:textId="46B8755D" w:rsidR="00167462" w:rsidRDefault="00233EDD" w:rsidP="00233EDD">
      <w:r>
        <w:t>[17]</w:t>
      </w:r>
      <w:r w:rsidR="00EF6612">
        <w:t xml:space="preserve">the man You are engaged </w:t>
      </w:r>
    </w:p>
    <w:p w14:paraId="0D3C7723" w14:textId="28973FF9" w:rsidR="00233EDD" w:rsidRDefault="00167462" w:rsidP="00233EDD">
      <w:r>
        <w:t xml:space="preserve">[18] </w:t>
      </w:r>
      <w:r w:rsidR="00EF6612">
        <w:t>for that evening.” “Hum</w:t>
      </w:r>
      <w:r>
        <w:t>,</w:t>
      </w:r>
      <w:r w:rsidR="00EF6612">
        <w:t xml:space="preserve">” said </w:t>
      </w:r>
    </w:p>
    <w:p w14:paraId="63B33A87" w14:textId="2D7B5D95" w:rsidR="00233EDD" w:rsidRDefault="00233EDD" w:rsidP="00233EDD">
      <w:r>
        <w:t>[1</w:t>
      </w:r>
      <w:r w:rsidR="00167462">
        <w:t>9</w:t>
      </w:r>
      <w:r>
        <w:t>]</w:t>
      </w:r>
      <w:r w:rsidR="00EF6612">
        <w:t xml:space="preserve">his master. . . . “Then write </w:t>
      </w:r>
    </w:p>
    <w:p w14:paraId="6DD92B73" w14:textId="5AB0EAD6" w:rsidR="00233EDD" w:rsidRDefault="00233EDD" w:rsidP="00233EDD">
      <w:r>
        <w:t>[</w:t>
      </w:r>
      <w:r w:rsidR="00167462">
        <w:t>20</w:t>
      </w:r>
      <w:r>
        <w:t>]</w:t>
      </w:r>
      <w:r w:rsidR="00EF6612">
        <w:t xml:space="preserve">&amp; say so.” “But I am afraid </w:t>
      </w:r>
    </w:p>
    <w:p w14:paraId="3F64D5E3" w14:textId="502DF42D" w:rsidR="00233EDD" w:rsidRDefault="00233EDD" w:rsidP="00233EDD">
      <w:r>
        <w:t>[2</w:t>
      </w:r>
      <w:r w:rsidR="00167462">
        <w:t>1</w:t>
      </w:r>
      <w:r>
        <w:t>]</w:t>
      </w:r>
      <w:r w:rsidR="00EF6612">
        <w:t>sir I have no ‘Pity me’s</w:t>
      </w:r>
      <w:r w:rsidR="00167462">
        <w:t>’</w:t>
      </w:r>
      <w:r w:rsidR="00EF6612">
        <w:t xml:space="preserve"> </w:t>
      </w:r>
    </w:p>
    <w:p w14:paraId="1A6E29BA" w14:textId="0DFD336C" w:rsidR="00233EDD" w:rsidRDefault="00233EDD" w:rsidP="00233EDD">
      <w:r>
        <w:t>[2</w:t>
      </w:r>
      <w:r w:rsidR="00167462">
        <w:t>2</w:t>
      </w:r>
      <w:r>
        <w:t>]</w:t>
      </w:r>
      <w:r w:rsidR="00C93D2F">
        <w:t>left!” . . . “</w:t>
      </w:r>
      <w:r w:rsidR="00167462">
        <w:t xml:space="preserve">&amp; </w:t>
      </w:r>
      <w:r w:rsidR="00C93D2F">
        <w:t>it was some time</w:t>
      </w:r>
    </w:p>
    <w:p w14:paraId="0F438A42" w14:textId="6CF51D4E" w:rsidR="00233EDD" w:rsidRDefault="00233EDD" w:rsidP="00233EDD">
      <w:r>
        <w:t>[2</w:t>
      </w:r>
      <w:r w:rsidR="00167462">
        <w:t>3</w:t>
      </w:r>
      <w:r>
        <w:t>]</w:t>
      </w:r>
      <w:r w:rsidR="00C93D2F">
        <w:t xml:space="preserve">before I could risk another ‘Pity </w:t>
      </w:r>
    </w:p>
    <w:p w14:paraId="2D1BB69B" w14:textId="12722B28" w:rsidR="00233EDD" w:rsidRDefault="00233EDD" w:rsidP="00233EDD">
      <w:r>
        <w:t>[2</w:t>
      </w:r>
      <w:r w:rsidR="00167462">
        <w:t>4</w:t>
      </w:r>
      <w:r>
        <w:t>]</w:t>
      </w:r>
      <w:r w:rsidR="00C93D2F">
        <w:t>me</w:t>
      </w:r>
      <w:r w:rsidR="00167462">
        <w:t>,</w:t>
      </w:r>
      <w:r w:rsidR="00C93D2F">
        <w:t>’ coming my way, I can</w:t>
      </w:r>
    </w:p>
    <w:p w14:paraId="1B392DBB" w14:textId="40EE4DB6" w:rsidR="00233EDD" w:rsidRDefault="00233EDD" w:rsidP="00233EDD">
      <w:r>
        <w:t>[2</w:t>
      </w:r>
      <w:r w:rsidR="00167462">
        <w:t>5</w:t>
      </w:r>
      <w:r>
        <w:t>]</w:t>
      </w:r>
      <w:r w:rsidR="00C93D2F">
        <w:t xml:space="preserve"> assure you.”[/qu]</w:t>
      </w:r>
    </w:p>
    <w:p w14:paraId="451D84D8" w14:textId="616D2660" w:rsidR="00233EDD" w:rsidRDefault="00233EDD" w:rsidP="00167462"/>
    <w:p w14:paraId="187E2A10" w14:textId="78D1DB2D" w:rsidR="00DA6F13" w:rsidRDefault="00DA6F13">
      <w:r>
        <w:br w:type="page"/>
      </w:r>
    </w:p>
    <w:p w14:paraId="01911647" w14:textId="5FAE123A" w:rsidR="00233EDD" w:rsidRDefault="00233EDD" w:rsidP="00233EDD">
      <w:r>
        <w:lastRenderedPageBreak/>
        <w:t>[imagenumber=00</w:t>
      </w:r>
      <w:r w:rsidR="004D05BC">
        <w:t>106</w:t>
      </w:r>
      <w:r>
        <w:t>][page=v.00</w:t>
      </w:r>
      <w:r w:rsidR="004D05BC">
        <w:t>106</w:t>
      </w:r>
      <w:r w:rsidRPr="00D22010">
        <w:t>]</w:t>
      </w:r>
    </w:p>
    <w:p w14:paraId="361062C2" w14:textId="77777777" w:rsidR="00233EDD" w:rsidRDefault="00233EDD" w:rsidP="00233EDD"/>
    <w:p w14:paraId="2DA97276" w14:textId="59EEBE3A" w:rsidR="00233EDD" w:rsidRDefault="00C942D5" w:rsidP="00233EDD">
      <w:r>
        <w:t>[01]</w:t>
      </w:r>
      <w:r w:rsidR="007279F1">
        <w:t>[source]The Ill. L. News 30 July 32</w:t>
      </w:r>
    </w:p>
    <w:p w14:paraId="5898F0D5" w14:textId="5AF97760" w:rsidR="00233EDD" w:rsidRDefault="00C942D5" w:rsidP="00233EDD">
      <w:r>
        <w:t>[02]</w:t>
      </w:r>
      <w:r w:rsidR="007279F1">
        <w:t xml:space="preserve"> The World of Music—the Haslemere Festival</w:t>
      </w:r>
      <w:r w:rsidR="00202981">
        <w:t>[/source]</w:t>
      </w:r>
      <w:r w:rsidR="00202981">
        <w:rPr>
          <w:rStyle w:val="FootnoteReference"/>
        </w:rPr>
        <w:footnoteReference w:id="383"/>
      </w:r>
    </w:p>
    <w:p w14:paraId="7E5BFEA8" w14:textId="45AA7E3E" w:rsidR="00233EDD" w:rsidRDefault="00C942D5" w:rsidP="00233EDD">
      <w:r>
        <w:t>[03]</w:t>
      </w:r>
      <w:r w:rsidR="00981830">
        <w:t>[qu]</w:t>
      </w:r>
      <w:r w:rsidR="007279F1">
        <w:t>Antonio de Cabe</w:t>
      </w:r>
      <w:r w:rsidR="00167462">
        <w:t>ç</w:t>
      </w:r>
      <w:r w:rsidR="007279F1">
        <w:t>on, c 1550 &amp; Juan</w:t>
      </w:r>
    </w:p>
    <w:p w14:paraId="2A4566B9" w14:textId="38B9D95B" w:rsidR="00233EDD" w:rsidRPr="00D22010" w:rsidRDefault="00C942D5" w:rsidP="00233EDD">
      <w:r>
        <w:t>[04]</w:t>
      </w:r>
      <w:r w:rsidR="007279F1">
        <w:t>de Cabe</w:t>
      </w:r>
      <w:r w:rsidR="00167462">
        <w:t>ç</w:t>
      </w:r>
      <w:r w:rsidR="007279F1">
        <w:t>on: (Juan’s) Fantasy for</w:t>
      </w:r>
    </w:p>
    <w:p w14:paraId="43828C11" w14:textId="4CD440D0" w:rsidR="00233EDD" w:rsidRPr="00D22010" w:rsidRDefault="00C942D5" w:rsidP="00233EDD">
      <w:r>
        <w:t>[05]</w:t>
      </w:r>
      <w:r w:rsidR="007279F1">
        <w:t>Five Viols</w:t>
      </w:r>
      <w:r w:rsidR="00981830">
        <w:t>—[lang=spanish]Qui</w:t>
      </w:r>
      <w:r w:rsidR="008D1F18">
        <w:t>é</w:t>
      </w:r>
      <w:r w:rsidR="00981830">
        <w:t>n lla</w:t>
      </w:r>
      <w:r w:rsidR="00167462">
        <w:t>m</w:t>
      </w:r>
      <w:r w:rsidR="008D1F18">
        <w:t>ó</w:t>
      </w:r>
      <w:r w:rsidR="00981830">
        <w:t xml:space="preserve"> </w:t>
      </w:r>
      <w:r w:rsidR="00A61050">
        <w:t>al par</w:t>
      </w:r>
      <w:r w:rsidR="008D1F18">
        <w:t>t</w:t>
      </w:r>
      <w:r w:rsidR="00A61050">
        <w:t>ir</w:t>
      </w:r>
    </w:p>
    <w:p w14:paraId="02443F3F" w14:textId="57493E4D" w:rsidR="00233EDD" w:rsidRPr="00D22010" w:rsidRDefault="00C942D5" w:rsidP="00233EDD">
      <w:r>
        <w:t>[06]</w:t>
      </w:r>
      <w:r w:rsidR="00A61050">
        <w:t>partir</w:t>
      </w:r>
      <w:r w:rsidR="008D1F18">
        <w:t>[/lang]</w:t>
      </w:r>
      <w:r w:rsidR="00A61050">
        <w:t>. He uses the dance of</w:t>
      </w:r>
    </w:p>
    <w:p w14:paraId="0F3B09EA" w14:textId="68B5630E" w:rsidR="00233EDD" w:rsidRPr="00D22010" w:rsidRDefault="00C942D5" w:rsidP="00233EDD">
      <w:r>
        <w:t>[07]</w:t>
      </w:r>
      <w:r w:rsidR="00A61050">
        <w:t>imitation in a masterly way &amp; avoids</w:t>
      </w:r>
    </w:p>
    <w:p w14:paraId="66F8080F" w14:textId="677D939B" w:rsidR="00233EDD" w:rsidRPr="00D22010" w:rsidRDefault="00C942D5" w:rsidP="00233EDD">
      <w:r>
        <w:t>[08]</w:t>
      </w:r>
      <w:r w:rsidR="00A61050">
        <w:t>that effect of constant stopping &amp;</w:t>
      </w:r>
    </w:p>
    <w:p w14:paraId="545A252E" w14:textId="28738BD0" w:rsidR="00233EDD" w:rsidRDefault="00C942D5" w:rsidP="00233EDD">
      <w:r>
        <w:t>[09]</w:t>
      </w:r>
      <w:r w:rsidR="00A61050">
        <w:t>restarting wh is char</w:t>
      </w:r>
      <w:r w:rsidR="00167462">
        <w:t>.</w:t>
      </w:r>
      <w:r w:rsidR="00A61050">
        <w:t xml:space="preserve"> of so much</w:t>
      </w:r>
    </w:p>
    <w:p w14:paraId="2151279C" w14:textId="255629B5" w:rsidR="00233EDD" w:rsidRPr="00D22010" w:rsidRDefault="00233EDD" w:rsidP="00233EDD">
      <w:r>
        <w:t>[10]</w:t>
      </w:r>
      <w:r w:rsidR="00A61050">
        <w:t>music of the period</w:t>
      </w:r>
      <w:r w:rsidR="00167462">
        <w:t>,</w:t>
      </w:r>
      <w:r w:rsidR="00A61050">
        <w:t xml:space="preserve"> owing to the too-</w:t>
      </w:r>
    </w:p>
    <w:p w14:paraId="4169539A" w14:textId="05C753B7" w:rsidR="00233EDD" w:rsidRDefault="00233EDD" w:rsidP="00233EDD">
      <w:r>
        <w:t>[11]</w:t>
      </w:r>
      <w:r w:rsidR="00A61050">
        <w:t>frequent</w:t>
      </w:r>
      <w:r w:rsidR="00167462">
        <w:t>,</w:t>
      </w:r>
      <w:r w:rsidR="00A61050">
        <w:t xml:space="preserve"> closing caden</w:t>
      </w:r>
      <w:r w:rsidR="00167462">
        <w:t>ce</w:t>
      </w:r>
      <w:r w:rsidR="00A61050">
        <w:t>s</w:t>
      </w:r>
      <w:r w:rsidR="00167462">
        <w:t>.</w:t>
      </w:r>
      <w:r w:rsidR="00A61050">
        <w:t xml:space="preserve"> </w:t>
      </w:r>
    </w:p>
    <w:p w14:paraId="00B9232D" w14:textId="0AE9FAB1" w:rsidR="00233EDD" w:rsidRDefault="00233EDD" w:rsidP="00233EDD">
      <w:r>
        <w:t>[12]</w:t>
      </w:r>
    </w:p>
    <w:p w14:paraId="59871BDC" w14:textId="4AE35963" w:rsidR="00233EDD" w:rsidRDefault="00233EDD" w:rsidP="00233EDD">
      <w:r>
        <w:t>[13]</w:t>
      </w:r>
      <w:r w:rsidR="00A61050">
        <w:t>(Unauthentic)</w:t>
      </w:r>
      <w:r w:rsidR="00AB3BE8">
        <w:t>[/qu]</w:t>
      </w:r>
    </w:p>
    <w:p w14:paraId="2F44AEB3" w14:textId="1F220EBC" w:rsidR="00233EDD" w:rsidRDefault="00233EDD" w:rsidP="00233EDD">
      <w:r>
        <w:t>[14]</w:t>
      </w:r>
      <w:r w:rsidR="00EB7941">
        <w:t>[source]</w:t>
      </w:r>
      <w:r w:rsidR="00A61050">
        <w:t>Symposium Apr 1932</w:t>
      </w:r>
    </w:p>
    <w:p w14:paraId="78EEDDEB" w14:textId="0EE916DD" w:rsidR="00233EDD" w:rsidRDefault="00233EDD" w:rsidP="00233EDD">
      <w:r>
        <w:t>[15]</w:t>
      </w:r>
      <w:r w:rsidR="00840718">
        <w:t>N. Eng Culture &amp; E</w:t>
      </w:r>
      <w:r w:rsidR="003C07C0">
        <w:t>mi</w:t>
      </w:r>
      <w:r w:rsidR="00840718">
        <w:t>ly Dicki</w:t>
      </w:r>
      <w:r w:rsidR="00A61050">
        <w:t>nson</w:t>
      </w:r>
    </w:p>
    <w:p w14:paraId="7EC478DA" w14:textId="1F1EE558" w:rsidR="00233EDD" w:rsidRDefault="00233EDD" w:rsidP="00233EDD">
      <w:r>
        <w:t>[16]</w:t>
      </w:r>
      <w:r w:rsidR="00A61050">
        <w:t>Allen Tate</w:t>
      </w:r>
      <w:r w:rsidR="00D76153">
        <w:rPr>
          <w:rStyle w:val="FootnoteReference"/>
        </w:rPr>
        <w:footnoteReference w:id="384"/>
      </w:r>
      <w:r w:rsidR="00A61050">
        <w:t>. p. 213-4.</w:t>
      </w:r>
      <w:r w:rsidR="00EB7941">
        <w:t>[/source]</w:t>
      </w:r>
      <w:r w:rsidR="00EB7941">
        <w:rPr>
          <w:rStyle w:val="FootnoteReference"/>
        </w:rPr>
        <w:footnoteReference w:id="385"/>
      </w:r>
      <w:r w:rsidR="00A61050">
        <w:t xml:space="preserve"> </w:t>
      </w:r>
      <w:r w:rsidR="00AB3BE8">
        <w:t>[qu]</w:t>
      </w:r>
      <w:r w:rsidR="00A61050">
        <w:t>James</w:t>
      </w:r>
    </w:p>
    <w:p w14:paraId="525D4665" w14:textId="7F511843" w:rsidR="00233EDD" w:rsidRDefault="00233EDD" w:rsidP="00233EDD">
      <w:r>
        <w:t>[17]</w:t>
      </w:r>
      <w:r w:rsidR="003C07C0">
        <w:t>M</w:t>
      </w:r>
      <w:r w:rsidR="00A61050">
        <w:t>astery of the world by rejecting</w:t>
      </w:r>
    </w:p>
    <w:p w14:paraId="5F626CA0" w14:textId="651CC47D" w:rsidR="00233EDD" w:rsidRDefault="00233EDD" w:rsidP="00233EDD">
      <w:r>
        <w:t>[18]</w:t>
      </w:r>
      <w:r w:rsidR="00A61050">
        <w:t>the world</w:t>
      </w:r>
      <w:r w:rsidR="005A1E0E">
        <w:t xml:space="preserve"> </w:t>
      </w:r>
      <w:r w:rsidR="003C07C0">
        <w:t>i</w:t>
      </w:r>
      <w:r w:rsidR="005A1E0E">
        <w:t>s the doctrine</w:t>
      </w:r>
      <w:r w:rsidR="003C07C0">
        <w:t>,</w:t>
      </w:r>
      <w:r w:rsidR="005A1E0E">
        <w:t xml:space="preserve"> even if</w:t>
      </w:r>
    </w:p>
    <w:p w14:paraId="5DEE3175" w14:textId="1139FA84" w:rsidR="00233EDD" w:rsidRDefault="00233EDD" w:rsidP="00233EDD">
      <w:r>
        <w:t>[19]</w:t>
      </w:r>
      <w:r w:rsidR="005A1E0E">
        <w:t>it was not always the practice</w:t>
      </w:r>
    </w:p>
    <w:p w14:paraId="15EC2E99" w14:textId="784C6601" w:rsidR="00233EDD" w:rsidRDefault="00233EDD" w:rsidP="00233EDD">
      <w:r>
        <w:t>[20]</w:t>
      </w:r>
      <w:r w:rsidR="005A1E0E">
        <w:t>of J. Edwards &amp; C. Mather. It is</w:t>
      </w:r>
    </w:p>
    <w:p w14:paraId="20C455F0" w14:textId="1BAADCE2" w:rsidR="00233EDD" w:rsidRDefault="00233EDD" w:rsidP="00233EDD">
      <w:r>
        <w:t>[21]</w:t>
      </w:r>
      <w:r w:rsidR="005A1E0E">
        <w:t>the meaning of fate in Hawthorne</w:t>
      </w:r>
      <w:r w:rsidR="003C07C0">
        <w:t>:</w:t>
      </w:r>
    </w:p>
    <w:p w14:paraId="27218E10" w14:textId="54313A61" w:rsidR="00233EDD" w:rsidRDefault="00233EDD" w:rsidP="00233EDD">
      <w:r>
        <w:t>[22]</w:t>
      </w:r>
      <w:r w:rsidR="005A1E0E">
        <w:t>his people are fated to</w:t>
      </w:r>
      <w:r w:rsidR="008D1F18">
        <w:t xml:space="preserve"> withdraw</w:t>
      </w:r>
    </w:p>
    <w:p w14:paraId="4D53C64A" w14:textId="7F997141" w:rsidR="00233EDD" w:rsidRDefault="00233EDD" w:rsidP="00233EDD">
      <w:r>
        <w:t>[23]</w:t>
      </w:r>
      <w:r w:rsidR="008D1F18">
        <w:t>fr the world &amp; be destroyed.</w:t>
      </w:r>
      <w:r w:rsidR="00FA1E65">
        <w:t xml:space="preserve"> And</w:t>
      </w:r>
    </w:p>
    <w:p w14:paraId="21EAF3DB" w14:textId="3C9AB889" w:rsidR="00233EDD" w:rsidRDefault="00233EDD" w:rsidP="00233EDD">
      <w:r>
        <w:t>[24]</w:t>
      </w:r>
      <w:r w:rsidR="00FA1E65">
        <w:t>it is the exclusive theme of</w:t>
      </w:r>
    </w:p>
    <w:p w14:paraId="4D99CC69" w14:textId="3CB92EBE" w:rsidR="00233EDD" w:rsidRDefault="00233EDD" w:rsidP="00233EDD">
      <w:r>
        <w:t>[25]</w:t>
      </w:r>
      <w:r w:rsidR="00FA1E65">
        <w:t>Henry James</w:t>
      </w:r>
      <w:r w:rsidR="003C07C0">
        <w:t xml:space="preserve"> </w:t>
      </w:r>
      <w:r w:rsidR="00FA1E65">
        <w:t>.</w:t>
      </w:r>
      <w:r w:rsidR="003C07C0">
        <w:t xml:space="preserve"> . . . </w:t>
      </w:r>
      <w:r w:rsidR="00FA1E65">
        <w:t>he could[/qu]</w:t>
      </w:r>
    </w:p>
    <w:p w14:paraId="0E9BF6D3" w14:textId="77777777" w:rsidR="0038191C" w:rsidRDefault="0038191C">
      <w:r>
        <w:br w:type="page"/>
      </w:r>
    </w:p>
    <w:p w14:paraId="309CF2B9" w14:textId="6EED0491" w:rsidR="00233EDD" w:rsidRDefault="00233EDD" w:rsidP="00233EDD">
      <w:r>
        <w:lastRenderedPageBreak/>
        <w:t>[imagenumber=00</w:t>
      </w:r>
      <w:r w:rsidR="000D3683">
        <w:t>106</w:t>
      </w:r>
      <w:r>
        <w:t>][page=</w:t>
      </w:r>
      <w:r w:rsidR="000D3683">
        <w:t>r</w:t>
      </w:r>
      <w:r>
        <w:t>.00</w:t>
      </w:r>
      <w:r w:rsidR="000D3683">
        <w:t>106</w:t>
      </w:r>
      <w:r w:rsidRPr="00D22010">
        <w:t>]</w:t>
      </w:r>
    </w:p>
    <w:p w14:paraId="10186659" w14:textId="77777777" w:rsidR="00233EDD" w:rsidRDefault="00233EDD" w:rsidP="00233EDD"/>
    <w:p w14:paraId="131B0E38" w14:textId="19EAC706" w:rsidR="00233EDD" w:rsidRDefault="00C942D5" w:rsidP="00233EDD">
      <w:r>
        <w:t>[01]</w:t>
      </w:r>
      <w:r w:rsidR="00A31EE5" w:rsidRPr="00A31EE5">
        <w:rPr>
          <w:rStyle w:val="FootnoteReference"/>
        </w:rPr>
        <w:t xml:space="preserve"> </w:t>
      </w:r>
      <w:r w:rsidR="00A31EE5">
        <w:rPr>
          <w:rStyle w:val="FootnoteReference"/>
        </w:rPr>
        <w:footnoteReference w:id="386"/>
      </w:r>
      <w:r w:rsidR="000D3683">
        <w:t>[qu]</w:t>
      </w:r>
      <w:r w:rsidR="00A31EE5" w:rsidDel="00A31EE5">
        <w:rPr>
          <w:rStyle w:val="FootnoteReference"/>
        </w:rPr>
        <w:t xml:space="preserve"> </w:t>
      </w:r>
      <w:r w:rsidR="000D3683">
        <w:t>only take his Americans to</w:t>
      </w:r>
    </w:p>
    <w:p w14:paraId="0FFD426E" w14:textId="64DC2010" w:rsidR="00233EDD" w:rsidRDefault="00C942D5" w:rsidP="00233EDD">
      <w:r>
        <w:t>[02]</w:t>
      </w:r>
      <w:r w:rsidR="000D3683">
        <w:t>Europe upon the vain quest of</w:t>
      </w:r>
    </w:p>
    <w:p w14:paraId="01EA1F67" w14:textId="52E43525" w:rsidR="00233EDD" w:rsidRDefault="00C942D5" w:rsidP="00233EDD">
      <w:r>
        <w:t>[03]</w:t>
      </w:r>
      <w:r w:rsidR="000D3683">
        <w:t>something they had lost at home.[/qu]</w:t>
      </w:r>
    </w:p>
    <w:p w14:paraId="0DC350B1" w14:textId="1A58BADA" w:rsidR="00233EDD" w:rsidRPr="00D22010" w:rsidRDefault="00C942D5" w:rsidP="00233EDD">
      <w:r>
        <w:t>[04]</w:t>
      </w:r>
      <w:r w:rsidR="000D3683">
        <w:t>[source]Creative Art April ‘33</w:t>
      </w:r>
    </w:p>
    <w:p w14:paraId="18FB5878" w14:textId="77695D16" w:rsidR="00233EDD" w:rsidRPr="00D22010" w:rsidRDefault="00C942D5" w:rsidP="00233EDD">
      <w:r>
        <w:t>[05]</w:t>
      </w:r>
      <w:r w:rsidR="000D3683">
        <w:t>Dynamic Detroit an interp by</w:t>
      </w:r>
    </w:p>
    <w:p w14:paraId="7D7DA69E" w14:textId="311BFDF7" w:rsidR="00233EDD" w:rsidRPr="00D22010" w:rsidRDefault="00C942D5" w:rsidP="00233EDD">
      <w:r>
        <w:t>[06]</w:t>
      </w:r>
      <w:r w:rsidR="000D3683">
        <w:t>Diego Rivera.</w:t>
      </w:r>
      <w:r w:rsidR="00A31EE5" w:rsidRPr="00A31EE5">
        <w:t xml:space="preserve"> </w:t>
      </w:r>
      <w:r w:rsidR="00A31EE5">
        <w:t>[/source]</w:t>
      </w:r>
      <w:r w:rsidR="00A31EE5">
        <w:rPr>
          <w:rStyle w:val="FootnoteReference"/>
        </w:rPr>
        <w:footnoteReference w:id="387"/>
      </w:r>
    </w:p>
    <w:p w14:paraId="586DEFFC" w14:textId="65ED92B0" w:rsidR="00233EDD" w:rsidRPr="00D22010" w:rsidRDefault="00C942D5" w:rsidP="00233EDD">
      <w:r>
        <w:t>[07]</w:t>
      </w:r>
      <w:r w:rsidR="000D3683">
        <w:t xml:space="preserve">[qu]If my </w:t>
      </w:r>
      <w:r w:rsidR="00A31EE5">
        <w:t xml:space="preserve">Detroit </w:t>
      </w:r>
      <w:r w:rsidR="000D3683">
        <w:t>frescoes are</w:t>
      </w:r>
    </w:p>
    <w:p w14:paraId="0C9C88AB" w14:textId="76BB0D2C" w:rsidR="00233EDD" w:rsidRPr="00D22010" w:rsidRDefault="00C942D5" w:rsidP="00233EDD">
      <w:r>
        <w:t>[08]</w:t>
      </w:r>
      <w:r w:rsidR="000D3683">
        <w:t xml:space="preserve">destroyed I shall be profoundly </w:t>
      </w:r>
    </w:p>
    <w:p w14:paraId="6C33ADBC" w14:textId="04E88C0B" w:rsidR="00233EDD" w:rsidRDefault="00C942D5" w:rsidP="00233EDD">
      <w:r>
        <w:t>[09]</w:t>
      </w:r>
      <w:r w:rsidR="000D3683">
        <w:t>distressed</w:t>
      </w:r>
      <w:r w:rsidR="00AA3E9B">
        <w:t xml:space="preserve"> </w:t>
      </w:r>
      <w:r w:rsidR="00A31EE5">
        <w:t>as</w:t>
      </w:r>
      <w:r w:rsidR="000D3683">
        <w:t xml:space="preserve"> I put into them a year of </w:t>
      </w:r>
    </w:p>
    <w:p w14:paraId="159CE62F" w14:textId="6C8F6AAC" w:rsidR="00233EDD" w:rsidRPr="00D22010" w:rsidRDefault="00A878FB" w:rsidP="00233EDD">
      <w:r>
        <w:t>[10]</w:t>
      </w:r>
      <w:r w:rsidR="00AA3E9B">
        <w:t>my life &amp; the best of my talent; but</w:t>
      </w:r>
    </w:p>
    <w:p w14:paraId="3F37474E" w14:textId="54FC4098" w:rsidR="00233EDD" w:rsidRDefault="00233EDD" w:rsidP="00233EDD">
      <w:r>
        <w:t>[11]</w:t>
      </w:r>
      <w:r w:rsidR="00AA3E9B">
        <w:t>tomorrow I shall be busy making</w:t>
      </w:r>
    </w:p>
    <w:p w14:paraId="46B757F2" w14:textId="6C46E7A6" w:rsidR="00233EDD" w:rsidRDefault="00233EDD" w:rsidP="00233EDD">
      <w:r>
        <w:t>[12]</w:t>
      </w:r>
      <w:r w:rsidR="00AA3E9B">
        <w:t>others for I am not merely an artist,</w:t>
      </w:r>
    </w:p>
    <w:p w14:paraId="02B5CC3D" w14:textId="7731C2BD" w:rsidR="00233EDD" w:rsidRDefault="00233EDD" w:rsidP="00233EDD">
      <w:r>
        <w:t>[13]</w:t>
      </w:r>
      <w:r w:rsidR="00AA3E9B">
        <w:t xml:space="preserve">but a man performing his biological </w:t>
      </w:r>
    </w:p>
    <w:p w14:paraId="1368F42A" w14:textId="1B2C4480" w:rsidR="00233EDD" w:rsidRDefault="00233EDD" w:rsidP="00233EDD">
      <w:r>
        <w:t>[14]</w:t>
      </w:r>
      <w:r w:rsidR="00AA3E9B">
        <w:t>function of producing painting</w:t>
      </w:r>
      <w:r w:rsidR="00A31EE5">
        <w:t>’</w:t>
      </w:r>
      <w:r w:rsidR="00AA3E9B">
        <w:t>s</w:t>
      </w:r>
      <w:r w:rsidR="00A31EE5">
        <w:t>,</w:t>
      </w:r>
    </w:p>
    <w:p w14:paraId="3C6BA4FC" w14:textId="28FBEAD0" w:rsidR="00233EDD" w:rsidRDefault="00233EDD" w:rsidP="00233EDD">
      <w:r>
        <w:t>[15]</w:t>
      </w:r>
      <w:r w:rsidR="00AA3E9B">
        <w:t>just as a tree produces flowers &amp;</w:t>
      </w:r>
    </w:p>
    <w:p w14:paraId="08A52B18" w14:textId="636BFD49" w:rsidR="00233EDD" w:rsidRDefault="00233EDD" w:rsidP="00233EDD">
      <w:r>
        <w:t>[16]</w:t>
      </w:r>
      <w:r w:rsidR="00AA3E9B">
        <w:t>fruit, nor mourns their loss</w:t>
      </w:r>
    </w:p>
    <w:p w14:paraId="4372FF80" w14:textId="40E0BD8D" w:rsidR="00233EDD" w:rsidRDefault="00233EDD" w:rsidP="00233EDD">
      <w:r>
        <w:t>[17]</w:t>
      </w:r>
      <w:r w:rsidR="00AA3E9B">
        <w:t>each year, knowing that the next</w:t>
      </w:r>
    </w:p>
    <w:p w14:paraId="2DC0ABCA" w14:textId="08D49082" w:rsidR="00233EDD" w:rsidRDefault="00233EDD" w:rsidP="00233EDD">
      <w:r>
        <w:t>[18]</w:t>
      </w:r>
      <w:r w:rsidR="00AA3E9B">
        <w:t>season it shall blossom &amp;</w:t>
      </w:r>
    </w:p>
    <w:p w14:paraId="538B3980" w14:textId="68512F7A" w:rsidR="00233EDD" w:rsidRDefault="00233EDD" w:rsidP="00233EDD">
      <w:r>
        <w:t>[19]</w:t>
      </w:r>
      <w:r w:rsidR="00AA3E9B">
        <w:t>bear fruit again</w:t>
      </w:r>
      <w:r w:rsidR="00A31EE5">
        <w:t>—</w:t>
      </w:r>
      <w:r w:rsidR="00AA3E9B">
        <w:t>[/qu]</w:t>
      </w:r>
    </w:p>
    <w:p w14:paraId="1F29CA87" w14:textId="086BBEBF" w:rsidR="00233EDD" w:rsidRDefault="00233EDD" w:rsidP="00233EDD">
      <w:r>
        <w:t>[20]</w:t>
      </w:r>
      <w:r w:rsidR="00991739">
        <w:t>[source]</w:t>
      </w:r>
      <w:r w:rsidR="00AA3E9B">
        <w:t>The Arts Weekly</w:t>
      </w:r>
      <w:r w:rsidR="00991739">
        <w:t>[/source]</w:t>
      </w:r>
      <w:r w:rsidR="00AA3E9B">
        <w:t xml:space="preserve"> 15</w:t>
      </w:r>
      <w:r w:rsidR="00991739">
        <w:t>¢   232 [add]E 54th</w:t>
      </w:r>
      <w:r w:rsidR="00A31EE5">
        <w:t xml:space="preserve"> </w:t>
      </w:r>
      <w:r w:rsidR="00991739">
        <w:t>St[/add]</w:t>
      </w:r>
    </w:p>
    <w:p w14:paraId="214B6D85" w14:textId="05186983" w:rsidR="00233EDD" w:rsidRDefault="00233EDD" w:rsidP="00233EDD">
      <w:r>
        <w:t>[21]</w:t>
      </w:r>
      <w:r w:rsidR="00DC6090">
        <w:t xml:space="preserve"> </w:t>
      </w:r>
      <w:r w:rsidR="00991739">
        <w:t>(discontinued Dec 1932)</w:t>
      </w:r>
    </w:p>
    <w:p w14:paraId="65B53DF0" w14:textId="20B3DD7C" w:rsidR="00233EDD" w:rsidRDefault="00233EDD" w:rsidP="00233EDD">
      <w:r>
        <w:t>[22]</w:t>
      </w:r>
      <w:r w:rsidR="00991739">
        <w:t xml:space="preserve">26 Mar ’32  </w:t>
      </w:r>
      <w:r w:rsidR="00A31EE5">
        <w:t>[qu]f</w:t>
      </w:r>
      <w:r w:rsidR="00991739">
        <w:t>ilm library J. Le</w:t>
      </w:r>
      <w:r w:rsidR="00A31EE5">
        <w:t>vy</w:t>
      </w:r>
    </w:p>
    <w:p w14:paraId="751609FC" w14:textId="4E0C257F" w:rsidR="00233EDD" w:rsidRDefault="00233EDD" w:rsidP="00233EDD">
      <w:r>
        <w:t>[23]</w:t>
      </w:r>
      <w:r w:rsidR="00991739">
        <w:t xml:space="preserve">is collecting Man Ray </w:t>
      </w:r>
      <w:r w:rsidR="003657FF">
        <w:t>[lang=french]</w:t>
      </w:r>
      <w:r w:rsidR="00991739">
        <w:t>L’Etoile de Mer</w:t>
      </w:r>
      <w:r w:rsidR="003657FF">
        <w:t>[/lang]</w:t>
      </w:r>
    </w:p>
    <w:p w14:paraId="6989F4AB" w14:textId="2F44ADB2" w:rsidR="00233EDD" w:rsidRDefault="00233EDD" w:rsidP="00233EDD">
      <w:r>
        <w:t>[24]</w:t>
      </w:r>
      <w:r w:rsidR="00DC6090">
        <w:t xml:space="preserve">Cocteau </w:t>
      </w:r>
      <w:r w:rsidR="003657FF">
        <w:t>[lang=french]</w:t>
      </w:r>
      <w:r w:rsidR="00DC6090">
        <w:t>Vie de Poète</w:t>
      </w:r>
      <w:r w:rsidR="003657FF">
        <w:t>[/lang]</w:t>
      </w:r>
    </w:p>
    <w:p w14:paraId="6C7C2227" w14:textId="04D5A8FF" w:rsidR="00233EDD" w:rsidRDefault="00233EDD" w:rsidP="00233EDD">
      <w:r>
        <w:t>[25]</w:t>
      </w:r>
      <w:r w:rsidR="00DC6090">
        <w:t>Covarrubias movie of Bali[/qu]</w:t>
      </w:r>
      <w:r w:rsidR="00A31EE5">
        <w:t xml:space="preserve"> </w:t>
      </w:r>
    </w:p>
    <w:p w14:paraId="13349804" w14:textId="1F5333C1" w:rsidR="000A7B01" w:rsidRDefault="000A7B01">
      <w:r>
        <w:br w:type="page"/>
      </w:r>
    </w:p>
    <w:p w14:paraId="619C6192" w14:textId="61EB6A20" w:rsidR="00233EDD" w:rsidRDefault="00233EDD" w:rsidP="00233EDD">
      <w:r>
        <w:lastRenderedPageBreak/>
        <w:t>[imagenumber=00</w:t>
      </w:r>
      <w:r w:rsidR="00BB312B">
        <w:t>107</w:t>
      </w:r>
      <w:r>
        <w:t>][page=v.00</w:t>
      </w:r>
      <w:r w:rsidR="00BB312B">
        <w:t>107</w:t>
      </w:r>
      <w:r w:rsidRPr="00D22010">
        <w:t>]</w:t>
      </w:r>
    </w:p>
    <w:p w14:paraId="47580FB5" w14:textId="77777777" w:rsidR="00233EDD" w:rsidRDefault="00233EDD" w:rsidP="00233EDD"/>
    <w:p w14:paraId="185F724A" w14:textId="3A8043FA" w:rsidR="00233EDD" w:rsidRDefault="00C942D5" w:rsidP="00233EDD">
      <w:r>
        <w:t>[01]</w:t>
      </w:r>
      <w:r w:rsidR="000403E5" w:rsidRPr="000403E5">
        <w:rPr>
          <w:rStyle w:val="FootnoteReference"/>
        </w:rPr>
        <w:t xml:space="preserve"> </w:t>
      </w:r>
      <w:r w:rsidR="00054089">
        <w:t>[ul]</w:t>
      </w:r>
      <w:r w:rsidR="002208E6">
        <w:t>Formes    J Peyrissac</w:t>
      </w:r>
      <w:r w:rsidR="00054089">
        <w:t>[/ul]</w:t>
      </w:r>
      <w:r w:rsidR="003074CB">
        <w:rPr>
          <w:rStyle w:val="FootnoteReference"/>
        </w:rPr>
        <w:footnoteReference w:id="388"/>
      </w:r>
    </w:p>
    <w:p w14:paraId="20B04B10" w14:textId="40694E82" w:rsidR="00233EDD" w:rsidRDefault="00C942D5" w:rsidP="00233EDD">
      <w:r>
        <w:t>[02]</w:t>
      </w:r>
      <w:r w:rsidR="005B70A5">
        <w:t>[ul]</w:t>
      </w:r>
      <w:r w:rsidR="00A01AD6" w:rsidRPr="00A01AD6">
        <w:t xml:space="preserve"> </w:t>
      </w:r>
      <w:r w:rsidR="00A01AD6">
        <w:t>[source]</w:t>
      </w:r>
      <w:r w:rsidR="002208E6">
        <w:t>Ap 23 1932                Pierre Roy</w:t>
      </w:r>
      <w:r w:rsidR="00202981">
        <w:t>[/qu]</w:t>
      </w:r>
      <w:r w:rsidR="002208E6">
        <w:t xml:space="preserve"> [add]</w:t>
      </w:r>
      <w:r w:rsidR="00A01AD6" w:rsidDel="00A01AD6">
        <w:t xml:space="preserve"> </w:t>
      </w:r>
      <w:r w:rsidR="002208E6">
        <w:t>Arts Weekly</w:t>
      </w:r>
      <w:r w:rsidR="00A01AD6" w:rsidDel="00A01AD6">
        <w:t xml:space="preserve"> </w:t>
      </w:r>
      <w:r w:rsidR="002208E6">
        <w:t>[/add]</w:t>
      </w:r>
      <w:r w:rsidR="00A01AD6" w:rsidRPr="00A01AD6">
        <w:t xml:space="preserve"> </w:t>
      </w:r>
      <w:r w:rsidR="00A01AD6">
        <w:t xml:space="preserve">[/source] </w:t>
      </w:r>
      <w:r w:rsidR="005B70A5">
        <w:t>[/ul]</w:t>
      </w:r>
    </w:p>
    <w:p w14:paraId="263C77E9" w14:textId="65BC8F88" w:rsidR="00233EDD" w:rsidRDefault="00C942D5" w:rsidP="00233EDD">
      <w:r>
        <w:t>[03]</w:t>
      </w:r>
      <w:r w:rsidR="002208E6">
        <w:t xml:space="preserve">                                      photo of him</w:t>
      </w:r>
    </w:p>
    <w:p w14:paraId="78D0E9FA" w14:textId="0919344A" w:rsidR="00233EDD" w:rsidRPr="00D22010" w:rsidRDefault="00C942D5" w:rsidP="00233EDD">
      <w:r>
        <w:t>[04]</w:t>
      </w:r>
    </w:p>
    <w:p w14:paraId="01AD0ED7" w14:textId="49859284" w:rsidR="00233EDD" w:rsidRPr="00D22010" w:rsidRDefault="00C942D5" w:rsidP="00233EDD">
      <w:r>
        <w:t>[05]</w:t>
      </w:r>
    </w:p>
    <w:p w14:paraId="671EFAB0" w14:textId="6F5C0CAE" w:rsidR="00233EDD" w:rsidRPr="00D22010" w:rsidRDefault="00C942D5" w:rsidP="00233EDD">
      <w:r>
        <w:t>[06]</w:t>
      </w:r>
    </w:p>
    <w:p w14:paraId="2A840EB4" w14:textId="700947EB" w:rsidR="00233EDD" w:rsidRPr="00D22010" w:rsidRDefault="00C942D5" w:rsidP="00233EDD">
      <w:r>
        <w:t>[07]</w:t>
      </w:r>
    </w:p>
    <w:p w14:paraId="2734D4ED" w14:textId="5BD42BA8" w:rsidR="00233EDD" w:rsidRPr="00D22010" w:rsidRDefault="00C942D5" w:rsidP="00233EDD">
      <w:r>
        <w:t>[08]</w:t>
      </w:r>
    </w:p>
    <w:p w14:paraId="30D95127" w14:textId="795B8961" w:rsidR="00233EDD" w:rsidRDefault="00C942D5" w:rsidP="00233EDD">
      <w:r>
        <w:t>[09]</w:t>
      </w:r>
    </w:p>
    <w:p w14:paraId="1C0B22D5" w14:textId="77777777" w:rsidR="00233EDD" w:rsidRPr="00D22010" w:rsidRDefault="00233EDD" w:rsidP="00233EDD">
      <w:r>
        <w:t>[10]</w:t>
      </w:r>
    </w:p>
    <w:p w14:paraId="7243FACD" w14:textId="77777777" w:rsidR="00233EDD" w:rsidRDefault="00233EDD" w:rsidP="00233EDD">
      <w:r>
        <w:t>[11]</w:t>
      </w:r>
    </w:p>
    <w:p w14:paraId="34F977DE" w14:textId="77777777" w:rsidR="00233EDD" w:rsidRDefault="00233EDD" w:rsidP="00233EDD">
      <w:r>
        <w:t>[12]</w:t>
      </w:r>
    </w:p>
    <w:p w14:paraId="617860FB" w14:textId="77777777" w:rsidR="00233EDD" w:rsidRDefault="00233EDD" w:rsidP="00233EDD">
      <w:r>
        <w:t>[13]</w:t>
      </w:r>
    </w:p>
    <w:p w14:paraId="622D5526" w14:textId="77777777" w:rsidR="00233EDD" w:rsidRDefault="00233EDD" w:rsidP="00233EDD">
      <w:r>
        <w:t>[14]</w:t>
      </w:r>
    </w:p>
    <w:p w14:paraId="00287617" w14:textId="77777777" w:rsidR="00233EDD" w:rsidRDefault="00233EDD" w:rsidP="00233EDD">
      <w:r>
        <w:t>[15]</w:t>
      </w:r>
    </w:p>
    <w:p w14:paraId="2B46F752" w14:textId="77777777" w:rsidR="00233EDD" w:rsidRDefault="00233EDD" w:rsidP="00233EDD">
      <w:r>
        <w:t>[16]</w:t>
      </w:r>
    </w:p>
    <w:p w14:paraId="5C8AC9A6" w14:textId="77777777" w:rsidR="00233EDD" w:rsidRDefault="00233EDD" w:rsidP="00233EDD">
      <w:r>
        <w:t>[17]</w:t>
      </w:r>
    </w:p>
    <w:p w14:paraId="5366CAC2" w14:textId="442A11A3" w:rsidR="00233EDD" w:rsidRDefault="00233EDD" w:rsidP="00233EDD">
      <w:r>
        <w:t>[18]</w:t>
      </w:r>
      <w:r w:rsidR="00644E59" w:rsidRPr="00644E59">
        <w:rPr>
          <w:rStyle w:val="FootnoteReference"/>
        </w:rPr>
        <w:t xml:space="preserve"> </w:t>
      </w:r>
      <w:r w:rsidR="00644E59">
        <w:rPr>
          <w:rStyle w:val="FootnoteReference"/>
        </w:rPr>
        <w:footnoteReference w:id="389"/>
      </w:r>
      <w:r w:rsidR="00644E59">
        <w:t>[qu]</w:t>
      </w:r>
      <w:r w:rsidR="009F5D99">
        <w:t>The Treasure of the Week at the Vi</w:t>
      </w:r>
    </w:p>
    <w:p w14:paraId="297D4C12" w14:textId="22B4E73C" w:rsidR="00233EDD" w:rsidRDefault="00233EDD" w:rsidP="00233EDD">
      <w:r>
        <w:t>[19]</w:t>
      </w:r>
      <w:r w:rsidR="009F5D99">
        <w:t>A Horse in green Chinese Marble</w:t>
      </w:r>
    </w:p>
    <w:p w14:paraId="46DC0EFA" w14:textId="2E41C4C6" w:rsidR="00233EDD" w:rsidRDefault="00233EDD" w:rsidP="00233EDD">
      <w:r>
        <w:t>[20]</w:t>
      </w:r>
      <w:r w:rsidR="009F5D99">
        <w:t>about the 6th C A.D. represents</w:t>
      </w:r>
    </w:p>
    <w:p w14:paraId="03376EC1" w14:textId="2C26A89D" w:rsidR="00233EDD" w:rsidRDefault="00233EDD" w:rsidP="00233EDD">
      <w:r>
        <w:t>[21]</w:t>
      </w:r>
      <w:r w:rsidR="009F5D99">
        <w:t xml:space="preserve">breeding had been the staple industry </w:t>
      </w:r>
      <w:r w:rsidR="000403E5">
        <w:t>of</w:t>
      </w:r>
    </w:p>
    <w:p w14:paraId="00A0A51A" w14:textId="3B02D7A5" w:rsidR="00233EDD" w:rsidRDefault="00233EDD" w:rsidP="00233EDD">
      <w:r>
        <w:t>[22]</w:t>
      </w:r>
      <w:r w:rsidR="002D379E">
        <w:t>that it can be later than the T’ang Dyn.</w:t>
      </w:r>
    </w:p>
    <w:p w14:paraId="2DEA98C3" w14:textId="65612096" w:rsidR="00233EDD" w:rsidRDefault="00233EDD" w:rsidP="00233EDD">
      <w:r>
        <w:t>[23]</w:t>
      </w:r>
      <w:r w:rsidR="003642CA">
        <w:t xml:space="preserve">may </w:t>
      </w:r>
      <w:r w:rsidR="000403E5">
        <w:t xml:space="preserve">well give it claim to be placed 1 c </w:t>
      </w:r>
      <w:r w:rsidR="003642CA">
        <w:t>earlier</w:t>
      </w:r>
      <w:r w:rsidR="00BA4BB3">
        <w:t>[/qu]</w:t>
      </w:r>
      <w:r w:rsidR="00BA3E72">
        <w:rPr>
          <w:rStyle w:val="FootnoteReference"/>
        </w:rPr>
        <w:footnoteReference w:id="390"/>
      </w:r>
    </w:p>
    <w:p w14:paraId="4C5D8A4F" w14:textId="77777777" w:rsidR="004765B6" w:rsidRDefault="004765B6" w:rsidP="00233EDD"/>
    <w:p w14:paraId="43CFF602" w14:textId="49E4DD3B" w:rsidR="005B70A5" w:rsidRPr="00D22010" w:rsidRDefault="004765B6" w:rsidP="00233EDD">
      <w:r w:rsidDel="004765B6">
        <w:t xml:space="preserve"> </w:t>
      </w:r>
      <w:r w:rsidR="00615497">
        <w:t>[imagedesc]MM draws recumbent horse</w:t>
      </w:r>
      <w:r w:rsidR="00BA3E72">
        <w:t>, spanning</w:t>
      </w:r>
      <w:r w:rsidR="00615497">
        <w:t xml:space="preserve"> lines 3-17 on both recto and ver</w:t>
      </w:r>
      <w:r w:rsidR="00BA3E72">
        <w:t>so page</w:t>
      </w:r>
      <w:r w:rsidR="00615497">
        <w:t xml:space="preserve">. The head of the </w:t>
      </w:r>
      <w:r w:rsidR="00BA3E72">
        <w:t>h</w:t>
      </w:r>
      <w:r w:rsidR="00615497">
        <w:t>orse,</w:t>
      </w:r>
      <w:r w:rsidR="00BA3E72">
        <w:t xml:space="preserve"> on 107v,</w:t>
      </w:r>
      <w:r w:rsidR="00615497">
        <w:t xml:space="preserve"> </w:t>
      </w:r>
      <w:r w:rsidR="00BA3E72">
        <w:t>is turned and looking backwards.</w:t>
      </w:r>
      <w:r w:rsidR="00615497">
        <w:t xml:space="preserve"> The mane is richly in view.  The head is in profile, and features an eye, nose, and mouth. Two </w:t>
      </w:r>
      <w:r w:rsidR="00BA3E72">
        <w:t xml:space="preserve">red </w:t>
      </w:r>
      <w:r w:rsidR="00615497">
        <w:t>vertical lines decorate the trunk of the horse</w:t>
      </w:r>
      <w:r w:rsidR="00BA3E72">
        <w:t>:</w:t>
      </w:r>
      <w:r w:rsidR="00615497">
        <w:t xml:space="preserve"> </w:t>
      </w:r>
      <w:r w:rsidR="00BA3E72">
        <w:t>o</w:t>
      </w:r>
      <w:r w:rsidR="00615497">
        <w:t>ne line on each page</w:t>
      </w:r>
      <w:r w:rsidR="00BA3E72">
        <w:t>,</w:t>
      </w:r>
      <w:r w:rsidR="00615497">
        <w:t xml:space="preserve"> an equal distance from the middle of the notebook.</w:t>
      </w:r>
      <w:r w:rsidR="00BA3E72">
        <w:t xml:space="preserve"> On 107r, MM completes the horse, showing the hind leg drawn up under the body. </w:t>
      </w:r>
      <w:r w:rsidR="00615497">
        <w:t>[/imagedesc]</w:t>
      </w:r>
    </w:p>
    <w:p w14:paraId="330A619D" w14:textId="542C3677" w:rsidR="00233EDD" w:rsidRDefault="000A7B01" w:rsidP="00233EDD">
      <w:r>
        <w:br w:type="page"/>
      </w:r>
      <w:r w:rsidR="00233EDD">
        <w:lastRenderedPageBreak/>
        <w:t>[imagenumber=00</w:t>
      </w:r>
      <w:r w:rsidR="00054089">
        <w:t>107</w:t>
      </w:r>
      <w:r w:rsidR="00644E59">
        <w:t>]</w:t>
      </w:r>
      <w:r w:rsidR="00233EDD">
        <w:t>[page=</w:t>
      </w:r>
      <w:r w:rsidR="00054089">
        <w:t>r</w:t>
      </w:r>
      <w:r w:rsidR="00233EDD">
        <w:t>.00</w:t>
      </w:r>
      <w:r w:rsidR="00054089">
        <w:t>107</w:t>
      </w:r>
      <w:r w:rsidR="00233EDD" w:rsidRPr="00D22010">
        <w:t>]</w:t>
      </w:r>
    </w:p>
    <w:p w14:paraId="304F891F" w14:textId="77777777" w:rsidR="00233EDD" w:rsidRDefault="00233EDD" w:rsidP="00233EDD"/>
    <w:p w14:paraId="764C2FDE" w14:textId="75743250" w:rsidR="00233EDD" w:rsidRDefault="00C942D5" w:rsidP="00233EDD">
      <w:r>
        <w:t>[01]</w:t>
      </w:r>
      <w:r w:rsidR="000B7E8F">
        <w:t>[source]</w:t>
      </w:r>
      <w:r w:rsidR="00054089">
        <w:t>Ill L. News 30 July</w:t>
      </w:r>
    </w:p>
    <w:p w14:paraId="63D54E09" w14:textId="7516E145" w:rsidR="00233EDD" w:rsidRDefault="00C942D5" w:rsidP="00233EDD">
      <w:r>
        <w:t>[02]</w:t>
      </w:r>
      <w:r w:rsidR="00054089">
        <w:t xml:space="preserve">                     1932</w:t>
      </w:r>
      <w:r w:rsidR="000B7E8F">
        <w:t>[/source]</w:t>
      </w:r>
      <w:r w:rsidR="000A7B01">
        <w:rPr>
          <w:rStyle w:val="FootnoteReference"/>
        </w:rPr>
        <w:footnoteReference w:id="391"/>
      </w:r>
    </w:p>
    <w:p w14:paraId="091F88D0" w14:textId="09AE9A61" w:rsidR="00233EDD" w:rsidRDefault="00C942D5" w:rsidP="00233EDD">
      <w:r>
        <w:t>[03]</w:t>
      </w:r>
    </w:p>
    <w:p w14:paraId="19D0495D" w14:textId="3CA4F9BB" w:rsidR="00233EDD" w:rsidRPr="00D22010" w:rsidRDefault="00C942D5" w:rsidP="00233EDD">
      <w:r>
        <w:t>[04]</w:t>
      </w:r>
    </w:p>
    <w:p w14:paraId="669B384B" w14:textId="14CBA2F2" w:rsidR="00233EDD" w:rsidRPr="00D22010" w:rsidRDefault="00C942D5" w:rsidP="00233EDD">
      <w:r>
        <w:t>[05]</w:t>
      </w:r>
    </w:p>
    <w:p w14:paraId="6BCB8855" w14:textId="19B2D02E" w:rsidR="00233EDD" w:rsidRPr="00D22010" w:rsidRDefault="00C942D5" w:rsidP="00233EDD">
      <w:r>
        <w:t>[06]</w:t>
      </w:r>
    </w:p>
    <w:p w14:paraId="7A3A2514" w14:textId="6BB2E819" w:rsidR="00233EDD" w:rsidRPr="00D22010" w:rsidRDefault="00C942D5" w:rsidP="00233EDD">
      <w:r>
        <w:t>[07]</w:t>
      </w:r>
      <w:r w:rsidR="00054089">
        <w:t xml:space="preserve">                          </w:t>
      </w:r>
      <w:r w:rsidR="00202981">
        <w:t>[qu]</w:t>
      </w:r>
      <w:r w:rsidR="00054089">
        <w:t>Length 1 ft.  8 in.</w:t>
      </w:r>
    </w:p>
    <w:p w14:paraId="23AD6861" w14:textId="6913D940" w:rsidR="00233EDD" w:rsidRPr="00D22010" w:rsidRDefault="00C942D5" w:rsidP="00233EDD">
      <w:r>
        <w:t>[08]</w:t>
      </w:r>
      <w:r w:rsidR="00054089">
        <w:t xml:space="preserve">                          </w:t>
      </w:r>
      <w:r w:rsidR="000403E5">
        <w:t>c</w:t>
      </w:r>
      <w:r w:rsidR="00054089">
        <w:t xml:space="preserve">ourtesy of the V. &amp; A. </w:t>
      </w:r>
      <w:r w:rsidR="000403E5">
        <w:t>m</w:t>
      </w:r>
      <w:r w:rsidR="00054089">
        <w:t>useum</w:t>
      </w:r>
    </w:p>
    <w:p w14:paraId="4E8A0B4F" w14:textId="1AF45F34" w:rsidR="00233EDD" w:rsidRDefault="00C942D5" w:rsidP="00233EDD">
      <w:r>
        <w:t>[09]</w:t>
      </w:r>
      <w:r w:rsidR="00054089">
        <w:t xml:space="preserve">                          Crown copyright.</w:t>
      </w:r>
    </w:p>
    <w:p w14:paraId="20E0A6C6" w14:textId="77777777" w:rsidR="00233EDD" w:rsidRPr="00D22010" w:rsidRDefault="00233EDD" w:rsidP="00233EDD">
      <w:r>
        <w:t>[10]</w:t>
      </w:r>
    </w:p>
    <w:p w14:paraId="656AC1EF" w14:textId="77777777" w:rsidR="00233EDD" w:rsidRDefault="00233EDD" w:rsidP="00233EDD">
      <w:r>
        <w:t>[11]</w:t>
      </w:r>
    </w:p>
    <w:p w14:paraId="4B9EDD04" w14:textId="77777777" w:rsidR="00233EDD" w:rsidRDefault="00233EDD" w:rsidP="00233EDD">
      <w:r>
        <w:t>[12]</w:t>
      </w:r>
    </w:p>
    <w:p w14:paraId="2891D193" w14:textId="77777777" w:rsidR="00233EDD" w:rsidRDefault="00233EDD" w:rsidP="00233EDD">
      <w:r>
        <w:t>[13]</w:t>
      </w:r>
    </w:p>
    <w:p w14:paraId="7D21B630" w14:textId="77777777" w:rsidR="00233EDD" w:rsidRDefault="00233EDD" w:rsidP="00233EDD">
      <w:r>
        <w:t>[14]</w:t>
      </w:r>
    </w:p>
    <w:p w14:paraId="11573BB6" w14:textId="77777777" w:rsidR="00233EDD" w:rsidRDefault="00233EDD" w:rsidP="00233EDD">
      <w:r>
        <w:t>[15]</w:t>
      </w:r>
    </w:p>
    <w:p w14:paraId="5A9A7AB9" w14:textId="77777777" w:rsidR="00233EDD" w:rsidRDefault="00233EDD" w:rsidP="00233EDD">
      <w:r>
        <w:t>[16]</w:t>
      </w:r>
    </w:p>
    <w:p w14:paraId="73630197" w14:textId="77777777" w:rsidR="00233EDD" w:rsidRDefault="00233EDD" w:rsidP="00233EDD">
      <w:r>
        <w:t>[17]</w:t>
      </w:r>
    </w:p>
    <w:p w14:paraId="3840FDC2" w14:textId="39825ED1" w:rsidR="00233EDD" w:rsidRDefault="00233EDD" w:rsidP="00233EDD">
      <w:r>
        <w:t>[18]</w:t>
      </w:r>
      <w:r w:rsidR="002D379E">
        <w:t>ctoria and Albert Museum:</w:t>
      </w:r>
    </w:p>
    <w:p w14:paraId="3053D7B7" w14:textId="2AB57D02" w:rsidR="00233EDD" w:rsidRDefault="00233EDD" w:rsidP="00233EDD">
      <w:r>
        <w:t>[19]</w:t>
      </w:r>
      <w:r w:rsidR="000403E5">
        <w:t xml:space="preserve">, </w:t>
      </w:r>
      <w:r w:rsidR="002D379E">
        <w:t>probably by an artist who worked</w:t>
      </w:r>
    </w:p>
    <w:p w14:paraId="1B8751F6" w14:textId="7488C96B" w:rsidR="00233EDD" w:rsidRDefault="00233EDD" w:rsidP="00233EDD">
      <w:r>
        <w:t>[20]</w:t>
      </w:r>
      <w:r w:rsidR="002D379E">
        <w:t>, apparently, the little wild pony whose</w:t>
      </w:r>
    </w:p>
    <w:p w14:paraId="316012F9" w14:textId="3EA3F679" w:rsidR="00233EDD" w:rsidRDefault="00233EDD" w:rsidP="00233EDD">
      <w:r>
        <w:t>[21]</w:t>
      </w:r>
      <w:r w:rsidR="002D379E">
        <w:t>the Mongols . . seems hardly probable</w:t>
      </w:r>
    </w:p>
    <w:p w14:paraId="4DC4B4AC" w14:textId="27C3377C" w:rsidR="00233EDD" w:rsidRDefault="00233EDD" w:rsidP="00233EDD">
      <w:r>
        <w:t>[22]</w:t>
      </w:r>
      <w:r w:rsidR="002D379E">
        <w:t>(618-906 A.D.) &amp; the  . . . treatment of the eye</w:t>
      </w:r>
      <w:r w:rsidR="00BA4BB3">
        <w:t>[/qu]</w:t>
      </w:r>
      <w:r w:rsidR="000403E5" w:rsidRPr="000403E5">
        <w:rPr>
          <w:rStyle w:val="FootnoteReference"/>
        </w:rPr>
        <w:t xml:space="preserve"> </w:t>
      </w:r>
      <w:r w:rsidR="000403E5">
        <w:rPr>
          <w:rStyle w:val="FootnoteReference"/>
        </w:rPr>
        <w:footnoteReference w:id="392"/>
      </w:r>
    </w:p>
    <w:p w14:paraId="3D4AAFC0" w14:textId="77777777" w:rsidR="000403E5" w:rsidRDefault="000403E5"/>
    <w:p w14:paraId="7A1D2340" w14:textId="77777777" w:rsidR="000403E5" w:rsidRDefault="000403E5"/>
    <w:p w14:paraId="09ABBC39" w14:textId="0FCA0FDB" w:rsidR="000A7B01" w:rsidRDefault="000403E5">
      <w:r>
        <w:t>[imagedesc]MM draws recumbent horse, spanning lines 3-17 on both recto and verso page. The head of the horse, on 107v, is turned and looking backwards. The mane is richly in view.  The head is in profile, and features an eye, nose, and mouth. Two red vertical lines decorate the trunk of the horse: one line on each page, an equal distance from the middle of the notebook. On 107r, MM completes the horse, showing the hind leg drawn up under the body. [/imagedesc]</w:t>
      </w:r>
      <w:r w:rsidDel="000403E5">
        <w:t xml:space="preserve"> </w:t>
      </w:r>
      <w:r w:rsidR="000A7B01">
        <w:br w:type="page"/>
      </w:r>
    </w:p>
    <w:p w14:paraId="13A1B928" w14:textId="31E46FFA" w:rsidR="00233EDD" w:rsidRDefault="00233EDD" w:rsidP="00233EDD">
      <w:r>
        <w:lastRenderedPageBreak/>
        <w:t>[imagenumber=00</w:t>
      </w:r>
      <w:r w:rsidR="00C92BAB">
        <w:t>108</w:t>
      </w:r>
      <w:r>
        <w:t>][page=v.00</w:t>
      </w:r>
      <w:r w:rsidR="00C92BAB">
        <w:t>108</w:t>
      </w:r>
      <w:r w:rsidRPr="00D22010">
        <w:t>]</w:t>
      </w:r>
    </w:p>
    <w:p w14:paraId="3E48F7DE" w14:textId="77777777" w:rsidR="00233EDD" w:rsidRDefault="00233EDD" w:rsidP="00233EDD"/>
    <w:p w14:paraId="1059D7CE" w14:textId="76E138D4" w:rsidR="00233EDD" w:rsidRDefault="00C942D5" w:rsidP="00233EDD">
      <w:r>
        <w:t>[01]</w:t>
      </w:r>
      <w:r w:rsidR="00BA4BB3">
        <w:t>[source]</w:t>
      </w:r>
      <w:r w:rsidR="00C92BAB">
        <w:t>Guatemala. By Wm T Brigham</w:t>
      </w:r>
      <w:r w:rsidR="003F0888">
        <w:t>,</w:t>
      </w:r>
    </w:p>
    <w:p w14:paraId="61B8B507" w14:textId="7F98683D" w:rsidR="00233EDD" w:rsidRDefault="00C942D5" w:rsidP="00233EDD">
      <w:r>
        <w:t>[02]</w:t>
      </w:r>
      <w:r w:rsidR="00BA4BB3">
        <w:t>Scrib’s</w:t>
      </w:r>
      <w:r w:rsidR="00C92BAB">
        <w:t xml:space="preserve"> </w:t>
      </w:r>
      <w:r w:rsidR="00356262">
        <w:t>[add]</w:t>
      </w:r>
      <w:r w:rsidR="00C92BAB">
        <w:t>Sons,</w:t>
      </w:r>
      <w:r w:rsidR="00356262">
        <w:t>[/add]</w:t>
      </w:r>
      <w:r w:rsidR="00C92BAB">
        <w:t xml:space="preserve"> </w:t>
      </w:r>
      <w:r w:rsidR="00BA4BB3">
        <w:t xml:space="preserve">N.Y. </w:t>
      </w:r>
      <w:r w:rsidR="00C92BAB">
        <w:t>1887</w:t>
      </w:r>
      <w:r w:rsidR="00BA4BB3">
        <w:t>.[/source]</w:t>
      </w:r>
      <w:r w:rsidR="00BA4BB3">
        <w:rPr>
          <w:rStyle w:val="FootnoteReference"/>
        </w:rPr>
        <w:footnoteReference w:id="393"/>
      </w:r>
      <w:r w:rsidR="00C92BAB">
        <w:t xml:space="preserve">                  [add]AM[/add]</w:t>
      </w:r>
      <w:r w:rsidR="003F0888">
        <w:rPr>
          <w:rStyle w:val="FootnoteReference"/>
        </w:rPr>
        <w:footnoteReference w:id="394"/>
      </w:r>
    </w:p>
    <w:p w14:paraId="0605BA6B" w14:textId="14E3FB6D" w:rsidR="00233EDD" w:rsidRDefault="00C942D5" w:rsidP="00233EDD">
      <w:r>
        <w:t>[03]</w:t>
      </w:r>
      <w:r w:rsidR="00C92BAB">
        <w:t xml:space="preserve">p. 44 </w:t>
      </w:r>
      <w:r w:rsidR="00356262">
        <w:t>[qu]</w:t>
      </w:r>
      <w:r w:rsidR="00C92BAB">
        <w:t xml:space="preserve">w the drift floating </w:t>
      </w:r>
    </w:p>
    <w:p w14:paraId="24CD4B6D" w14:textId="5210E1B7" w:rsidR="00233EDD" w:rsidRPr="00D22010" w:rsidRDefault="00C942D5" w:rsidP="00233EDD">
      <w:r>
        <w:t>[04]</w:t>
      </w:r>
      <w:r w:rsidR="00C92BAB">
        <w:t>downstream we noticed</w:t>
      </w:r>
      <w:r w:rsidR="00356262">
        <w:t xml:space="preserve"> </w:t>
      </w:r>
    </w:p>
    <w:p w14:paraId="72D3630B" w14:textId="480BE683" w:rsidR="00233EDD" w:rsidRPr="00D22010" w:rsidRDefault="00C942D5" w:rsidP="00233EDD">
      <w:r>
        <w:t>[05]</w:t>
      </w:r>
      <w:r w:rsidR="00C92BAB">
        <w:t xml:space="preserve">queer green </w:t>
      </w:r>
      <w:r w:rsidR="00BA4BB3">
        <w:t>things which were</w:t>
      </w:r>
    </w:p>
    <w:p w14:paraId="328BA405" w14:textId="3AF3E865" w:rsidR="00233EDD" w:rsidRPr="00D22010" w:rsidRDefault="00C942D5" w:rsidP="00233EDD">
      <w:r>
        <w:t>[06]</w:t>
      </w:r>
      <w:r w:rsidR="00BA4BB3">
        <w:t>evidently vegetable; but what else?</w:t>
      </w:r>
    </w:p>
    <w:p w14:paraId="3220136F" w14:textId="26D1C984" w:rsidR="00233EDD" w:rsidRPr="00D22010" w:rsidRDefault="00C942D5" w:rsidP="00233EDD">
      <w:r>
        <w:t>[07]</w:t>
      </w:r>
      <w:r w:rsidR="00BA4BB3">
        <w:t>a</w:t>
      </w:r>
      <w:r w:rsidR="007B3CA5">
        <w:t>t last we came to some sapoton-</w:t>
      </w:r>
    </w:p>
    <w:p w14:paraId="139644F8" w14:textId="09314377" w:rsidR="00233EDD" w:rsidRPr="00D22010" w:rsidRDefault="00C942D5" w:rsidP="00233EDD">
      <w:r>
        <w:t>[08]</w:t>
      </w:r>
      <w:r w:rsidR="007B3CA5">
        <w:t>trees. (Pachira) &amp; it was th</w:t>
      </w:r>
      <w:r w:rsidR="008A650B">
        <w:t>eir</w:t>
      </w:r>
    </w:p>
    <w:p w14:paraId="06E0A80D" w14:textId="12DB7A2D" w:rsidR="00233EDD" w:rsidRDefault="00C942D5" w:rsidP="00233EDD">
      <w:r>
        <w:t>[09]</w:t>
      </w:r>
      <w:r w:rsidR="007B3CA5">
        <w:t>fruit now ripening</w:t>
      </w:r>
      <w:r w:rsidR="00356262">
        <w:t>,</w:t>
      </w:r>
      <w:r w:rsidR="007B3CA5">
        <w:t xml:space="preserve">—like in size  </w:t>
      </w:r>
    </w:p>
    <w:p w14:paraId="7D0EDFED" w14:textId="2C8D8CDD" w:rsidR="00B02273" w:rsidRPr="00D22010" w:rsidRDefault="00233EDD" w:rsidP="00233EDD">
      <w:r>
        <w:t>[10]</w:t>
      </w:r>
      <w:r w:rsidR="00356262">
        <w:t xml:space="preserve">and </w:t>
      </w:r>
      <w:r w:rsidR="007B3CA5">
        <w:t xml:space="preserve">appearance to </w:t>
      </w:r>
      <w:r w:rsidR="00356262">
        <w:t xml:space="preserve">a </w:t>
      </w:r>
      <w:r w:rsidR="007B3CA5">
        <w:t>husked coconut</w:t>
      </w:r>
    </w:p>
    <w:p w14:paraId="3811B9B5" w14:textId="642CA817" w:rsidR="00233EDD" w:rsidRDefault="00233EDD" w:rsidP="00233EDD">
      <w:r>
        <w:t>[11]</w:t>
      </w:r>
      <w:r w:rsidR="007B3CA5">
        <w:t xml:space="preserve">that furnished our </w:t>
      </w:r>
      <w:r w:rsidR="008A650B">
        <w:t>puzzle</w:t>
      </w:r>
      <w:r w:rsidR="007B3CA5">
        <w:t>. The fruit</w:t>
      </w:r>
      <w:r w:rsidR="00B02273">
        <w:t>s</w:t>
      </w:r>
    </w:p>
    <w:p w14:paraId="1B0E205C" w14:textId="20395C4A" w:rsidR="00233EDD" w:rsidRDefault="00233EDD" w:rsidP="00233EDD">
      <w:r>
        <w:t>[12]</w:t>
      </w:r>
      <w:r w:rsidR="007B3CA5">
        <w:t>split while on the tree, &amp; drop</w:t>
      </w:r>
    </w:p>
    <w:p w14:paraId="07FC2777" w14:textId="539645DE" w:rsidR="00233EDD" w:rsidRDefault="00233EDD" w:rsidP="00233EDD">
      <w:r>
        <w:t>[13]</w:t>
      </w:r>
      <w:r w:rsidR="007B3CA5">
        <w:t>the nuts, wh are about as large</w:t>
      </w:r>
    </w:p>
    <w:p w14:paraId="6F82C2FD" w14:textId="47033E53" w:rsidR="00233EDD" w:rsidRDefault="00233EDD" w:rsidP="00233EDD">
      <w:r>
        <w:t>[14]</w:t>
      </w:r>
      <w:r w:rsidR="007B3CA5">
        <w:t>as a hen’s egg, into the water,</w:t>
      </w:r>
    </w:p>
    <w:p w14:paraId="067F5E0C" w14:textId="627AC679" w:rsidR="00233EDD" w:rsidRDefault="00233EDD" w:rsidP="00233EDD">
      <w:r>
        <w:t>[15]</w:t>
      </w:r>
      <w:r w:rsidR="007B3CA5">
        <w:t>where they soon germinate, &amp; float</w:t>
      </w:r>
    </w:p>
    <w:p w14:paraId="5F47A8AE" w14:textId="1B1D055F" w:rsidR="00233EDD" w:rsidRDefault="00233EDD" w:rsidP="00233EDD">
      <w:r>
        <w:t>[16]</w:t>
      </w:r>
      <w:r w:rsidR="007B3CA5">
        <w:t>about w expanded cotyledons</w:t>
      </w:r>
    </w:p>
    <w:p w14:paraId="5B1F0F80" w14:textId="08EACACC" w:rsidR="00233EDD" w:rsidRDefault="00233EDD" w:rsidP="00233EDD">
      <w:r>
        <w:t>[17]</w:t>
      </w:r>
      <w:r w:rsidR="007B3CA5">
        <w:t xml:space="preserve">until caught on some shoal, </w:t>
      </w:r>
      <w:r w:rsidR="00356262">
        <w:t>or</w:t>
      </w:r>
      <w:r w:rsidR="007B3CA5">
        <w:t xml:space="preserve"> at</w:t>
      </w:r>
    </w:p>
    <w:p w14:paraId="51A277BE" w14:textId="30C9E16B" w:rsidR="00233EDD" w:rsidRDefault="00233EDD" w:rsidP="00233EDD">
      <w:r>
        <w:t>[18]</w:t>
      </w:r>
      <w:r w:rsidR="007B3CA5">
        <w:t>the bank, where they take root.</w:t>
      </w:r>
      <w:r w:rsidR="0015424C">
        <w:rPr>
          <w:rStyle w:val="FootnoteReference"/>
        </w:rPr>
        <w:footnoteReference w:id="395"/>
      </w:r>
    </w:p>
    <w:p w14:paraId="60D8907C" w14:textId="560A725C" w:rsidR="00233EDD" w:rsidRDefault="00233EDD" w:rsidP="00233EDD">
      <w:r>
        <w:t>[19]</w:t>
      </w:r>
      <w:r w:rsidR="00356262">
        <w:t xml:space="preserve">    </w:t>
      </w:r>
      <w:r w:rsidR="007B3CA5">
        <w:t xml:space="preserve">Index speaks of </w:t>
      </w:r>
      <w:r w:rsidR="00356262">
        <w:t>[add]</w:t>
      </w:r>
      <w:r w:rsidR="007B3CA5">
        <w:t>the</w:t>
      </w:r>
      <w:r w:rsidR="00356262">
        <w:t>[/add]</w:t>
      </w:r>
      <w:r w:rsidR="007B3CA5">
        <w:t xml:space="preserve"> sand-box tree</w:t>
      </w:r>
      <w:r w:rsidR="00202981">
        <w:t>[/qu]</w:t>
      </w:r>
    </w:p>
    <w:p w14:paraId="69D2070A" w14:textId="3964FFBF" w:rsidR="00356262" w:rsidRDefault="00356262" w:rsidP="00233EDD"/>
    <w:p w14:paraId="72B4188D" w14:textId="021ED515" w:rsidR="00356262" w:rsidRDefault="00356262" w:rsidP="00233EDD"/>
    <w:p w14:paraId="73E143D8" w14:textId="23F49EAC" w:rsidR="00356262" w:rsidRDefault="00356262" w:rsidP="00233EDD"/>
    <w:p w14:paraId="7A77F7EF" w14:textId="676F88A7" w:rsidR="00356262" w:rsidRDefault="00356262" w:rsidP="00233EDD"/>
    <w:p w14:paraId="3CDA602F" w14:textId="20A8CC09" w:rsidR="00356262" w:rsidRDefault="00356262">
      <w:r>
        <w:br w:type="page"/>
      </w:r>
    </w:p>
    <w:p w14:paraId="06A82A66" w14:textId="5CD81BA9" w:rsidR="00356262" w:rsidRDefault="00356262" w:rsidP="00233EDD">
      <w:r>
        <w:lastRenderedPageBreak/>
        <w:t>[imagenumber=00108][page=r.00108</w:t>
      </w:r>
      <w:r w:rsidRPr="00D22010">
        <w:t>]</w:t>
      </w:r>
    </w:p>
    <w:p w14:paraId="69AA067F" w14:textId="3AC829C0" w:rsidR="00356262" w:rsidRDefault="00356262" w:rsidP="00233EDD"/>
    <w:p w14:paraId="2BF68F01" w14:textId="77777777" w:rsidR="00356262" w:rsidRDefault="00356262" w:rsidP="00233EDD"/>
    <w:p w14:paraId="77F1C607" w14:textId="77777777" w:rsidR="00356262" w:rsidRDefault="00356262" w:rsidP="00356262">
      <w:r>
        <w:t>This page is missing from the notebook.</w:t>
      </w:r>
    </w:p>
    <w:p w14:paraId="11470457" w14:textId="77777777" w:rsidR="00356262" w:rsidRDefault="00356262" w:rsidP="00356262"/>
    <w:p w14:paraId="6C7E3294" w14:textId="77777777" w:rsidR="00356262" w:rsidRDefault="00356262" w:rsidP="00356262"/>
    <w:p w14:paraId="406741B7" w14:textId="00C0C0DD" w:rsidR="00356262" w:rsidRDefault="00356262" w:rsidP="00356262"/>
    <w:p w14:paraId="7DB37CB4" w14:textId="69C3FBDA" w:rsidR="00337EE9" w:rsidRDefault="00337EE9">
      <w:r>
        <w:br w:type="page"/>
      </w:r>
    </w:p>
    <w:p w14:paraId="5450DD53" w14:textId="77777777" w:rsidR="00356262" w:rsidRDefault="00356262" w:rsidP="00356262"/>
    <w:p w14:paraId="3D479CCF" w14:textId="611DAEA6" w:rsidR="00356262" w:rsidRDefault="00356262" w:rsidP="00356262">
      <w:r>
        <w:t>[imagenumber=00109][page=v.00109</w:t>
      </w:r>
      <w:r w:rsidRPr="00D22010">
        <w:t>]</w:t>
      </w:r>
    </w:p>
    <w:p w14:paraId="7F577B00" w14:textId="77777777" w:rsidR="00356262" w:rsidRDefault="00356262" w:rsidP="00356262"/>
    <w:p w14:paraId="0EE6F8F1" w14:textId="77777777" w:rsidR="00356262" w:rsidRDefault="00356262">
      <w:r>
        <w:t>This page is missing from the notebook.</w:t>
      </w:r>
    </w:p>
    <w:p w14:paraId="7C93B3F3" w14:textId="77777777" w:rsidR="00356262" w:rsidRDefault="00356262"/>
    <w:p w14:paraId="15057B42" w14:textId="0911B8C1" w:rsidR="007D294E" w:rsidRDefault="00356262">
      <w:r w:rsidDel="00356262">
        <w:t xml:space="preserve"> </w:t>
      </w:r>
      <w:r w:rsidR="007D294E">
        <w:br w:type="page"/>
      </w:r>
    </w:p>
    <w:p w14:paraId="01BFC4F2" w14:textId="2BB5DA09" w:rsidR="00233EDD" w:rsidRDefault="00233EDD" w:rsidP="00233EDD">
      <w:r>
        <w:lastRenderedPageBreak/>
        <w:t>[imagenumber=00</w:t>
      </w:r>
      <w:r w:rsidR="007D294E">
        <w:t>109</w:t>
      </w:r>
      <w:r>
        <w:t>][page=</w:t>
      </w:r>
      <w:r w:rsidR="00B64781">
        <w:t>r</w:t>
      </w:r>
      <w:r>
        <w:t>.00</w:t>
      </w:r>
      <w:r w:rsidR="007D294E">
        <w:t>109</w:t>
      </w:r>
      <w:r w:rsidRPr="00D22010">
        <w:t>]</w:t>
      </w:r>
    </w:p>
    <w:p w14:paraId="34F3355B" w14:textId="77777777" w:rsidR="00233EDD" w:rsidRDefault="00233EDD" w:rsidP="00233EDD"/>
    <w:p w14:paraId="7152BBCD" w14:textId="32729B4C" w:rsidR="00233EDD" w:rsidRDefault="00C942D5" w:rsidP="00233EDD">
      <w:r>
        <w:t>[01]</w:t>
      </w:r>
      <w:r w:rsidR="003F0888">
        <w:t>[source]Vanity Fair [ul]Dec</w:t>
      </w:r>
      <w:r w:rsidR="003B5BF4">
        <w:t>[</w:t>
      </w:r>
      <w:r w:rsidR="003F0888">
        <w:t>/ul] 1932[/source]</w:t>
      </w:r>
    </w:p>
    <w:p w14:paraId="0DFB8CDB" w14:textId="71BC8C5F" w:rsidR="00233EDD" w:rsidRDefault="00C942D5" w:rsidP="00233EDD">
      <w:r>
        <w:t>[02]</w:t>
      </w:r>
      <w:r w:rsidR="003F0888">
        <w:t>[source]Vogue                        (or Jan)[/source]</w:t>
      </w:r>
    </w:p>
    <w:p w14:paraId="065757E6" w14:textId="574CE1F9" w:rsidR="00233EDD" w:rsidRDefault="00C942D5" w:rsidP="00233EDD">
      <w:r>
        <w:t>[03]</w:t>
      </w:r>
      <w:r w:rsidR="003F0888">
        <w:t>[qu]Colette</w:t>
      </w:r>
      <w:r w:rsidR="003B5BF4">
        <w:rPr>
          <w:rStyle w:val="FootnoteReference"/>
        </w:rPr>
        <w:footnoteReference w:id="396"/>
      </w:r>
      <w:r w:rsidR="003F0888">
        <w:t>: I am not in the habit of</w:t>
      </w:r>
    </w:p>
    <w:p w14:paraId="5FD3B7B8" w14:textId="69620994" w:rsidR="00233EDD" w:rsidRPr="00D22010" w:rsidRDefault="00C942D5" w:rsidP="00233EDD">
      <w:r>
        <w:t>[04]</w:t>
      </w:r>
      <w:r w:rsidR="003F0888">
        <w:t xml:space="preserve">receiving </w:t>
      </w:r>
      <w:r w:rsidR="00356262">
        <w:t>c</w:t>
      </w:r>
      <w:r w:rsidR="003F0888">
        <w:t xml:space="preserve">hristmas presents but may I </w:t>
      </w:r>
    </w:p>
    <w:p w14:paraId="583BEB47" w14:textId="39B99082" w:rsidR="00233EDD" w:rsidRPr="00D22010" w:rsidRDefault="00C942D5" w:rsidP="00233EDD">
      <w:r>
        <w:t>[05]</w:t>
      </w:r>
      <w:r w:rsidR="003F0888">
        <w:t>wish for something abstract? If so, I</w:t>
      </w:r>
    </w:p>
    <w:p w14:paraId="0DBDF00B" w14:textId="0DF5F8AB" w:rsidR="00233EDD" w:rsidRPr="00D22010" w:rsidRDefault="00C942D5" w:rsidP="00233EDD">
      <w:r>
        <w:t>[06]</w:t>
      </w:r>
      <w:r w:rsidR="003F0888">
        <w:t xml:space="preserve">would wish to hear the language of the </w:t>
      </w:r>
    </w:p>
    <w:p w14:paraId="4AAE8307" w14:textId="1E3BCB9F" w:rsidR="00233EDD" w:rsidRPr="00D22010" w:rsidRDefault="00C942D5" w:rsidP="00233EDD">
      <w:r>
        <w:t>[07]</w:t>
      </w:r>
      <w:r w:rsidR="003F0888">
        <w:t>animals.</w:t>
      </w:r>
      <w:r w:rsidR="00EF3AE6">
        <w:t>[/qu]</w:t>
      </w:r>
    </w:p>
    <w:p w14:paraId="23E583C1" w14:textId="3274535E" w:rsidR="00233EDD" w:rsidRPr="00D22010" w:rsidRDefault="00C942D5" w:rsidP="00233EDD">
      <w:r>
        <w:t>[08]</w:t>
      </w:r>
      <w:r w:rsidR="00FD2547">
        <w:t>[source]</w:t>
      </w:r>
      <w:r w:rsidR="003F0888">
        <w:t>[add]FW[/add]Hu</w:t>
      </w:r>
      <w:r w:rsidR="00B02273">
        <w:t>tton</w:t>
      </w:r>
      <w:r w:rsidR="00FD2547">
        <w:t xml:space="preserve"> &amp; James Drummond</w:t>
      </w:r>
      <w:r w:rsidR="0015424C">
        <w:t>:</w:t>
      </w:r>
      <w:r w:rsidR="00FD2547">
        <w:t xml:space="preserve"> [del]The[/del]</w:t>
      </w:r>
    </w:p>
    <w:p w14:paraId="36FC3F48" w14:textId="71165059" w:rsidR="00233EDD" w:rsidRDefault="00C942D5" w:rsidP="00233EDD">
      <w:r>
        <w:t>[09]</w:t>
      </w:r>
      <w:r w:rsidR="00FD2547">
        <w:t>Animals of N</w:t>
      </w:r>
      <w:r w:rsidR="0015424C">
        <w:t>.</w:t>
      </w:r>
      <w:r w:rsidR="00FD2547">
        <w:t xml:space="preserve"> Zealand. [add]Melbourne[/add] &amp; London [add]190</w:t>
      </w:r>
      <w:r w:rsidR="00B02273">
        <w:t>9</w:t>
      </w:r>
      <w:r w:rsidR="00FD2547">
        <w:t>[/add]</w:t>
      </w:r>
    </w:p>
    <w:p w14:paraId="06148188" w14:textId="00156185" w:rsidR="00233EDD" w:rsidRPr="00D22010" w:rsidRDefault="00233EDD" w:rsidP="00233EDD">
      <w:r>
        <w:t>[10]</w:t>
      </w:r>
      <w:r w:rsidR="00FD2547">
        <w:t>Whitcomb</w:t>
      </w:r>
      <w:r w:rsidR="0015424C">
        <w:t>e</w:t>
      </w:r>
      <w:r w:rsidR="00FD2547">
        <w:t xml:space="preserve"> &amp; Tombs Ltd.[/</w:t>
      </w:r>
      <w:r w:rsidR="00B02273">
        <w:t>sour</w:t>
      </w:r>
      <w:r w:rsidR="00FD2547">
        <w:t>ce]</w:t>
      </w:r>
      <w:r w:rsidR="00B02273">
        <w:rPr>
          <w:rStyle w:val="FootnoteReference"/>
        </w:rPr>
        <w:footnoteReference w:id="397"/>
      </w:r>
      <w:r w:rsidR="00FD2547">
        <w:t xml:space="preserve"> [qu]The T</w:t>
      </w:r>
      <w:r w:rsidR="005F61FB">
        <w:t>uatara</w:t>
      </w:r>
      <w:r w:rsidR="00853412">
        <w:rPr>
          <w:rStyle w:val="FootnoteReference"/>
        </w:rPr>
        <w:footnoteReference w:id="398"/>
      </w:r>
    </w:p>
    <w:p w14:paraId="5BB9DFBF" w14:textId="7BD4F4B5" w:rsidR="00233EDD" w:rsidRDefault="00233EDD" w:rsidP="00233EDD">
      <w:r>
        <w:t>[11]</w:t>
      </w:r>
      <w:r w:rsidR="00B821ED">
        <w:t xml:space="preserve">or </w:t>
      </w:r>
      <w:r w:rsidR="00A173A0">
        <w:t>N</w:t>
      </w:r>
      <w:r w:rsidR="00FD2547">
        <w:t>garara    380</w:t>
      </w:r>
      <w:r w:rsidR="00B821ED">
        <w:t>.</w:t>
      </w:r>
      <w:r w:rsidR="00FD2547">
        <w:t xml:space="preserve">   </w:t>
      </w:r>
      <w:r w:rsidR="00B821ED">
        <w:t>[lang=Latin]</w:t>
      </w:r>
      <w:r w:rsidR="00FD2547">
        <w:t>S</w:t>
      </w:r>
      <w:r w:rsidR="005F61FB">
        <w:t>phenodon</w:t>
      </w:r>
    </w:p>
    <w:p w14:paraId="04C99C13" w14:textId="15C7E57B" w:rsidR="00233EDD" w:rsidRDefault="00233EDD" w:rsidP="00233EDD">
      <w:r>
        <w:t>[12]</w:t>
      </w:r>
      <w:r w:rsidR="00FD2547">
        <w:t>Punctatus</w:t>
      </w:r>
      <w:r w:rsidR="00B821ED">
        <w:t>[/lang]</w:t>
      </w:r>
      <w:r w:rsidR="00B02273">
        <w:t>—yellowish</w:t>
      </w:r>
      <w:r w:rsidR="00B821ED">
        <w:t>,</w:t>
      </w:r>
      <w:r w:rsidR="00B02273">
        <w:t xml:space="preserve"> or green</w:t>
      </w:r>
      <w:r w:rsidR="00B821ED">
        <w:t>ish</w:t>
      </w:r>
      <w:r w:rsidR="00B02273">
        <w:t xml:space="preserve"> olive</w:t>
      </w:r>
    </w:p>
    <w:p w14:paraId="457537C7" w14:textId="4F4AD01B" w:rsidR="00233EDD" w:rsidRDefault="00233EDD" w:rsidP="00233EDD">
      <w:r>
        <w:t>[13]</w:t>
      </w:r>
      <w:r w:rsidR="00B02273">
        <w:t>w</w:t>
      </w:r>
      <w:r w:rsidR="00B821ED">
        <w:t>.</w:t>
      </w:r>
      <w:r w:rsidR="00B02273">
        <w:t xml:space="preserve"> yellow spots. up to 20 in</w:t>
      </w:r>
      <w:r w:rsidR="005F61FB">
        <w:t xml:space="preserve">ches. </w:t>
      </w:r>
      <w:r w:rsidR="00B821ED">
        <w:t>f</w:t>
      </w:r>
      <w:r w:rsidR="005F61FB">
        <w:t>ew</w:t>
      </w:r>
    </w:p>
    <w:p w14:paraId="3CE9B3F2" w14:textId="1504AAA3" w:rsidR="00233EDD" w:rsidRDefault="00233EDD" w:rsidP="00233EDD">
      <w:r>
        <w:t>[14]</w:t>
      </w:r>
      <w:r w:rsidR="005F61FB">
        <w:t>islets off the coast.</w:t>
      </w:r>
      <w:r w:rsidR="006C3A59">
        <w:t xml:space="preserve"> The Chickens &amp;</w:t>
      </w:r>
      <w:r w:rsidR="00B821ED">
        <w:t xml:space="preserve"> the</w:t>
      </w:r>
    </w:p>
    <w:p w14:paraId="6CA91EE8" w14:textId="20A55454" w:rsidR="00233EDD" w:rsidRDefault="00233EDD" w:rsidP="00233EDD">
      <w:r>
        <w:t>[15]</w:t>
      </w:r>
      <w:r w:rsidR="006C3A59">
        <w:t xml:space="preserve"> Little Barrier. Hauraki Gulf. K</w:t>
      </w:r>
      <w:r w:rsidR="00B42FBE">
        <w:t>ewa</w:t>
      </w:r>
      <w:r w:rsidR="00B821ED">
        <w:rPr>
          <w:rStyle w:val="FootnoteReference"/>
        </w:rPr>
        <w:footnoteReference w:id="399"/>
      </w:r>
    </w:p>
    <w:p w14:paraId="2F139BE0" w14:textId="15E24335" w:rsidR="00233EDD" w:rsidRDefault="00233EDD" w:rsidP="00233EDD">
      <w:r>
        <w:t>[16]</w:t>
      </w:r>
      <w:r w:rsidR="006C3A59">
        <w:t>Island &amp; the R</w:t>
      </w:r>
      <w:r w:rsidR="00B821ED">
        <w:t>a</w:t>
      </w:r>
      <w:r w:rsidR="006C3A59">
        <w:t>rima rock, in the Bay</w:t>
      </w:r>
    </w:p>
    <w:p w14:paraId="1E4FA1F1" w14:textId="2439162F" w:rsidR="00233EDD" w:rsidRDefault="00233EDD" w:rsidP="00233EDD">
      <w:r>
        <w:t>[17]</w:t>
      </w:r>
      <w:r w:rsidR="006C3A59">
        <w:t>[del]Bay[/del] of Plenty; Motili &amp; E</w:t>
      </w:r>
      <w:r w:rsidR="00B821ED">
        <w:t>.</w:t>
      </w:r>
      <w:r w:rsidR="006C3A59">
        <w:t xml:space="preserve"> Cape Island,</w:t>
      </w:r>
    </w:p>
    <w:p w14:paraId="70044B8D" w14:textId="3D14C475" w:rsidR="00233EDD" w:rsidRDefault="00233EDD" w:rsidP="00233EDD">
      <w:r>
        <w:t>[18]</w:t>
      </w:r>
      <w:r w:rsidR="006C3A59">
        <w:t>&amp; the Brothers &amp; Stephen Island, in</w:t>
      </w:r>
    </w:p>
    <w:p w14:paraId="6FD3587B" w14:textId="6AA3014C" w:rsidR="00233EDD" w:rsidRDefault="00233EDD" w:rsidP="00233EDD">
      <w:r>
        <w:t>[19]</w:t>
      </w:r>
      <w:r w:rsidR="006C3A59">
        <w:t>Cook Strait.</w:t>
      </w:r>
    </w:p>
    <w:p w14:paraId="19F6550E" w14:textId="0A75B008" w:rsidR="00233EDD" w:rsidRDefault="00233EDD" w:rsidP="00233EDD">
      <w:r>
        <w:t>[20]</w:t>
      </w:r>
      <w:r w:rsidR="00B42FBE">
        <w:t>live in holes in the ground,</w:t>
      </w:r>
    </w:p>
    <w:p w14:paraId="1A29C2FE" w14:textId="60C18140" w:rsidR="00233EDD" w:rsidRDefault="00233EDD" w:rsidP="00233EDD">
      <w:r>
        <w:t>[21]</w:t>
      </w:r>
      <w:r w:rsidR="00B42FBE">
        <w:t xml:space="preserve">sometimes in company </w:t>
      </w:r>
      <w:r w:rsidR="00C16169">
        <w:t>w</w:t>
      </w:r>
      <w:r w:rsidR="00B42FBE">
        <w:t xml:space="preserve"> a petrel of </w:t>
      </w:r>
    </w:p>
    <w:p w14:paraId="4F2A59FF" w14:textId="6935D8AD" w:rsidR="00233EDD" w:rsidRDefault="00233EDD" w:rsidP="00233EDD">
      <w:r>
        <w:t>[22]</w:t>
      </w:r>
      <w:r w:rsidR="00B42FBE">
        <w:t xml:space="preserve">some kind, &amp; can be got only by digging </w:t>
      </w:r>
    </w:p>
    <w:p w14:paraId="26CB6FAB" w14:textId="1FD24B15" w:rsidR="00233EDD" w:rsidRDefault="00233EDD" w:rsidP="00233EDD">
      <w:r>
        <w:t>[23]</w:t>
      </w:r>
      <w:r w:rsidR="00B42FBE">
        <w:t>food: beetles, grasshoppers</w:t>
      </w:r>
      <w:r w:rsidR="00C16169">
        <w:t>,</w:t>
      </w:r>
      <w:r w:rsidR="00B42FBE">
        <w:t xml:space="preserve"> &amp; spiders,</w:t>
      </w:r>
    </w:p>
    <w:p w14:paraId="6587B967" w14:textId="404DF5DB" w:rsidR="00233EDD" w:rsidRDefault="00233EDD" w:rsidP="00233EDD">
      <w:r>
        <w:t>[24]</w:t>
      </w:r>
      <w:r w:rsidR="00B42FBE">
        <w:t>but any small animal, so long as it</w:t>
      </w:r>
    </w:p>
    <w:p w14:paraId="22E08CCC" w14:textId="7A885401" w:rsidR="00233EDD" w:rsidRDefault="00233EDD" w:rsidP="00233EDD">
      <w:r>
        <w:t>[25]</w:t>
      </w:r>
      <w:r w:rsidR="00B42FBE">
        <w:t xml:space="preserve">is alive. Small lizards in </w:t>
      </w:r>
      <w:r w:rsidR="00C16169">
        <w:t>a</w:t>
      </w:r>
      <w:r w:rsidR="00B42FBE">
        <w:t xml:space="preserve"> box w</w:t>
      </w:r>
    </w:p>
    <w:p w14:paraId="1B862290" w14:textId="17E3B9F6" w:rsidR="00233EDD" w:rsidRDefault="00233EDD" w:rsidP="00233EDD">
      <w:r>
        <w:t>[26]</w:t>
      </w:r>
      <w:r w:rsidR="00B42FBE">
        <w:t xml:space="preserve">tuataras. There was at first about </w:t>
      </w:r>
    </w:p>
    <w:p w14:paraId="03E8A77D" w14:textId="1661DFB2" w:rsidR="00233EDD" w:rsidRDefault="00233EDD" w:rsidP="00233EDD">
      <w:r>
        <w:t>[27]</w:t>
      </w:r>
      <w:r w:rsidR="00A173A0">
        <w:t>20 of them . . . at bottom a dozen tails.</w:t>
      </w:r>
    </w:p>
    <w:p w14:paraId="0F6E0A3B" w14:textId="43CF7486" w:rsidR="00233EDD" w:rsidRDefault="00233EDD" w:rsidP="00233EDD">
      <w:r>
        <w:t>[28]</w:t>
      </w:r>
      <w:r w:rsidR="00A173A0">
        <w:t>There were 4 or 5 little tuataras</w:t>
      </w:r>
      <w:r w:rsidR="00EF3AE6">
        <w:t>[/qu]</w:t>
      </w:r>
    </w:p>
    <w:p w14:paraId="1231F1FB" w14:textId="3AE3AD2A" w:rsidR="00233EDD" w:rsidRDefault="00C16169" w:rsidP="00233EDD">
      <w:r w:rsidDel="00C16169">
        <w:t xml:space="preserve"> </w:t>
      </w:r>
    </w:p>
    <w:p w14:paraId="3309C28B" w14:textId="6A64855E" w:rsidR="00F72050" w:rsidRDefault="00A173A0">
      <w:r>
        <w:t>[</w:t>
      </w:r>
      <w:r w:rsidR="00C16169">
        <w:t>VER29][</w:t>
      </w:r>
      <w:r>
        <w:t>desc]right margin of the page, spanning lines 23 to 18</w:t>
      </w:r>
      <w:r w:rsidR="00C16169">
        <w:t>[/desc] like snails</w:t>
      </w:r>
      <w:r w:rsidR="00F72050">
        <w:br w:type="page"/>
      </w:r>
    </w:p>
    <w:p w14:paraId="187925DD" w14:textId="0658A364" w:rsidR="00233EDD" w:rsidRDefault="00233EDD" w:rsidP="00233EDD">
      <w:r>
        <w:lastRenderedPageBreak/>
        <w:t>[imagenumber=00</w:t>
      </w:r>
      <w:r w:rsidR="007D294E">
        <w:t>110</w:t>
      </w:r>
      <w:r>
        <w:t>][page=v.00</w:t>
      </w:r>
      <w:r w:rsidR="007D294E">
        <w:t>110</w:t>
      </w:r>
      <w:r w:rsidRPr="00D22010">
        <w:t>]</w:t>
      </w:r>
    </w:p>
    <w:p w14:paraId="7AAE612E" w14:textId="77777777" w:rsidR="00233EDD" w:rsidRDefault="00233EDD" w:rsidP="00233EDD"/>
    <w:p w14:paraId="0ED31002" w14:textId="56E71111" w:rsidR="00233EDD" w:rsidRDefault="00C942D5" w:rsidP="00233EDD">
      <w:r>
        <w:t>[01]</w:t>
      </w:r>
      <w:r w:rsidR="00C53232" w:rsidRPr="00C53232">
        <w:rPr>
          <w:rStyle w:val="FootnoteReference"/>
        </w:rPr>
        <w:t xml:space="preserve"> </w:t>
      </w:r>
      <w:r w:rsidR="00C53232">
        <w:rPr>
          <w:rStyle w:val="FootnoteReference"/>
        </w:rPr>
        <w:footnoteReference w:id="400"/>
      </w:r>
      <w:r w:rsidR="00EF3AE6">
        <w:t>[qu]</w:t>
      </w:r>
      <w:r w:rsidR="007D294E">
        <w:t>about 3 in</w:t>
      </w:r>
      <w:r w:rsidR="00C53232">
        <w:t>.</w:t>
      </w:r>
      <w:r w:rsidR="007D294E">
        <w:t xml:space="preserve"> long, but</w:t>
      </w:r>
      <w:r w:rsidR="007D294E" w:rsidRPr="007D294E">
        <w:t xml:space="preserve"> </w:t>
      </w:r>
      <w:r w:rsidR="007D294E">
        <w:t>none of these</w:t>
      </w:r>
    </w:p>
    <w:p w14:paraId="5219DE96" w14:textId="17533CB9" w:rsidR="00233EDD" w:rsidRDefault="00C942D5" w:rsidP="00233EDD">
      <w:r>
        <w:t>[02]</w:t>
      </w:r>
      <w:r w:rsidR="007D294E">
        <w:t>had disappeared. Found them</w:t>
      </w:r>
    </w:p>
    <w:p w14:paraId="457D13BB" w14:textId="6525815E" w:rsidR="00233EDD" w:rsidRDefault="00C942D5" w:rsidP="00233EDD">
      <w:r>
        <w:t>[03]</w:t>
      </w:r>
      <w:r w:rsidR="007D294E">
        <w:t xml:space="preserve">perched on the heads of the large ones asleep. </w:t>
      </w:r>
    </w:p>
    <w:p w14:paraId="6A6AD4B5" w14:textId="30C6D1AA" w:rsidR="00233EDD" w:rsidRPr="00D22010" w:rsidRDefault="00C942D5" w:rsidP="00233EDD">
      <w:r>
        <w:t>[04]</w:t>
      </w:r>
      <w:r w:rsidR="007D294E">
        <w:t xml:space="preserve"> </w:t>
      </w:r>
      <w:r w:rsidR="00C53232">
        <w:t xml:space="preserve">     </w:t>
      </w:r>
      <w:r w:rsidR="007D294E">
        <w:t>Fond of water, lie in it a</w:t>
      </w:r>
      <w:r w:rsidR="00C53232">
        <w:t xml:space="preserve"> large</w:t>
      </w:r>
      <w:r w:rsidR="007D294E">
        <w:t xml:space="preserve"> </w:t>
      </w:r>
    </w:p>
    <w:p w14:paraId="1F6F138D" w14:textId="2D5D59F1" w:rsidR="00233EDD" w:rsidRPr="00D22010" w:rsidRDefault="00C942D5" w:rsidP="00233EDD">
      <w:r>
        <w:t>[05]</w:t>
      </w:r>
      <w:r w:rsidR="007D294E">
        <w:t>part of the day. Swim sometimes</w:t>
      </w:r>
    </w:p>
    <w:p w14:paraId="034DBC01" w14:textId="420936AE" w:rsidR="00233EDD" w:rsidRPr="00D22010" w:rsidRDefault="00C942D5" w:rsidP="00233EDD">
      <w:r>
        <w:t>[06]</w:t>
      </w:r>
      <w:r w:rsidR="007D294E">
        <w:t>w only the nostrils above, sometimes</w:t>
      </w:r>
    </w:p>
    <w:p w14:paraId="5832132E" w14:textId="3E721314" w:rsidR="00233EDD" w:rsidRPr="00D22010" w:rsidRDefault="00C942D5" w:rsidP="00233EDD">
      <w:r>
        <w:t>[07]</w:t>
      </w:r>
      <w:r w:rsidR="007D294E">
        <w:t>immersed altogether.</w:t>
      </w:r>
    </w:p>
    <w:p w14:paraId="1416BAFC" w14:textId="44ED4353" w:rsidR="00233EDD" w:rsidRPr="00D22010" w:rsidRDefault="00C942D5" w:rsidP="00233EDD">
      <w:r>
        <w:t>[08]</w:t>
      </w:r>
      <w:r w:rsidR="00C53232">
        <w:t xml:space="preserve">       </w:t>
      </w:r>
      <w:r w:rsidR="007D294E">
        <w:t>8 to 10 eggs in Nov. hatch in</w:t>
      </w:r>
    </w:p>
    <w:p w14:paraId="471015E9" w14:textId="6BF83D35" w:rsidR="00233EDD" w:rsidRDefault="00C942D5" w:rsidP="00233EDD">
      <w:r>
        <w:t>[09]</w:t>
      </w:r>
      <w:r w:rsidR="00C53232">
        <w:t xml:space="preserve">the </w:t>
      </w:r>
      <w:r w:rsidR="007D294E">
        <w:t>midsummer of following year.</w:t>
      </w:r>
    </w:p>
    <w:p w14:paraId="4F25669B" w14:textId="71503084" w:rsidR="00233EDD" w:rsidRPr="00D22010" w:rsidRDefault="00233EDD" w:rsidP="00233EDD">
      <w:r>
        <w:t>[10]</w:t>
      </w:r>
      <w:r w:rsidR="007D294E">
        <w:t>. . . refused to come forth ti</w:t>
      </w:r>
      <w:r w:rsidR="00C53232">
        <w:t>l</w:t>
      </w:r>
      <w:r w:rsidR="007D294E">
        <w:t>l a little</w:t>
      </w:r>
    </w:p>
    <w:p w14:paraId="68DE35C7" w14:textId="56770ED5" w:rsidR="00233EDD" w:rsidRDefault="00233EDD" w:rsidP="00233EDD">
      <w:r>
        <w:t>[11]</w:t>
      </w:r>
      <w:r w:rsidR="007D294E">
        <w:t>girl sang the Soldiers of the Queen</w:t>
      </w:r>
    </w:p>
    <w:p w14:paraId="2FC1FB98" w14:textId="3080F286" w:rsidR="00233EDD" w:rsidRDefault="00233EDD" w:rsidP="00233EDD">
      <w:r>
        <w:t>[12]</w:t>
      </w:r>
      <w:r w:rsidR="007D294E">
        <w:t>prefer a good rousing chorus rather</w:t>
      </w:r>
    </w:p>
    <w:p w14:paraId="3FDDCA10" w14:textId="5DE4BCCB" w:rsidR="00233EDD" w:rsidRDefault="00233EDD" w:rsidP="00233EDD">
      <w:r>
        <w:t>[13]</w:t>
      </w:r>
      <w:r w:rsidR="007D294E">
        <w:t>than solo.</w:t>
      </w:r>
      <w:r w:rsidR="00EF3AE6">
        <w:t>[/qu]</w:t>
      </w:r>
    </w:p>
    <w:p w14:paraId="3A9DAB78" w14:textId="7391509F" w:rsidR="00233EDD" w:rsidRDefault="00233EDD" w:rsidP="00233EDD">
      <w:r>
        <w:t>[14]</w:t>
      </w:r>
      <w:r w:rsidR="00C53232">
        <w:t xml:space="preserve">   </w:t>
      </w:r>
      <w:r w:rsidR="0026467E">
        <w:t xml:space="preserve"> </w:t>
      </w:r>
      <w:r w:rsidR="00177BB0">
        <w:t>[source][lang=french]</w:t>
      </w:r>
      <w:r w:rsidR="0026467E">
        <w:t>Monographie d</w:t>
      </w:r>
      <w:r w:rsidR="00595B32">
        <w:t>u</w:t>
      </w:r>
      <w:r w:rsidR="0026467E">
        <w:t xml:space="preserve"> </w:t>
      </w:r>
      <w:r w:rsidR="00595B32">
        <w:t>Genre</w:t>
      </w:r>
    </w:p>
    <w:p w14:paraId="4DC7E466" w14:textId="44D2B2C1" w:rsidR="00233EDD" w:rsidRDefault="00233EDD" w:rsidP="00233EDD">
      <w:r>
        <w:t>[15]</w:t>
      </w:r>
      <w:r w:rsidR="007D294E">
        <w:t>Camel</w:t>
      </w:r>
      <w:r w:rsidR="0026467E">
        <w:t>l</w:t>
      </w:r>
      <w:r w:rsidR="007D294E">
        <w:t>ia trait</w:t>
      </w:r>
      <w:r w:rsidR="00595B32">
        <w:t>é</w:t>
      </w:r>
      <w:r w:rsidR="007D294E">
        <w:t xml:space="preserve"> co</w:t>
      </w:r>
      <w:r w:rsidR="0026467E">
        <w:t>mp</w:t>
      </w:r>
      <w:r w:rsidR="007D294E">
        <w:t>let</w:t>
      </w:r>
    </w:p>
    <w:p w14:paraId="0891F3AD" w14:textId="6220732C" w:rsidR="00233EDD" w:rsidRDefault="00233EDD" w:rsidP="00233EDD">
      <w:r>
        <w:t>[16]</w:t>
      </w:r>
      <w:r w:rsidR="007D294E">
        <w:t>sur s</w:t>
      </w:r>
      <w:r w:rsidR="00A35362">
        <w:t>a</w:t>
      </w:r>
      <w:r w:rsidR="007D294E">
        <w:t xml:space="preserve"> culture par Abb</w:t>
      </w:r>
      <w:r w:rsidR="00595B32">
        <w:t>é-</w:t>
      </w:r>
      <w:r w:rsidR="0026467E">
        <w:t>Berl</w:t>
      </w:r>
      <w:r w:rsidR="00595B32">
        <w:t>è</w:t>
      </w:r>
      <w:r w:rsidR="0026467E">
        <w:t>se</w:t>
      </w:r>
    </w:p>
    <w:p w14:paraId="623DE66C" w14:textId="1DA7E598" w:rsidR="00233EDD" w:rsidRDefault="00233EDD" w:rsidP="00233EDD">
      <w:r>
        <w:t>[17]</w:t>
      </w:r>
      <w:r w:rsidR="0026467E">
        <w:t>Paris</w:t>
      </w:r>
      <w:r w:rsidR="007A72A5">
        <w:t>.</w:t>
      </w:r>
      <w:r w:rsidR="0026467E">
        <w:t xml:space="preserve">  chez H. Co</w:t>
      </w:r>
      <w:r w:rsidR="00595B32">
        <w:t>u</w:t>
      </w:r>
      <w:r w:rsidR="0026467E">
        <w:t>sin</w:t>
      </w:r>
      <w:r w:rsidR="007A72A5">
        <w:t>,</w:t>
      </w:r>
      <w:r w:rsidR="0026467E">
        <w:t xml:space="preserve"> Libraire</w:t>
      </w:r>
      <w:r w:rsidR="00EA2895">
        <w:t>-</w:t>
      </w:r>
    </w:p>
    <w:p w14:paraId="7BBDAE5F" w14:textId="24D360C1" w:rsidR="00233EDD" w:rsidRDefault="00233EDD" w:rsidP="00233EDD">
      <w:r>
        <w:t>[18]</w:t>
      </w:r>
      <w:r w:rsidR="00EA2895">
        <w:t>ed</w:t>
      </w:r>
      <w:r w:rsidR="0026467E">
        <w:t>iteur rue Jacob No. 21</w:t>
      </w:r>
      <w:r w:rsidR="00177BB0">
        <w:t>[/lang]</w:t>
      </w:r>
      <w:r w:rsidR="0026467E">
        <w:t xml:space="preserve"> 1895 </w:t>
      </w:r>
    </w:p>
    <w:p w14:paraId="36D77D5B" w14:textId="5C338415" w:rsidR="00233EDD" w:rsidRDefault="00233EDD" w:rsidP="00233EDD">
      <w:r>
        <w:t>[19]</w:t>
      </w:r>
      <w:r w:rsidR="00595B32">
        <w:t xml:space="preserve">                                             [add]1885</w:t>
      </w:r>
      <w:r w:rsidR="00414F44">
        <w:t>?</w:t>
      </w:r>
      <w:r w:rsidR="00595B32">
        <w:t>?[/add][/source]</w:t>
      </w:r>
      <w:r w:rsidR="00EA2895">
        <w:rPr>
          <w:rStyle w:val="FootnoteReference"/>
        </w:rPr>
        <w:footnoteReference w:id="401"/>
      </w:r>
    </w:p>
    <w:p w14:paraId="03F0D5DE" w14:textId="2B665469" w:rsidR="00233EDD" w:rsidRDefault="00233EDD" w:rsidP="00233EDD">
      <w:r>
        <w:t>[20]</w:t>
      </w:r>
      <w:r w:rsidR="00595B32">
        <w:t>[qu]</w:t>
      </w:r>
      <w:r w:rsidR="000D2305">
        <w:t>[lang=french]</w:t>
      </w:r>
      <w:r w:rsidR="00595B32">
        <w:t>au dessus de mes forces sans</w:t>
      </w:r>
      <w:r w:rsidR="007A72A5">
        <w:rPr>
          <w:rStyle w:val="FootnoteReference"/>
        </w:rPr>
        <w:footnoteReference w:id="402"/>
      </w:r>
    </w:p>
    <w:p w14:paraId="494955E7" w14:textId="3CA006DF" w:rsidR="00233EDD" w:rsidRDefault="00233EDD" w:rsidP="00233EDD">
      <w:r>
        <w:t>[21]</w:t>
      </w:r>
      <w:r w:rsidR="00595B32">
        <w:t>doubte</w:t>
      </w:r>
      <w:r w:rsidR="000D2305">
        <w:t>[/lang]</w:t>
      </w:r>
      <w:r w:rsidR="00110153">
        <w:t>[qu]</w:t>
      </w:r>
      <w:r w:rsidR="00595B32">
        <w:t>(This labor was unquestion</w:t>
      </w:r>
      <w:r w:rsidR="000D2305">
        <w:t>ably above</w:t>
      </w:r>
      <w:r w:rsidR="00595B32">
        <w:t xml:space="preserve"> </w:t>
      </w:r>
    </w:p>
    <w:p w14:paraId="1D7157DC" w14:textId="62347DB7" w:rsidR="00233EDD" w:rsidRDefault="00233EDD" w:rsidP="00233EDD">
      <w:r>
        <w:t>[22]</w:t>
      </w:r>
      <w:r w:rsidR="000D2305">
        <w:t>my abilities but your encouragement</w:t>
      </w:r>
    </w:p>
    <w:p w14:paraId="20445DB4" w14:textId="2C621A1C" w:rsidR="00233EDD" w:rsidRDefault="00233EDD" w:rsidP="00233EDD">
      <w:r>
        <w:t>[23]</w:t>
      </w:r>
      <w:r w:rsidR="000D2305">
        <w:t xml:space="preserve">induced </w:t>
      </w:r>
      <w:r w:rsidR="007A72A5">
        <w:t>m</w:t>
      </w:r>
      <w:r w:rsidR="000D2305">
        <w:t>e to undertake it.)!</w:t>
      </w:r>
    </w:p>
    <w:p w14:paraId="79CB8081" w14:textId="1255A630" w:rsidR="00233EDD" w:rsidRDefault="00233EDD" w:rsidP="00233EDD">
      <w:r>
        <w:t>[24]</w:t>
      </w:r>
      <w:r w:rsidR="000D2305">
        <w:t xml:space="preserve"> Cf. Monographie on the genus C.</w:t>
      </w:r>
    </w:p>
    <w:p w14:paraId="0F0DC4F6" w14:textId="4A907C36" w:rsidR="00233EDD" w:rsidRDefault="00233EDD" w:rsidP="00233EDD">
      <w:r>
        <w:t>[25]</w:t>
      </w:r>
      <w:r w:rsidR="000D2305">
        <w:t xml:space="preserve">or an essay on its culture description </w:t>
      </w:r>
    </w:p>
    <w:p w14:paraId="1E49BAA8" w14:textId="21B15714" w:rsidR="00233EDD" w:rsidRDefault="00233EDD" w:rsidP="00233EDD">
      <w:r>
        <w:t>[26]</w:t>
      </w:r>
      <w:r w:rsidR="000D2305">
        <w:t xml:space="preserve">&amp; classification by </w:t>
      </w:r>
      <w:r w:rsidR="007A72A5">
        <w:t xml:space="preserve">the </w:t>
      </w:r>
      <w:r w:rsidR="000D2305">
        <w:t>Abb</w:t>
      </w:r>
      <w:r w:rsidR="006E0314">
        <w:t>é</w:t>
      </w:r>
      <w:r w:rsidR="000D2305">
        <w:t xml:space="preserve"> Berlèse</w:t>
      </w:r>
    </w:p>
    <w:p w14:paraId="0D8A75BB" w14:textId="57E6DCAF" w:rsidR="00233EDD" w:rsidRDefault="00233EDD" w:rsidP="00233EDD">
      <w:r>
        <w:t>[27]</w:t>
      </w:r>
      <w:r w:rsidR="000D2305">
        <w:t>member of several French &amp;</w:t>
      </w:r>
      <w:r w:rsidR="00EA7BF7">
        <w:t>[/</w:t>
      </w:r>
      <w:r w:rsidR="001727B2">
        <w:t>qu]</w:t>
      </w:r>
    </w:p>
    <w:p w14:paraId="052FDED3" w14:textId="365A457E" w:rsidR="00EA2895" w:rsidRDefault="00EA2895">
      <w:r>
        <w:br w:type="page"/>
      </w:r>
    </w:p>
    <w:p w14:paraId="1883EB65" w14:textId="110E03F6" w:rsidR="00233EDD" w:rsidRDefault="00233EDD" w:rsidP="00233EDD">
      <w:r>
        <w:lastRenderedPageBreak/>
        <w:t>[imagenumber=00</w:t>
      </w:r>
      <w:r w:rsidR="00B85504">
        <w:t>110</w:t>
      </w:r>
      <w:r>
        <w:t>][page=</w:t>
      </w:r>
      <w:r w:rsidR="00B85504">
        <w:t>r</w:t>
      </w:r>
      <w:r>
        <w:t>.00</w:t>
      </w:r>
      <w:r w:rsidR="00B85504">
        <w:t>11</w:t>
      </w:r>
      <w:r>
        <w:t>0</w:t>
      </w:r>
      <w:r w:rsidRPr="00D22010">
        <w:t>]</w:t>
      </w:r>
    </w:p>
    <w:p w14:paraId="17EA31A6" w14:textId="77777777" w:rsidR="00233EDD" w:rsidRDefault="00233EDD" w:rsidP="00233EDD"/>
    <w:p w14:paraId="0E7F6A60" w14:textId="23FA0DDE" w:rsidR="00233EDD" w:rsidRDefault="00C942D5" w:rsidP="00233EDD">
      <w:r>
        <w:t>[01]</w:t>
      </w:r>
      <w:r w:rsidR="007A72A5" w:rsidRPr="007A72A5">
        <w:rPr>
          <w:rStyle w:val="FootnoteReference"/>
        </w:rPr>
        <w:t xml:space="preserve"> </w:t>
      </w:r>
      <w:r w:rsidR="007A72A5">
        <w:rPr>
          <w:rStyle w:val="FootnoteReference"/>
        </w:rPr>
        <w:footnoteReference w:id="403"/>
      </w:r>
      <w:r w:rsidR="00EF3AE6">
        <w:t>[qu]</w:t>
      </w:r>
      <w:r w:rsidR="006E0314">
        <w:t>foreign learned societies trans.</w:t>
      </w:r>
    </w:p>
    <w:p w14:paraId="492099C6" w14:textId="7C130248" w:rsidR="00233EDD" w:rsidRDefault="00C942D5" w:rsidP="00233EDD">
      <w:r>
        <w:t>[02]</w:t>
      </w:r>
      <w:r w:rsidR="006E0314">
        <w:t>Henry A S Dearborn</w:t>
      </w:r>
      <w:r w:rsidR="007A72A5">
        <w:t>,</w:t>
      </w:r>
      <w:r w:rsidR="006E0314">
        <w:t xml:space="preserve"> Boston.</w:t>
      </w:r>
    </w:p>
    <w:p w14:paraId="02B823EA" w14:textId="4AF2C6DA" w:rsidR="00233EDD" w:rsidRDefault="00C942D5" w:rsidP="00233EDD">
      <w:r>
        <w:t>[03]</w:t>
      </w:r>
      <w:r w:rsidR="006E0314">
        <w:t>Joseph Breck &amp; Co., 1838</w:t>
      </w:r>
    </w:p>
    <w:p w14:paraId="6D467975" w14:textId="11907405" w:rsidR="00233EDD" w:rsidRPr="00D22010" w:rsidRDefault="00C942D5" w:rsidP="00233EDD">
      <w:r>
        <w:t>[04]</w:t>
      </w:r>
      <w:r w:rsidR="006E0314">
        <w:t>270 varieties w the color &amp; form of</w:t>
      </w:r>
      <w:r w:rsidR="007A72A5">
        <w:rPr>
          <w:rStyle w:val="FootnoteReference"/>
        </w:rPr>
        <w:footnoteReference w:id="404"/>
      </w:r>
    </w:p>
    <w:p w14:paraId="43AE7937" w14:textId="7EFB5BCA" w:rsidR="00233EDD" w:rsidRPr="00D22010" w:rsidRDefault="00C942D5" w:rsidP="00233EDD">
      <w:r>
        <w:t>[05]</w:t>
      </w:r>
      <w:r w:rsidR="006E0314">
        <w:t>the flowers</w:t>
      </w:r>
      <w:r w:rsidR="007A72A5">
        <w:t>—</w:t>
      </w:r>
      <w:r w:rsidR="00146AE2">
        <w:t>clear cherry, deep rose lake</w:t>
      </w:r>
    </w:p>
    <w:p w14:paraId="176CF931" w14:textId="0DCA334B" w:rsidR="00233EDD" w:rsidRPr="00D22010" w:rsidRDefault="00C942D5" w:rsidP="00233EDD">
      <w:r>
        <w:t>[06]</w:t>
      </w:r>
      <w:r w:rsidR="00146AE2">
        <w:t>; Naples yellow</w:t>
      </w:r>
      <w:r w:rsidR="007A72A5">
        <w:t>,</w:t>
      </w:r>
      <w:r w:rsidR="00146AE2">
        <w:t xml:space="preserve"> &amp; vermilion</w:t>
      </w:r>
      <w:r w:rsidR="007A72A5">
        <w:t>;</w:t>
      </w:r>
      <w:r w:rsidR="00146AE2">
        <w:t xml:space="preserve"> Deep crimson</w:t>
      </w:r>
      <w:r w:rsidR="007A72A5">
        <w:t>;</w:t>
      </w:r>
    </w:p>
    <w:p w14:paraId="4AA087D8" w14:textId="2BEEC2D5" w:rsidR="00233EDD" w:rsidRPr="00D22010" w:rsidRDefault="00C942D5" w:rsidP="00233EDD">
      <w:r>
        <w:t>[07]</w:t>
      </w:r>
      <w:r w:rsidR="00146AE2">
        <w:t>common scarlet</w:t>
      </w:r>
      <w:r w:rsidR="007A72A5">
        <w:t>—</w:t>
      </w:r>
      <w:r w:rsidR="00146AE2">
        <w:t>deep crimson</w:t>
      </w:r>
    </w:p>
    <w:p w14:paraId="0B884868" w14:textId="1C4378BC" w:rsidR="00233EDD" w:rsidRPr="00D22010" w:rsidRDefault="00C942D5" w:rsidP="00233EDD">
      <w:r>
        <w:t>[08]</w:t>
      </w:r>
      <w:r w:rsidR="00146AE2">
        <w:t>Scarlet of Nimes</w:t>
      </w:r>
      <w:r w:rsidR="007A72A5">
        <w:t>—</w:t>
      </w:r>
      <w:r w:rsidR="00146AE2">
        <w:t xml:space="preserve">clear crimson </w:t>
      </w:r>
      <w:r w:rsidR="007A72A5">
        <w:t>mi</w:t>
      </w:r>
      <w:r w:rsidR="00146AE2">
        <w:t>xed</w:t>
      </w:r>
    </w:p>
    <w:p w14:paraId="6D6F5CCA" w14:textId="39CBA208" w:rsidR="007A72A5" w:rsidRDefault="00C942D5" w:rsidP="00233EDD">
      <w:r>
        <w:t>[09]</w:t>
      </w:r>
      <w:r w:rsidR="00146AE2">
        <w:t xml:space="preserve">deep salmon  </w:t>
      </w:r>
      <w:r w:rsidR="007A72A5">
        <w:t xml:space="preserve">                     w more vermilion</w:t>
      </w:r>
    </w:p>
    <w:p w14:paraId="064E7695" w14:textId="7A575D1F" w:rsidR="00233EDD" w:rsidRDefault="007A72A5" w:rsidP="00233EDD">
      <w:r>
        <w:t>[10]</w:t>
      </w:r>
      <w:r w:rsidR="00146AE2">
        <w:t>less deep salmon</w:t>
      </w:r>
      <w:r w:rsidR="00220F49">
        <w:t xml:space="preserve">     </w:t>
      </w:r>
      <w:r w:rsidR="00146AE2">
        <w:t xml:space="preserve">deep cherry </w:t>
      </w:r>
      <w:r w:rsidDel="007A72A5">
        <w:t xml:space="preserve"> </w:t>
      </w:r>
      <w:r w:rsidR="00146AE2">
        <w:t xml:space="preserve"> </w:t>
      </w:r>
    </w:p>
    <w:p w14:paraId="0B27D978" w14:textId="0A68B8AF" w:rsidR="00233EDD" w:rsidRDefault="00233EDD" w:rsidP="00233EDD">
      <w:r>
        <w:t>[1</w:t>
      </w:r>
      <w:r w:rsidR="00220F49">
        <w:t>1</w:t>
      </w:r>
      <w:r>
        <w:t>]</w:t>
      </w:r>
      <w:r w:rsidR="00146AE2">
        <w:t xml:space="preserve">pale flesh     common salmon (rose lake &amp; </w:t>
      </w:r>
    </w:p>
    <w:p w14:paraId="5A761721" w14:textId="0B0A32FA" w:rsidR="00220F49" w:rsidRPr="00D22010" w:rsidRDefault="00220F49" w:rsidP="00233EDD">
      <w:r>
        <w:t>[12]</w:t>
      </w:r>
      <w:r>
        <w:tab/>
      </w:r>
      <w:r>
        <w:tab/>
      </w:r>
      <w:r>
        <w:tab/>
      </w:r>
      <w:r>
        <w:tab/>
      </w:r>
      <w:r>
        <w:tab/>
      </w:r>
      <w:r>
        <w:tab/>
        <w:t>light red cinnabar)</w:t>
      </w:r>
    </w:p>
    <w:p w14:paraId="12CE91EF" w14:textId="6E81D947" w:rsidR="00233EDD" w:rsidRDefault="00233EDD" w:rsidP="00233EDD">
      <w:r>
        <w:t>[1</w:t>
      </w:r>
      <w:r w:rsidR="00220F49">
        <w:t>3</w:t>
      </w:r>
      <w:r>
        <w:t>]</w:t>
      </w:r>
      <w:r w:rsidR="00146AE2">
        <w:t xml:space="preserve">                clear salmon</w:t>
      </w:r>
    </w:p>
    <w:p w14:paraId="19C1404A" w14:textId="06797DFB" w:rsidR="00233EDD" w:rsidRDefault="00233EDD" w:rsidP="00233EDD">
      <w:r>
        <w:t>[1</w:t>
      </w:r>
      <w:r w:rsidR="00220F49">
        <w:t>4</w:t>
      </w:r>
      <w:r>
        <w:t>]</w:t>
      </w:r>
      <w:r w:rsidR="00146AE2">
        <w:t xml:space="preserve">242  C. Sabina </w:t>
      </w:r>
      <w:r w:rsidR="00220F49">
        <w:t>[del]h[/del]</w:t>
      </w:r>
      <w:r w:rsidR="00146AE2">
        <w:t>leaves of a medium [add]size[/add]</w:t>
      </w:r>
    </w:p>
    <w:p w14:paraId="25CC0EC8" w14:textId="51C91C35" w:rsidR="00233EDD" w:rsidRDefault="00233EDD" w:rsidP="00233EDD">
      <w:r>
        <w:t>[1</w:t>
      </w:r>
      <w:r w:rsidR="00220F49">
        <w:t>5</w:t>
      </w:r>
      <w:r>
        <w:t>]</w:t>
      </w:r>
      <w:r w:rsidR="00C45F39">
        <w:t>roundish oval, slightly acuminated</w:t>
      </w:r>
      <w:r w:rsidR="00220F49">
        <w:t>,</w:t>
      </w:r>
      <w:r w:rsidR="00C45F39">
        <w:t xml:space="preserve"> </w:t>
      </w:r>
    </w:p>
    <w:p w14:paraId="205FD577" w14:textId="59F13535" w:rsidR="00233EDD" w:rsidRDefault="00233EDD" w:rsidP="00233EDD">
      <w:r>
        <w:t>[1</w:t>
      </w:r>
      <w:r w:rsidR="00220F49">
        <w:t>6</w:t>
      </w:r>
      <w:r>
        <w:t>]</w:t>
      </w:r>
      <w:r w:rsidR="00C45F39">
        <w:t>bud pyramidal</w:t>
      </w:r>
      <w:r w:rsidR="00220F49">
        <w:t>,</w:t>
      </w:r>
      <w:r w:rsidR="00C45F39">
        <w:t xml:space="preserve"> green scales</w:t>
      </w:r>
      <w:r w:rsidR="00220F49">
        <w:t>;</w:t>
      </w:r>
      <w:r w:rsidR="00C45F39">
        <w:t xml:space="preserve"> flower</w:t>
      </w:r>
    </w:p>
    <w:p w14:paraId="178D02A9" w14:textId="15932AAB" w:rsidR="00233EDD" w:rsidRDefault="00233EDD" w:rsidP="00233EDD">
      <w:r>
        <w:t>[1</w:t>
      </w:r>
      <w:r w:rsidR="00220F49">
        <w:t>7</w:t>
      </w:r>
      <w:r>
        <w:t>]</w:t>
      </w:r>
      <w:r w:rsidR="00C45F39">
        <w:t>large, full &amp; of a very pale or whitish</w:t>
      </w:r>
    </w:p>
    <w:p w14:paraId="17ABCB5D" w14:textId="1457871C" w:rsidR="00233EDD" w:rsidRDefault="00233EDD" w:rsidP="00233EDD">
      <w:r>
        <w:t>[</w:t>
      </w:r>
      <w:r w:rsidR="00220F49">
        <w:t>18</w:t>
      </w:r>
      <w:r>
        <w:t>]</w:t>
      </w:r>
      <w:r w:rsidR="00C45F39">
        <w:t>carnation color (carnation white)</w:t>
      </w:r>
    </w:p>
    <w:p w14:paraId="34A56A94" w14:textId="469614D7" w:rsidR="00233EDD" w:rsidRDefault="00233EDD" w:rsidP="00233EDD">
      <w:r>
        <w:t>[</w:t>
      </w:r>
      <w:r w:rsidR="00220F49">
        <w:t>19</w:t>
      </w:r>
      <w:r>
        <w:t>]</w:t>
      </w:r>
      <w:r w:rsidR="003B1DC3">
        <w:t>smoke its injurious [del]effect[/del] influence</w:t>
      </w:r>
    </w:p>
    <w:p w14:paraId="04A49255" w14:textId="06AA6921" w:rsidR="003B1DC3" w:rsidRDefault="00233EDD" w:rsidP="00233EDD">
      <w:r>
        <w:t>[</w:t>
      </w:r>
      <w:r w:rsidR="00220F49">
        <w:t>20</w:t>
      </w:r>
      <w:r>
        <w:t>]</w:t>
      </w:r>
      <w:r w:rsidR="003B1DC3">
        <w:t>is irreparable</w:t>
      </w:r>
      <w:r w:rsidR="00220F49">
        <w:t xml:space="preserve">— </w:t>
      </w:r>
    </w:p>
    <w:p w14:paraId="34BF1458" w14:textId="528FD57A" w:rsidR="00233EDD" w:rsidRDefault="00233EDD" w:rsidP="00233EDD">
      <w:r>
        <w:t>[</w:t>
      </w:r>
      <w:r w:rsidR="00220F49">
        <w:t>21</w:t>
      </w:r>
      <w:r>
        <w:t>]</w:t>
      </w:r>
      <w:r w:rsidR="003B1DC3">
        <w:t>27 It must be attempted to remove</w:t>
      </w:r>
    </w:p>
    <w:p w14:paraId="217C456B" w14:textId="72FD95E3" w:rsidR="00233EDD" w:rsidRDefault="00233EDD" w:rsidP="00233EDD">
      <w:r>
        <w:t>[2</w:t>
      </w:r>
      <w:r w:rsidR="00220F49">
        <w:t>2</w:t>
      </w:r>
      <w:r>
        <w:t>]</w:t>
      </w:r>
      <w:r w:rsidR="003B1DC3">
        <w:t>the moisture [del]w[/del] where it is collected in</w:t>
      </w:r>
    </w:p>
    <w:p w14:paraId="57CDD07D" w14:textId="4B0289C3" w:rsidR="00220F49" w:rsidRDefault="00233EDD" w:rsidP="00233EDD">
      <w:r>
        <w:t>[2</w:t>
      </w:r>
      <w:r w:rsidR="00220F49">
        <w:t>3</w:t>
      </w:r>
      <w:r>
        <w:t>]</w:t>
      </w:r>
      <w:r w:rsidR="003B1DC3">
        <w:t xml:space="preserve">the glass </w:t>
      </w:r>
      <w:r w:rsidR="00220F49">
        <w:t>by</w:t>
      </w:r>
      <w:r w:rsidR="003B1DC3">
        <w:t xml:space="preserve"> the use of cloth</w:t>
      </w:r>
      <w:r w:rsidR="00220F49">
        <w:t>s</w:t>
      </w:r>
      <w:r w:rsidR="003B1DC3">
        <w:t xml:space="preserve"> fastened</w:t>
      </w:r>
    </w:p>
    <w:p w14:paraId="3F8223A6" w14:textId="056C2D3D" w:rsidR="00233EDD" w:rsidRDefault="00233EDD" w:rsidP="00233EDD">
      <w:r>
        <w:t>[</w:t>
      </w:r>
      <w:r w:rsidR="00220F49">
        <w:t>24</w:t>
      </w:r>
      <w:r>
        <w:t>]</w:t>
      </w:r>
      <w:r w:rsidR="003B1DC3">
        <w:t>to a staff.</w:t>
      </w:r>
    </w:p>
    <w:p w14:paraId="7E9E61EE" w14:textId="3B6BEB76" w:rsidR="00233EDD" w:rsidRDefault="00233EDD" w:rsidP="00233EDD">
      <w:r>
        <w:t>[2</w:t>
      </w:r>
      <w:r w:rsidR="00220F49">
        <w:t>5</w:t>
      </w:r>
      <w:r w:rsidR="00C531C1">
        <w:t>]</w:t>
      </w:r>
      <w:r w:rsidR="00220F49">
        <w:t xml:space="preserve"> 234 G</w:t>
      </w:r>
      <w:r w:rsidR="003B1DC3">
        <w:t>loria mundi   has leaves</w:t>
      </w:r>
      <w:r w:rsidR="00EF3AE6">
        <w:t>[/qu]</w:t>
      </w:r>
    </w:p>
    <w:p w14:paraId="6C68CB65" w14:textId="5CEF5025" w:rsidR="008C6AC3" w:rsidRDefault="008C6AC3">
      <w:r>
        <w:br w:type="page"/>
      </w:r>
    </w:p>
    <w:p w14:paraId="083F3A65" w14:textId="77777777" w:rsidR="00B64781" w:rsidRDefault="00B64781" w:rsidP="00B64781">
      <w:r>
        <w:lastRenderedPageBreak/>
        <w:t>[imagenumber=00111][page=v.00111</w:t>
      </w:r>
      <w:r w:rsidRPr="00D22010">
        <w:t>]</w:t>
      </w:r>
    </w:p>
    <w:p w14:paraId="7CAFD715" w14:textId="77777777" w:rsidR="00B64781" w:rsidRDefault="00B64781" w:rsidP="00B64781"/>
    <w:p w14:paraId="00DB28C9" w14:textId="1B26F9BB" w:rsidR="00B64781" w:rsidRDefault="00C942D5" w:rsidP="00B64781">
      <w:r>
        <w:t>[01]</w:t>
      </w:r>
      <w:r w:rsidR="000304E7">
        <w:rPr>
          <w:rStyle w:val="FootnoteReference"/>
        </w:rPr>
        <w:footnoteReference w:id="405"/>
      </w:r>
      <w:r w:rsidR="00B64781">
        <w:t>[color=blue][qu]2 in. 9 lines broad &amp; 4 inches</w:t>
      </w:r>
    </w:p>
    <w:p w14:paraId="72B846B6" w14:textId="1C44645E" w:rsidR="00B64781" w:rsidRDefault="00C942D5" w:rsidP="00B64781">
      <w:r>
        <w:t>[02]</w:t>
      </w:r>
      <w:r w:rsidR="00B64781">
        <w:t>a) long    bud obtuse  flowers white</w:t>
      </w:r>
    </w:p>
    <w:p w14:paraId="227DADF4" w14:textId="76AC9CCC" w:rsidR="00B64781" w:rsidRDefault="00C942D5" w:rsidP="00B64781">
      <w:r>
        <w:t>[03]</w:t>
      </w:r>
      <w:r w:rsidR="00B64781">
        <w:t>striped w rose.</w:t>
      </w:r>
    </w:p>
    <w:p w14:paraId="4A8735FE" w14:textId="5F8B75A8" w:rsidR="00B64781" w:rsidRPr="00D22010" w:rsidRDefault="00C942D5" w:rsidP="00B64781">
      <w:r>
        <w:t>[04]</w:t>
      </w:r>
      <w:r w:rsidR="00B64781">
        <w:t>b) flower double, cherry-red, No. 2</w:t>
      </w:r>
    </w:p>
    <w:p w14:paraId="402F2EA2" w14:textId="26061AD6" w:rsidR="00B64781" w:rsidRDefault="00C942D5" w:rsidP="00B64781">
      <w:r>
        <w:t>[05]</w:t>
      </w:r>
      <w:r w:rsidR="00B64781">
        <w:t>&amp; very regular.</w:t>
      </w:r>
    </w:p>
    <w:p w14:paraId="534042F1" w14:textId="25E86003" w:rsidR="009D093D" w:rsidRPr="00D22010" w:rsidRDefault="009D093D" w:rsidP="00B64781">
      <w:r>
        <w:t>[06]______  __________________</w:t>
      </w:r>
    </w:p>
    <w:p w14:paraId="6D1CE320" w14:textId="3634DDBE" w:rsidR="00B64781" w:rsidRPr="00D22010" w:rsidRDefault="00C942D5" w:rsidP="00B64781">
      <w:r>
        <w:t>[0</w:t>
      </w:r>
      <w:r w:rsidR="009D093D">
        <w:t>7</w:t>
      </w:r>
      <w:r>
        <w:t>]</w:t>
      </w:r>
      <w:r w:rsidR="00B64781">
        <w:t xml:space="preserve">            C Sabina</w:t>
      </w:r>
    </w:p>
    <w:p w14:paraId="08424082" w14:textId="1907DD4D" w:rsidR="00B64781" w:rsidRPr="00D22010" w:rsidRDefault="00C942D5" w:rsidP="00B64781">
      <w:r>
        <w:t>[0</w:t>
      </w:r>
      <w:r w:rsidR="009D093D">
        <w:t>8</w:t>
      </w:r>
      <w:r>
        <w:t>]</w:t>
      </w:r>
      <w:r w:rsidR="00B64781">
        <w:t>[lang=French]Feuilles noyennes ovales-arrondies</w:t>
      </w:r>
    </w:p>
    <w:p w14:paraId="70B174B2" w14:textId="5DC1A115" w:rsidR="00B64781" w:rsidRPr="00D22010" w:rsidRDefault="00C942D5" w:rsidP="00B64781">
      <w:r>
        <w:t>[0</w:t>
      </w:r>
      <w:r w:rsidR="009D093D">
        <w:t>9</w:t>
      </w:r>
      <w:r>
        <w:t>]</w:t>
      </w:r>
      <w:r w:rsidR="00B64781">
        <w:t>peu acumenées, bouton pyramidal,</w:t>
      </w:r>
    </w:p>
    <w:p w14:paraId="62D6B6B7" w14:textId="049F1044" w:rsidR="00B64781" w:rsidRDefault="00C942D5" w:rsidP="00B64781">
      <w:r>
        <w:t>[</w:t>
      </w:r>
      <w:r w:rsidR="009D093D">
        <w:t>10</w:t>
      </w:r>
      <w:r>
        <w:t>]</w:t>
      </w:r>
      <w:r w:rsidR="00B64781">
        <w:t>a ecailles vertes; fleur grande</w:t>
      </w:r>
    </w:p>
    <w:p w14:paraId="622C739A" w14:textId="653FA3FE" w:rsidR="00B64781" w:rsidRPr="00D22010" w:rsidRDefault="00B64781" w:rsidP="00B64781">
      <w:r>
        <w:t>[1</w:t>
      </w:r>
      <w:r w:rsidR="009D093D">
        <w:t>1</w:t>
      </w:r>
      <w:r>
        <w:t>]pleine, rosiforme, d’un blanc</w:t>
      </w:r>
    </w:p>
    <w:p w14:paraId="5E5BD514" w14:textId="27226593" w:rsidR="00B64781" w:rsidRDefault="00B64781" w:rsidP="00B64781">
      <w:r>
        <w:t>[1</w:t>
      </w:r>
      <w:r w:rsidR="009D093D">
        <w:t>2</w:t>
      </w:r>
      <w:r>
        <w:t>]carné-pole.  Superbe</w:t>
      </w:r>
      <w:r w:rsidR="000304E7">
        <w:rPr>
          <w:rStyle w:val="FootnoteReference"/>
        </w:rPr>
        <w:footnoteReference w:id="406"/>
      </w:r>
      <w:r w:rsidR="000304E7">
        <w:t xml:space="preserve"> [/qu]</w:t>
      </w:r>
    </w:p>
    <w:p w14:paraId="040A3CF5" w14:textId="5039ACA2" w:rsidR="00B64781" w:rsidRDefault="00B64781" w:rsidP="00B64781">
      <w:r>
        <w:t>[1</w:t>
      </w:r>
      <w:r w:rsidR="009D093D">
        <w:t>3</w:t>
      </w:r>
      <w:r>
        <w:t>][source]Paul Valéry</w:t>
      </w:r>
      <w:r w:rsidR="009D093D">
        <w:rPr>
          <w:rStyle w:val="FootnoteReference"/>
        </w:rPr>
        <w:footnoteReference w:id="407"/>
      </w:r>
      <w:r>
        <w:t>, Le Serpent.[/source]</w:t>
      </w:r>
      <w:r w:rsidR="00B67A4D">
        <w:rPr>
          <w:rStyle w:val="FootnoteReference"/>
        </w:rPr>
        <w:footnoteReference w:id="408"/>
      </w:r>
    </w:p>
    <w:p w14:paraId="17D12A92" w14:textId="6C9B3446" w:rsidR="00B64781" w:rsidRDefault="00B64781" w:rsidP="00B64781">
      <w:r>
        <w:t>[1</w:t>
      </w:r>
      <w:r w:rsidR="009D093D">
        <w:t>4</w:t>
      </w:r>
      <w:r>
        <w:t>]</w:t>
      </w:r>
      <w:r w:rsidR="000304E7">
        <w:t>[qu]</w:t>
      </w:r>
      <w:r>
        <w:t>[g=</w:t>
      </w:r>
      <w:r w:rsidR="00291EAA">
        <w:t>v</w:t>
      </w:r>
      <w:r>
        <w:t>]Sur le Jardin se risqué et rôde</w:t>
      </w:r>
    </w:p>
    <w:p w14:paraId="4E5AD2EB" w14:textId="3FDF328D" w:rsidR="00B64781" w:rsidRDefault="00B64781" w:rsidP="00B64781">
      <w:r>
        <w:t>[1</w:t>
      </w:r>
      <w:r w:rsidR="009D093D">
        <w:t>5</w:t>
      </w:r>
      <w:r>
        <w:t>]Et mon triangle d’emeraude</w:t>
      </w:r>
    </w:p>
    <w:p w14:paraId="0D5A5DD6" w14:textId="70A317DF" w:rsidR="00B64781" w:rsidRDefault="00B64781" w:rsidP="00B64781">
      <w:r>
        <w:t>[1</w:t>
      </w:r>
      <w:r w:rsidR="009D093D">
        <w:t>6</w:t>
      </w:r>
      <w:r>
        <w:t>]Tire sa langue à double fil</w:t>
      </w:r>
    </w:p>
    <w:p w14:paraId="5ECE93C3" w14:textId="252B8DA1" w:rsidR="00B64781" w:rsidRDefault="00B64781" w:rsidP="00B64781">
      <w:r>
        <w:t>[1</w:t>
      </w:r>
      <w:r w:rsidR="009D093D">
        <w:t>7</w:t>
      </w:r>
      <w:r>
        <w:t>]B</w:t>
      </w:r>
      <w:r w:rsidR="00134818">
        <w:t>ê</w:t>
      </w:r>
      <w:r>
        <w:t>te je suis, mais b</w:t>
      </w:r>
      <w:r w:rsidR="00134818">
        <w:t>ê</w:t>
      </w:r>
      <w:r>
        <w:t xml:space="preserve">te </w:t>
      </w:r>
      <w:r w:rsidR="0050179A">
        <w:t>a</w:t>
      </w:r>
      <w:r>
        <w:t>igue.</w:t>
      </w:r>
      <w:r w:rsidR="00A667A4">
        <w:rPr>
          <w:rStyle w:val="FootnoteReference"/>
        </w:rPr>
        <w:footnoteReference w:id="409"/>
      </w:r>
      <w:r>
        <w:t>[/g]</w:t>
      </w:r>
      <w:r w:rsidR="00291EAA">
        <w:t>[/lang]</w:t>
      </w:r>
    </w:p>
    <w:p w14:paraId="36078272" w14:textId="5ED0A9D4" w:rsidR="00B64781" w:rsidRDefault="00B64781" w:rsidP="00B64781">
      <w:r>
        <w:t>[1</w:t>
      </w:r>
      <w:r w:rsidR="009D093D">
        <w:t>8</w:t>
      </w:r>
      <w:r>
        <w:t>]</w:t>
      </w:r>
    </w:p>
    <w:p w14:paraId="59242AC0" w14:textId="061010F9" w:rsidR="00B64781" w:rsidRDefault="00B64781" w:rsidP="00B64781">
      <w:r>
        <w:t>[1</w:t>
      </w:r>
      <w:r w:rsidR="009D093D">
        <w:t>9</w:t>
      </w:r>
      <w:r>
        <w:t>][source][ul]Poetry[/ul] Aug. 1932  review of</w:t>
      </w:r>
    </w:p>
    <w:p w14:paraId="5B88F1B2" w14:textId="74C7A5B0" w:rsidR="00B64781" w:rsidRDefault="00B64781" w:rsidP="00B64781">
      <w:r>
        <w:t>[</w:t>
      </w:r>
      <w:r w:rsidR="009D093D">
        <w:t>20</w:t>
      </w:r>
      <w:r>
        <w:t>]Gemini by John Collier.[/source]</w:t>
      </w:r>
      <w:r w:rsidR="0068686C">
        <w:rPr>
          <w:rStyle w:val="FootnoteReference"/>
        </w:rPr>
        <w:footnoteReference w:id="410"/>
      </w:r>
      <w:r>
        <w:t xml:space="preserve"> [qu]Edith</w:t>
      </w:r>
    </w:p>
    <w:p w14:paraId="2FAD33B9" w14:textId="31EA7792" w:rsidR="00B64781" w:rsidRDefault="00B64781" w:rsidP="00B64781">
      <w:r>
        <w:t>[</w:t>
      </w:r>
      <w:r w:rsidR="009D093D">
        <w:t>21</w:t>
      </w:r>
      <w:r>
        <w:t>]Sitwell</w:t>
      </w:r>
      <w:r w:rsidR="00CA4869">
        <w:rPr>
          <w:rStyle w:val="FootnoteReference"/>
        </w:rPr>
        <w:footnoteReference w:id="411"/>
      </w:r>
      <w:r>
        <w:t xml:space="preserve"> says, “A writer of whom</w:t>
      </w:r>
    </w:p>
    <w:p w14:paraId="22A615ED" w14:textId="74C8F73F" w:rsidR="00B64781" w:rsidRDefault="00B64781" w:rsidP="00B64781">
      <w:r>
        <w:t>[2</w:t>
      </w:r>
      <w:r w:rsidR="009D093D">
        <w:t>2</w:t>
      </w:r>
      <w:r>
        <w:t>]the gentle &amp; insipid word ‘talent’</w:t>
      </w:r>
    </w:p>
    <w:p w14:paraId="58A3F725" w14:textId="5CC21DB4" w:rsidR="00B64781" w:rsidRDefault="00B64781" w:rsidP="00B64781">
      <w:r>
        <w:t>[2</w:t>
      </w:r>
      <w:r w:rsidR="009D093D">
        <w:t>3</w:t>
      </w:r>
      <w:r>
        <w:t>]cannot be applied, but a greater</w:t>
      </w:r>
    </w:p>
    <w:p w14:paraId="254D1C50" w14:textId="1DFA58EF" w:rsidR="00B64781" w:rsidRDefault="00B64781" w:rsidP="00B64781">
      <w:r>
        <w:t>[2</w:t>
      </w:r>
      <w:r w:rsidR="009D093D">
        <w:t>4</w:t>
      </w:r>
      <w:r>
        <w:t>]word of whose use we are as a rule</w:t>
      </w:r>
    </w:p>
    <w:p w14:paraId="1A43E2AF" w14:textId="0BDC0E6E" w:rsidR="00B64781" w:rsidRDefault="00B64781" w:rsidP="00B64781">
      <w:r>
        <w:t>[2</w:t>
      </w:r>
      <w:r w:rsidR="009D093D">
        <w:t>5</w:t>
      </w:r>
      <w:r>
        <w:t>]afraid.” In case you enquire[/qu][/color]</w:t>
      </w:r>
    </w:p>
    <w:p w14:paraId="14224092" w14:textId="77777777" w:rsidR="009D093D" w:rsidRDefault="009D093D" w:rsidP="00B64781"/>
    <w:p w14:paraId="33323FF1" w14:textId="77777777" w:rsidR="00B64781" w:rsidRDefault="00B64781" w:rsidP="00B64781">
      <w:r>
        <w:t>[imagenumber=00111][page=r.00111</w:t>
      </w:r>
      <w:r w:rsidRPr="00D22010">
        <w:t>]</w:t>
      </w:r>
    </w:p>
    <w:p w14:paraId="29CBDD50" w14:textId="77777777" w:rsidR="00B64781" w:rsidRDefault="00B64781" w:rsidP="00B64781"/>
    <w:p w14:paraId="0CF61AF6" w14:textId="0385EADA" w:rsidR="00B64781" w:rsidRDefault="00C942D5" w:rsidP="00B64781">
      <w:r>
        <w:t>[01]</w:t>
      </w:r>
      <w:r w:rsidR="00B64781">
        <w:t>[color=blue]</w:t>
      </w:r>
      <w:r w:rsidR="006F4D2E">
        <w:rPr>
          <w:rStyle w:val="FootnoteReference"/>
        </w:rPr>
        <w:footnoteReference w:id="412"/>
      </w:r>
      <w:r w:rsidR="00B64781">
        <w:t>[qu]</w:t>
      </w:r>
      <w:r w:rsidR="006F4D2E" w:rsidDel="006F4D2E">
        <w:rPr>
          <w:rStyle w:val="FootnoteReference"/>
        </w:rPr>
        <w:t xml:space="preserve"> </w:t>
      </w:r>
      <w:r w:rsidR="00B64781">
        <w:t>for Miss S.’s credentials, here they are:</w:t>
      </w:r>
    </w:p>
    <w:p w14:paraId="5874FB20" w14:textId="3B3A8DD8" w:rsidR="00B64781" w:rsidRDefault="00C942D5" w:rsidP="00B64781">
      <w:r>
        <w:t>[02]</w:t>
      </w:r>
      <w:r w:rsidR="00B64781">
        <w:t>the only modern poet who is completely</w:t>
      </w:r>
    </w:p>
    <w:p w14:paraId="1AD2D777" w14:textId="70E1251A" w:rsidR="00B64781" w:rsidRDefault="00C942D5" w:rsidP="00B64781">
      <w:r>
        <w:t>[03]</w:t>
      </w:r>
      <w:r w:rsidR="00B64781">
        <w:t>successful in verse seems to me to be</w:t>
      </w:r>
    </w:p>
    <w:p w14:paraId="25A0A5BB" w14:textId="438F5FFF" w:rsidR="00B64781" w:rsidRPr="00D22010" w:rsidRDefault="00C942D5" w:rsidP="00B64781">
      <w:r>
        <w:t>[04]</w:t>
      </w:r>
      <w:r w:rsidR="00B64781">
        <w:t>Miss Edith Sitwell.”; by John ;Collier,</w:t>
      </w:r>
    </w:p>
    <w:p w14:paraId="1F02C4F0" w14:textId="6E629951" w:rsidR="00B64781" w:rsidRPr="00D22010" w:rsidRDefault="00C942D5" w:rsidP="00B64781">
      <w:r>
        <w:t>[05]</w:t>
      </w:r>
      <w:r w:rsidR="00B64781">
        <w:t>preface to Gemini.  These poems have</w:t>
      </w:r>
    </w:p>
    <w:p w14:paraId="4849E209" w14:textId="770EEA6C" w:rsidR="00B64781" w:rsidRPr="00D22010" w:rsidRDefault="00C942D5" w:rsidP="00B64781">
      <w:r>
        <w:t>[06]</w:t>
      </w:r>
      <w:r w:rsidR="00B64781">
        <w:t>have also been awarded 2 valuable prizes,</w:t>
      </w:r>
    </w:p>
    <w:p w14:paraId="55714B9C" w14:textId="1989AE54" w:rsidR="00B64781" w:rsidRPr="00D22010" w:rsidRDefault="00C942D5" w:rsidP="00B64781">
      <w:r>
        <w:t>[07]</w:t>
      </w:r>
      <w:r w:rsidR="00B64781">
        <w:t>so they come well recommended. Finally</w:t>
      </w:r>
    </w:p>
    <w:p w14:paraId="766E7F6D" w14:textId="3F956A70" w:rsidR="00B64781" w:rsidRPr="00D22010" w:rsidRDefault="00C942D5" w:rsidP="00B64781">
      <w:r>
        <w:t>[08]</w:t>
      </w:r>
      <w:r w:rsidR="00B64781">
        <w:t>they are, it seems, a sort of hail &amp;</w:t>
      </w:r>
    </w:p>
    <w:p w14:paraId="081B7E0C" w14:textId="2B2DAC30" w:rsidR="00B64781" w:rsidRDefault="00C942D5" w:rsidP="00B64781">
      <w:r>
        <w:t>[09]</w:t>
      </w:r>
      <w:r w:rsidR="00B64781">
        <w:t>farewell to verse; the poet stepping into</w:t>
      </w:r>
    </w:p>
    <w:p w14:paraId="21BF592B" w14:textId="4FF63765" w:rsidR="00B64781" w:rsidRPr="00D22010" w:rsidRDefault="00B64781" w:rsidP="00B64781">
      <w:r>
        <w:t>[10]the arena for half a mo’, then right out</w:t>
      </w:r>
    </w:p>
    <w:p w14:paraId="44CC930C" w14:textId="33B80E03" w:rsidR="00B64781" w:rsidRDefault="00B64781" w:rsidP="00B64781">
      <w:r>
        <w:t>[11]again before the critical wild beasts have</w:t>
      </w:r>
    </w:p>
    <w:p w14:paraId="773217AF" w14:textId="36FE4748" w:rsidR="00B64781" w:rsidRDefault="00B64781" w:rsidP="00B64781">
      <w:r>
        <w:t xml:space="preserve">[12]time to hear him. After all these </w:t>
      </w:r>
    </w:p>
    <w:p w14:paraId="57C39D18" w14:textId="540165DA" w:rsidR="00B64781" w:rsidRDefault="00B64781" w:rsidP="00B64781">
      <w:r>
        <w:t>[13]prefatory safeguards, this suspiciously</w:t>
      </w:r>
    </w:p>
    <w:p w14:paraId="066E79C3" w14:textId="57A0B6E7" w:rsidR="00B64781" w:rsidRDefault="00B64781" w:rsidP="00B64781">
      <w:r>
        <w:t>[14]heav</w:t>
      </w:r>
      <w:r w:rsidR="00C853C6">
        <w:t>y</w:t>
      </w:r>
      <w:r>
        <w:t xml:space="preserve"> insurance of a not very expensive</w:t>
      </w:r>
    </w:p>
    <w:p w14:paraId="5741F1B9" w14:textId="5E0A679A" w:rsidR="00B64781" w:rsidRDefault="00B64781" w:rsidP="00B64781">
      <w:r>
        <w:t>[15]property (33 pages) &amp;</w:t>
      </w:r>
      <w:r w:rsidR="00C853C6">
        <w:t xml:space="preserve"> </w:t>
      </w:r>
      <w:r>
        <w:t>the circumspect</w:t>
      </w:r>
    </w:p>
    <w:p w14:paraId="17E335C7" w14:textId="76BA65D7" w:rsidR="00B64781" w:rsidRDefault="00B64781" w:rsidP="00B64781">
      <w:r>
        <w:t>[16]disclaimers of the [ul</w:t>
      </w:r>
      <w:r w:rsidR="00875805">
        <w:t>]</w:t>
      </w:r>
      <w:r>
        <w:t>Apology[/ul] prepares</w:t>
      </w:r>
    </w:p>
    <w:p w14:paraId="0292D888" w14:textId="67E1E2DD" w:rsidR="00B64781" w:rsidRDefault="00B64781" w:rsidP="00B64781">
      <w:r>
        <w:t>[17]the reader is sure to expect a mouse to</w:t>
      </w:r>
    </w:p>
    <w:p w14:paraId="56898696" w14:textId="5FC91891" w:rsidR="00B64781" w:rsidRDefault="00B64781" w:rsidP="00B64781">
      <w:r>
        <w:t>[18]come out of the mountain, &amp; he will,</w:t>
      </w:r>
    </w:p>
    <w:p w14:paraId="74FD16A3" w14:textId="40C05C2D" w:rsidR="00B64781" w:rsidRDefault="00B64781" w:rsidP="00B64781">
      <w:r>
        <w:t>[19]as was probably calculated, be pleasantly</w:t>
      </w:r>
    </w:p>
    <w:p w14:paraId="2C5A5C82" w14:textId="2E9CFA99" w:rsidR="00B64781" w:rsidRDefault="00B64781" w:rsidP="00B64781">
      <w:r>
        <w:t>[20]surprised to behold instead quite a</w:t>
      </w:r>
    </w:p>
    <w:p w14:paraId="219BB348" w14:textId="574687A9" w:rsidR="00B64781" w:rsidRDefault="00B64781" w:rsidP="00B64781">
      <w:r>
        <w:t xml:space="preserve">[21]moderate-sized rat, maybe something </w:t>
      </w:r>
    </w:p>
    <w:p w14:paraId="6D3992A4" w14:textId="47CF548E" w:rsidR="00B64781" w:rsidRDefault="00B64781" w:rsidP="00B64781">
      <w:r>
        <w:t>[22]even a size larger. But, oh, the</w:t>
      </w:r>
    </w:p>
    <w:p w14:paraId="54BB9457" w14:textId="77EBB695" w:rsidR="00B64781" w:rsidRDefault="00B64781" w:rsidP="00B64781">
      <w:r>
        <w:t>[23]affectations of the animal![/qu] [/color]</w:t>
      </w:r>
    </w:p>
    <w:p w14:paraId="3B36A3B3" w14:textId="28C85AA8" w:rsidR="00B64781" w:rsidRDefault="00B64781" w:rsidP="00B64781">
      <w:r>
        <w:t>[24]                      [color=pencil]Basil Bunting[/color]</w:t>
      </w:r>
    </w:p>
    <w:p w14:paraId="3A32D88E" w14:textId="578F4003" w:rsidR="00B64781" w:rsidRDefault="00B64781" w:rsidP="00B64781">
      <w:r>
        <w:t>[25]</w:t>
      </w:r>
      <w:r w:rsidR="004C6380">
        <w:t xml:space="preserve"> </w:t>
      </w:r>
      <w:r>
        <w:t>Benj. Rofman</w:t>
      </w:r>
    </w:p>
    <w:p w14:paraId="4BAA80D9" w14:textId="72679FF7" w:rsidR="00B64781" w:rsidRDefault="00B64781" w:rsidP="00B64781">
      <w:r>
        <w:t>[26]583 West 215 St. NYC</w:t>
      </w:r>
    </w:p>
    <w:p w14:paraId="367DF09D" w14:textId="77777777" w:rsidR="006F4D2E" w:rsidRDefault="006F4D2E" w:rsidP="00B64781"/>
    <w:p w14:paraId="0CECED30" w14:textId="4350FCEF" w:rsidR="00B64781" w:rsidRDefault="00B64781" w:rsidP="00B64781">
      <w:r>
        <w:t>[</w:t>
      </w:r>
      <w:r w:rsidR="00291EAA">
        <w:t>image</w:t>
      </w:r>
      <w:r>
        <w:t>desc]On line 12, MM draws two vertical lines between “him.” and “After”[/</w:t>
      </w:r>
      <w:r w:rsidR="00291EAA">
        <w:t>image</w:t>
      </w:r>
      <w:r>
        <w:t>desc]</w:t>
      </w:r>
      <w:r>
        <w:br w:type="page"/>
      </w:r>
    </w:p>
    <w:p w14:paraId="7853F49E" w14:textId="77777777" w:rsidR="00B64781" w:rsidRDefault="00B64781" w:rsidP="00B64781">
      <w:r>
        <w:lastRenderedPageBreak/>
        <w:t>[imagenumber=00112][page=v.00112</w:t>
      </w:r>
      <w:r w:rsidRPr="00D22010">
        <w:t>]</w:t>
      </w:r>
    </w:p>
    <w:p w14:paraId="47DC5BB7" w14:textId="77777777" w:rsidR="00B64781" w:rsidRDefault="00B64781" w:rsidP="00B64781"/>
    <w:p w14:paraId="6BB7614E" w14:textId="2567D36E" w:rsidR="00B64781" w:rsidRDefault="00C942D5" w:rsidP="00B64781">
      <w:r>
        <w:t>[01]</w:t>
      </w:r>
      <w:r w:rsidR="00B64781">
        <w:t>[color=blue][source]H. Tribune Institute (NY H.T)</w:t>
      </w:r>
    </w:p>
    <w:p w14:paraId="751CE7C4" w14:textId="61FB1B35" w:rsidR="00B64781" w:rsidRDefault="00C942D5" w:rsidP="00B64781">
      <w:r>
        <w:t>[02]</w:t>
      </w:r>
      <w:r w:rsidR="00B64781">
        <w:t xml:space="preserve">        1 January      1933</w:t>
      </w:r>
    </w:p>
    <w:p w14:paraId="70F442E9" w14:textId="64ABE381" w:rsidR="00B64781" w:rsidRDefault="00C942D5" w:rsidP="00B64781">
      <w:r>
        <w:t>[03]</w:t>
      </w:r>
      <w:r w:rsidR="00B64781">
        <w:t>p. 12   A Hobby that’s practiced by</w:t>
      </w:r>
    </w:p>
    <w:p w14:paraId="65B7D675" w14:textId="65D9180A" w:rsidR="00B64781" w:rsidRPr="00D22010" w:rsidRDefault="00C942D5" w:rsidP="00B64781">
      <w:r>
        <w:t>[04]</w:t>
      </w:r>
      <w:r w:rsidR="00B64781">
        <w:t>Mrs. George Thompson.</w:t>
      </w:r>
      <w:r w:rsidR="00661EE4" w:rsidRPr="00661EE4">
        <w:t xml:space="preserve"> </w:t>
      </w:r>
      <w:r w:rsidR="00661EE4">
        <w:t>[/source]</w:t>
      </w:r>
      <w:r w:rsidR="00661EE4">
        <w:rPr>
          <w:rStyle w:val="FootnoteReference"/>
        </w:rPr>
        <w:footnoteReference w:id="413"/>
      </w:r>
    </w:p>
    <w:p w14:paraId="58AB4368" w14:textId="33333CEB" w:rsidR="00B64781" w:rsidRPr="00D22010" w:rsidRDefault="00C942D5" w:rsidP="00B64781">
      <w:r>
        <w:t>[05]</w:t>
      </w:r>
      <w:r w:rsidR="004C6380">
        <w:t>[qu]</w:t>
      </w:r>
      <w:r w:rsidR="00B64781">
        <w:t>2 graceful brown marble [add]</w:t>
      </w:r>
      <w:r w:rsidR="00661EE4">
        <w:t>^[/add] [add]</w:t>
      </w:r>
      <w:r w:rsidR="00B64781">
        <w:t>glass[/add] bowls— ….</w:t>
      </w:r>
    </w:p>
    <w:p w14:paraId="3D45E51E" w14:textId="5DD01FEF" w:rsidR="00B64781" w:rsidRPr="00D22010" w:rsidRDefault="00C942D5" w:rsidP="00B64781">
      <w:r>
        <w:t>[06]</w:t>
      </w:r>
      <w:r w:rsidR="00B64781">
        <w:t>Right Westward Ho—covered  d.’86</w:t>
      </w:r>
    </w:p>
    <w:p w14:paraId="3D737ECC" w14:textId="3B96A49D" w:rsidR="00B64781" w:rsidRPr="00D22010" w:rsidRDefault="00C942D5" w:rsidP="00B64781">
      <w:r>
        <w:t>[07]</w:t>
      </w:r>
      <w:r w:rsidR="00B64781">
        <w:t>w designs of buffalo, log cabins &amp;</w:t>
      </w:r>
    </w:p>
    <w:p w14:paraId="12D43C37" w14:textId="2AC594C3" w:rsidR="00B64781" w:rsidRDefault="00C942D5" w:rsidP="00B64781">
      <w:r>
        <w:t>[08]</w:t>
      </w:r>
      <w:r w:rsidR="00B64781">
        <w:t>pines, &amp; topped w a crouching</w:t>
      </w:r>
    </w:p>
    <w:p w14:paraId="7316D73B" w14:textId="5D6F2540" w:rsidR="00B64781" w:rsidRDefault="00C942D5" w:rsidP="00B64781">
      <w:r>
        <w:t>[09]</w:t>
      </w:r>
      <w:r w:rsidR="00B64781">
        <w:t>Indian.</w:t>
      </w:r>
      <w:r w:rsidR="00CD5D97">
        <w:t>[/qu]</w:t>
      </w:r>
    </w:p>
    <w:p w14:paraId="4E4BD6B0" w14:textId="794F9C6A" w:rsidR="00B64781" w:rsidRPr="00D22010" w:rsidRDefault="00B64781" w:rsidP="00B64781">
      <w:r>
        <w:t>[10][source]N.Y.Times[/color] [add][color=pencil]MUSIC[/color][/add]</w:t>
      </w:r>
    </w:p>
    <w:p w14:paraId="4E77F946" w14:textId="01E8717A" w:rsidR="00B64781" w:rsidRDefault="00B64781" w:rsidP="00B64781">
      <w:r>
        <w:t>[11]                                                           [color=blue] 16 Jan 33</w:t>
      </w:r>
    </w:p>
    <w:p w14:paraId="6BA2DC60" w14:textId="58B8E69A" w:rsidR="00B64781" w:rsidRDefault="00B64781" w:rsidP="00B64781">
      <w:r>
        <w:t>[12]</w:t>
      </w:r>
      <w:r w:rsidR="00661EE4">
        <w:t>Y</w:t>
      </w:r>
      <w:r>
        <w:t>oung Composers presented. p. 12</w:t>
      </w:r>
    </w:p>
    <w:p w14:paraId="61ED48EE" w14:textId="29FC8CF9" w:rsidR="00B64781" w:rsidRDefault="00B64781" w:rsidP="00B64781">
      <w:r>
        <w:t>[13]by H. H.</w:t>
      </w:r>
      <w:r w:rsidR="00661EE4" w:rsidRPr="00661EE4">
        <w:t xml:space="preserve"> </w:t>
      </w:r>
      <w:r w:rsidR="00661EE4">
        <w:t>[/source]</w:t>
      </w:r>
      <w:r w:rsidR="00661EE4" w:rsidRPr="00661EE4">
        <w:rPr>
          <w:rStyle w:val="FootnoteReference"/>
        </w:rPr>
        <w:t xml:space="preserve"> </w:t>
      </w:r>
      <w:r w:rsidR="00661EE4">
        <w:rPr>
          <w:rStyle w:val="FootnoteReference"/>
        </w:rPr>
        <w:footnoteReference w:id="414"/>
      </w:r>
    </w:p>
    <w:p w14:paraId="6713CE9D" w14:textId="47444CAE" w:rsidR="00B64781" w:rsidRDefault="00B243C7" w:rsidP="00B64781">
      <w:r>
        <w:t>[14]   [qu]</w:t>
      </w:r>
      <w:r w:rsidR="00B64781">
        <w:t>moreover, in an art whose</w:t>
      </w:r>
    </w:p>
    <w:p w14:paraId="7DEA5C69" w14:textId="223E8E13" w:rsidR="00B64781" w:rsidRDefault="00B64781" w:rsidP="00B64781">
      <w:r>
        <w:t>[15]idiom is changing as rapidly</w:t>
      </w:r>
    </w:p>
    <w:p w14:paraId="22E82042" w14:textId="7E307861" w:rsidR="00B64781" w:rsidRDefault="00B64781" w:rsidP="00B64781">
      <w:r>
        <w:t>[16]as the harmonic lang</w:t>
      </w:r>
      <w:r w:rsidR="00661EE4">
        <w:t>,</w:t>
      </w:r>
      <w:r>
        <w:t xml:space="preserve"> one must</w:t>
      </w:r>
    </w:p>
    <w:p w14:paraId="3E2A3E0C" w14:textId="44513FD4" w:rsidR="00B64781" w:rsidRDefault="00B64781" w:rsidP="00B64781">
      <w:r>
        <w:t>[17]largely estimate a single hearing</w:t>
      </w:r>
    </w:p>
    <w:p w14:paraId="759B236E" w14:textId="7C0A9435" w:rsidR="00B64781" w:rsidRDefault="00B64781" w:rsidP="00B64781">
      <w:r>
        <w:t>[18]of {excessively contemporary}!</w:t>
      </w:r>
    </w:p>
    <w:p w14:paraId="5BAB2154" w14:textId="3CE4C08C" w:rsidR="00B64781" w:rsidRDefault="00B64781" w:rsidP="00B64781">
      <w:r>
        <w:t>[19]music by elements less variable,</w:t>
      </w:r>
    </w:p>
    <w:p w14:paraId="4F2A82C9" w14:textId="2EBB881D" w:rsidR="00B64781" w:rsidRDefault="00B64781" w:rsidP="00B64781">
      <w:r>
        <w:t>[20]such as the economy &amp;</w:t>
      </w:r>
    </w:p>
    <w:p w14:paraId="2CE828BF" w14:textId="6B617E6C" w:rsidR="00B64781" w:rsidRDefault="00B64781" w:rsidP="00B64781">
      <w:r>
        <w:t>[21]effectiveness w which a given</w:t>
      </w:r>
    </w:p>
    <w:p w14:paraId="616FE50D" w14:textId="24871468" w:rsidR="00B64781" w:rsidRDefault="00B64781" w:rsidP="00B64781">
      <w:r>
        <w:t>[22]material is used</w:t>
      </w:r>
      <w:r w:rsidR="00661EE4">
        <w:t>—</w:t>
      </w:r>
      <w:r>
        <w:t>whether</w:t>
      </w:r>
    </w:p>
    <w:p w14:paraId="1CB3105F" w14:textId="1577591C" w:rsidR="00B64781" w:rsidRDefault="00B64781" w:rsidP="00B64781">
      <w:r>
        <w:t>[23]that material outrages or pleases</w:t>
      </w:r>
    </w:p>
    <w:p w14:paraId="1C87CE87" w14:textId="1C6337FE" w:rsidR="00B64781" w:rsidRDefault="00B64781" w:rsidP="00B64781">
      <w:r>
        <w:t>[24]the unaccustomed ear.[/qu]</w:t>
      </w:r>
      <w:r w:rsidR="00340F0B">
        <w:t>[/color]</w:t>
      </w:r>
    </w:p>
    <w:p w14:paraId="0A0E174B" w14:textId="77777777" w:rsidR="00661EE4" w:rsidRDefault="00661EE4" w:rsidP="00B64781"/>
    <w:p w14:paraId="41C31F51" w14:textId="4D31C98D" w:rsidR="00B64781" w:rsidRDefault="00C531C1" w:rsidP="00B64781">
      <w:r>
        <w:t>[</w:t>
      </w:r>
      <w:r w:rsidR="00291EAA">
        <w:t>image</w:t>
      </w:r>
      <w:r>
        <w:t>desc]On line 18 MM encloses the phrase “excessively contemporary” in square brackets[/</w:t>
      </w:r>
      <w:r w:rsidR="00291EAA">
        <w:t>image</w:t>
      </w:r>
      <w:r>
        <w:t>desc]</w:t>
      </w:r>
      <w:r w:rsidR="00B64781">
        <w:br w:type="page"/>
      </w:r>
    </w:p>
    <w:p w14:paraId="75953F83" w14:textId="77777777" w:rsidR="00B64781" w:rsidRDefault="00B64781" w:rsidP="00B64781">
      <w:r>
        <w:lastRenderedPageBreak/>
        <w:t>[imagenumber=00112][page=r.00112</w:t>
      </w:r>
      <w:r w:rsidRPr="00D22010">
        <w:t>]</w:t>
      </w:r>
    </w:p>
    <w:p w14:paraId="79B283AA" w14:textId="77777777" w:rsidR="00B64781" w:rsidRDefault="00B64781" w:rsidP="00B64781"/>
    <w:p w14:paraId="5072135B" w14:textId="692B9181" w:rsidR="00B64781" w:rsidRDefault="00C942D5" w:rsidP="00B64781">
      <w:r>
        <w:t>[01]</w:t>
      </w:r>
      <w:r w:rsidR="00661EE4" w:rsidRPr="00661EE4">
        <w:rPr>
          <w:rStyle w:val="FootnoteReference"/>
        </w:rPr>
        <w:t xml:space="preserve"> </w:t>
      </w:r>
      <w:r w:rsidR="00661EE4">
        <w:rPr>
          <w:rStyle w:val="FootnoteReference"/>
        </w:rPr>
        <w:footnoteReference w:id="415"/>
      </w:r>
      <w:r w:rsidR="00B64781">
        <w:t xml:space="preserve">[qu][color=blue]Even in this vanguard of </w:t>
      </w:r>
    </w:p>
    <w:p w14:paraId="435D7AFA" w14:textId="7DF27AF7" w:rsidR="00B64781" w:rsidRDefault="00C942D5" w:rsidP="00B64781">
      <w:r>
        <w:t>[02]</w:t>
      </w:r>
      <w:r w:rsidR="00B64781">
        <w:t>modernism classicism &amp;</w:t>
      </w:r>
    </w:p>
    <w:p w14:paraId="74439864" w14:textId="0C6C4E3A" w:rsidR="00B64781" w:rsidRDefault="00C942D5" w:rsidP="00B64781">
      <w:r>
        <w:t>[03]</w:t>
      </w:r>
      <w:r w:rsidR="00B64781">
        <w:t>romanticism were discernable.</w:t>
      </w:r>
    </w:p>
    <w:p w14:paraId="603A30C8" w14:textId="2A2A1142" w:rsidR="00B64781" w:rsidRPr="00D22010" w:rsidRDefault="00C942D5" w:rsidP="00B64781">
      <w:r>
        <w:t>[04]</w:t>
      </w:r>
      <w:r w:rsidR="00B64781">
        <w:t>Mr. Citkowitz’s</w:t>
      </w:r>
      <w:r w:rsidR="003C5DB6">
        <w:rPr>
          <w:rStyle w:val="FootnoteReference"/>
        </w:rPr>
        <w:footnoteReference w:id="416"/>
      </w:r>
      <w:r w:rsidR="00B64781">
        <w:t xml:space="preserve"> sonatina</w:t>
      </w:r>
      <w:r w:rsidR="00661EE4">
        <w:t>,</w:t>
      </w:r>
    </w:p>
    <w:p w14:paraId="336E5D9F" w14:textId="7D1377F6" w:rsidR="00B64781" w:rsidRPr="00D22010" w:rsidRDefault="00C942D5" w:rsidP="00B64781">
      <w:r>
        <w:t>[05]</w:t>
      </w:r>
      <w:r w:rsidR="00B64781">
        <w:t xml:space="preserve">largely </w:t>
      </w:r>
      <w:r w:rsidR="00661EE4">
        <w:t>2</w:t>
      </w:r>
      <w:r w:rsidR="00B64781">
        <w:t xml:space="preserve"> pa</w:t>
      </w:r>
      <w:r w:rsidR="00661EE4">
        <w:t>r</w:t>
      </w:r>
      <w:r w:rsidR="00B64781">
        <w:t>t counterpoint</w:t>
      </w:r>
      <w:r w:rsidR="00661EE4">
        <w:t>,</w:t>
      </w:r>
    </w:p>
    <w:p w14:paraId="2C0A64FE" w14:textId="25024871" w:rsidR="00B64781" w:rsidRPr="00D22010" w:rsidRDefault="00C942D5" w:rsidP="00B64781">
      <w:r>
        <w:t>[06]</w:t>
      </w:r>
      <w:r w:rsidR="00B64781">
        <w:t>deft, ironic, cerebal &amp; Hindemithian</w:t>
      </w:r>
    </w:p>
    <w:p w14:paraId="25D14203" w14:textId="6EEE05D6" w:rsidR="00B64781" w:rsidRPr="00D22010" w:rsidRDefault="00C942D5" w:rsidP="00B64781">
      <w:r>
        <w:t>[07]</w:t>
      </w:r>
      <w:r w:rsidR="00B64781">
        <w:t>Mr Engel’s’ P</w:t>
      </w:r>
      <w:r w:rsidR="00661EE4">
        <w:t>r</w:t>
      </w:r>
      <w:r w:rsidR="00B64781">
        <w:t>obias,</w:t>
      </w:r>
      <w:r w:rsidR="00661EE4">
        <w:rPr>
          <w:rStyle w:val="FootnoteReference"/>
        </w:rPr>
        <w:footnoteReference w:id="417"/>
      </w:r>
      <w:r w:rsidR="00B64781">
        <w:t xml:space="preserve"> w its</w:t>
      </w:r>
    </w:p>
    <w:p w14:paraId="67DE297B" w14:textId="23F7DB89" w:rsidR="00B64781" w:rsidRPr="00D22010" w:rsidRDefault="00C942D5" w:rsidP="00B64781">
      <w:r>
        <w:t>[08]</w:t>
      </w:r>
      <w:r w:rsidR="00B64781">
        <w:t>pounding rhythms</w:t>
      </w:r>
      <w:r w:rsidR="00661EE4">
        <w:t>.</w:t>
      </w:r>
      <w:r w:rsidR="00B64781">
        <w:t xml:space="preserve"> &amp; savage</w:t>
      </w:r>
    </w:p>
    <w:p w14:paraId="50EA3CF5" w14:textId="4C5BC07C" w:rsidR="00B64781" w:rsidRDefault="00C942D5" w:rsidP="00B64781">
      <w:r>
        <w:t>[09]</w:t>
      </w:r>
      <w:r w:rsidR="00B64781">
        <w:t>nervousness, belong to the first</w:t>
      </w:r>
    </w:p>
    <w:p w14:paraId="453164B6" w14:textId="6EDFEE93" w:rsidR="00B64781" w:rsidRPr="00D22010" w:rsidRDefault="00B64781" w:rsidP="00B64781">
      <w:r>
        <w:t>[10]category: music of the mind,</w:t>
      </w:r>
    </w:p>
    <w:p w14:paraId="12F16E90" w14:textId="1FD07BCF" w:rsidR="00B64781" w:rsidRDefault="00B64781" w:rsidP="00B64781">
      <w:r>
        <w:t>[11]brittle, clever &amp; well made.</w:t>
      </w:r>
    </w:p>
    <w:p w14:paraId="532B58FD" w14:textId="277E7BBC" w:rsidR="00B64781" w:rsidRDefault="00B64781" w:rsidP="00B64781">
      <w:r>
        <w:t>[12]Mr. He</w:t>
      </w:r>
      <w:r w:rsidR="00BB4303">
        <w:t>i</w:t>
      </w:r>
      <w:r>
        <w:t>lner’s</w:t>
      </w:r>
      <w:r w:rsidR="003C5DB6">
        <w:rPr>
          <w:rStyle w:val="FootnoteReference"/>
        </w:rPr>
        <w:footnoteReference w:id="418"/>
      </w:r>
      <w:r>
        <w:t xml:space="preserve"> songs Poem</w:t>
      </w:r>
    </w:p>
    <w:p w14:paraId="4101B11C" w14:textId="24508D12" w:rsidR="00B64781" w:rsidRDefault="00B64781" w:rsidP="00B64781">
      <w:r>
        <w:t>[13]Vernal Equinox, &amp; the Tide Rises,</w:t>
      </w:r>
    </w:p>
    <w:p w14:paraId="78F458C8" w14:textId="4140ACA7" w:rsidR="00B64781" w:rsidRDefault="00B64781" w:rsidP="00B64781">
      <w:r>
        <w:t>[14]on the other hand, conveyed</w:t>
      </w:r>
    </w:p>
    <w:p w14:paraId="50FEFA26" w14:textId="0AEC6AA8" w:rsidR="00B64781" w:rsidRDefault="00B64781" w:rsidP="00B64781">
      <w:r>
        <w:t>[15]mood, conveyed emotion</w:t>
      </w:r>
      <w:r w:rsidR="00BB4303">
        <w:t>,</w:t>
      </w:r>
      <w:r>
        <w:t xml:space="preserve"> &amp; even</w:t>
      </w:r>
    </w:p>
    <w:p w14:paraId="60CF69A1" w14:textId="6502A31D" w:rsidR="00B64781" w:rsidRDefault="00B64781" w:rsidP="00B64781">
      <w:r>
        <w:t>[16]dared to lapse shamelessly into</w:t>
      </w:r>
    </w:p>
    <w:p w14:paraId="10143FED" w14:textId="31387B95" w:rsidR="00B64781" w:rsidRDefault="00B64781" w:rsidP="00B64781">
      <w:r>
        <w:t>[17]tonality when it suited him, thereby</w:t>
      </w:r>
    </w:p>
    <w:p w14:paraId="73E512EE" w14:textId="6AE1D326" w:rsidR="00B64781" w:rsidRDefault="00B64781" w:rsidP="00B64781">
      <w:r>
        <w:t>[18]encircling his [add]</w:t>
      </w:r>
      <w:r w:rsidR="00BB4303">
        <w:t>^[/add][add]</w:t>
      </w:r>
      <w:r>
        <w:t>palette w[/add] colors not, perhaps,</w:t>
      </w:r>
    </w:p>
    <w:p w14:paraId="36141844" w14:textId="4C61ACAE" w:rsidR="00B64781" w:rsidRDefault="00B64781" w:rsidP="00B64781">
      <w:r>
        <w:t xml:space="preserve">[19]necessarily damnable bec </w:t>
      </w:r>
    </w:p>
    <w:p w14:paraId="3BF3C072" w14:textId="5A2A6BBF" w:rsidR="00B64781" w:rsidRDefault="00B64781" w:rsidP="00B64781">
      <w:r>
        <w:t>[20]they were employed prior to 1900.</w:t>
      </w:r>
    </w:p>
    <w:p w14:paraId="112AA3CB" w14:textId="3C62CB1E" w:rsidR="00B64781" w:rsidRDefault="00B64781" w:rsidP="00B64781">
      <w:r>
        <w:t>[21]These songs</w:t>
      </w:r>
      <w:r w:rsidR="00CA4C63">
        <w:t>,</w:t>
      </w:r>
      <w:r>
        <w:t xml:space="preserve"> especially the last</w:t>
      </w:r>
    </w:p>
    <w:p w14:paraId="2BDA5613" w14:textId="14498526" w:rsidR="00B64781" w:rsidRDefault="00B64781" w:rsidP="00B64781">
      <w:r>
        <w:t>[22]named, were interesting to the</w:t>
      </w:r>
    </w:p>
    <w:p w14:paraId="7224DAA3" w14:textId="6385B827" w:rsidR="00B64781" w:rsidRDefault="00B64781" w:rsidP="00B64781">
      <w:r>
        <w:t>[23]mind &amp; outmoded tho the</w:t>
      </w:r>
    </w:p>
    <w:p w14:paraId="0AE480DA" w14:textId="1BF69699" w:rsidR="00B64781" w:rsidRDefault="00B64781" w:rsidP="00B64781">
      <w:r>
        <w:t>[24]experience be, stirred the heart.</w:t>
      </w:r>
    </w:p>
    <w:p w14:paraId="7B2FD261" w14:textId="41DC0621" w:rsidR="00B64781" w:rsidRDefault="00B64781" w:rsidP="00B64781">
      <w:r>
        <w:t xml:space="preserve">[25]. . </w:t>
      </w:r>
      <w:r w:rsidR="00BB4303">
        <w:t xml:space="preserve">. </w:t>
      </w:r>
      <w:r>
        <w:t>Mr. Siegmeisters</w:t>
      </w:r>
      <w:r w:rsidR="003C5DB6">
        <w:rPr>
          <w:rStyle w:val="FootnoteReference"/>
        </w:rPr>
        <w:footnoteReference w:id="419"/>
      </w:r>
      <w:r>
        <w:t xml:space="preserve"> Sonata[/color][/qu]</w:t>
      </w:r>
    </w:p>
    <w:p w14:paraId="0E3DD4ED" w14:textId="3302373B" w:rsidR="00693EC7" w:rsidRDefault="00693EC7">
      <w:r>
        <w:br w:type="page"/>
      </w:r>
    </w:p>
    <w:p w14:paraId="6C913070" w14:textId="6E1C565A" w:rsidR="00233EDD" w:rsidRDefault="00233EDD" w:rsidP="00233EDD">
      <w:r>
        <w:lastRenderedPageBreak/>
        <w:t>[imagenumber=00</w:t>
      </w:r>
      <w:r w:rsidR="00561446">
        <w:t>113</w:t>
      </w:r>
      <w:r>
        <w:t>][page=v.00</w:t>
      </w:r>
      <w:r w:rsidR="00561446">
        <w:t>113</w:t>
      </w:r>
      <w:r w:rsidRPr="00D22010">
        <w:t>]</w:t>
      </w:r>
    </w:p>
    <w:p w14:paraId="18FC3BD1" w14:textId="77777777" w:rsidR="00233EDD" w:rsidRDefault="00233EDD" w:rsidP="00233EDD"/>
    <w:p w14:paraId="1F8F6F75" w14:textId="136D6CA7" w:rsidR="00233EDD" w:rsidRDefault="00C942D5" w:rsidP="00233EDD">
      <w:r>
        <w:t>[01]</w:t>
      </w:r>
      <w:r w:rsidR="00280466" w:rsidRPr="00280466">
        <w:rPr>
          <w:rStyle w:val="FootnoteReference"/>
        </w:rPr>
        <w:t xml:space="preserve"> </w:t>
      </w:r>
      <w:r w:rsidR="00280466">
        <w:rPr>
          <w:rStyle w:val="FootnoteReference"/>
        </w:rPr>
        <w:footnoteReference w:id="420"/>
      </w:r>
      <w:r w:rsidR="00561446">
        <w:t>[qu][color=blue]partook of both tendencies</w:t>
      </w:r>
    </w:p>
    <w:p w14:paraId="5CB3ADA0" w14:textId="556CD887" w:rsidR="00233EDD" w:rsidRDefault="00C942D5" w:rsidP="00233EDD">
      <w:r>
        <w:t>[02]</w:t>
      </w:r>
      <w:r w:rsidR="00561446">
        <w:t>impartially &amp; was perhaps the</w:t>
      </w:r>
    </w:p>
    <w:p w14:paraId="7418AFF5" w14:textId="0A359DD1" w:rsidR="00233EDD" w:rsidRDefault="00C942D5" w:rsidP="00233EDD">
      <w:r>
        <w:t>[03]</w:t>
      </w:r>
      <w:r w:rsidR="00561446">
        <w:t>most satisfactory of the works</w:t>
      </w:r>
    </w:p>
    <w:p w14:paraId="72234C3A" w14:textId="0E39720B" w:rsidR="00233EDD" w:rsidRPr="00D22010" w:rsidRDefault="00C942D5" w:rsidP="00233EDD">
      <w:r>
        <w:t>[04]</w:t>
      </w:r>
      <w:r w:rsidR="00561446">
        <w:t>heard for this reason.  Its patterns</w:t>
      </w:r>
    </w:p>
    <w:p w14:paraId="4F30416F" w14:textId="470790E4" w:rsidR="00233EDD" w:rsidRPr="00D22010" w:rsidRDefault="00C942D5" w:rsidP="00233EDD">
      <w:r>
        <w:t>[05]</w:t>
      </w:r>
      <w:r w:rsidR="00561446">
        <w:t>were clear, very well arranged</w:t>
      </w:r>
    </w:p>
    <w:p w14:paraId="094B1C9D" w14:textId="33A5F0FF" w:rsidR="00233EDD" w:rsidRPr="00D22010" w:rsidRDefault="00C942D5" w:rsidP="00233EDD">
      <w:r>
        <w:t>[06]</w:t>
      </w:r>
      <w:r w:rsidR="00561446">
        <w:t xml:space="preserve">&amp; possessed </w:t>
      </w:r>
      <w:r w:rsidR="00B67A4D">
        <w:t xml:space="preserve">of </w:t>
      </w:r>
      <w:r w:rsidR="00280466">
        <w:t>warm</w:t>
      </w:r>
      <w:r w:rsidR="00B67A4D">
        <w:t>th; facts</w:t>
      </w:r>
    </w:p>
    <w:p w14:paraId="21956BFC" w14:textId="1E3C0273" w:rsidR="00233EDD" w:rsidRPr="00D22010" w:rsidRDefault="00C942D5" w:rsidP="00233EDD">
      <w:r>
        <w:t>[07]</w:t>
      </w:r>
      <w:r w:rsidR="00B67A4D">
        <w:t>more important than the indub</w:t>
      </w:r>
      <w:r w:rsidR="00CA4C63">
        <w:t>i</w:t>
      </w:r>
      <w:r w:rsidR="00B67A4D">
        <w:t>table</w:t>
      </w:r>
    </w:p>
    <w:p w14:paraId="7C5C57D1" w14:textId="51B8475B" w:rsidR="00233EDD" w:rsidRPr="00D22010" w:rsidRDefault="00C942D5" w:rsidP="00233EDD">
      <w:r>
        <w:t>[08]</w:t>
      </w:r>
      <w:r w:rsidR="00B67A4D">
        <w:t>derivateivenss of some of its material.</w:t>
      </w:r>
    </w:p>
    <w:p w14:paraId="7DA1F2BF" w14:textId="10E2AA33" w:rsidR="00233EDD" w:rsidRDefault="00C942D5" w:rsidP="00233EDD">
      <w:r>
        <w:t>[09]</w:t>
      </w:r>
      <w:r w:rsidR="00B67A4D">
        <w:t xml:space="preserve">     One must mention as well</w:t>
      </w:r>
    </w:p>
    <w:p w14:paraId="48EA72F6" w14:textId="001B2CC6" w:rsidR="00233EDD" w:rsidRPr="00D22010" w:rsidRDefault="00233EDD" w:rsidP="00233EDD">
      <w:r>
        <w:t>[10]</w:t>
      </w:r>
      <w:r w:rsidR="00583BFB">
        <w:t>Mr Moro</w:t>
      </w:r>
      <w:r w:rsidR="00B67A4D">
        <w:t>ss’s</w:t>
      </w:r>
      <w:r w:rsidR="003C5DB6">
        <w:rPr>
          <w:rStyle w:val="FootnoteReference"/>
        </w:rPr>
        <w:footnoteReference w:id="421"/>
      </w:r>
      <w:r w:rsidR="00B67A4D">
        <w:t xml:space="preserve"> delicious Jabberwocky</w:t>
      </w:r>
    </w:p>
    <w:p w14:paraId="65491EA8" w14:textId="3C83756C" w:rsidR="00233EDD" w:rsidRDefault="00233EDD" w:rsidP="00233EDD">
      <w:r>
        <w:t>[11]</w:t>
      </w:r>
      <w:r w:rsidR="00B67A4D">
        <w:t xml:space="preserve">wh </w:t>
      </w:r>
      <w:r w:rsidR="00583BFB">
        <w:t>Mr Linscott</w:t>
      </w:r>
      <w:r w:rsidR="00B67A4D">
        <w:t xml:space="preserve"> admirably</w:t>
      </w:r>
    </w:p>
    <w:p w14:paraId="412A0453" w14:textId="194EAE6C" w:rsidR="00233EDD" w:rsidRDefault="00233EDD" w:rsidP="00233EDD">
      <w:r>
        <w:t>[12]</w:t>
      </w:r>
      <w:r w:rsidR="00B67A4D">
        <w:t>delivered, &amp; the delicacy of</w:t>
      </w:r>
    </w:p>
    <w:p w14:paraId="03F4B035" w14:textId="1A3C770B" w:rsidR="00233EDD" w:rsidRDefault="00233EDD" w:rsidP="00233EDD">
      <w:r>
        <w:t>[13]</w:t>
      </w:r>
      <w:r w:rsidR="00B67A4D">
        <w:t>Miss Fine</w:t>
      </w:r>
      <w:r w:rsidR="00CA4C63">
        <w:t>’s</w:t>
      </w:r>
      <w:r w:rsidR="003C5DB6">
        <w:rPr>
          <w:rStyle w:val="FootnoteReference"/>
        </w:rPr>
        <w:footnoteReference w:id="422"/>
      </w:r>
      <w:r w:rsidR="00B67A4D">
        <w:t xml:space="preserve"> second flute piece</w:t>
      </w:r>
    </w:p>
    <w:p w14:paraId="5D18A2BD" w14:textId="04C2578D" w:rsidR="00233EDD" w:rsidRDefault="00233EDD" w:rsidP="00233EDD">
      <w:r>
        <w:t>[14]</w:t>
      </w:r>
      <w:r w:rsidR="00B67A4D">
        <w:t>H.H.</w:t>
      </w:r>
    </w:p>
    <w:p w14:paraId="1528236D" w14:textId="77777777" w:rsidR="00233EDD" w:rsidRDefault="00233EDD" w:rsidP="00233EDD">
      <w:r>
        <w:t>[15]</w:t>
      </w:r>
    </w:p>
    <w:p w14:paraId="3FE3BC41" w14:textId="1CAFAD6D" w:rsidR="00233EDD" w:rsidRDefault="00233EDD" w:rsidP="00233EDD">
      <w:r>
        <w:t>[16]</w:t>
      </w:r>
      <w:r w:rsidR="00B67A4D">
        <w:t>above . . . Mark Wollne</w:t>
      </w:r>
      <w:r w:rsidR="003413BE">
        <w:t>r’</w:t>
      </w:r>
      <w:r w:rsidR="00B67A4D">
        <w:t>s 2nd</w:t>
      </w:r>
    </w:p>
    <w:p w14:paraId="1EB9D12C" w14:textId="1E3EDABC" w:rsidR="00233EDD" w:rsidRDefault="00233EDD" w:rsidP="00233EDD">
      <w:r>
        <w:t>[17]</w:t>
      </w:r>
      <w:r w:rsidR="00B67A4D">
        <w:t>violin recital. . . . But whe</w:t>
      </w:r>
      <w:r w:rsidR="00984FA2">
        <w:t>r</w:t>
      </w:r>
      <w:r w:rsidR="00B67A4D">
        <w:t>ever</w:t>
      </w:r>
    </w:p>
    <w:p w14:paraId="599A4A5E" w14:textId="6C5A0EEC" w:rsidR="00233EDD" w:rsidRDefault="00233EDD" w:rsidP="00233EDD">
      <w:r>
        <w:t>[18]</w:t>
      </w:r>
      <w:r w:rsidR="00B67A4D">
        <w:t>his program exceeded technical</w:t>
      </w:r>
    </w:p>
    <w:p w14:paraId="0F23D9A2" w14:textId="55FB6F84" w:rsidR="00233EDD" w:rsidRDefault="00233EDD" w:rsidP="00233EDD">
      <w:r>
        <w:t>[19]</w:t>
      </w:r>
      <w:r w:rsidR="00B67A4D">
        <w:t>simplicity, his tone was so</w:t>
      </w:r>
    </w:p>
    <w:p w14:paraId="6D60DB63" w14:textId="29F1F77E" w:rsidR="00233EDD" w:rsidRDefault="00233EDD" w:rsidP="00233EDD">
      <w:r>
        <w:t>[20]</w:t>
      </w:r>
      <w:r w:rsidR="00B67A4D">
        <w:t xml:space="preserve">harsh &amp; </w:t>
      </w:r>
      <w:r w:rsidR="00984FA2">
        <w:t>w</w:t>
      </w:r>
      <w:r w:rsidR="00B67A4D">
        <w:t>iry, his intonation</w:t>
      </w:r>
    </w:p>
    <w:p w14:paraId="37CD665E" w14:textId="42B05CC3" w:rsidR="00233EDD" w:rsidRDefault="00233EDD" w:rsidP="00233EDD">
      <w:r>
        <w:t>[21]</w:t>
      </w:r>
      <w:r w:rsidR="00B67A4D">
        <w:t>so freq. false, that no amt.</w:t>
      </w:r>
    </w:p>
    <w:p w14:paraId="5DDCF24C" w14:textId="02E38354" w:rsidR="00233EDD" w:rsidRDefault="00233EDD" w:rsidP="00233EDD">
      <w:r>
        <w:t>[22]</w:t>
      </w:r>
      <w:r w:rsidR="00B67A4D">
        <w:t>of musicianship cld compensate</w:t>
      </w:r>
    </w:p>
    <w:p w14:paraId="004838C3" w14:textId="6D31E2DD" w:rsidR="00233EDD" w:rsidRDefault="00233EDD" w:rsidP="00233EDD">
      <w:r>
        <w:t>[23]</w:t>
      </w:r>
      <w:r w:rsidR="00B67A4D">
        <w:t>for the harrowing sounds</w:t>
      </w:r>
    </w:p>
    <w:p w14:paraId="6DB63A93" w14:textId="2DD91EB7" w:rsidR="00233EDD" w:rsidRDefault="00233EDD" w:rsidP="00233EDD">
      <w:r>
        <w:t>[24]</w:t>
      </w:r>
      <w:r w:rsidR="00984FA2">
        <w:t>in</w:t>
      </w:r>
      <w:r w:rsidR="00B67A4D">
        <w:t xml:space="preserve"> which his playing actually</w:t>
      </w:r>
    </w:p>
    <w:p w14:paraId="02F1F9EA" w14:textId="7D7C2892" w:rsidR="00233EDD" w:rsidRDefault="00233EDD" w:rsidP="00233EDD">
      <w:r>
        <w:t>[25]</w:t>
      </w:r>
      <w:r w:rsidR="00B67A4D">
        <w:t>clothed itself. Until these faults</w:t>
      </w:r>
    </w:p>
    <w:p w14:paraId="180D4613" w14:textId="5F39554D" w:rsidR="00233EDD" w:rsidRDefault="00233EDD" w:rsidP="00233EDD">
      <w:r>
        <w:t>[26]</w:t>
      </w:r>
      <w:r w:rsidR="00B67A4D">
        <w:t>are remedied—until his</w:t>
      </w:r>
      <w:r w:rsidR="003413BE">
        <w:t>[/color][/qu]</w:t>
      </w:r>
    </w:p>
    <w:p w14:paraId="1CDF1C1E" w14:textId="5029A53E" w:rsidR="00693EC7" w:rsidRDefault="00693EC7">
      <w:r>
        <w:br w:type="page"/>
      </w:r>
    </w:p>
    <w:p w14:paraId="7154F847" w14:textId="77F9DB45" w:rsidR="00233EDD" w:rsidRDefault="00233EDD" w:rsidP="00233EDD">
      <w:r>
        <w:lastRenderedPageBreak/>
        <w:t>[imagenumber=00</w:t>
      </w:r>
      <w:r w:rsidR="00B67A4D">
        <w:t>113][page=r</w:t>
      </w:r>
      <w:r>
        <w:t>.00</w:t>
      </w:r>
      <w:r w:rsidR="00B67A4D">
        <w:t>113</w:t>
      </w:r>
      <w:r w:rsidRPr="00D22010">
        <w:t>]</w:t>
      </w:r>
    </w:p>
    <w:p w14:paraId="63C5B720" w14:textId="77777777" w:rsidR="00233EDD" w:rsidRDefault="00233EDD" w:rsidP="00233EDD"/>
    <w:p w14:paraId="330F1FB7" w14:textId="69DF7FB9" w:rsidR="00233EDD" w:rsidRDefault="00C942D5" w:rsidP="00233EDD">
      <w:r>
        <w:t>[01]</w:t>
      </w:r>
      <w:r w:rsidR="003413BE" w:rsidRPr="003413BE">
        <w:rPr>
          <w:rStyle w:val="FootnoteReference"/>
        </w:rPr>
        <w:t xml:space="preserve"> </w:t>
      </w:r>
      <w:r w:rsidR="003413BE">
        <w:rPr>
          <w:rStyle w:val="FootnoteReference"/>
        </w:rPr>
        <w:footnoteReference w:id="423"/>
      </w:r>
      <w:r w:rsidR="00583BFB">
        <w:t>[qu]</w:t>
      </w:r>
      <w:r w:rsidR="003413BE">
        <w:rPr>
          <w:rStyle w:val="FootnoteReference"/>
        </w:rPr>
        <w:t xml:space="preserve"> </w:t>
      </w:r>
      <w:r w:rsidR="00583BFB">
        <w:t>[color=blue]</w:t>
      </w:r>
      <w:r w:rsidR="00B67A4D">
        <w:t>technique becomes commensurate</w:t>
      </w:r>
    </w:p>
    <w:p w14:paraId="66408832" w14:textId="7948BB88" w:rsidR="00233EDD" w:rsidRDefault="00C942D5" w:rsidP="00233EDD">
      <w:r>
        <w:t>[02]</w:t>
      </w:r>
      <w:r w:rsidR="00B67A4D">
        <w:t>w what he has to say—he is</w:t>
      </w:r>
    </w:p>
    <w:p w14:paraId="54B5C266" w14:textId="4A75CB92" w:rsidR="00233EDD" w:rsidRDefault="00C942D5" w:rsidP="00233EDD">
      <w:r>
        <w:t>[03]</w:t>
      </w:r>
      <w:r w:rsidR="00B67A4D">
        <w:t>scarcely ready for public appearance</w:t>
      </w:r>
      <w:r w:rsidR="0004291A">
        <w:t>[/qu]</w:t>
      </w:r>
    </w:p>
    <w:p w14:paraId="5BEFB3E5" w14:textId="293B19D4" w:rsidR="00233EDD" w:rsidRPr="00D22010" w:rsidRDefault="00C942D5" w:rsidP="00233EDD">
      <w:r>
        <w:t>[04]</w:t>
      </w:r>
      <w:r w:rsidR="00984FA2">
        <w:t>Carl Ha</w:t>
      </w:r>
      <w:r w:rsidR="00B67A4D">
        <w:t>genbeck Tie</w:t>
      </w:r>
      <w:r w:rsidR="00984FA2">
        <w:t>rpark</w:t>
      </w:r>
    </w:p>
    <w:p w14:paraId="15D5472A" w14:textId="240F8199" w:rsidR="00233EDD" w:rsidRPr="00D22010" w:rsidRDefault="00C942D5" w:rsidP="00233EDD">
      <w:r>
        <w:t>[05]</w:t>
      </w:r>
      <w:r w:rsidR="00B67A4D">
        <w:t>Stellinger. Hamburg</w:t>
      </w:r>
      <w:r w:rsidR="00984FA2">
        <w:rPr>
          <w:rStyle w:val="FootnoteReference"/>
        </w:rPr>
        <w:footnoteReference w:id="424"/>
      </w:r>
    </w:p>
    <w:p w14:paraId="3217CA1C" w14:textId="096BB94B" w:rsidR="00233EDD" w:rsidRPr="00D22010" w:rsidRDefault="00C942D5" w:rsidP="00233EDD">
      <w:r>
        <w:t>[06]</w:t>
      </w:r>
    </w:p>
    <w:p w14:paraId="55B16252" w14:textId="74D0A838" w:rsidR="00233EDD" w:rsidRPr="00D22010" w:rsidRDefault="00C942D5" w:rsidP="00233EDD">
      <w:r>
        <w:t>[07]</w:t>
      </w:r>
      <w:r w:rsidR="0004291A">
        <w:rPr>
          <w:rStyle w:val="FootnoteReference"/>
        </w:rPr>
        <w:footnoteReference w:id="425"/>
      </w:r>
      <w:r w:rsidR="00B67A4D">
        <w:t>Elephant</w:t>
      </w:r>
    </w:p>
    <w:p w14:paraId="1115CEF1" w14:textId="143C729B" w:rsidR="00233EDD" w:rsidRPr="00D22010" w:rsidRDefault="00C942D5" w:rsidP="00233EDD">
      <w:r>
        <w:t>[08]</w:t>
      </w:r>
      <w:r w:rsidR="00984FA2">
        <w:t>[lang=german]</w:t>
      </w:r>
      <w:r w:rsidR="00B67A4D">
        <w:t>Harte Arbeit! Der nach und nach</w:t>
      </w:r>
    </w:p>
    <w:p w14:paraId="0CB09D4A" w14:textId="75D9A9E1" w:rsidR="00233EDD" w:rsidRDefault="00C942D5" w:rsidP="00233EDD">
      <w:r>
        <w:t>[09]</w:t>
      </w:r>
      <w:r w:rsidR="00B67A4D">
        <w:t>zu gesh</w:t>
      </w:r>
      <w:r w:rsidR="00984FA2">
        <w:t>ü</w:t>
      </w:r>
      <w:r w:rsidR="00B67A4D">
        <w:t xml:space="preserve">tten </w:t>
      </w:r>
      <w:r w:rsidR="003413BE">
        <w:t>G</w:t>
      </w:r>
      <w:r w:rsidR="00B67A4D">
        <w:t>r</w:t>
      </w:r>
      <w:r w:rsidR="003413BE">
        <w:t>ü</w:t>
      </w:r>
      <w:r w:rsidR="00B67A4D">
        <w:t>be ensteigt der</w:t>
      </w:r>
    </w:p>
    <w:p w14:paraId="6E8EDA06" w14:textId="327A2F06" w:rsidR="00233EDD" w:rsidRPr="00D22010" w:rsidRDefault="00233EDD" w:rsidP="00233EDD">
      <w:r>
        <w:t>[10]</w:t>
      </w:r>
      <w:r w:rsidR="00583BFB">
        <w:t>E</w:t>
      </w:r>
      <w:r w:rsidR="00B67A4D">
        <w:t>lefant</w:t>
      </w:r>
      <w:r w:rsidR="0004291A">
        <w:rPr>
          <w:rStyle w:val="FootnoteReference"/>
        </w:rPr>
        <w:footnoteReference w:id="426"/>
      </w:r>
      <w:r w:rsidR="00B67A4D">
        <w:t>.</w:t>
      </w:r>
      <w:r w:rsidR="00984FA2">
        <w:t>[/lang]</w:t>
      </w:r>
    </w:p>
    <w:p w14:paraId="794F1695" w14:textId="70AFCF56" w:rsidR="00233EDD" w:rsidRDefault="00233EDD" w:rsidP="00233EDD">
      <w:r>
        <w:t>[11]</w:t>
      </w:r>
      <w:r w:rsidR="00984FA2">
        <w:t>C. H’s Tierpark. Stellinger near Hamburg</w:t>
      </w:r>
    </w:p>
    <w:p w14:paraId="6A223C73" w14:textId="23B20C8E" w:rsidR="00233EDD" w:rsidRDefault="00233EDD" w:rsidP="00233EDD">
      <w:r>
        <w:t>[12]</w:t>
      </w:r>
      <w:r w:rsidR="00C12109">
        <w:t xml:space="preserve">    Import &amp; Export of animals</w:t>
      </w:r>
    </w:p>
    <w:p w14:paraId="3E75FE64" w14:textId="6B0E94AF" w:rsidR="00233EDD" w:rsidRDefault="00233EDD" w:rsidP="00233EDD">
      <w:r>
        <w:t>[13]</w:t>
      </w:r>
      <w:r w:rsidR="00C12109">
        <w:t>for Zoological Gardens,</w:t>
      </w:r>
      <w:r w:rsidR="003413BE">
        <w:t xml:space="preserve"> Circus</w:t>
      </w:r>
    </w:p>
    <w:p w14:paraId="4FAD0A69" w14:textId="73FC9CAF" w:rsidR="00233EDD" w:rsidRDefault="00233EDD" w:rsidP="00233EDD">
      <w:r>
        <w:t>[14]</w:t>
      </w:r>
      <w:r w:rsidR="00C12109">
        <w:t>establishments &amp; Menageries Game</w:t>
      </w:r>
    </w:p>
    <w:p w14:paraId="3C752DF2" w14:textId="296ADCCF" w:rsidR="00233EDD" w:rsidRDefault="00233EDD" w:rsidP="00233EDD">
      <w:r>
        <w:t>[15]</w:t>
      </w:r>
      <w:r w:rsidR="00C12109">
        <w:t>for hunting purposes</w:t>
      </w:r>
      <w:r w:rsidR="003413BE">
        <w:t>,</w:t>
      </w:r>
      <w:r w:rsidR="00C12109">
        <w:t xml:space="preserve"> &amp; Domestic</w:t>
      </w:r>
    </w:p>
    <w:p w14:paraId="7670618C" w14:textId="3B5DCEE1" w:rsidR="00233EDD" w:rsidRDefault="00233EDD" w:rsidP="00233EDD">
      <w:r>
        <w:t>[16]</w:t>
      </w:r>
      <w:r w:rsidR="00C12109">
        <w:t>animals.</w:t>
      </w:r>
    </w:p>
    <w:p w14:paraId="505B2062" w14:textId="03A5C5F2" w:rsidR="00233EDD" w:rsidRDefault="00233EDD" w:rsidP="00233EDD">
      <w:r>
        <w:t>[17]</w:t>
      </w:r>
      <w:r w:rsidR="00C12109">
        <w:t xml:space="preserve">    and also supply</w:t>
      </w:r>
      <w:r w:rsidR="003413BE">
        <w:t>:</w:t>
      </w:r>
      <w:r w:rsidR="00C12109">
        <w:t xml:space="preserve"> big game for</w:t>
      </w:r>
    </w:p>
    <w:p w14:paraId="52F6386D" w14:textId="720324F2" w:rsidR="00233EDD" w:rsidRDefault="00233EDD" w:rsidP="00233EDD">
      <w:r>
        <w:t>[18]</w:t>
      </w:r>
      <w:r w:rsidR="00C12109">
        <w:t>renewing the blood, foreign animals</w:t>
      </w:r>
    </w:p>
    <w:p w14:paraId="4ADF8BDB" w14:textId="302867AD" w:rsidR="00233EDD" w:rsidRDefault="00233EDD" w:rsidP="00233EDD">
      <w:r>
        <w:t>[19]</w:t>
      </w:r>
      <w:r w:rsidR="00C12109">
        <w:t>for enlivening parks</w:t>
      </w:r>
      <w:r w:rsidR="00F06FA9">
        <w:t>,</w:t>
      </w:r>
      <w:r w:rsidR="00C12109">
        <w:t xml:space="preserve"> &amp; enclosures</w:t>
      </w:r>
      <w:r w:rsidR="00F06FA9">
        <w:t>,</w:t>
      </w:r>
    </w:p>
    <w:p w14:paraId="7D053DBA" w14:textId="3A571466" w:rsidR="00233EDD" w:rsidRDefault="00233EDD" w:rsidP="00233EDD">
      <w:r>
        <w:t>[20]</w:t>
      </w:r>
      <w:r w:rsidR="00F06FA9">
        <w:t>&amp;</w:t>
      </w:r>
      <w:r w:rsidR="00C12109">
        <w:t xml:space="preserve"> every description of ornamental</w:t>
      </w:r>
    </w:p>
    <w:p w14:paraId="4D1DFB5C" w14:textId="39B66A0B" w:rsidR="00233EDD" w:rsidRDefault="00233EDD" w:rsidP="00233EDD">
      <w:r>
        <w:t>[21]</w:t>
      </w:r>
      <w:r w:rsidR="00C12109">
        <w:t>birds: swans, geese, ducks</w:t>
      </w:r>
      <w:r w:rsidR="00F06FA9">
        <w:t>,</w:t>
      </w:r>
    </w:p>
    <w:p w14:paraId="1240DCC1" w14:textId="260EEB6F" w:rsidR="00233EDD" w:rsidRDefault="00233EDD" w:rsidP="00233EDD">
      <w:r>
        <w:t>[22]</w:t>
      </w:r>
      <w:r w:rsidR="00C12109">
        <w:t>seafowl, pheasants, cranes</w:t>
      </w:r>
      <w:r w:rsidR="00F06FA9">
        <w:t>,</w:t>
      </w:r>
    </w:p>
    <w:p w14:paraId="5D6193E8" w14:textId="6B7ACFDE" w:rsidR="00233EDD" w:rsidRDefault="00233EDD" w:rsidP="00233EDD">
      <w:r>
        <w:t>[23]</w:t>
      </w:r>
      <w:r w:rsidR="00C12109">
        <w:t>parrots: &amp; cage-birds[/color][/qu]</w:t>
      </w:r>
    </w:p>
    <w:p w14:paraId="49608AEA" w14:textId="475DED3D" w:rsidR="00693EC7" w:rsidRDefault="00693EC7">
      <w:r>
        <w:br w:type="page"/>
      </w:r>
    </w:p>
    <w:p w14:paraId="73520A66" w14:textId="5080C5F4" w:rsidR="00233EDD" w:rsidRDefault="00233EDD" w:rsidP="00233EDD">
      <w:r>
        <w:lastRenderedPageBreak/>
        <w:t>[imagenumber=00</w:t>
      </w:r>
      <w:r w:rsidR="000E672E">
        <w:t>114</w:t>
      </w:r>
      <w:r>
        <w:t>][page=v.00</w:t>
      </w:r>
      <w:r w:rsidR="000E672E">
        <w:t>114</w:t>
      </w:r>
      <w:r w:rsidRPr="00D22010">
        <w:t>]</w:t>
      </w:r>
    </w:p>
    <w:p w14:paraId="2D65E68A" w14:textId="77777777" w:rsidR="00233EDD" w:rsidRDefault="00233EDD" w:rsidP="00233EDD"/>
    <w:p w14:paraId="3949FCCC" w14:textId="34365D15" w:rsidR="00233EDD" w:rsidRDefault="00C942D5" w:rsidP="00233EDD">
      <w:r>
        <w:t>[01]</w:t>
      </w:r>
      <w:r w:rsidR="009B78CA" w:rsidDel="009B78CA">
        <w:t xml:space="preserve"> </w:t>
      </w:r>
      <w:r w:rsidR="00340F0B">
        <w:t>[color=blue]</w:t>
      </w:r>
      <w:r w:rsidR="00340F0B" w:rsidDel="009B78CA">
        <w:t xml:space="preserve"> </w:t>
      </w:r>
      <w:r w:rsidR="0004291A">
        <w:t>[source]</w:t>
      </w:r>
      <w:r w:rsidR="00340F0B" w:rsidDel="00340F0B">
        <w:t xml:space="preserve"> </w:t>
      </w:r>
      <w:r w:rsidR="000E672E">
        <w:t>[lang=german]Illustrierte Tier und Menschen</w:t>
      </w:r>
      <w:r w:rsidR="00F077AA">
        <w:t>w</w:t>
      </w:r>
      <w:r w:rsidR="000E672E">
        <w:t xml:space="preserve">elt[/lang] </w:t>
      </w:r>
    </w:p>
    <w:p w14:paraId="6673EE95" w14:textId="249DAB19" w:rsidR="00233EDD" w:rsidRDefault="00C942D5" w:rsidP="00233EDD">
      <w:r>
        <w:t>[02]</w:t>
      </w:r>
      <w:r w:rsidR="000E672E">
        <w:t xml:space="preserve"> (Illustrated Animal &amp; Human World)</w:t>
      </w:r>
      <w:r w:rsidR="0004291A">
        <w:t>[</w:t>
      </w:r>
      <w:r w:rsidR="00425784">
        <w:t>/</w:t>
      </w:r>
      <w:r w:rsidR="0004291A">
        <w:t>source]</w:t>
      </w:r>
    </w:p>
    <w:p w14:paraId="0894A71E" w14:textId="522C97F1" w:rsidR="00233EDD" w:rsidRDefault="00C942D5" w:rsidP="00233EDD">
      <w:r>
        <w:t>[03]</w:t>
      </w:r>
      <w:r w:rsidR="000E672E">
        <w:t>issued monthly price per number 50 Pf</w:t>
      </w:r>
    </w:p>
    <w:p w14:paraId="49DBED55" w14:textId="3D3D7D93" w:rsidR="00233EDD" w:rsidRPr="00D22010" w:rsidRDefault="00C942D5" w:rsidP="00233EDD">
      <w:r>
        <w:t>[04]</w:t>
      </w:r>
      <w:r w:rsidR="000E672E">
        <w:t>Annual subs. RM 6.</w:t>
      </w:r>
    </w:p>
    <w:p w14:paraId="152CC201" w14:textId="6DADB204" w:rsidR="00233EDD" w:rsidRPr="00D22010" w:rsidRDefault="00C942D5" w:rsidP="00233EDD">
      <w:r>
        <w:t>[05]</w:t>
      </w:r>
      <w:r w:rsidR="000E672E">
        <w:t xml:space="preserve">  Apply for a sample copy.</w:t>
      </w:r>
    </w:p>
    <w:p w14:paraId="711B57F5" w14:textId="72C1119A" w:rsidR="00233EDD" w:rsidRPr="00D22010" w:rsidRDefault="00C942D5" w:rsidP="00233EDD">
      <w:r>
        <w:t>[06]</w:t>
      </w:r>
      <w:r w:rsidR="000E672E">
        <w:t>This periodical is obtainable through</w:t>
      </w:r>
    </w:p>
    <w:p w14:paraId="410A49AA" w14:textId="2618528E" w:rsidR="00233EDD" w:rsidRPr="00D22010" w:rsidRDefault="00C942D5" w:rsidP="00233EDD">
      <w:r>
        <w:t>[07]</w:t>
      </w:r>
      <w:r w:rsidR="000E672E">
        <w:t>the Publishers K</w:t>
      </w:r>
      <w:r w:rsidR="00ED7295">
        <w:t>ö</w:t>
      </w:r>
      <w:r w:rsidR="000E672E">
        <w:t>hler &amp; Kr</w:t>
      </w:r>
      <w:r w:rsidR="00ED7295">
        <w:t>ü</w:t>
      </w:r>
      <w:r w:rsidR="000E672E">
        <w:t>ger</w:t>
      </w:r>
    </w:p>
    <w:p w14:paraId="1E11F761" w14:textId="4FB9A7F6" w:rsidR="000E672E" w:rsidRPr="00D22010" w:rsidRDefault="00C942D5" w:rsidP="00233EDD">
      <w:r>
        <w:t>[08]</w:t>
      </w:r>
      <w:r w:rsidR="000E672E">
        <w:t>Hamburg  36—Germany</w:t>
      </w:r>
      <w:r w:rsidR="00F077AA">
        <w:rPr>
          <w:rStyle w:val="FootnoteReference"/>
        </w:rPr>
        <w:footnoteReference w:id="427"/>
      </w:r>
    </w:p>
    <w:p w14:paraId="48D2F1D2" w14:textId="126E4CF6" w:rsidR="00233EDD" w:rsidRDefault="00C942D5" w:rsidP="00233EDD">
      <w:r>
        <w:t>[09]</w:t>
      </w:r>
    </w:p>
    <w:p w14:paraId="5F93F169" w14:textId="795B42BF" w:rsidR="00233EDD" w:rsidRPr="00D22010" w:rsidRDefault="00233EDD" w:rsidP="00233EDD">
      <w:r>
        <w:t>[10]</w:t>
      </w:r>
      <w:r w:rsidR="000E672E">
        <w:t xml:space="preserve">    </w:t>
      </w:r>
      <w:r w:rsidR="00F16DE2">
        <w:t>[source]</w:t>
      </w:r>
      <w:r w:rsidR="000E672E">
        <w:t>16 Jan 33 NYT</w:t>
      </w:r>
    </w:p>
    <w:p w14:paraId="49A1271B" w14:textId="3D1C9552" w:rsidR="00233EDD" w:rsidRDefault="00233EDD" w:rsidP="00233EDD">
      <w:r>
        <w:t>[11]</w:t>
      </w:r>
      <w:r w:rsidR="000E672E">
        <w:t>p. 17.[/source]</w:t>
      </w:r>
      <w:r w:rsidR="00ED7295">
        <w:rPr>
          <w:rStyle w:val="FootnoteReference"/>
        </w:rPr>
        <w:footnoteReference w:id="428"/>
      </w:r>
      <w:r w:rsidR="000E672E">
        <w:t xml:space="preserve"> [qu] Dr Francis Carter Wood</w:t>
      </w:r>
    </w:p>
    <w:p w14:paraId="4666081B" w14:textId="0C992F0D" w:rsidR="00233EDD" w:rsidRDefault="00233EDD" w:rsidP="00233EDD">
      <w:r>
        <w:t>[12]</w:t>
      </w:r>
      <w:r w:rsidR="000E672E">
        <w:t>ed. Amer Journal of Cancer.</w:t>
      </w:r>
    </w:p>
    <w:p w14:paraId="5351D0B8" w14:textId="206D65F4" w:rsidR="00233EDD" w:rsidRDefault="00233EDD" w:rsidP="00233EDD">
      <w:r>
        <w:t>[13]</w:t>
      </w:r>
      <w:r w:rsidR="000E672E">
        <w:t>[add]</w:t>
      </w:r>
      <w:r w:rsidR="00F077AA">
        <w:t>2</w:t>
      </w:r>
      <w:r w:rsidR="000E672E">
        <w:t>[/add] asked what was needed to solve</w:t>
      </w:r>
    </w:p>
    <w:p w14:paraId="04C105AE" w14:textId="2BBE2BC6" w:rsidR="00233EDD" w:rsidRDefault="00233EDD" w:rsidP="00233EDD">
      <w:r>
        <w:t>[14]</w:t>
      </w:r>
      <w:r w:rsidR="000E672E">
        <w:t>the cancer problem.</w:t>
      </w:r>
    </w:p>
    <w:p w14:paraId="7C0387B9" w14:textId="39A2206C" w:rsidR="00233EDD" w:rsidRDefault="00233EDD" w:rsidP="00233EDD">
      <w:r>
        <w:t>[15]</w:t>
      </w:r>
      <w:r w:rsidR="000E672E">
        <w:t>First &amp; foremost, brains; second,</w:t>
      </w:r>
    </w:p>
    <w:p w14:paraId="2E7AC828" w14:textId="7FA038C5" w:rsidR="00233EDD" w:rsidRDefault="00233EDD" w:rsidP="00233EDD">
      <w:r>
        <w:t>[16]</w:t>
      </w:r>
      <w:r w:rsidR="000E672E">
        <w:t>time, &amp; 3rd, some money.</w:t>
      </w:r>
    </w:p>
    <w:p w14:paraId="375D7B6D" w14:textId="174FDEE5" w:rsidR="00233EDD" w:rsidRDefault="00233EDD" w:rsidP="00233EDD">
      <w:r>
        <w:t>[17]</w:t>
      </w:r>
      <w:r w:rsidR="000E672E">
        <w:t>Then suddenly Charles Darwin</w:t>
      </w:r>
    </w:p>
    <w:p w14:paraId="1854D6B9" w14:textId="7A83D345" w:rsidR="00233EDD" w:rsidRDefault="00233EDD" w:rsidP="00233EDD">
      <w:r>
        <w:t>[18]</w:t>
      </w:r>
      <w:r w:rsidR="00F077AA">
        <w:t xml:space="preserve">[add]1[/add] </w:t>
      </w:r>
      <w:r w:rsidR="000E672E">
        <w:t>saw, as in a dream, running</w:t>
      </w:r>
    </w:p>
    <w:p w14:paraId="09BE2DAF" w14:textId="5D2ECB20" w:rsidR="00233EDD" w:rsidRDefault="00233EDD" w:rsidP="00233EDD">
      <w:r>
        <w:t>[19]</w:t>
      </w:r>
      <w:r w:rsidR="000E672E">
        <w:t>thru all this dull ac</w:t>
      </w:r>
      <w:r w:rsidR="001268AE">
        <w:t>c</w:t>
      </w:r>
      <w:r w:rsidR="000E672E">
        <w:t>umulation</w:t>
      </w:r>
    </w:p>
    <w:p w14:paraId="5FEB4812" w14:textId="673382E2" w:rsidR="00233EDD" w:rsidRDefault="00233EDD" w:rsidP="00233EDD">
      <w:r>
        <w:t>[20]</w:t>
      </w:r>
      <w:r w:rsidR="000E672E">
        <w:t>of facts, the thread wh when</w:t>
      </w:r>
    </w:p>
    <w:p w14:paraId="6038CEE7" w14:textId="3E310665" w:rsidR="00233EDD" w:rsidRDefault="00233EDD" w:rsidP="00233EDD">
      <w:r>
        <w:t>[21]</w:t>
      </w:r>
      <w:r w:rsidR="000E672E">
        <w:t>followed led to that generalization</w:t>
      </w:r>
    </w:p>
    <w:p w14:paraId="7E665120" w14:textId="40AEDF6B" w:rsidR="00233EDD" w:rsidRDefault="00233EDD" w:rsidP="00233EDD">
      <w:r>
        <w:t>[22]</w:t>
      </w:r>
      <w:r w:rsidR="000E672E">
        <w:t xml:space="preserve">wh is one of the </w:t>
      </w:r>
      <w:r w:rsidR="004B7D4B">
        <w:t>[del]</w:t>
      </w:r>
      <w:r w:rsidR="000E672E">
        <w:t>greate</w:t>
      </w:r>
      <w:r w:rsidR="00F077AA">
        <w:t>st</w:t>
      </w:r>
      <w:r w:rsidR="000E672E">
        <w:t xml:space="preserve"> discoveries</w:t>
      </w:r>
      <w:r w:rsidR="004B7D4B">
        <w:t>[/del]</w:t>
      </w:r>
      <w:r w:rsidR="000E672E">
        <w:t>[/qu]</w:t>
      </w:r>
      <w:r w:rsidR="00340F0B">
        <w:t>[/color]</w:t>
      </w:r>
    </w:p>
    <w:p w14:paraId="7C3F78B8" w14:textId="77777777" w:rsidR="00F16DE2" w:rsidRDefault="00F16DE2" w:rsidP="00233EDD"/>
    <w:p w14:paraId="51D9BA32" w14:textId="730DC6CC" w:rsidR="00ED7295" w:rsidRDefault="00F16DE2">
      <w:r>
        <w:t>[</w:t>
      </w:r>
      <w:r w:rsidR="00291EAA">
        <w:t>image</w:t>
      </w:r>
      <w:r>
        <w:t xml:space="preserve">desc]MM draws a long parenthesis in the left </w:t>
      </w:r>
      <w:r w:rsidR="00F077AA">
        <w:t>m</w:t>
      </w:r>
      <w:r>
        <w:t>argin from lines 10 through16</w:t>
      </w:r>
      <w:r w:rsidR="00F077AA">
        <w:t xml:space="preserve"> and</w:t>
      </w:r>
      <w:r>
        <w:t xml:space="preserve"> from lines 11 through 22</w:t>
      </w:r>
      <w:r w:rsidR="00F077AA">
        <w:t>;</w:t>
      </w:r>
      <w:r w:rsidR="00F077AA" w:rsidDel="00F077AA">
        <w:t xml:space="preserve"> </w:t>
      </w:r>
      <w:r w:rsidR="00F077AA">
        <w:t xml:space="preserve">she numbers these passages to reverse their order: 2 then 1.  </w:t>
      </w:r>
      <w:r>
        <w:t>[/</w:t>
      </w:r>
      <w:r w:rsidR="00291EAA">
        <w:t>image</w:t>
      </w:r>
      <w:r>
        <w:t>desc]</w:t>
      </w:r>
      <w:r w:rsidR="00ED7295">
        <w:br w:type="page"/>
      </w:r>
    </w:p>
    <w:p w14:paraId="4CC1E228" w14:textId="49DD823A" w:rsidR="00233EDD" w:rsidRDefault="00233EDD" w:rsidP="00233EDD">
      <w:r>
        <w:lastRenderedPageBreak/>
        <w:t>[imagenumber=00</w:t>
      </w:r>
      <w:r w:rsidR="000E672E">
        <w:t>114</w:t>
      </w:r>
      <w:r>
        <w:t>][page=</w:t>
      </w:r>
      <w:r w:rsidR="000E672E">
        <w:t>r</w:t>
      </w:r>
      <w:r>
        <w:t>.00</w:t>
      </w:r>
      <w:r w:rsidR="000E672E">
        <w:t>114</w:t>
      </w:r>
      <w:r w:rsidRPr="00D22010">
        <w:t>]</w:t>
      </w:r>
    </w:p>
    <w:p w14:paraId="450DE7A8" w14:textId="77777777" w:rsidR="00233EDD" w:rsidRDefault="00233EDD" w:rsidP="00233EDD"/>
    <w:p w14:paraId="417CEAAD" w14:textId="509C99FD" w:rsidR="00233EDD" w:rsidRDefault="00C942D5" w:rsidP="00233EDD">
      <w:r>
        <w:t>[01]</w:t>
      </w:r>
      <w:r w:rsidR="00F16DE2">
        <w:t>[color=blue]</w:t>
      </w:r>
      <w:r w:rsidR="00F077AA" w:rsidRPr="00F077AA">
        <w:rPr>
          <w:rStyle w:val="FootnoteReference"/>
        </w:rPr>
        <w:t xml:space="preserve"> </w:t>
      </w:r>
      <w:r w:rsidR="00F077AA">
        <w:rPr>
          <w:rStyle w:val="FootnoteReference"/>
        </w:rPr>
        <w:footnoteReference w:id="429"/>
      </w:r>
      <w:r w:rsidR="000E672E">
        <w:t>[qu]of the great discoveries of human</w:t>
      </w:r>
    </w:p>
    <w:p w14:paraId="7043D619" w14:textId="5611B634" w:rsidR="00233EDD" w:rsidRDefault="00C942D5" w:rsidP="00233EDD">
      <w:r>
        <w:t>[02]</w:t>
      </w:r>
      <w:r w:rsidR="000E672E">
        <w:t>genius wh has fertilized all</w:t>
      </w:r>
    </w:p>
    <w:p w14:paraId="75796275" w14:textId="5D23946F" w:rsidR="00233EDD" w:rsidRDefault="00C942D5" w:rsidP="00233EDD">
      <w:r>
        <w:t>[03]</w:t>
      </w:r>
      <w:r w:rsidR="000E672E">
        <w:t>subsequent genetic studies, &amp; in</w:t>
      </w:r>
    </w:p>
    <w:p w14:paraId="4CC31991" w14:textId="5F9E7661" w:rsidR="00233EDD" w:rsidRPr="00D22010" w:rsidRDefault="00C942D5" w:rsidP="00233EDD">
      <w:r>
        <w:t>[04]</w:t>
      </w:r>
      <w:r w:rsidR="000E672E">
        <w:t xml:space="preserve">the hands of men like </w:t>
      </w:r>
      <w:r w:rsidR="008E2A5A">
        <w:t>Morgan</w:t>
      </w:r>
      <w:r w:rsidR="008E2A5A">
        <w:rPr>
          <w:rStyle w:val="FootnoteReference"/>
        </w:rPr>
        <w:footnoteReference w:id="430"/>
      </w:r>
    </w:p>
    <w:p w14:paraId="73B89B47" w14:textId="19B46B82" w:rsidR="00233EDD" w:rsidRPr="00D22010" w:rsidRDefault="00C942D5" w:rsidP="00233EDD">
      <w:r>
        <w:t>[05]</w:t>
      </w:r>
      <w:r w:rsidR="00F16DE2">
        <w:t>&amp; others has clarified the</w:t>
      </w:r>
    </w:p>
    <w:p w14:paraId="0C29D733" w14:textId="729071DA" w:rsidR="00233EDD" w:rsidRPr="00D22010" w:rsidRDefault="00C942D5" w:rsidP="00233EDD">
      <w:r>
        <w:t>[06]</w:t>
      </w:r>
      <w:r w:rsidR="00F16DE2">
        <w:t>mechanism of heredityuntil</w:t>
      </w:r>
    </w:p>
    <w:p w14:paraId="3C31824A" w14:textId="0EDE3662" w:rsidR="00233EDD" w:rsidRPr="00D22010" w:rsidRDefault="00C942D5" w:rsidP="00233EDD">
      <w:r>
        <w:t>[07]</w:t>
      </w:r>
      <w:r w:rsidR="00F16DE2">
        <w:t>we are approaching the control of</w:t>
      </w:r>
    </w:p>
    <w:p w14:paraId="526024A7" w14:textId="5279609C" w:rsidR="00233EDD" w:rsidRPr="00D22010" w:rsidRDefault="00C942D5" w:rsidP="00233EDD">
      <w:r>
        <w:t>[08]</w:t>
      </w:r>
      <w:r w:rsidR="00F16DE2">
        <w:t>animal structure in much the</w:t>
      </w:r>
    </w:p>
    <w:p w14:paraId="4D6AF75B" w14:textId="714177C7" w:rsidR="00233EDD" w:rsidRDefault="00C942D5" w:rsidP="00233EDD">
      <w:r>
        <w:t>[09]</w:t>
      </w:r>
      <w:r w:rsidR="00F16DE2">
        <w:t>same way that the German</w:t>
      </w:r>
    </w:p>
    <w:p w14:paraId="1BA02BFD" w14:textId="519595F7" w:rsidR="00233EDD" w:rsidRPr="00D22010" w:rsidRDefault="00233EDD" w:rsidP="00233EDD">
      <w:r>
        <w:t>[10]</w:t>
      </w:r>
      <w:r w:rsidR="00F16DE2">
        <w:t>chemist was  able to produce a</w:t>
      </w:r>
    </w:p>
    <w:p w14:paraId="6AC438C9" w14:textId="0F60AC19" w:rsidR="00233EDD" w:rsidRDefault="00233EDD" w:rsidP="00233EDD">
      <w:r>
        <w:t>[11]</w:t>
      </w:r>
      <w:r w:rsidR="00F16DE2">
        <w:t>dye of a given color upon request.[/qu]</w:t>
      </w:r>
    </w:p>
    <w:p w14:paraId="04C379D9" w14:textId="0AB6EBDD" w:rsidR="00233EDD" w:rsidRDefault="00233EDD" w:rsidP="00233EDD">
      <w:r>
        <w:t>[12]</w:t>
      </w:r>
      <w:r w:rsidR="00F16DE2">
        <w:t xml:space="preserve">   [source]Landmark Jan 1933</w:t>
      </w:r>
    </w:p>
    <w:p w14:paraId="5A2632DA" w14:textId="2A6C9EC6" w:rsidR="00233EDD" w:rsidRDefault="00233EDD" w:rsidP="00233EDD">
      <w:r>
        <w:t>[13]</w:t>
      </w:r>
      <w:r w:rsidR="00F16DE2">
        <w:t xml:space="preserve">p. 8. Pocahontas’s </w:t>
      </w:r>
      <w:r w:rsidR="00043008">
        <w:t>G</w:t>
      </w:r>
      <w:r w:rsidR="00F16DE2">
        <w:t>rave by T.E.</w:t>
      </w:r>
    </w:p>
    <w:p w14:paraId="0679B7CE" w14:textId="148580A4" w:rsidR="00233EDD" w:rsidRDefault="00233EDD" w:rsidP="00233EDD">
      <w:r>
        <w:t>[14]</w:t>
      </w:r>
      <w:r w:rsidR="00ED7295">
        <w:t>Eli</w:t>
      </w:r>
      <w:r w:rsidR="00F16DE2">
        <w:t>as.</w:t>
      </w:r>
      <w:r w:rsidR="00043008">
        <w:t>[/source]</w:t>
      </w:r>
      <w:r w:rsidR="00043008">
        <w:rPr>
          <w:rStyle w:val="FootnoteReference"/>
        </w:rPr>
        <w:footnoteReference w:id="431"/>
      </w:r>
      <w:r w:rsidR="00F16DE2">
        <w:t xml:space="preserve">    </w:t>
      </w:r>
      <w:r w:rsidR="002D16D1">
        <w:t>[qu]</w:t>
      </w:r>
      <w:r w:rsidR="00F16DE2">
        <w:t>daughter of Powhatan,</w:t>
      </w:r>
      <w:r w:rsidR="009B78CA">
        <w:rPr>
          <w:rStyle w:val="FootnoteReference"/>
        </w:rPr>
        <w:footnoteReference w:id="432"/>
      </w:r>
    </w:p>
    <w:p w14:paraId="068D0ED0" w14:textId="135F8A17" w:rsidR="00233EDD" w:rsidRDefault="00233EDD" w:rsidP="00233EDD">
      <w:r>
        <w:t>[15]</w:t>
      </w:r>
      <w:r w:rsidR="00F16DE2">
        <w:t>the I chieftain, of Virginia.</w:t>
      </w:r>
    </w:p>
    <w:p w14:paraId="6C7E0525" w14:textId="53415518" w:rsidR="00233EDD" w:rsidRDefault="00233EDD" w:rsidP="00233EDD">
      <w:r>
        <w:t>[16]</w:t>
      </w:r>
      <w:r w:rsidR="00F16DE2">
        <w:t>Married a young British colonist from</w:t>
      </w:r>
    </w:p>
    <w:p w14:paraId="39985680" w14:textId="2413DF08" w:rsidR="00233EDD" w:rsidRDefault="00233EDD" w:rsidP="00233EDD">
      <w:r>
        <w:t>[17]</w:t>
      </w:r>
      <w:r w:rsidR="00F16DE2">
        <w:t>Norfolk</w:t>
      </w:r>
      <w:r w:rsidR="00043008">
        <w:t>,</w:t>
      </w:r>
      <w:r w:rsidR="00F16DE2">
        <w:t xml:space="preserve"> [add]Eng[/add] John Rolfe, &amp; she was a great</w:t>
      </w:r>
    </w:p>
    <w:p w14:paraId="243B424B" w14:textId="29600C3A" w:rsidR="00233EDD" w:rsidRDefault="00233EDD" w:rsidP="00233EDD">
      <w:r>
        <w:t>[18]</w:t>
      </w:r>
      <w:r w:rsidR="00F16DE2">
        <w:t xml:space="preserve">support to Capt. J. Smith, </w:t>
      </w:r>
      <w:r w:rsidR="00043008">
        <w:t>C</w:t>
      </w:r>
      <w:r w:rsidR="00F16DE2">
        <w:t>olonial</w:t>
      </w:r>
    </w:p>
    <w:p w14:paraId="106B1044" w14:textId="6EE47EA6" w:rsidR="00233EDD" w:rsidRDefault="00233EDD" w:rsidP="00233EDD">
      <w:r>
        <w:t>[19]</w:t>
      </w:r>
      <w:r w:rsidR="00F16DE2">
        <w:t>gov.r of Virginia.   She was orig</w:t>
      </w:r>
    </w:p>
    <w:p w14:paraId="765BAC15" w14:textId="4EDB8EE7" w:rsidR="00233EDD" w:rsidRDefault="00233EDD" w:rsidP="00233EDD">
      <w:r>
        <w:t>[20]</w:t>
      </w:r>
      <w:r w:rsidR="00F16DE2">
        <w:t>buried at Gravesend, but certain</w:t>
      </w:r>
      <w:r w:rsidR="000C4F8E">
        <w:t xml:space="preserve"> letters</w:t>
      </w:r>
    </w:p>
    <w:p w14:paraId="35E5A85A" w14:textId="64C1CA23" w:rsidR="00233EDD" w:rsidRDefault="00233EDD" w:rsidP="00233EDD">
      <w:r>
        <w:t>[21]</w:t>
      </w:r>
      <w:r w:rsidR="00043008">
        <w:t xml:space="preserve">. . . </w:t>
      </w:r>
      <w:r w:rsidR="00F16DE2">
        <w:t xml:space="preserve">point </w:t>
      </w:r>
      <w:r w:rsidR="000C4F8E">
        <w:t>to</w:t>
      </w:r>
      <w:r w:rsidR="00F16DE2">
        <w:t xml:space="preserve"> the body having been</w:t>
      </w:r>
    </w:p>
    <w:p w14:paraId="46784ECD" w14:textId="7E91F762" w:rsidR="00233EDD" w:rsidRDefault="00233EDD" w:rsidP="00233EDD">
      <w:r>
        <w:t>[22]</w:t>
      </w:r>
      <w:r w:rsidR="00F16DE2">
        <w:t>transferred by barge up the Thames to</w:t>
      </w:r>
    </w:p>
    <w:p w14:paraId="1073DA9A" w14:textId="40CC5C45" w:rsidR="00233EDD" w:rsidRDefault="00233EDD" w:rsidP="00233EDD">
      <w:r>
        <w:t>[23]</w:t>
      </w:r>
      <w:r w:rsidR="00F16DE2">
        <w:t>the Church of St. J. the Evangelist,</w:t>
      </w:r>
    </w:p>
    <w:p w14:paraId="128DD455" w14:textId="79747BF9" w:rsidR="00693EC7" w:rsidRDefault="00233EDD" w:rsidP="00233EDD">
      <w:r>
        <w:t>[24]</w:t>
      </w:r>
      <w:r w:rsidR="00F16DE2">
        <w:t xml:space="preserve">Waterloo Road . </w:t>
      </w:r>
      <w:r w:rsidR="00043008">
        <w:t>. . .</w:t>
      </w:r>
      <w:r w:rsidR="00F16DE2">
        <w:t xml:space="preserve"> Recent</w:t>
      </w:r>
    </w:p>
    <w:p w14:paraId="62B351B1" w14:textId="22CC4F03" w:rsidR="00233EDD" w:rsidRDefault="00233EDD" w:rsidP="00233EDD">
      <w:r>
        <w:t>[25]</w:t>
      </w:r>
      <w:r w:rsidR="00F16DE2">
        <w:t xml:space="preserve">search </w:t>
      </w:r>
      <w:r w:rsidR="00043008">
        <w:t xml:space="preserve">. . </w:t>
      </w:r>
      <w:r w:rsidR="00F16DE2">
        <w:t xml:space="preserve"> failed to establish this fact</w:t>
      </w:r>
      <w:r w:rsidR="008E2A5A">
        <w:t>[/qu]</w:t>
      </w:r>
      <w:r w:rsidR="00317B68">
        <w:t>[/color]</w:t>
      </w:r>
    </w:p>
    <w:p w14:paraId="5878F2AA" w14:textId="77777777" w:rsidR="00693EC7" w:rsidRDefault="00693EC7">
      <w:r>
        <w:br w:type="page"/>
      </w:r>
    </w:p>
    <w:p w14:paraId="240B8DE5" w14:textId="4D9E71D0" w:rsidR="00233EDD" w:rsidRDefault="00233EDD" w:rsidP="00233EDD">
      <w:r>
        <w:lastRenderedPageBreak/>
        <w:t>[imagenumber=00</w:t>
      </w:r>
      <w:r w:rsidR="000C4F8E">
        <w:t>115</w:t>
      </w:r>
      <w:r>
        <w:t>][page=v.00</w:t>
      </w:r>
      <w:r w:rsidR="000C4F8E">
        <w:t>115</w:t>
      </w:r>
      <w:r w:rsidRPr="00D22010">
        <w:t>]</w:t>
      </w:r>
    </w:p>
    <w:p w14:paraId="6A4F4E13" w14:textId="77777777" w:rsidR="00233EDD" w:rsidRDefault="00233EDD" w:rsidP="00233EDD"/>
    <w:p w14:paraId="7F7329F8" w14:textId="1EE96419" w:rsidR="00233EDD" w:rsidRDefault="00C942D5" w:rsidP="00233EDD">
      <w:r>
        <w:t>[01]</w:t>
      </w:r>
      <w:r w:rsidR="00317B68">
        <w:t>[color=blue]</w:t>
      </w:r>
      <w:r w:rsidR="001D5479">
        <w:rPr>
          <w:rStyle w:val="FootnoteReference"/>
        </w:rPr>
        <w:footnoteReference w:id="433"/>
      </w:r>
      <w:r w:rsidR="00317B68">
        <w:t>[qu]</w:t>
      </w:r>
      <w:r w:rsidR="003335F0">
        <w:t>i</w:t>
      </w:r>
      <w:r w:rsidR="001D5479">
        <w:t>s</w:t>
      </w:r>
      <w:r w:rsidR="000C4F8E">
        <w:t xml:space="preserve"> a newspaper cutting of Jan</w:t>
      </w:r>
    </w:p>
    <w:p w14:paraId="001E0962" w14:textId="7AB1E487" w:rsidR="00233EDD" w:rsidRDefault="00C942D5" w:rsidP="00233EDD">
      <w:r>
        <w:t>[02]</w:t>
      </w:r>
      <w:r w:rsidR="000C4F8E">
        <w:t>18, 1835  which states the fa</w:t>
      </w:r>
      <w:r w:rsidR="001D5479">
        <w:t>vo</w:t>
      </w:r>
      <w:r w:rsidR="00ED6450">
        <w:t>r</w:t>
      </w:r>
      <w:r w:rsidR="001D5479">
        <w:t>ite</w:t>
      </w:r>
    </w:p>
    <w:p w14:paraId="1B5A9280" w14:textId="28F69F51" w:rsidR="00233EDD" w:rsidRDefault="00C942D5" w:rsidP="00233EDD">
      <w:r>
        <w:t>[03]</w:t>
      </w:r>
      <w:r w:rsidR="000C4F8E">
        <w:t>squaw of an I chief who had come</w:t>
      </w:r>
    </w:p>
    <w:p w14:paraId="7CB2FE2E" w14:textId="1598F9E5" w:rsidR="00233EDD" w:rsidRPr="00D22010" w:rsidRDefault="00C942D5" w:rsidP="00233EDD">
      <w:r>
        <w:t>[04]</w:t>
      </w:r>
      <w:r w:rsidR="000C4F8E">
        <w:t>to London di</w:t>
      </w:r>
      <w:r w:rsidR="001D5479">
        <w:t>e</w:t>
      </w:r>
      <w:r w:rsidR="000C4F8E">
        <w:t>d this day at her l</w:t>
      </w:r>
      <w:r w:rsidR="001D5479">
        <w:t>odgings</w:t>
      </w:r>
    </w:p>
    <w:p w14:paraId="79CE3673" w14:textId="749295B4" w:rsidR="00233EDD" w:rsidRPr="00D22010" w:rsidRDefault="00C942D5" w:rsidP="00233EDD">
      <w:r>
        <w:t>[05]</w:t>
      </w:r>
      <w:r w:rsidR="000C4F8E">
        <w:t>in the Waterloo Road. Here name</w:t>
      </w:r>
    </w:p>
    <w:p w14:paraId="770BD0D6" w14:textId="180E1EC2" w:rsidR="00233EDD" w:rsidRPr="00D22010" w:rsidRDefault="00C942D5" w:rsidP="00233EDD">
      <w:r>
        <w:t>[06]</w:t>
      </w:r>
      <w:r w:rsidR="000C4F8E">
        <w:t>was Ah-mik-waw-begum-</w:t>
      </w:r>
    </w:p>
    <w:p w14:paraId="1B5793B6" w14:textId="08C0714E" w:rsidR="00233EDD" w:rsidRPr="00D22010" w:rsidRDefault="00C942D5" w:rsidP="00233EDD">
      <w:r>
        <w:t>[07]</w:t>
      </w:r>
      <w:r w:rsidR="000C4F8E">
        <w:t>o-je (bearer of the diving</w:t>
      </w:r>
    </w:p>
    <w:p w14:paraId="09CA6B3D" w14:textId="545FC448" w:rsidR="00233EDD" w:rsidRPr="00D22010" w:rsidRDefault="00C942D5" w:rsidP="00233EDD">
      <w:r>
        <w:t>[08]</w:t>
      </w:r>
      <w:r w:rsidR="000C4F8E">
        <w:t xml:space="preserve">mouse). </w:t>
      </w:r>
      <w:r w:rsidR="003335F0">
        <w:t>Baptised</w:t>
      </w:r>
      <w:r w:rsidR="000C4F8E">
        <w:t xml:space="preserve"> a few hrs</w:t>
      </w:r>
    </w:p>
    <w:p w14:paraId="3580A687" w14:textId="5D21A9A5" w:rsidR="00233EDD" w:rsidRDefault="00C942D5" w:rsidP="00233EDD">
      <w:r>
        <w:t>[09]</w:t>
      </w:r>
      <w:r w:rsidR="003335F0">
        <w:t>before her death by the name of</w:t>
      </w:r>
    </w:p>
    <w:p w14:paraId="238158B2" w14:textId="0A8F23F9" w:rsidR="00233EDD" w:rsidRPr="00D22010" w:rsidRDefault="00233EDD" w:rsidP="00233EDD">
      <w:r>
        <w:t>[10</w:t>
      </w:r>
      <w:r w:rsidR="004901B9">
        <w:t>]</w:t>
      </w:r>
      <w:r w:rsidR="003335F0">
        <w:t>Antoinette O Whou, O Qua.[/qu]</w:t>
      </w:r>
    </w:p>
    <w:p w14:paraId="34345B5D" w14:textId="0ED5F158" w:rsidR="00233EDD" w:rsidRDefault="00233EDD" w:rsidP="00233EDD">
      <w:r>
        <w:t>[11]</w:t>
      </w:r>
      <w:r w:rsidR="001D5479">
        <w:t xml:space="preserve">        </w:t>
      </w:r>
      <w:r w:rsidR="003335F0">
        <w:t xml:space="preserve">. . </w:t>
      </w:r>
      <w:r w:rsidR="001D5479">
        <w:t xml:space="preserve">. . </w:t>
      </w:r>
    </w:p>
    <w:p w14:paraId="57A1C930" w14:textId="40987278" w:rsidR="00233EDD" w:rsidRDefault="00233EDD" w:rsidP="00233EDD">
      <w:r>
        <w:t>[12]</w:t>
      </w:r>
      <w:r w:rsidR="003335F0">
        <w:t>[source]Where There is Nothing—[del]W.</w:t>
      </w:r>
      <w:r w:rsidR="001D5479">
        <w:t xml:space="preserve"> </w:t>
      </w:r>
      <w:r w:rsidR="003335F0">
        <w:t>B. Yeats[/del]</w:t>
      </w:r>
    </w:p>
    <w:p w14:paraId="74B01E6F" w14:textId="2051C4D9" w:rsidR="00233EDD" w:rsidRDefault="00233EDD" w:rsidP="00233EDD">
      <w:r>
        <w:t>[13]</w:t>
      </w:r>
      <w:r w:rsidR="003335F0">
        <w:t>Being volume one of plays for an</w:t>
      </w:r>
    </w:p>
    <w:p w14:paraId="238C8D06" w14:textId="506161E0" w:rsidR="00233EDD" w:rsidRDefault="00233EDD" w:rsidP="00233EDD">
      <w:r>
        <w:t>[14]</w:t>
      </w:r>
      <w:r w:rsidR="003335F0">
        <w:t>Irish Theatre: by W</w:t>
      </w:r>
      <w:r w:rsidR="001D5479">
        <w:t xml:space="preserve"> </w:t>
      </w:r>
      <w:r w:rsidR="003335F0">
        <w:t>B Yeats</w:t>
      </w:r>
      <w:r w:rsidR="00C52653">
        <w:rPr>
          <w:rStyle w:val="FootnoteReference"/>
        </w:rPr>
        <w:footnoteReference w:id="434"/>
      </w:r>
    </w:p>
    <w:p w14:paraId="620AED07" w14:textId="2D5D861C" w:rsidR="00233EDD" w:rsidRDefault="00233EDD" w:rsidP="00233EDD">
      <w:r>
        <w:t>[15]</w:t>
      </w:r>
      <w:r w:rsidR="003335F0">
        <w:t>London: A H. Bullen, 47 Great</w:t>
      </w:r>
    </w:p>
    <w:p w14:paraId="58341B2E" w14:textId="0DC199B3" w:rsidR="00233EDD" w:rsidRDefault="00233EDD" w:rsidP="00233EDD">
      <w:r>
        <w:t>[16]</w:t>
      </w:r>
      <w:r w:rsidR="003335F0">
        <w:t>Russell St. WC. 1903[</w:t>
      </w:r>
      <w:r w:rsidR="004D49C3">
        <w:t>/</w:t>
      </w:r>
      <w:r w:rsidR="003335F0">
        <w:t>source]</w:t>
      </w:r>
      <w:r w:rsidR="003335F0">
        <w:rPr>
          <w:rStyle w:val="FootnoteReference"/>
        </w:rPr>
        <w:footnoteReference w:id="435"/>
      </w:r>
    </w:p>
    <w:p w14:paraId="3E7A03CB" w14:textId="67446646" w:rsidR="001D5479" w:rsidRDefault="001D5479" w:rsidP="00233EDD">
      <w:r>
        <w:t>[17][color=pencil] Where there is Nothing?[/color]</w:t>
      </w:r>
    </w:p>
    <w:p w14:paraId="6203944B" w14:textId="28B77A91" w:rsidR="00233EDD" w:rsidRDefault="00233EDD" w:rsidP="00233EDD">
      <w:r>
        <w:t>[1</w:t>
      </w:r>
      <w:r w:rsidR="001D5479">
        <w:t>8</w:t>
      </w:r>
      <w:r>
        <w:t>]</w:t>
      </w:r>
      <w:r w:rsidR="003335F0">
        <w:t xml:space="preserve">55 [qu]Paddy Cockfight </w:t>
      </w:r>
      <w:r w:rsidR="001D5479">
        <w:t xml:space="preserve">  </w:t>
      </w:r>
      <w:r w:rsidR="003335F0">
        <w:t>It was a man</w:t>
      </w:r>
    </w:p>
    <w:p w14:paraId="3E5CE041" w14:textId="21E5E53E" w:rsidR="00233EDD" w:rsidRDefault="00233EDD" w:rsidP="00233EDD">
      <w:r>
        <w:t>[1</w:t>
      </w:r>
      <w:r w:rsidR="004D49C3">
        <w:t>9</w:t>
      </w:r>
      <w:r>
        <w:t>]</w:t>
      </w:r>
      <w:r w:rsidR="003335F0">
        <w:t>below Mullingar owned this one</w:t>
      </w:r>
      <w:r w:rsidR="001D5479">
        <w:t>.</w:t>
      </w:r>
    </w:p>
    <w:p w14:paraId="0C1403BE" w14:textId="0B9849D4" w:rsidR="00233EDD" w:rsidRDefault="00233EDD" w:rsidP="00233EDD">
      <w:r>
        <w:t>[</w:t>
      </w:r>
      <w:r w:rsidR="004D49C3">
        <w:t>20</w:t>
      </w:r>
      <w:r>
        <w:t>]</w:t>
      </w:r>
      <w:r w:rsidR="003335F0">
        <w:t>The day I first seen him</w:t>
      </w:r>
      <w:r w:rsidR="001D5479">
        <w:t>,</w:t>
      </w:r>
      <w:r w:rsidR="003335F0">
        <w:t xml:space="preserve"> I</w:t>
      </w:r>
    </w:p>
    <w:p w14:paraId="76E0599A" w14:textId="6C54F65F" w:rsidR="00233EDD" w:rsidRDefault="00233EDD" w:rsidP="00233EDD">
      <w:r>
        <w:t>[2</w:t>
      </w:r>
      <w:r w:rsidR="004D49C3">
        <w:t>1</w:t>
      </w:r>
      <w:r>
        <w:t>]</w:t>
      </w:r>
      <w:r w:rsidR="003335F0">
        <w:t>fastened my two eyes on him, he</w:t>
      </w:r>
    </w:p>
    <w:p w14:paraId="17DA5106" w14:textId="127C88BC" w:rsidR="00233EDD" w:rsidRDefault="00233EDD" w:rsidP="00233EDD">
      <w:r>
        <w:t>[2</w:t>
      </w:r>
      <w:r w:rsidR="004D49C3">
        <w:t>2</w:t>
      </w:r>
      <w:r>
        <w:t>]</w:t>
      </w:r>
      <w:r w:rsidR="003335F0">
        <w:t>preyed on my mind, &amp; next night</w:t>
      </w:r>
    </w:p>
    <w:p w14:paraId="2D631232" w14:textId="4E964F44" w:rsidR="00233EDD" w:rsidRDefault="00233EDD" w:rsidP="00233EDD">
      <w:r>
        <w:t>[2</w:t>
      </w:r>
      <w:r w:rsidR="004D49C3">
        <w:t>3</w:t>
      </w:r>
      <w:r>
        <w:t>]</w:t>
      </w:r>
      <w:r w:rsidR="003335F0">
        <w:t>if I didn’t go back every foot</w:t>
      </w:r>
      <w:r w:rsidR="00317B68">
        <w:t xml:space="preserve"> </w:t>
      </w:r>
      <w:r w:rsidR="003335F0">
        <w:t>of 9</w:t>
      </w:r>
    </w:p>
    <w:p w14:paraId="4CBDD8C9" w14:textId="776BBBAA" w:rsidR="00233EDD" w:rsidRDefault="00233EDD" w:rsidP="00233EDD">
      <w:r>
        <w:t>[2</w:t>
      </w:r>
      <w:r w:rsidR="004D49C3">
        <w:t>4</w:t>
      </w:r>
      <w:r>
        <w:t>]</w:t>
      </w:r>
      <w:r w:rsidR="003335F0">
        <w:t>miles to put him in my bag</w:t>
      </w:r>
      <w:r w:rsidR="001D5479">
        <w:t>—</w:t>
      </w:r>
      <w:r w:rsidR="00317B68">
        <w:t>[/qu][/color]</w:t>
      </w:r>
    </w:p>
    <w:p w14:paraId="71D18428" w14:textId="286E3CF8" w:rsidR="00317B68" w:rsidRDefault="001D5479">
      <w:r>
        <w:t xml:space="preserve"> </w:t>
      </w:r>
      <w:r w:rsidR="00317B68">
        <w:br w:type="page"/>
      </w:r>
    </w:p>
    <w:p w14:paraId="27CB5363" w14:textId="304CFF9A" w:rsidR="00233EDD" w:rsidRDefault="00233EDD" w:rsidP="00233EDD">
      <w:r>
        <w:lastRenderedPageBreak/>
        <w:t>[imagenumber=00</w:t>
      </w:r>
      <w:r w:rsidR="00317B68">
        <w:t>115</w:t>
      </w:r>
      <w:r>
        <w:t>][page=</w:t>
      </w:r>
      <w:r w:rsidR="00317B68">
        <w:t>r</w:t>
      </w:r>
      <w:r>
        <w:t>.00</w:t>
      </w:r>
      <w:r w:rsidR="00317B68">
        <w:t>115</w:t>
      </w:r>
      <w:r w:rsidRPr="00D22010">
        <w:t>]</w:t>
      </w:r>
    </w:p>
    <w:p w14:paraId="3E4ABBE8" w14:textId="77777777" w:rsidR="00233EDD" w:rsidRDefault="00233EDD" w:rsidP="00233EDD"/>
    <w:p w14:paraId="541793F0" w14:textId="735BBD4B" w:rsidR="00233EDD" w:rsidRDefault="00C942D5" w:rsidP="00233EDD">
      <w:r>
        <w:t>[01]</w:t>
      </w:r>
      <w:r w:rsidR="00317B68">
        <w:t>[color=pencil]</w:t>
      </w:r>
      <w:bookmarkStart w:id="19" w:name="_Hlk35264879"/>
      <w:r w:rsidR="003D2792">
        <w:t>[source]</w:t>
      </w:r>
      <w:r w:rsidR="00317B68">
        <w:t>Alice Morse Earl[/color][color=blue]Feb 7 33[/color]</w:t>
      </w:r>
    </w:p>
    <w:p w14:paraId="2793442B" w14:textId="15358ABB" w:rsidR="00233EDD" w:rsidRDefault="00C942D5" w:rsidP="00233EDD">
      <w:r>
        <w:t>[02]</w:t>
      </w:r>
      <w:r w:rsidR="00317B68">
        <w:t xml:space="preserve">[color=pencil]Sun Dials  </w:t>
      </w:r>
      <w:r w:rsidR="003D2792">
        <w:t xml:space="preserve">&amp; Roses </w:t>
      </w:r>
      <w:r w:rsidR="00317B68">
        <w:t>of Yesterday[/color]</w:t>
      </w:r>
      <w:r w:rsidR="003D2792">
        <w:t>[/source]</w:t>
      </w:r>
      <w:bookmarkEnd w:id="19"/>
      <w:r w:rsidR="003D2792">
        <w:rPr>
          <w:rStyle w:val="FootnoteReference"/>
        </w:rPr>
        <w:footnoteReference w:id="436"/>
      </w:r>
    </w:p>
    <w:p w14:paraId="57AAE143" w14:textId="54FE9766" w:rsidR="00233EDD" w:rsidRDefault="00C942D5" w:rsidP="00233EDD">
      <w:r>
        <w:t>[03]</w:t>
      </w:r>
      <w:r w:rsidR="003D2792">
        <w:t>[color=blue]</w:t>
      </w:r>
      <w:r w:rsidR="00317B68">
        <w:t>Loggans</w:t>
      </w:r>
      <w:r w:rsidR="002E3156">
        <w:rPr>
          <w:rStyle w:val="FootnoteReference"/>
        </w:rPr>
        <w:footnoteReference w:id="437"/>
      </w:r>
      <w:r w:rsidR="00317B68">
        <w:t xml:space="preserve"> [ul]Views of</w:t>
      </w:r>
      <w:r w:rsidR="003D2792">
        <w:t xml:space="preserve"> the English Universities[/ul]</w:t>
      </w:r>
    </w:p>
    <w:p w14:paraId="5190B7A8" w14:textId="754718DB" w:rsidR="00233EDD" w:rsidRPr="00D22010" w:rsidRDefault="00C942D5" w:rsidP="00233EDD">
      <w:r>
        <w:t>[04]</w:t>
      </w:r>
      <w:r w:rsidR="00317B68">
        <w:t xml:space="preserve">cf. Anthony </w:t>
      </w:r>
      <w:r w:rsidR="001D5479">
        <w:t>á</w:t>
      </w:r>
      <w:r w:rsidR="00317B68">
        <w:t xml:space="preserve"> Wood</w:t>
      </w:r>
      <w:r w:rsidR="002E3156">
        <w:rPr>
          <w:rStyle w:val="FootnoteReference"/>
        </w:rPr>
        <w:footnoteReference w:id="438"/>
      </w:r>
      <w:r w:rsidR="00317B68">
        <w:t>.</w:t>
      </w:r>
    </w:p>
    <w:p w14:paraId="37E28C96" w14:textId="7B0B7266" w:rsidR="00233EDD" w:rsidRPr="00D22010" w:rsidRDefault="00C942D5" w:rsidP="00233EDD">
      <w:r>
        <w:t>[05]</w:t>
      </w:r>
      <w:r w:rsidR="00366438" w:rsidDel="00366438">
        <w:t xml:space="preserve"> </w:t>
      </w:r>
      <w:r w:rsidR="00C85D61">
        <w:t>[source]</w:t>
      </w:r>
      <w:r w:rsidR="00317B68">
        <w:t>Skeat: Chaucer’s Treatise on the</w:t>
      </w:r>
    </w:p>
    <w:p w14:paraId="09382732" w14:textId="46DEFB4E" w:rsidR="00233EDD" w:rsidRPr="00D22010" w:rsidRDefault="00C942D5" w:rsidP="00233EDD">
      <w:r>
        <w:t>[06]</w:t>
      </w:r>
      <w:r w:rsidR="00317B68">
        <w:t>Astrolabe;</w:t>
      </w:r>
      <w:r w:rsidR="00793EB0">
        <w:rPr>
          <w:rStyle w:val="FootnoteReference"/>
        </w:rPr>
        <w:footnoteReference w:id="439"/>
      </w:r>
      <w:r w:rsidR="00317B68">
        <w:t xml:space="preserve"> </w:t>
      </w:r>
      <w:r w:rsidR="00DC5CF8">
        <w:t>also</w:t>
      </w:r>
      <w:r w:rsidR="00317B68">
        <w:t xml:space="preserve"> Bread &amp; Milk for Babes</w:t>
      </w:r>
      <w:r w:rsidR="00C85D61">
        <w:t xml:space="preserve"> [/source]</w:t>
      </w:r>
    </w:p>
    <w:p w14:paraId="4A444E54" w14:textId="0130A6D3" w:rsidR="00233EDD" w:rsidRPr="00D22010" w:rsidRDefault="00C942D5" w:rsidP="00233EDD">
      <w:r>
        <w:t>[07]</w:t>
      </w:r>
      <w:r w:rsidR="00317B68">
        <w:t xml:space="preserve">132  </w:t>
      </w:r>
      <w:r w:rsidR="00C85D61">
        <w:t>[qu]</w:t>
      </w:r>
      <w:r w:rsidR="00317B68">
        <w:t>Litell Lowys my son,</w:t>
      </w:r>
    </w:p>
    <w:p w14:paraId="397DC9F4" w14:textId="0E88ABE8" w:rsidR="00233EDD" w:rsidRPr="00D22010" w:rsidRDefault="00C942D5" w:rsidP="00233EDD">
      <w:r>
        <w:t>[08]</w:t>
      </w:r>
      <w:r w:rsidR="00317B68">
        <w:t>. . .; and as well, I consider th</w:t>
      </w:r>
      <w:r w:rsidR="00AC1D4A">
        <w:t>[del]e[/del]</w:t>
      </w:r>
      <w:r w:rsidR="00317B68">
        <w:t>y</w:t>
      </w:r>
    </w:p>
    <w:p w14:paraId="29B95C86" w14:textId="14889F05" w:rsidR="00233EDD" w:rsidRDefault="00C942D5" w:rsidP="00233EDD">
      <w:r>
        <w:t>[09]</w:t>
      </w:r>
      <w:r w:rsidR="00317B68">
        <w:t>bisi pr</w:t>
      </w:r>
      <w:r w:rsidR="00AC1D4A">
        <w:t>[del]</w:t>
      </w:r>
      <w:r w:rsidR="00317B68">
        <w:t>a</w:t>
      </w:r>
      <w:r w:rsidR="00AC1D4A">
        <w:t>[/del[[add]e[/add]</w:t>
      </w:r>
      <w:r w:rsidR="00317B68">
        <w:t>yer in special to lern</w:t>
      </w:r>
    </w:p>
    <w:p w14:paraId="471F5413" w14:textId="3E3EAE64" w:rsidR="00233EDD" w:rsidRPr="00D22010" w:rsidRDefault="00233EDD" w:rsidP="00233EDD">
      <w:r>
        <w:t>[10]</w:t>
      </w:r>
      <w:r w:rsidR="00317B68">
        <w:t>the tretis of the Astrolab</w:t>
      </w:r>
      <w:r w:rsidR="0054247A">
        <w:t>i</w:t>
      </w:r>
      <w:r w:rsidR="00317B68">
        <w:t>e</w:t>
      </w:r>
    </w:p>
    <w:p w14:paraId="17E93D1D" w14:textId="40013BB7" w:rsidR="00233EDD" w:rsidRDefault="00233EDD" w:rsidP="00233EDD">
      <w:r>
        <w:t>[11]</w:t>
      </w:r>
      <w:r w:rsidR="00317B68">
        <w:t>167.</w:t>
      </w:r>
      <w:bookmarkStart w:id="21" w:name="_Hlk35264647"/>
      <w:r w:rsidR="00317B68">
        <w:t xml:space="preserve"> The Ship of Fools, 1500;</w:t>
      </w:r>
    </w:p>
    <w:p w14:paraId="69DA3DB3" w14:textId="232EAABF" w:rsidR="00233EDD" w:rsidRDefault="00233EDD" w:rsidP="00233EDD">
      <w:r>
        <w:t>[12]</w:t>
      </w:r>
      <w:r w:rsidR="00366438" w:rsidDel="00366438">
        <w:t xml:space="preserve"> </w:t>
      </w:r>
      <w:r w:rsidR="00317B68">
        <w:t>The Dialogue of Creatures, 1530;</w:t>
      </w:r>
    </w:p>
    <w:p w14:paraId="747DF6C2" w14:textId="50591F47" w:rsidR="00233EDD" w:rsidRDefault="00233EDD" w:rsidP="00233EDD">
      <w:r>
        <w:t>[13]</w:t>
      </w:r>
      <w:r w:rsidR="00366438" w:rsidDel="00366438">
        <w:t xml:space="preserve"> </w:t>
      </w:r>
      <w:r w:rsidR="00317B68">
        <w:t>A Garden of Heroical Devices,</w:t>
      </w:r>
    </w:p>
    <w:p w14:paraId="1F705E8C" w14:textId="0611C1FC" w:rsidR="00233EDD" w:rsidRDefault="00233EDD" w:rsidP="00233EDD">
      <w:r>
        <w:t>[14]</w:t>
      </w:r>
      <w:r w:rsidR="00317B68">
        <w:t>1612; A Display of Heraldry, 1611;</w:t>
      </w:r>
      <w:bookmarkEnd w:id="21"/>
    </w:p>
    <w:p w14:paraId="34E7F441" w14:textId="77777777" w:rsidR="00233EDD" w:rsidRDefault="00233EDD" w:rsidP="00233EDD">
      <w:r>
        <w:t>[15]</w:t>
      </w:r>
    </w:p>
    <w:p w14:paraId="419241D2" w14:textId="4F670BEF" w:rsidR="00233EDD" w:rsidRDefault="00233EDD" w:rsidP="00233EDD">
      <w:r>
        <w:t>[16]</w:t>
      </w:r>
      <w:r w:rsidR="00317B68">
        <w:t>John Aubrey</w:t>
      </w:r>
    </w:p>
    <w:p w14:paraId="22F3F7D2" w14:textId="3F41B068" w:rsidR="00233EDD" w:rsidRDefault="00233EDD" w:rsidP="00233EDD">
      <w:r>
        <w:t>[17]</w:t>
      </w:r>
      <w:r w:rsidR="003D2792">
        <w:t>176.  Sir P. Sidney . ha</w:t>
      </w:r>
      <w:r w:rsidR="00317B68">
        <w:t>d a sundial</w:t>
      </w:r>
    </w:p>
    <w:p w14:paraId="047707AA" w14:textId="561964CA" w:rsidR="00233EDD" w:rsidRDefault="00233EDD" w:rsidP="00233EDD">
      <w:r>
        <w:t>[18]</w:t>
      </w:r>
      <w:r w:rsidR="003D2792">
        <w:t>as his personal emblem. “to acknowledge</w:t>
      </w:r>
    </w:p>
    <w:p w14:paraId="656DA619" w14:textId="273C7F83" w:rsidR="00233EDD" w:rsidRDefault="00233EDD" w:rsidP="00233EDD">
      <w:r>
        <w:t>[19]</w:t>
      </w:r>
      <w:r w:rsidR="003D2792">
        <w:t>his essence to be in his gracious sovereign.”</w:t>
      </w:r>
    </w:p>
    <w:p w14:paraId="3A8A06C4" w14:textId="56F48E2B" w:rsidR="00233EDD" w:rsidRDefault="00233EDD" w:rsidP="00233EDD">
      <w:r>
        <w:t>[20]</w:t>
      </w:r>
      <w:r w:rsidR="003D2792">
        <w:t xml:space="preserve">  another the Caspian Sea, wh never flows</w:t>
      </w:r>
    </w:p>
    <w:p w14:paraId="5C326671" w14:textId="69EDE912" w:rsidR="00233EDD" w:rsidRDefault="00233EDD" w:rsidP="00233EDD">
      <w:r>
        <w:t>[21]</w:t>
      </w:r>
      <w:r w:rsidR="003D2792">
        <w:t xml:space="preserve">nor ebbs: </w:t>
      </w:r>
      <w:r w:rsidR="0054247A">
        <w:t>[lang=latin]S</w:t>
      </w:r>
      <w:r w:rsidR="003D2792">
        <w:t>ine Reflexa</w:t>
      </w:r>
      <w:r w:rsidR="0054247A">
        <w:t>[/lang]</w:t>
      </w:r>
      <w:r w:rsidR="00B81F46">
        <w:rPr>
          <w:rStyle w:val="FootnoteReference"/>
        </w:rPr>
        <w:footnoteReference w:id="440"/>
      </w:r>
    </w:p>
    <w:p w14:paraId="1490E3B5" w14:textId="49CFFC6C" w:rsidR="00233EDD" w:rsidRDefault="00233EDD" w:rsidP="00233EDD">
      <w:r>
        <w:t>[22]</w:t>
      </w:r>
      <w:r w:rsidR="003D2792">
        <w:t xml:space="preserve">[add]another[/add] Venus in a Cloud: </w:t>
      </w:r>
      <w:r w:rsidR="006F1514">
        <w:t>[l</w:t>
      </w:r>
      <w:r w:rsidR="0054247A">
        <w:t>ang=latin]</w:t>
      </w:r>
      <w:r w:rsidR="006F1514">
        <w:t>Salve Me</w:t>
      </w:r>
      <w:r w:rsidR="003D2792">
        <w:t xml:space="preserve"> Domina</w:t>
      </w:r>
      <w:r w:rsidR="006F1514">
        <w:t>[/lang]</w:t>
      </w:r>
      <w:r w:rsidR="00C85D61">
        <w:t>[/qu]</w:t>
      </w:r>
      <w:r w:rsidR="00340F0B">
        <w:t>[/color]</w:t>
      </w:r>
    </w:p>
    <w:p w14:paraId="6C9FD31A" w14:textId="4F0C4A46" w:rsidR="00AC1D4A" w:rsidRDefault="00AD0547">
      <w:r w:rsidDel="001D5479">
        <w:t xml:space="preserve"> </w:t>
      </w:r>
    </w:p>
    <w:p w14:paraId="2D1CA067" w14:textId="2AFFEF2A" w:rsidR="00317B68" w:rsidRDefault="00AC1D4A">
      <w:r>
        <w:t>[imagedesc]MM draws diagonal arrow after “132,” rising upward to the right[/imagedesc]</w:t>
      </w:r>
      <w:r w:rsidR="00317B68">
        <w:br w:type="page"/>
      </w:r>
    </w:p>
    <w:p w14:paraId="707ECFC0" w14:textId="1CB3DD1B" w:rsidR="00233EDD" w:rsidRDefault="00233EDD" w:rsidP="00233EDD">
      <w:r>
        <w:lastRenderedPageBreak/>
        <w:t>[imagenumber=00</w:t>
      </w:r>
      <w:r w:rsidR="00942BC8">
        <w:t>116</w:t>
      </w:r>
      <w:r>
        <w:t>][page=v.00</w:t>
      </w:r>
      <w:r w:rsidR="00942BC8">
        <w:t>116</w:t>
      </w:r>
      <w:r w:rsidRPr="00D22010">
        <w:t>]</w:t>
      </w:r>
    </w:p>
    <w:p w14:paraId="4BF4E565" w14:textId="77777777" w:rsidR="00233EDD" w:rsidRDefault="00233EDD" w:rsidP="00233EDD"/>
    <w:p w14:paraId="0D113C12" w14:textId="4D62591F" w:rsidR="00233EDD" w:rsidRDefault="00C942D5" w:rsidP="00233EDD">
      <w:r>
        <w:t>[01]</w:t>
      </w:r>
      <w:r w:rsidR="00C7275D">
        <w:t>[color=blue]</w:t>
      </w:r>
      <w:r w:rsidR="00366438">
        <w:rPr>
          <w:rStyle w:val="FootnoteReference"/>
        </w:rPr>
        <w:footnoteReference w:id="441"/>
      </w:r>
      <w:r w:rsidR="00C7275D">
        <w:t>[qu]</w:t>
      </w:r>
      <w:r w:rsidR="00366438">
        <w:t>H</w:t>
      </w:r>
      <w:r w:rsidR="00C7275D">
        <w:t>e had several other impresses to signify</w:t>
      </w:r>
    </w:p>
    <w:p w14:paraId="693A32FD" w14:textId="275A878D" w:rsidR="00233EDD" w:rsidRDefault="00C942D5" w:rsidP="00233EDD">
      <w:r>
        <w:t>[02]</w:t>
      </w:r>
      <w:r w:rsidR="00C7275D">
        <w:t>courage, assiduity, and also revenge[/qu]</w:t>
      </w:r>
    </w:p>
    <w:p w14:paraId="656AEB8A" w14:textId="5101CC88" w:rsidR="00C7275D" w:rsidRDefault="00C942D5" w:rsidP="00233EDD">
      <w:r>
        <w:t>[03]</w:t>
      </w:r>
      <w:r w:rsidR="00366438">
        <w:t>__________</w:t>
      </w:r>
    </w:p>
    <w:p w14:paraId="6A022697" w14:textId="4D10682E" w:rsidR="00233EDD" w:rsidRPr="00D22010" w:rsidRDefault="00C942D5" w:rsidP="00233EDD">
      <w:r>
        <w:t>[04]</w:t>
      </w:r>
      <w:r w:rsidR="00366438" w:rsidDel="00366438">
        <w:t xml:space="preserve"> </w:t>
      </w:r>
      <w:r w:rsidR="00C7275D">
        <w:t>Sun</w:t>
      </w:r>
      <w:r w:rsidR="00366438">
        <w:t>-</w:t>
      </w:r>
      <w:r w:rsidR="00C7275D">
        <w:t>dials &amp; Roses of Yesterday</w:t>
      </w:r>
    </w:p>
    <w:p w14:paraId="6F8F6850" w14:textId="79EA5C9C" w:rsidR="00233EDD" w:rsidRPr="00D22010" w:rsidRDefault="00C942D5" w:rsidP="00233EDD">
      <w:r>
        <w:t>[05]</w:t>
      </w:r>
      <w:r w:rsidR="00C7275D">
        <w:t>by Alice Morse Earle. Macmillan, 1902</w:t>
      </w:r>
    </w:p>
    <w:p w14:paraId="6BA1AFC2" w14:textId="64766B33" w:rsidR="00233EDD" w:rsidRPr="00D22010" w:rsidRDefault="00C942D5" w:rsidP="00233EDD">
      <w:r>
        <w:t>[06]</w:t>
      </w:r>
    </w:p>
    <w:p w14:paraId="34E0987E" w14:textId="66C014D6" w:rsidR="00233EDD" w:rsidRPr="00D22010" w:rsidRDefault="00C942D5" w:rsidP="00233EDD">
      <w:r>
        <w:t>[07]</w:t>
      </w:r>
      <w:r w:rsidR="00C7275D">
        <w:t>p. 296</w:t>
      </w:r>
      <w:r w:rsidR="00366438">
        <w:t>.</w:t>
      </w:r>
      <w:r w:rsidR="00C7275D">
        <w:t xml:space="preserve">  </w:t>
      </w:r>
      <w:r w:rsidR="00366438">
        <w:t>[qu]</w:t>
      </w:r>
      <w:r w:rsidR="00C7275D">
        <w:t xml:space="preserve">Pliny the Historie of the </w:t>
      </w:r>
    </w:p>
    <w:p w14:paraId="2746ECB9" w14:textId="5534D444" w:rsidR="00233EDD" w:rsidRPr="00D22010" w:rsidRDefault="00C942D5" w:rsidP="00233EDD">
      <w:r>
        <w:t>[08]</w:t>
      </w:r>
      <w:r w:rsidR="00C7275D">
        <w:t xml:space="preserve">World 1634   trans by </w:t>
      </w:r>
      <w:r w:rsidR="00366438">
        <w:t xml:space="preserve">Dr </w:t>
      </w:r>
      <w:r w:rsidR="00C7275D">
        <w:t>Philemon</w:t>
      </w:r>
    </w:p>
    <w:p w14:paraId="66F42B9A" w14:textId="1E9BDF9F" w:rsidR="00233EDD" w:rsidRDefault="00C942D5" w:rsidP="00233EDD">
      <w:r>
        <w:t>[09]</w:t>
      </w:r>
      <w:r w:rsidR="00C7275D">
        <w:t>Holland. Fuller says, “Our Holland</w:t>
      </w:r>
    </w:p>
    <w:p w14:paraId="4039AE34" w14:textId="0B73A5B1" w:rsidR="00233EDD" w:rsidRPr="00D22010" w:rsidRDefault="00233EDD" w:rsidP="00233EDD">
      <w:r>
        <w:t>[10]</w:t>
      </w:r>
      <w:r w:rsidR="00C7275D">
        <w:t>had the true knack of translating.”</w:t>
      </w:r>
      <w:r w:rsidR="00055CAD">
        <w:rPr>
          <w:rStyle w:val="FootnoteReference"/>
        </w:rPr>
        <w:footnoteReference w:id="442"/>
      </w:r>
    </w:p>
    <w:p w14:paraId="7FDCD302" w14:textId="78B7C0FE" w:rsidR="00233EDD" w:rsidRDefault="00233EDD" w:rsidP="00233EDD">
      <w:r>
        <w:t>[11]</w:t>
      </w:r>
      <w:r w:rsidR="00366438">
        <w:t xml:space="preserve">      </w:t>
      </w:r>
      <w:r w:rsidR="00C7275D">
        <w:t>302</w:t>
      </w:r>
    </w:p>
    <w:p w14:paraId="5597F6ED" w14:textId="42CEB95D" w:rsidR="00233EDD" w:rsidRDefault="00233EDD" w:rsidP="00233EDD">
      <w:r>
        <w:t>[12]</w:t>
      </w:r>
      <w:r w:rsidR="00C7275D">
        <w:t>Johnson the editor of Gerarde said</w:t>
      </w:r>
    </w:p>
    <w:p w14:paraId="41E8BE09" w14:textId="09798056" w:rsidR="00233EDD" w:rsidRDefault="00233EDD" w:rsidP="00233EDD">
      <w:r>
        <w:t>[13]</w:t>
      </w:r>
      <w:r w:rsidR="00C7275D">
        <w:t xml:space="preserve">of Pliny, his book, </w:t>
      </w:r>
      <w:r w:rsidR="00366438">
        <w:t>S</w:t>
      </w:r>
      <w:r w:rsidR="00C7275D">
        <w:t xml:space="preserve">ometimes he is </w:t>
      </w:r>
    </w:p>
    <w:p w14:paraId="18CF343E" w14:textId="434DDBD7" w:rsidR="00233EDD" w:rsidRDefault="00233EDD" w:rsidP="00233EDD">
      <w:r>
        <w:t>[14]</w:t>
      </w:r>
      <w:r w:rsidR="00C7275D">
        <w:t xml:space="preserve">pretty </w:t>
      </w:r>
      <w:r w:rsidR="00131A58">
        <w:t>large</w:t>
      </w:r>
      <w:r w:rsidR="00C7275D">
        <w:t>, otherwhiles so brief</w:t>
      </w:r>
      <w:r w:rsidR="00366438">
        <w:t>e</w:t>
      </w:r>
    </w:p>
    <w:p w14:paraId="6013E140" w14:textId="22F71AD1" w:rsidR="00233EDD" w:rsidRDefault="00233EDD" w:rsidP="00233EDD">
      <w:r>
        <w:t>[15]</w:t>
      </w:r>
      <w:r w:rsidR="00C7275D">
        <w:t xml:space="preserve">that scarce anything can there be </w:t>
      </w:r>
    </w:p>
    <w:p w14:paraId="75B52CF6" w14:textId="7CCC7F44" w:rsidR="00233EDD" w:rsidRDefault="00233EDD" w:rsidP="00233EDD">
      <w:r>
        <w:t>[16]</w:t>
      </w:r>
      <w:r w:rsidR="00C7275D">
        <w:t>gathered.”</w:t>
      </w:r>
      <w:r w:rsidR="00131A58">
        <w:t>[/qu]</w:t>
      </w:r>
    </w:p>
    <w:p w14:paraId="428ADBF8" w14:textId="4C3B4E83" w:rsidR="00233EDD" w:rsidRDefault="00233EDD" w:rsidP="00233EDD">
      <w:r>
        <w:t>[17]</w:t>
      </w:r>
      <w:r w:rsidR="00C7275D">
        <w:t xml:space="preserve">             John Gerarde (Great Herball)</w:t>
      </w:r>
      <w:r w:rsidR="00E400E5">
        <w:rPr>
          <w:rStyle w:val="FootnoteReference"/>
        </w:rPr>
        <w:footnoteReference w:id="443"/>
      </w:r>
    </w:p>
    <w:p w14:paraId="642583A5" w14:textId="77777777" w:rsidR="00233EDD" w:rsidRDefault="00233EDD" w:rsidP="00233EDD">
      <w:r>
        <w:t>[18]</w:t>
      </w:r>
    </w:p>
    <w:p w14:paraId="0E3846E2" w14:textId="153D0BA2" w:rsidR="00233EDD" w:rsidRDefault="00233EDD" w:rsidP="00233EDD">
      <w:r>
        <w:t>[19]</w:t>
      </w:r>
      <w:r w:rsidR="00E400E5">
        <w:t>[source]</w:t>
      </w:r>
      <w:r w:rsidR="00C7275D">
        <w:t xml:space="preserve">Ill London News 1 Oct </w:t>
      </w:r>
      <w:r w:rsidR="00366438">
        <w:t>‘</w:t>
      </w:r>
      <w:r w:rsidR="00C7275D">
        <w:t>32</w:t>
      </w:r>
      <w:r w:rsidR="00E400E5">
        <w:t>[/source]</w:t>
      </w:r>
      <w:r w:rsidR="00131A58">
        <w:rPr>
          <w:rStyle w:val="FootnoteReference"/>
        </w:rPr>
        <w:footnoteReference w:id="444"/>
      </w:r>
    </w:p>
    <w:p w14:paraId="2003FBD5" w14:textId="77777777" w:rsidR="00233EDD" w:rsidRDefault="00233EDD" w:rsidP="00233EDD">
      <w:r>
        <w:t>[20]</w:t>
      </w:r>
    </w:p>
    <w:p w14:paraId="53E0E8E7" w14:textId="1BA8CDC7" w:rsidR="00233EDD" w:rsidRDefault="00233EDD" w:rsidP="00233EDD">
      <w:r>
        <w:t>[21]</w:t>
      </w:r>
      <w:r w:rsidR="00E400E5">
        <w:t>Major CS Jarvis, Gov.[add]ernor[/add] of Sinai</w:t>
      </w:r>
    </w:p>
    <w:p w14:paraId="7653CD8A" w14:textId="61F3F5A7" w:rsidR="00233EDD" w:rsidRDefault="00233EDD" w:rsidP="00233EDD">
      <w:r>
        <w:t>[22]</w:t>
      </w:r>
      <w:r w:rsidR="00E400E5">
        <w:t>author of Yesterday</w:t>
      </w:r>
      <w:r w:rsidR="00366438">
        <w:t xml:space="preserve"> &amp; Today</w:t>
      </w:r>
      <w:r w:rsidR="00E400E5">
        <w:t xml:space="preserve"> in Sinai</w:t>
      </w:r>
    </w:p>
    <w:p w14:paraId="08012F5B" w14:textId="295B604F" w:rsidR="00233EDD" w:rsidRDefault="00233EDD" w:rsidP="00233EDD">
      <w:r>
        <w:t>[23]</w:t>
      </w:r>
      <w:r w:rsidR="00E400E5">
        <w:t xml:space="preserve">        </w:t>
      </w:r>
      <w:r w:rsidR="00EF7513">
        <w:t>[add]</w:t>
      </w:r>
      <w:r w:rsidR="00366438">
        <w:t>T</w:t>
      </w:r>
      <w:r w:rsidR="00E400E5">
        <w:t xml:space="preserve">he photo </w:t>
      </w:r>
      <w:r w:rsidR="00366438">
        <w:t>sh</w:t>
      </w:r>
      <w:r w:rsidR="00E400E5">
        <w:t>ows</w:t>
      </w:r>
      <w:r w:rsidR="00EF7513">
        <w:t>[/add]</w:t>
      </w:r>
    </w:p>
    <w:p w14:paraId="30827214" w14:textId="1B7508E5" w:rsidR="00233EDD" w:rsidRDefault="00233EDD" w:rsidP="00233EDD">
      <w:r>
        <w:t>[24]</w:t>
      </w:r>
      <w:r w:rsidR="00131A58">
        <w:t>[qu]</w:t>
      </w:r>
      <w:r w:rsidR="00E400E5">
        <w:t xml:space="preserve">writes . . . an Arab ploughing a </w:t>
      </w:r>
    </w:p>
    <w:p w14:paraId="175F2FB3" w14:textId="73E2F1AF" w:rsidR="00233EDD" w:rsidRDefault="00233EDD" w:rsidP="00233EDD">
      <w:r>
        <w:t>[25]</w:t>
      </w:r>
      <w:r w:rsidR="00E400E5">
        <w:t>sand-dune &amp; sowing in the sand the seeds</w:t>
      </w:r>
    </w:p>
    <w:p w14:paraId="39B5B5FA" w14:textId="25F1E748" w:rsidR="00233EDD" w:rsidRDefault="00233EDD" w:rsidP="00233EDD">
      <w:r>
        <w:t>[26]</w:t>
      </w:r>
      <w:r w:rsidR="00E400E5">
        <w:t xml:space="preserve">of the water-melon. </w:t>
      </w:r>
      <w:r w:rsidR="006E41F7">
        <w:t>Sowing</w:t>
      </w:r>
      <w:r w:rsidR="00E400E5">
        <w:t xml:space="preserve"> takes place[/qu]</w:t>
      </w:r>
      <w:r w:rsidR="00340F0B">
        <w:t>[/color]</w:t>
      </w:r>
    </w:p>
    <w:p w14:paraId="12B352D6" w14:textId="77777777" w:rsidR="00317B68" w:rsidRDefault="00317B68">
      <w:r>
        <w:br w:type="page"/>
      </w:r>
    </w:p>
    <w:p w14:paraId="24969D0E" w14:textId="5A229B69" w:rsidR="00233EDD" w:rsidRDefault="00233EDD" w:rsidP="00233EDD">
      <w:r>
        <w:lastRenderedPageBreak/>
        <w:t>[imagenumber=00</w:t>
      </w:r>
      <w:r w:rsidR="006E41F7">
        <w:t>116][page=r</w:t>
      </w:r>
      <w:r>
        <w:t>.00</w:t>
      </w:r>
      <w:r w:rsidR="006E41F7">
        <w:t>116</w:t>
      </w:r>
      <w:r w:rsidRPr="00D22010">
        <w:t>]</w:t>
      </w:r>
    </w:p>
    <w:p w14:paraId="4113F8C7" w14:textId="77777777" w:rsidR="00233EDD" w:rsidRDefault="00233EDD" w:rsidP="00233EDD"/>
    <w:p w14:paraId="363BCA34" w14:textId="16E145FE" w:rsidR="00233EDD" w:rsidRDefault="00C942D5" w:rsidP="00233EDD">
      <w:r>
        <w:t>[01]</w:t>
      </w:r>
      <w:r w:rsidR="006E41F7">
        <w:t>[color=blue]</w:t>
      </w:r>
      <w:r w:rsidR="003C4F8C">
        <w:rPr>
          <w:rStyle w:val="FootnoteReference"/>
        </w:rPr>
        <w:footnoteReference w:id="445"/>
      </w:r>
      <w:r w:rsidR="00131A58">
        <w:t>[qu]3 mos. after the last rain, &amp; no further</w:t>
      </w:r>
    </w:p>
    <w:p w14:paraId="2EC8F38D" w14:textId="19E64D88" w:rsidR="00233EDD" w:rsidRDefault="00C942D5" w:rsidP="00233EDD">
      <w:r>
        <w:t>[02]</w:t>
      </w:r>
      <w:r w:rsidR="00131A58">
        <w:t>fall occurs whilst the plant is growing</w:t>
      </w:r>
    </w:p>
    <w:p w14:paraId="6E3426B6" w14:textId="33391261" w:rsidR="00233EDD" w:rsidRDefault="00C942D5" w:rsidP="00233EDD">
      <w:r>
        <w:t>[03]</w:t>
      </w:r>
      <w:r w:rsidR="00131A58">
        <w:t>The melon, however, spreads its fine root</w:t>
      </w:r>
      <w:r w:rsidR="003C4F8C">
        <w:t>s</w:t>
      </w:r>
    </w:p>
    <w:p w14:paraId="61BE00B0" w14:textId="49B41EDC" w:rsidR="00233EDD" w:rsidRPr="00D22010" w:rsidRDefault="00C942D5" w:rsidP="00233EDD">
      <w:r>
        <w:t>[04]</w:t>
      </w:r>
      <w:r w:rsidR="00131A58">
        <w:t>into the dune, &amp; finds sufficient moisture</w:t>
      </w:r>
    </w:p>
    <w:p w14:paraId="512D416B" w14:textId="5388D3A3" w:rsidR="00233EDD" w:rsidRPr="00D22010" w:rsidRDefault="00C942D5" w:rsidP="00233EDD">
      <w:r>
        <w:t>[05]</w:t>
      </w:r>
      <w:r w:rsidR="00131A58">
        <w:t>to produce fruits the size of a foot-ball.[/color]</w:t>
      </w:r>
    </w:p>
    <w:p w14:paraId="50338BC6" w14:textId="2008A783" w:rsidR="00233EDD" w:rsidRPr="00D22010" w:rsidRDefault="00C942D5" w:rsidP="00233EDD">
      <w:r>
        <w:t>[06]</w:t>
      </w:r>
      <w:r w:rsidR="006E41F7">
        <w:t xml:space="preserve">  [color=pencil]dune[/col</w:t>
      </w:r>
      <w:r w:rsidR="00131A58">
        <w:t>or]</w:t>
      </w:r>
      <w:r w:rsidR="006E41F7">
        <w:t>[/qu]</w:t>
      </w:r>
    </w:p>
    <w:p w14:paraId="648605F7" w14:textId="2F82E104" w:rsidR="00233EDD" w:rsidRPr="00D22010" w:rsidRDefault="00C942D5" w:rsidP="00233EDD">
      <w:r>
        <w:t>[07]</w:t>
      </w:r>
      <w:r w:rsidR="006E41F7">
        <w:t>[source]Ill</w:t>
      </w:r>
      <w:r w:rsidR="003C4F8C">
        <w:t>.</w:t>
      </w:r>
      <w:r w:rsidR="006E41F7">
        <w:t xml:space="preserve"> [ul]London News 8 Oct[/ul] 32[/source]</w:t>
      </w:r>
      <w:r w:rsidR="001B540A">
        <w:rPr>
          <w:rStyle w:val="FootnoteReference"/>
        </w:rPr>
        <w:footnoteReference w:id="446"/>
      </w:r>
    </w:p>
    <w:p w14:paraId="049FC92C" w14:textId="2FFDEB4C" w:rsidR="00233EDD" w:rsidRPr="00D22010" w:rsidRDefault="00C942D5" w:rsidP="00233EDD">
      <w:r>
        <w:t>[08]</w:t>
      </w:r>
    </w:p>
    <w:p w14:paraId="00F55ACE" w14:textId="60309A6B" w:rsidR="00233EDD" w:rsidRDefault="00C942D5" w:rsidP="00233EDD">
      <w:r>
        <w:t>[09]</w:t>
      </w:r>
    </w:p>
    <w:p w14:paraId="5FA93EB1" w14:textId="77777777" w:rsidR="00233EDD" w:rsidRPr="00D22010" w:rsidRDefault="00233EDD" w:rsidP="00233EDD">
      <w:r>
        <w:t>[10]</w:t>
      </w:r>
    </w:p>
    <w:p w14:paraId="7AD6EC6F" w14:textId="77777777" w:rsidR="00233EDD" w:rsidRDefault="00233EDD" w:rsidP="00233EDD">
      <w:r>
        <w:t>[11]</w:t>
      </w:r>
    </w:p>
    <w:p w14:paraId="2239455A" w14:textId="77777777" w:rsidR="00233EDD" w:rsidRDefault="00233EDD" w:rsidP="00233EDD">
      <w:r>
        <w:t>[12]</w:t>
      </w:r>
    </w:p>
    <w:p w14:paraId="0A265E3F" w14:textId="77777777" w:rsidR="00233EDD" w:rsidRDefault="00233EDD" w:rsidP="00233EDD">
      <w:r>
        <w:t>[13]</w:t>
      </w:r>
    </w:p>
    <w:p w14:paraId="7CFA5479" w14:textId="77777777" w:rsidR="00233EDD" w:rsidRDefault="00233EDD" w:rsidP="00233EDD">
      <w:r>
        <w:t>[14]</w:t>
      </w:r>
    </w:p>
    <w:p w14:paraId="2A87B200" w14:textId="77777777" w:rsidR="00233EDD" w:rsidRDefault="00233EDD" w:rsidP="00233EDD">
      <w:r>
        <w:t>[15]</w:t>
      </w:r>
    </w:p>
    <w:p w14:paraId="32C47035" w14:textId="77777777" w:rsidR="00233EDD" w:rsidRDefault="00233EDD" w:rsidP="00233EDD">
      <w:r>
        <w:t>[16]</w:t>
      </w:r>
    </w:p>
    <w:p w14:paraId="351182A9" w14:textId="77777777" w:rsidR="00233EDD" w:rsidRDefault="00233EDD" w:rsidP="00233EDD">
      <w:r>
        <w:t>[17]</w:t>
      </w:r>
    </w:p>
    <w:p w14:paraId="7BCE6C53" w14:textId="77777777" w:rsidR="00233EDD" w:rsidRDefault="00233EDD" w:rsidP="00233EDD">
      <w:r>
        <w:t>[18]</w:t>
      </w:r>
    </w:p>
    <w:p w14:paraId="391EB1AD" w14:textId="77777777" w:rsidR="00233EDD" w:rsidRDefault="00233EDD" w:rsidP="00233EDD">
      <w:r>
        <w:t>[19]</w:t>
      </w:r>
    </w:p>
    <w:p w14:paraId="6993078C" w14:textId="77777777" w:rsidR="00233EDD" w:rsidRDefault="00233EDD" w:rsidP="00233EDD">
      <w:r>
        <w:t>[20]</w:t>
      </w:r>
    </w:p>
    <w:p w14:paraId="48956D8F" w14:textId="1C108E68" w:rsidR="00233EDD" w:rsidRDefault="00233EDD" w:rsidP="00233EDD">
      <w:r>
        <w:t>[21]</w:t>
      </w:r>
      <w:r w:rsidR="00265716">
        <w:t>[qu]</w:t>
      </w:r>
      <w:r w:rsidR="003B166D">
        <w:t>Illustration of the Iraq Expedition</w:t>
      </w:r>
    </w:p>
    <w:p w14:paraId="2798EFC7" w14:textId="3B38A271" w:rsidR="00233EDD" w:rsidRDefault="00233EDD" w:rsidP="00233EDD">
      <w:r>
        <w:t>[22]</w:t>
      </w:r>
      <w:r w:rsidR="003B166D">
        <w:t xml:space="preserve">for the Oriental </w:t>
      </w:r>
      <w:r w:rsidR="003C4F8C">
        <w:t>i</w:t>
      </w:r>
      <w:r w:rsidR="003B166D">
        <w:t>nst. of the Un. of Chicago</w:t>
      </w:r>
    </w:p>
    <w:p w14:paraId="31335D31" w14:textId="2512AA00" w:rsidR="00233EDD" w:rsidRDefault="00233EDD" w:rsidP="00233EDD">
      <w:r>
        <w:t>[23]</w:t>
      </w:r>
      <w:r w:rsidR="003B166D">
        <w:t>By Courtesy Dr. Henry Frankfort Field</w:t>
      </w:r>
    </w:p>
    <w:p w14:paraId="1A8AE79C" w14:textId="17243212" w:rsidR="00233EDD" w:rsidRDefault="00233EDD" w:rsidP="00233EDD">
      <w:r>
        <w:t>[24]</w:t>
      </w:r>
      <w:r w:rsidR="003C4F8C">
        <w:t>D</w:t>
      </w:r>
      <w:r w:rsidR="003B166D">
        <w:t>irector</w:t>
      </w:r>
      <w:r w:rsidR="003C4F8C">
        <w:t>,</w:t>
      </w:r>
      <w:r w:rsidR="003B166D">
        <w:t xml:space="preserve"> Fig 1</w:t>
      </w:r>
      <w:r w:rsidR="003C4F8C">
        <w:t>4.</w:t>
      </w:r>
      <w:r w:rsidR="003B166D">
        <w:t xml:space="preserve"> depicting a feast;</w:t>
      </w:r>
      <w:r w:rsidR="00265716">
        <w:t>[/qu]</w:t>
      </w:r>
    </w:p>
    <w:p w14:paraId="047EF2A6" w14:textId="77777777" w:rsidR="003C4F8C" w:rsidRDefault="003C4F8C"/>
    <w:p w14:paraId="605C43F8" w14:textId="23685D93" w:rsidR="00317B68" w:rsidRDefault="003C4F8C">
      <w:r>
        <w:t>[imagedesc]On lines 8 through 20, MM draws a man bearing a fish in one hand and a pile of loaves in the other. Man is in profile with prominent eye. Left arm, bent, bears a stick on which the fish is hooked. Man is wearing kilt-like apparel. MM underscores the image, as if the man and fish tail rest on the ground.[/imagedesc]</w:t>
      </w:r>
      <w:r w:rsidR="00317B68">
        <w:br w:type="page"/>
      </w:r>
    </w:p>
    <w:p w14:paraId="7A9B01F2" w14:textId="62A19B1A" w:rsidR="00233EDD" w:rsidRDefault="00233EDD" w:rsidP="00233EDD">
      <w:r>
        <w:lastRenderedPageBreak/>
        <w:t>[imagenumber=00</w:t>
      </w:r>
      <w:r w:rsidR="001B5AD0">
        <w:t>117</w:t>
      </w:r>
      <w:r>
        <w:t>][page=</w:t>
      </w:r>
      <w:r w:rsidR="009837CB">
        <w:t>v</w:t>
      </w:r>
      <w:r>
        <w:t>.00</w:t>
      </w:r>
      <w:r w:rsidR="001B5AD0">
        <w:t>117</w:t>
      </w:r>
      <w:r w:rsidRPr="00D22010">
        <w:t>]</w:t>
      </w:r>
    </w:p>
    <w:p w14:paraId="27A6A3D1" w14:textId="77777777" w:rsidR="00233EDD" w:rsidRDefault="00233EDD" w:rsidP="00233EDD"/>
    <w:p w14:paraId="3EE748FD" w14:textId="546C094B" w:rsidR="00233EDD" w:rsidRDefault="00C942D5" w:rsidP="00233EDD">
      <w:r>
        <w:t>[01]</w:t>
      </w:r>
      <w:r w:rsidR="009837CB" w:rsidRPr="009837CB">
        <w:rPr>
          <w:rStyle w:val="FootnoteReference"/>
        </w:rPr>
        <w:t xml:space="preserve"> </w:t>
      </w:r>
      <w:r w:rsidR="009837CB">
        <w:rPr>
          <w:rStyle w:val="FootnoteReference"/>
        </w:rPr>
        <w:footnoteReference w:id="447"/>
      </w:r>
      <w:r w:rsidR="004747D8">
        <w:t>[qu]the servant bringing in a pile of loaves</w:t>
      </w:r>
    </w:p>
    <w:p w14:paraId="49E7F75D" w14:textId="6CC827FB" w:rsidR="00233EDD" w:rsidRDefault="00C942D5" w:rsidP="00233EDD">
      <w:r>
        <w:t>[02]</w:t>
      </w:r>
      <w:r w:rsidR="00D66012">
        <w:t xml:space="preserve">&amp; a </w:t>
      </w:r>
      <w:r w:rsidR="009837CB">
        <w:t>t</w:t>
      </w:r>
      <w:r w:rsidR="00D66012">
        <w:t>igris salmon</w:t>
      </w:r>
      <w:r w:rsidR="00360F04">
        <w:t xml:space="preserve">: </w:t>
      </w:r>
      <w:r w:rsidR="00265716">
        <w:t>a plaque in</w:t>
      </w:r>
    </w:p>
    <w:p w14:paraId="63098260" w14:textId="187321CC" w:rsidR="00233EDD" w:rsidRDefault="00C942D5" w:rsidP="00233EDD">
      <w:r>
        <w:t>[03]</w:t>
      </w:r>
      <w:r w:rsidR="00265716">
        <w:t>green slate,</w:t>
      </w:r>
      <w:r w:rsidR="009837CB">
        <w:t>[/qu]</w:t>
      </w:r>
    </w:p>
    <w:p w14:paraId="3EA0BE4A" w14:textId="478D57C4" w:rsidR="009837CB" w:rsidRDefault="009837CB" w:rsidP="00233EDD">
      <w:r>
        <w:t>[04]                      [add]p 320[/add]</w:t>
      </w:r>
    </w:p>
    <w:p w14:paraId="7EDB83AC" w14:textId="3FFCBFB3" w:rsidR="00233EDD" w:rsidRPr="00D22010" w:rsidRDefault="00C942D5" w:rsidP="00233EDD">
      <w:r>
        <w:t>[0</w:t>
      </w:r>
      <w:r w:rsidR="009837CB">
        <w:t>5</w:t>
      </w:r>
      <w:r>
        <w:t>]</w:t>
      </w:r>
      <w:r w:rsidR="00360F04">
        <w:t>A</w:t>
      </w:r>
      <w:r w:rsidR="0015535B">
        <w:t xml:space="preserve"> M Earle </w:t>
      </w:r>
      <w:r w:rsidR="009837CB">
        <w:t xml:space="preserve">  </w:t>
      </w:r>
      <w:r w:rsidR="0015535B">
        <w:t>cf June 6 &amp; 7</w:t>
      </w:r>
      <w:r w:rsidR="00894C7D">
        <w:rPr>
          <w:rStyle w:val="FootnoteReference"/>
        </w:rPr>
        <w:footnoteReference w:id="448"/>
      </w:r>
    </w:p>
    <w:p w14:paraId="465765C7" w14:textId="5E5309B9" w:rsidR="00233EDD" w:rsidRPr="00D22010" w:rsidRDefault="00C942D5" w:rsidP="00233EDD">
      <w:r>
        <w:t>[0</w:t>
      </w:r>
      <w:r w:rsidR="009837CB">
        <w:t>6</w:t>
      </w:r>
      <w:r>
        <w:t>]</w:t>
      </w:r>
      <w:r w:rsidR="009837CB">
        <w:t>[qu]</w:t>
      </w:r>
      <w:r w:rsidR="00360F04">
        <w:t>Sir William Drummond—(device &amp;</w:t>
      </w:r>
    </w:p>
    <w:p w14:paraId="21E86CB8" w14:textId="73D3CC23" w:rsidR="00233EDD" w:rsidRPr="00D22010" w:rsidRDefault="00C942D5" w:rsidP="00233EDD">
      <w:r>
        <w:t>[0</w:t>
      </w:r>
      <w:r w:rsidR="009837CB">
        <w:t>7</w:t>
      </w:r>
      <w:r>
        <w:t>]</w:t>
      </w:r>
      <w:r w:rsidR="00360F04">
        <w:t>badge—wore both emblems—the badge</w:t>
      </w:r>
    </w:p>
    <w:p w14:paraId="6C9F981F" w14:textId="288CDF76" w:rsidR="00233EDD" w:rsidRPr="00D22010" w:rsidRDefault="00C942D5" w:rsidP="00233EDD">
      <w:r>
        <w:t>[0</w:t>
      </w:r>
      <w:r w:rsidR="009837CB">
        <w:t>8</w:t>
      </w:r>
      <w:r>
        <w:t>]</w:t>
      </w:r>
      <w:r w:rsidR="00360F04">
        <w:t>open. The device or impres</w:t>
      </w:r>
      <w:r w:rsidR="009837CB">
        <w:t>s</w:t>
      </w:r>
      <w:r w:rsidR="00360F04">
        <w:t xml:space="preserve"> had an</w:t>
      </w:r>
    </w:p>
    <w:p w14:paraId="419BCFD4" w14:textId="3F6587BC" w:rsidR="00233EDD" w:rsidRPr="00D22010" w:rsidRDefault="00C942D5" w:rsidP="00233EDD">
      <w:r>
        <w:t>[0</w:t>
      </w:r>
      <w:r w:rsidR="009837CB">
        <w:t>9</w:t>
      </w:r>
      <w:r>
        <w:t>]</w:t>
      </w:r>
      <w:r w:rsidR="00360F04">
        <w:t>i</w:t>
      </w:r>
      <w:r w:rsidR="00700E97">
        <w:t>nner, often hidden meaning.) The devi</w:t>
      </w:r>
      <w:r w:rsidR="00360F04">
        <w:t>ce</w:t>
      </w:r>
    </w:p>
    <w:p w14:paraId="1180C785" w14:textId="35151748" w:rsidR="00233EDD" w:rsidRDefault="00C942D5" w:rsidP="00233EDD">
      <w:r>
        <w:t>[</w:t>
      </w:r>
      <w:r w:rsidR="009837CB">
        <w:t>10</w:t>
      </w:r>
      <w:r>
        <w:t>]</w:t>
      </w:r>
      <w:r w:rsidR="00360F04">
        <w:t>shd. not be “so obscure as to</w:t>
      </w:r>
    </w:p>
    <w:p w14:paraId="1472E215" w14:textId="052AF2C9" w:rsidR="00233EDD" w:rsidRPr="00D22010" w:rsidRDefault="00233EDD" w:rsidP="00233EDD">
      <w:r>
        <w:t>[1</w:t>
      </w:r>
      <w:r w:rsidR="009837CB">
        <w:t>1</w:t>
      </w:r>
      <w:r>
        <w:t>]</w:t>
      </w:r>
      <w:r w:rsidR="00360F04">
        <w:t xml:space="preserve">require </w:t>
      </w:r>
      <w:r w:rsidR="00894C7D">
        <w:t xml:space="preserve">a Sphinx </w:t>
      </w:r>
      <w:r w:rsidR="00360F04">
        <w:t xml:space="preserve"> to interpret it, but</w:t>
      </w:r>
    </w:p>
    <w:p w14:paraId="1657EBEA" w14:textId="5BB0C363" w:rsidR="00233EDD" w:rsidRDefault="00233EDD" w:rsidP="00233EDD">
      <w:r>
        <w:t>[1</w:t>
      </w:r>
      <w:r w:rsidR="009837CB">
        <w:t>2</w:t>
      </w:r>
      <w:r>
        <w:t>]</w:t>
      </w:r>
      <w:r w:rsidR="00360F04">
        <w:t>shd be somewhat retired fr the</w:t>
      </w:r>
    </w:p>
    <w:p w14:paraId="460230E5" w14:textId="274499EA" w:rsidR="00233EDD" w:rsidRDefault="00233EDD" w:rsidP="00233EDD">
      <w:r>
        <w:t>[1</w:t>
      </w:r>
      <w:r w:rsidR="009837CB">
        <w:t>3</w:t>
      </w:r>
      <w:r>
        <w:t>]</w:t>
      </w:r>
      <w:r w:rsidR="00360F04">
        <w:t xml:space="preserve">capacity of the </w:t>
      </w:r>
      <w:r w:rsidR="00700E97">
        <w:t>vu</w:t>
      </w:r>
      <w:r w:rsidR="00360F04">
        <w:t>lgar.</w:t>
      </w:r>
    </w:p>
    <w:p w14:paraId="5D1AA691" w14:textId="0DD15D88" w:rsidR="00233EDD" w:rsidRDefault="00233EDD" w:rsidP="00233EDD">
      <w:r>
        <w:t>[1</w:t>
      </w:r>
      <w:r w:rsidR="009837CB">
        <w:t>4</w:t>
      </w:r>
      <w:r>
        <w:t>]</w:t>
      </w:r>
      <w:r w:rsidR="00360F04">
        <w:t>107.  Hegge describes Kratzer’s</w:t>
      </w:r>
    </w:p>
    <w:p w14:paraId="6274FFA9" w14:textId="30A2B155" w:rsidR="00233EDD" w:rsidRDefault="00233EDD" w:rsidP="00233EDD">
      <w:r>
        <w:t>[1</w:t>
      </w:r>
      <w:r w:rsidR="009837CB">
        <w:t>5</w:t>
      </w:r>
      <w:r>
        <w:t>]</w:t>
      </w:r>
      <w:r w:rsidR="00360F04">
        <w:t>dial at Corpus Christi thus:</w:t>
      </w:r>
      <w:r w:rsidR="009837CB">
        <w:t xml:space="preserve"> . . . . </w:t>
      </w:r>
    </w:p>
    <w:p w14:paraId="3D80E151" w14:textId="6C79C5F8" w:rsidR="00233EDD" w:rsidRDefault="00233EDD" w:rsidP="00233EDD">
      <w:r>
        <w:t>[1</w:t>
      </w:r>
      <w:r w:rsidR="009837CB">
        <w:t>6</w:t>
      </w:r>
      <w:r>
        <w:t>]</w:t>
      </w:r>
      <w:r w:rsidR="00360F04">
        <w:t>“in this Consort of Dials informed</w:t>
      </w:r>
    </w:p>
    <w:p w14:paraId="1450C1FC" w14:textId="16ACAEDC" w:rsidR="00233EDD" w:rsidRDefault="00233EDD" w:rsidP="00233EDD">
      <w:r>
        <w:t>[1</w:t>
      </w:r>
      <w:r w:rsidR="00391311">
        <w:t>7</w:t>
      </w:r>
      <w:r>
        <w:t>]</w:t>
      </w:r>
      <w:r w:rsidR="00360F04">
        <w:t>w</w:t>
      </w:r>
      <w:r w:rsidR="009837CB">
        <w:t>.</w:t>
      </w:r>
      <w:r w:rsidR="00894C7D">
        <w:t xml:space="preserve"> on</w:t>
      </w:r>
      <w:r w:rsidR="00360F04">
        <w:t>e Soul of Art</w:t>
      </w:r>
      <w:r w:rsidR="009837CB">
        <w:t>,</w:t>
      </w:r>
      <w:r w:rsidR="00360F04">
        <w:t xml:space="preserve"> they move</w:t>
      </w:r>
    </w:p>
    <w:p w14:paraId="792EA70D" w14:textId="61C8ED91" w:rsidR="00233EDD" w:rsidRDefault="00233EDD" w:rsidP="00233EDD">
      <w:r>
        <w:t>[1</w:t>
      </w:r>
      <w:r w:rsidR="00391311">
        <w:t>8</w:t>
      </w:r>
      <w:r>
        <w:t>]</w:t>
      </w:r>
      <w:r w:rsidR="00360F04">
        <w:t>all w one Motion</w:t>
      </w:r>
      <w:r w:rsidR="009837CB">
        <w:t>,</w:t>
      </w:r>
      <w:r w:rsidR="00360F04">
        <w:t xml:space="preserve"> &amp; </w:t>
      </w:r>
      <w:r w:rsidR="00700E97">
        <w:t>unite</w:t>
      </w:r>
      <w:r w:rsidR="00360F04">
        <w:t xml:space="preserve"> w their</w:t>
      </w:r>
    </w:p>
    <w:p w14:paraId="0DCB9B02" w14:textId="744EAC50" w:rsidR="00233EDD" w:rsidRDefault="00233EDD" w:rsidP="00233EDD">
      <w:r>
        <w:t>[1</w:t>
      </w:r>
      <w:r w:rsidR="00391311">
        <w:t>9</w:t>
      </w:r>
      <w:r>
        <w:t>]</w:t>
      </w:r>
      <w:r w:rsidR="00360F04">
        <w:t>Stiles the prayse of their artific</w:t>
      </w:r>
      <w:r w:rsidR="00894C7D">
        <w:t>er</w:t>
      </w:r>
      <w:r w:rsidR="00700E97">
        <w:t>.</w:t>
      </w:r>
      <w:r w:rsidR="00360F04">
        <w:t>”</w:t>
      </w:r>
    </w:p>
    <w:p w14:paraId="570643D0" w14:textId="15497572" w:rsidR="00233EDD" w:rsidRDefault="00233EDD" w:rsidP="00233EDD">
      <w:r>
        <w:t>[</w:t>
      </w:r>
      <w:r w:rsidR="00391311">
        <w:t>20</w:t>
      </w:r>
      <w:r>
        <w:t>]</w:t>
      </w:r>
      <w:r w:rsidR="00360F04">
        <w:t>The Bee? where in this book is</w:t>
      </w:r>
      <w:r w:rsidR="009837CB">
        <w:t xml:space="preserve"> this?</w:t>
      </w:r>
      <w:r w:rsidR="00360F04">
        <w:t xml:space="preserve"> </w:t>
      </w:r>
    </w:p>
    <w:p w14:paraId="26646339" w14:textId="6451017C" w:rsidR="00233EDD" w:rsidRDefault="00233EDD" w:rsidP="00233EDD">
      <w:r>
        <w:t>[2</w:t>
      </w:r>
      <w:r w:rsidR="00391311">
        <w:t>1</w:t>
      </w:r>
      <w:r>
        <w:t>]</w:t>
      </w:r>
      <w:r w:rsidR="00360F04">
        <w:t>That animal which loves ever to</w:t>
      </w:r>
    </w:p>
    <w:p w14:paraId="743F4151" w14:textId="12B2E3A4" w:rsidR="00233EDD" w:rsidRDefault="00233EDD" w:rsidP="00233EDD">
      <w:r>
        <w:t>[2</w:t>
      </w:r>
      <w:r w:rsidR="00391311">
        <w:t>2</w:t>
      </w:r>
      <w:r>
        <w:t>]</w:t>
      </w:r>
      <w:r w:rsidR="00360F04">
        <w:t>re</w:t>
      </w:r>
      <w:r w:rsidR="009C2E48">
        <w:t xml:space="preserve">turn to </w:t>
      </w:r>
      <w:r w:rsidR="00360F04">
        <w:t>i</w:t>
      </w:r>
      <w:r w:rsidR="009C2E48">
        <w:t>t</w:t>
      </w:r>
      <w:r w:rsidR="00360F04">
        <w:t>s home—[add]ever[/add] busy &amp; sober</w:t>
      </w:r>
      <w:r w:rsidR="00F94D30">
        <w:t>[/qu]</w:t>
      </w:r>
    </w:p>
    <w:p w14:paraId="1A1DABC1" w14:textId="7F52DDFB" w:rsidR="009837CB" w:rsidRDefault="009837CB" w:rsidP="00233EDD"/>
    <w:p w14:paraId="291AE257" w14:textId="0769FCB3" w:rsidR="009837CB" w:rsidRDefault="009837CB" w:rsidP="00233EDD"/>
    <w:p w14:paraId="08101162" w14:textId="6B779279" w:rsidR="009837CB" w:rsidRDefault="009837CB" w:rsidP="00233EDD"/>
    <w:p w14:paraId="653B1CCC" w14:textId="72DC4571" w:rsidR="009837CB" w:rsidRDefault="009837CB" w:rsidP="00233EDD"/>
    <w:p w14:paraId="0760FAF0" w14:textId="2E877878" w:rsidR="009837CB" w:rsidRDefault="009837CB" w:rsidP="00233EDD"/>
    <w:p w14:paraId="1E255EAD" w14:textId="1AADC67A" w:rsidR="009837CB" w:rsidRDefault="009837CB">
      <w:r>
        <w:br w:type="page"/>
      </w:r>
    </w:p>
    <w:p w14:paraId="072A5ED4" w14:textId="10D92376" w:rsidR="009837CB" w:rsidRDefault="009837CB" w:rsidP="009837CB">
      <w:r>
        <w:lastRenderedPageBreak/>
        <w:t>[imagenumber=0117][page=r.0117</w:t>
      </w:r>
      <w:r w:rsidRPr="00D22010">
        <w:t>]</w:t>
      </w:r>
    </w:p>
    <w:p w14:paraId="7F8493A0" w14:textId="77777777" w:rsidR="009837CB" w:rsidRDefault="009837CB" w:rsidP="009837CB"/>
    <w:p w14:paraId="1C204C33" w14:textId="77777777" w:rsidR="009837CB" w:rsidRDefault="009837CB" w:rsidP="009837CB">
      <w:r>
        <w:t>This page is missing from the notebook.</w:t>
      </w:r>
    </w:p>
    <w:p w14:paraId="1E1809BC" w14:textId="77777777" w:rsidR="009837CB" w:rsidRDefault="009837CB" w:rsidP="009837CB"/>
    <w:p w14:paraId="1B3A3688" w14:textId="59A04B64" w:rsidR="003414C7" w:rsidRDefault="003414C7">
      <w:r>
        <w:br w:type="page"/>
      </w:r>
    </w:p>
    <w:p w14:paraId="7579146A" w14:textId="77777777" w:rsidR="009837CB" w:rsidRDefault="009837CB" w:rsidP="009837CB"/>
    <w:p w14:paraId="234AD2F4" w14:textId="77777777" w:rsidR="009837CB" w:rsidRDefault="009837CB" w:rsidP="009837CB"/>
    <w:p w14:paraId="088BA26D" w14:textId="77777777" w:rsidR="009837CB" w:rsidRDefault="009837CB" w:rsidP="009837CB"/>
    <w:p w14:paraId="6FE2E385" w14:textId="1EA01C9E" w:rsidR="009837CB" w:rsidRDefault="009837CB" w:rsidP="009837CB">
      <w:r>
        <w:t>[imagenumber=00118][page=v.00118</w:t>
      </w:r>
      <w:r w:rsidRPr="00D22010">
        <w:t>]</w:t>
      </w:r>
    </w:p>
    <w:p w14:paraId="6E3F60CC" w14:textId="77777777" w:rsidR="009837CB" w:rsidRDefault="009837CB" w:rsidP="009837CB"/>
    <w:p w14:paraId="10715924" w14:textId="77777777" w:rsidR="009837CB" w:rsidRDefault="009837CB" w:rsidP="009837CB">
      <w:r>
        <w:t>This page is missing from the notebook.</w:t>
      </w:r>
    </w:p>
    <w:p w14:paraId="17A3EF91" w14:textId="77777777" w:rsidR="009837CB" w:rsidRDefault="009837CB" w:rsidP="00233EDD"/>
    <w:p w14:paraId="534AF1B5" w14:textId="054CA7B5" w:rsidR="00360F04" w:rsidRDefault="00360F04">
      <w:r>
        <w:br w:type="page"/>
      </w:r>
    </w:p>
    <w:p w14:paraId="6EED97B3" w14:textId="0171C5C7" w:rsidR="00233EDD" w:rsidRDefault="00233EDD" w:rsidP="00233EDD">
      <w:r>
        <w:lastRenderedPageBreak/>
        <w:t>[imagenumber=00</w:t>
      </w:r>
      <w:r w:rsidR="00360F04">
        <w:t>118</w:t>
      </w:r>
      <w:r>
        <w:t>][page=</w:t>
      </w:r>
      <w:r w:rsidR="00983C8D">
        <w:t>r</w:t>
      </w:r>
      <w:r>
        <w:t>.00</w:t>
      </w:r>
      <w:r w:rsidR="00360F04">
        <w:t>118</w:t>
      </w:r>
      <w:r w:rsidRPr="00D22010">
        <w:t>]</w:t>
      </w:r>
    </w:p>
    <w:p w14:paraId="2BE1AC6F" w14:textId="77777777" w:rsidR="00233EDD" w:rsidRDefault="00233EDD" w:rsidP="00233EDD"/>
    <w:p w14:paraId="0BA0E24A" w14:textId="387884D2" w:rsidR="00233EDD" w:rsidRDefault="00C942D5" w:rsidP="00233EDD">
      <w:r>
        <w:t>[01]</w:t>
      </w:r>
      <w:r w:rsidR="0015535B">
        <w:t>[color=blue]</w:t>
      </w:r>
      <w:r w:rsidR="00360F04">
        <w:t>[source]Ill</w:t>
      </w:r>
      <w:r w:rsidR="009837CB">
        <w:t>.</w:t>
      </w:r>
      <w:r w:rsidR="00360F04">
        <w:t xml:space="preserve"> London News</w:t>
      </w:r>
    </w:p>
    <w:p w14:paraId="3615DAB2" w14:textId="52059A67" w:rsidR="00233EDD" w:rsidRDefault="00C942D5" w:rsidP="00233EDD">
      <w:r>
        <w:t>[02]</w:t>
      </w:r>
      <w:r w:rsidR="00983C8D">
        <w:t>15 Oct 1932[/source]</w:t>
      </w:r>
      <w:r w:rsidR="00F94D30">
        <w:rPr>
          <w:rStyle w:val="FootnoteReference"/>
        </w:rPr>
        <w:footnoteReference w:id="449"/>
      </w:r>
    </w:p>
    <w:p w14:paraId="7F739FC6" w14:textId="360EB83A" w:rsidR="00233EDD" w:rsidRDefault="00C942D5" w:rsidP="00233EDD">
      <w:r>
        <w:t>[03]</w:t>
      </w:r>
      <w:r w:rsidR="00983C8D">
        <w:t>[qu]The Flower in the Crannied Wall.</w:t>
      </w:r>
    </w:p>
    <w:p w14:paraId="11C56937" w14:textId="3E2B46BE" w:rsidR="00233EDD" w:rsidRPr="00D22010" w:rsidRDefault="00C942D5" w:rsidP="00233EDD">
      <w:r>
        <w:t>[04]</w:t>
      </w:r>
      <w:r w:rsidR="00983C8D">
        <w:t>[del]Ivy leafe[/del] Ivy-leaved toad-flax:</w:t>
      </w:r>
    </w:p>
    <w:p w14:paraId="5D62273D" w14:textId="028C3978" w:rsidR="00233EDD" w:rsidRDefault="00C942D5" w:rsidP="00233EDD">
      <w:r>
        <w:t>[05]</w:t>
      </w:r>
      <w:r w:rsidR="00B53D40">
        <w:t>[lang=latin](Linar</w:t>
      </w:r>
      <w:r w:rsidR="00983C8D">
        <w:t xml:space="preserve">ia </w:t>
      </w:r>
      <w:r w:rsidR="00F94D30">
        <w:t>cymb</w:t>
      </w:r>
      <w:r w:rsidR="00983C8D">
        <w:t>alaria)</w:t>
      </w:r>
      <w:r w:rsidR="00F94D30">
        <w:t>[/lang][/qu]</w:t>
      </w:r>
    </w:p>
    <w:p w14:paraId="58856784" w14:textId="3B15EECD" w:rsidR="009837CB" w:rsidRPr="00D22010" w:rsidRDefault="009837CB" w:rsidP="00233EDD">
      <w:r>
        <w:t>[06]</w:t>
      </w:r>
    </w:p>
    <w:p w14:paraId="19883B36" w14:textId="1D45C6EF" w:rsidR="00233EDD" w:rsidRPr="00D22010" w:rsidRDefault="00C942D5" w:rsidP="00233EDD">
      <w:r>
        <w:t>[0</w:t>
      </w:r>
      <w:r w:rsidR="00391311">
        <w:t>7</w:t>
      </w:r>
      <w:r>
        <w:t>]</w:t>
      </w:r>
      <w:r w:rsidR="00F94D30">
        <w:t>[source]Why God Love</w:t>
      </w:r>
      <w:r w:rsidR="00B53D40">
        <w:t>s</w:t>
      </w:r>
      <w:r w:rsidR="00F94D30">
        <w:t xml:space="preserve"> the Irish</w:t>
      </w:r>
    </w:p>
    <w:p w14:paraId="1A543740" w14:textId="6B26A489" w:rsidR="00233EDD" w:rsidRPr="00D22010" w:rsidRDefault="00C942D5" w:rsidP="00233EDD">
      <w:r>
        <w:t>[0</w:t>
      </w:r>
      <w:r w:rsidR="00391311">
        <w:t>8</w:t>
      </w:r>
      <w:r>
        <w:t>]</w:t>
      </w:r>
      <w:r w:rsidR="00F94D30">
        <w:t>Humphrey J Desmond 1918 Devon</w:t>
      </w:r>
      <w:r w:rsidR="00AC2638">
        <w:t>—</w:t>
      </w:r>
    </w:p>
    <w:p w14:paraId="2BD8414E" w14:textId="44830857" w:rsidR="00233EDD" w:rsidRPr="00D22010" w:rsidRDefault="00C942D5" w:rsidP="00233EDD">
      <w:r>
        <w:t>[0</w:t>
      </w:r>
      <w:r w:rsidR="00391311">
        <w:t>9</w:t>
      </w:r>
      <w:r>
        <w:t>]</w:t>
      </w:r>
      <w:r w:rsidR="00F94D30">
        <w:t>Adair Co. N.Y.</w:t>
      </w:r>
      <w:r w:rsidR="00B53D40">
        <w:t>[/source]</w:t>
      </w:r>
      <w:r w:rsidR="00B53D40">
        <w:rPr>
          <w:rStyle w:val="FootnoteReference"/>
        </w:rPr>
        <w:footnoteReference w:id="450"/>
      </w:r>
    </w:p>
    <w:p w14:paraId="211E5684" w14:textId="71E3D316" w:rsidR="00AD40E7" w:rsidRDefault="00C942D5" w:rsidP="00233EDD">
      <w:r>
        <w:t>[</w:t>
      </w:r>
      <w:r w:rsidR="00391311">
        <w:t>10</w:t>
      </w:r>
      <w:r>
        <w:t>]</w:t>
      </w:r>
    </w:p>
    <w:p w14:paraId="2BA9365E" w14:textId="05069A26" w:rsidR="00233EDD" w:rsidRPr="00D22010" w:rsidRDefault="00233EDD" w:rsidP="00233EDD">
      <w:r>
        <w:t>[1</w:t>
      </w:r>
      <w:r w:rsidR="00391311">
        <w:t>1</w:t>
      </w:r>
      <w:r>
        <w:t>]</w:t>
      </w:r>
      <w:r w:rsidR="00B53D40">
        <w:t>[qu]</w:t>
      </w:r>
      <w:r w:rsidR="00F94D30">
        <w:t>8.    the Irishman &amp; the Jew have</w:t>
      </w:r>
    </w:p>
    <w:p w14:paraId="15976C46" w14:textId="69544645" w:rsidR="00233EDD" w:rsidRDefault="00233EDD" w:rsidP="00233EDD">
      <w:r>
        <w:t>[1</w:t>
      </w:r>
      <w:r w:rsidR="00391311">
        <w:t>2</w:t>
      </w:r>
      <w:r>
        <w:t>]</w:t>
      </w:r>
      <w:r w:rsidR="00F94D30">
        <w:t>not been adequately appreciated.</w:t>
      </w:r>
    </w:p>
    <w:p w14:paraId="6D216EC7" w14:textId="62FEA43A" w:rsidR="00233EDD" w:rsidRDefault="00233EDD" w:rsidP="00233EDD">
      <w:r>
        <w:t>[1</w:t>
      </w:r>
      <w:r w:rsidR="00391311">
        <w:t>3</w:t>
      </w:r>
      <w:r>
        <w:t>]</w:t>
      </w:r>
      <w:r w:rsidR="00F94D30">
        <w:t>They do not however, themselves</w:t>
      </w:r>
      <w:r w:rsidR="00AC2638">
        <w:t>,</w:t>
      </w:r>
    </w:p>
    <w:p w14:paraId="36A3AEB9" w14:textId="5DEF3982" w:rsidR="00233EDD" w:rsidRDefault="00233EDD" w:rsidP="00233EDD">
      <w:r>
        <w:t>[1</w:t>
      </w:r>
      <w:r w:rsidR="00391311">
        <w:t>4</w:t>
      </w:r>
      <w:r>
        <w:t>]</w:t>
      </w:r>
      <w:r w:rsidR="00F94D30">
        <w:t>fail in mutual recogni</w:t>
      </w:r>
      <w:r w:rsidR="00AC2638">
        <w:t>t</w:t>
      </w:r>
      <w:r w:rsidR="00F94D30">
        <w:t xml:space="preserve"> of the higher </w:t>
      </w:r>
    </w:p>
    <w:p w14:paraId="4072AE5F" w14:textId="3D7E1468" w:rsidR="00233EDD" w:rsidRDefault="00233EDD" w:rsidP="00233EDD">
      <w:r>
        <w:t>[1</w:t>
      </w:r>
      <w:r w:rsidR="00391311">
        <w:t>5</w:t>
      </w:r>
      <w:r>
        <w:t>]</w:t>
      </w:r>
      <w:r w:rsidR="00F94D30">
        <w:t>altitudes they occupy.</w:t>
      </w:r>
    </w:p>
    <w:p w14:paraId="0A985113" w14:textId="74DD1621" w:rsidR="00233EDD" w:rsidRDefault="00233EDD" w:rsidP="00233EDD">
      <w:r>
        <w:t>[1</w:t>
      </w:r>
      <w:r w:rsidR="00391311">
        <w:t>6</w:t>
      </w:r>
      <w:r>
        <w:t>]</w:t>
      </w:r>
      <w:r w:rsidR="00F94D30">
        <w:t>.—</w:t>
      </w:r>
      <w:r w:rsidR="00B53D40">
        <w:t xml:space="preserve">This </w:t>
      </w:r>
      <w:r w:rsidR="00F94D30">
        <w:t>g</w:t>
      </w:r>
      <w:r w:rsidR="00B53D40">
        <w:t>l</w:t>
      </w:r>
      <w:r w:rsidR="00F94D30">
        <w:t>ory</w:t>
      </w:r>
      <w:r w:rsidR="00B53D40">
        <w:t xml:space="preserve"> </w:t>
      </w:r>
      <w:r w:rsidR="00F94D30">
        <w:t>has been upon his head:</w:t>
      </w:r>
    </w:p>
    <w:p w14:paraId="106B0239" w14:textId="60A6F1EA" w:rsidR="00233EDD" w:rsidRDefault="00233EDD" w:rsidP="00233EDD">
      <w:r>
        <w:t>[1</w:t>
      </w:r>
      <w:r w:rsidR="00391311">
        <w:t>7</w:t>
      </w:r>
      <w:r>
        <w:t>]</w:t>
      </w:r>
      <w:r w:rsidR="00F94D30">
        <w:t>that of a man whose courage in the hour</w:t>
      </w:r>
    </w:p>
    <w:p w14:paraId="744100A6" w14:textId="7F9B76A5" w:rsidR="00233EDD" w:rsidRDefault="00233EDD" w:rsidP="00233EDD">
      <w:r>
        <w:t>[1</w:t>
      </w:r>
      <w:r w:rsidR="00391311">
        <w:t>8</w:t>
      </w:r>
      <w:r>
        <w:t>]</w:t>
      </w:r>
      <w:r w:rsidR="00F94D30">
        <w:t>of danger can always be relied upon—</w:t>
      </w:r>
    </w:p>
    <w:p w14:paraId="7CC2C621" w14:textId="11E13D28" w:rsidR="00233EDD" w:rsidRDefault="00233EDD" w:rsidP="00233EDD">
      <w:r>
        <w:t>[1</w:t>
      </w:r>
      <w:r w:rsidR="00391311">
        <w:t>9</w:t>
      </w:r>
      <w:r>
        <w:t>]</w:t>
      </w:r>
      <w:r w:rsidR="00AC2638">
        <w:t xml:space="preserve"> . . . </w:t>
      </w:r>
      <w:r w:rsidR="00894C7D">
        <w:t>108    Distinction of all sorts</w:t>
      </w:r>
    </w:p>
    <w:p w14:paraId="5737DA7F" w14:textId="2DC08E3F" w:rsidR="00233EDD" w:rsidRDefault="00233EDD" w:rsidP="00233EDD">
      <w:r>
        <w:t>[</w:t>
      </w:r>
      <w:r w:rsidR="00391311">
        <w:t>20</w:t>
      </w:r>
      <w:r>
        <w:t>]</w:t>
      </w:r>
      <w:r w:rsidR="00B53D40">
        <w:t>sprouts</w:t>
      </w:r>
      <w:r w:rsidR="00894C7D">
        <w:t xml:space="preserve"> in the unlikeliest places. Violent</w:t>
      </w:r>
    </w:p>
    <w:p w14:paraId="14C61361" w14:textId="4F1DE48C" w:rsidR="00233EDD" w:rsidRDefault="00233EDD" w:rsidP="00233EDD">
      <w:r>
        <w:t>[2</w:t>
      </w:r>
      <w:r w:rsidR="00391311">
        <w:t>1</w:t>
      </w:r>
      <w:r>
        <w:t>]</w:t>
      </w:r>
      <w:r w:rsidR="00894C7D">
        <w:t>Erin produces ever &amp; anon the</w:t>
      </w:r>
    </w:p>
    <w:p w14:paraId="0DE23088" w14:textId="48D5AAA5" w:rsidR="00233EDD" w:rsidRDefault="00233EDD" w:rsidP="00233EDD">
      <w:r>
        <w:t>[2</w:t>
      </w:r>
      <w:r w:rsidR="00391311">
        <w:t>2</w:t>
      </w:r>
      <w:r>
        <w:t>]</w:t>
      </w:r>
      <w:r w:rsidR="00894C7D">
        <w:t>gentlest philosophers; recluse Erin</w:t>
      </w:r>
    </w:p>
    <w:p w14:paraId="396C7F0A" w14:textId="48006956" w:rsidR="00233EDD" w:rsidRDefault="00233EDD" w:rsidP="00233EDD">
      <w:r>
        <w:t>[2</w:t>
      </w:r>
      <w:r w:rsidR="00391311">
        <w:t>3</w:t>
      </w:r>
      <w:r>
        <w:t>]</w:t>
      </w:r>
      <w:r w:rsidR="00894C7D">
        <w:t>sounds forth the consummate</w:t>
      </w:r>
    </w:p>
    <w:p w14:paraId="12526DDD" w14:textId="08F3D757" w:rsidR="00233EDD" w:rsidRDefault="00233EDD" w:rsidP="00233EDD">
      <w:r>
        <w:t>[2</w:t>
      </w:r>
      <w:r w:rsidR="00391311">
        <w:t>4</w:t>
      </w:r>
      <w:r>
        <w:t>]</w:t>
      </w:r>
      <w:r w:rsidR="00894C7D">
        <w:t>cosmopolitan, hunted &amp; jealous E</w:t>
      </w:r>
      <w:r w:rsidR="00AC2638">
        <w:t>; and</w:t>
      </w:r>
    </w:p>
    <w:p w14:paraId="7F4D78D8" w14:textId="736E845E" w:rsidR="00233EDD" w:rsidRDefault="00233EDD" w:rsidP="00233EDD">
      <w:r>
        <w:t>[2</w:t>
      </w:r>
      <w:r w:rsidR="00391311">
        <w:t>5</w:t>
      </w:r>
      <w:r>
        <w:t>]</w:t>
      </w:r>
      <w:r w:rsidR="00894C7D">
        <w:t>holds up on its stalk the open lily of</w:t>
      </w:r>
    </w:p>
    <w:p w14:paraId="585D4056" w14:textId="63EFFE94" w:rsidR="00894C7D" w:rsidRDefault="00233EDD" w:rsidP="00233EDD">
      <w:r>
        <w:t>[2</w:t>
      </w:r>
      <w:r w:rsidR="00391311">
        <w:t>6</w:t>
      </w:r>
      <w:r>
        <w:t>]</w:t>
      </w:r>
      <w:r w:rsidR="00894C7D">
        <w:t>liberality—[/qu]</w:t>
      </w:r>
      <w:r w:rsidR="00340F0B">
        <w:t>[/color]</w:t>
      </w:r>
    </w:p>
    <w:p w14:paraId="3D0E654C" w14:textId="25CCFD41" w:rsidR="00B53D40" w:rsidRDefault="00B53D40">
      <w:r>
        <w:br w:type="page"/>
      </w:r>
    </w:p>
    <w:p w14:paraId="74203476" w14:textId="14299453" w:rsidR="00233EDD" w:rsidRDefault="00233EDD" w:rsidP="00233EDD">
      <w:r>
        <w:lastRenderedPageBreak/>
        <w:t>[imagenumber=00</w:t>
      </w:r>
      <w:r w:rsidR="00DD69B5">
        <w:t>11</w:t>
      </w:r>
      <w:r>
        <w:t>9][page=v.00</w:t>
      </w:r>
      <w:r w:rsidR="00DD69B5">
        <w:t>11</w:t>
      </w:r>
      <w:r>
        <w:t>9</w:t>
      </w:r>
      <w:r w:rsidRPr="00D22010">
        <w:t>]</w:t>
      </w:r>
    </w:p>
    <w:p w14:paraId="12898C54" w14:textId="77777777" w:rsidR="00233EDD" w:rsidRDefault="00233EDD" w:rsidP="00233EDD"/>
    <w:p w14:paraId="41D936ED" w14:textId="242AF056" w:rsidR="00233EDD" w:rsidRDefault="00C942D5" w:rsidP="00233EDD">
      <w:r>
        <w:t>[01]</w:t>
      </w:r>
      <w:r w:rsidR="00DD69B5">
        <w:t>[source]June 1933 Close-Up</w:t>
      </w:r>
    </w:p>
    <w:p w14:paraId="451CF5B8" w14:textId="49D12246" w:rsidR="00233EDD" w:rsidRDefault="00C942D5" w:rsidP="00233EDD">
      <w:r>
        <w:t>[02]</w:t>
      </w:r>
      <w:r w:rsidR="00DD69B5">
        <w:t>620[/source]</w:t>
      </w:r>
      <w:r w:rsidR="00495224">
        <w:rPr>
          <w:rStyle w:val="FootnoteReference"/>
        </w:rPr>
        <w:footnoteReference w:id="451"/>
      </w:r>
    </w:p>
    <w:p w14:paraId="030B6299" w14:textId="3B2D5E98" w:rsidR="00233EDD" w:rsidRDefault="00C942D5" w:rsidP="00233EDD">
      <w:r>
        <w:t>[03]</w:t>
      </w:r>
      <w:r w:rsidR="00DD69B5">
        <w:t xml:space="preserve">[qu]the still more blatant </w:t>
      </w:r>
    </w:p>
    <w:p w14:paraId="66D23762" w14:textId="75979383" w:rsidR="00233EDD" w:rsidRPr="00D22010" w:rsidRDefault="00C942D5" w:rsidP="00233EDD">
      <w:r>
        <w:t>[04]</w:t>
      </w:r>
      <w:r w:rsidR="00DD69B5">
        <w:t>mendacity of the pseudo-classic</w:t>
      </w:r>
    </w:p>
    <w:p w14:paraId="29A3A676" w14:textId="796C2EC9" w:rsidR="00233EDD" w:rsidRPr="00D22010" w:rsidRDefault="00C942D5" w:rsidP="00233EDD">
      <w:r>
        <w:t>[05]</w:t>
      </w:r>
      <w:r w:rsidR="00DD69B5">
        <w:t>tirades of O’Neill’s heroes</w:t>
      </w:r>
    </w:p>
    <w:p w14:paraId="0635D104" w14:textId="0AC77A95" w:rsidR="00233EDD" w:rsidRPr="00D22010" w:rsidRDefault="00C942D5" w:rsidP="00233EDD">
      <w:r>
        <w:t>[06]</w:t>
      </w:r>
      <w:r w:rsidR="00DD69B5">
        <w:t>who, having enlightened the</w:t>
      </w:r>
    </w:p>
    <w:p w14:paraId="59A03941" w14:textId="7F50FDE0" w:rsidR="00233EDD" w:rsidRPr="00D22010" w:rsidRDefault="00C942D5" w:rsidP="00233EDD">
      <w:r>
        <w:t>[07]</w:t>
      </w:r>
      <w:r w:rsidR="00DD69B5">
        <w:t>public of what they are saying,</w:t>
      </w:r>
    </w:p>
    <w:p w14:paraId="72C1524B" w14:textId="0D98D3BD" w:rsidR="00233EDD" w:rsidRPr="00D22010" w:rsidRDefault="00C942D5" w:rsidP="00233EDD">
      <w:r>
        <w:t>[08]</w:t>
      </w:r>
      <w:r w:rsidR="00DD69B5">
        <w:t>enlighten it in a second monologue,</w:t>
      </w:r>
    </w:p>
    <w:p w14:paraId="12EA23DD" w14:textId="77777777" w:rsidR="00495224" w:rsidRDefault="00C942D5" w:rsidP="00233EDD">
      <w:r>
        <w:t>[09]</w:t>
      </w:r>
      <w:r w:rsidR="00DD69B5">
        <w:t xml:space="preserve">uttered, aside, as to what they </w:t>
      </w:r>
    </w:p>
    <w:p w14:paraId="7D7F05B9" w14:textId="198F0E7C" w:rsidR="00233EDD" w:rsidRDefault="00495224" w:rsidP="00233EDD">
      <w:r>
        <w:t>[10]</w:t>
      </w:r>
      <w:r w:rsidR="00DD69B5">
        <w:t>are thinking</w:t>
      </w:r>
      <w:r>
        <w:t>.</w:t>
      </w:r>
    </w:p>
    <w:p w14:paraId="0D0B7B6D" w14:textId="3DBC5F97" w:rsidR="00233EDD" w:rsidRPr="00D22010" w:rsidRDefault="00233EDD" w:rsidP="00233EDD">
      <w:r>
        <w:t>[1</w:t>
      </w:r>
      <w:r w:rsidR="00495224">
        <w:t>1</w:t>
      </w:r>
      <w:r w:rsidR="00AD40E7">
        <w:t>]</w:t>
      </w:r>
      <w:r w:rsidR="00495224">
        <w:t xml:space="preserve">          </w:t>
      </w:r>
      <w:r w:rsidR="00DD69B5">
        <w:t>“</w:t>
      </w:r>
      <w:r w:rsidR="00495224">
        <w:t>W</w:t>
      </w:r>
      <w:r w:rsidR="00DD69B5">
        <w:t>e parted &amp; p</w:t>
      </w:r>
      <w:r w:rsidR="00495224">
        <w:t>urs</w:t>
      </w:r>
      <w:r w:rsidR="00DD69B5">
        <w:t>ued</w:t>
      </w:r>
    </w:p>
    <w:p w14:paraId="0C8AC9C3" w14:textId="28137D1F" w:rsidR="00233EDD" w:rsidRDefault="00233EDD" w:rsidP="00233EDD">
      <w:r>
        <w:t>[1</w:t>
      </w:r>
      <w:r w:rsidR="00495224">
        <w:t>2</w:t>
      </w:r>
      <w:r>
        <w:t>]</w:t>
      </w:r>
      <w:r w:rsidR="00495224">
        <w:t>our</w:t>
      </w:r>
      <w:r w:rsidR="00DD69B5">
        <w:t xml:space="preserve"> severalways like ships</w:t>
      </w:r>
    </w:p>
    <w:p w14:paraId="436AE40E" w14:textId="0EB3D513" w:rsidR="00233EDD" w:rsidRDefault="00233EDD" w:rsidP="00233EDD">
      <w:r>
        <w:t>[1</w:t>
      </w:r>
      <w:r w:rsidR="00495224">
        <w:t>3</w:t>
      </w:r>
      <w:r>
        <w:t>]</w:t>
      </w:r>
      <w:r w:rsidR="00DD69B5">
        <w:t>on the ocean. Moscow</w:t>
      </w:r>
      <w:r w:rsidR="00495224">
        <w:t xml:space="preserve"> Oct</w:t>
      </w:r>
      <w:r w:rsidR="00DD69B5">
        <w:t xml:space="preserve"> 1932</w:t>
      </w:r>
    </w:p>
    <w:p w14:paraId="76BBB8FC" w14:textId="2401DFF8" w:rsidR="00233EDD" w:rsidRDefault="00233EDD" w:rsidP="00233EDD">
      <w:r>
        <w:t>[1</w:t>
      </w:r>
      <w:r w:rsidR="00495224">
        <w:t>4</w:t>
      </w:r>
      <w:r>
        <w:t>]</w:t>
      </w:r>
      <w:r w:rsidR="00DD69B5">
        <w:t>An American Tragedy</w:t>
      </w:r>
    </w:p>
    <w:p w14:paraId="1AB49BD4" w14:textId="1E984AA8" w:rsidR="00233EDD" w:rsidRDefault="00233EDD" w:rsidP="00233EDD">
      <w:r>
        <w:t>[1</w:t>
      </w:r>
      <w:r w:rsidR="00495224">
        <w:t>5</w:t>
      </w:r>
      <w:r>
        <w:t>]</w:t>
      </w:r>
      <w:r w:rsidR="00DD69B5">
        <w:t xml:space="preserve">                     S</w:t>
      </w:r>
      <w:r w:rsidR="00495224">
        <w:t>.</w:t>
      </w:r>
      <w:r w:rsidR="00DD69B5">
        <w:t xml:space="preserve"> M.</w:t>
      </w:r>
      <w:r w:rsidR="00495224" w:rsidDel="00495224">
        <w:t xml:space="preserve"> </w:t>
      </w:r>
      <w:r w:rsidR="00DD69B5">
        <w:t>Eisenstein</w:t>
      </w:r>
    </w:p>
    <w:p w14:paraId="558C9B34" w14:textId="5374DF47" w:rsidR="00AD40E7" w:rsidRDefault="00233EDD" w:rsidP="00233EDD">
      <w:r>
        <w:t>[1</w:t>
      </w:r>
      <w:r w:rsidR="00495224">
        <w:t>6</w:t>
      </w:r>
      <w:r>
        <w:t>]</w:t>
      </w:r>
    </w:p>
    <w:p w14:paraId="07260085" w14:textId="45A6953D" w:rsidR="00233EDD" w:rsidRDefault="00233EDD" w:rsidP="00233EDD">
      <w:r>
        <w:t>[1</w:t>
      </w:r>
      <w:r w:rsidR="00495224">
        <w:t>7</w:t>
      </w:r>
      <w:r>
        <w:t>]</w:t>
      </w:r>
      <w:r w:rsidR="00DD69B5">
        <w:t>Journey of a ms. Not intended</w:t>
      </w:r>
    </w:p>
    <w:p w14:paraId="57EE968D" w14:textId="22B814F6" w:rsidR="00233EDD" w:rsidRDefault="00233EDD" w:rsidP="00233EDD">
      <w:r>
        <w:t>[1</w:t>
      </w:r>
      <w:r w:rsidR="00495224">
        <w:t>8</w:t>
      </w:r>
      <w:r>
        <w:t>]</w:t>
      </w:r>
      <w:r w:rsidR="00DD69B5">
        <w:t>as a warning to contributors!</w:t>
      </w:r>
      <w:r w:rsidR="00393FEF">
        <w:t>[/qu]</w:t>
      </w:r>
    </w:p>
    <w:p w14:paraId="77128DD0" w14:textId="0B08E601" w:rsidR="00233EDD" w:rsidRDefault="00233EDD" w:rsidP="00233EDD">
      <w:r>
        <w:t>[1</w:t>
      </w:r>
      <w:r w:rsidR="00495224">
        <w:t>9</w:t>
      </w:r>
      <w:r>
        <w:t>]</w:t>
      </w:r>
      <w:r w:rsidR="00DD69B5">
        <w:t>p. 160</w:t>
      </w:r>
      <w:r w:rsidR="00495224">
        <w:t xml:space="preserve">         [add][color=pencil]?[/color][/add]</w:t>
      </w:r>
    </w:p>
    <w:p w14:paraId="1DD768AA" w14:textId="6F6C7686" w:rsidR="00233EDD" w:rsidRDefault="00233EDD" w:rsidP="00233EDD">
      <w:r>
        <w:t>[</w:t>
      </w:r>
      <w:r w:rsidR="00495224">
        <w:t>20</w:t>
      </w:r>
      <w:r>
        <w:t>]</w:t>
      </w:r>
      <w:r w:rsidR="00A97EC5">
        <w:t>[source]</w:t>
      </w:r>
      <w:r w:rsidR="00DD69B5">
        <w:t>Why wa</w:t>
      </w:r>
      <w:r w:rsidR="00495224">
        <w:t>r</w:t>
      </w:r>
      <w:r w:rsidR="00DD69B5">
        <w:t>? Einstein &amp; Freud.</w:t>
      </w:r>
      <w:r w:rsidR="00A97EC5">
        <w:t>[/source]</w:t>
      </w:r>
      <w:r w:rsidR="00A97EC5">
        <w:rPr>
          <w:rStyle w:val="FootnoteReference"/>
        </w:rPr>
        <w:footnoteReference w:id="452"/>
      </w:r>
    </w:p>
    <w:p w14:paraId="6BD6FE39" w14:textId="2621A430" w:rsidR="00233EDD" w:rsidRDefault="00233EDD" w:rsidP="00233EDD">
      <w:r>
        <w:t>[2</w:t>
      </w:r>
      <w:r w:rsidR="00495224">
        <w:t>1</w:t>
      </w:r>
      <w:r>
        <w:t>]</w:t>
      </w:r>
      <w:r w:rsidR="00393FEF">
        <w:t>[qu]</w:t>
      </w:r>
      <w:r w:rsidR="00DD69B5">
        <w:t>The deepest &amp; strongest obstacle</w:t>
      </w:r>
    </w:p>
    <w:p w14:paraId="31E3C0F3" w14:textId="56EEB731" w:rsidR="00233EDD" w:rsidRDefault="00233EDD" w:rsidP="00233EDD">
      <w:r>
        <w:t>[2</w:t>
      </w:r>
      <w:r w:rsidR="00495224">
        <w:t>2</w:t>
      </w:r>
      <w:r>
        <w:t>]</w:t>
      </w:r>
      <w:r w:rsidR="00DD69B5">
        <w:t>to peace lies in the aggressive</w:t>
      </w:r>
    </w:p>
    <w:p w14:paraId="096E07DE" w14:textId="2F0BDB6E" w:rsidR="00233EDD" w:rsidRDefault="00233EDD" w:rsidP="00233EDD">
      <w:r>
        <w:t>[2</w:t>
      </w:r>
      <w:r w:rsidR="00495224">
        <w:t>3</w:t>
      </w:r>
      <w:r>
        <w:t>]</w:t>
      </w:r>
      <w:r w:rsidR="00DD69B5">
        <w:t>or d</w:t>
      </w:r>
      <w:r w:rsidR="00495224">
        <w:t>estruc</w:t>
      </w:r>
      <w:r w:rsidR="00DD69B5">
        <w:t>tive instinct in the individual</w:t>
      </w:r>
    </w:p>
    <w:p w14:paraId="5D307E1A" w14:textId="7BF5D6F5" w:rsidR="00233EDD" w:rsidRDefault="00233EDD" w:rsidP="00233EDD">
      <w:r>
        <w:t>[2</w:t>
      </w:r>
      <w:r w:rsidR="00495224">
        <w:t>4</w:t>
      </w:r>
      <w:r>
        <w:t>]</w:t>
      </w:r>
      <w:r w:rsidR="00DD69B5">
        <w:t xml:space="preserve">wh is seldom </w:t>
      </w:r>
      <w:r w:rsidR="0020571F">
        <w:t>given</w:t>
      </w:r>
      <w:r w:rsidR="00DD69B5">
        <w:t xml:space="preserve"> the attention</w:t>
      </w:r>
      <w:r w:rsidR="0020571F">
        <w:t>[/qu]</w:t>
      </w:r>
    </w:p>
    <w:p w14:paraId="2DED5A58" w14:textId="77777777" w:rsidR="00E7062D" w:rsidRDefault="00E7062D" w:rsidP="00233EDD">
      <w:r w:rsidDel="00495224">
        <w:t xml:space="preserve"> </w:t>
      </w:r>
    </w:p>
    <w:p w14:paraId="10F0E67F" w14:textId="77777777" w:rsidR="0020571F" w:rsidRDefault="0020571F">
      <w:r>
        <w:br w:type="page"/>
      </w:r>
    </w:p>
    <w:p w14:paraId="3FA404E4" w14:textId="60E37448" w:rsidR="00233EDD" w:rsidRDefault="00233EDD" w:rsidP="00233EDD">
      <w:r>
        <w:lastRenderedPageBreak/>
        <w:t>[imagenumber=00</w:t>
      </w:r>
      <w:r w:rsidR="0020571F">
        <w:t>11</w:t>
      </w:r>
      <w:r>
        <w:t>9</w:t>
      </w:r>
      <w:r w:rsidR="0020571F">
        <w:t>][page=r</w:t>
      </w:r>
      <w:r>
        <w:t>.00</w:t>
      </w:r>
      <w:r w:rsidR="0020571F">
        <w:t>11</w:t>
      </w:r>
      <w:r>
        <w:t>9</w:t>
      </w:r>
      <w:r w:rsidRPr="00D22010">
        <w:t>]</w:t>
      </w:r>
    </w:p>
    <w:p w14:paraId="125C75D3" w14:textId="77777777" w:rsidR="00233EDD" w:rsidRDefault="00233EDD" w:rsidP="00233EDD"/>
    <w:p w14:paraId="0020CEB6" w14:textId="4A9611A6" w:rsidR="00233EDD" w:rsidRDefault="00C942D5" w:rsidP="00233EDD">
      <w:r>
        <w:t>[01]</w:t>
      </w:r>
      <w:r w:rsidR="006C5076">
        <w:rPr>
          <w:rStyle w:val="FootnoteReference"/>
        </w:rPr>
        <w:footnoteReference w:id="453"/>
      </w:r>
      <w:r w:rsidR="0020571F">
        <w:t>[qu]it deserves.</w:t>
      </w:r>
    </w:p>
    <w:p w14:paraId="05A6D24B" w14:textId="5B2864E1" w:rsidR="00233EDD" w:rsidRDefault="00C942D5" w:rsidP="00233EDD">
      <w:r>
        <w:t>[02]</w:t>
      </w:r>
      <w:r w:rsidR="0020571F">
        <w:t xml:space="preserve">               M Klein</w:t>
      </w:r>
      <w:r w:rsidR="00F2236B">
        <w:rPr>
          <w:rStyle w:val="FootnoteReference"/>
        </w:rPr>
        <w:footnoteReference w:id="454"/>
      </w:r>
    </w:p>
    <w:p w14:paraId="6BDE473C" w14:textId="5722252C" w:rsidR="00233EDD" w:rsidRDefault="00C942D5" w:rsidP="00233EDD">
      <w:r>
        <w:t>[03]</w:t>
      </w:r>
      <w:r w:rsidR="0020571F">
        <w:t xml:space="preserve">[del]Ernest Jones[/del]: In children of </w:t>
      </w:r>
    </w:p>
    <w:p w14:paraId="495FB5A7" w14:textId="091F3280" w:rsidR="00233EDD" w:rsidRPr="00D22010" w:rsidRDefault="00C942D5" w:rsidP="00233EDD">
      <w:r>
        <w:t>[04]</w:t>
      </w:r>
      <w:r w:rsidR="0020571F">
        <w:t xml:space="preserve">every age it is </w:t>
      </w:r>
      <w:r w:rsidR="00CA6C9E">
        <w:t xml:space="preserve">very </w:t>
      </w:r>
      <w:r w:rsidR="0020571F">
        <w:t>hard even</w:t>
      </w:r>
    </w:p>
    <w:p w14:paraId="77C8AE18" w14:textId="669319A0" w:rsidR="00233EDD" w:rsidRPr="00D22010" w:rsidRDefault="00C942D5" w:rsidP="00233EDD">
      <w:r>
        <w:t>[05]</w:t>
      </w:r>
      <w:r w:rsidR="0020571F">
        <w:t>for deep analysis to mitigate the</w:t>
      </w:r>
    </w:p>
    <w:p w14:paraId="68CBB42B" w14:textId="6EA63DCD" w:rsidR="00233EDD" w:rsidRPr="00D22010" w:rsidRDefault="00C942D5" w:rsidP="00233EDD">
      <w:r>
        <w:t>[06]</w:t>
      </w:r>
      <w:r w:rsidR="0020571F">
        <w:t>severity of the super-ego.</w:t>
      </w:r>
    </w:p>
    <w:p w14:paraId="69CBD393" w14:textId="6943CDE4" w:rsidR="00233EDD" w:rsidRPr="00D22010" w:rsidRDefault="00C942D5" w:rsidP="00233EDD">
      <w:r>
        <w:t>[07]</w:t>
      </w:r>
      <w:r w:rsidR="0020571F">
        <w:t>Ernest Jones: it is difficult to</w:t>
      </w:r>
    </w:p>
    <w:p w14:paraId="4B809534" w14:textId="410594DB" w:rsidR="00233EDD" w:rsidRPr="00D22010" w:rsidRDefault="00C942D5" w:rsidP="00233EDD">
      <w:r>
        <w:t>[08]</w:t>
      </w:r>
      <w:r w:rsidR="0020571F">
        <w:t>over</w:t>
      </w:r>
      <w:r w:rsidR="00CA6C9E">
        <w:t xml:space="preserve"> </w:t>
      </w:r>
      <w:r w:rsidR="0020571F">
        <w:t xml:space="preserve">estimate the </w:t>
      </w:r>
      <w:r w:rsidR="00CA6C9E">
        <w:t xml:space="preserve">quantity of </w:t>
      </w:r>
      <w:r w:rsidR="0020571F">
        <w:t xml:space="preserve">sadism </w:t>
      </w:r>
    </w:p>
    <w:p w14:paraId="1EE8CDD3" w14:textId="0092AB96" w:rsidR="00233EDD" w:rsidRDefault="00C942D5" w:rsidP="00233EDD">
      <w:r>
        <w:t>[09]</w:t>
      </w:r>
      <w:r w:rsidR="00CA6C9E">
        <w:t xml:space="preserve">present </w:t>
      </w:r>
      <w:r w:rsidR="0020571F">
        <w:t>in infants</w:t>
      </w:r>
      <w:r w:rsidR="00A155BC">
        <w:t>.</w:t>
      </w:r>
      <w:r w:rsidR="00CA6C9E">
        <w:t>[/qu]</w:t>
      </w:r>
    </w:p>
    <w:p w14:paraId="642CDAA3" w14:textId="0E2C7D0A" w:rsidR="00233EDD" w:rsidRPr="00D22010" w:rsidRDefault="00233EDD" w:rsidP="00233EDD">
      <w:r>
        <w:t>[10]</w:t>
      </w:r>
      <w:r w:rsidR="00CA6C9E">
        <w:t>[source]</w:t>
      </w:r>
      <w:r w:rsidR="0020571F">
        <w:t>The Traveling Camera Ern</w:t>
      </w:r>
      <w:r w:rsidR="00CA6C9E">
        <w:t>o</w:t>
      </w:r>
    </w:p>
    <w:p w14:paraId="27CC87E4" w14:textId="0A7D03BB" w:rsidR="00233EDD" w:rsidRDefault="00233EDD" w:rsidP="00233EDD">
      <w:r>
        <w:t>[11]</w:t>
      </w:r>
      <w:r w:rsidR="0020571F">
        <w:t>Metzner Budapest.</w:t>
      </w:r>
      <w:r w:rsidR="00CA6C9E">
        <w:t>[/source]</w:t>
      </w:r>
      <w:r w:rsidR="00CA6C9E">
        <w:rPr>
          <w:rStyle w:val="FootnoteReference"/>
        </w:rPr>
        <w:footnoteReference w:id="455"/>
      </w:r>
    </w:p>
    <w:p w14:paraId="6C860626" w14:textId="77777777" w:rsidR="00233EDD" w:rsidRDefault="00233EDD" w:rsidP="00233EDD">
      <w:r>
        <w:t>[12]</w:t>
      </w:r>
    </w:p>
    <w:p w14:paraId="6CA6D537" w14:textId="5BC59630" w:rsidR="00233EDD" w:rsidRDefault="00233EDD" w:rsidP="00233EDD">
      <w:r>
        <w:t>[13]</w:t>
      </w:r>
      <w:r w:rsidR="00CA6C9E">
        <w:t>[qu]</w:t>
      </w:r>
      <w:r w:rsidR="0020571F">
        <w:t xml:space="preserve">By their continual flow moving </w:t>
      </w:r>
    </w:p>
    <w:p w14:paraId="574E9118" w14:textId="4F5A409F" w:rsidR="00233EDD" w:rsidRDefault="00233EDD" w:rsidP="00233EDD">
      <w:r>
        <w:t>[14]</w:t>
      </w:r>
      <w:r w:rsidR="00CA6C9E">
        <w:t xml:space="preserve">camera </w:t>
      </w:r>
      <w:r w:rsidR="0020571F">
        <w:t xml:space="preserve">shots have much </w:t>
      </w:r>
    </w:p>
    <w:p w14:paraId="7C213822" w14:textId="68F589FE" w:rsidR="00233EDD" w:rsidRDefault="00233EDD" w:rsidP="00233EDD">
      <w:r>
        <w:t>[15]</w:t>
      </w:r>
      <w:r w:rsidR="0020571F">
        <w:t xml:space="preserve">charm; they are pleasant to </w:t>
      </w:r>
    </w:p>
    <w:p w14:paraId="22312F52" w14:textId="461F9A0F" w:rsidR="0020571F" w:rsidRDefault="00233EDD" w:rsidP="0020571F">
      <w:r>
        <w:t>[16]</w:t>
      </w:r>
      <w:r w:rsidR="0020571F">
        <w:t>watch &amp;</w:t>
      </w:r>
      <w:r w:rsidR="00CA6C9E">
        <w:t xml:space="preserve"> enchanting</w:t>
      </w:r>
      <w:r w:rsidR="0020571F">
        <w:t xml:space="preserve"> in their gliding </w:t>
      </w:r>
    </w:p>
    <w:p w14:paraId="610B9349" w14:textId="45661D7F" w:rsidR="00233EDD" w:rsidRDefault="00233EDD" w:rsidP="00233EDD">
      <w:r>
        <w:t>[17]</w:t>
      </w:r>
      <w:r w:rsidR="00CA6C9E">
        <w:t>fluency</w:t>
      </w:r>
      <w:r w:rsidR="0020571F">
        <w:t>.  But . . . quite often</w:t>
      </w:r>
    </w:p>
    <w:p w14:paraId="141E53E7" w14:textId="46C634BF" w:rsidR="00233EDD" w:rsidRDefault="00233EDD" w:rsidP="00233EDD">
      <w:r>
        <w:t>[18]</w:t>
      </w:r>
      <w:r w:rsidR="0020571F">
        <w:t>the moving-camera shot which</w:t>
      </w:r>
    </w:p>
    <w:p w14:paraId="6A858C79" w14:textId="3CE2611F" w:rsidR="00233EDD" w:rsidRDefault="00233EDD" w:rsidP="00233EDD">
      <w:r>
        <w:t>[19]</w:t>
      </w:r>
      <w:r w:rsidR="0020571F">
        <w:t>has been made w utmost care</w:t>
      </w:r>
    </w:p>
    <w:p w14:paraId="206AE9B5" w14:textId="5B92D8BE" w:rsidR="00233EDD" w:rsidRDefault="00233EDD" w:rsidP="00233EDD">
      <w:r>
        <w:t>[20]</w:t>
      </w:r>
      <w:r w:rsidR="0020571F">
        <w:t xml:space="preserve">&amp; </w:t>
      </w:r>
      <w:r w:rsidR="00CA6C9E">
        <w:t xml:space="preserve">a </w:t>
      </w:r>
      <w:r w:rsidR="0020571F">
        <w:t>grt amt of money cannot be used.</w:t>
      </w:r>
    </w:p>
    <w:p w14:paraId="40947FDF" w14:textId="34558F68" w:rsidR="00233EDD" w:rsidRDefault="00233EDD" w:rsidP="00233EDD">
      <w:r>
        <w:t>[21]</w:t>
      </w:r>
      <w:r w:rsidR="0020571F">
        <w:t>This happened for</w:t>
      </w:r>
      <w:r w:rsidR="00CA6C9E">
        <w:t xml:space="preserve"> ex.</w:t>
      </w:r>
      <w:r w:rsidR="0020571F">
        <w:t xml:space="preserve"> </w:t>
      </w:r>
      <w:r w:rsidR="00CA6C9E">
        <w:t>to</w:t>
      </w:r>
      <w:r w:rsidR="0020571F">
        <w:t xml:space="preserve"> the s</w:t>
      </w:r>
      <w:r w:rsidR="00CA6C9E">
        <w:t>tree</w:t>
      </w:r>
      <w:r w:rsidR="0020571F">
        <w:t>t</w:t>
      </w:r>
      <w:r w:rsidR="00BC67B9">
        <w:t xml:space="preserve"> w</w:t>
      </w:r>
    </w:p>
    <w:p w14:paraId="1BFA73EB" w14:textId="201ABAC8" w:rsidR="00233EDD" w:rsidRDefault="00233EDD" w:rsidP="00233EDD">
      <w:r>
        <w:t>[22]</w:t>
      </w:r>
      <w:r w:rsidR="0020571F">
        <w:t xml:space="preserve">the staircase </w:t>
      </w:r>
      <w:r w:rsidR="00CA6C9E">
        <w:t>&amp;</w:t>
      </w:r>
      <w:r w:rsidR="0020571F">
        <w:t xml:space="preserve"> the lift . . .</w:t>
      </w:r>
      <w:r w:rsidR="00CA6C9E">
        <w:t xml:space="preserve"> ;</w:t>
      </w:r>
      <w:r w:rsidR="0020571F">
        <w:t xml:space="preserve"> in the</w:t>
      </w:r>
    </w:p>
    <w:p w14:paraId="723DB30B" w14:textId="3C7C42C7" w:rsidR="00233EDD" w:rsidRDefault="00233EDD" w:rsidP="00233EDD">
      <w:r>
        <w:t>[23]</w:t>
      </w:r>
      <w:r w:rsidR="00BC67B9">
        <w:t>f</w:t>
      </w:r>
      <w:r w:rsidR="00CA6C9E">
        <w:t>il</w:t>
      </w:r>
      <w:r w:rsidR="00BC67B9">
        <w:t xml:space="preserve">m for wh it had been made </w:t>
      </w:r>
    </w:p>
    <w:p w14:paraId="440AA16F" w14:textId="061AA802" w:rsidR="00233EDD" w:rsidRDefault="00233EDD" w:rsidP="00233EDD">
      <w:r>
        <w:t>[24]</w:t>
      </w:r>
      <w:r w:rsidR="00BC67B9">
        <w:t xml:space="preserve">it never saw the light of the </w:t>
      </w:r>
      <w:r w:rsidR="00CA6C9E">
        <w:t>cinema</w:t>
      </w:r>
    </w:p>
    <w:p w14:paraId="66E00380" w14:textId="31064B18" w:rsidR="00233EDD" w:rsidRDefault="00233EDD" w:rsidP="00233EDD">
      <w:r>
        <w:t>[25]</w:t>
      </w:r>
      <w:r w:rsidR="00BC67B9">
        <w:t>projector</w:t>
      </w:r>
      <w:r w:rsidR="00A155BC">
        <w:t>[/qu]</w:t>
      </w:r>
    </w:p>
    <w:p w14:paraId="4D549332" w14:textId="77777777" w:rsidR="00A155BC" w:rsidRDefault="00A155BC">
      <w:r>
        <w:br w:type="page"/>
      </w:r>
    </w:p>
    <w:p w14:paraId="2E0AE1A5" w14:textId="2FA66ED6" w:rsidR="00233EDD" w:rsidRDefault="00233EDD" w:rsidP="00233EDD">
      <w:r>
        <w:lastRenderedPageBreak/>
        <w:t>[imagenumber=00</w:t>
      </w:r>
      <w:r w:rsidR="002842D6">
        <w:t>12</w:t>
      </w:r>
      <w:r>
        <w:t>0][page=v.00</w:t>
      </w:r>
      <w:r w:rsidR="002842D6">
        <w:t>12</w:t>
      </w:r>
      <w:r>
        <w:t>0</w:t>
      </w:r>
      <w:r w:rsidRPr="00D22010">
        <w:t>]</w:t>
      </w:r>
    </w:p>
    <w:p w14:paraId="727F532D" w14:textId="77777777" w:rsidR="00233EDD" w:rsidRDefault="00233EDD" w:rsidP="00233EDD"/>
    <w:p w14:paraId="19A6D631" w14:textId="1EF6DF56" w:rsidR="00233EDD" w:rsidRDefault="00C942D5" w:rsidP="00233EDD">
      <w:r>
        <w:t>[01]</w:t>
      </w:r>
      <w:r w:rsidR="00A155BC">
        <w:t xml:space="preserve">200 </w:t>
      </w:r>
      <w:r w:rsidR="00836AEA">
        <w:t>[Source</w:t>
      </w:r>
      <w:r w:rsidR="00F2236B">
        <w:t>]</w:t>
      </w:r>
      <w:r w:rsidR="00A155BC">
        <w:t>Manchester film Society</w:t>
      </w:r>
    </w:p>
    <w:p w14:paraId="3073DE68" w14:textId="1451002F" w:rsidR="00233EDD" w:rsidRDefault="00C942D5" w:rsidP="00233EDD">
      <w:r>
        <w:t>[02]</w:t>
      </w:r>
      <w:r w:rsidR="00A155BC">
        <w:t>P.A. Le Neve Foster.</w:t>
      </w:r>
      <w:r w:rsidR="00836AEA">
        <w:t>[/source]</w:t>
      </w:r>
      <w:r w:rsidR="00836AEA">
        <w:rPr>
          <w:rStyle w:val="FootnoteReference"/>
        </w:rPr>
        <w:footnoteReference w:id="456"/>
      </w:r>
    </w:p>
    <w:p w14:paraId="682815FE" w14:textId="110DE8B4" w:rsidR="00233EDD" w:rsidRDefault="00C942D5" w:rsidP="00233EDD">
      <w:r>
        <w:t>[03]</w:t>
      </w:r>
    </w:p>
    <w:p w14:paraId="53846A81" w14:textId="4F81BDBB" w:rsidR="005358B6" w:rsidRDefault="00C942D5" w:rsidP="00233EDD">
      <w:r>
        <w:t>[04]</w:t>
      </w:r>
      <w:r w:rsidR="005358B6">
        <w:t xml:space="preserve">Manchester is a documentary </w:t>
      </w:r>
    </w:p>
    <w:p w14:paraId="1944FB2B" w14:textId="5043C071" w:rsidR="00233EDD" w:rsidRPr="00D22010" w:rsidRDefault="00C942D5" w:rsidP="00233EDD">
      <w:r>
        <w:t>[05]</w:t>
      </w:r>
      <w:r w:rsidR="005358B6">
        <w:t>film of the town</w:t>
      </w:r>
      <w:r w:rsidR="00836AEA">
        <w:t xml:space="preserve">, </w:t>
      </w:r>
      <w:r w:rsidR="005358B6">
        <w:t xml:space="preserve"> . . thru the</w:t>
      </w:r>
    </w:p>
    <w:p w14:paraId="066470B9" w14:textId="7FE2A6AD" w:rsidR="00233EDD" w:rsidRPr="00D22010" w:rsidRDefault="00C942D5" w:rsidP="00233EDD">
      <w:r>
        <w:t>[06]</w:t>
      </w:r>
      <w:r w:rsidR="005358B6">
        <w:t>eyes of an Amer</w:t>
      </w:r>
      <w:r w:rsidR="00836AEA">
        <w:t>.</w:t>
      </w:r>
      <w:r w:rsidR="005358B6">
        <w:t xml:space="preserve"> tourist. It is</w:t>
      </w:r>
    </w:p>
    <w:p w14:paraId="5645235A" w14:textId="1E567010" w:rsidR="00233EDD" w:rsidRPr="00D22010" w:rsidRDefault="00C942D5" w:rsidP="00233EDD">
      <w:r>
        <w:t>[07]</w:t>
      </w:r>
      <w:r w:rsidR="005358B6">
        <w:t>made fully by myself &amp; JF Mosely</w:t>
      </w:r>
    </w:p>
    <w:p w14:paraId="356A0BBD" w14:textId="4DE66DA9" w:rsidR="00233EDD" w:rsidRPr="00D22010" w:rsidRDefault="00C942D5" w:rsidP="00233EDD">
      <w:r>
        <w:t>[08]</w:t>
      </w:r>
      <w:r w:rsidR="005358B6">
        <w:t>He is writing the scenario &amp; directing</w:t>
      </w:r>
    </w:p>
    <w:p w14:paraId="4051158C" w14:textId="325E2AD3" w:rsidR="00233EDD" w:rsidRDefault="00C942D5" w:rsidP="00233EDD">
      <w:r>
        <w:t>[09]</w:t>
      </w:r>
      <w:r w:rsidR="005358B6">
        <w:t>the picture.</w:t>
      </w:r>
    </w:p>
    <w:p w14:paraId="01B46512" w14:textId="35214325" w:rsidR="00233EDD" w:rsidRPr="00D22010" w:rsidRDefault="00233EDD" w:rsidP="00233EDD">
      <w:r>
        <w:t>[10]</w:t>
      </w:r>
      <w:r w:rsidR="005358B6">
        <w:t>M</w:t>
      </w:r>
      <w:r w:rsidR="00836AEA">
        <w:t xml:space="preserve"> is</w:t>
      </w:r>
      <w:r w:rsidR="005358B6">
        <w:t xml:space="preserve"> one of the recog</w:t>
      </w:r>
      <w:r w:rsidR="00836AEA">
        <w:t>’</w:t>
      </w:r>
      <w:r w:rsidR="005358B6">
        <w:t>d authorities</w:t>
      </w:r>
    </w:p>
    <w:p w14:paraId="0096026A" w14:textId="7AAA7FA6" w:rsidR="00233EDD" w:rsidRDefault="00233EDD" w:rsidP="00233EDD">
      <w:r>
        <w:t>[11]</w:t>
      </w:r>
      <w:r w:rsidR="005358B6">
        <w:t>on “Old Manchester”. When</w:t>
      </w:r>
    </w:p>
    <w:p w14:paraId="15E749B2" w14:textId="79F00FB8" w:rsidR="00233EDD" w:rsidRDefault="00233EDD" w:rsidP="00233EDD">
      <w:r>
        <w:t>[12]</w:t>
      </w:r>
      <w:r w:rsidR="005358B6">
        <w:t>the film is completed we hope</w:t>
      </w:r>
    </w:p>
    <w:p w14:paraId="6502EA14" w14:textId="761B1D3F" w:rsidR="00233EDD" w:rsidRDefault="00233EDD" w:rsidP="00233EDD">
      <w:r>
        <w:t>[13]</w:t>
      </w:r>
      <w:r w:rsidR="005358B6">
        <w:t xml:space="preserve">to get </w:t>
      </w:r>
      <w:r w:rsidR="00836AEA">
        <w:t>it shown</w:t>
      </w:r>
      <w:r w:rsidR="005358B6">
        <w:t xml:space="preserve"> in the 12</w:t>
      </w:r>
    </w:p>
    <w:p w14:paraId="082C273C" w14:textId="754397D2" w:rsidR="00836AEA" w:rsidRDefault="00836AEA" w:rsidP="00233EDD">
      <w:r>
        <w:t>[14]Ms in the US, on the same</w:t>
      </w:r>
    </w:p>
    <w:p w14:paraId="3BDAE5BA" w14:textId="093DF9DE" w:rsidR="00233EDD" w:rsidRDefault="00233EDD" w:rsidP="00233EDD">
      <w:r>
        <w:t>[14]</w:t>
      </w:r>
      <w:r w:rsidR="005358B6">
        <w:t>lines as Warne’s film Bristol</w:t>
      </w:r>
      <w:r w:rsidR="00A97EC5">
        <w:t>—</w:t>
      </w:r>
    </w:p>
    <w:p w14:paraId="57ABE22B" w14:textId="2CE7A1D8" w:rsidR="00233EDD" w:rsidRDefault="00233EDD" w:rsidP="00233EDD">
      <w:r>
        <w:t>[15]</w:t>
      </w:r>
      <w:r w:rsidR="005358B6">
        <w:t>Birthplace of Amer” has been</w:t>
      </w:r>
    </w:p>
    <w:p w14:paraId="78105E0A" w14:textId="4D38A546" w:rsidR="00233EDD" w:rsidRDefault="00233EDD" w:rsidP="00233EDD">
      <w:r>
        <w:t>[16]</w:t>
      </w:r>
      <w:r w:rsidR="005358B6">
        <w:t>shown in the 19 Amer. Bristols</w:t>
      </w:r>
    </w:p>
    <w:p w14:paraId="26F49E58" w14:textId="29A7766B" w:rsidR="00233EDD" w:rsidRDefault="00233EDD" w:rsidP="00233EDD">
      <w:r>
        <w:t>[17]</w:t>
      </w:r>
      <w:r w:rsidR="00A97EC5">
        <w:t xml:space="preserve"> . . . </w:t>
      </w:r>
      <w:r w:rsidR="005358B6">
        <w:t>The p. has</w:t>
      </w:r>
      <w:r w:rsidR="00A97EC5">
        <w:t>,</w:t>
      </w:r>
      <w:r w:rsidR="005358B6">
        <w:t xml:space="preserve"> obviously</w:t>
      </w:r>
      <w:r w:rsidR="00A97EC5">
        <w:t>,</w:t>
      </w:r>
      <w:r w:rsidR="005358B6">
        <w:t xml:space="preserve"> got</w:t>
      </w:r>
    </w:p>
    <w:p w14:paraId="116B616D" w14:textId="774AB64C" w:rsidR="00233EDD" w:rsidRDefault="00233EDD" w:rsidP="00233EDD">
      <w:r>
        <w:t>[18]</w:t>
      </w:r>
      <w:r w:rsidR="005358B6">
        <w:t>enormous possibilities &amp; is the</w:t>
      </w:r>
    </w:p>
    <w:p w14:paraId="5F8542B3" w14:textId="084072C1" w:rsidR="00233EDD" w:rsidRDefault="00233EDD" w:rsidP="00233EDD">
      <w:r>
        <w:t>[19]</w:t>
      </w:r>
      <w:r w:rsidR="005358B6">
        <w:t>biggest thing we have tried, but it</w:t>
      </w:r>
    </w:p>
    <w:p w14:paraId="165CBE66" w14:textId="2B7F1461" w:rsidR="00233EDD" w:rsidRDefault="00233EDD" w:rsidP="00233EDD">
      <w:r>
        <w:t>[20]</w:t>
      </w:r>
      <w:r w:rsidR="005358B6">
        <w:t>is going to take some making</w:t>
      </w:r>
    </w:p>
    <w:p w14:paraId="7F00FBB5" w14:textId="222639EB" w:rsidR="00233EDD" w:rsidRDefault="00233EDD" w:rsidP="00233EDD">
      <w:r>
        <w:t>[21]</w:t>
      </w:r>
      <w:r w:rsidR="005358B6">
        <w:t>[source][ul]Television[/ul] By Carleton L. Dyer</w:t>
      </w:r>
      <w:r w:rsidR="00EA7203">
        <w:t xml:space="preserve"> </w:t>
      </w:r>
      <w:r w:rsidR="005358B6">
        <w:t>[/source]</w:t>
      </w:r>
      <w:r w:rsidR="00A97EC5">
        <w:rPr>
          <w:rStyle w:val="FootnoteReference"/>
        </w:rPr>
        <w:footnoteReference w:id="457"/>
      </w:r>
    </w:p>
    <w:p w14:paraId="63C558D8" w14:textId="1876A643" w:rsidR="00233EDD" w:rsidRDefault="00233EDD" w:rsidP="00233EDD">
      <w:r>
        <w:t>[22]</w:t>
      </w:r>
      <w:r w:rsidR="00EA7203">
        <w:t>[qu]</w:t>
      </w:r>
      <w:r w:rsidR="005358B6">
        <w:t xml:space="preserve">I feel it my duty to calm the </w:t>
      </w:r>
      <w:r w:rsidR="00A97EC5">
        <w:t>palpitations</w:t>
      </w:r>
    </w:p>
    <w:p w14:paraId="24EE4DAE" w14:textId="20C0091D" w:rsidR="00233EDD" w:rsidRDefault="00233EDD" w:rsidP="00233EDD">
      <w:r>
        <w:t>[23]</w:t>
      </w:r>
      <w:r w:rsidR="005358B6">
        <w:t>of heart &amp; nurse</w:t>
      </w:r>
      <w:r w:rsidR="00AA4BEA">
        <w:t>[/qu]</w:t>
      </w:r>
    </w:p>
    <w:p w14:paraId="5FF8CDAE" w14:textId="77777777" w:rsidR="00A155BC" w:rsidRDefault="00A155BC">
      <w:r>
        <w:br w:type="page"/>
      </w:r>
    </w:p>
    <w:p w14:paraId="56056D61" w14:textId="7E0A365D" w:rsidR="00233EDD" w:rsidRDefault="00233EDD" w:rsidP="00233EDD">
      <w:r>
        <w:lastRenderedPageBreak/>
        <w:t>[imagenumber=00</w:t>
      </w:r>
      <w:r w:rsidR="002842D6">
        <w:t>120</w:t>
      </w:r>
      <w:r>
        <w:t>][page=v.00</w:t>
      </w:r>
      <w:r w:rsidR="002842D6">
        <w:t>120</w:t>
      </w:r>
      <w:r w:rsidRPr="00D22010">
        <w:t>]</w:t>
      </w:r>
    </w:p>
    <w:p w14:paraId="29420598" w14:textId="77777777" w:rsidR="00233EDD" w:rsidRDefault="00233EDD" w:rsidP="00233EDD"/>
    <w:p w14:paraId="64DD6C83" w14:textId="1586A366" w:rsidR="00233EDD" w:rsidRDefault="00C942D5" w:rsidP="00233EDD">
      <w:r>
        <w:t>[01]</w:t>
      </w:r>
      <w:r w:rsidR="00211008">
        <w:t>20</w:t>
      </w:r>
      <w:r w:rsidR="002842D6">
        <w:t>0</w:t>
      </w:r>
    </w:p>
    <w:p w14:paraId="1D98C4B2" w14:textId="4F29CCA1" w:rsidR="00233EDD" w:rsidRDefault="00C942D5" w:rsidP="00233EDD">
      <w:r>
        <w:t>[02]</w:t>
      </w:r>
      <w:r w:rsidR="00AA4BEA">
        <w:t>[source]</w:t>
      </w:r>
      <w:r w:rsidR="00211008">
        <w:t>It’s a racket</w:t>
      </w:r>
      <w:r w:rsidR="005D5DEA">
        <w:t xml:space="preserve"> [/source]</w:t>
      </w:r>
      <w:r w:rsidR="005D5DEA" w:rsidRPr="005D5DEA">
        <w:rPr>
          <w:rStyle w:val="FootnoteReference"/>
        </w:rPr>
        <w:t xml:space="preserve"> </w:t>
      </w:r>
      <w:r w:rsidR="005D5DEA">
        <w:rPr>
          <w:rStyle w:val="FootnoteReference"/>
        </w:rPr>
        <w:footnoteReference w:id="458"/>
      </w:r>
      <w:r w:rsidR="00211008">
        <w:t xml:space="preserve"> </w:t>
      </w:r>
      <w:r w:rsidR="005D5DEA">
        <w:t xml:space="preserve">[qu] </w:t>
      </w:r>
      <w:r w:rsidR="00211008">
        <w:t xml:space="preserve">Number </w:t>
      </w:r>
      <w:r w:rsidR="002842D6">
        <w:t>F</w:t>
      </w:r>
      <w:r w:rsidR="00211008">
        <w:t>our</w:t>
      </w:r>
    </w:p>
    <w:p w14:paraId="08BE91BF" w14:textId="119C1CA0" w:rsidR="00233EDD" w:rsidRDefault="00C942D5" w:rsidP="00233EDD">
      <w:r>
        <w:t>[03]</w:t>
      </w:r>
      <w:r w:rsidR="00211008">
        <w:t>“Barnett is wearing a violent-</w:t>
      </w:r>
    </w:p>
    <w:p w14:paraId="11E9FEE4" w14:textId="452D26F4" w:rsidR="00233EDD" w:rsidRPr="00D22010" w:rsidRDefault="00C942D5" w:rsidP="00233EDD">
      <w:r>
        <w:t>[04]</w:t>
      </w:r>
      <w:r w:rsidR="00211008">
        <w:t>hued yellow sweater w black</w:t>
      </w:r>
    </w:p>
    <w:p w14:paraId="58E434A3" w14:textId="3B79CB10" w:rsidR="00233EDD" w:rsidRPr="00D22010" w:rsidRDefault="00C942D5" w:rsidP="00233EDD">
      <w:r>
        <w:t>[05]</w:t>
      </w:r>
      <w:r w:rsidR="00211008">
        <w:t>stripes. He is hoping that the</w:t>
      </w:r>
    </w:p>
    <w:p w14:paraId="45C439D1" w14:textId="61A4D7A4" w:rsidR="00233EDD" w:rsidRPr="00D22010" w:rsidRDefault="00C942D5" w:rsidP="00233EDD">
      <w:r>
        <w:t>[06]</w:t>
      </w:r>
      <w:r w:rsidR="00211008">
        <w:t>tigers will think he is just a brother</w:t>
      </w:r>
    </w:p>
    <w:p w14:paraId="13EAD049" w14:textId="471413D6" w:rsidR="00233EDD" w:rsidRPr="00D22010" w:rsidRDefault="00C942D5" w:rsidP="00233EDD">
      <w:r>
        <w:t>[07]</w:t>
      </w:r>
      <w:r w:rsidR="00211008">
        <w:t>or something!”</w:t>
      </w:r>
      <w:r w:rsidR="005D5DEA">
        <w:t xml:space="preserve"> [/qu]</w:t>
      </w:r>
    </w:p>
    <w:p w14:paraId="32452D54" w14:textId="3D6B8474" w:rsidR="00233EDD" w:rsidRPr="00D22010" w:rsidRDefault="00C942D5" w:rsidP="00233EDD">
      <w:r>
        <w:t>[08]</w:t>
      </w:r>
      <w:r w:rsidR="00211008">
        <w:t xml:space="preserve">                                FLAUBERT</w:t>
      </w:r>
    </w:p>
    <w:p w14:paraId="22E8BAD2" w14:textId="4F050045" w:rsidR="00233EDD" w:rsidRDefault="00C942D5" w:rsidP="00233EDD">
      <w:r>
        <w:t>[09]</w:t>
      </w:r>
      <w:r w:rsidR="00211008">
        <w:t xml:space="preserve">Pratt Library book (students </w:t>
      </w:r>
      <w:r w:rsidR="002842D6">
        <w:t>mem</w:t>
      </w:r>
      <w:r w:rsidR="00211008">
        <w:t>o)</w:t>
      </w:r>
    </w:p>
    <w:p w14:paraId="5553D2D2" w14:textId="3E88F50A" w:rsidR="00233EDD" w:rsidRPr="00D22010" w:rsidRDefault="00233EDD" w:rsidP="00233EDD">
      <w:r>
        <w:t>[10]</w:t>
      </w:r>
      <w:r w:rsidR="00211008">
        <w:t>Flauberts point of view</w:t>
      </w:r>
    </w:p>
    <w:p w14:paraId="131418B3" w14:textId="77777777" w:rsidR="00AD40E7" w:rsidRDefault="00233EDD" w:rsidP="00233EDD">
      <w:r>
        <w:t>[11]</w:t>
      </w:r>
    </w:p>
    <w:p w14:paraId="1C347B0B" w14:textId="1048DC3E" w:rsidR="00233EDD" w:rsidRDefault="00233EDD" w:rsidP="00233EDD">
      <w:r>
        <w:t>[12]</w:t>
      </w:r>
      <w:r w:rsidR="00211008">
        <w:t>1. barbarity of paganism &amp; early</w:t>
      </w:r>
    </w:p>
    <w:p w14:paraId="24611968" w14:textId="0DE844EA" w:rsidR="00233EDD" w:rsidRDefault="00233EDD" w:rsidP="00233EDD">
      <w:r>
        <w:t>[13]</w:t>
      </w:r>
      <w:r w:rsidR="00211008">
        <w:t>Christian piety</w:t>
      </w:r>
      <w:r w:rsidR="002842D6">
        <w:t>—</w:t>
      </w:r>
    </w:p>
    <w:p w14:paraId="3C187E67" w14:textId="35C6ABD7" w:rsidR="00233EDD" w:rsidRDefault="00233EDD" w:rsidP="00233EDD">
      <w:r>
        <w:t>[14</w:t>
      </w:r>
      <w:r w:rsidR="00211008">
        <w:t>]2.</w:t>
      </w:r>
      <w:r w:rsidR="002842D6">
        <w:t xml:space="preserve"> </w:t>
      </w:r>
      <w:r w:rsidR="00211008">
        <w:t>pusillanimity &amp; mediocrity</w:t>
      </w:r>
    </w:p>
    <w:p w14:paraId="12B6042C" w14:textId="6C89EE72" w:rsidR="00233EDD" w:rsidRDefault="00233EDD" w:rsidP="00233EDD">
      <w:r>
        <w:t>[15]</w:t>
      </w:r>
      <w:r w:rsidR="00211008">
        <w:t>of contemporary France</w:t>
      </w:r>
    </w:p>
    <w:p w14:paraId="6BCABBC9" w14:textId="7F337CB7" w:rsidR="00233EDD" w:rsidRDefault="00233EDD" w:rsidP="00233EDD">
      <w:r>
        <w:t>[16]</w:t>
      </w:r>
    </w:p>
    <w:p w14:paraId="5B9309E0" w14:textId="7544662C" w:rsidR="00233EDD" w:rsidRDefault="00233EDD" w:rsidP="00233EDD">
      <w:r>
        <w:t>[17]</w:t>
      </w:r>
      <w:r w:rsidR="00211008">
        <w:t>[source]N Y Sun. July 1933</w:t>
      </w:r>
    </w:p>
    <w:p w14:paraId="32EEB9F5" w14:textId="77777777" w:rsidR="00233EDD" w:rsidRDefault="00233EDD" w:rsidP="00233EDD">
      <w:r>
        <w:t>[18]</w:t>
      </w:r>
    </w:p>
    <w:p w14:paraId="0B60AED8" w14:textId="215233A1" w:rsidR="00233EDD" w:rsidRDefault="00233EDD" w:rsidP="00233EDD">
      <w:r>
        <w:t>[19]</w:t>
      </w:r>
      <w:r w:rsidR="00314555">
        <w:t>A</w:t>
      </w:r>
      <w:r w:rsidR="00211008">
        <w:t>s N.Y. was</w:t>
      </w:r>
      <w:r w:rsidR="00314555">
        <w:t>—</w:t>
      </w:r>
    </w:p>
    <w:p w14:paraId="172048D9" w14:textId="0551565C" w:rsidR="00233EDD" w:rsidRDefault="00233EDD" w:rsidP="00233EDD">
      <w:r>
        <w:t>[20]</w:t>
      </w:r>
      <w:r w:rsidR="00211008">
        <w:t>Wonders of the Animal World</w:t>
      </w:r>
    </w:p>
    <w:p w14:paraId="4C975F09" w14:textId="298E208B" w:rsidR="00233EDD" w:rsidRDefault="00233EDD" w:rsidP="00233EDD">
      <w:r>
        <w:t>[21]</w:t>
      </w:r>
      <w:r w:rsidR="00211008">
        <w:t>Brought to City.[/source]</w:t>
      </w:r>
      <w:r w:rsidR="00314555">
        <w:rPr>
          <w:rStyle w:val="FootnoteReference"/>
        </w:rPr>
        <w:footnoteReference w:id="459"/>
      </w:r>
    </w:p>
    <w:p w14:paraId="6625AA91" w14:textId="0A6D22E9" w:rsidR="00233EDD" w:rsidRDefault="00233EDD" w:rsidP="00233EDD">
      <w:r>
        <w:t>[22]</w:t>
      </w:r>
      <w:r w:rsidR="00E242F3">
        <w:t xml:space="preserve">[qu] </w:t>
      </w:r>
      <w:r w:rsidR="00211008">
        <w:t>The N.Y. Mercury Aug 1, 1768</w:t>
      </w:r>
    </w:p>
    <w:p w14:paraId="4E0D75C2" w14:textId="17E0F25B" w:rsidR="00233EDD" w:rsidRDefault="00233EDD" w:rsidP="00233EDD">
      <w:r>
        <w:t>[23]</w:t>
      </w:r>
      <w:r w:rsidR="00211008">
        <w:t>For one shilling one could view[/qu]</w:t>
      </w:r>
    </w:p>
    <w:p w14:paraId="40E9BAA8" w14:textId="77777777" w:rsidR="00A155BC" w:rsidRDefault="00A155BC">
      <w:r>
        <w:br w:type="page"/>
      </w:r>
    </w:p>
    <w:p w14:paraId="48D50EC2" w14:textId="3E5E0CC5" w:rsidR="00233EDD" w:rsidRDefault="00233EDD" w:rsidP="00233EDD">
      <w:r>
        <w:lastRenderedPageBreak/>
        <w:t>[imagenumber=00</w:t>
      </w:r>
      <w:r w:rsidR="00AA4BEA">
        <w:t>121</w:t>
      </w:r>
      <w:r>
        <w:t>][page=v.00</w:t>
      </w:r>
      <w:r w:rsidR="00AA4BEA">
        <w:t>121</w:t>
      </w:r>
      <w:r w:rsidRPr="00D22010">
        <w:t>]</w:t>
      </w:r>
    </w:p>
    <w:p w14:paraId="30A3F222" w14:textId="77777777" w:rsidR="00233EDD" w:rsidRDefault="00233EDD" w:rsidP="00233EDD"/>
    <w:p w14:paraId="1C8CCB09" w14:textId="3B9966A2" w:rsidR="00233EDD" w:rsidRDefault="00C942D5" w:rsidP="00233EDD">
      <w:r>
        <w:t>[01]</w:t>
      </w:r>
      <w:r w:rsidR="00B65CBB">
        <w:rPr>
          <w:rStyle w:val="FootnoteReference"/>
        </w:rPr>
        <w:footnoteReference w:id="460"/>
      </w:r>
      <w:r w:rsidR="00E242F3">
        <w:t>[qu]</w:t>
      </w:r>
      <w:r w:rsidR="00131509">
        <w:t>“</w:t>
      </w:r>
      <w:r w:rsidR="00AA4BEA">
        <w:t>one of the most beautiful</w:t>
      </w:r>
    </w:p>
    <w:p w14:paraId="6055D316" w14:textId="2D144AEC" w:rsidR="00233EDD" w:rsidRDefault="00C942D5" w:rsidP="00233EDD">
      <w:r>
        <w:t>[02]</w:t>
      </w:r>
      <w:r w:rsidR="00AA4BEA">
        <w:t>Animals, called the leopard. He is</w:t>
      </w:r>
    </w:p>
    <w:p w14:paraId="578FE362" w14:textId="279EDA05" w:rsidR="00233EDD" w:rsidRDefault="00C942D5" w:rsidP="00233EDD">
      <w:r>
        <w:t>[03]</w:t>
      </w:r>
      <w:r w:rsidR="00AA4BEA">
        <w:t>adorned all over w very neat and</w:t>
      </w:r>
    </w:p>
    <w:p w14:paraId="46131220" w14:textId="4E9AD786" w:rsidR="00233EDD" w:rsidRPr="00D22010" w:rsidRDefault="00C942D5" w:rsidP="00233EDD">
      <w:r>
        <w:t>[04]</w:t>
      </w:r>
      <w:r w:rsidR="00AA4BEA">
        <w:t>different spots black and white;</w:t>
      </w:r>
    </w:p>
    <w:p w14:paraId="64AB2233" w14:textId="546B57F4" w:rsidR="00233EDD" w:rsidRPr="00D22010" w:rsidRDefault="00C942D5" w:rsidP="00233EDD">
      <w:r>
        <w:t>[05]</w:t>
      </w:r>
      <w:r w:rsidR="00AA4BEA">
        <w:t>has large, sparkling Eyes</w:t>
      </w:r>
      <w:r w:rsidR="00B65CBB">
        <w:t>,</w:t>
      </w:r>
      <w:r w:rsidR="00AA4BEA">
        <w:t xml:space="preserve"> and</w:t>
      </w:r>
    </w:p>
    <w:p w14:paraId="144BF0CC" w14:textId="4EA13EC7" w:rsidR="00233EDD" w:rsidRPr="00D22010" w:rsidRDefault="00C942D5" w:rsidP="00233EDD">
      <w:r>
        <w:t>[06]</w:t>
      </w:r>
      <w:r w:rsidR="00AA4BEA">
        <w:t>long Wyskers, on both Sides of</w:t>
      </w:r>
    </w:p>
    <w:p w14:paraId="406175A9" w14:textId="351A00C3" w:rsidR="00233EDD" w:rsidRPr="00D22010" w:rsidRDefault="00C942D5" w:rsidP="00233EDD">
      <w:r>
        <w:t>[07]</w:t>
      </w:r>
      <w:r w:rsidR="00AA4BEA">
        <w:t>his jaws</w:t>
      </w:r>
      <w:r w:rsidR="00B65CBB">
        <w:t>,</w:t>
      </w:r>
      <w:r w:rsidR="00AA4BEA">
        <w:t xml:space="preserve"> &amp; greedy in catching</w:t>
      </w:r>
    </w:p>
    <w:p w14:paraId="75EBAD08" w14:textId="06980FD4" w:rsidR="00233EDD" w:rsidRPr="00D22010" w:rsidRDefault="00C942D5" w:rsidP="00233EDD">
      <w:r>
        <w:t>[08]</w:t>
      </w:r>
      <w:r w:rsidR="00AA4BEA">
        <w:t>his Prey by leaping at it. This</w:t>
      </w:r>
    </w:p>
    <w:p w14:paraId="6D5A0789" w14:textId="5C078DA1" w:rsidR="00233EDD" w:rsidRDefault="00C942D5" w:rsidP="00233EDD">
      <w:r>
        <w:t>[09]</w:t>
      </w:r>
      <w:r w:rsidR="00AA4BEA">
        <w:t>Leopard is much in Shape,</w:t>
      </w:r>
    </w:p>
    <w:p w14:paraId="31E007BC" w14:textId="07032C99" w:rsidR="00233EDD" w:rsidRPr="00D22010" w:rsidRDefault="00233EDD" w:rsidP="00233EDD">
      <w:r>
        <w:t>[10]</w:t>
      </w:r>
      <w:r w:rsidR="00AA4BEA">
        <w:t>Nature</w:t>
      </w:r>
      <w:r w:rsidR="00B65CBB">
        <w:t>,</w:t>
      </w:r>
      <w:r w:rsidR="00AA4BEA">
        <w:t xml:space="preserve"> &amp; Colo</w:t>
      </w:r>
      <w:r w:rsidR="00B65CBB">
        <w:t>u</w:t>
      </w:r>
      <w:r w:rsidR="00AA4BEA">
        <w:t>rs</w:t>
      </w:r>
      <w:r w:rsidR="00B65CBB">
        <w:t>,</w:t>
      </w:r>
      <w:r w:rsidR="00AA4BEA">
        <w:t xml:space="preserve"> like </w:t>
      </w:r>
      <w:r w:rsidR="00B65CBB">
        <w:t>u</w:t>
      </w:r>
      <w:r w:rsidR="00AA4BEA">
        <w:t xml:space="preserve">nto a </w:t>
      </w:r>
    </w:p>
    <w:p w14:paraId="7A957F99" w14:textId="7D0F00B1" w:rsidR="00233EDD" w:rsidRDefault="00233EDD" w:rsidP="00233EDD">
      <w:r>
        <w:t>[11]</w:t>
      </w:r>
      <w:r w:rsidR="00AA4BEA">
        <w:t>Panther.  Said  Van Dyck has</w:t>
      </w:r>
    </w:p>
    <w:p w14:paraId="544D1BA6" w14:textId="439A7259" w:rsidR="00233EDD" w:rsidRDefault="00233EDD" w:rsidP="00233EDD">
      <w:r>
        <w:t>[12]</w:t>
      </w:r>
      <w:r w:rsidR="00AA4BEA">
        <w:t>also several other Animals, which</w:t>
      </w:r>
    </w:p>
    <w:p w14:paraId="2D2A8DF1" w14:textId="1FD29199" w:rsidR="00233EDD" w:rsidRDefault="00233EDD" w:rsidP="00233EDD">
      <w:r>
        <w:t>[13]</w:t>
      </w:r>
      <w:r w:rsidR="00AA4BEA">
        <w:t xml:space="preserve">will be seen at the same </w:t>
      </w:r>
      <w:r w:rsidR="00B65CBB">
        <w:t>T</w:t>
      </w:r>
      <w:r w:rsidR="00AA4BEA">
        <w:t>ime.</w:t>
      </w:r>
    </w:p>
    <w:p w14:paraId="549419D6" w14:textId="7EBCE04F" w:rsidR="00233EDD" w:rsidRDefault="00233EDD" w:rsidP="00233EDD">
      <w:r>
        <w:t>[14]</w:t>
      </w:r>
      <w:r w:rsidR="00AA4BEA">
        <w:t>Gentleman and Ladies may have</w:t>
      </w:r>
    </w:p>
    <w:p w14:paraId="50B004ED" w14:textId="129D3788" w:rsidR="00233EDD" w:rsidRDefault="00233EDD" w:rsidP="00233EDD">
      <w:r>
        <w:t>[15]</w:t>
      </w:r>
      <w:r w:rsidR="00AA4BEA">
        <w:t>a full View of the Leopard</w:t>
      </w:r>
      <w:r w:rsidR="00B65CBB">
        <w:t>,</w:t>
      </w:r>
    </w:p>
    <w:p w14:paraId="0BB9DE4E" w14:textId="6141A761" w:rsidR="00233EDD" w:rsidRDefault="00233EDD" w:rsidP="00233EDD">
      <w:r>
        <w:t>[16]</w:t>
      </w:r>
      <w:r w:rsidR="00AA4BEA">
        <w:t xml:space="preserve">as he is well secured </w:t>
      </w:r>
      <w:r w:rsidR="00B65CBB">
        <w:t>w</w:t>
      </w:r>
      <w:r w:rsidR="00AA4BEA">
        <w:t xml:space="preserve"> a chain.[add]”[/add]</w:t>
      </w:r>
    </w:p>
    <w:p w14:paraId="74920085" w14:textId="14AF7736" w:rsidR="00233EDD" w:rsidRDefault="00233EDD" w:rsidP="00233EDD">
      <w:r>
        <w:t>[17]</w:t>
      </w:r>
      <w:r w:rsidR="00AA4BEA">
        <w:t xml:space="preserve">                                              R.S.</w:t>
      </w:r>
    </w:p>
    <w:p w14:paraId="202AD246" w14:textId="2EBF15DF" w:rsidR="00233EDD" w:rsidRDefault="00233EDD" w:rsidP="00233EDD">
      <w:r>
        <w:t>[18]</w:t>
      </w:r>
      <w:r w:rsidR="00B65CBB" w:rsidDel="00B65CBB">
        <w:t xml:space="preserve"> </w:t>
      </w:r>
      <w:r w:rsidR="00AA4BEA">
        <w:t>N.Y Rivington’s Gazette, August</w:t>
      </w:r>
    </w:p>
    <w:p w14:paraId="25D186BF" w14:textId="73B6D97C" w:rsidR="00233EDD" w:rsidRDefault="00233EDD" w:rsidP="00233EDD">
      <w:r>
        <w:t>[19]</w:t>
      </w:r>
      <w:r w:rsidR="00AA4BEA">
        <w:t>26, 1773—“To be seen at</w:t>
      </w:r>
    </w:p>
    <w:p w14:paraId="722B1384" w14:textId="38B1ED27" w:rsidR="00233EDD" w:rsidRDefault="00233EDD" w:rsidP="00233EDD">
      <w:r>
        <w:t>[20]</w:t>
      </w:r>
      <w:r w:rsidR="00AA4BEA">
        <w:t>Mr. Allen’s Stakes, Near the</w:t>
      </w:r>
    </w:p>
    <w:p w14:paraId="7998AFC0" w14:textId="1CE3CC49" w:rsidR="00233EDD" w:rsidRDefault="00233EDD" w:rsidP="00233EDD">
      <w:r>
        <w:t>[21]</w:t>
      </w:r>
      <w:r w:rsidR="00AA4BEA">
        <w:t xml:space="preserve">Fly-Market; at 6d. for a </w:t>
      </w:r>
    </w:p>
    <w:p w14:paraId="719B623E" w14:textId="6A20BB33" w:rsidR="00233EDD" w:rsidRDefault="00233EDD" w:rsidP="00233EDD">
      <w:r>
        <w:t>[22]</w:t>
      </w:r>
      <w:r w:rsidR="00AA4BEA">
        <w:t>grown person, and 3d. for a child.</w:t>
      </w:r>
      <w:r w:rsidR="000A6F3C">
        <w:t>[/qu]</w:t>
      </w:r>
    </w:p>
    <w:p w14:paraId="66EE693F" w14:textId="77777777" w:rsidR="00A155BC" w:rsidRDefault="00A155BC">
      <w:r>
        <w:br w:type="page"/>
      </w:r>
    </w:p>
    <w:p w14:paraId="50BDD4A6" w14:textId="48C26335" w:rsidR="00233EDD" w:rsidRDefault="00233EDD" w:rsidP="00233EDD">
      <w:r>
        <w:lastRenderedPageBreak/>
        <w:t>[imagenumber=00</w:t>
      </w:r>
      <w:r w:rsidR="00AA4BEA">
        <w:t>121</w:t>
      </w:r>
      <w:r>
        <w:t>][page=</w:t>
      </w:r>
      <w:r w:rsidR="00E242F3">
        <w:t>r</w:t>
      </w:r>
      <w:r>
        <w:t>.00</w:t>
      </w:r>
      <w:r w:rsidR="00AA4BEA">
        <w:t>121</w:t>
      </w:r>
      <w:r w:rsidRPr="00D22010">
        <w:t>]</w:t>
      </w:r>
    </w:p>
    <w:p w14:paraId="1D93D440" w14:textId="77777777" w:rsidR="00233EDD" w:rsidRDefault="00233EDD" w:rsidP="00233EDD"/>
    <w:p w14:paraId="4B425CF6" w14:textId="22610087" w:rsidR="00233EDD" w:rsidRDefault="00C942D5" w:rsidP="00233EDD">
      <w:r>
        <w:t>[01]</w:t>
      </w:r>
      <w:r w:rsidR="00B65CBB" w:rsidRPr="00B65CBB">
        <w:rPr>
          <w:rStyle w:val="FootnoteReference"/>
        </w:rPr>
        <w:t xml:space="preserve"> </w:t>
      </w:r>
      <w:r w:rsidR="00B65CBB">
        <w:rPr>
          <w:rStyle w:val="FootnoteReference"/>
        </w:rPr>
        <w:footnoteReference w:id="461"/>
      </w:r>
      <w:r w:rsidR="000A6F3C">
        <w:t>[qu]</w:t>
      </w:r>
      <w:r w:rsidR="00AA4BEA">
        <w:t>A remarkable fine young Elk,</w:t>
      </w:r>
    </w:p>
    <w:p w14:paraId="4BF52EAB" w14:textId="350B5FFF" w:rsidR="00233EDD" w:rsidRDefault="00C942D5" w:rsidP="00233EDD">
      <w:r>
        <w:t>[02]</w:t>
      </w:r>
      <w:r w:rsidR="00AA4BEA">
        <w:t xml:space="preserve">an animal hardly before seen in </w:t>
      </w:r>
    </w:p>
    <w:p w14:paraId="180C4624" w14:textId="06D33747" w:rsidR="00233EDD" w:rsidRDefault="00C942D5" w:rsidP="00233EDD">
      <w:r>
        <w:t>[03]</w:t>
      </w:r>
      <w:r w:rsidR="00AA4BEA">
        <w:t>this city</w:t>
      </w:r>
      <w:r w:rsidR="00B65CBB">
        <w:t>,</w:t>
      </w:r>
      <w:r w:rsidR="00AA4BEA">
        <w:t xml:space="preserve"> </w:t>
      </w:r>
      <w:r w:rsidR="00B65CBB">
        <w:t>h</w:t>
      </w:r>
      <w:r w:rsidR="00AA4BEA">
        <w:t>is colours are grey,</w:t>
      </w:r>
    </w:p>
    <w:p w14:paraId="29EB9BC3" w14:textId="4A06CD02" w:rsidR="00233EDD" w:rsidRPr="00D22010" w:rsidRDefault="00C942D5" w:rsidP="00233EDD">
      <w:r>
        <w:t>[04]</w:t>
      </w:r>
      <w:r w:rsidR="00AA4BEA">
        <w:t>yellow and black; he is Twelve</w:t>
      </w:r>
    </w:p>
    <w:p w14:paraId="4EC342A8" w14:textId="5CD8734B" w:rsidR="00233EDD" w:rsidRPr="00D22010" w:rsidRDefault="00C942D5" w:rsidP="00233EDD">
      <w:r>
        <w:t>[05]</w:t>
      </w:r>
      <w:r w:rsidR="00AA4BEA">
        <w:t>hands high; hoofs like a cow; his</w:t>
      </w:r>
    </w:p>
    <w:p w14:paraId="33E1176D" w14:textId="574961BB" w:rsidR="00233EDD" w:rsidRPr="00D22010" w:rsidRDefault="00C942D5" w:rsidP="00233EDD">
      <w:r>
        <w:t>[06]</w:t>
      </w:r>
      <w:r w:rsidR="00AA4BEA">
        <w:t>back like a deer, and hind parts</w:t>
      </w:r>
    </w:p>
    <w:p w14:paraId="5D4C75C1" w14:textId="56B9A254" w:rsidR="00233EDD" w:rsidRPr="00D22010" w:rsidRDefault="00C942D5" w:rsidP="00233EDD">
      <w:r>
        <w:t>[07]</w:t>
      </w:r>
      <w:r w:rsidR="00AA4BEA">
        <w:t>like a horse. He is well worthy</w:t>
      </w:r>
    </w:p>
    <w:p w14:paraId="594E600D" w14:textId="33326D9B" w:rsidR="00233EDD" w:rsidRPr="00D22010" w:rsidRDefault="00C942D5" w:rsidP="00233EDD">
      <w:r>
        <w:t>[08]</w:t>
      </w:r>
      <w:r w:rsidR="00AA4BEA">
        <w:t>the attention of all lovers of</w:t>
      </w:r>
    </w:p>
    <w:p w14:paraId="2EC7C4FD" w14:textId="0634D682" w:rsidR="00233EDD" w:rsidRDefault="00C942D5" w:rsidP="00233EDD">
      <w:r>
        <w:t>[09]</w:t>
      </w:r>
      <w:r w:rsidR="00AA4BEA">
        <w:t>natural history</w:t>
      </w:r>
      <w:r w:rsidR="00E645AF">
        <w:t>,</w:t>
      </w:r>
      <w:r w:rsidR="00AA4BEA">
        <w:t xml:space="preserve"> and every other</w:t>
      </w:r>
    </w:p>
    <w:p w14:paraId="40DCF7D3" w14:textId="75E2D708" w:rsidR="00233EDD" w:rsidRPr="00D22010" w:rsidRDefault="00233EDD" w:rsidP="00233EDD">
      <w:r>
        <w:t>[10]</w:t>
      </w:r>
      <w:r w:rsidR="00AA4BEA">
        <w:t>curious person.”[/qu]</w:t>
      </w:r>
    </w:p>
    <w:p w14:paraId="781C324A" w14:textId="77777777" w:rsidR="00233EDD" w:rsidRDefault="00233EDD" w:rsidP="00233EDD">
      <w:r>
        <w:t>[11]</w:t>
      </w:r>
    </w:p>
    <w:p w14:paraId="6CC23C83" w14:textId="2421E89B" w:rsidR="00233EDD" w:rsidRDefault="00233EDD" w:rsidP="00233EDD">
      <w:r>
        <w:t>[12]</w:t>
      </w:r>
      <w:r w:rsidR="000A6F3C">
        <w:t>[source]Nat</w:t>
      </w:r>
      <w:r w:rsidR="00E645AF">
        <w:t>n’</w:t>
      </w:r>
      <w:r w:rsidR="000A6F3C">
        <w:t>l Geographic</w:t>
      </w:r>
      <w:r w:rsidR="00E645AF">
        <w:t xml:space="preserve"> M.</w:t>
      </w:r>
      <w:r w:rsidR="000A6F3C">
        <w:t xml:space="preserve"> April 1928</w:t>
      </w:r>
    </w:p>
    <w:p w14:paraId="7298628D" w14:textId="67F39891" w:rsidR="00233EDD" w:rsidRDefault="00233EDD" w:rsidP="00233EDD">
      <w:r>
        <w:t>[13]</w:t>
      </w:r>
      <w:r w:rsidR="000A6F3C">
        <w:t xml:space="preserve">Holidays </w:t>
      </w:r>
      <w:r w:rsidR="00E645AF">
        <w:t>A</w:t>
      </w:r>
      <w:r w:rsidR="000A6F3C">
        <w:t xml:space="preserve">mong the </w:t>
      </w:r>
      <w:r w:rsidR="00E645AF">
        <w:t>H</w:t>
      </w:r>
      <w:r w:rsidR="000A6F3C">
        <w:t xml:space="preserve">ill </w:t>
      </w:r>
      <w:r w:rsidR="00E645AF">
        <w:t>T</w:t>
      </w:r>
      <w:r w:rsidR="000A6F3C">
        <w:t>owns of</w:t>
      </w:r>
    </w:p>
    <w:p w14:paraId="5B09A9E4" w14:textId="709A47B2" w:rsidR="00233EDD" w:rsidRDefault="00233EDD" w:rsidP="00233EDD">
      <w:r>
        <w:t>[14]</w:t>
      </w:r>
      <w:r w:rsidR="000A6F3C">
        <w:t>Umbria &amp; Tuscany by Paul Wilstach</w:t>
      </w:r>
      <w:r w:rsidR="00E242F3">
        <w:t>[/source]</w:t>
      </w:r>
      <w:r w:rsidR="00E242F3">
        <w:rPr>
          <w:rStyle w:val="FootnoteReference"/>
        </w:rPr>
        <w:footnoteReference w:id="462"/>
      </w:r>
    </w:p>
    <w:p w14:paraId="1CC7749C" w14:textId="1FCBB5C6" w:rsidR="00233EDD" w:rsidRDefault="00233EDD" w:rsidP="00233EDD">
      <w:r>
        <w:t>[15]</w:t>
      </w:r>
      <w:r w:rsidR="00E242F3" w:rsidRPr="00E242F3">
        <w:t xml:space="preserve"> </w:t>
      </w:r>
      <w:r w:rsidR="00E242F3">
        <w:t>[qu]</w:t>
      </w:r>
      <w:r w:rsidR="000A6F3C">
        <w:t>425.  Legend ascribes to Se</w:t>
      </w:r>
      <w:r w:rsidR="000530EC">
        <w:t>n</w:t>
      </w:r>
      <w:r w:rsidR="000A6F3C">
        <w:t>ius</w:t>
      </w:r>
      <w:r w:rsidR="00E645AF">
        <w:t>,</w:t>
      </w:r>
    </w:p>
    <w:p w14:paraId="2AD143EA" w14:textId="5561C436" w:rsidR="00233EDD" w:rsidRDefault="00233EDD" w:rsidP="00233EDD">
      <w:r>
        <w:t>[16]</w:t>
      </w:r>
      <w:r w:rsidR="000A6F3C">
        <w:t>son of Remus &amp; nephew of Romulus</w:t>
      </w:r>
      <w:r w:rsidR="00E645AF">
        <w:t>,</w:t>
      </w:r>
    </w:p>
    <w:p w14:paraId="3927272C" w14:textId="22B12648" w:rsidR="00233EDD" w:rsidRDefault="00233EDD" w:rsidP="00233EDD">
      <w:r>
        <w:t>[17]</w:t>
      </w:r>
      <w:r w:rsidR="000A6F3C">
        <w:t>the founding of Siena. Fr</w:t>
      </w:r>
      <w:r w:rsidR="00E645AF">
        <w:t>.</w:t>
      </w:r>
      <w:r w:rsidR="000A6F3C">
        <w:t xml:space="preserve"> him the</w:t>
      </w:r>
    </w:p>
    <w:p w14:paraId="2E16A18C" w14:textId="7898E1A2" w:rsidR="00233EDD" w:rsidRDefault="00233EDD" w:rsidP="00233EDD">
      <w:r>
        <w:t>[18]</w:t>
      </w:r>
      <w:r w:rsidR="000A6F3C">
        <w:t>city is supposed to have derived its</w:t>
      </w:r>
    </w:p>
    <w:p w14:paraId="3540342D" w14:textId="1C1502C8" w:rsidR="00233EDD" w:rsidRDefault="00233EDD" w:rsidP="00233EDD">
      <w:r>
        <w:t>[19]</w:t>
      </w:r>
      <w:r w:rsidR="000A6F3C">
        <w:t>names &amp; the emblem of the founders</w:t>
      </w:r>
    </w:p>
    <w:p w14:paraId="7B1E84A6" w14:textId="6D18811B" w:rsidR="00233EDD" w:rsidRDefault="00233EDD" w:rsidP="00233EDD">
      <w:r>
        <w:t>[20]</w:t>
      </w:r>
      <w:r w:rsidR="00BE7AAD">
        <w:t>of R</w:t>
      </w:r>
      <w:r w:rsidR="000A6F3C">
        <w:t>ome</w:t>
      </w:r>
    </w:p>
    <w:p w14:paraId="5CD3E07E" w14:textId="601DC977" w:rsidR="00233EDD" w:rsidRDefault="00233EDD" w:rsidP="00233EDD">
      <w:r>
        <w:t>[21]</w:t>
      </w:r>
      <w:r w:rsidR="000A6F3C">
        <w:t xml:space="preserve">  gentle</w:t>
      </w:r>
      <w:r w:rsidR="000530EC">
        <w:t>men</w:t>
      </w:r>
    </w:p>
    <w:p w14:paraId="47583C48" w14:textId="71C6C05B" w:rsidR="00233EDD" w:rsidRDefault="00233EDD" w:rsidP="00233EDD">
      <w:r>
        <w:t>[22]</w:t>
      </w:r>
      <w:r w:rsidR="000A6F3C">
        <w:t>428 in the Piazza in front of the</w:t>
      </w:r>
    </w:p>
    <w:p w14:paraId="1F0D6F53" w14:textId="70CE5300" w:rsidR="00233EDD" w:rsidRDefault="00233EDD" w:rsidP="00233EDD">
      <w:r>
        <w:t>[23]</w:t>
      </w:r>
      <w:r w:rsidR="000A6F3C">
        <w:t>Cathedral of Siena represent the</w:t>
      </w:r>
    </w:p>
    <w:p w14:paraId="61747C79" w14:textId="36530F3A" w:rsidR="00233EDD" w:rsidRDefault="00233EDD" w:rsidP="00233EDD">
      <w:r>
        <w:t>[24]</w:t>
      </w:r>
      <w:r w:rsidR="000A6F3C">
        <w:t>contrada or ward of the Panther[/qu]</w:t>
      </w:r>
    </w:p>
    <w:p w14:paraId="6D579FB7" w14:textId="77777777" w:rsidR="00A155BC" w:rsidRDefault="00A155BC">
      <w:r>
        <w:br w:type="page"/>
      </w:r>
    </w:p>
    <w:p w14:paraId="680CA283" w14:textId="0B64533B" w:rsidR="00233EDD" w:rsidRDefault="00233EDD" w:rsidP="00233EDD">
      <w:r>
        <w:lastRenderedPageBreak/>
        <w:t>[imagenumber=00</w:t>
      </w:r>
      <w:r w:rsidR="00BE7AAD">
        <w:t>122</w:t>
      </w:r>
      <w:r>
        <w:t>][page=v.00</w:t>
      </w:r>
      <w:r w:rsidR="00BE7AAD">
        <w:t>122</w:t>
      </w:r>
      <w:r w:rsidRPr="00D22010">
        <w:t>]</w:t>
      </w:r>
    </w:p>
    <w:p w14:paraId="47C3617E" w14:textId="77777777" w:rsidR="00233EDD" w:rsidRDefault="00233EDD" w:rsidP="00233EDD"/>
    <w:p w14:paraId="19C333FD" w14:textId="6EF8E0B3" w:rsidR="00E645AF" w:rsidRDefault="00C942D5" w:rsidP="00233EDD">
      <w:r>
        <w:t>[01]</w:t>
      </w:r>
      <w:r w:rsidR="00E645AF" w:rsidRPr="00E645AF">
        <w:rPr>
          <w:rStyle w:val="FootnoteReference"/>
        </w:rPr>
        <w:t xml:space="preserve"> </w:t>
      </w:r>
      <w:r w:rsidR="00E645AF">
        <w:rPr>
          <w:rStyle w:val="FootnoteReference"/>
        </w:rPr>
        <w:footnoteReference w:id="463"/>
      </w:r>
      <w:r w:rsidR="004876D8">
        <w:t>[qu]</w:t>
      </w:r>
      <w:r w:rsidR="00E645AF" w:rsidDel="00E645AF">
        <w:rPr>
          <w:rStyle w:val="FootnoteReference"/>
        </w:rPr>
        <w:t xml:space="preserve"> </w:t>
      </w:r>
      <w:r w:rsidR="00BE7AAD">
        <w:t xml:space="preserve">in the </w:t>
      </w:r>
      <w:r w:rsidR="000530EC">
        <w:t>parade</w:t>
      </w:r>
      <w:r w:rsidR="00BE7AAD">
        <w:t xml:space="preserve"> attendant upon the </w:t>
      </w:r>
    </w:p>
    <w:p w14:paraId="2D7FF9D0" w14:textId="650942CC" w:rsidR="00233EDD" w:rsidRDefault="00E645AF" w:rsidP="00233EDD">
      <w:r>
        <w:t>[02]</w:t>
      </w:r>
      <w:r w:rsidR="00BE7AAD">
        <w:t>celebration</w:t>
      </w:r>
      <w:r w:rsidR="00B811AA">
        <w:t xml:space="preserve"> </w:t>
      </w:r>
      <w:r w:rsidR="00BE7AAD">
        <w:t>o</w:t>
      </w:r>
      <w:r w:rsidR="000530EC">
        <w:t>f</w:t>
      </w:r>
      <w:r w:rsidR="00BE7AAD">
        <w:t xml:space="preserve"> the Pali</w:t>
      </w:r>
      <w:r w:rsidR="000530EC">
        <w:t>o</w:t>
      </w:r>
      <w:r w:rsidR="00BE7AAD">
        <w:t xml:space="preserve">. </w:t>
      </w:r>
      <w:r>
        <w:t>. . . T</w:t>
      </w:r>
      <w:r w:rsidR="00BE7AAD">
        <w:t>hey have</w:t>
      </w:r>
    </w:p>
    <w:p w14:paraId="219F6EA4" w14:textId="2F546C18" w:rsidR="00233EDD" w:rsidRDefault="00C942D5" w:rsidP="00233EDD">
      <w:r>
        <w:t>[0</w:t>
      </w:r>
      <w:r w:rsidR="004B461D">
        <w:t>3</w:t>
      </w:r>
      <w:r>
        <w:t>]</w:t>
      </w:r>
      <w:r w:rsidR="00BE7AAD">
        <w:t>come for the archbishop’s blessing</w:t>
      </w:r>
    </w:p>
    <w:p w14:paraId="7C644764" w14:textId="54C3A258" w:rsidR="00233EDD" w:rsidRDefault="00C942D5" w:rsidP="00233EDD">
      <w:r>
        <w:t>[0</w:t>
      </w:r>
      <w:r w:rsidR="004B461D">
        <w:t>4</w:t>
      </w:r>
      <w:r>
        <w:t>]</w:t>
      </w:r>
      <w:r w:rsidR="00BE7AAD">
        <w:t>upon banners &amp; horse.</w:t>
      </w:r>
    </w:p>
    <w:p w14:paraId="2E13C1EA" w14:textId="58A54B7E" w:rsidR="00233EDD" w:rsidRPr="00D22010" w:rsidRDefault="00C942D5" w:rsidP="00233EDD">
      <w:r>
        <w:t>[0</w:t>
      </w:r>
      <w:r w:rsidR="004B461D">
        <w:t>5</w:t>
      </w:r>
      <w:r>
        <w:t>]</w:t>
      </w:r>
      <w:r w:rsidR="00BE7AAD">
        <w:t xml:space="preserve">ward of the Snail [add] </w:t>
      </w:r>
      <w:r w:rsidR="00E645AF">
        <w:t>their</w:t>
      </w:r>
      <w:r w:rsidR="00BE7AAD">
        <w:t xml:space="preserve"> colors are[/add] azure, </w:t>
      </w:r>
      <w:r w:rsidR="00E645AF">
        <w:t>&amp;</w:t>
      </w:r>
      <w:r w:rsidR="00BE7AAD">
        <w:t xml:space="preserve"> yellow &amp;</w:t>
      </w:r>
    </w:p>
    <w:p w14:paraId="4702E7C7" w14:textId="584DF90A" w:rsidR="00233EDD" w:rsidRPr="00D22010" w:rsidRDefault="00C942D5" w:rsidP="00233EDD">
      <w:r>
        <w:t>[0</w:t>
      </w:r>
      <w:r w:rsidR="004B461D">
        <w:t>6</w:t>
      </w:r>
      <w:r>
        <w:t>]</w:t>
      </w:r>
      <w:r w:rsidR="00BE7AAD">
        <w:t>red bands</w:t>
      </w:r>
    </w:p>
    <w:p w14:paraId="558298DB" w14:textId="4257CD6C" w:rsidR="00233EDD" w:rsidRPr="00D22010" w:rsidRDefault="00C942D5" w:rsidP="00233EDD">
      <w:r>
        <w:t>[0</w:t>
      </w:r>
      <w:r w:rsidR="004B461D">
        <w:t>7</w:t>
      </w:r>
      <w:r>
        <w:t>]</w:t>
      </w:r>
      <w:r w:rsidR="00BE7AAD">
        <w:t>431  wea</w:t>
      </w:r>
      <w:r w:rsidR="00DF747F">
        <w:t>r</w:t>
      </w:r>
      <w:r w:rsidR="00BE7AAD">
        <w:t>ing the colors of the owl</w:t>
      </w:r>
    </w:p>
    <w:p w14:paraId="0E2EE20D" w14:textId="3D708B71" w:rsidR="00233EDD" w:rsidRPr="00D22010" w:rsidRDefault="00C942D5" w:rsidP="00233EDD">
      <w:r>
        <w:t>[0</w:t>
      </w:r>
      <w:r w:rsidR="004B461D">
        <w:t>8</w:t>
      </w:r>
      <w:r>
        <w:t>]</w:t>
      </w:r>
      <w:r w:rsidR="00BE7AAD">
        <w:t>17 wards           contestants limited to 10</w:t>
      </w:r>
    </w:p>
    <w:p w14:paraId="37A2D40E" w14:textId="66C1691F" w:rsidR="00233EDD" w:rsidRPr="00D22010" w:rsidRDefault="00C942D5" w:rsidP="00233EDD">
      <w:r>
        <w:t>[</w:t>
      </w:r>
      <w:r w:rsidR="004B461D">
        <w:t>09</w:t>
      </w:r>
      <w:r>
        <w:t>]</w:t>
      </w:r>
      <w:r w:rsidR="00E645AF">
        <w:t xml:space="preserve">  </w:t>
      </w:r>
      <w:r w:rsidR="004B461D">
        <w:t>r</w:t>
      </w:r>
      <w:r w:rsidR="00E645AF">
        <w:t>ape of</w:t>
      </w:r>
    </w:p>
    <w:p w14:paraId="7CADF3ED" w14:textId="24EAC752" w:rsidR="00233EDD" w:rsidRDefault="00C942D5" w:rsidP="00233EDD">
      <w:r>
        <w:t>[</w:t>
      </w:r>
      <w:r w:rsidR="004B461D">
        <w:t>10</w:t>
      </w:r>
      <w:r>
        <w:t>]</w:t>
      </w:r>
      <w:r w:rsidR="00BE7AAD">
        <w:t>432 the ward of the unicorn beast for a</w:t>
      </w:r>
    </w:p>
    <w:p w14:paraId="3873B8F1" w14:textId="5DED4E55" w:rsidR="00233EDD" w:rsidRPr="00D22010" w:rsidRDefault="00233EDD" w:rsidP="00233EDD">
      <w:r>
        <w:t>[1</w:t>
      </w:r>
      <w:r w:rsidR="004B461D">
        <w:t>1</w:t>
      </w:r>
      <w:r>
        <w:t>]</w:t>
      </w:r>
      <w:r w:rsidR="00BE7AAD">
        <w:t>blessing</w:t>
      </w:r>
    </w:p>
    <w:p w14:paraId="4A8ADA54" w14:textId="6A898ED7" w:rsidR="00233EDD" w:rsidRDefault="00233EDD" w:rsidP="00233EDD">
      <w:r>
        <w:t>[1</w:t>
      </w:r>
      <w:r w:rsidR="004B461D">
        <w:t>2</w:t>
      </w:r>
      <w:r>
        <w:t>]</w:t>
      </w:r>
      <w:r w:rsidR="00BE7AAD">
        <w:t>See</w:t>
      </w:r>
      <w:r w:rsidR="003C57E8">
        <w:t xml:space="preserve"> </w:t>
      </w:r>
      <w:r w:rsidR="00BE7AAD">
        <w:t>Siena’s Palio, an Ital</w:t>
      </w:r>
      <w:r w:rsidR="004B461D">
        <w:t>.</w:t>
      </w:r>
      <w:r w:rsidR="00BE7AAD">
        <w:t xml:space="preserve"> I</w:t>
      </w:r>
      <w:r w:rsidR="00DF747F">
        <w:t>nher</w:t>
      </w:r>
    </w:p>
    <w:p w14:paraId="1D7B5CE8" w14:textId="3A39CB29" w:rsidR="004B461D" w:rsidRDefault="00233EDD" w:rsidP="00233EDD">
      <w:r>
        <w:t>[1</w:t>
      </w:r>
      <w:r w:rsidR="004B461D">
        <w:t>3</w:t>
      </w:r>
      <w:r>
        <w:t>]</w:t>
      </w:r>
      <w:r w:rsidR="00DF747F">
        <w:t>itance</w:t>
      </w:r>
      <w:r w:rsidR="004876D8">
        <w:t xml:space="preserve"> of the Middle Ages by Marie  </w:t>
      </w:r>
    </w:p>
    <w:p w14:paraId="4BE6AE1E" w14:textId="1AEB7C7F" w:rsidR="00233EDD" w:rsidRDefault="004B461D" w:rsidP="00233EDD">
      <w:r>
        <w:t>[14]</w:t>
      </w:r>
      <w:r w:rsidR="004876D8">
        <w:t>Louise Handley N.G.M</w:t>
      </w:r>
      <w:r w:rsidR="00816446">
        <w:t>.</w:t>
      </w:r>
      <w:r w:rsidR="004876D8">
        <w:t xml:space="preserve"> Aug 1926</w:t>
      </w:r>
      <w:r w:rsidR="00620DEC">
        <w:rPr>
          <w:rStyle w:val="FootnoteReference"/>
        </w:rPr>
        <w:footnoteReference w:id="464"/>
      </w:r>
    </w:p>
    <w:p w14:paraId="6BB29A6D" w14:textId="75461C1D" w:rsidR="00233EDD" w:rsidRDefault="00233EDD" w:rsidP="00233EDD">
      <w:r>
        <w:t>[1</w:t>
      </w:r>
      <w:r w:rsidR="004B461D">
        <w:t>5</w:t>
      </w:r>
      <w:r w:rsidR="003C57E8">
        <w:t>]</w:t>
      </w:r>
      <w:r w:rsidR="004876D8">
        <w:t xml:space="preserve">Bolzano i.e. Botzen chief </w:t>
      </w:r>
      <w:r w:rsidR="00D30E79">
        <w:t>[unclear]</w:t>
      </w:r>
      <w:r w:rsidR="003C57E8">
        <w:t>[alt1]</w:t>
      </w:r>
      <w:r w:rsidR="004876D8">
        <w:t>co</w:t>
      </w:r>
      <w:r w:rsidR="00D30E79">
        <w:t>mune[</w:t>
      </w:r>
      <w:r w:rsidR="003C57E8">
        <w:t>/alt1][alt2]</w:t>
      </w:r>
      <w:r w:rsidR="00D30E79">
        <w:t>commune</w:t>
      </w:r>
      <w:r w:rsidR="003C57E8">
        <w:t>[/alt2</w:t>
      </w:r>
      <w:r w:rsidR="00D30E79">
        <w:t>]</w:t>
      </w:r>
      <w:r w:rsidR="003C57E8">
        <w:t>[/unclear]</w:t>
      </w:r>
    </w:p>
    <w:p w14:paraId="3DDB2628" w14:textId="3C6C6D5C" w:rsidR="00233EDD" w:rsidRDefault="00233EDD" w:rsidP="00233EDD">
      <w:r>
        <w:t>[1</w:t>
      </w:r>
      <w:r w:rsidR="004B461D">
        <w:t>6</w:t>
      </w:r>
      <w:r>
        <w:t>]</w:t>
      </w:r>
      <w:r w:rsidR="004876D8">
        <w:t xml:space="preserve">town of the Tyrolean </w:t>
      </w:r>
      <w:r w:rsidR="004B461D">
        <w:t>a</w:t>
      </w:r>
      <w:r w:rsidR="004876D8">
        <w:t>lps</w:t>
      </w:r>
      <w:r w:rsidR="004B461D">
        <w:t>,</w:t>
      </w:r>
      <w:r w:rsidR="004876D8">
        <w:t xml:space="preserve"> became Bolzano</w:t>
      </w:r>
    </w:p>
    <w:p w14:paraId="1B53AF37" w14:textId="361B2456" w:rsidR="00233EDD" w:rsidRDefault="00233EDD" w:rsidP="00233EDD">
      <w:r>
        <w:t>[1</w:t>
      </w:r>
      <w:r w:rsidR="004B461D">
        <w:t>7</w:t>
      </w:r>
      <w:r>
        <w:t>]</w:t>
      </w:r>
      <w:r w:rsidR="004876D8">
        <w:t>(near Merano) after the w. wa</w:t>
      </w:r>
      <w:r w:rsidR="004B461D">
        <w:t>r.</w:t>
      </w:r>
    </w:p>
    <w:p w14:paraId="74758CEC" w14:textId="4A4DBE6C" w:rsidR="00233EDD" w:rsidRDefault="00233EDD" w:rsidP="00233EDD">
      <w:r>
        <w:t>[1</w:t>
      </w:r>
      <w:r w:rsidR="004B461D">
        <w:t>8</w:t>
      </w:r>
      <w:r>
        <w:t>]</w:t>
      </w:r>
    </w:p>
    <w:p w14:paraId="5CAC1F8F" w14:textId="4BA9F8F6" w:rsidR="00233EDD" w:rsidRDefault="00233EDD" w:rsidP="00233EDD">
      <w:r>
        <w:t>[1</w:t>
      </w:r>
      <w:r w:rsidR="004B461D">
        <w:t>9</w:t>
      </w:r>
      <w:r>
        <w:t>]</w:t>
      </w:r>
      <w:r w:rsidR="004876D8">
        <w:t>Cogne XV  a hunting centre of</w:t>
      </w:r>
      <w:r w:rsidR="004B461D">
        <w:t xml:space="preserve"> ^</w:t>
      </w:r>
    </w:p>
    <w:p w14:paraId="5243AB75" w14:textId="4C079CD6" w:rsidR="00233EDD" w:rsidRDefault="00233EDD" w:rsidP="00233EDD">
      <w:r>
        <w:t>[</w:t>
      </w:r>
      <w:r w:rsidR="004B461D">
        <w:t>20</w:t>
      </w:r>
      <w:r>
        <w:t>]</w:t>
      </w:r>
      <w:r w:rsidR="004876D8">
        <w:t>Kg</w:t>
      </w:r>
      <w:r w:rsidR="00D30E79">
        <w:t>s</w:t>
      </w:r>
      <w:r w:rsidR="004876D8">
        <w:t xml:space="preserve"> of Italy. It was here that</w:t>
      </w:r>
    </w:p>
    <w:p w14:paraId="091580AC" w14:textId="3A7B28E8" w:rsidR="00233EDD" w:rsidRDefault="00233EDD" w:rsidP="00233EDD">
      <w:r>
        <w:t>[</w:t>
      </w:r>
      <w:r w:rsidR="004B461D">
        <w:t>21</w:t>
      </w:r>
      <w:r>
        <w:t>]</w:t>
      </w:r>
      <w:r w:rsidR="004876D8">
        <w:t>Victor Emmanuuel II preserved</w:t>
      </w:r>
    </w:p>
    <w:p w14:paraId="18F5FFCF" w14:textId="21DD1257" w:rsidR="00233EDD" w:rsidRDefault="00233EDD" w:rsidP="00233EDD">
      <w:r>
        <w:t>[2</w:t>
      </w:r>
      <w:r w:rsidR="004B461D">
        <w:t>2</w:t>
      </w:r>
      <w:r>
        <w:t>]</w:t>
      </w:r>
      <w:r w:rsidR="004876D8">
        <w:t>the fast-dissappearing ibex by</w:t>
      </w:r>
    </w:p>
    <w:p w14:paraId="306359F4" w14:textId="39156714" w:rsidR="00233EDD" w:rsidRDefault="00233EDD" w:rsidP="00233EDD">
      <w:r>
        <w:t>[2</w:t>
      </w:r>
      <w:r w:rsidR="004B461D">
        <w:t>3</w:t>
      </w:r>
      <w:r>
        <w:t>]</w:t>
      </w:r>
      <w:r w:rsidR="004876D8">
        <w:t>crossing it w the mountain goat.[/qu]</w:t>
      </w:r>
    </w:p>
    <w:p w14:paraId="46E05C5C" w14:textId="55971216" w:rsidR="00A155BC" w:rsidRDefault="00A155BC">
      <w:r>
        <w:br w:type="page"/>
      </w:r>
    </w:p>
    <w:p w14:paraId="5D538D4A" w14:textId="211A6B03" w:rsidR="00233EDD" w:rsidRDefault="00233EDD" w:rsidP="00233EDD">
      <w:r>
        <w:lastRenderedPageBreak/>
        <w:t>[imagenumber=00</w:t>
      </w:r>
      <w:r w:rsidR="004876D8">
        <w:t>122][page=r</w:t>
      </w:r>
      <w:r>
        <w:t>.00</w:t>
      </w:r>
      <w:r w:rsidR="004876D8">
        <w:t>122</w:t>
      </w:r>
      <w:r w:rsidRPr="00D22010">
        <w:t>]</w:t>
      </w:r>
    </w:p>
    <w:p w14:paraId="69603FC0" w14:textId="77777777" w:rsidR="00233EDD" w:rsidRDefault="00233EDD" w:rsidP="00233EDD"/>
    <w:p w14:paraId="2C7A89DC" w14:textId="05202B15" w:rsidR="00233EDD" w:rsidRDefault="00C942D5" w:rsidP="00233EDD">
      <w:r>
        <w:t>[01]</w:t>
      </w:r>
      <w:r w:rsidR="004876D8">
        <w:t xml:space="preserve">[source]Natnl G. M. May 1928 </w:t>
      </w:r>
    </w:p>
    <w:p w14:paraId="74077FFB" w14:textId="5A5676F8" w:rsidR="00233EDD" w:rsidRDefault="00C942D5" w:rsidP="00233EDD">
      <w:r>
        <w:t>[02]</w:t>
      </w:r>
      <w:r w:rsidR="004876D8">
        <w:t>To Bogot</w:t>
      </w:r>
      <w:r w:rsidR="00CD4668">
        <w:t>a</w:t>
      </w:r>
      <w:r w:rsidR="004876D8">
        <w:t xml:space="preserve"> and Back by </w:t>
      </w:r>
      <w:r w:rsidR="00816446">
        <w:t>Air</w:t>
      </w:r>
    </w:p>
    <w:p w14:paraId="5EC5AFD3" w14:textId="1520153B" w:rsidR="00233EDD" w:rsidRDefault="00C942D5" w:rsidP="00233EDD">
      <w:r>
        <w:t>[03]</w:t>
      </w:r>
      <w:r w:rsidR="004876D8">
        <w:t>By. Col. C. H Lindbergh</w:t>
      </w:r>
    </w:p>
    <w:p w14:paraId="60F72437" w14:textId="017CF61F" w:rsidR="00233EDD" w:rsidRPr="00D22010" w:rsidRDefault="00C942D5" w:rsidP="00233EDD">
      <w:r>
        <w:t>[04]</w:t>
      </w:r>
      <w:r w:rsidR="004876D8">
        <w:t>546.</w:t>
      </w:r>
      <w:r w:rsidR="004876D8" w:rsidRPr="004876D8">
        <w:t xml:space="preserve"> </w:t>
      </w:r>
      <w:r w:rsidR="004876D8">
        <w:t>[/source]</w:t>
      </w:r>
      <w:r w:rsidR="00816446">
        <w:rPr>
          <w:rStyle w:val="FootnoteReference"/>
        </w:rPr>
        <w:footnoteReference w:id="465"/>
      </w:r>
      <w:r w:rsidR="004876D8">
        <w:t xml:space="preserve"> [qu]In Lindy’s hands war</w:t>
      </w:r>
      <w:r w:rsidR="00CD4668">
        <w:t>’</w:t>
      </w:r>
      <w:r w:rsidR="004876D8">
        <w:t>s most</w:t>
      </w:r>
    </w:p>
    <w:p w14:paraId="043547C6" w14:textId="7BAB00BC" w:rsidR="00233EDD" w:rsidRPr="00D22010" w:rsidRDefault="00C942D5" w:rsidP="00233EDD">
      <w:r>
        <w:t>[05]</w:t>
      </w:r>
      <w:r w:rsidR="004876D8">
        <w:t>terrible weapon turns to a dove of peace</w:t>
      </w:r>
    </w:p>
    <w:p w14:paraId="0B0F18BA" w14:textId="421F018D" w:rsidR="00233EDD" w:rsidRPr="00D22010" w:rsidRDefault="00C942D5" w:rsidP="00233EDD">
      <w:r>
        <w:t>[06]</w:t>
      </w:r>
      <w:r w:rsidR="004876D8">
        <w:t xml:space="preserve">says a banner carried by Mexican </w:t>
      </w:r>
      <w:r w:rsidR="00CD4668">
        <w:t>workmen</w:t>
      </w:r>
    </w:p>
    <w:p w14:paraId="5D3447F9" w14:textId="3A8B68EC" w:rsidR="00233EDD" w:rsidRPr="00D22010" w:rsidRDefault="00C942D5" w:rsidP="00233EDD">
      <w:r>
        <w:t>[07]</w:t>
      </w:r>
      <w:r w:rsidR="00CD4668">
        <w:t xml:space="preserve"> - - </w:t>
      </w:r>
      <w:r w:rsidR="00B811AA">
        <w:t>[lang=Spanish]</w:t>
      </w:r>
      <w:r w:rsidR="004876D8">
        <w:t>Ar</w:t>
      </w:r>
      <w:r w:rsidR="00DF747F">
        <w:t>ma</w:t>
      </w:r>
      <w:r w:rsidR="004876D8">
        <w:t xml:space="preserve"> Mas Terrible la</w:t>
      </w:r>
    </w:p>
    <w:p w14:paraId="39BA0256" w14:textId="29CE9E4D" w:rsidR="00233EDD" w:rsidRPr="00D22010" w:rsidRDefault="00C942D5" w:rsidP="00233EDD">
      <w:r>
        <w:t>[08]</w:t>
      </w:r>
      <w:r w:rsidR="004876D8">
        <w:t>Guerra se convirtas en Paloma</w:t>
      </w:r>
    </w:p>
    <w:p w14:paraId="2FF85FC8" w14:textId="1D1392D7" w:rsidR="00233EDD" w:rsidRDefault="00C942D5" w:rsidP="00233EDD">
      <w:r>
        <w:t>[09]</w:t>
      </w:r>
      <w:r w:rsidR="004876D8">
        <w:t>Messajera de</w:t>
      </w:r>
      <w:r w:rsidR="00CD4668">
        <w:t xml:space="preserve"> _______</w:t>
      </w:r>
      <w:r w:rsidR="004876D8">
        <w:t>z en [del]</w:t>
      </w:r>
      <w:r w:rsidR="00CD4668">
        <w:t>Manoe</w:t>
      </w:r>
      <w:r w:rsidR="004876D8">
        <w:t>[d/el]</w:t>
      </w:r>
    </w:p>
    <w:p w14:paraId="667F3A85" w14:textId="12F4F18A" w:rsidR="00233EDD" w:rsidRPr="00D22010" w:rsidRDefault="00233EDD" w:rsidP="00233EDD">
      <w:r>
        <w:t>[10]</w:t>
      </w:r>
      <w:r w:rsidR="00CD4668">
        <w:t>Manos</w:t>
      </w:r>
      <w:r w:rsidR="004876D8">
        <w:t xml:space="preserve"> de “Lindy”</w:t>
      </w:r>
      <w:r w:rsidR="00EA7758">
        <w:t xml:space="preserve"> </w:t>
      </w:r>
      <w:r w:rsidR="00B811AA">
        <w:t>[/lang][/qu]</w:t>
      </w:r>
    </w:p>
    <w:p w14:paraId="39F4E95E" w14:textId="09FC59EA" w:rsidR="00233EDD" w:rsidRDefault="00233EDD" w:rsidP="00233EDD">
      <w:r>
        <w:t>[11]</w:t>
      </w:r>
      <w:r w:rsidR="00B811AA">
        <w:t>[source]</w:t>
      </w:r>
      <w:r w:rsidR="004876D8">
        <w:t>The Home of the First Farmer</w:t>
      </w:r>
    </w:p>
    <w:p w14:paraId="03A987F4" w14:textId="04966BFC" w:rsidR="00233EDD" w:rsidRDefault="00233EDD" w:rsidP="00233EDD">
      <w:r>
        <w:t>[12]</w:t>
      </w:r>
      <w:r w:rsidR="004876D8">
        <w:t>of America. By Worth E Shoults</w:t>
      </w:r>
      <w:r w:rsidR="00EA7758">
        <w:t>[/source]</w:t>
      </w:r>
      <w:r w:rsidR="00EA7758">
        <w:rPr>
          <w:rStyle w:val="FootnoteReference"/>
        </w:rPr>
        <w:footnoteReference w:id="466"/>
      </w:r>
    </w:p>
    <w:p w14:paraId="19D15616" w14:textId="48888490" w:rsidR="00233EDD" w:rsidRDefault="00233EDD" w:rsidP="00233EDD">
      <w:r>
        <w:t>[13]</w:t>
      </w:r>
      <w:r w:rsidR="004876D8">
        <w:t xml:space="preserve"> </w:t>
      </w:r>
      <w:r w:rsidR="00EA7758">
        <w:t xml:space="preserve">[qu] </w:t>
      </w:r>
      <w:r w:rsidR="004876D8">
        <w:t>604</w:t>
      </w:r>
    </w:p>
    <w:p w14:paraId="0EE0578C" w14:textId="38525291" w:rsidR="00233EDD" w:rsidRDefault="00233EDD" w:rsidP="00233EDD">
      <w:r>
        <w:t>[14]</w:t>
      </w:r>
      <w:r w:rsidR="004876D8">
        <w:t>In general W</w:t>
      </w:r>
      <w:r w:rsidR="00CD4668">
        <w:t>’</w:t>
      </w:r>
      <w:r w:rsidR="004876D8">
        <w:t>s day mules were not</w:t>
      </w:r>
    </w:p>
    <w:p w14:paraId="4F8B4942" w14:textId="45DD5F3D" w:rsidR="00233EDD" w:rsidRDefault="00233EDD" w:rsidP="00233EDD">
      <w:r>
        <w:t>[15]</w:t>
      </w:r>
      <w:r w:rsidR="004876D8">
        <w:t xml:space="preserve">commonly used in </w:t>
      </w:r>
      <w:r w:rsidR="00CD4668">
        <w:t>a</w:t>
      </w:r>
      <w:r w:rsidR="004876D8">
        <w:t>mer</w:t>
      </w:r>
      <w:r w:rsidR="00CD4668">
        <w:t>,</w:t>
      </w:r>
      <w:r w:rsidR="004876D8">
        <w:t xml:space="preserve"> </w:t>
      </w:r>
      <w:r w:rsidR="00FE1BE4">
        <w:t>&amp;</w:t>
      </w:r>
      <w:r w:rsidR="004876D8">
        <w:t xml:space="preserve"> those that were</w:t>
      </w:r>
    </w:p>
    <w:p w14:paraId="2D865A0B" w14:textId="22228C04" w:rsidR="00233EDD" w:rsidRDefault="00233EDD" w:rsidP="00233EDD">
      <w:r>
        <w:t>[16]</w:t>
      </w:r>
      <w:r w:rsidR="004876D8">
        <w:t>seem to have been of an inferior breed.</w:t>
      </w:r>
    </w:p>
    <w:p w14:paraId="6D50D11E" w14:textId="60C4D3C7" w:rsidR="00FE1BE4" w:rsidRDefault="00233EDD" w:rsidP="00233EDD">
      <w:r>
        <w:t>[17]</w:t>
      </w:r>
      <w:r w:rsidR="004876D8">
        <w:t>. . . . . he was aided b</w:t>
      </w:r>
      <w:r w:rsidR="00FE1BE4">
        <w:t>y</w:t>
      </w:r>
      <w:r w:rsidR="004876D8">
        <w:t xml:space="preserve"> 2 gifts</w:t>
      </w:r>
      <w:r w:rsidR="00FE1BE4">
        <w:t>—</w:t>
      </w:r>
      <w:r w:rsidR="00CD4668">
        <w:t>fr abroad</w:t>
      </w:r>
    </w:p>
    <w:p w14:paraId="2BC68A14" w14:textId="2FD969CF" w:rsidR="00233EDD" w:rsidRDefault="00233EDD" w:rsidP="00233EDD">
      <w:r>
        <w:t>[18]</w:t>
      </w:r>
      <w:r w:rsidR="004876D8">
        <w:t>Lafayette sent him 2 spirited jennies</w:t>
      </w:r>
    </w:p>
    <w:p w14:paraId="7AABF089" w14:textId="42BCF26E" w:rsidR="00233EDD" w:rsidRDefault="00233EDD" w:rsidP="00233EDD">
      <w:r>
        <w:t>[19]</w:t>
      </w:r>
      <w:r w:rsidR="004876D8">
        <w:t>&amp; a jack fr the Isle of Malta,</w:t>
      </w:r>
    </w:p>
    <w:p w14:paraId="3137BEB7" w14:textId="65AD43B2" w:rsidR="00233EDD" w:rsidRDefault="00233EDD" w:rsidP="00233EDD">
      <w:r>
        <w:t>[20]</w:t>
      </w:r>
      <w:r w:rsidR="004876D8">
        <w:t>while the Kg. of Spain also made him</w:t>
      </w:r>
    </w:p>
    <w:p w14:paraId="429C5191" w14:textId="430AE66B" w:rsidR="00233EDD" w:rsidRDefault="00233EDD" w:rsidP="00233EDD">
      <w:r>
        <w:t>[21]</w:t>
      </w:r>
      <w:r w:rsidR="004876D8">
        <w:t>a present of a similar trio of high-</w:t>
      </w:r>
    </w:p>
    <w:p w14:paraId="01F1EE6A" w14:textId="14368026" w:rsidR="00233EDD" w:rsidRDefault="00233EDD" w:rsidP="00233EDD">
      <w:r>
        <w:t>[22]</w:t>
      </w:r>
      <w:r w:rsidR="004876D8">
        <w:t>bred stock.</w:t>
      </w:r>
    </w:p>
    <w:p w14:paraId="3953F79B" w14:textId="09DEED27" w:rsidR="00233EDD" w:rsidRDefault="00233EDD" w:rsidP="00233EDD">
      <w:r>
        <w:t>[23]</w:t>
      </w:r>
      <w:r w:rsidR="004876D8">
        <w:t xml:space="preserve">    In writing to his friend Arthur</w:t>
      </w:r>
    </w:p>
    <w:p w14:paraId="654EB765" w14:textId="38FA3838" w:rsidR="00233EDD" w:rsidRDefault="00233EDD" w:rsidP="00233EDD">
      <w:r>
        <w:t>[24]</w:t>
      </w:r>
      <w:r w:rsidR="004876D8">
        <w:t xml:space="preserve">Young, Dec 1788. </w:t>
      </w:r>
      <w:r w:rsidR="00861EB2">
        <w:t>Washington</w:t>
      </w:r>
      <w:r w:rsidR="004876D8">
        <w:t xml:space="preserve"> expressed</w:t>
      </w:r>
      <w:r w:rsidR="00B811AA">
        <w:t>[/qu]</w:t>
      </w:r>
    </w:p>
    <w:p w14:paraId="438341D8" w14:textId="77777777" w:rsidR="00A155BC" w:rsidRDefault="00A155BC">
      <w:r>
        <w:br w:type="page"/>
      </w:r>
    </w:p>
    <w:p w14:paraId="352F60D2" w14:textId="29340E1B" w:rsidR="00233EDD" w:rsidRDefault="00233EDD" w:rsidP="00233EDD">
      <w:r>
        <w:lastRenderedPageBreak/>
        <w:t>[imagenumber=00</w:t>
      </w:r>
      <w:r w:rsidR="00B811AA">
        <w:t>123</w:t>
      </w:r>
      <w:r>
        <w:t>][page=v.00</w:t>
      </w:r>
      <w:r w:rsidR="00B811AA">
        <w:t>123</w:t>
      </w:r>
      <w:r w:rsidRPr="00D22010">
        <w:t>]</w:t>
      </w:r>
    </w:p>
    <w:p w14:paraId="75A235D6" w14:textId="77777777" w:rsidR="00233EDD" w:rsidRDefault="00233EDD" w:rsidP="00233EDD"/>
    <w:p w14:paraId="6AF83742" w14:textId="0BB83E2D" w:rsidR="00233EDD" w:rsidRDefault="00C942D5" w:rsidP="00233EDD">
      <w:r>
        <w:t>[01]</w:t>
      </w:r>
      <w:r w:rsidR="00402E49" w:rsidRPr="00402E49">
        <w:rPr>
          <w:rStyle w:val="FootnoteReference"/>
        </w:rPr>
        <w:t xml:space="preserve"> </w:t>
      </w:r>
      <w:r w:rsidR="00402E49">
        <w:rPr>
          <w:rStyle w:val="FootnoteReference"/>
        </w:rPr>
        <w:footnoteReference w:id="467"/>
      </w:r>
      <w:r w:rsidR="00E73711">
        <w:t>[qu</w:t>
      </w:r>
      <w:r w:rsidR="001D2731">
        <w:t>]</w:t>
      </w:r>
      <w:r w:rsidR="00E73711">
        <w:t>his opinion of these animals.</w:t>
      </w:r>
    </w:p>
    <w:p w14:paraId="4F6CBF69" w14:textId="3D61510A" w:rsidR="00233EDD" w:rsidRDefault="00C942D5" w:rsidP="00233EDD">
      <w:r>
        <w:t>[02]</w:t>
      </w:r>
      <w:r w:rsidR="00E73711">
        <w:t>“The Spanish jack seems calculated</w:t>
      </w:r>
    </w:p>
    <w:p w14:paraId="19F7F04B" w14:textId="1624B054" w:rsidR="00233EDD" w:rsidRDefault="00C942D5" w:rsidP="00233EDD">
      <w:r>
        <w:t>[03]</w:t>
      </w:r>
      <w:r w:rsidR="00E73711">
        <w:t>to breed for heavy slowdraught, &amp;</w:t>
      </w:r>
    </w:p>
    <w:p w14:paraId="57CA3C38" w14:textId="312D1B85" w:rsidR="00233EDD" w:rsidRPr="00D22010" w:rsidRDefault="00C942D5" w:rsidP="00233EDD">
      <w:r>
        <w:t>[04]</w:t>
      </w:r>
      <w:r w:rsidR="00E73711">
        <w:t>the others (the Lafayette jacks) for the</w:t>
      </w:r>
    </w:p>
    <w:p w14:paraId="04751B6C" w14:textId="6FB76709" w:rsidR="00233EDD" w:rsidRPr="00D22010" w:rsidRDefault="00C942D5" w:rsidP="00233EDD">
      <w:r>
        <w:t>[05]</w:t>
      </w:r>
      <w:r w:rsidR="00E73711">
        <w:t>saddle or lighter carriages. From these</w:t>
      </w:r>
    </w:p>
    <w:p w14:paraId="1BA9A101" w14:textId="3BC92E59" w:rsidR="00233EDD" w:rsidRPr="00D22010" w:rsidRDefault="00C942D5" w:rsidP="00233EDD">
      <w:r>
        <w:t>[06]</w:t>
      </w:r>
      <w:r w:rsidR="00E73711">
        <w:t>altogether, I hope to secure a race</w:t>
      </w:r>
    </w:p>
    <w:p w14:paraId="559261A1" w14:textId="2967566B" w:rsidR="00233EDD" w:rsidRPr="00D22010" w:rsidRDefault="00C942D5" w:rsidP="00233EDD">
      <w:r>
        <w:t>[07]</w:t>
      </w:r>
      <w:r w:rsidR="00E73711">
        <w:t>of extraordinary goodness, wh. will</w:t>
      </w:r>
    </w:p>
    <w:p w14:paraId="6BB83527" w14:textId="513286E4" w:rsidR="00233EDD" w:rsidRPr="00D22010" w:rsidRDefault="00C942D5" w:rsidP="00233EDD">
      <w:r>
        <w:t>[08]</w:t>
      </w:r>
      <w:r w:rsidR="00E73711">
        <w:t>stock the country.   Their longevity &amp;</w:t>
      </w:r>
    </w:p>
    <w:p w14:paraId="14DC06F1" w14:textId="73D94792" w:rsidR="00233EDD" w:rsidRDefault="00C942D5" w:rsidP="00233EDD">
      <w:r>
        <w:t>[09]</w:t>
      </w:r>
      <w:r w:rsidR="00E73711">
        <w:t>cheap keeping will be circumstances much</w:t>
      </w:r>
    </w:p>
    <w:p w14:paraId="58030312" w14:textId="7772FA74" w:rsidR="00233EDD" w:rsidRPr="00D22010" w:rsidRDefault="00233EDD" w:rsidP="00233EDD">
      <w:r>
        <w:t>[10]</w:t>
      </w:r>
      <w:r w:rsidR="00E73711">
        <w:t xml:space="preserve">in their favor. I am convinced fr the </w:t>
      </w:r>
    </w:p>
    <w:p w14:paraId="0699BA3C" w14:textId="10FF268F" w:rsidR="00233EDD" w:rsidRDefault="00233EDD" w:rsidP="00233EDD">
      <w:r>
        <w:t>[11]</w:t>
      </w:r>
      <w:r w:rsidR="00E73711">
        <w:t>little experiments I have made with the</w:t>
      </w:r>
    </w:p>
    <w:p w14:paraId="528A4A77" w14:textId="2776FD83" w:rsidR="00233EDD" w:rsidRDefault="00233EDD" w:rsidP="00233EDD">
      <w:r>
        <w:t>[12]</w:t>
      </w:r>
      <w:r w:rsidR="00E73711">
        <w:t>ordinary mules (wh. perform as much</w:t>
      </w:r>
    </w:p>
    <w:p w14:paraId="1E5799B0" w14:textId="4A7382C3" w:rsidR="00233EDD" w:rsidRDefault="00233EDD" w:rsidP="00233EDD">
      <w:r>
        <w:t>[13]</w:t>
      </w:r>
      <w:r w:rsidR="00E73711">
        <w:t>labor w vastly less feeding than</w:t>
      </w:r>
    </w:p>
    <w:p w14:paraId="21AFC257" w14:textId="589B742F" w:rsidR="00233EDD" w:rsidRDefault="00233EDD" w:rsidP="00233EDD">
      <w:r>
        <w:t>[14]</w:t>
      </w:r>
      <w:r w:rsidR="00E73711">
        <w:t>horses)</w:t>
      </w:r>
      <w:r w:rsidR="00402E49">
        <w:t>,</w:t>
      </w:r>
      <w:r w:rsidR="00E73711">
        <w:t xml:space="preserve"> that those of a superio</w:t>
      </w:r>
      <w:r w:rsidR="00402E49">
        <w:t>r</w:t>
      </w:r>
      <w:r w:rsidR="00E73711">
        <w:t xml:space="preserve"> qual.</w:t>
      </w:r>
    </w:p>
    <w:p w14:paraId="6EBF4F6E" w14:textId="6002C5E6" w:rsidR="00233EDD" w:rsidRDefault="00233EDD" w:rsidP="00233EDD">
      <w:r>
        <w:t>[15]</w:t>
      </w:r>
      <w:r w:rsidR="00E73711">
        <w:t>will be the best cattle we can employ</w:t>
      </w:r>
    </w:p>
    <w:p w14:paraId="3C572845" w14:textId="656EF6D9" w:rsidR="00233EDD" w:rsidRDefault="00233EDD" w:rsidP="00233EDD">
      <w:r>
        <w:t>[16]</w:t>
      </w:r>
      <w:r w:rsidR="00E73711">
        <w:t>for the harness; &amp; indeed in a few</w:t>
      </w:r>
    </w:p>
    <w:p w14:paraId="76B0BBE6" w14:textId="6D00CB0E" w:rsidR="00233EDD" w:rsidRDefault="00233EDD" w:rsidP="00233EDD">
      <w:r>
        <w:t>[17]</w:t>
      </w:r>
      <w:r w:rsidR="00E73711">
        <w:t>years I intend to drive no other in</w:t>
      </w:r>
    </w:p>
    <w:p w14:paraId="752568C7" w14:textId="527ACB53" w:rsidR="00233EDD" w:rsidRDefault="00233EDD" w:rsidP="00233EDD">
      <w:r>
        <w:t>[18]</w:t>
      </w:r>
      <w:r w:rsidR="00E73711">
        <w:t>my carriage, having appropriated, for</w:t>
      </w:r>
    </w:p>
    <w:p w14:paraId="37318EA8" w14:textId="4BD71714" w:rsidR="00233EDD" w:rsidRDefault="00233EDD" w:rsidP="00233EDD">
      <w:r>
        <w:t>[19]</w:t>
      </w:r>
      <w:r w:rsidR="00E73711">
        <w:t>the sole purpose of breeding them,</w:t>
      </w:r>
    </w:p>
    <w:p w14:paraId="033AA052" w14:textId="159D31A3" w:rsidR="00233EDD" w:rsidRDefault="00233EDD" w:rsidP="00233EDD">
      <w:r>
        <w:t>[20]</w:t>
      </w:r>
      <w:r w:rsidR="00E73711">
        <w:t>upwards of twenty of my best mares.”[/qu]</w:t>
      </w:r>
    </w:p>
    <w:p w14:paraId="7B2522BB" w14:textId="77777777" w:rsidR="00233EDD" w:rsidRDefault="00233EDD" w:rsidP="00233EDD">
      <w:r>
        <w:t>[21]</w:t>
      </w:r>
    </w:p>
    <w:p w14:paraId="5AB261EF" w14:textId="21F70982" w:rsidR="00233EDD" w:rsidRDefault="00233EDD" w:rsidP="00233EDD">
      <w:r>
        <w:t>[22]</w:t>
      </w:r>
      <w:r w:rsidR="00E73711">
        <w:t xml:space="preserve">    [source]Sept. 1929  N.</w:t>
      </w:r>
      <w:r w:rsidR="00402E49">
        <w:t xml:space="preserve"> </w:t>
      </w:r>
      <w:r w:rsidR="00E73711">
        <w:t>G. Mag</w:t>
      </w:r>
      <w:r w:rsidR="00402E49">
        <w:t>.</w:t>
      </w:r>
    </w:p>
    <w:p w14:paraId="0864044A" w14:textId="324350CD" w:rsidR="00233EDD" w:rsidRDefault="00233EDD" w:rsidP="00233EDD">
      <w:r>
        <w:t>[23]</w:t>
      </w:r>
      <w:r w:rsidR="00E73711">
        <w:t>Into Primeval Pa</w:t>
      </w:r>
      <w:r w:rsidR="00CE7AE0">
        <w:t>p</w:t>
      </w:r>
      <w:r w:rsidR="00E73711">
        <w:t>ua by Sea</w:t>
      </w:r>
      <w:r w:rsidR="00402E49">
        <w:t>plane</w:t>
      </w:r>
    </w:p>
    <w:p w14:paraId="00054508" w14:textId="5860ACED" w:rsidR="00233EDD" w:rsidRDefault="00233EDD" w:rsidP="00233EDD">
      <w:r>
        <w:t>[24]</w:t>
      </w:r>
      <w:r w:rsidR="00E73711">
        <w:t xml:space="preserve">    By EW. Brandes Ph.D.</w:t>
      </w:r>
      <w:r w:rsidR="00522E1F">
        <w:t xml:space="preserve"> [/source]</w:t>
      </w:r>
      <w:r w:rsidR="00522E1F">
        <w:rPr>
          <w:rStyle w:val="FootnoteReference"/>
        </w:rPr>
        <w:footnoteReference w:id="468"/>
      </w:r>
    </w:p>
    <w:p w14:paraId="6535F595" w14:textId="3D31B788" w:rsidR="00233EDD" w:rsidRDefault="00233EDD" w:rsidP="00233EDD">
      <w:r>
        <w:t>[25]</w:t>
      </w:r>
      <w:r w:rsidR="00522E1F">
        <w:t>[qu]</w:t>
      </w:r>
      <w:r w:rsidR="00E73711">
        <w:t>p.306.</w:t>
      </w:r>
    </w:p>
    <w:p w14:paraId="621B3F60" w14:textId="43C6F290" w:rsidR="00233EDD" w:rsidRDefault="00233EDD" w:rsidP="00233EDD">
      <w:r>
        <w:t>[26]</w:t>
      </w:r>
      <w:r w:rsidR="00E73711">
        <w:t>New Guinea Leaf Hoppers, not</w:t>
      </w:r>
    </w:p>
    <w:p w14:paraId="4A5B434E" w14:textId="42546617" w:rsidR="00233EDD" w:rsidRDefault="00233EDD" w:rsidP="00233EDD">
      <w:r>
        <w:t>[27]</w:t>
      </w:r>
      <w:r w:rsidR="00E73711">
        <w:t>Butterflies[/qu]</w:t>
      </w:r>
    </w:p>
    <w:p w14:paraId="17AA9757" w14:textId="77777777" w:rsidR="00A155BC" w:rsidRDefault="00A155BC">
      <w:r>
        <w:br w:type="page"/>
      </w:r>
    </w:p>
    <w:p w14:paraId="254C9210" w14:textId="087FC446" w:rsidR="00E73711" w:rsidRDefault="00E73711" w:rsidP="00E73711">
      <w:r>
        <w:lastRenderedPageBreak/>
        <w:t>[imagenumber=00123][page=r.00123</w:t>
      </w:r>
      <w:r w:rsidRPr="00D22010">
        <w:t>]</w:t>
      </w:r>
    </w:p>
    <w:p w14:paraId="058C3221" w14:textId="77777777" w:rsidR="00E73711" w:rsidRDefault="00E73711" w:rsidP="00E73711"/>
    <w:p w14:paraId="5CC92605" w14:textId="6116A2EF" w:rsidR="00233EDD" w:rsidRDefault="00C942D5" w:rsidP="00233EDD">
      <w:r>
        <w:t>[01]</w:t>
      </w:r>
      <w:r w:rsidR="00402E49" w:rsidRPr="00402E49">
        <w:rPr>
          <w:rStyle w:val="FootnoteReference"/>
        </w:rPr>
        <w:t xml:space="preserve"> </w:t>
      </w:r>
      <w:r w:rsidR="00402E49">
        <w:rPr>
          <w:rStyle w:val="FootnoteReference"/>
        </w:rPr>
        <w:footnoteReference w:id="469"/>
      </w:r>
      <w:r w:rsidR="00E73711">
        <w:t>[qu]295  arrows collected in the</w:t>
      </w:r>
    </w:p>
    <w:p w14:paraId="2BC46C4D" w14:textId="670F27D1" w:rsidR="00233EDD" w:rsidRDefault="00C942D5" w:rsidP="00233EDD">
      <w:r>
        <w:t>[02]</w:t>
      </w:r>
      <w:r w:rsidR="00E73711">
        <w:t>Middle Fly River District</w:t>
      </w:r>
      <w:r w:rsidR="00402E49">
        <w:t>—</w:t>
      </w:r>
    </w:p>
    <w:p w14:paraId="297BA1B0" w14:textId="7C24C062" w:rsidR="00233EDD" w:rsidRDefault="00C942D5" w:rsidP="00233EDD">
      <w:r>
        <w:t>[03]</w:t>
      </w:r>
      <w:r w:rsidR="00E73711">
        <w:t>tipped w carved cassowary breastbones</w:t>
      </w:r>
    </w:p>
    <w:p w14:paraId="06F69D01" w14:textId="5E86B36C" w:rsidR="00233EDD" w:rsidRPr="00D22010" w:rsidRDefault="00C942D5" w:rsidP="00233EDD">
      <w:r>
        <w:t>[04]</w:t>
      </w:r>
      <w:r w:rsidR="00E73711">
        <w:t>&amp; cassowary claws &amp; are barbed w</w:t>
      </w:r>
    </w:p>
    <w:p w14:paraId="3DF1EE74" w14:textId="0503E540" w:rsidR="00233EDD" w:rsidRPr="00D22010" w:rsidRDefault="00C942D5" w:rsidP="00233EDD">
      <w:r>
        <w:t>[05]</w:t>
      </w:r>
      <w:r w:rsidR="00E73711">
        <w:t>spines from the dorsal fins of fish or</w:t>
      </w:r>
    </w:p>
    <w:p w14:paraId="43437FBC" w14:textId="3FAF67B1" w:rsidR="00233EDD" w:rsidRPr="00D22010" w:rsidRDefault="00C942D5" w:rsidP="00233EDD">
      <w:r>
        <w:t>[06]</w:t>
      </w:r>
      <w:r w:rsidR="00E73711">
        <w:t>porcupine quills.</w:t>
      </w:r>
      <w:r w:rsidR="00402E49">
        <w:t xml:space="preserve"> </w:t>
      </w:r>
      <w:r w:rsidR="00E73711">
        <w:t xml:space="preserve">The shafts made of </w:t>
      </w:r>
    </w:p>
    <w:p w14:paraId="75F92D6A" w14:textId="4729B5A3" w:rsidR="00E73711" w:rsidRPr="00D22010" w:rsidRDefault="00C942D5" w:rsidP="00E73711">
      <w:r>
        <w:t>[0</w:t>
      </w:r>
      <w:r w:rsidR="00402E49">
        <w:t>7</w:t>
      </w:r>
      <w:r>
        <w:t>]</w:t>
      </w:r>
      <w:r w:rsidR="00E73711">
        <w:t>stems of Eulalia &amp; wild sugar cane</w:t>
      </w:r>
    </w:p>
    <w:p w14:paraId="76D5676B" w14:textId="3389E985" w:rsidR="00233EDD" w:rsidRDefault="00C942D5" w:rsidP="00233EDD">
      <w:r>
        <w:t>[0</w:t>
      </w:r>
      <w:r w:rsidR="00402E49">
        <w:t>8</w:t>
      </w:r>
      <w:r>
        <w:t>]</w:t>
      </w:r>
      <w:r w:rsidR="00E73711">
        <w:t>are not feathered</w:t>
      </w:r>
      <w:r w:rsidR="00402E49">
        <w:t>;</w:t>
      </w:r>
      <w:r w:rsidR="00E73711">
        <w:t xml:space="preserve"> consequently the</w:t>
      </w:r>
    </w:p>
    <w:p w14:paraId="73ED5C8B" w14:textId="4CD0691C" w:rsidR="00233EDD" w:rsidRPr="00D22010" w:rsidRDefault="00233EDD" w:rsidP="00233EDD">
      <w:r>
        <w:t>[</w:t>
      </w:r>
      <w:r w:rsidR="00402E49">
        <w:t>09</w:t>
      </w:r>
      <w:r>
        <w:t>]</w:t>
      </w:r>
      <w:r w:rsidR="00E73711">
        <w:t>flight</w:t>
      </w:r>
      <w:r w:rsidR="00B1083B">
        <w:t xml:space="preserve"> of such arrows is winding</w:t>
      </w:r>
    </w:p>
    <w:p w14:paraId="74043741" w14:textId="725D302F" w:rsidR="00233EDD" w:rsidRDefault="00233EDD" w:rsidP="00233EDD">
      <w:r>
        <w:t>[1</w:t>
      </w:r>
      <w:r w:rsidR="00402E49">
        <w:t>0</w:t>
      </w:r>
      <w:r>
        <w:t>]</w:t>
      </w:r>
      <w:r w:rsidR="00B1083B">
        <w:t>&amp; confusing to the human target; but</w:t>
      </w:r>
    </w:p>
    <w:p w14:paraId="60C8B511" w14:textId="7C0E732E" w:rsidR="00233EDD" w:rsidRDefault="00233EDD" w:rsidP="00233EDD">
      <w:r>
        <w:t>[1</w:t>
      </w:r>
      <w:r w:rsidR="00402E49">
        <w:t>1</w:t>
      </w:r>
      <w:r>
        <w:t>]</w:t>
      </w:r>
      <w:r w:rsidR="00B1083B">
        <w:t>true to the human mark.</w:t>
      </w:r>
    </w:p>
    <w:p w14:paraId="0ED74224" w14:textId="5165B282" w:rsidR="00233EDD" w:rsidRDefault="00233EDD" w:rsidP="00233EDD">
      <w:r>
        <w:t>[1</w:t>
      </w:r>
      <w:r w:rsidR="00667BD1">
        <w:t>2</w:t>
      </w:r>
      <w:r>
        <w:t>]</w:t>
      </w:r>
      <w:r w:rsidR="00B1083B">
        <w:t xml:space="preserve">       298</w:t>
      </w:r>
    </w:p>
    <w:p w14:paraId="7311274E" w14:textId="457DF660" w:rsidR="00233EDD" w:rsidRDefault="00233EDD" w:rsidP="00233EDD">
      <w:r>
        <w:t>[1</w:t>
      </w:r>
      <w:r w:rsidR="00667BD1">
        <w:t>3</w:t>
      </w:r>
      <w:r>
        <w:t>]</w:t>
      </w:r>
      <w:r w:rsidR="00B1083B">
        <w:t>The bows are split bamboo, quite</w:t>
      </w:r>
    </w:p>
    <w:p w14:paraId="741DDF6F" w14:textId="0F8FCBC7" w:rsidR="00233EDD" w:rsidRDefault="00233EDD" w:rsidP="00233EDD">
      <w:r>
        <w:t>[1</w:t>
      </w:r>
      <w:r w:rsidR="00667BD1">
        <w:t>4</w:t>
      </w:r>
      <w:r>
        <w:t>]</w:t>
      </w:r>
      <w:r w:rsidR="00B1083B">
        <w:t>unlike the black palm bows of the</w:t>
      </w:r>
    </w:p>
    <w:p w14:paraId="71C2E863" w14:textId="1A894299" w:rsidR="00402E49" w:rsidRDefault="00233EDD" w:rsidP="00233EDD">
      <w:r>
        <w:t>[1</w:t>
      </w:r>
      <w:r w:rsidR="00667BD1">
        <w:t>5</w:t>
      </w:r>
      <w:r>
        <w:t>]</w:t>
      </w:r>
      <w:r w:rsidR="00B1083B">
        <w:t xml:space="preserve">Delta. They are </w:t>
      </w:r>
      <w:r w:rsidR="00667BD1">
        <w:t>a</w:t>
      </w:r>
      <w:r w:rsidR="00B1083B">
        <w:t>bout 3 in. wide &amp; 7 to</w:t>
      </w:r>
    </w:p>
    <w:p w14:paraId="63AEDBAD" w14:textId="03E74F1B" w:rsidR="00402E49" w:rsidRDefault="00667BD1" w:rsidP="00233EDD">
      <w:r>
        <w:t xml:space="preserve">[16] </w:t>
      </w:r>
      <w:r w:rsidR="00402E49">
        <w:t>8 feet long &amp; are bent w</w:t>
      </w:r>
      <w:r>
        <w:t xml:space="preserve"> the</w:t>
      </w:r>
    </w:p>
    <w:p w14:paraId="39118828" w14:textId="5D4AB281" w:rsidR="00233EDD" w:rsidRDefault="00667BD1" w:rsidP="00233EDD">
      <w:r>
        <w:t xml:space="preserve">[17] </w:t>
      </w:r>
      <w:r w:rsidR="00B1083B">
        <w:t>hollow side out. The bowstring is</w:t>
      </w:r>
    </w:p>
    <w:p w14:paraId="70A1307C" w14:textId="1ECCAEFE" w:rsidR="00233EDD" w:rsidRDefault="00233EDD" w:rsidP="00233EDD">
      <w:r>
        <w:t>[1</w:t>
      </w:r>
      <w:r w:rsidR="00667BD1">
        <w:t>8</w:t>
      </w:r>
      <w:r>
        <w:t>]</w:t>
      </w:r>
      <w:r w:rsidR="00B1083B">
        <w:t>a flexible strip of split bamboo.</w:t>
      </w:r>
    </w:p>
    <w:p w14:paraId="72CDE999" w14:textId="2D61FDB9" w:rsidR="00233EDD" w:rsidRDefault="00233EDD" w:rsidP="00233EDD">
      <w:r>
        <w:t>[1</w:t>
      </w:r>
      <w:r w:rsidR="00667BD1">
        <w:t>9</w:t>
      </w:r>
      <w:r>
        <w:t>]</w:t>
      </w:r>
      <w:r w:rsidR="00B1083B">
        <w:t>Such a bow in the hands of a well</w:t>
      </w:r>
    </w:p>
    <w:p w14:paraId="608789A4" w14:textId="4C41B719" w:rsidR="00233EDD" w:rsidRDefault="00233EDD" w:rsidP="00233EDD">
      <w:r>
        <w:t>[</w:t>
      </w:r>
      <w:r w:rsidR="00667BD1">
        <w:t>20</w:t>
      </w:r>
      <w:r>
        <w:t>]</w:t>
      </w:r>
      <w:r w:rsidR="00B1083B">
        <w:t>built savage will drive an arrow</w:t>
      </w:r>
    </w:p>
    <w:p w14:paraId="4AB84A8B" w14:textId="3C75856A" w:rsidR="00233EDD" w:rsidRDefault="00233EDD" w:rsidP="00233EDD">
      <w:r>
        <w:t>[2</w:t>
      </w:r>
      <w:r w:rsidR="00667BD1">
        <w:t>2</w:t>
      </w:r>
      <w:r>
        <w:t>]</w:t>
      </w:r>
      <w:r w:rsidR="00B1083B">
        <w:t>more than 200 yards.</w:t>
      </w:r>
    </w:p>
    <w:p w14:paraId="1B109AE7" w14:textId="038BFE24" w:rsidR="00233EDD" w:rsidRDefault="00233EDD" w:rsidP="00233EDD">
      <w:r>
        <w:t>[2</w:t>
      </w:r>
      <w:r w:rsidR="00667BD1">
        <w:t>3</w:t>
      </w:r>
      <w:r>
        <w:t>]</w:t>
      </w:r>
    </w:p>
    <w:p w14:paraId="671352AD" w14:textId="101A0B02" w:rsidR="00233EDD" w:rsidRDefault="00233EDD" w:rsidP="00233EDD">
      <w:r>
        <w:t>[2</w:t>
      </w:r>
      <w:r w:rsidR="00667BD1">
        <w:t>4</w:t>
      </w:r>
      <w:r>
        <w:t>]</w:t>
      </w:r>
      <w:r w:rsidR="00B1083B">
        <w:t>. .</w:t>
      </w:r>
      <w:r w:rsidR="00667BD1">
        <w:t xml:space="preserve"> </w:t>
      </w:r>
      <w:r w:rsidR="00B1083B">
        <w:t xml:space="preserve">. barbs set in a </w:t>
      </w:r>
      <w:r w:rsidR="00667BD1">
        <w:t xml:space="preserve">sort </w:t>
      </w:r>
      <w:r w:rsidR="00B1083B">
        <w:t>of cement</w:t>
      </w:r>
    </w:p>
    <w:p w14:paraId="6B57B0FA" w14:textId="522505CC" w:rsidR="00233EDD" w:rsidRDefault="00233EDD" w:rsidP="00233EDD">
      <w:r>
        <w:t>[2</w:t>
      </w:r>
      <w:r w:rsidR="00667BD1">
        <w:t>5</w:t>
      </w:r>
      <w:r>
        <w:t>]</w:t>
      </w:r>
      <w:r w:rsidR="00B1083B">
        <w:t>that may be hardened latex.—</w:t>
      </w:r>
    </w:p>
    <w:p w14:paraId="1E2D69DF" w14:textId="715C342E" w:rsidR="00233EDD" w:rsidRDefault="00233EDD" w:rsidP="00233EDD">
      <w:r>
        <w:t>[2</w:t>
      </w:r>
      <w:r w:rsidR="00667BD1">
        <w:t>6</w:t>
      </w:r>
      <w:r>
        <w:t>]</w:t>
      </w:r>
    </w:p>
    <w:p w14:paraId="4F435E03" w14:textId="425E6989" w:rsidR="00233EDD" w:rsidRDefault="00233EDD" w:rsidP="00233EDD">
      <w:r>
        <w:t>[2</w:t>
      </w:r>
      <w:r w:rsidR="00667BD1">
        <w:t>7</w:t>
      </w:r>
      <w:r>
        <w:t>]</w:t>
      </w:r>
      <w:r w:rsidR="00B1083B">
        <w:t xml:space="preserve">All arrows are </w:t>
      </w:r>
      <w:r w:rsidR="00667BD1">
        <w:t>shafted</w:t>
      </w:r>
      <w:r w:rsidR="00B1083B">
        <w:t xml:space="preserve"> w</w:t>
      </w:r>
    </w:p>
    <w:p w14:paraId="667A764C" w14:textId="5780B202" w:rsidR="00233EDD" w:rsidRDefault="00233EDD" w:rsidP="00233EDD">
      <w:r>
        <w:t>[2</w:t>
      </w:r>
      <w:r w:rsidR="00667BD1">
        <w:t>8</w:t>
      </w:r>
      <w:r>
        <w:t>]</w:t>
      </w:r>
      <w:r w:rsidR="00B1083B">
        <w:t>straight jointed stems of tall</w:t>
      </w:r>
      <w:r w:rsidR="00522E1F">
        <w:t>[/qu]</w:t>
      </w:r>
    </w:p>
    <w:p w14:paraId="7847483E" w14:textId="77777777" w:rsidR="00A155BC" w:rsidRDefault="00A155BC">
      <w:r>
        <w:br w:type="page"/>
      </w:r>
    </w:p>
    <w:p w14:paraId="08673308" w14:textId="79E05982" w:rsidR="00233EDD" w:rsidRDefault="00233EDD" w:rsidP="00233EDD">
      <w:r>
        <w:lastRenderedPageBreak/>
        <w:t>[imagenumber=00</w:t>
      </w:r>
      <w:r w:rsidR="00B1083B">
        <w:t>124</w:t>
      </w:r>
      <w:r>
        <w:t>][page=v.00</w:t>
      </w:r>
      <w:r w:rsidR="00B1083B">
        <w:t>124</w:t>
      </w:r>
      <w:r w:rsidRPr="00D22010">
        <w:t>]</w:t>
      </w:r>
    </w:p>
    <w:p w14:paraId="7A1D6CDB" w14:textId="77777777" w:rsidR="00233EDD" w:rsidRDefault="00233EDD" w:rsidP="00233EDD"/>
    <w:p w14:paraId="55E5FB2D" w14:textId="50BBF432" w:rsidR="00233EDD" w:rsidRDefault="00C942D5" w:rsidP="00233EDD">
      <w:r>
        <w:t>[01]</w:t>
      </w:r>
      <w:r w:rsidR="00E502B8" w:rsidRPr="00E502B8">
        <w:rPr>
          <w:rStyle w:val="FootnoteReference"/>
        </w:rPr>
        <w:t xml:space="preserve"> </w:t>
      </w:r>
      <w:r w:rsidR="00E502B8">
        <w:rPr>
          <w:rStyle w:val="FootnoteReference"/>
        </w:rPr>
        <w:footnoteReference w:id="470"/>
      </w:r>
      <w:r w:rsidR="008D4DBC">
        <w:t>[qu]</w:t>
      </w:r>
      <w:r w:rsidR="00E502B8" w:rsidDel="00E502B8">
        <w:rPr>
          <w:rStyle w:val="FootnoteReference"/>
        </w:rPr>
        <w:t xml:space="preserve"> </w:t>
      </w:r>
      <w:r w:rsidR="00B1083B">
        <w:t>grasses, including [ul]Miscanthus[/ul]</w:t>
      </w:r>
    </w:p>
    <w:p w14:paraId="72E1E3A8" w14:textId="0FCEB1AD" w:rsidR="00233EDD" w:rsidRDefault="00C942D5" w:rsidP="00233EDD">
      <w:r>
        <w:t>[02]</w:t>
      </w:r>
      <w:r w:rsidR="007F0B8F">
        <w:t>si</w:t>
      </w:r>
      <w:r w:rsidR="00E502B8">
        <w:t>[add][del</w:t>
      </w:r>
      <w:r w:rsidR="00522E1F">
        <w:t>]</w:t>
      </w:r>
      <w:r w:rsidR="00E502B8">
        <w:t>r[/del][</w:t>
      </w:r>
      <w:r w:rsidR="00522E1F">
        <w:t>/</w:t>
      </w:r>
      <w:r w:rsidR="00E502B8">
        <w:t>add]</w:t>
      </w:r>
      <w:r w:rsidR="007F0B8F">
        <w:t>n</w:t>
      </w:r>
      <w:r w:rsidR="00B1083B">
        <w:t>ense &amp; saccharum</w:t>
      </w:r>
    </w:p>
    <w:p w14:paraId="5EE79CF7" w14:textId="69D4EEC2" w:rsidR="00233EDD" w:rsidRDefault="00C942D5" w:rsidP="00233EDD">
      <w:r>
        <w:t>[03]</w:t>
      </w:r>
      <w:r w:rsidR="00B1083B">
        <w:t>spontaneum, wild sugar cane—</w:t>
      </w:r>
      <w:r w:rsidR="008D4DBC">
        <w:t>[/qu]</w:t>
      </w:r>
    </w:p>
    <w:p w14:paraId="767D9003" w14:textId="7D230051" w:rsidR="00233EDD" w:rsidRPr="00D22010" w:rsidRDefault="00C942D5" w:rsidP="00233EDD">
      <w:r>
        <w:t>[04]</w:t>
      </w:r>
    </w:p>
    <w:p w14:paraId="4A0AAC97" w14:textId="69FEDB87" w:rsidR="00233EDD" w:rsidRDefault="00C942D5" w:rsidP="00233EDD">
      <w:r>
        <w:t>[05]</w:t>
      </w:r>
      <w:r w:rsidR="00B1083B">
        <w:t>[source]N.Y. Herald-Tribune 10 Sept. 33</w:t>
      </w:r>
    </w:p>
    <w:p w14:paraId="168BED1B" w14:textId="2EF84CA3" w:rsidR="00233EDD" w:rsidRPr="00D22010" w:rsidRDefault="00C942D5" w:rsidP="00233EDD">
      <w:r>
        <w:t>[06]</w:t>
      </w:r>
      <w:r w:rsidR="00B1083B">
        <w:t xml:space="preserve">                 Books</w:t>
      </w:r>
    </w:p>
    <w:p w14:paraId="1113ECE5" w14:textId="0782FC03" w:rsidR="00233EDD" w:rsidRPr="00D22010" w:rsidRDefault="00C942D5" w:rsidP="00233EDD">
      <w:r>
        <w:t>[07]</w:t>
      </w:r>
      <w:r w:rsidR="00647C56">
        <w:t>Styl</w:t>
      </w:r>
      <w:r w:rsidR="00C7646E">
        <w:t>es</w:t>
      </w:r>
      <w:r w:rsidR="007A26BF">
        <w:t xml:space="preserve"> </w:t>
      </w:r>
      <w:r w:rsidR="00B1083B">
        <w:t>of the South Seas. [ul]The Cruise</w:t>
      </w:r>
    </w:p>
    <w:p w14:paraId="4473B6A0" w14:textId="60C92202" w:rsidR="00233EDD" w:rsidRPr="00D22010" w:rsidRDefault="00C942D5" w:rsidP="00233EDD">
      <w:r>
        <w:t>[08]</w:t>
      </w:r>
      <w:r w:rsidR="00B1083B">
        <w:t xml:space="preserve">of the Zaca[/ul]  By Templeton </w:t>
      </w:r>
      <w:r w:rsidR="008F709F">
        <w:t>Crocker</w:t>
      </w:r>
    </w:p>
    <w:p w14:paraId="26320320" w14:textId="470AC17A" w:rsidR="00233EDD" w:rsidRDefault="00C942D5" w:rsidP="00233EDD">
      <w:r>
        <w:t>[09]</w:t>
      </w:r>
      <w:r w:rsidR="008F709F">
        <w:t xml:space="preserve">N.Y. Harper &amp; Bros. </w:t>
      </w:r>
      <w:r w:rsidR="00B1083B">
        <w:t>$3</w:t>
      </w:r>
    </w:p>
    <w:p w14:paraId="67AEA4C9" w14:textId="215E2EC2" w:rsidR="00233EDD" w:rsidRPr="00D22010" w:rsidRDefault="00233EDD" w:rsidP="00233EDD">
      <w:r>
        <w:t>[10</w:t>
      </w:r>
      <w:r w:rsidR="007F0B8F">
        <w:t>]</w:t>
      </w:r>
      <w:r w:rsidR="00B1083B">
        <w:t>Reviewed by Arthur Warner</w:t>
      </w:r>
      <w:r w:rsidR="00522E1F">
        <w:t>[/source]</w:t>
      </w:r>
      <w:r w:rsidR="00C7646E">
        <w:rPr>
          <w:rStyle w:val="FootnoteReference"/>
        </w:rPr>
        <w:footnoteReference w:id="471"/>
      </w:r>
    </w:p>
    <w:p w14:paraId="31F49BC5" w14:textId="272BE3D1" w:rsidR="00233EDD" w:rsidRDefault="00233EDD" w:rsidP="00233EDD">
      <w:r>
        <w:t>[11]</w:t>
      </w:r>
      <w:r w:rsidR="00B1083B">
        <w:t>- - - -</w:t>
      </w:r>
    </w:p>
    <w:p w14:paraId="1008ABDC" w14:textId="3B2C80AF" w:rsidR="00233EDD" w:rsidRDefault="00233EDD" w:rsidP="00233EDD">
      <w:r>
        <w:t>[12]</w:t>
      </w:r>
      <w:r w:rsidR="008F709F">
        <w:t>[qu]</w:t>
      </w:r>
      <w:r w:rsidR="00B1083B">
        <w:t>He does not pose as an encrusted</w:t>
      </w:r>
    </w:p>
    <w:p w14:paraId="37B5E1DA" w14:textId="35518C85" w:rsidR="00233EDD" w:rsidRDefault="00233EDD" w:rsidP="00233EDD">
      <w:r>
        <w:t>[13]</w:t>
      </w:r>
      <w:r w:rsidR="00B1083B">
        <w:t>old salt, but says w pleasant</w:t>
      </w:r>
    </w:p>
    <w:p w14:paraId="57A6343F" w14:textId="3E6F1861" w:rsidR="00233EDD" w:rsidRDefault="00233EDD" w:rsidP="00233EDD">
      <w:r>
        <w:t>[14]</w:t>
      </w:r>
      <w:r w:rsidR="00B1083B">
        <w:t xml:space="preserve">candor: </w:t>
      </w:r>
      <w:r w:rsidR="007A26BF">
        <w:t>“</w:t>
      </w:r>
      <w:r w:rsidR="00B1083B">
        <w:t>The only thingI know</w:t>
      </w:r>
    </w:p>
    <w:p w14:paraId="1E2F3CBD" w14:textId="1488A715" w:rsidR="00233EDD" w:rsidRDefault="00233EDD" w:rsidP="00233EDD">
      <w:r>
        <w:t>[15]</w:t>
      </w:r>
      <w:r w:rsidR="00B1083B">
        <w:t xml:space="preserve">about sailing is that for some </w:t>
      </w:r>
    </w:p>
    <w:p w14:paraId="1539EF10" w14:textId="5FAEDE08" w:rsidR="00233EDD" w:rsidRDefault="00233EDD" w:rsidP="00233EDD">
      <w:r>
        <w:t>[16]</w:t>
      </w:r>
      <w:r w:rsidR="00B1083B">
        <w:t>mysterious reason the same</w:t>
      </w:r>
      <w:r w:rsidR="00A32074">
        <w:t xml:space="preserve"> </w:t>
      </w:r>
      <w:r w:rsidR="007A26BF">
        <w:t>wind</w:t>
      </w:r>
    </w:p>
    <w:p w14:paraId="6A94E877" w14:textId="64E11A04" w:rsidR="00233EDD" w:rsidRDefault="00233EDD" w:rsidP="00233EDD">
      <w:r>
        <w:t>[17]</w:t>
      </w:r>
      <w:r w:rsidR="00A32074">
        <w:t>will permit two boats to travel in opposite directions.”</w:t>
      </w:r>
      <w:r w:rsidR="008F709F">
        <w:t>[/qu]</w:t>
      </w:r>
    </w:p>
    <w:p w14:paraId="396F3ABF" w14:textId="77777777" w:rsidR="007F0B8F" w:rsidRDefault="00233EDD" w:rsidP="00233EDD">
      <w:r>
        <w:t>[18]</w:t>
      </w:r>
    </w:p>
    <w:p w14:paraId="3C639C8D" w14:textId="6A156E5B" w:rsidR="00233EDD" w:rsidRDefault="00233EDD" w:rsidP="00233EDD">
      <w:r>
        <w:t>[19]</w:t>
      </w:r>
      <w:r w:rsidR="007B7B23">
        <w:t>[source]</w:t>
      </w:r>
      <w:r w:rsidR="00A32074">
        <w:t>Fanny Burney</w:t>
      </w:r>
      <w:r w:rsidR="00522E1F">
        <w:rPr>
          <w:rStyle w:val="FootnoteReference"/>
        </w:rPr>
        <w:footnoteReference w:id="472"/>
      </w:r>
      <w:r w:rsidR="00A32074">
        <w:t xml:space="preserve"> &amp; Her Friends</w:t>
      </w:r>
    </w:p>
    <w:p w14:paraId="5479AEB4" w14:textId="1F3154B1" w:rsidR="00233EDD" w:rsidRDefault="00233EDD" w:rsidP="00233EDD">
      <w:r>
        <w:t>[20]</w:t>
      </w:r>
      <w:r w:rsidR="00A32074">
        <w:t xml:space="preserve">  select passages fr her diary &amp; other</w:t>
      </w:r>
    </w:p>
    <w:p w14:paraId="5B30154B" w14:textId="428AC3B2" w:rsidR="00233EDD" w:rsidRDefault="00233EDD" w:rsidP="00233EDD">
      <w:r>
        <w:t>[21]</w:t>
      </w:r>
      <w:r w:rsidR="00A32074">
        <w:t xml:space="preserve">  writings</w:t>
      </w:r>
    </w:p>
    <w:p w14:paraId="5EADB948" w14:textId="291B9C1D" w:rsidR="00233EDD" w:rsidRDefault="00233EDD" w:rsidP="00233EDD">
      <w:r>
        <w:t>[22]</w:t>
      </w:r>
      <w:r w:rsidR="00A32074">
        <w:t>edited by L.B. Seeley</w:t>
      </w:r>
      <w:r w:rsidR="007A26BF">
        <w:t>,</w:t>
      </w:r>
      <w:r w:rsidR="00A32074">
        <w:t xml:space="preserve"> M.A.</w:t>
      </w:r>
    </w:p>
    <w:p w14:paraId="49A9F398" w14:textId="2340C700" w:rsidR="00233EDD" w:rsidRDefault="00233EDD" w:rsidP="00233EDD">
      <w:r>
        <w:t>[23]</w:t>
      </w:r>
      <w:r w:rsidR="00A32074">
        <w:t>w 9 ill</w:t>
      </w:r>
      <w:r w:rsidR="007A26BF">
        <w:t>.</w:t>
      </w:r>
      <w:r w:rsidR="00A32074">
        <w:t>s after Reynolds, ^ [add]Gains.[/add] Copley, &amp;</w:t>
      </w:r>
    </w:p>
    <w:p w14:paraId="17F2F267" w14:textId="0513267C" w:rsidR="00233EDD" w:rsidRDefault="00233EDD" w:rsidP="00233EDD">
      <w:r>
        <w:t>[24]</w:t>
      </w:r>
      <w:r w:rsidR="00A32074">
        <w:t xml:space="preserve">West. </w:t>
      </w:r>
    </w:p>
    <w:p w14:paraId="5E4A0746" w14:textId="4AFB1DF7" w:rsidR="00233EDD" w:rsidRDefault="00233EDD" w:rsidP="00233EDD">
      <w:r>
        <w:t>[25]</w:t>
      </w:r>
      <w:r w:rsidR="00A32074">
        <w:t xml:space="preserve">                     4th edition</w:t>
      </w:r>
      <w:r w:rsidR="007B7B23">
        <w:t>[/source]</w:t>
      </w:r>
      <w:r w:rsidR="007B7B23">
        <w:rPr>
          <w:rStyle w:val="FootnoteReference"/>
        </w:rPr>
        <w:footnoteReference w:id="473"/>
      </w:r>
    </w:p>
    <w:p w14:paraId="06C23953" w14:textId="77777777" w:rsidR="00A155BC" w:rsidRDefault="00A155BC">
      <w:r>
        <w:br w:type="page"/>
      </w:r>
    </w:p>
    <w:p w14:paraId="7FABD077" w14:textId="6F3945D6" w:rsidR="00233EDD" w:rsidRDefault="00233EDD" w:rsidP="00233EDD">
      <w:r>
        <w:lastRenderedPageBreak/>
        <w:t>[imagenumber=00</w:t>
      </w:r>
      <w:r w:rsidR="00412101">
        <w:t>124</w:t>
      </w:r>
      <w:r>
        <w:t>][page=</w:t>
      </w:r>
      <w:r w:rsidR="00412101">
        <w:t>r</w:t>
      </w:r>
      <w:r>
        <w:t>.</w:t>
      </w:r>
      <w:r w:rsidR="00412101">
        <w:t>00124</w:t>
      </w:r>
      <w:r w:rsidRPr="00D22010">
        <w:t>]</w:t>
      </w:r>
    </w:p>
    <w:p w14:paraId="7D697311" w14:textId="77777777" w:rsidR="00233EDD" w:rsidRDefault="00233EDD" w:rsidP="00233EDD"/>
    <w:p w14:paraId="51704D88" w14:textId="28F4318A" w:rsidR="00233EDD" w:rsidRDefault="00C942D5" w:rsidP="00233EDD">
      <w:r>
        <w:t>[01]</w:t>
      </w:r>
      <w:r w:rsidR="008F709F">
        <w:t>Chas. Scribner</w:t>
      </w:r>
      <w:r w:rsidR="007A26BF">
        <w:t>’</w:t>
      </w:r>
      <w:r w:rsidR="008F709F">
        <w:t xml:space="preserve">s Sons </w:t>
      </w:r>
    </w:p>
    <w:p w14:paraId="5C5B4C12" w14:textId="580A86F2" w:rsidR="00233EDD" w:rsidRDefault="00C942D5" w:rsidP="00233EDD">
      <w:r>
        <w:t>[02]</w:t>
      </w:r>
      <w:r w:rsidR="008F709F">
        <w:t xml:space="preserve"> 743-745 Broadway</w:t>
      </w:r>
    </w:p>
    <w:p w14:paraId="35823D6F" w14:textId="122C18FC" w:rsidR="00233EDD" w:rsidRDefault="00C942D5" w:rsidP="00233EDD">
      <w:r>
        <w:t>[03]</w:t>
      </w:r>
      <w:r w:rsidR="008F709F">
        <w:t xml:space="preserve">         1892</w:t>
      </w:r>
    </w:p>
    <w:p w14:paraId="607B9E91" w14:textId="6AB71B26" w:rsidR="00233EDD" w:rsidRPr="00D22010" w:rsidRDefault="00C942D5" w:rsidP="00233EDD">
      <w:r>
        <w:t>[04]</w:t>
      </w:r>
      <w:r w:rsidR="00115BAC" w:rsidRPr="00115BAC">
        <w:rPr>
          <w:rStyle w:val="FootnoteReference"/>
        </w:rPr>
        <w:t xml:space="preserve"> </w:t>
      </w:r>
      <w:r w:rsidR="00115BAC">
        <w:rPr>
          <w:rStyle w:val="FootnoteReference"/>
        </w:rPr>
        <w:footnoteReference w:id="474"/>
      </w:r>
      <w:r w:rsidR="00115BAC">
        <w:t xml:space="preserve">[qu] </w:t>
      </w:r>
      <w:r w:rsidR="008F709F">
        <w:t>72 “Miss Burney,” said Mrs. T</w:t>
      </w:r>
      <w:r w:rsidR="00E6139C">
        <w:t>hrale,</w:t>
      </w:r>
    </w:p>
    <w:p w14:paraId="1D056D4C" w14:textId="0D998236" w:rsidR="007A26BF" w:rsidRDefault="00C942D5" w:rsidP="00233EDD">
      <w:r>
        <w:t>[05]</w:t>
      </w:r>
      <w:r w:rsidR="008F709F">
        <w:t xml:space="preserve">laughing, </w:t>
      </w:r>
      <w:r w:rsidR="007A26BF">
        <w:t>‘</w:t>
      </w:r>
      <w:r w:rsidR="008F709F">
        <w:t xml:space="preserve">you must take great </w:t>
      </w:r>
    </w:p>
    <w:p w14:paraId="017F1951" w14:textId="1194AD84" w:rsidR="00233EDD" w:rsidRPr="00D22010" w:rsidRDefault="00E6139C" w:rsidP="00233EDD">
      <w:r>
        <w:t>[06]</w:t>
      </w:r>
      <w:r w:rsidR="008F709F">
        <w:t>care of your heart if Dr Johnson</w:t>
      </w:r>
    </w:p>
    <w:p w14:paraId="03FAD67A" w14:textId="067DEFB3" w:rsidR="00233EDD" w:rsidRPr="00D22010" w:rsidRDefault="00C942D5" w:rsidP="00233EDD">
      <w:r>
        <w:t>[0</w:t>
      </w:r>
      <w:r w:rsidR="00E6139C">
        <w:t>7</w:t>
      </w:r>
      <w:r>
        <w:t>]</w:t>
      </w:r>
      <w:r w:rsidR="008F709F">
        <w:t>attacks it</w:t>
      </w:r>
      <w:r w:rsidR="00E6139C">
        <w:t>;</w:t>
      </w:r>
      <w:r w:rsidR="008F709F">
        <w:t xml:space="preserve"> for I assure you he is </w:t>
      </w:r>
    </w:p>
    <w:p w14:paraId="43441562" w14:textId="286153E3" w:rsidR="00E6139C" w:rsidRDefault="00C942D5" w:rsidP="00233EDD">
      <w:r>
        <w:t>[0</w:t>
      </w:r>
      <w:r w:rsidR="00E6139C">
        <w:t>8</w:t>
      </w:r>
      <w:r>
        <w:t>]</w:t>
      </w:r>
      <w:r w:rsidR="008F709F">
        <w:t>not often successless.</w:t>
      </w:r>
    </w:p>
    <w:p w14:paraId="4902B394" w14:textId="38DBE53C" w:rsidR="00233EDD" w:rsidRPr="00D22010" w:rsidRDefault="00E6139C" w:rsidP="00233EDD">
      <w:r>
        <w:t>[09]     [add]Ch. Heading[/add]</w:t>
      </w:r>
    </w:p>
    <w:p w14:paraId="07B00F05" w14:textId="5A522F57" w:rsidR="00233EDD" w:rsidRPr="00D22010" w:rsidRDefault="00C942D5" w:rsidP="00233EDD">
      <w:r>
        <w:t>[</w:t>
      </w:r>
      <w:r w:rsidR="00E6139C">
        <w:t>10</w:t>
      </w:r>
      <w:r>
        <w:t>]</w:t>
      </w:r>
      <w:r w:rsidR="00E6139C">
        <w:t>4</w:t>
      </w:r>
      <w:r w:rsidR="008F709F">
        <w:t>6</w:t>
      </w:r>
      <w:r w:rsidR="00E6139C">
        <w:t>-</w:t>
      </w:r>
      <w:r w:rsidR="008F709F">
        <w:t>97.  Not a Fair Question</w:t>
      </w:r>
    </w:p>
    <w:p w14:paraId="083CF14F" w14:textId="0D4165BE" w:rsidR="00233EDD" w:rsidRDefault="00C942D5" w:rsidP="00233EDD">
      <w:r>
        <w:t>[</w:t>
      </w:r>
      <w:r w:rsidR="00E6139C">
        <w:t>11</w:t>
      </w:r>
      <w:r>
        <w:t>]</w:t>
      </w:r>
      <w:r w:rsidR="008F709F">
        <w:t>I protest</w:t>
      </w:r>
      <w:r w:rsidR="008145E9">
        <w:t>, since the approbations of the</w:t>
      </w:r>
    </w:p>
    <w:p w14:paraId="250229E9" w14:textId="20E8D3E9" w:rsidR="00233EDD" w:rsidRPr="00D22010" w:rsidRDefault="00233EDD" w:rsidP="00233EDD">
      <w:r>
        <w:t>[1</w:t>
      </w:r>
      <w:r w:rsidR="00E6139C">
        <w:t>2</w:t>
      </w:r>
      <w:r>
        <w:t>]</w:t>
      </w:r>
      <w:r w:rsidR="008145E9">
        <w:t>Streathamites, I have met w none</w:t>
      </w:r>
    </w:p>
    <w:p w14:paraId="5F0E8AB0" w14:textId="1F1659BA" w:rsidR="00233EDD" w:rsidRDefault="00233EDD" w:rsidP="00233EDD">
      <w:r>
        <w:t>[1</w:t>
      </w:r>
      <w:r w:rsidR="00E6139C">
        <w:t>3</w:t>
      </w:r>
      <w:r>
        <w:t>]</w:t>
      </w:r>
      <w:r w:rsidR="008145E9">
        <w:t>so flattering to me as this of Mr.</w:t>
      </w:r>
    </w:p>
    <w:p w14:paraId="4BEB60DF" w14:textId="377D045F" w:rsidR="00233EDD" w:rsidRDefault="00233EDD" w:rsidP="00233EDD">
      <w:r>
        <w:t>[1</w:t>
      </w:r>
      <w:r w:rsidR="00E6139C">
        <w:t>4</w:t>
      </w:r>
      <w:r>
        <w:t>]</w:t>
      </w:r>
      <w:r w:rsidR="008145E9">
        <w:t>Sheridan</w:t>
      </w:r>
      <w:r w:rsidR="00CF17F0">
        <w:t>, &amp; so very unexpected . . .</w:t>
      </w:r>
    </w:p>
    <w:p w14:paraId="1FF02A2C" w14:textId="521D7525" w:rsidR="00233EDD" w:rsidRDefault="00233EDD" w:rsidP="00233EDD">
      <w:r>
        <w:t>[1</w:t>
      </w:r>
      <w:r w:rsidR="00E6139C">
        <w:t>5</w:t>
      </w:r>
      <w:r>
        <w:t>]</w:t>
      </w:r>
      <w:r w:rsidR="00CF17F0">
        <w:t xml:space="preserve">  Some time after, Sir Joshua</w:t>
      </w:r>
    </w:p>
    <w:p w14:paraId="5B8EA7AF" w14:textId="4F23F4F7" w:rsidR="00233EDD" w:rsidRDefault="00233EDD" w:rsidP="00233EDD">
      <w:r>
        <w:t>[1</w:t>
      </w:r>
      <w:r w:rsidR="00E6139C">
        <w:t>6</w:t>
      </w:r>
      <w:r>
        <w:t>]</w:t>
      </w:r>
      <w:r w:rsidR="00CF17F0">
        <w:t>returning to his standing-place</w:t>
      </w:r>
    </w:p>
    <w:p w14:paraId="0AC3CC47" w14:textId="3179907B" w:rsidR="00233EDD" w:rsidRDefault="00233EDD" w:rsidP="00233EDD">
      <w:r>
        <w:t>[1</w:t>
      </w:r>
      <w:r w:rsidR="00E6139C">
        <w:t>7</w:t>
      </w:r>
      <w:r>
        <w:t>]</w:t>
      </w:r>
      <w:r w:rsidR="00CF17F0">
        <w:t>entered into confab w Miss Linley</w:t>
      </w:r>
    </w:p>
    <w:p w14:paraId="14808242" w14:textId="218E62C0" w:rsidR="00233EDD" w:rsidRDefault="00233EDD" w:rsidP="00233EDD">
      <w:r>
        <w:t>[1</w:t>
      </w:r>
      <w:r w:rsidR="00E6139C">
        <w:t>8</w:t>
      </w:r>
      <w:r>
        <w:t>]</w:t>
      </w:r>
      <w:r w:rsidR="00CF17F0">
        <w:t>&amp; your slave, upon various matters,</w:t>
      </w:r>
    </w:p>
    <w:p w14:paraId="2111D5E0" w14:textId="6E6F2BCD" w:rsidR="00233EDD" w:rsidRDefault="00233EDD" w:rsidP="00233EDD">
      <w:r>
        <w:t>[1</w:t>
      </w:r>
      <w:r w:rsidR="00E6139C">
        <w:t>9</w:t>
      </w:r>
      <w:r>
        <w:t>]</w:t>
      </w:r>
      <w:r w:rsidR="00CF17F0">
        <w:t>during which Mr. Sheraton, joining</w:t>
      </w:r>
    </w:p>
    <w:p w14:paraId="4446B92F" w14:textId="50BA23B3" w:rsidR="00233EDD" w:rsidRDefault="00233EDD" w:rsidP="00233EDD">
      <w:r>
        <w:t>[</w:t>
      </w:r>
      <w:r w:rsidR="00E6139C">
        <w:t>20</w:t>
      </w:r>
      <w:r>
        <w:t>]</w:t>
      </w:r>
      <w:r w:rsidR="00CF17F0">
        <w:t>us, said:</w:t>
      </w:r>
    </w:p>
    <w:p w14:paraId="683B0C80" w14:textId="48A01BDC" w:rsidR="00233EDD" w:rsidRDefault="00233EDD" w:rsidP="00233EDD">
      <w:r>
        <w:t>[</w:t>
      </w:r>
      <w:r w:rsidR="00E6139C">
        <w:t>21</w:t>
      </w:r>
      <w:r>
        <w:t>]</w:t>
      </w:r>
      <w:r w:rsidR="00CF17F0">
        <w:t xml:space="preserve">     Sir Joshua, I have been telling</w:t>
      </w:r>
    </w:p>
    <w:p w14:paraId="3C5B6ED4" w14:textId="4159B36B" w:rsidR="00233EDD" w:rsidRDefault="00233EDD" w:rsidP="00233EDD">
      <w:r>
        <w:t>[2</w:t>
      </w:r>
      <w:r w:rsidR="00E6139C">
        <w:t>2</w:t>
      </w:r>
      <w:r>
        <w:t>]</w:t>
      </w:r>
      <w:r w:rsidR="00CF17F0">
        <w:t>Miss Burney that she must not</w:t>
      </w:r>
    </w:p>
    <w:p w14:paraId="1AB79D2D" w14:textId="2944EA50" w:rsidR="00233EDD" w:rsidRDefault="00233EDD" w:rsidP="00233EDD">
      <w:r>
        <w:t>[2</w:t>
      </w:r>
      <w:r w:rsidR="00E6139C">
        <w:t>3</w:t>
      </w:r>
      <w:r>
        <w:t>]</w:t>
      </w:r>
      <w:r w:rsidR="00CF17F0">
        <w:t>suffer her pen to be idle—ought she?</w:t>
      </w:r>
    </w:p>
    <w:p w14:paraId="111578E1" w14:textId="53DDBBC1" w:rsidR="00233EDD" w:rsidRDefault="00233EDD" w:rsidP="00233EDD">
      <w:r>
        <w:t>[2</w:t>
      </w:r>
      <w:r w:rsidR="00E6139C">
        <w:t>4</w:t>
      </w:r>
      <w:r>
        <w:t>]</w:t>
      </w:r>
      <w:r w:rsidR="00CF17F0">
        <w:t>Sir J: No, indeed, she ought not.</w:t>
      </w:r>
    </w:p>
    <w:p w14:paraId="7FCB05AF" w14:textId="7C78B9E5" w:rsidR="00233EDD" w:rsidRDefault="00233EDD" w:rsidP="00233EDD">
      <w:r>
        <w:t>[2</w:t>
      </w:r>
      <w:r w:rsidR="00E6139C">
        <w:t>5</w:t>
      </w:r>
      <w:r>
        <w:t>]</w:t>
      </w:r>
      <w:r w:rsidR="00CF17F0">
        <w:t>Mr. Sheridan: Do you think, Sir Joshua</w:t>
      </w:r>
      <w:r w:rsidR="00B813DE">
        <w:t>[/qu]</w:t>
      </w:r>
    </w:p>
    <w:p w14:paraId="68938414" w14:textId="77777777" w:rsidR="00A155BC" w:rsidRDefault="00A155BC">
      <w:r>
        <w:br w:type="page"/>
      </w:r>
    </w:p>
    <w:p w14:paraId="105D4761" w14:textId="7FD85426" w:rsidR="00233EDD" w:rsidRDefault="00233EDD" w:rsidP="00233EDD">
      <w:r>
        <w:lastRenderedPageBreak/>
        <w:t>[imagenumber=00</w:t>
      </w:r>
      <w:r w:rsidR="00B813DE">
        <w:t>125</w:t>
      </w:r>
      <w:r>
        <w:t>][page=v.00</w:t>
      </w:r>
      <w:r w:rsidR="00B813DE">
        <w:t>125</w:t>
      </w:r>
      <w:r w:rsidRPr="00D22010">
        <w:t>]</w:t>
      </w:r>
    </w:p>
    <w:p w14:paraId="65881486" w14:textId="77777777" w:rsidR="00233EDD" w:rsidRDefault="00233EDD" w:rsidP="00233EDD"/>
    <w:p w14:paraId="3088530A" w14:textId="098AF0F0" w:rsidR="00233EDD" w:rsidRDefault="00C942D5" w:rsidP="00233EDD">
      <w:r>
        <w:t>[01]</w:t>
      </w:r>
      <w:r w:rsidR="00E6139C" w:rsidRPr="00E6139C">
        <w:rPr>
          <w:rStyle w:val="FootnoteReference"/>
        </w:rPr>
        <w:t xml:space="preserve"> </w:t>
      </w:r>
      <w:r w:rsidR="00E6139C">
        <w:rPr>
          <w:rStyle w:val="FootnoteReference"/>
        </w:rPr>
        <w:footnoteReference w:id="475"/>
      </w:r>
      <w:r w:rsidR="00715A62">
        <w:t>[qu]</w:t>
      </w:r>
      <w:r w:rsidR="00B813DE">
        <w:t>persuade her.  But perhaps you</w:t>
      </w:r>
    </w:p>
    <w:p w14:paraId="78E671DC" w14:textId="53C56534" w:rsidR="00233EDD" w:rsidRDefault="00C942D5" w:rsidP="00233EDD">
      <w:r>
        <w:t>[02]</w:t>
      </w:r>
      <w:r w:rsidR="00B813DE">
        <w:t>have begun something? May we ask</w:t>
      </w:r>
      <w:r w:rsidR="00E6139C">
        <w:t>?</w:t>
      </w:r>
    </w:p>
    <w:p w14:paraId="3BAAECD9" w14:textId="56C84D1D" w:rsidR="00233EDD" w:rsidRDefault="00C942D5" w:rsidP="00233EDD">
      <w:r>
        <w:t>[03]</w:t>
      </w:r>
      <w:r w:rsidR="00E6139C">
        <w:t>W</w:t>
      </w:r>
      <w:r w:rsidR="00B813DE">
        <w:t>ill you answer a question candidly?</w:t>
      </w:r>
    </w:p>
    <w:p w14:paraId="274D1846" w14:textId="5D43277A" w:rsidR="00233EDD" w:rsidRPr="00D22010" w:rsidRDefault="00C942D5" w:rsidP="00233EDD">
      <w:r>
        <w:t>[04]</w:t>
      </w:r>
      <w:r w:rsidR="00671452">
        <w:t xml:space="preserve"> F.B. I don’t know, but as candidly</w:t>
      </w:r>
    </w:p>
    <w:p w14:paraId="53A90E4B" w14:textId="30893C37" w:rsidR="00233EDD" w:rsidRPr="00D22010" w:rsidRDefault="00C942D5" w:rsidP="00233EDD">
      <w:r>
        <w:t>[05]</w:t>
      </w:r>
      <w:r w:rsidR="00671452">
        <w:t xml:space="preserve">as [ul]Mrs. Candour[/ul] I think I </w:t>
      </w:r>
    </w:p>
    <w:p w14:paraId="17963D6C" w14:textId="5C72FA64" w:rsidR="00233EDD" w:rsidRPr="00D22010" w:rsidRDefault="00C942D5" w:rsidP="00233EDD">
      <w:r>
        <w:t>[06]</w:t>
      </w:r>
      <w:r w:rsidR="00671452">
        <w:t>certainly shall.</w:t>
      </w:r>
    </w:p>
    <w:p w14:paraId="79BF1A78" w14:textId="744E5A45" w:rsidR="00233EDD" w:rsidRPr="00D22010" w:rsidRDefault="00C942D5" w:rsidP="00233EDD">
      <w:r>
        <w:t>[07]</w:t>
      </w:r>
      <w:r w:rsidR="00671452">
        <w:t>Mr. Sheridan. What th</w:t>
      </w:r>
      <w:r w:rsidR="00E6139C">
        <w:t>en</w:t>
      </w:r>
      <w:r w:rsidR="00671452">
        <w:t xml:space="preserve"> are you</w:t>
      </w:r>
    </w:p>
    <w:p w14:paraId="33675D50" w14:textId="7CE9F8EE" w:rsidR="00233EDD" w:rsidRPr="00D22010" w:rsidRDefault="00C942D5" w:rsidP="00233EDD">
      <w:r>
        <w:t>[08]</w:t>
      </w:r>
      <w:r w:rsidR="00671452">
        <w:t>about now?</w:t>
      </w:r>
    </w:p>
    <w:p w14:paraId="1F73994F" w14:textId="36FFCA02" w:rsidR="00233EDD" w:rsidRDefault="00C942D5" w:rsidP="00233EDD">
      <w:r>
        <w:t>[09]</w:t>
      </w:r>
      <w:r w:rsidR="00671452">
        <w:t>F.B: Why, twirling my fan, I think!</w:t>
      </w:r>
    </w:p>
    <w:p w14:paraId="30CD3DF9" w14:textId="0DF578D6" w:rsidR="00233EDD" w:rsidRPr="00D22010" w:rsidRDefault="00233EDD" w:rsidP="00233EDD">
      <w:r>
        <w:t>[10]</w:t>
      </w:r>
      <w:r w:rsidR="00671452">
        <w:t>Mr Sheridan: No</w:t>
      </w:r>
      <w:r w:rsidR="00E6139C">
        <w:t>,</w:t>
      </w:r>
      <w:r w:rsidR="00671452">
        <w:t xml:space="preserve"> no; but what</w:t>
      </w:r>
    </w:p>
    <w:p w14:paraId="4CCF3DDE" w14:textId="1D294F82" w:rsidR="00233EDD" w:rsidRDefault="00233EDD" w:rsidP="00233EDD">
      <w:r>
        <w:t>[11]</w:t>
      </w:r>
      <w:r w:rsidR="00671452">
        <w:t xml:space="preserve"> are you about at home? However,</w:t>
      </w:r>
    </w:p>
    <w:p w14:paraId="45854145" w14:textId="7779EACD" w:rsidR="00233EDD" w:rsidRDefault="00233EDD" w:rsidP="00233EDD">
      <w:r>
        <w:t>[12]</w:t>
      </w:r>
      <w:r w:rsidR="00671452">
        <w:t>it is not a fair question, so I won’t</w:t>
      </w:r>
    </w:p>
    <w:p w14:paraId="2425C2D1" w14:textId="1B31BE46" w:rsidR="00233EDD" w:rsidRDefault="00233EDD" w:rsidP="00233EDD">
      <w:r>
        <w:t>[13]</w:t>
      </w:r>
      <w:r w:rsidR="00671452">
        <w:t>press it.</w:t>
      </w:r>
    </w:p>
    <w:p w14:paraId="57AFA218" w14:textId="5E5D4A63" w:rsidR="00233EDD" w:rsidRDefault="00233EDD" w:rsidP="00233EDD">
      <w:r>
        <w:t>[14]</w:t>
      </w:r>
      <w:r w:rsidR="00671452">
        <w:t xml:space="preserve">     Yet he looked very inquisitive;</w:t>
      </w:r>
    </w:p>
    <w:p w14:paraId="07EA4837" w14:textId="54DBF6AE" w:rsidR="00233EDD" w:rsidRDefault="00233EDD" w:rsidP="00233EDD">
      <w:r>
        <w:t>[15]</w:t>
      </w:r>
      <w:r w:rsidR="00671452">
        <w:t xml:space="preserve">but I was glad to get off </w:t>
      </w:r>
      <w:r w:rsidR="007C3654">
        <w:t>without</w:t>
      </w:r>
    </w:p>
    <w:p w14:paraId="41E1231F" w14:textId="3D297C9A" w:rsidR="00233EDD" w:rsidRDefault="00233EDD" w:rsidP="00233EDD">
      <w:r>
        <w:t>[16]</w:t>
      </w:r>
      <w:r w:rsidR="00671452">
        <w:t>any downright answer.</w:t>
      </w:r>
    </w:p>
    <w:p w14:paraId="750D3E7D" w14:textId="7B9E02D9" w:rsidR="00233EDD" w:rsidRDefault="00233EDD" w:rsidP="00233EDD">
      <w:r>
        <w:t>[17]</w:t>
      </w:r>
      <w:r w:rsidR="00671452">
        <w:t>Sir J: Anything in the dialogue</w:t>
      </w:r>
    </w:p>
    <w:p w14:paraId="182346A3" w14:textId="77E0360A" w:rsidR="00233EDD" w:rsidRDefault="00233EDD" w:rsidP="00233EDD">
      <w:r>
        <w:t>[18]</w:t>
      </w:r>
      <w:r w:rsidR="00671452">
        <w:t>way, I think, she must succeed</w:t>
      </w:r>
    </w:p>
    <w:p w14:paraId="1C598D0B" w14:textId="6F861D88" w:rsidR="00233EDD" w:rsidRDefault="00233EDD" w:rsidP="00233EDD">
      <w:r>
        <w:t>[19]</w:t>
      </w:r>
      <w:r w:rsidR="001D2731">
        <w:t>in; and I am sure inven</w:t>
      </w:r>
      <w:r w:rsidR="00671452">
        <w:t>tions will</w:t>
      </w:r>
    </w:p>
    <w:p w14:paraId="3284B0D2" w14:textId="2F7FEC63" w:rsidR="00233EDD" w:rsidRDefault="00233EDD" w:rsidP="00233EDD">
      <w:r>
        <w:t>[20]</w:t>
      </w:r>
      <w:r w:rsidR="00671452">
        <w:t>not be wanting.[/qu]</w:t>
      </w:r>
    </w:p>
    <w:p w14:paraId="27802941" w14:textId="77777777" w:rsidR="00233EDD" w:rsidRDefault="00233EDD" w:rsidP="00233EDD">
      <w:r>
        <w:t>[21]</w:t>
      </w:r>
    </w:p>
    <w:p w14:paraId="7ABB6898" w14:textId="0727ED03" w:rsidR="00233EDD" w:rsidRDefault="00233EDD" w:rsidP="00233EDD">
      <w:r>
        <w:t>[22]</w:t>
      </w:r>
      <w:r w:rsidR="00671452">
        <w:t xml:space="preserve">  [source]Under the Maples</w:t>
      </w:r>
    </w:p>
    <w:p w14:paraId="02A88217" w14:textId="21BC3048" w:rsidR="00233EDD" w:rsidRDefault="00233EDD" w:rsidP="00233EDD">
      <w:r>
        <w:t>[23]</w:t>
      </w:r>
      <w:r w:rsidR="00671452">
        <w:t xml:space="preserve">       John Burroughs</w:t>
      </w:r>
    </w:p>
    <w:p w14:paraId="15934B01" w14:textId="4B9509BB" w:rsidR="00233EDD" w:rsidRDefault="00233EDD" w:rsidP="00233EDD">
      <w:r>
        <w:t>[24]</w:t>
      </w:r>
      <w:r w:rsidR="00671452">
        <w:t xml:space="preserve">     Houghton Mifflin Company</w:t>
      </w:r>
    </w:p>
    <w:p w14:paraId="4EB12401" w14:textId="2FA32107" w:rsidR="00233EDD" w:rsidRDefault="00233EDD" w:rsidP="00233EDD">
      <w:r>
        <w:t>[25]</w:t>
      </w:r>
      <w:r w:rsidR="00671452">
        <w:t xml:space="preserve">                    1921[/source]</w:t>
      </w:r>
      <w:r w:rsidR="00715A62">
        <w:rPr>
          <w:rStyle w:val="FootnoteReference"/>
        </w:rPr>
        <w:footnoteReference w:id="476"/>
      </w:r>
    </w:p>
    <w:p w14:paraId="4FB5F846" w14:textId="77777777" w:rsidR="00A155BC" w:rsidRDefault="00A155BC">
      <w:r>
        <w:br w:type="page"/>
      </w:r>
    </w:p>
    <w:p w14:paraId="0103E878" w14:textId="3E71F7FD" w:rsidR="00671452" w:rsidRDefault="00671452" w:rsidP="00671452">
      <w:r>
        <w:lastRenderedPageBreak/>
        <w:t>[imagenumber=00125][page=r.00125</w:t>
      </w:r>
      <w:r w:rsidRPr="00D22010">
        <w:t>]</w:t>
      </w:r>
    </w:p>
    <w:p w14:paraId="36444D86" w14:textId="77777777" w:rsidR="00233EDD" w:rsidRDefault="00233EDD" w:rsidP="00233EDD"/>
    <w:p w14:paraId="755EEB1D" w14:textId="3C8F6034" w:rsidR="00233EDD" w:rsidRDefault="00C942D5" w:rsidP="00233EDD">
      <w:r>
        <w:t>[01]</w:t>
      </w:r>
      <w:r w:rsidR="005514C4" w:rsidRPr="005514C4">
        <w:rPr>
          <w:rStyle w:val="FootnoteReference"/>
        </w:rPr>
        <w:t xml:space="preserve"> </w:t>
      </w:r>
      <w:r w:rsidR="005514C4">
        <w:rPr>
          <w:rStyle w:val="FootnoteReference"/>
        </w:rPr>
        <w:footnoteReference w:id="477"/>
      </w:r>
      <w:r w:rsidR="00B82A71">
        <w:t xml:space="preserve">[qu]3 the spider weaves a net out of </w:t>
      </w:r>
    </w:p>
    <w:p w14:paraId="556EA4C8" w14:textId="20A56549" w:rsidR="00233EDD" w:rsidRDefault="00C942D5" w:rsidP="00233EDD">
      <w:r>
        <w:t>[02]</w:t>
      </w:r>
      <w:r w:rsidR="00B82A71">
        <w:t>her own vitals with which to capture</w:t>
      </w:r>
    </w:p>
    <w:p w14:paraId="10B4600E" w14:textId="563F26FE" w:rsidR="00233EDD" w:rsidRDefault="00C942D5" w:rsidP="00233EDD">
      <w:r>
        <w:t>[03]</w:t>
      </w:r>
      <w:r w:rsidR="00B82A71">
        <w:t xml:space="preserve">her prey, but the net is not </w:t>
      </w:r>
      <w:r w:rsidR="00B74AFB">
        <w:t>a part</w:t>
      </w:r>
    </w:p>
    <w:p w14:paraId="72D5B2EE" w14:textId="46D295A1" w:rsidR="00233EDD" w:rsidRPr="00D22010" w:rsidRDefault="00C942D5" w:rsidP="00233EDD">
      <w:r>
        <w:t>[04]</w:t>
      </w:r>
      <w:r w:rsidR="00B74AFB">
        <w:t>of herself as the leaf is a part of the</w:t>
      </w:r>
    </w:p>
    <w:p w14:paraId="0B3E36FF" w14:textId="40B3EA58" w:rsidR="00233EDD" w:rsidRPr="00D22010" w:rsidRDefault="00C942D5" w:rsidP="00233EDD">
      <w:r>
        <w:t>[05]</w:t>
      </w:r>
      <w:r w:rsidR="00B74AFB">
        <w:t>tree.    The spider repairs her</w:t>
      </w:r>
    </w:p>
    <w:p w14:paraId="6CD082B7" w14:textId="198954B8" w:rsidR="00233EDD" w:rsidRPr="00D22010" w:rsidRDefault="00C942D5" w:rsidP="00233EDD">
      <w:r>
        <w:t>[06]</w:t>
      </w:r>
      <w:r w:rsidR="00B74AFB">
        <w:t>damaged net, but the tree never</w:t>
      </w:r>
    </w:p>
    <w:p w14:paraId="16339B85" w14:textId="06E67227" w:rsidR="00233EDD" w:rsidRPr="00D22010" w:rsidRDefault="00C942D5" w:rsidP="00233EDD">
      <w:r>
        <w:t>[07]</w:t>
      </w:r>
      <w:r w:rsidR="00B74AFB">
        <w:t>repairs its leaves.</w:t>
      </w:r>
      <w:r w:rsidR="005514C4">
        <w:t>[/qu]</w:t>
      </w:r>
    </w:p>
    <w:p w14:paraId="54E20C84" w14:textId="15E8BF26" w:rsidR="00233EDD" w:rsidRPr="00D22010" w:rsidRDefault="00C942D5" w:rsidP="00233EDD">
      <w:r>
        <w:t>[08]</w:t>
      </w:r>
    </w:p>
    <w:p w14:paraId="7F06FD90" w14:textId="6F38BAF6" w:rsidR="00233EDD" w:rsidRDefault="00C942D5" w:rsidP="00233EDD">
      <w:r>
        <w:t>[09]</w:t>
      </w:r>
      <w:r w:rsidR="00B74AFB">
        <w:t>[source]Animals I Have Known</w:t>
      </w:r>
    </w:p>
    <w:p w14:paraId="4A3A86CE" w14:textId="1D7D6F66" w:rsidR="00233EDD" w:rsidRPr="00D22010" w:rsidRDefault="00233EDD" w:rsidP="00233EDD">
      <w:r>
        <w:t>[10]</w:t>
      </w:r>
      <w:r w:rsidR="00B74AFB">
        <w:t xml:space="preserve">                    By</w:t>
      </w:r>
    </w:p>
    <w:p w14:paraId="425272AA" w14:textId="7027700C" w:rsidR="00233EDD" w:rsidRDefault="00233EDD" w:rsidP="00233EDD">
      <w:r>
        <w:t>[11]</w:t>
      </w:r>
      <w:r w:rsidR="00B74AFB">
        <w:t xml:space="preserve">           Arthur H. Beava</w:t>
      </w:r>
      <w:r w:rsidR="00715A62">
        <w:t>n</w:t>
      </w:r>
    </w:p>
    <w:p w14:paraId="7005B7D3" w14:textId="51B5EF93" w:rsidR="00233EDD" w:rsidRDefault="00233EDD" w:rsidP="00233EDD">
      <w:r>
        <w:t>[12]</w:t>
      </w:r>
      <w:r w:rsidR="00B74AFB">
        <w:t xml:space="preserve">          N.Y. Frederick A. Stokes Co</w:t>
      </w:r>
      <w:r w:rsidR="005514C4">
        <w:t>.</w:t>
      </w:r>
    </w:p>
    <w:p w14:paraId="266A1237" w14:textId="6DE47E12" w:rsidR="00233EDD" w:rsidRDefault="00233EDD" w:rsidP="00233EDD">
      <w:r>
        <w:t>[13]</w:t>
      </w:r>
      <w:r w:rsidR="00B74AFB">
        <w:t xml:space="preserve">                     publishers[/source]</w:t>
      </w:r>
      <w:r w:rsidR="00715A62">
        <w:rPr>
          <w:rStyle w:val="FootnoteReference"/>
        </w:rPr>
        <w:footnoteReference w:id="478"/>
      </w:r>
    </w:p>
    <w:p w14:paraId="4E49857F" w14:textId="71C55FA3" w:rsidR="00233EDD" w:rsidRDefault="00233EDD" w:rsidP="00233EDD">
      <w:r>
        <w:t>[14]</w:t>
      </w:r>
      <w:r w:rsidR="00B74AFB">
        <w:t xml:space="preserve">          see Hedgehog p. 78</w:t>
      </w:r>
    </w:p>
    <w:p w14:paraId="759337D8" w14:textId="331912E0" w:rsidR="00233EDD" w:rsidRDefault="00233EDD" w:rsidP="00233EDD">
      <w:r>
        <w:t>[15]</w:t>
      </w:r>
      <w:r w:rsidR="00B74AFB">
        <w:t xml:space="preserve">                Koala       p. 202</w:t>
      </w:r>
    </w:p>
    <w:p w14:paraId="2BD24A16" w14:textId="63F5E34E" w:rsidR="00233EDD" w:rsidRDefault="00233EDD" w:rsidP="00233EDD">
      <w:r>
        <w:t>[16]</w:t>
      </w:r>
      <w:r w:rsidR="00B74AFB">
        <w:t xml:space="preserve">                Native cats   214</w:t>
      </w:r>
    </w:p>
    <w:p w14:paraId="3D710822" w14:textId="6B1E0F8F" w:rsidR="00233EDD" w:rsidRDefault="00233EDD" w:rsidP="00233EDD">
      <w:r>
        <w:t>[17]</w:t>
      </w:r>
      <w:r w:rsidR="00B74AFB">
        <w:t xml:space="preserve">                Platypus      222</w:t>
      </w:r>
    </w:p>
    <w:p w14:paraId="3451C789" w14:textId="7B47D430" w:rsidR="00233EDD" w:rsidRDefault="00233EDD" w:rsidP="00233EDD">
      <w:r>
        <w:t>[18]</w:t>
      </w:r>
      <w:r w:rsidR="00B74AFB">
        <w:t>172</w:t>
      </w:r>
    </w:p>
    <w:p w14:paraId="40609BAD" w14:textId="71F31897" w:rsidR="00233EDD" w:rsidRDefault="00233EDD" w:rsidP="00233EDD">
      <w:r>
        <w:t>[19]</w:t>
      </w:r>
      <w:r w:rsidR="00B74AFB">
        <w:t xml:space="preserve">173.        </w:t>
      </w:r>
      <w:r w:rsidR="005514C4">
        <w:t>[qu]</w:t>
      </w:r>
      <w:r w:rsidR="00B74AFB">
        <w:t>Cats have a marvelous [del]way[/del]</w:t>
      </w:r>
    </w:p>
    <w:p w14:paraId="55410B92" w14:textId="6C075039" w:rsidR="00233EDD" w:rsidRDefault="00233EDD" w:rsidP="00233EDD">
      <w:r>
        <w:t>[20]</w:t>
      </w:r>
      <w:r w:rsidR="00B74AFB">
        <w:t>faculty for finding their way over</w:t>
      </w:r>
    </w:p>
    <w:p w14:paraId="3B65C412" w14:textId="16033F36" w:rsidR="00233EDD" w:rsidRDefault="00233EDD" w:rsidP="00233EDD">
      <w:r>
        <w:t>[21]</w:t>
      </w:r>
      <w:r w:rsidR="00B74AFB">
        <w:t>utterly unknown ground.</w:t>
      </w:r>
    </w:p>
    <w:p w14:paraId="159CB2E4" w14:textId="3D8BB525" w:rsidR="005514C4" w:rsidRDefault="005514C4" w:rsidP="00233EDD">
      <w:r>
        <w:t xml:space="preserve">[22]              . . . . </w:t>
      </w:r>
    </w:p>
    <w:p w14:paraId="4A1FACD2" w14:textId="3BF2EE05" w:rsidR="00233EDD" w:rsidRDefault="00233EDD" w:rsidP="00233EDD">
      <w:r>
        <w:t>[2</w:t>
      </w:r>
      <w:r w:rsidR="005514C4">
        <w:t>3</w:t>
      </w:r>
      <w:r>
        <w:t>]</w:t>
      </w:r>
      <w:r w:rsidR="00B74AFB">
        <w:t>. . . she had lived all her life</w:t>
      </w:r>
    </w:p>
    <w:p w14:paraId="3C35DCAA" w14:textId="71A20EC1" w:rsidR="00233EDD" w:rsidRDefault="00233EDD" w:rsidP="00233EDD">
      <w:r>
        <w:t>[2</w:t>
      </w:r>
      <w:r w:rsidR="005514C4">
        <w:t>4</w:t>
      </w:r>
      <w:r>
        <w:t>]</w:t>
      </w:r>
      <w:r w:rsidR="00B74AFB">
        <w:t>in Northumberland until her mistress</w:t>
      </w:r>
    </w:p>
    <w:p w14:paraId="795F4091" w14:textId="711CF341" w:rsidR="00233EDD" w:rsidRDefault="00233EDD" w:rsidP="00233EDD">
      <w:r>
        <w:t>[2</w:t>
      </w:r>
      <w:r w:rsidR="005514C4">
        <w:t>5</w:t>
      </w:r>
      <w:r>
        <w:t>]</w:t>
      </w:r>
      <w:r w:rsidR="00B74AFB">
        <w:t>gave her away to some people in Essex[/qu]</w:t>
      </w:r>
    </w:p>
    <w:p w14:paraId="7EA0CEEA" w14:textId="77777777" w:rsidR="005514C4" w:rsidRDefault="005514C4"/>
    <w:p w14:paraId="75C78495" w14:textId="77777777" w:rsidR="005514C4" w:rsidRDefault="005514C4"/>
    <w:p w14:paraId="77E3723A" w14:textId="77777777" w:rsidR="005514C4" w:rsidRDefault="005514C4"/>
    <w:p w14:paraId="42373520" w14:textId="411370AE" w:rsidR="005514C4" w:rsidRDefault="005514C4"/>
    <w:p w14:paraId="56715814" w14:textId="77777777" w:rsidR="005514C4" w:rsidRDefault="005514C4"/>
    <w:p w14:paraId="78CD7004" w14:textId="77777777" w:rsidR="00115BAC" w:rsidRDefault="00115BAC">
      <w:r>
        <w:br w:type="page"/>
      </w:r>
    </w:p>
    <w:p w14:paraId="442EF076" w14:textId="45064483" w:rsidR="00233EDD" w:rsidRDefault="00233EDD" w:rsidP="00233EDD">
      <w:r>
        <w:lastRenderedPageBreak/>
        <w:t>[imagenumber=00</w:t>
      </w:r>
      <w:r w:rsidR="005A0E6E">
        <w:t>126</w:t>
      </w:r>
      <w:r>
        <w:t>][page=v.00</w:t>
      </w:r>
      <w:r w:rsidR="005A0E6E">
        <w:t>126</w:t>
      </w:r>
      <w:r w:rsidRPr="00D22010">
        <w:t>]</w:t>
      </w:r>
    </w:p>
    <w:p w14:paraId="57CBB93B" w14:textId="77777777" w:rsidR="00233EDD" w:rsidRDefault="00233EDD" w:rsidP="00233EDD"/>
    <w:p w14:paraId="3D8DE885" w14:textId="21D697CF" w:rsidR="00233EDD" w:rsidRDefault="00C942D5" w:rsidP="00233EDD">
      <w:r>
        <w:t>[01]</w:t>
      </w:r>
      <w:r w:rsidR="005514C4" w:rsidRPr="005514C4">
        <w:rPr>
          <w:rStyle w:val="FootnoteReference"/>
        </w:rPr>
        <w:t xml:space="preserve"> </w:t>
      </w:r>
      <w:r w:rsidR="005514C4">
        <w:rPr>
          <w:rStyle w:val="FootnoteReference"/>
        </w:rPr>
        <w:footnoteReference w:id="479"/>
      </w:r>
      <w:r w:rsidR="00A56494">
        <w:t xml:space="preserve">[qu]whither </w:t>
      </w:r>
      <w:r w:rsidR="001D2731">
        <w:t xml:space="preserve">poor </w:t>
      </w:r>
      <w:r w:rsidR="00A56494">
        <w:t>pussy was conveyed</w:t>
      </w:r>
    </w:p>
    <w:p w14:paraId="081E193A" w14:textId="0EE9BAFB" w:rsidR="00233EDD" w:rsidRDefault="00C942D5" w:rsidP="00233EDD">
      <w:r>
        <w:t>[02]</w:t>
      </w:r>
      <w:r w:rsidR="00A56494">
        <w:t>by train. [add]After[/add] A few days the cat</w:t>
      </w:r>
    </w:p>
    <w:p w14:paraId="05BA708F" w14:textId="3EFFCA5E" w:rsidR="00233EDD" w:rsidRDefault="00C942D5" w:rsidP="00233EDD">
      <w:r>
        <w:t>[03]</w:t>
      </w:r>
      <w:r w:rsidR="00A56494">
        <w:t>was missing fr her new quarters,</w:t>
      </w:r>
    </w:p>
    <w:p w14:paraId="5C7CD10D" w14:textId="3458078A" w:rsidR="00233EDD" w:rsidRPr="00D22010" w:rsidRDefault="00C942D5" w:rsidP="00233EDD">
      <w:r>
        <w:t>[04]</w:t>
      </w:r>
      <w:r w:rsidR="00A56494">
        <w:t>&amp; later on in the week was found</w:t>
      </w:r>
    </w:p>
    <w:p w14:paraId="3B6CB4EB" w14:textId="0A127DD2" w:rsidR="00233EDD" w:rsidRPr="00D22010" w:rsidRDefault="00C942D5" w:rsidP="00233EDD">
      <w:r>
        <w:t>[05]</w:t>
      </w:r>
      <w:r w:rsidR="00A56494">
        <w:t>sitting on the doorstep of her old</w:t>
      </w:r>
    </w:p>
    <w:p w14:paraId="54656300" w14:textId="4A7CC744" w:rsidR="00233EDD" w:rsidRPr="00D22010" w:rsidRDefault="00C942D5" w:rsidP="00233EDD">
      <w:r>
        <w:t>[06]</w:t>
      </w:r>
      <w:r w:rsidR="00A56494">
        <w:t>home</w:t>
      </w:r>
      <w:r w:rsidR="005514C4">
        <w:t>,</w:t>
      </w:r>
      <w:r w:rsidR="00A56494">
        <w:t xml:space="preserve">  </w:t>
      </w:r>
      <w:r w:rsidR="005514C4">
        <w:t>. . . .</w:t>
      </w:r>
      <w:r w:rsidR="00A56494">
        <w:t xml:space="preserve"> she looked as though</w:t>
      </w:r>
    </w:p>
    <w:p w14:paraId="5093E9B7" w14:textId="5DD6C6D4" w:rsidR="00233EDD" w:rsidRPr="00D22010" w:rsidRDefault="00C942D5" w:rsidP="00233EDD">
      <w:r>
        <w:t>[07]</w:t>
      </w:r>
      <w:r w:rsidR="00A56494">
        <w:t>she had had a somewhat rough time,</w:t>
      </w:r>
    </w:p>
    <w:p w14:paraId="5579EED7" w14:textId="37A48B63" w:rsidR="00233EDD" w:rsidRPr="00D22010" w:rsidRDefault="00C942D5" w:rsidP="00233EDD">
      <w:r>
        <w:t>[08]</w:t>
      </w:r>
      <w:r w:rsidR="00A56494">
        <w:t>at wh. there can be little wonder,</w:t>
      </w:r>
    </w:p>
    <w:p w14:paraId="41CC9462" w14:textId="2FF54A28" w:rsidR="00233EDD" w:rsidRDefault="00C942D5" w:rsidP="00233EDD">
      <w:r>
        <w:t>[09]</w:t>
      </w:r>
      <w:r w:rsidR="005514C4">
        <w:t>see</w:t>
      </w:r>
      <w:r w:rsidR="00A56494">
        <w:t>ing the distance from Chelmsford</w:t>
      </w:r>
    </w:p>
    <w:p w14:paraId="60654B1E" w14:textId="4F6780BC" w:rsidR="00233EDD" w:rsidRPr="00D22010" w:rsidRDefault="00233EDD" w:rsidP="00233EDD">
      <w:r>
        <w:t>[10]</w:t>
      </w:r>
      <w:r w:rsidR="00A56494">
        <w:t>to Bellington is some three hundred</w:t>
      </w:r>
    </w:p>
    <w:p w14:paraId="28FF9DBC" w14:textId="50C28B75" w:rsidR="00233EDD" w:rsidRDefault="00233EDD" w:rsidP="00233EDD">
      <w:r>
        <w:t>[11]</w:t>
      </w:r>
      <w:r w:rsidR="00A56494">
        <w:t>miles.</w:t>
      </w:r>
    </w:p>
    <w:p w14:paraId="7152F4FC" w14:textId="526CD534" w:rsidR="00233EDD" w:rsidRDefault="00233EDD" w:rsidP="00233EDD">
      <w:r>
        <w:t>[12]</w:t>
      </w:r>
      <w:r w:rsidR="00A56494">
        <w:t>177  mother cats sometimes take</w:t>
      </w:r>
    </w:p>
    <w:p w14:paraId="168D5086" w14:textId="343C1398" w:rsidR="00233EDD" w:rsidRDefault="00233EDD" w:rsidP="00233EDD">
      <w:r>
        <w:t>[13]</w:t>
      </w:r>
      <w:r w:rsidR="00A56494">
        <w:t xml:space="preserve">strange likings to the young of </w:t>
      </w:r>
    </w:p>
    <w:p w14:paraId="4656EA96" w14:textId="7FC870AD" w:rsidR="00233EDD" w:rsidRDefault="00233EDD" w:rsidP="00233EDD">
      <w:r>
        <w:t>[14]</w:t>
      </w:r>
      <w:r w:rsidR="00A56494">
        <w:t>animals &amp; birds, especially when</w:t>
      </w:r>
    </w:p>
    <w:p w14:paraId="0F726864" w14:textId="4797A178" w:rsidR="00233EDD" w:rsidRDefault="00233EDD" w:rsidP="00233EDD">
      <w:r>
        <w:t>[15]</w:t>
      </w:r>
      <w:r w:rsidR="00A56494">
        <w:t>deprived of their own offspring.</w:t>
      </w:r>
    </w:p>
    <w:p w14:paraId="331B8D62" w14:textId="1F1A65EB" w:rsidR="00233EDD" w:rsidRDefault="00233EDD" w:rsidP="00233EDD">
      <w:r>
        <w:t>[16]</w:t>
      </w:r>
      <w:r w:rsidR="00A56494">
        <w:t>Thus a Tabby recently took</w:t>
      </w:r>
    </w:p>
    <w:p w14:paraId="430BC643" w14:textId="52C49C5F" w:rsidR="00233EDD" w:rsidRDefault="00233EDD" w:rsidP="00233EDD">
      <w:r>
        <w:t>[17]</w:t>
      </w:r>
      <w:r w:rsidR="00A56494">
        <w:t>temporary charge of six newly-</w:t>
      </w:r>
    </w:p>
    <w:p w14:paraId="35C1D421" w14:textId="5BAFC499" w:rsidR="00233EDD" w:rsidRDefault="00A56494" w:rsidP="00233EDD">
      <w:r>
        <w:t>[18]hatched chickens, carefully</w:t>
      </w:r>
    </w:p>
    <w:p w14:paraId="67F3BD05" w14:textId="77C71780" w:rsidR="00233EDD" w:rsidRDefault="00233EDD" w:rsidP="00233EDD">
      <w:r>
        <w:t>[19]</w:t>
      </w:r>
      <w:r w:rsidR="00A56494">
        <w:t>prote</w:t>
      </w:r>
      <w:r w:rsidR="00121C45">
        <w:t>cting them from injury. Another</w:t>
      </w:r>
    </w:p>
    <w:p w14:paraId="0CA74A27" w14:textId="702A9AD3" w:rsidR="00233EDD" w:rsidRDefault="00233EDD" w:rsidP="00233EDD">
      <w:r>
        <w:t>[20]</w:t>
      </w:r>
      <w:r w:rsidR="005514C4">
        <w:t>a</w:t>
      </w:r>
      <w:r w:rsidR="00A56494">
        <w:t>cted as foster-mother to ten</w:t>
      </w:r>
    </w:p>
    <w:p w14:paraId="08D46BC6" w14:textId="3B91BD71" w:rsidR="00233EDD" w:rsidRDefault="00233EDD" w:rsidP="00233EDD">
      <w:r>
        <w:t>[21]</w:t>
      </w:r>
      <w:r w:rsidR="00A56494">
        <w:t>ducklings . . . .[/qu]</w:t>
      </w:r>
    </w:p>
    <w:p w14:paraId="583747D8" w14:textId="1E8538DE" w:rsidR="00233EDD" w:rsidRDefault="00233EDD" w:rsidP="00233EDD">
      <w:r>
        <w:t>[22]</w:t>
      </w:r>
      <w:r w:rsidR="005514C4">
        <w:t xml:space="preserve"> </w:t>
      </w:r>
    </w:p>
    <w:p w14:paraId="5BCC1D28" w14:textId="611D78B5" w:rsidR="00233EDD" w:rsidRDefault="00233EDD" w:rsidP="00233EDD">
      <w:r>
        <w:t>[23]</w:t>
      </w:r>
      <w:r w:rsidR="00A56494">
        <w:t>[source]Sea-Shore Life</w:t>
      </w:r>
    </w:p>
    <w:p w14:paraId="408772C1" w14:textId="42AC9DBB" w:rsidR="00233EDD" w:rsidRDefault="00233EDD" w:rsidP="00233EDD">
      <w:r>
        <w:t>[24]</w:t>
      </w:r>
      <w:r w:rsidR="00A56494">
        <w:t>The Invertebrates of the NY[/source]</w:t>
      </w:r>
      <w:r w:rsidR="001224F3">
        <w:rPr>
          <w:rStyle w:val="FootnoteReference"/>
        </w:rPr>
        <w:footnoteReference w:id="480"/>
      </w:r>
    </w:p>
    <w:p w14:paraId="2D76F258" w14:textId="2BD0B1CA" w:rsidR="00A56494" w:rsidRDefault="00A56494">
      <w:r>
        <w:br w:type="page"/>
      </w:r>
    </w:p>
    <w:p w14:paraId="378C770A" w14:textId="472AFCFF" w:rsidR="005514C4" w:rsidRDefault="005514C4" w:rsidP="005514C4">
      <w:r>
        <w:lastRenderedPageBreak/>
        <w:t>[imagenumber=00126][page=r.00126</w:t>
      </w:r>
      <w:r w:rsidRPr="00D22010">
        <w:t>]</w:t>
      </w:r>
    </w:p>
    <w:p w14:paraId="2726405E" w14:textId="77777777" w:rsidR="005514C4" w:rsidRDefault="005514C4" w:rsidP="005514C4"/>
    <w:p w14:paraId="019727A5" w14:textId="22BF7CDF" w:rsidR="005514C4" w:rsidRDefault="005514C4" w:rsidP="005514C4">
      <w:r>
        <w:t>This page is missing from the notebook.</w:t>
      </w:r>
    </w:p>
    <w:p w14:paraId="1ED89F50" w14:textId="77777777" w:rsidR="005514C4" w:rsidRDefault="005514C4" w:rsidP="005514C4"/>
    <w:p w14:paraId="776486A5" w14:textId="77777777" w:rsidR="005514C4" w:rsidRDefault="005514C4" w:rsidP="005514C4"/>
    <w:p w14:paraId="668E5153" w14:textId="5E8E83D1" w:rsidR="00635594" w:rsidRDefault="00635594">
      <w:r>
        <w:br w:type="page"/>
      </w:r>
    </w:p>
    <w:p w14:paraId="1C63BFFF" w14:textId="77777777" w:rsidR="005514C4" w:rsidRDefault="005514C4" w:rsidP="005514C4"/>
    <w:p w14:paraId="7CD2DC9A" w14:textId="77777777" w:rsidR="005514C4" w:rsidRDefault="005514C4" w:rsidP="005514C4"/>
    <w:p w14:paraId="4065FF06" w14:textId="3B09B0ED" w:rsidR="005514C4" w:rsidRDefault="005514C4" w:rsidP="005514C4">
      <w:r>
        <w:t>[imagenumber=0037][page=v.00127</w:t>
      </w:r>
      <w:r w:rsidRPr="00D22010">
        <w:t>]</w:t>
      </w:r>
    </w:p>
    <w:p w14:paraId="23F5656B" w14:textId="77777777" w:rsidR="005514C4" w:rsidRDefault="005514C4" w:rsidP="005514C4"/>
    <w:p w14:paraId="1840845A" w14:textId="77777777" w:rsidR="005514C4" w:rsidRDefault="005514C4" w:rsidP="005514C4">
      <w:r>
        <w:t>This page is missing from the notebook.</w:t>
      </w:r>
    </w:p>
    <w:p w14:paraId="1A08D7EC" w14:textId="7E22394C" w:rsidR="005514C4" w:rsidRDefault="005514C4" w:rsidP="00233EDD"/>
    <w:p w14:paraId="01FD1931" w14:textId="65BC1496" w:rsidR="005514C4" w:rsidRDefault="005514C4" w:rsidP="00233EDD"/>
    <w:p w14:paraId="7B6EA9A4" w14:textId="77777777" w:rsidR="005514C4" w:rsidRDefault="005514C4" w:rsidP="00233EDD"/>
    <w:p w14:paraId="005AD2AC" w14:textId="5F6EDFAE" w:rsidR="005514C4" w:rsidRDefault="005514C4">
      <w:r>
        <w:br w:type="page"/>
      </w:r>
    </w:p>
    <w:p w14:paraId="604D51A8" w14:textId="60503700" w:rsidR="00233EDD" w:rsidRDefault="00233EDD" w:rsidP="00233EDD">
      <w:r>
        <w:lastRenderedPageBreak/>
        <w:t>[imagenumber=00</w:t>
      </w:r>
      <w:r w:rsidR="00A56494">
        <w:t>127][page=r</w:t>
      </w:r>
      <w:r>
        <w:t>.00</w:t>
      </w:r>
      <w:r w:rsidR="00A56494">
        <w:t>127</w:t>
      </w:r>
      <w:r w:rsidRPr="00D22010">
        <w:t>]</w:t>
      </w:r>
    </w:p>
    <w:p w14:paraId="11428422" w14:textId="77777777" w:rsidR="00233EDD" w:rsidRDefault="00233EDD" w:rsidP="00233EDD"/>
    <w:p w14:paraId="3FD3C79F" w14:textId="1A4AB8C3" w:rsidR="00233EDD" w:rsidRDefault="00C942D5" w:rsidP="00233EDD">
      <w:r>
        <w:t>[01]</w:t>
      </w:r>
      <w:r w:rsidR="00A56494">
        <w:t>[source]Coast</w:t>
      </w:r>
    </w:p>
    <w:p w14:paraId="3A9DEC3D" w14:textId="3F9EDBB2" w:rsidR="00233EDD" w:rsidRDefault="00C942D5" w:rsidP="00233EDD">
      <w:r>
        <w:t>[02]</w:t>
      </w:r>
      <w:r w:rsidR="00A56494">
        <w:t>Alfred Goldborough Mayer</w:t>
      </w:r>
    </w:p>
    <w:p w14:paraId="577CB2F4" w14:textId="75484CCA" w:rsidR="00233EDD" w:rsidRDefault="00C942D5" w:rsidP="00233EDD">
      <w:r>
        <w:t>[03]</w:t>
      </w:r>
      <w:r w:rsidR="00A56494">
        <w:t>Dir. of the Marine Biological Lab</w:t>
      </w:r>
    </w:p>
    <w:p w14:paraId="65EA2FD4" w14:textId="3FA44CC7" w:rsidR="00233EDD" w:rsidRPr="00D22010" w:rsidRDefault="00C942D5" w:rsidP="00233EDD">
      <w:r>
        <w:t>[04]</w:t>
      </w:r>
      <w:r w:rsidR="002F1EFB">
        <w:t>of</w:t>
      </w:r>
      <w:r w:rsidR="00A56494">
        <w:t xml:space="preserve"> the Carnegie Institute of Tortugas</w:t>
      </w:r>
      <w:r w:rsidR="002F1EFB">
        <w:t>,</w:t>
      </w:r>
    </w:p>
    <w:p w14:paraId="6439B526" w14:textId="5A70745B" w:rsidR="00233EDD" w:rsidRPr="00D22010" w:rsidRDefault="00C942D5" w:rsidP="00233EDD">
      <w:r>
        <w:t>[05]</w:t>
      </w:r>
      <w:r w:rsidR="002F1EFB">
        <w:t>Florida.</w:t>
      </w:r>
    </w:p>
    <w:p w14:paraId="14E76A8B" w14:textId="2DBB5342" w:rsidR="00233EDD" w:rsidRPr="00D22010" w:rsidRDefault="00C942D5" w:rsidP="00233EDD">
      <w:r>
        <w:t>[06]</w:t>
      </w:r>
      <w:r w:rsidR="002F1EFB">
        <w:t xml:space="preserve">    N.Y. Zoological Society 1905</w:t>
      </w:r>
    </w:p>
    <w:p w14:paraId="0CEF1404" w14:textId="0675E4D2" w:rsidR="00233EDD" w:rsidRPr="00D22010" w:rsidRDefault="00C942D5" w:rsidP="00233EDD">
      <w:r>
        <w:t>[07]</w:t>
      </w:r>
      <w:r w:rsidR="001224F3">
        <w:t>N.Y. Aq</w:t>
      </w:r>
      <w:r w:rsidR="002F1EFB">
        <w:t>uarium Nature Series No. 1</w:t>
      </w:r>
      <w:r w:rsidR="00DF00A5">
        <w:t>[/source]</w:t>
      </w:r>
      <w:r w:rsidR="00DF00A5">
        <w:rPr>
          <w:rStyle w:val="FootnoteReference"/>
        </w:rPr>
        <w:footnoteReference w:id="481"/>
      </w:r>
    </w:p>
    <w:p w14:paraId="4ADF95CD" w14:textId="6E359B54" w:rsidR="00233EDD" w:rsidRPr="00D22010" w:rsidRDefault="00C942D5" w:rsidP="00233EDD">
      <w:r>
        <w:t>[08]</w:t>
      </w:r>
    </w:p>
    <w:p w14:paraId="7E82A3B9" w14:textId="3F4281F9" w:rsidR="00233EDD" w:rsidRDefault="00C942D5" w:rsidP="00233EDD">
      <w:r>
        <w:t>[09]</w:t>
      </w:r>
      <w:r w:rsidR="002F1EFB">
        <w:t>157    The Cham</w:t>
      </w:r>
      <w:r w:rsidR="00963774">
        <w:t>b</w:t>
      </w:r>
      <w:r w:rsidR="002F1EFB">
        <w:t>ered or pearly</w:t>
      </w:r>
      <w:r w:rsidR="00DF00A5">
        <w:rPr>
          <w:rStyle w:val="FootnoteReference"/>
        </w:rPr>
        <w:footnoteReference w:id="482"/>
      </w:r>
    </w:p>
    <w:p w14:paraId="74CFF0A2" w14:textId="32D854BB" w:rsidR="00233EDD" w:rsidRPr="00D22010" w:rsidRDefault="00233EDD" w:rsidP="00233EDD">
      <w:r>
        <w:t>[10]</w:t>
      </w:r>
      <w:r w:rsidR="002F1EFB">
        <w:t>nautilus fr the Tropical Pacific</w:t>
      </w:r>
    </w:p>
    <w:p w14:paraId="684F5D6D" w14:textId="77777777" w:rsidR="00233EDD" w:rsidRDefault="00233EDD" w:rsidP="00233EDD">
      <w:r>
        <w:t>[11]</w:t>
      </w:r>
    </w:p>
    <w:p w14:paraId="47C01210" w14:textId="73AC8B5B" w:rsidR="00233EDD" w:rsidRDefault="00233EDD" w:rsidP="00233EDD">
      <w:r>
        <w:t>[12]</w:t>
      </w:r>
    </w:p>
    <w:p w14:paraId="2E81C622" w14:textId="77777777" w:rsidR="00233EDD" w:rsidRDefault="00233EDD" w:rsidP="00233EDD">
      <w:r>
        <w:t>[13]</w:t>
      </w:r>
    </w:p>
    <w:p w14:paraId="439AC36B" w14:textId="77777777" w:rsidR="00233EDD" w:rsidRDefault="00233EDD" w:rsidP="00233EDD">
      <w:r>
        <w:t>[14]</w:t>
      </w:r>
    </w:p>
    <w:p w14:paraId="2347BB23" w14:textId="77777777" w:rsidR="00233EDD" w:rsidRDefault="00233EDD" w:rsidP="00233EDD">
      <w:r>
        <w:t>[15]</w:t>
      </w:r>
    </w:p>
    <w:p w14:paraId="11E2EA56" w14:textId="77777777" w:rsidR="00233EDD" w:rsidRDefault="00233EDD" w:rsidP="00233EDD">
      <w:r>
        <w:t>[16]</w:t>
      </w:r>
    </w:p>
    <w:p w14:paraId="494496B2" w14:textId="77777777" w:rsidR="00233EDD" w:rsidRDefault="00233EDD" w:rsidP="00233EDD">
      <w:r>
        <w:t>[17]</w:t>
      </w:r>
    </w:p>
    <w:p w14:paraId="67560001" w14:textId="77777777" w:rsidR="00233EDD" w:rsidRDefault="00233EDD" w:rsidP="00233EDD">
      <w:r>
        <w:t>[18]</w:t>
      </w:r>
    </w:p>
    <w:p w14:paraId="694B224B" w14:textId="1CE9671C" w:rsidR="00233EDD" w:rsidRDefault="00233EDD" w:rsidP="00233EDD">
      <w:r>
        <w:t>[19]</w:t>
      </w:r>
      <w:r w:rsidR="002F1EFB">
        <w:t>[source]J M. Synge</w:t>
      </w:r>
      <w:r w:rsidR="003A14D3">
        <w:rPr>
          <w:rStyle w:val="FootnoteReference"/>
        </w:rPr>
        <w:footnoteReference w:id="483"/>
      </w:r>
      <w:r w:rsidR="002F1EFB">
        <w:t>—A Critical Study</w:t>
      </w:r>
    </w:p>
    <w:p w14:paraId="026F81B9" w14:textId="5E137B13" w:rsidR="00233EDD" w:rsidRDefault="00233EDD" w:rsidP="00233EDD">
      <w:r>
        <w:t>[20]</w:t>
      </w:r>
      <w:r w:rsidR="002F1EFB">
        <w:t>by  P.</w:t>
      </w:r>
      <w:r w:rsidR="00FE5E7F">
        <w:t xml:space="preserve"> </w:t>
      </w:r>
      <w:r w:rsidR="002F1EFB">
        <w:t>P. Howe   N.Y.</w:t>
      </w:r>
    </w:p>
    <w:p w14:paraId="0AD04DF5" w14:textId="44200153" w:rsidR="00233EDD" w:rsidRDefault="00233EDD" w:rsidP="00233EDD">
      <w:r>
        <w:t>[21]</w:t>
      </w:r>
      <w:r w:rsidR="002F1EFB">
        <w:t>Mitchell K</w:t>
      </w:r>
      <w:r w:rsidR="001224F3">
        <w:t>i</w:t>
      </w:r>
      <w:r w:rsidR="002F1EFB">
        <w:t>nnerley MCMXII[/source]</w:t>
      </w:r>
      <w:r w:rsidR="00C61C61">
        <w:rPr>
          <w:rStyle w:val="FootnoteReference"/>
        </w:rPr>
        <w:footnoteReference w:id="484"/>
      </w:r>
    </w:p>
    <w:p w14:paraId="378CE32B" w14:textId="77777777" w:rsidR="00FE5E7F" w:rsidRDefault="00FE5E7F"/>
    <w:p w14:paraId="4D5270B6" w14:textId="77777777" w:rsidR="00FE5E7F" w:rsidRDefault="00FE5E7F"/>
    <w:p w14:paraId="0E58AF2B" w14:textId="002C984C" w:rsidR="00A56494" w:rsidRDefault="00FE5E7F">
      <w:r>
        <w:t>[imagedesc]MM draws a c</w:t>
      </w:r>
      <w:r w:rsidR="003A14D3">
        <w:t>h</w:t>
      </w:r>
      <w:r>
        <w:t>ambered nautilus on lines 12 through 17[/imagedesc]</w:t>
      </w:r>
      <w:r w:rsidDel="00DF00A5">
        <w:t xml:space="preserve"> </w:t>
      </w:r>
      <w:r w:rsidR="00A56494">
        <w:br w:type="page"/>
      </w:r>
    </w:p>
    <w:p w14:paraId="154DB3FD" w14:textId="3DC2CC58" w:rsidR="00A56494" w:rsidRDefault="00A56494" w:rsidP="00A56494">
      <w:r>
        <w:lastRenderedPageBreak/>
        <w:t>[imagenumber=0012</w:t>
      </w:r>
      <w:r w:rsidR="001D2731">
        <w:t>8</w:t>
      </w:r>
      <w:r>
        <w:t>][page=v.0012</w:t>
      </w:r>
      <w:r w:rsidR="001D2731">
        <w:t>8</w:t>
      </w:r>
      <w:r w:rsidRPr="00D22010">
        <w:t>]</w:t>
      </w:r>
    </w:p>
    <w:p w14:paraId="60FEB2C5" w14:textId="77777777" w:rsidR="00A56494" w:rsidRDefault="00A56494" w:rsidP="00A56494"/>
    <w:p w14:paraId="261D22CF" w14:textId="415DD2D2" w:rsidR="00A56494" w:rsidRDefault="00C942D5" w:rsidP="00A56494">
      <w:r>
        <w:t>[01]</w:t>
      </w:r>
      <w:r w:rsidR="00FE5E7F" w:rsidRPr="00FE5E7F">
        <w:rPr>
          <w:rStyle w:val="FootnoteReference"/>
        </w:rPr>
        <w:t xml:space="preserve"> </w:t>
      </w:r>
      <w:r w:rsidR="00FE5E7F">
        <w:rPr>
          <w:rStyle w:val="FootnoteReference"/>
        </w:rPr>
        <w:footnoteReference w:id="485"/>
      </w:r>
      <w:r w:rsidR="007879F4">
        <w:t xml:space="preserve">[qu]Note: This is not a biographical </w:t>
      </w:r>
    </w:p>
    <w:p w14:paraId="46CD209D" w14:textId="75BDEE8A" w:rsidR="00A56494" w:rsidRDefault="00C942D5" w:rsidP="00A56494">
      <w:r>
        <w:t>[02]</w:t>
      </w:r>
      <w:r w:rsidR="007879F4">
        <w:t>study of JM. Synge. Lies</w:t>
      </w:r>
    </w:p>
    <w:p w14:paraId="4668F077" w14:textId="72C43145" w:rsidR="00A56494" w:rsidRDefault="00C942D5" w:rsidP="00A56494">
      <w:r>
        <w:t>[03]</w:t>
      </w:r>
      <w:r w:rsidR="007879F4">
        <w:t>&amp; lives will be written of him</w:t>
      </w:r>
      <w:r w:rsidR="00FE5E7F">
        <w:t>.</w:t>
      </w:r>
    </w:p>
    <w:p w14:paraId="42DDDF5F" w14:textId="50C36345" w:rsidR="00A56494" w:rsidRPr="00D22010" w:rsidRDefault="00C942D5" w:rsidP="00A56494">
      <w:r>
        <w:t>[04]</w:t>
      </w:r>
      <w:r w:rsidR="007879F4">
        <w:t>Enid M</w:t>
      </w:r>
      <w:r w:rsidR="00FE5E7F">
        <w:t>r.</w:t>
      </w:r>
      <w:r w:rsidR="007879F4">
        <w:t xml:space="preserve"> Masfield who</w:t>
      </w:r>
    </w:p>
    <w:p w14:paraId="54CF06B1" w14:textId="49DB3DED" w:rsidR="00A56494" w:rsidRPr="00D22010" w:rsidRDefault="00C942D5" w:rsidP="00A56494">
      <w:r>
        <w:t>[05]</w:t>
      </w:r>
      <w:r w:rsidR="007879F4">
        <w:t>was Synge’s friend</w:t>
      </w:r>
      <w:r w:rsidR="00FE5E7F">
        <w:t>;</w:t>
      </w:r>
      <w:r w:rsidR="007879F4">
        <w:t xml:space="preserve"> it is my</w:t>
      </w:r>
    </w:p>
    <w:p w14:paraId="2540A392" w14:textId="53D1F9F5" w:rsidR="00A56494" w:rsidRPr="00D22010" w:rsidRDefault="00C942D5" w:rsidP="00A56494">
      <w:r>
        <w:t>[06]</w:t>
      </w:r>
      <w:r w:rsidR="007879F4">
        <w:t>w</w:t>
      </w:r>
      <w:r w:rsidR="00FE5E7F">
        <w:t>[add]</w:t>
      </w:r>
      <w:r w:rsidR="007879F4">
        <w:t>i</w:t>
      </w:r>
      <w:r w:rsidR="00FE5E7F">
        <w:t>[/add]</w:t>
      </w:r>
      <w:r w:rsidR="007879F4">
        <w:t>sh not to add to either.</w:t>
      </w:r>
      <w:r w:rsidR="00FE5E7F">
        <w:t>[/qu]</w:t>
      </w:r>
    </w:p>
    <w:p w14:paraId="3BCFE7C3" w14:textId="22A1821C" w:rsidR="00A56494" w:rsidRPr="00D22010" w:rsidRDefault="00C942D5" w:rsidP="00A56494">
      <w:r>
        <w:t>[07]</w:t>
      </w:r>
      <w:r w:rsidR="00817139">
        <w:t xml:space="preserve">        [sou</w:t>
      </w:r>
      <w:r w:rsidR="007879F4">
        <w:t>rce]Silas Marner</w:t>
      </w:r>
    </w:p>
    <w:p w14:paraId="31FB07DF" w14:textId="7AE38E47" w:rsidR="00A56494" w:rsidRPr="00D22010" w:rsidRDefault="00C942D5" w:rsidP="00A56494">
      <w:r>
        <w:t>[08]</w:t>
      </w:r>
      <w:r w:rsidR="00817139">
        <w:t xml:space="preserve">              The </w:t>
      </w:r>
      <w:r w:rsidR="00FE5E7F">
        <w:t>w</w:t>
      </w:r>
      <w:r w:rsidR="00817139">
        <w:t>eaver of Raveloe</w:t>
      </w:r>
    </w:p>
    <w:p w14:paraId="0669BC4C" w14:textId="50FFCDF1" w:rsidR="00A56494" w:rsidRDefault="00C942D5" w:rsidP="00A56494">
      <w:r>
        <w:t>[09]</w:t>
      </w:r>
      <w:r w:rsidR="007879F4">
        <w:t xml:space="preserve"> By the author of</w:t>
      </w:r>
    </w:p>
    <w:p w14:paraId="216971A0" w14:textId="1C0BFC0F" w:rsidR="00A56494" w:rsidRPr="00D22010" w:rsidRDefault="00A56494" w:rsidP="00A56494">
      <w:r>
        <w:t>[10]</w:t>
      </w:r>
      <w:r w:rsidR="007879F4">
        <w:t xml:space="preserve">     Adam Bede, The Mill on the Floss,</w:t>
      </w:r>
    </w:p>
    <w:p w14:paraId="6538BB93" w14:textId="63451FC4" w:rsidR="00A56494" w:rsidRDefault="00A56494" w:rsidP="00A56494">
      <w:r>
        <w:t>[11]</w:t>
      </w:r>
      <w:r w:rsidR="007879F4">
        <w:t xml:space="preserve">     and Scenes of </w:t>
      </w:r>
      <w:r w:rsidR="00FE5E7F">
        <w:t>c</w:t>
      </w:r>
      <w:r w:rsidR="007879F4">
        <w:t xml:space="preserve">lerical </w:t>
      </w:r>
      <w:r w:rsidR="00FE5E7F">
        <w:t>l</w:t>
      </w:r>
      <w:r w:rsidR="007879F4">
        <w:t>ife</w:t>
      </w:r>
    </w:p>
    <w:p w14:paraId="4C80D5EF" w14:textId="77777777" w:rsidR="00A56494" w:rsidRDefault="00A56494" w:rsidP="00A56494">
      <w:r>
        <w:t>[12]</w:t>
      </w:r>
    </w:p>
    <w:p w14:paraId="059C225F" w14:textId="0EB94554" w:rsidR="00A56494" w:rsidRDefault="00A56494" w:rsidP="00A56494">
      <w:r>
        <w:t>[13]</w:t>
      </w:r>
      <w:r w:rsidR="007879F4">
        <w:t xml:space="preserve">                  New York</w:t>
      </w:r>
    </w:p>
    <w:p w14:paraId="51DF433E" w14:textId="74A551EC" w:rsidR="00A56494" w:rsidRDefault="00A56494" w:rsidP="00A56494">
      <w:r>
        <w:t>[14]</w:t>
      </w:r>
      <w:r w:rsidR="007879F4">
        <w:t>Harper &amp; Brothers, Publishers</w:t>
      </w:r>
    </w:p>
    <w:p w14:paraId="7D238C38" w14:textId="0544C399" w:rsidR="00A56494" w:rsidRDefault="00A56494" w:rsidP="00A56494">
      <w:r>
        <w:t>[15]</w:t>
      </w:r>
      <w:r w:rsidR="007879F4">
        <w:t xml:space="preserve">            Franklin Square</w:t>
      </w:r>
    </w:p>
    <w:p w14:paraId="57C7335C" w14:textId="5BED0697" w:rsidR="00A56494" w:rsidRDefault="00A56494" w:rsidP="00A56494">
      <w:r>
        <w:t>[16]</w:t>
      </w:r>
      <w:r w:rsidR="007879F4">
        <w:t xml:space="preserve">                  1861</w:t>
      </w:r>
      <w:r w:rsidR="003A14D3">
        <w:t>[/source]</w:t>
      </w:r>
      <w:r w:rsidR="00817139">
        <w:rPr>
          <w:rStyle w:val="FootnoteReference"/>
        </w:rPr>
        <w:footnoteReference w:id="486"/>
      </w:r>
    </w:p>
    <w:p w14:paraId="100A235F" w14:textId="77777777" w:rsidR="00A56494" w:rsidRDefault="00A56494" w:rsidP="00A56494">
      <w:r>
        <w:t>[17]</w:t>
      </w:r>
    </w:p>
    <w:p w14:paraId="6FFBA9E8" w14:textId="0FFF44F3" w:rsidR="00A56494" w:rsidRDefault="00A56494" w:rsidP="00A56494">
      <w:r>
        <w:t>[18]</w:t>
      </w:r>
      <w:r w:rsidR="00FE5E7F" w:rsidDel="00FE5E7F">
        <w:t xml:space="preserve"> </w:t>
      </w:r>
      <w:r w:rsidR="007879F4">
        <w:t>3rd page from end.</w:t>
      </w:r>
    </w:p>
    <w:p w14:paraId="6740F469" w14:textId="77777777" w:rsidR="00FE5E7F" w:rsidRDefault="00A56494" w:rsidP="00A56494">
      <w:r>
        <w:t>[19]</w:t>
      </w:r>
      <w:r w:rsidR="00FE5E7F" w:rsidRPr="00FE5E7F">
        <w:t xml:space="preserve"> </w:t>
      </w:r>
      <w:r w:rsidR="00FE5E7F">
        <w:t>[qu]</w:t>
      </w:r>
      <w:r w:rsidR="007879F4">
        <w:t>Harper &amp; Br</w:t>
      </w:r>
      <w:r w:rsidR="00A2515D">
        <w:t>o</w:t>
      </w:r>
      <w:r w:rsidR="007879F4">
        <w:t xml:space="preserve">thers will send the </w:t>
      </w:r>
    </w:p>
    <w:p w14:paraId="24B2248A" w14:textId="0F2F980E" w:rsidR="00A56494" w:rsidRDefault="00CB11F4" w:rsidP="00A56494">
      <w:r>
        <w:t>[20]</w:t>
      </w:r>
      <w:r w:rsidR="007879F4">
        <w:t>following work by mail postage</w:t>
      </w:r>
    </w:p>
    <w:p w14:paraId="61309454" w14:textId="4F04D2BA" w:rsidR="00A56494" w:rsidRDefault="00A56494" w:rsidP="00A56494">
      <w:r>
        <w:t>[2</w:t>
      </w:r>
      <w:r w:rsidR="00CB11F4">
        <w:t>1</w:t>
      </w:r>
      <w:r>
        <w:t>]</w:t>
      </w:r>
      <w:r w:rsidR="007879F4">
        <w:t>paid (for any distance in the United</w:t>
      </w:r>
    </w:p>
    <w:p w14:paraId="1FB73E53" w14:textId="0715091C" w:rsidR="00A56494" w:rsidRDefault="00A56494" w:rsidP="00A56494">
      <w:r>
        <w:t>[2</w:t>
      </w:r>
      <w:r w:rsidR="00CB11F4">
        <w:t>2</w:t>
      </w:r>
      <w:r>
        <w:t>]</w:t>
      </w:r>
      <w:r w:rsidR="007879F4">
        <w:t>States under 3000 miles), on receipt</w:t>
      </w:r>
    </w:p>
    <w:p w14:paraId="53DEA787" w14:textId="4D0B1AFD" w:rsidR="00A56494" w:rsidRDefault="00A56494" w:rsidP="00A56494">
      <w:r>
        <w:t>[2</w:t>
      </w:r>
      <w:r w:rsidR="00CB11F4">
        <w:t>3</w:t>
      </w:r>
      <w:r>
        <w:t>]</w:t>
      </w:r>
      <w:r w:rsidR="007879F4">
        <w:t>of the money</w:t>
      </w:r>
      <w:r w:rsidR="00FE5E7F">
        <w:t>.”[/qu]</w:t>
      </w:r>
    </w:p>
    <w:p w14:paraId="4CD03A59" w14:textId="77777777" w:rsidR="00A56494" w:rsidRDefault="00A56494" w:rsidP="00A56494">
      <w:r>
        <w:br w:type="page"/>
      </w:r>
    </w:p>
    <w:p w14:paraId="257115E5" w14:textId="41861871" w:rsidR="00A56494" w:rsidRDefault="00A56494" w:rsidP="00A56494">
      <w:r>
        <w:lastRenderedPageBreak/>
        <w:t>[imagenumber=0012</w:t>
      </w:r>
      <w:r w:rsidR="007879F4">
        <w:t>8</w:t>
      </w:r>
      <w:r>
        <w:t>][page=</w:t>
      </w:r>
      <w:r w:rsidR="007879F4">
        <w:t>r</w:t>
      </w:r>
      <w:r>
        <w:t>.0012</w:t>
      </w:r>
      <w:r w:rsidR="007879F4">
        <w:t>8</w:t>
      </w:r>
      <w:r w:rsidRPr="00D22010">
        <w:t>]</w:t>
      </w:r>
    </w:p>
    <w:p w14:paraId="7E61AAE9" w14:textId="77777777" w:rsidR="00A56494" w:rsidRDefault="00A56494" w:rsidP="00A56494"/>
    <w:p w14:paraId="03E699BE" w14:textId="6F14C85E" w:rsidR="00A56494" w:rsidRDefault="00C942D5" w:rsidP="00A56494">
      <w:r>
        <w:t>[01]</w:t>
      </w:r>
      <w:r w:rsidR="007879F4">
        <w:t xml:space="preserve">        </w:t>
      </w:r>
      <w:r w:rsidR="00AD40BF">
        <w:rPr>
          <w:rStyle w:val="FootnoteReference"/>
        </w:rPr>
        <w:footnoteReference w:id="487"/>
      </w:r>
      <w:r w:rsidR="00AD40BF">
        <w:t>[qu]</w:t>
      </w:r>
      <w:r w:rsidR="007879F4">
        <w:t xml:space="preserve">The Old Regime </w:t>
      </w:r>
    </w:p>
    <w:p w14:paraId="40A4D37B" w14:textId="3328072E" w:rsidR="00A56494" w:rsidRDefault="00C942D5" w:rsidP="00A56494">
      <w:r>
        <w:t>[02]</w:t>
      </w:r>
      <w:r w:rsidR="007879F4">
        <w:t xml:space="preserve">                             and</w:t>
      </w:r>
    </w:p>
    <w:p w14:paraId="0E51FE23" w14:textId="440AC42F" w:rsidR="00A56494" w:rsidRDefault="00C942D5" w:rsidP="00A56494">
      <w:r>
        <w:t>[03]</w:t>
      </w:r>
      <w:r w:rsidR="007879F4">
        <w:t xml:space="preserve">         The Revolution</w:t>
      </w:r>
    </w:p>
    <w:p w14:paraId="7A8F4021" w14:textId="1AC912FF" w:rsidR="00A56494" w:rsidRPr="00D22010" w:rsidRDefault="00C942D5" w:rsidP="00A56494">
      <w:r>
        <w:t>[04]</w:t>
      </w:r>
      <w:r w:rsidR="007879F4">
        <w:t xml:space="preserve">                                By</w:t>
      </w:r>
    </w:p>
    <w:p w14:paraId="649C33C3" w14:textId="0B57B0A4" w:rsidR="00A56494" w:rsidRPr="00D22010" w:rsidRDefault="00C942D5" w:rsidP="00A56494">
      <w:r>
        <w:t>[05]</w:t>
      </w:r>
      <w:r w:rsidR="007879F4">
        <w:t xml:space="preserve">           Alexis de Tocqueville,</w:t>
      </w:r>
    </w:p>
    <w:p w14:paraId="577AB0C1" w14:textId="06944ABC" w:rsidR="00A56494" w:rsidRPr="00D22010" w:rsidRDefault="00C942D5" w:rsidP="00A56494">
      <w:r>
        <w:t>[06]</w:t>
      </w:r>
      <w:r w:rsidR="007879F4">
        <w:t xml:space="preserve">   A calm philosophical inquiry into</w:t>
      </w:r>
    </w:p>
    <w:p w14:paraId="18DBD20E" w14:textId="1B572265" w:rsidR="00A56494" w:rsidRPr="00D22010" w:rsidRDefault="00C942D5" w:rsidP="00A56494">
      <w:r>
        <w:t>[07]</w:t>
      </w:r>
      <w:r w:rsidR="007879F4">
        <w:t>the causes of the French Revolution</w:t>
      </w:r>
      <w:r w:rsidR="00AD40BF">
        <w:t>,</w:t>
      </w:r>
    </w:p>
    <w:p w14:paraId="441612D1" w14:textId="65CE7DC7" w:rsidR="00A56494" w:rsidRPr="00D22010" w:rsidRDefault="00C942D5" w:rsidP="00A56494">
      <w:r>
        <w:t>[08]</w:t>
      </w:r>
      <w:r w:rsidR="007879F4">
        <w:t>&amp; the working of the Old Regime.</w:t>
      </w:r>
    </w:p>
    <w:p w14:paraId="1DDCAA74" w14:textId="294FE084" w:rsidR="00A56494" w:rsidRDefault="00C942D5" w:rsidP="00A56494">
      <w:r>
        <w:t>[09]</w:t>
      </w:r>
      <w:r w:rsidR="007879F4">
        <w:t>In this work, M. de Tocqueville</w:t>
      </w:r>
    </w:p>
    <w:p w14:paraId="3583E567" w14:textId="30137AA1" w:rsidR="00A56494" w:rsidRPr="00D22010" w:rsidRDefault="00A56494" w:rsidP="00A56494">
      <w:r>
        <w:t>[10]</w:t>
      </w:r>
      <w:r w:rsidR="007879F4">
        <w:t>has daguerrotyped French political</w:t>
      </w:r>
    </w:p>
    <w:p w14:paraId="20048247" w14:textId="76544B0D" w:rsidR="00A56494" w:rsidRDefault="00A56494" w:rsidP="00A56494">
      <w:r>
        <w:t>[11]</w:t>
      </w:r>
      <w:r w:rsidR="007879F4">
        <w:t>society under the old monarchy;</w:t>
      </w:r>
    </w:p>
    <w:p w14:paraId="680699CF" w14:textId="1AD02663" w:rsidR="00A56494" w:rsidRDefault="00A56494" w:rsidP="00A56494">
      <w:r>
        <w:t>[12]</w:t>
      </w:r>
      <w:r w:rsidR="007879F4">
        <w:t>shown us where the real power lay;</w:t>
      </w:r>
    </w:p>
    <w:p w14:paraId="604786FE" w14:textId="3E5D76C3" w:rsidR="00A56494" w:rsidRDefault="00A56494" w:rsidP="00A56494">
      <w:r>
        <w:t>[13]</w:t>
      </w:r>
      <w:r w:rsidR="007879F4">
        <w:t>. . . what was the real condition</w:t>
      </w:r>
    </w:p>
    <w:p w14:paraId="3312B496" w14:textId="78A9A93F" w:rsidR="00A56494" w:rsidRDefault="00A56494" w:rsidP="00A56494">
      <w:r>
        <w:t>[14]</w:t>
      </w:r>
      <w:r w:rsidR="007879F4">
        <w:t>of the nobility, of the cler</w:t>
      </w:r>
      <w:r w:rsidR="00AD40BF">
        <w:t>g</w:t>
      </w:r>
      <w:r w:rsidR="007879F4">
        <w:t>y, of the</w:t>
      </w:r>
    </w:p>
    <w:p w14:paraId="6FA6B110" w14:textId="130083FE" w:rsidR="00A56494" w:rsidRDefault="00A56494" w:rsidP="00A56494">
      <w:r>
        <w:t>[15]</w:t>
      </w:r>
      <w:r w:rsidR="007879F4">
        <w:t xml:space="preserve">middle classes, of the </w:t>
      </w:r>
      <w:r w:rsidR="00AD40BF">
        <w:t>“</w:t>
      </w:r>
      <w:r w:rsidR="007879F4">
        <w:t>people,</w:t>
      </w:r>
      <w:r w:rsidR="00AD40BF">
        <w:t>”</w:t>
      </w:r>
      <w:r w:rsidR="007879F4">
        <w:t xml:space="preserve"> of</w:t>
      </w:r>
    </w:p>
    <w:p w14:paraId="68E39318" w14:textId="3B0E2D90" w:rsidR="00A56494" w:rsidRDefault="00A56494" w:rsidP="00A56494">
      <w:r>
        <w:t>[16]</w:t>
      </w:r>
      <w:r w:rsidR="007879F4">
        <w:t>the peasantry; wherein France</w:t>
      </w:r>
    </w:p>
    <w:p w14:paraId="7D8EE94A" w14:textId="29F6D132" w:rsidR="00A56494" w:rsidRDefault="00A56494" w:rsidP="00A56494">
      <w:r>
        <w:t>[17]</w:t>
      </w:r>
      <w:r w:rsidR="007879F4">
        <w:t>differed fr all other countries in Europe</w:t>
      </w:r>
    </w:p>
    <w:p w14:paraId="6E98B976" w14:textId="7CC42382" w:rsidR="00A56494" w:rsidRDefault="00A56494" w:rsidP="00A56494">
      <w:r>
        <w:t>[18]</w:t>
      </w:r>
      <w:r w:rsidR="007879F4">
        <w:t>; why a Rev. was inevitable. The</w:t>
      </w:r>
    </w:p>
    <w:p w14:paraId="740FCE30" w14:textId="0B9322D9" w:rsidR="00A56494" w:rsidRDefault="00A56494" w:rsidP="00A56494">
      <w:r>
        <w:t>[19]</w:t>
      </w:r>
      <w:r w:rsidR="007879F4">
        <w:t>information arrived at under these</w:t>
      </w:r>
    </w:p>
    <w:p w14:paraId="1D65FE0D" w14:textId="7811C18B" w:rsidR="00A56494" w:rsidRDefault="00A56494" w:rsidP="00A56494">
      <w:r>
        <w:t>[20]</w:t>
      </w:r>
      <w:r w:rsidR="007879F4">
        <w:t>[add]</w:t>
      </w:r>
      <w:r w:rsidR="00AD40BF">
        <w:t>variou</w:t>
      </w:r>
      <w:r w:rsidR="007879F4">
        <w:t>s[/add]</w:t>
      </w:r>
      <w:r w:rsidR="00AD40BF">
        <w:t xml:space="preserve"> heads</w:t>
      </w:r>
      <w:r w:rsidR="007879F4">
        <w:t>, it may safely be said</w:t>
      </w:r>
      <w:r w:rsidR="00AD40BF">
        <w:t>,</w:t>
      </w:r>
      <w:r w:rsidR="007879F4">
        <w:t xml:space="preserve"> is now</w:t>
      </w:r>
    </w:p>
    <w:p w14:paraId="6CD000E0" w14:textId="15F8E7AC" w:rsidR="00A56494" w:rsidRDefault="00A56494" w:rsidP="00A56494">
      <w:r>
        <w:t>[21]</w:t>
      </w:r>
      <w:r w:rsidR="007879F4">
        <w:t>first printed. It has been obtained,</w:t>
      </w:r>
    </w:p>
    <w:p w14:paraId="02BE8E82" w14:textId="1734EC1D" w:rsidR="00A56494" w:rsidRDefault="00A56494" w:rsidP="00A56494">
      <w:r>
        <w:t>[22]</w:t>
      </w:r>
      <w:r w:rsidR="007879F4">
        <w:t>as M. de T</w:t>
      </w:r>
      <w:r w:rsidR="00AD40BF">
        <w:t>.</w:t>
      </w:r>
      <w:r w:rsidR="007879F4">
        <w:t xml:space="preserve"> informs us, mainly</w:t>
      </w:r>
    </w:p>
    <w:p w14:paraId="636DD1E3" w14:textId="496FB338" w:rsidR="00A56494" w:rsidRDefault="00A56494" w:rsidP="00A56494">
      <w:r>
        <w:t>[23]</w:t>
      </w:r>
      <w:r w:rsidR="007879F4">
        <w:t xml:space="preserve">fr </w:t>
      </w:r>
      <w:r w:rsidR="00A269BF">
        <w:t>[!shorthand!]</w:t>
      </w:r>
      <w:r w:rsidR="007879F4">
        <w:t xml:space="preserve">the records of the </w:t>
      </w:r>
      <w:r w:rsidR="00A269BF">
        <w:t xml:space="preserve">old </w:t>
      </w:r>
      <w:r w:rsidR="007879F4">
        <w:t>intendants’</w:t>
      </w:r>
    </w:p>
    <w:p w14:paraId="0719E84F" w14:textId="41FD4294" w:rsidR="00A56494" w:rsidRDefault="00A56494" w:rsidP="00A56494">
      <w:r>
        <w:t>[24]</w:t>
      </w:r>
      <w:r w:rsidR="007879F4">
        <w:t>offices &amp; the Council of State. Of</w:t>
      </w:r>
    </w:p>
    <w:p w14:paraId="07F1C5F7" w14:textId="2BF0074D" w:rsidR="00A56494" w:rsidRDefault="00A56494" w:rsidP="00A56494">
      <w:r>
        <w:t>[25]</w:t>
      </w:r>
      <w:r w:rsidR="0083446E">
        <w:t>the labor devoted to the task an</w:t>
      </w:r>
    </w:p>
    <w:p w14:paraId="61444F19" w14:textId="3254DF27" w:rsidR="00A56494" w:rsidRDefault="00A56494" w:rsidP="00A56494">
      <w:r>
        <w:t>[26]</w:t>
      </w:r>
      <w:r w:rsidR="0083446E">
        <w:t>idea may be formed fr the author’s</w:t>
      </w:r>
      <w:r w:rsidR="004075FD">
        <w:t>[/qu]</w:t>
      </w:r>
    </w:p>
    <w:p w14:paraId="1C5FC577" w14:textId="77777777" w:rsidR="00A56494" w:rsidRDefault="00A56494" w:rsidP="00A56494">
      <w:r>
        <w:br w:type="page"/>
      </w:r>
    </w:p>
    <w:p w14:paraId="212733C9" w14:textId="77777777" w:rsidR="00A56494" w:rsidRPr="00D22010" w:rsidRDefault="00A56494" w:rsidP="00A56494"/>
    <w:p w14:paraId="77FA596B" w14:textId="3B31E731" w:rsidR="00A56494" w:rsidRDefault="00A56494" w:rsidP="00A56494">
      <w:r>
        <w:t>[imagenumber=0012</w:t>
      </w:r>
      <w:r w:rsidR="00817139">
        <w:t>9</w:t>
      </w:r>
      <w:r>
        <w:t>][page=v.0012</w:t>
      </w:r>
      <w:r w:rsidR="00817139">
        <w:t>9</w:t>
      </w:r>
      <w:r w:rsidRPr="00D22010">
        <w:t>]</w:t>
      </w:r>
    </w:p>
    <w:p w14:paraId="5A454EF0" w14:textId="77777777" w:rsidR="00A56494" w:rsidRDefault="00A56494" w:rsidP="00A56494"/>
    <w:p w14:paraId="2FF22AC6" w14:textId="0C1B37F4" w:rsidR="00A56494" w:rsidRDefault="00C942D5" w:rsidP="00A56494">
      <w:r>
        <w:t>[01]</w:t>
      </w:r>
      <w:r w:rsidR="00A269BF" w:rsidRPr="00A269BF">
        <w:rPr>
          <w:rStyle w:val="FootnoteReference"/>
        </w:rPr>
        <w:t xml:space="preserve"> </w:t>
      </w:r>
      <w:r w:rsidR="00A269BF">
        <w:rPr>
          <w:rStyle w:val="FootnoteReference"/>
        </w:rPr>
        <w:footnoteReference w:id="488"/>
      </w:r>
      <w:r w:rsidR="004075FD">
        <w:t>[qu]statement that more than one</w:t>
      </w:r>
    </w:p>
    <w:p w14:paraId="785FC2BF" w14:textId="4E2EEE02" w:rsidR="00A56494" w:rsidRDefault="00C942D5" w:rsidP="00A56494">
      <w:r>
        <w:t>[02]</w:t>
      </w:r>
      <w:r w:rsidR="004075FD">
        <w:t>of the thirty odd chapters contained</w:t>
      </w:r>
    </w:p>
    <w:p w14:paraId="0CBF0AE8" w14:textId="02CAFF44" w:rsidR="00A56494" w:rsidRDefault="00C942D5" w:rsidP="00A56494">
      <w:r>
        <w:t>[03]</w:t>
      </w:r>
      <w:r w:rsidR="004075FD">
        <w:t>in the volume, alone cost him a year’s</w:t>
      </w:r>
    </w:p>
    <w:p w14:paraId="181220F4" w14:textId="731C3237" w:rsidR="00A56494" w:rsidRPr="00D22010" w:rsidRDefault="00C942D5" w:rsidP="00A56494">
      <w:r>
        <w:t>[04]</w:t>
      </w:r>
      <w:r w:rsidR="004075FD">
        <w:t>researches.</w:t>
      </w:r>
    </w:p>
    <w:p w14:paraId="0A86ECBD" w14:textId="7F4AD774" w:rsidR="00A56494" w:rsidRPr="00D22010" w:rsidRDefault="00C942D5" w:rsidP="00A56494">
      <w:r>
        <w:t>[05]</w:t>
      </w:r>
      <w:r w:rsidR="004075FD">
        <w:t>“I trust</w:t>
      </w:r>
      <w:r w:rsidR="0087322E">
        <w:t>,</w:t>
      </w:r>
      <w:r w:rsidR="004075FD">
        <w:t>” says M. de T in his</w:t>
      </w:r>
    </w:p>
    <w:p w14:paraId="7534B5B2" w14:textId="1264784B" w:rsidR="00A56494" w:rsidRPr="00D22010" w:rsidRDefault="00C942D5" w:rsidP="00A56494">
      <w:r>
        <w:t>[06]</w:t>
      </w:r>
      <w:r w:rsidR="004075FD">
        <w:t xml:space="preserve"> Preface “that I have written this</w:t>
      </w:r>
    </w:p>
    <w:p w14:paraId="022B5FDC" w14:textId="453752D7" w:rsidR="00A56494" w:rsidRPr="00D22010" w:rsidRDefault="00C942D5" w:rsidP="00A56494">
      <w:r>
        <w:t>[07]</w:t>
      </w:r>
      <w:r w:rsidR="004075FD">
        <w:t>work without prejudice; but I can</w:t>
      </w:r>
    </w:p>
    <w:p w14:paraId="55092781" w14:textId="755DD5AF" w:rsidR="00A56494" w:rsidRPr="00D22010" w:rsidRDefault="00C942D5" w:rsidP="00A56494">
      <w:r>
        <w:t>[08]</w:t>
      </w:r>
      <w:r w:rsidR="004075FD">
        <w:t>not say I have written without</w:t>
      </w:r>
    </w:p>
    <w:p w14:paraId="5B3D5CA0" w14:textId="531D0749" w:rsidR="00A56494" w:rsidRDefault="00C942D5" w:rsidP="00A56494">
      <w:r>
        <w:t>[09]</w:t>
      </w:r>
      <w:r w:rsidR="004075FD">
        <w:t>feeling. It would scarcely be proper</w:t>
      </w:r>
    </w:p>
    <w:p w14:paraId="5C175205" w14:textId="17E360C0" w:rsidR="00A56494" w:rsidRPr="00D22010" w:rsidRDefault="00A56494" w:rsidP="00A56494">
      <w:r>
        <w:t>[10]</w:t>
      </w:r>
      <w:r w:rsidR="004075FD">
        <w:t>for a Frenchman to be calm when</w:t>
      </w:r>
    </w:p>
    <w:p w14:paraId="05B2793D" w14:textId="09036DC3" w:rsidR="00A56494" w:rsidRDefault="00A56494" w:rsidP="00A56494">
      <w:r>
        <w:t>[11]</w:t>
      </w:r>
      <w:r w:rsidR="004075FD">
        <w:t>he speaks of his country, &amp; thinks of</w:t>
      </w:r>
    </w:p>
    <w:p w14:paraId="2AE1D075" w14:textId="72A0CE86" w:rsidR="00A56494" w:rsidRPr="00794F2A" w:rsidRDefault="00A56494" w:rsidP="00A56494">
      <w:r>
        <w:t>[12]</w:t>
      </w:r>
      <w:r w:rsidR="004075FD">
        <w:t>the times in which we live. I a</w:t>
      </w:r>
      <w:r w:rsidR="00A269BF">
        <w:t>c</w:t>
      </w:r>
      <w:r w:rsidR="004075FD">
        <w:t>k</w:t>
      </w:r>
      <w:r w:rsidR="004075FD" w:rsidRPr="00794F2A">
        <w:t>.</w:t>
      </w:r>
      <w:r w:rsidR="00A269BF" w:rsidRPr="00794F2A">
        <w:t xml:space="preserve"> ⸫</w:t>
      </w:r>
      <w:r w:rsidR="004075FD" w:rsidRPr="00794F2A">
        <w:t>,</w:t>
      </w:r>
      <w:r w:rsidR="00794F2A">
        <w:t xml:space="preserve"> </w:t>
      </w:r>
    </w:p>
    <w:p w14:paraId="3406F44B" w14:textId="1DF8C375" w:rsidR="00A56494" w:rsidRDefault="00A56494" w:rsidP="00A56494">
      <w:r w:rsidRPr="00794F2A">
        <w:t>[13]</w:t>
      </w:r>
      <w:r w:rsidR="004075FD" w:rsidRPr="00794F2A">
        <w:t>that in studying the society of the</w:t>
      </w:r>
    </w:p>
    <w:p w14:paraId="09D6A848" w14:textId="6B6F214A" w:rsidR="00A56494" w:rsidRDefault="00A56494" w:rsidP="00A56494">
      <w:r>
        <w:t>[14]</w:t>
      </w:r>
      <w:r w:rsidR="004075FD">
        <w:t>Old Regime in all its details, I</w:t>
      </w:r>
    </w:p>
    <w:p w14:paraId="0B028D21" w14:textId="1E1FEBC9" w:rsidR="00A56494" w:rsidRDefault="00A56494" w:rsidP="00A56494">
      <w:r>
        <w:t>[15]</w:t>
      </w:r>
      <w:r w:rsidR="004075FD">
        <w:t>have never lost sight of the soci</w:t>
      </w:r>
      <w:r w:rsidR="00985DC0">
        <w:t>e</w:t>
      </w:r>
      <w:r w:rsidR="004075FD">
        <w:t>ty</w:t>
      </w:r>
    </w:p>
    <w:p w14:paraId="7BECDC96" w14:textId="69C4B662" w:rsidR="00A56494" w:rsidRDefault="00A56494" w:rsidP="00A56494">
      <w:r>
        <w:t>[16]</w:t>
      </w:r>
      <w:r w:rsidR="004075FD">
        <w:t>of our own day.”</w:t>
      </w:r>
    </w:p>
    <w:p w14:paraId="48D77023" w14:textId="72A21FB5" w:rsidR="00A56494" w:rsidRDefault="00A56494" w:rsidP="00A56494">
      <w:r>
        <w:t>[17]</w:t>
      </w:r>
      <w:r w:rsidR="0087322E">
        <w:t xml:space="preserve">      tall-thin romans </w:t>
      </w:r>
      <w:r w:rsidR="00A269BF">
        <w:t>without apostrophe</w:t>
      </w:r>
      <w:r w:rsidR="00985DC0">
        <w:t xml:space="preserve"> [qu]</w:t>
      </w:r>
    </w:p>
    <w:p w14:paraId="0BF5BC1F" w14:textId="49A5304C" w:rsidR="00A56494" w:rsidRDefault="00A56494" w:rsidP="00A56494">
      <w:r>
        <w:t>[18]</w:t>
      </w:r>
      <w:r w:rsidR="0087322E">
        <w:t xml:space="preserve">followed by </w:t>
      </w:r>
      <w:r w:rsidR="00985DC0">
        <w:t>[source]</w:t>
      </w:r>
      <w:r w:rsidR="0087322E">
        <w:t>Womans Record semi</w:t>
      </w:r>
      <w:r w:rsidR="00A269BF">
        <w:t>:</w:t>
      </w:r>
      <w:r w:rsidR="0087322E">
        <w:t xml:space="preserve"> colon</w:t>
      </w:r>
    </w:p>
    <w:p w14:paraId="6D3E96B9" w14:textId="0E5316B6" w:rsidR="00A56494" w:rsidRDefault="00A56494" w:rsidP="00A56494">
      <w:r>
        <w:t>[19]</w:t>
      </w:r>
      <w:r w:rsidR="0087322E">
        <w:t>Or, sketches of all the Distinguished</w:t>
      </w:r>
    </w:p>
    <w:p w14:paraId="15293085" w14:textId="249B07A1" w:rsidR="00A56494" w:rsidRDefault="00A56494" w:rsidP="00A56494">
      <w:r>
        <w:t>[20]</w:t>
      </w:r>
      <w:r w:rsidR="0087322E">
        <w:t>Women from the Creation to</w:t>
      </w:r>
    </w:p>
    <w:p w14:paraId="683714CA" w14:textId="6A807836" w:rsidR="00A56494" w:rsidRDefault="00A56494" w:rsidP="00A56494">
      <w:r>
        <w:t>[21]</w:t>
      </w:r>
      <w:r w:rsidR="0087322E">
        <w:t>the Present Time.  Arranged</w:t>
      </w:r>
    </w:p>
    <w:p w14:paraId="2425653F" w14:textId="5D90AFD1" w:rsidR="00A56494" w:rsidRDefault="00A56494" w:rsidP="00A56494">
      <w:r>
        <w:t>[22]</w:t>
      </w:r>
      <w:r w:rsidR="0087322E">
        <w:t>in Four Eras.  With selections</w:t>
      </w:r>
    </w:p>
    <w:p w14:paraId="49A9EFE3" w14:textId="12B5DCF7" w:rsidR="00A56494" w:rsidRDefault="00A56494" w:rsidP="00A56494">
      <w:r>
        <w:t>[23]</w:t>
      </w:r>
      <w:r w:rsidR="0087322E">
        <w:t>from Female Writers of each</w:t>
      </w:r>
    </w:p>
    <w:p w14:paraId="1764B4AE" w14:textId="65EAA2C1" w:rsidR="00A56494" w:rsidRDefault="00A56494" w:rsidP="00A56494">
      <w:r>
        <w:t>[24]</w:t>
      </w:r>
      <w:r w:rsidR="0087322E">
        <w:t>Era.       By Mrs. Sarah Josepha</w:t>
      </w:r>
    </w:p>
    <w:p w14:paraId="0D742931" w14:textId="4CEC0D5B" w:rsidR="00A56494" w:rsidRDefault="00A56494" w:rsidP="00A56494">
      <w:r>
        <w:t>[25]</w:t>
      </w:r>
      <w:r w:rsidR="0087322E">
        <w:t>Hale.  Illustrated with 230</w:t>
      </w:r>
    </w:p>
    <w:p w14:paraId="3C5CF632" w14:textId="483FEA36" w:rsidR="00A56494" w:rsidRDefault="00A56494" w:rsidP="00A56494">
      <w:r>
        <w:t>[26]</w:t>
      </w:r>
      <w:r w:rsidR="00E45B04">
        <w:t>engraved Po</w:t>
      </w:r>
      <w:r w:rsidR="0087322E">
        <w:t>rtr</w:t>
      </w:r>
      <w:r w:rsidR="00E45B04">
        <w:t>a</w:t>
      </w:r>
      <w:r w:rsidR="0087322E">
        <w:t>its”    Second Edition</w:t>
      </w:r>
      <w:r w:rsidR="00985DC0">
        <w:t xml:space="preserve"> [/source]</w:t>
      </w:r>
      <w:r w:rsidR="00892419">
        <w:rPr>
          <w:rStyle w:val="FootnoteReference"/>
        </w:rPr>
        <w:footnoteReference w:id="489"/>
      </w:r>
    </w:p>
    <w:p w14:paraId="2EAB3059" w14:textId="77777777" w:rsidR="00A56494" w:rsidRDefault="00A56494" w:rsidP="00A56494">
      <w:r>
        <w:br w:type="page"/>
      </w:r>
    </w:p>
    <w:p w14:paraId="786A9262" w14:textId="77777777" w:rsidR="00A56494" w:rsidRPr="00D22010" w:rsidRDefault="00A56494" w:rsidP="00A56494"/>
    <w:p w14:paraId="2B7EA174" w14:textId="7B00558A" w:rsidR="00A56494" w:rsidRDefault="00A56494" w:rsidP="00A56494">
      <w:r>
        <w:t>[imagenumber=0012</w:t>
      </w:r>
      <w:r w:rsidR="0087322E">
        <w:t>9</w:t>
      </w:r>
      <w:r>
        <w:t>][page=</w:t>
      </w:r>
      <w:r w:rsidR="0087322E">
        <w:t>r</w:t>
      </w:r>
      <w:r>
        <w:t>.0012</w:t>
      </w:r>
      <w:r w:rsidR="0087322E">
        <w:t>9</w:t>
      </w:r>
      <w:r w:rsidRPr="00D22010">
        <w:t>]</w:t>
      </w:r>
    </w:p>
    <w:p w14:paraId="3404AFB1" w14:textId="77777777" w:rsidR="00A56494" w:rsidRDefault="00A56494" w:rsidP="00A56494"/>
    <w:p w14:paraId="32D4D6E5" w14:textId="255CD4B2" w:rsidR="00A56494" w:rsidRDefault="00C942D5" w:rsidP="00A56494">
      <w:r>
        <w:t>[01]</w:t>
      </w:r>
      <w:r w:rsidR="00985DC0">
        <w:t>[source]</w:t>
      </w:r>
      <w:r w:rsidR="0087322E">
        <w:t>Second Edition</w:t>
      </w:r>
      <w:r w:rsidR="00112A6A">
        <w:t>, revised and</w:t>
      </w:r>
    </w:p>
    <w:p w14:paraId="2A44CE82" w14:textId="3891DD14" w:rsidR="00A56494" w:rsidRDefault="00C942D5" w:rsidP="00A56494">
      <w:r>
        <w:t>[02]</w:t>
      </w:r>
      <w:r w:rsidR="0087322E">
        <w:t>enlarged</w:t>
      </w:r>
      <w:r w:rsidR="00112A6A">
        <w:t xml:space="preserve">. Royal </w:t>
      </w:r>
      <w:r w:rsidR="00892419">
        <w:t>8vo</w:t>
      </w:r>
      <w:r w:rsidR="00112A6A">
        <w:t xml:space="preserve"> Muslin, $3,50</w:t>
      </w:r>
    </w:p>
    <w:p w14:paraId="2CB3175C" w14:textId="2A1DF329" w:rsidR="00A56494" w:rsidRDefault="00C942D5" w:rsidP="00A56494">
      <w:r>
        <w:t>[03]</w:t>
      </w:r>
      <w:r w:rsidR="0087322E">
        <w:t>sheep</w:t>
      </w:r>
      <w:r w:rsidR="00112A6A">
        <w:t>. $400; Half calf $4  25;</w:t>
      </w:r>
    </w:p>
    <w:p w14:paraId="6D93FEDC" w14:textId="45DBDCE3" w:rsidR="00A56494" w:rsidRPr="00D22010" w:rsidRDefault="00C942D5" w:rsidP="00A56494">
      <w:r>
        <w:t>[04]</w:t>
      </w:r>
      <w:r w:rsidR="0087322E">
        <w:t>(no points</w:t>
      </w:r>
      <w:r w:rsidR="00112A6A">
        <w:t xml:space="preserve"> after the dollar).</w:t>
      </w:r>
      <w:r w:rsidR="00985DC0">
        <w:t>[/source]</w:t>
      </w:r>
      <w:r w:rsidR="00892419">
        <w:rPr>
          <w:rStyle w:val="FootnoteReference"/>
        </w:rPr>
        <w:footnoteReference w:id="490"/>
      </w:r>
    </w:p>
    <w:p w14:paraId="61A520FA" w14:textId="36D9600C" w:rsidR="00A56494" w:rsidRPr="00D22010" w:rsidRDefault="00C942D5" w:rsidP="00A56494">
      <w:r>
        <w:t>[05]</w:t>
      </w:r>
      <w:r w:rsidR="0087322E">
        <w:t xml:space="preserve">. . . </w:t>
      </w:r>
      <w:r w:rsidR="00892419">
        <w:t>[qu]</w:t>
      </w:r>
      <w:r w:rsidR="0087322E">
        <w:t>Mrs. H has ransacked</w:t>
      </w:r>
    </w:p>
    <w:p w14:paraId="16EEF5C2" w14:textId="25EF3324" w:rsidR="00A56494" w:rsidRPr="00D22010" w:rsidRDefault="00C942D5" w:rsidP="00A56494">
      <w:r>
        <w:t>[06]</w:t>
      </w:r>
      <w:r w:rsidR="00112A6A">
        <w:t>the treasures of history for information</w:t>
      </w:r>
    </w:p>
    <w:p w14:paraId="6856CC45" w14:textId="06AE4002" w:rsidR="00A56494" w:rsidRPr="00D22010" w:rsidRDefault="00C942D5" w:rsidP="00A56494">
      <w:r>
        <w:t>[07]</w:t>
      </w:r>
      <w:r w:rsidR="00112A6A">
        <w:t>in regard to the eminent women</w:t>
      </w:r>
    </w:p>
    <w:p w14:paraId="64E76721" w14:textId="1E91E6B9" w:rsidR="00A56494" w:rsidRPr="00D22010" w:rsidRDefault="00C942D5" w:rsidP="00A56494">
      <w:r>
        <w:t>[08]</w:t>
      </w:r>
      <w:r w:rsidR="00112A6A">
        <w:t>whom it commemorates; few, if</w:t>
      </w:r>
    </w:p>
    <w:p w14:paraId="1C6C44B1" w14:textId="642EF667" w:rsidR="00A56494" w:rsidRDefault="00C942D5" w:rsidP="00A56494">
      <w:r>
        <w:t>[09]</w:t>
      </w:r>
      <w:r w:rsidR="00112A6A">
        <w:t>any, important names are omitted</w:t>
      </w:r>
    </w:p>
    <w:p w14:paraId="0093FCC4" w14:textId="24FC9047" w:rsidR="00A56494" w:rsidRPr="00D22010" w:rsidRDefault="00A56494" w:rsidP="00A56494">
      <w:r>
        <w:t>[10</w:t>
      </w:r>
      <w:r w:rsidR="00121C45">
        <w:t>]</w:t>
      </w:r>
      <w:r w:rsidR="00112A6A">
        <w:t>in her volumes, while the living</w:t>
      </w:r>
    </w:p>
    <w:p w14:paraId="4854A319" w14:textId="0837C76B" w:rsidR="00A56494" w:rsidRDefault="00A56494" w:rsidP="00A56494">
      <w:r>
        <w:t>[11]</w:t>
      </w:r>
      <w:r w:rsidR="00112A6A">
        <w:t>celebrities of the day are portrayed</w:t>
      </w:r>
    </w:p>
    <w:p w14:paraId="7201E340" w14:textId="5EE9FC42" w:rsidR="00A56494" w:rsidRDefault="00A56494" w:rsidP="00A56494">
      <w:r>
        <w:t>[12]</w:t>
      </w:r>
      <w:r w:rsidR="00112A6A">
        <w:t>with justness &amp; delicacy.</w:t>
      </w:r>
    </w:p>
    <w:p w14:paraId="4D780C81" w14:textId="0938303A" w:rsidR="00A56494" w:rsidRDefault="00A56494" w:rsidP="00A56494">
      <w:r>
        <w:t>[13]</w:t>
      </w:r>
      <w:r w:rsidR="00112A6A">
        <w:t xml:space="preserve">   </w:t>
      </w:r>
      <w:r w:rsidR="00892419">
        <w:t>“</w:t>
      </w:r>
      <w:r w:rsidR="00112A6A">
        <w:t xml:space="preserve">What lady, who takes a </w:t>
      </w:r>
      <w:r w:rsidR="00A82307">
        <w:t>pride</w:t>
      </w:r>
    </w:p>
    <w:p w14:paraId="11848D41" w14:textId="1AB2CEF0" w:rsidR="00A56494" w:rsidRDefault="00A56494" w:rsidP="00A56494">
      <w:r>
        <w:t>[14]</w:t>
      </w:r>
      <w:r w:rsidR="00A82307">
        <w:t>in her sex, would not desire to have</w:t>
      </w:r>
    </w:p>
    <w:p w14:paraId="252BA8AB" w14:textId="58B98A54" w:rsidR="00A56494" w:rsidRDefault="00A56494" w:rsidP="00A56494">
      <w:r>
        <w:t>[15]</w:t>
      </w:r>
      <w:r w:rsidR="00A82307">
        <w:t>this volume on her centre-table?</w:t>
      </w:r>
    </w:p>
    <w:p w14:paraId="16F2687D" w14:textId="60FC9ABF" w:rsidR="00A56494" w:rsidRDefault="00A56494" w:rsidP="00A56494">
      <w:r>
        <w:t>[16]</w:t>
      </w:r>
      <w:r w:rsidR="00A82307">
        <w:t>. . .                              Washington Republic.</w:t>
      </w:r>
    </w:p>
    <w:p w14:paraId="6C9F3802" w14:textId="4EDB0B2D" w:rsidR="00A56494" w:rsidRDefault="00A56494" w:rsidP="00A56494">
      <w:r>
        <w:t>[17]</w:t>
      </w:r>
      <w:r w:rsidR="00985DC0">
        <w:t>“</w:t>
      </w:r>
      <w:r w:rsidR="00A82307">
        <w:t>This superb monument of Mrs. H’s</w:t>
      </w:r>
    </w:p>
    <w:p w14:paraId="33349233" w14:textId="2BE3F914" w:rsidR="00A56494" w:rsidRDefault="00A56494" w:rsidP="00A56494">
      <w:r>
        <w:t>[18]</w:t>
      </w:r>
      <w:r w:rsidR="00A82307">
        <w:t>indefatigable devotion to her sex</w:t>
      </w:r>
    </w:p>
    <w:p w14:paraId="02D9708B" w14:textId="63D74616" w:rsidR="00A56494" w:rsidRDefault="00A56494" w:rsidP="00A56494">
      <w:r>
        <w:t>[19]</w:t>
      </w:r>
      <w:r w:rsidR="00A82307">
        <w:t>is illustrated by 230 portraits,</w:t>
      </w:r>
    </w:p>
    <w:p w14:paraId="6ABF38F2" w14:textId="44489F0E" w:rsidR="00A56494" w:rsidRDefault="00A56494" w:rsidP="00A56494">
      <w:r>
        <w:t>[20]</w:t>
      </w:r>
      <w:r w:rsidR="00A82307">
        <w:t>engraved in th</w:t>
      </w:r>
      <w:r w:rsidR="00254D48">
        <w:t>at</w:t>
      </w:r>
      <w:r w:rsidR="00A82307">
        <w:t xml:space="preserve"> style of [del]elegance[/del]</w:t>
      </w:r>
    </w:p>
    <w:p w14:paraId="44F87B73" w14:textId="54A8A151" w:rsidR="00A56494" w:rsidRDefault="00A56494" w:rsidP="00A56494">
      <w:r>
        <w:t>[21]</w:t>
      </w:r>
      <w:r w:rsidR="00A82307">
        <w:t>excellence that has deservedly</w:t>
      </w:r>
    </w:p>
    <w:p w14:paraId="0BA4CBF6" w14:textId="64418CC5" w:rsidR="00A56494" w:rsidRDefault="00A56494" w:rsidP="00A56494">
      <w:r>
        <w:t>[22]</w:t>
      </w:r>
      <w:r w:rsidR="00A82307">
        <w:t>placed</w:t>
      </w:r>
      <w:r w:rsidR="00E45B04">
        <w:t xml:space="preserve"> Lo</w:t>
      </w:r>
      <w:r w:rsidR="00A82307">
        <w:t>ssing at the head of his</w:t>
      </w:r>
    </w:p>
    <w:p w14:paraId="4C316665" w14:textId="08CB20FD" w:rsidR="00A56494" w:rsidRDefault="00A56494" w:rsidP="00A56494">
      <w:r>
        <w:t>[23]</w:t>
      </w:r>
      <w:r w:rsidR="00A82307">
        <w:t>[ul]profession[/ul]</w:t>
      </w:r>
      <w:r w:rsidR="00254D48">
        <w:t>—</w:t>
      </w:r>
    </w:p>
    <w:p w14:paraId="1E321C37" w14:textId="572DEB42" w:rsidR="00A56494" w:rsidRDefault="00A56494" w:rsidP="00A56494">
      <w:r>
        <w:t>[24]</w:t>
      </w:r>
      <w:r w:rsidR="00A82307">
        <w:t xml:space="preserve">                   Phila. Sat. Courier</w:t>
      </w:r>
    </w:p>
    <w:p w14:paraId="03713690" w14:textId="17A72104" w:rsidR="00A56494" w:rsidRDefault="00A56494" w:rsidP="00A56494">
      <w:r>
        <w:t>[25]</w:t>
      </w:r>
      <w:r w:rsidR="00A82307">
        <w:t xml:space="preserve">   Here we  have placed before</w:t>
      </w:r>
    </w:p>
    <w:p w14:paraId="2946D7DA" w14:textId="01AA485C" w:rsidR="00A56494" w:rsidRDefault="00A56494" w:rsidP="00A56494">
      <w:r>
        <w:t>[26]</w:t>
      </w:r>
      <w:r w:rsidR="00A82307">
        <w:t>us a book that would do us credit[/qu]</w:t>
      </w:r>
    </w:p>
    <w:p w14:paraId="03BE6C6C" w14:textId="77777777" w:rsidR="00A56494" w:rsidRDefault="00A56494" w:rsidP="00A56494">
      <w:r>
        <w:br w:type="page"/>
      </w:r>
    </w:p>
    <w:p w14:paraId="3B520A9C" w14:textId="77777777" w:rsidR="00A56494" w:rsidRPr="00D22010" w:rsidRDefault="00A56494" w:rsidP="00A56494"/>
    <w:p w14:paraId="556DE87B" w14:textId="17453A8E" w:rsidR="00A56494" w:rsidRDefault="00A56494" w:rsidP="00A56494">
      <w:r>
        <w:t>[imagenumber=</w:t>
      </w:r>
      <w:r w:rsidR="00E45B04">
        <w:t>00130</w:t>
      </w:r>
      <w:r>
        <w:t>][page=v.001</w:t>
      </w:r>
      <w:r w:rsidR="00E45B04">
        <w:t>30</w:t>
      </w:r>
      <w:r w:rsidRPr="00D22010">
        <w:t>]</w:t>
      </w:r>
    </w:p>
    <w:p w14:paraId="747C929E" w14:textId="77777777" w:rsidR="00A56494" w:rsidRDefault="00A56494" w:rsidP="00A56494"/>
    <w:p w14:paraId="6A11B2BA" w14:textId="5C7F26DE" w:rsidR="00A56494" w:rsidRDefault="00C942D5" w:rsidP="00A56494">
      <w:r>
        <w:t>[01]</w:t>
      </w:r>
      <w:r w:rsidR="00254D48" w:rsidRPr="00254D48">
        <w:rPr>
          <w:rStyle w:val="FootnoteReference"/>
        </w:rPr>
        <w:t xml:space="preserve"> </w:t>
      </w:r>
      <w:r w:rsidR="00254D48">
        <w:rPr>
          <w:rStyle w:val="FootnoteReference"/>
        </w:rPr>
        <w:footnoteReference w:id="491"/>
      </w:r>
      <w:r w:rsidR="00284214">
        <w:t>[qu]</w:t>
      </w:r>
      <w:r w:rsidR="00E45B04">
        <w:t>to any compiler that has ever lived,</w:t>
      </w:r>
    </w:p>
    <w:p w14:paraId="4402892C" w14:textId="0AB5C77D" w:rsidR="00A56494" w:rsidRDefault="00C942D5" w:rsidP="00A56494">
      <w:r>
        <w:t>[02]</w:t>
      </w:r>
      <w:r w:rsidR="00E45B04">
        <w:t>and, and to the astonishment of</w:t>
      </w:r>
    </w:p>
    <w:p w14:paraId="305543A3" w14:textId="3C5DBE1A" w:rsidR="00A56494" w:rsidRDefault="00C942D5" w:rsidP="00A56494">
      <w:r>
        <w:t>[03]</w:t>
      </w:r>
      <w:r w:rsidR="00E45B04">
        <w:t>some, produced by the head., heart,</w:t>
      </w:r>
    </w:p>
    <w:p w14:paraId="52109835" w14:textId="7E02A5C0" w:rsidR="00A56494" w:rsidRPr="00D22010" w:rsidRDefault="00C942D5" w:rsidP="00A56494">
      <w:r>
        <w:t>[04]</w:t>
      </w:r>
      <w:r w:rsidR="00E45B04">
        <w:t>&amp; hand, of a woman. Southern</w:t>
      </w:r>
    </w:p>
    <w:p w14:paraId="61AC1AD8" w14:textId="0828B4A0" w:rsidR="00A56494" w:rsidRPr="00D22010" w:rsidRDefault="00C942D5" w:rsidP="00A56494">
      <w:r>
        <w:t>[05]</w:t>
      </w:r>
      <w:r w:rsidR="00E45B04">
        <w:t>Ladies’ Companion.</w:t>
      </w:r>
      <w:r w:rsidR="00985DC0">
        <w:t>[/qu]</w:t>
      </w:r>
    </w:p>
    <w:p w14:paraId="228EB865" w14:textId="0FE5CED0" w:rsidR="00A56494" w:rsidRPr="00D22010" w:rsidRDefault="00C942D5" w:rsidP="00A56494">
      <w:r>
        <w:t>[06]</w:t>
      </w:r>
    </w:p>
    <w:p w14:paraId="5844D20E" w14:textId="2A6B4DB4" w:rsidR="00A56494" w:rsidRPr="00D22010" w:rsidRDefault="00C942D5" w:rsidP="00A56494">
      <w:r>
        <w:t>[07]</w:t>
      </w:r>
      <w:r w:rsidR="00121C45">
        <w:t xml:space="preserve"> </w:t>
      </w:r>
      <w:r w:rsidR="00284214">
        <w:t xml:space="preserve"> </w:t>
      </w:r>
      <w:r w:rsidR="00985DC0">
        <w:t>[source]</w:t>
      </w:r>
      <w:r w:rsidR="00A2515D">
        <w:t>H</w:t>
      </w:r>
      <w:r w:rsidR="00284214">
        <w:t>arper’s Catalogue</w:t>
      </w:r>
      <w:r w:rsidR="00254D48">
        <w:rPr>
          <w:rStyle w:val="FootnoteReference"/>
        </w:rPr>
        <w:footnoteReference w:id="492"/>
      </w:r>
      <w:r w:rsidR="00985DC0">
        <w:t>[/source]</w:t>
      </w:r>
    </w:p>
    <w:p w14:paraId="633B5B58" w14:textId="5A6DCB50" w:rsidR="00A56494" w:rsidRPr="00D22010" w:rsidRDefault="00C942D5" w:rsidP="00A56494">
      <w:r>
        <w:t>[08]</w:t>
      </w:r>
      <w:r w:rsidR="00284214">
        <w:t xml:space="preserve">         hymn </w:t>
      </w:r>
      <w:r w:rsidR="00254D48">
        <w:t>[add]</w:t>
      </w:r>
      <w:r w:rsidR="00284214">
        <w:t>book</w:t>
      </w:r>
      <w:r w:rsidR="00254D48">
        <w:t>[/add]</w:t>
      </w:r>
      <w:r w:rsidR="00284214">
        <w:t xml:space="preserve"> gothic</w:t>
      </w:r>
      <w:r w:rsidR="00254D48">
        <w:t>—</w:t>
      </w:r>
    </w:p>
    <w:p w14:paraId="772C2D43" w14:textId="7D4590F6" w:rsidR="00A56494" w:rsidRDefault="00C942D5" w:rsidP="00A56494">
      <w:r>
        <w:t>[09]</w:t>
      </w:r>
      <w:r w:rsidR="00985DC0">
        <w:t>[qu]</w:t>
      </w:r>
      <w:r w:rsidR="00284214">
        <w:t>[ul]A New Descriptive Catalogue</w:t>
      </w:r>
    </w:p>
    <w:p w14:paraId="74D14B90" w14:textId="550D58E9" w:rsidR="00A56494" w:rsidRPr="00D22010" w:rsidRDefault="00A56494" w:rsidP="00A56494">
      <w:r>
        <w:t>[10]</w:t>
      </w:r>
      <w:r w:rsidR="00284214">
        <w:t>of Harper &amp; Brothers Publications[/ul]</w:t>
      </w:r>
    </w:p>
    <w:p w14:paraId="1C4CC6A1" w14:textId="7C18D641" w:rsidR="00A56494" w:rsidRDefault="00A56494" w:rsidP="00A56494">
      <w:r>
        <w:t>[11]</w:t>
      </w:r>
      <w:r w:rsidR="00284214">
        <w:t>is now ready for distribution, &amp;</w:t>
      </w:r>
    </w:p>
    <w:p w14:paraId="486CD6F2" w14:textId="5FE0863B" w:rsidR="00A56494" w:rsidRDefault="00A56494" w:rsidP="00A56494">
      <w:r>
        <w:t>[12]</w:t>
      </w:r>
      <w:r w:rsidR="00284214">
        <w:t>may be obtained gratuitously on</w:t>
      </w:r>
    </w:p>
    <w:p w14:paraId="127ECE32" w14:textId="411D9B99" w:rsidR="00A56494" w:rsidRDefault="00A56494" w:rsidP="00A56494">
      <w:r>
        <w:t>[13]</w:t>
      </w:r>
      <w:r w:rsidR="00284214">
        <w:t xml:space="preserve">application to the </w:t>
      </w:r>
      <w:r w:rsidR="00254D48">
        <w:t>P</w:t>
      </w:r>
      <w:r w:rsidR="00284214">
        <w:t>ublisher personally</w:t>
      </w:r>
    </w:p>
    <w:p w14:paraId="25B90432" w14:textId="73B0D870" w:rsidR="00A56494" w:rsidRDefault="00A56494" w:rsidP="00A56494">
      <w:r>
        <w:t>[14]</w:t>
      </w:r>
      <w:r w:rsidR="00284214">
        <w:t xml:space="preserve">or by letter inclosing </w:t>
      </w:r>
      <w:r w:rsidR="00254D48">
        <w:t>[ul]</w:t>
      </w:r>
      <w:r w:rsidR="00284214">
        <w:t>S</w:t>
      </w:r>
      <w:r w:rsidR="00254D48">
        <w:t>[/ul]</w:t>
      </w:r>
      <w:r w:rsidR="00284214">
        <w:t>I</w:t>
      </w:r>
      <w:r w:rsidR="00A2515D">
        <w:t>X</w:t>
      </w:r>
      <w:r w:rsidR="00284214">
        <w:t xml:space="preserve"> </w:t>
      </w:r>
      <w:r w:rsidR="00254D48">
        <w:t>[ul]</w:t>
      </w:r>
      <w:r w:rsidR="00284214">
        <w:t>C</w:t>
      </w:r>
      <w:r w:rsidR="00254D48">
        <w:t>[/ul]</w:t>
      </w:r>
      <w:r w:rsidR="00284214">
        <w:t>ENTS</w:t>
      </w:r>
    </w:p>
    <w:p w14:paraId="45E2B633" w14:textId="168A4EA7" w:rsidR="00A56494" w:rsidRDefault="00A56494" w:rsidP="00A56494">
      <w:r>
        <w:t>[15]</w:t>
      </w:r>
      <w:r w:rsidR="00284214">
        <w:t>in postage stamps.  The attention</w:t>
      </w:r>
    </w:p>
    <w:p w14:paraId="257499AC" w14:textId="52F80C06" w:rsidR="00A56494" w:rsidRDefault="00A56494" w:rsidP="00A56494">
      <w:r>
        <w:t>[16]</w:t>
      </w:r>
      <w:r w:rsidR="00284214">
        <w:t>of gentleman, in town or country,</w:t>
      </w:r>
    </w:p>
    <w:p w14:paraId="0538187B" w14:textId="10F2143B" w:rsidR="00A56494" w:rsidRDefault="00A56494" w:rsidP="00A56494">
      <w:r>
        <w:t>[17]</w:t>
      </w:r>
      <w:r w:rsidR="00284214">
        <w:t>designing to form Libraries or</w:t>
      </w:r>
    </w:p>
    <w:p w14:paraId="540FD49D" w14:textId="31FECAF0" w:rsidR="00A56494" w:rsidRDefault="00A56494" w:rsidP="00A56494">
      <w:r>
        <w:t>[18]</w:t>
      </w:r>
      <w:r w:rsidR="00284214">
        <w:t>which their literary collections</w:t>
      </w:r>
    </w:p>
    <w:p w14:paraId="7E5C7222" w14:textId="16BC392C" w:rsidR="00A56494" w:rsidRDefault="00A56494" w:rsidP="00A56494">
      <w:r>
        <w:t>[19]</w:t>
      </w:r>
      <w:r w:rsidR="00284214">
        <w:t>is respectfully invited to this</w:t>
      </w:r>
    </w:p>
    <w:p w14:paraId="3B938028" w14:textId="27E706C3" w:rsidR="00A56494" w:rsidRDefault="00A56494" w:rsidP="00A56494">
      <w:r>
        <w:t>[20]</w:t>
      </w:r>
      <w:r w:rsidR="00284214">
        <w:t>Catalogue, wh will be found to</w:t>
      </w:r>
    </w:p>
    <w:p w14:paraId="24A85779" w14:textId="290BB368" w:rsidR="00A56494" w:rsidRDefault="00A56494" w:rsidP="00A56494">
      <w:r>
        <w:t>[21]</w:t>
      </w:r>
      <w:r w:rsidR="00284214">
        <w:t>comprise a large proportion of</w:t>
      </w:r>
    </w:p>
    <w:p w14:paraId="693087BC" w14:textId="62DE780B" w:rsidR="00A56494" w:rsidRDefault="00A56494" w:rsidP="00A56494">
      <w:r>
        <w:t>[22]</w:t>
      </w:r>
      <w:r w:rsidR="00284214">
        <w:t>the standard and most este</w:t>
      </w:r>
      <w:r w:rsidR="00A2515D">
        <w:t>e</w:t>
      </w:r>
      <w:r w:rsidR="00284214">
        <w:t>med</w:t>
      </w:r>
    </w:p>
    <w:p w14:paraId="648FB4D2" w14:textId="1466C4AC" w:rsidR="00284214" w:rsidRDefault="00A56494" w:rsidP="00A56494">
      <w:r>
        <w:t>[23]</w:t>
      </w:r>
      <w:r w:rsidR="00284214">
        <w:t>work in Eng Lit—COMPRE</w:t>
      </w:r>
    </w:p>
    <w:p w14:paraId="353A6B06" w14:textId="4593C4D0" w:rsidR="00A56494" w:rsidRDefault="00A56494" w:rsidP="00A56494">
      <w:r>
        <w:t>[24]</w:t>
      </w:r>
      <w:r w:rsidR="00284214">
        <w:t>HENDING MORE THAN TWO[/qu]</w:t>
      </w:r>
    </w:p>
    <w:p w14:paraId="3C918ABA" w14:textId="77777777" w:rsidR="00A56494" w:rsidRDefault="00A56494" w:rsidP="00A56494">
      <w:r>
        <w:br w:type="page"/>
      </w:r>
    </w:p>
    <w:p w14:paraId="3683E646" w14:textId="77777777" w:rsidR="00A56494" w:rsidRPr="00D22010" w:rsidRDefault="00A56494" w:rsidP="00A56494"/>
    <w:p w14:paraId="7D25EA10" w14:textId="025D8711" w:rsidR="00A56494" w:rsidRDefault="00A56494" w:rsidP="00A56494">
      <w:r>
        <w:t>[imagenumber=</w:t>
      </w:r>
      <w:r w:rsidR="00284214">
        <w:t>00130</w:t>
      </w:r>
      <w:r>
        <w:t>][page=</w:t>
      </w:r>
      <w:r w:rsidR="00284214">
        <w:t>r</w:t>
      </w:r>
      <w:r>
        <w:t>.</w:t>
      </w:r>
      <w:r w:rsidR="00284214">
        <w:t>00130</w:t>
      </w:r>
      <w:r w:rsidRPr="00D22010">
        <w:t>]</w:t>
      </w:r>
    </w:p>
    <w:p w14:paraId="32915176" w14:textId="77777777" w:rsidR="00A56494" w:rsidRDefault="00A56494" w:rsidP="00A56494"/>
    <w:p w14:paraId="0BEEFA35" w14:textId="23E97A09" w:rsidR="00A56494" w:rsidRDefault="00C942D5" w:rsidP="00A56494">
      <w:r>
        <w:t>[01]</w:t>
      </w:r>
      <w:r w:rsidR="00254D48" w:rsidRPr="00254D48">
        <w:rPr>
          <w:rStyle w:val="FootnoteReference"/>
        </w:rPr>
        <w:t xml:space="preserve"> </w:t>
      </w:r>
      <w:r w:rsidR="00254D48">
        <w:rPr>
          <w:rStyle w:val="FootnoteReference"/>
        </w:rPr>
        <w:footnoteReference w:id="493"/>
      </w:r>
      <w:r w:rsidR="00A2515D">
        <w:t>[qu]</w:t>
      </w:r>
      <w:r w:rsidR="00284214">
        <w:t>THOUSAND VOLUMES—which are</w:t>
      </w:r>
    </w:p>
    <w:p w14:paraId="6A016AAA" w14:textId="350AF137" w:rsidR="00A56494" w:rsidRDefault="00C942D5" w:rsidP="00A56494">
      <w:r>
        <w:t>[02]</w:t>
      </w:r>
      <w:r w:rsidR="00284214">
        <w:t>offered, in most instances, at</w:t>
      </w:r>
    </w:p>
    <w:p w14:paraId="5365EA6D" w14:textId="46DAD08C" w:rsidR="00A56494" w:rsidRDefault="00C942D5" w:rsidP="00A56494">
      <w:r>
        <w:t>[03]</w:t>
      </w:r>
      <w:r w:rsidR="00284214">
        <w:t>less than one half the cost of</w:t>
      </w:r>
    </w:p>
    <w:p w14:paraId="07DF3C4E" w14:textId="299AB62C" w:rsidR="00A56494" w:rsidRPr="00D22010" w:rsidRDefault="00C942D5" w:rsidP="00A56494">
      <w:r>
        <w:t>[04]</w:t>
      </w:r>
      <w:r w:rsidR="00284214">
        <w:t>similar productions in England.</w:t>
      </w:r>
    </w:p>
    <w:p w14:paraId="1A19349C" w14:textId="78252C6B" w:rsidR="00A56494" w:rsidRPr="00D22010" w:rsidRDefault="00C942D5" w:rsidP="00A56494">
      <w:r>
        <w:t>[05]</w:t>
      </w:r>
      <w:r w:rsidR="00284214">
        <w:t>To Librarians and others</w:t>
      </w:r>
    </w:p>
    <w:p w14:paraId="540407F5" w14:textId="528EDE76" w:rsidR="00A56494" w:rsidRPr="00D22010" w:rsidRDefault="00C942D5" w:rsidP="00A56494">
      <w:r>
        <w:t>[06]</w:t>
      </w:r>
      <w:r w:rsidR="00284214">
        <w:t>connected to Colleges, Schools,</w:t>
      </w:r>
    </w:p>
    <w:p w14:paraId="39B22031" w14:textId="2BBBF78D" w:rsidR="00A56494" w:rsidRPr="00D22010" w:rsidRDefault="00C942D5" w:rsidP="00A56494">
      <w:r>
        <w:t>[07]</w:t>
      </w:r>
      <w:r w:rsidR="00284214" w:rsidRPr="00092592">
        <w:t>&amp;c,</w:t>
      </w:r>
      <w:r w:rsidR="00284214">
        <w:t xml:space="preserve"> who may not have access</w:t>
      </w:r>
      <w:r w:rsidR="00CB11F4">
        <w:t xml:space="preserve"> </w:t>
      </w:r>
    </w:p>
    <w:p w14:paraId="0189B7A5" w14:textId="58FDDB81" w:rsidR="00A56494" w:rsidRPr="00D22010" w:rsidRDefault="00C942D5" w:rsidP="00A56494">
      <w:r>
        <w:t>[08]</w:t>
      </w:r>
      <w:r w:rsidR="00284214">
        <w:t>to a reliable g</w:t>
      </w:r>
      <w:r w:rsidR="00A2515D">
        <w:t>u</w:t>
      </w:r>
      <w:r w:rsidR="00284214">
        <w:t>ide in forming the</w:t>
      </w:r>
    </w:p>
    <w:p w14:paraId="1B56DF21" w14:textId="199F0B10" w:rsidR="00A56494" w:rsidRDefault="00C942D5" w:rsidP="00A56494">
      <w:r>
        <w:t>[09]</w:t>
      </w:r>
      <w:r w:rsidR="00284214">
        <w:t>true estimate of literary productions,</w:t>
      </w:r>
    </w:p>
    <w:p w14:paraId="6EBAB294" w14:textId="25D1B2E5" w:rsidR="00A56494" w:rsidRPr="00D22010" w:rsidRDefault="00A56494" w:rsidP="00A56494">
      <w:r>
        <w:t>[10</w:t>
      </w:r>
      <w:r w:rsidR="00121C45">
        <w:t>]</w:t>
      </w:r>
      <w:r w:rsidR="00284214">
        <w:t>it is believed this Catalogue</w:t>
      </w:r>
    </w:p>
    <w:p w14:paraId="0B61C8F3" w14:textId="78C8B76E" w:rsidR="00A56494" w:rsidRDefault="00A56494" w:rsidP="00A56494">
      <w:r>
        <w:t>[11]</w:t>
      </w:r>
      <w:r w:rsidR="00284214">
        <w:t>will prove especially valuable</w:t>
      </w:r>
    </w:p>
    <w:p w14:paraId="4166C0CF" w14:textId="4731F8A9" w:rsidR="00A56494" w:rsidRDefault="00A56494" w:rsidP="00A56494">
      <w:r>
        <w:t>[12]</w:t>
      </w:r>
      <w:r w:rsidR="00284214">
        <w:t>as a manual of reference. To</w:t>
      </w:r>
    </w:p>
    <w:p w14:paraId="1DFF9753" w14:textId="631D556B" w:rsidR="00A56494" w:rsidRDefault="00A56494" w:rsidP="00A56494">
      <w:r>
        <w:t>[13]</w:t>
      </w:r>
      <w:r w:rsidR="00284214">
        <w:t>prevent disapp, it is suggested</w:t>
      </w:r>
    </w:p>
    <w:p w14:paraId="715D019F" w14:textId="7762C488" w:rsidR="00A56494" w:rsidRDefault="00A56494" w:rsidP="00A56494">
      <w:r>
        <w:t>[14]</w:t>
      </w:r>
      <w:r w:rsidR="00284214">
        <w:t>that when</w:t>
      </w:r>
      <w:r w:rsidR="00CB1E9B">
        <w:t>e</w:t>
      </w:r>
      <w:r w:rsidR="00284214">
        <w:t>ver books can not</w:t>
      </w:r>
    </w:p>
    <w:p w14:paraId="181432FD" w14:textId="231A8D5E" w:rsidR="00A56494" w:rsidRDefault="00A56494" w:rsidP="00A56494">
      <w:r>
        <w:t>[15]</w:t>
      </w:r>
      <w:r w:rsidR="00284214">
        <w:t>be obtained through any bookseller</w:t>
      </w:r>
    </w:p>
    <w:p w14:paraId="59F4E20F" w14:textId="4CAE21A5" w:rsidR="00A56494" w:rsidRDefault="00A56494" w:rsidP="00A56494">
      <w:r>
        <w:t>[16]</w:t>
      </w:r>
      <w:r w:rsidR="00284214">
        <w:t>as local agent, applications</w:t>
      </w:r>
    </w:p>
    <w:p w14:paraId="22914499" w14:textId="4F4D9041" w:rsidR="00A56494" w:rsidRDefault="00A56494" w:rsidP="00A56494">
      <w:r>
        <w:t>[17]</w:t>
      </w:r>
      <w:r w:rsidR="00284214">
        <w:t>w remittance should be addressed</w:t>
      </w:r>
    </w:p>
    <w:p w14:paraId="3A0171AE" w14:textId="5896BB81" w:rsidR="00A56494" w:rsidRDefault="00A56494" w:rsidP="00A56494">
      <w:r>
        <w:t>[18]</w:t>
      </w:r>
      <w:r w:rsidR="00284214">
        <w:t>direct to the Publishers</w:t>
      </w:r>
      <w:r w:rsidR="00385C79">
        <w:t>,</w:t>
      </w:r>
      <w:r w:rsidR="00284214">
        <w:t xml:space="preserve"> which</w:t>
      </w:r>
    </w:p>
    <w:p w14:paraId="647300B7" w14:textId="69DBCCCA" w:rsidR="00A56494" w:rsidRDefault="00A56494" w:rsidP="00A56494">
      <w:r>
        <w:t>[19]</w:t>
      </w:r>
      <w:r w:rsidR="00284214">
        <w:t>will meet w prompt attention.</w:t>
      </w:r>
      <w:r w:rsidR="00385C79">
        <w:t>[/qu]</w:t>
      </w:r>
    </w:p>
    <w:p w14:paraId="2AEF6AE3" w14:textId="77777777" w:rsidR="00A56494" w:rsidRDefault="00A56494" w:rsidP="00A56494">
      <w:r>
        <w:t>[20]</w:t>
      </w:r>
    </w:p>
    <w:p w14:paraId="3DE44A5A" w14:textId="198F1E3D" w:rsidR="00A56494" w:rsidRDefault="00A56494" w:rsidP="00A56494">
      <w:r>
        <w:t>[21]</w:t>
      </w:r>
      <w:r w:rsidR="00284214">
        <w:t xml:space="preserve">     Library of General Memorial</w:t>
      </w:r>
    </w:p>
    <w:p w14:paraId="7A0527E6" w14:textId="0C76AE57" w:rsidR="00A56494" w:rsidRDefault="00A56494" w:rsidP="00A56494">
      <w:r>
        <w:t>[22]</w:t>
      </w:r>
      <w:r w:rsidR="00284214">
        <w:t>Hospital    106th St &amp; 8th</w:t>
      </w:r>
      <w:r w:rsidR="00400C40">
        <w:t xml:space="preserve"> Ave</w:t>
      </w:r>
    </w:p>
    <w:p w14:paraId="32D88E27" w14:textId="77777777" w:rsidR="00A56494" w:rsidRDefault="00A56494" w:rsidP="00A56494">
      <w:r>
        <w:t>[23]</w:t>
      </w:r>
    </w:p>
    <w:p w14:paraId="38D241B7" w14:textId="400AF794" w:rsidR="00A56494" w:rsidRDefault="00A56494" w:rsidP="00A56494">
      <w:r>
        <w:t>[24]</w:t>
      </w:r>
      <w:r w:rsidR="00385C79">
        <w:t>m</w:t>
      </w:r>
      <w:r w:rsidR="00400C40">
        <w:t>ary E. Strout</w:t>
      </w:r>
    </w:p>
    <w:p w14:paraId="752FD142" w14:textId="77777777" w:rsidR="00A56494" w:rsidRDefault="00A56494" w:rsidP="00A56494">
      <w:r>
        <w:t>[25]</w:t>
      </w:r>
    </w:p>
    <w:p w14:paraId="467BD1A1" w14:textId="502EDD99" w:rsidR="00A56494" w:rsidRDefault="00A56494" w:rsidP="00A56494">
      <w:r>
        <w:t>[26]</w:t>
      </w:r>
      <w:r w:rsidR="00400C40">
        <w:t xml:space="preserve">   </w:t>
      </w:r>
      <w:r w:rsidR="00D76D9A">
        <w:t>[lang=French]</w:t>
      </w:r>
      <w:r w:rsidR="00400C40">
        <w:t>vous souhaitant</w:t>
      </w:r>
    </w:p>
    <w:p w14:paraId="1725E2AF" w14:textId="520FBACD" w:rsidR="00A56494" w:rsidRDefault="00A56494" w:rsidP="00A56494">
      <w:r>
        <w:t>[27]</w:t>
      </w:r>
      <w:r w:rsidR="00400C40">
        <w:t>l’heureux No</w:t>
      </w:r>
      <w:r w:rsidR="00D76D9A">
        <w:t>ë</w:t>
      </w:r>
      <w:r w:rsidR="00400C40">
        <w:t>l</w:t>
      </w:r>
      <w:r w:rsidR="00D76D9A">
        <w:t>[/lang]</w:t>
      </w:r>
      <w:r w:rsidR="00400C40">
        <w:t xml:space="preserve">     N.</w:t>
      </w:r>
      <w:r w:rsidR="00385C79">
        <w:t xml:space="preserve"> </w:t>
      </w:r>
      <w:r w:rsidR="00400C40">
        <w:t>Y</w:t>
      </w:r>
    </w:p>
    <w:p w14:paraId="1FE4CD67" w14:textId="77777777" w:rsidR="00A56494" w:rsidRDefault="00A56494" w:rsidP="00A56494">
      <w:r>
        <w:br w:type="page"/>
      </w:r>
    </w:p>
    <w:p w14:paraId="27A89993" w14:textId="77777777" w:rsidR="00A56494" w:rsidRPr="00D22010" w:rsidRDefault="00A56494" w:rsidP="00A56494"/>
    <w:p w14:paraId="0A1855E0" w14:textId="5434F991" w:rsidR="00A56494" w:rsidRDefault="00A56494" w:rsidP="00A56494">
      <w:r>
        <w:t>[imagenumber=</w:t>
      </w:r>
      <w:r w:rsidR="0004222F">
        <w:t>00131</w:t>
      </w:r>
      <w:r>
        <w:t>][page=v.001</w:t>
      </w:r>
      <w:r w:rsidR="0004222F">
        <w:t>31</w:t>
      </w:r>
      <w:r w:rsidRPr="00D22010">
        <w:t>]</w:t>
      </w:r>
    </w:p>
    <w:p w14:paraId="62A33210" w14:textId="77777777" w:rsidR="00A56494" w:rsidRDefault="00A56494" w:rsidP="00A56494"/>
    <w:p w14:paraId="29C478CA" w14:textId="01A6F7E3" w:rsidR="00A56494" w:rsidRDefault="00C942D5" w:rsidP="00A56494">
      <w:r>
        <w:t>[01]</w:t>
      </w:r>
      <w:r w:rsidR="00893F9E">
        <w:t>other books</w:t>
      </w:r>
    </w:p>
    <w:p w14:paraId="715AA337" w14:textId="7D807B67" w:rsidR="00A56494" w:rsidRDefault="00C942D5" w:rsidP="00A56494">
      <w:r>
        <w:t>[02]</w:t>
      </w:r>
      <w:r w:rsidR="00893F9E">
        <w:t>Memorial Hospital Social Service</w:t>
      </w:r>
    </w:p>
    <w:p w14:paraId="3D3459E9" w14:textId="5B6EDFDE" w:rsidR="00A56494" w:rsidRDefault="00C942D5" w:rsidP="00A56494">
      <w:r>
        <w:t>[03]</w:t>
      </w:r>
      <w:r w:rsidR="00893F9E">
        <w:t>One Hundred and Sixth Street</w:t>
      </w:r>
    </w:p>
    <w:p w14:paraId="10161E9A" w14:textId="7BEB7C18" w:rsidR="00893F9E" w:rsidRPr="00D22010" w:rsidRDefault="00C942D5" w:rsidP="00A56494">
      <w:r>
        <w:t>[04]</w:t>
      </w:r>
      <w:r w:rsidR="00893F9E">
        <w:t>and Central Park West</w:t>
      </w:r>
    </w:p>
    <w:p w14:paraId="2B7D9172" w14:textId="5BAC5D88" w:rsidR="00A56494" w:rsidRPr="00D22010" w:rsidRDefault="00C942D5" w:rsidP="00A56494">
      <w:r>
        <w:t>[05]</w:t>
      </w:r>
      <w:r w:rsidR="00893F9E">
        <w:t xml:space="preserve">       New York</w:t>
      </w:r>
    </w:p>
    <w:p w14:paraId="0B419D9B" w14:textId="6C0021BC" w:rsidR="00A56494" w:rsidRDefault="00C942D5" w:rsidP="00A56494">
      <w:r>
        <w:t>[06]</w:t>
      </w:r>
      <w:r w:rsidR="00893F9E">
        <w:t>[color=pencil]—</w:t>
      </w:r>
    </w:p>
    <w:p w14:paraId="6F47F8F4" w14:textId="450B2A9C" w:rsidR="00A56494" w:rsidRPr="00D22010" w:rsidRDefault="00C942D5" w:rsidP="00A56494">
      <w:r>
        <w:t>[07]</w:t>
      </w:r>
      <w:r w:rsidR="00893F9E">
        <w:t>Santayana. F Fletcher</w:t>
      </w:r>
    </w:p>
    <w:p w14:paraId="3726AAF1" w14:textId="5DF38D8D" w:rsidR="00A56494" w:rsidRPr="00D22010" w:rsidRDefault="00C942D5" w:rsidP="00A56494">
      <w:r>
        <w:t>[08]</w:t>
      </w:r>
      <w:r w:rsidR="00385C79">
        <w:t>[qu]</w:t>
      </w:r>
      <w:r w:rsidR="00893F9E">
        <w:t>I don’t like voluptuous</w:t>
      </w:r>
    </w:p>
    <w:p w14:paraId="6178B498" w14:textId="228BB52D" w:rsidR="00A56494" w:rsidRDefault="00C942D5" w:rsidP="00A56494">
      <w:r>
        <w:t>[09]</w:t>
      </w:r>
      <w:r w:rsidR="00893F9E">
        <w:t>rationalism</w:t>
      </w:r>
      <w:r w:rsidR="00385C79">
        <w:t xml:space="preserve">[/qu] </w:t>
      </w:r>
    </w:p>
    <w:p w14:paraId="302242CC" w14:textId="1C45713D" w:rsidR="00385C79" w:rsidRDefault="00385C79" w:rsidP="00A56494">
      <w:r>
        <w:t>[10</w:t>
      </w:r>
      <w:r w:rsidR="002B38F1">
        <w:t>]</w:t>
      </w:r>
      <w:r>
        <w:t xml:space="preserve">    ___________</w:t>
      </w:r>
    </w:p>
    <w:p w14:paraId="6EB50B46" w14:textId="64B24A33" w:rsidR="00A56494" w:rsidRPr="00D22010" w:rsidRDefault="00A56494" w:rsidP="00A56494">
      <w:r>
        <w:t>[1</w:t>
      </w:r>
      <w:r w:rsidR="00385C79">
        <w:t>1</w:t>
      </w:r>
      <w:r w:rsidR="00121C45">
        <w:t>]</w:t>
      </w:r>
      <w:r w:rsidR="00893F9E">
        <w:t xml:space="preserve">               Daumier[/color]</w:t>
      </w:r>
    </w:p>
    <w:p w14:paraId="327E7763" w14:textId="5247D0FC" w:rsidR="00A56494" w:rsidRDefault="00A56494" w:rsidP="00A56494">
      <w:r>
        <w:t>[1</w:t>
      </w:r>
      <w:r w:rsidR="00724394">
        <w:t>2</w:t>
      </w:r>
      <w:r w:rsidR="00385C79">
        <w:t>]</w:t>
      </w:r>
      <w:r w:rsidR="00893F9E">
        <w:t>[lang=French]La p</w:t>
      </w:r>
      <w:r w:rsidR="00197A10">
        <w:t>a</w:t>
      </w:r>
      <w:r w:rsidR="00893F9E">
        <w:t>t</w:t>
      </w:r>
      <w:r w:rsidR="00197A10">
        <w:t>i</w:t>
      </w:r>
      <w:r w:rsidR="00893F9E">
        <w:t>ence est la vertu des ânes[/lang]</w:t>
      </w:r>
      <w:r w:rsidR="00197A10">
        <w:rPr>
          <w:rStyle w:val="FootnoteReference"/>
        </w:rPr>
        <w:footnoteReference w:id="494"/>
      </w:r>
    </w:p>
    <w:p w14:paraId="38B6EDA7" w14:textId="4EB38127" w:rsidR="00A56494" w:rsidRDefault="00893F9E" w:rsidP="00A56494">
      <w:r>
        <w:t>[1</w:t>
      </w:r>
      <w:r w:rsidR="00724394">
        <w:t>3</w:t>
      </w:r>
      <w:r>
        <w:t>]cartoon &amp; Daguerrotype [add]ex[/add]</w:t>
      </w:r>
    </w:p>
    <w:p w14:paraId="5CC7ED98" w14:textId="363E141D" w:rsidR="00A56494" w:rsidRDefault="00A56494" w:rsidP="00A56494">
      <w:r>
        <w:t>[1</w:t>
      </w:r>
      <w:r w:rsidR="00724394">
        <w:t>4</w:t>
      </w:r>
      <w:r>
        <w:t>]</w:t>
      </w:r>
      <w:r w:rsidR="00F420BE" w:rsidDel="00F420BE">
        <w:t xml:space="preserve"> </w:t>
      </w:r>
      <w:r w:rsidR="00F420BE">
        <w:t>Knoedlers</w:t>
      </w:r>
      <w:r w:rsidR="009E45C7">
        <w:t>—Dec. 1933</w:t>
      </w:r>
      <w:r w:rsidR="00F420BE">
        <w:rPr>
          <w:rStyle w:val="FootnoteReference"/>
        </w:rPr>
        <w:footnoteReference w:id="495"/>
      </w:r>
    </w:p>
    <w:p w14:paraId="7CF2B675" w14:textId="5F12C61A" w:rsidR="00A56494" w:rsidRDefault="00A56494" w:rsidP="00A56494">
      <w:r>
        <w:t>[1</w:t>
      </w:r>
      <w:r w:rsidR="00724394">
        <w:t>5</w:t>
      </w:r>
      <w:r>
        <w:t>]</w:t>
      </w:r>
      <w:r w:rsidR="009E45C7">
        <w:t xml:space="preserve">    Dec 24  33</w:t>
      </w:r>
    </w:p>
    <w:p w14:paraId="064EA955" w14:textId="6E46C58F" w:rsidR="00A56494" w:rsidRDefault="00A56494" w:rsidP="00A56494">
      <w:r>
        <w:t>[1</w:t>
      </w:r>
      <w:r w:rsidR="00724394">
        <w:t>6</w:t>
      </w:r>
      <w:r>
        <w:t>]</w:t>
      </w:r>
      <w:r w:rsidR="009E45C7">
        <w:t>[source]H</w:t>
      </w:r>
      <w:r w:rsidR="00197A10">
        <w:t>ymns</w:t>
      </w:r>
      <w:r w:rsidR="009E45C7">
        <w:t xml:space="preserve"> of Faith &amp; Hope</w:t>
      </w:r>
    </w:p>
    <w:p w14:paraId="12C2DB0D" w14:textId="2C15F14B" w:rsidR="00A56494" w:rsidRDefault="00A56494" w:rsidP="00A56494">
      <w:r>
        <w:t>[1</w:t>
      </w:r>
      <w:r w:rsidR="00724394">
        <w:t>7</w:t>
      </w:r>
      <w:r>
        <w:t>]</w:t>
      </w:r>
      <w:r w:rsidR="00197A10">
        <w:t xml:space="preserve">             By</w:t>
      </w:r>
    </w:p>
    <w:p w14:paraId="585A4BE7" w14:textId="60D684EA" w:rsidR="00A56494" w:rsidRDefault="00A56494" w:rsidP="00A56494">
      <w:r>
        <w:t>[1</w:t>
      </w:r>
      <w:r w:rsidR="00724394">
        <w:t>8</w:t>
      </w:r>
      <w:r>
        <w:t>]</w:t>
      </w:r>
      <w:r w:rsidR="009E45C7">
        <w:t>Horatius Bon</w:t>
      </w:r>
      <w:r w:rsidR="00197A10">
        <w:t>ar</w:t>
      </w:r>
      <w:r w:rsidR="009E45C7">
        <w:t xml:space="preserve"> DD.</w:t>
      </w:r>
    </w:p>
    <w:p w14:paraId="1B1EB004" w14:textId="20B5E777" w:rsidR="00A56494" w:rsidRDefault="00A56494" w:rsidP="00A56494">
      <w:r>
        <w:t>[1</w:t>
      </w:r>
      <w:r w:rsidR="00724394">
        <w:t>9</w:t>
      </w:r>
      <w:r>
        <w:t>]</w:t>
      </w:r>
      <w:r w:rsidR="009E45C7">
        <w:t xml:space="preserve">        Kelso</w:t>
      </w:r>
      <w:r w:rsidR="00F420BE">
        <w:t>,</w:t>
      </w:r>
    </w:p>
    <w:p w14:paraId="03534DCB" w14:textId="54AF4BAE" w:rsidR="00A56494" w:rsidRDefault="00A56494" w:rsidP="00A56494">
      <w:r>
        <w:t>[</w:t>
      </w:r>
      <w:r w:rsidR="00724394">
        <w:t>20</w:t>
      </w:r>
      <w:r>
        <w:t>]</w:t>
      </w:r>
      <w:r w:rsidR="009E45C7">
        <w:t>N.Y. Robert Carter &amp; Bros</w:t>
      </w:r>
      <w:r w:rsidR="00F420BE">
        <w:t>.</w:t>
      </w:r>
    </w:p>
    <w:p w14:paraId="2DDC0B09" w14:textId="63F72528" w:rsidR="00A56494" w:rsidRDefault="00A56494" w:rsidP="00A56494">
      <w:r>
        <w:t>[2</w:t>
      </w:r>
      <w:r w:rsidR="00724394">
        <w:t>1</w:t>
      </w:r>
      <w:r>
        <w:t>]</w:t>
      </w:r>
      <w:r w:rsidR="009E45C7">
        <w:t xml:space="preserve">    No 530 Broadway</w:t>
      </w:r>
    </w:p>
    <w:p w14:paraId="6DA02B24" w14:textId="1B594C4C" w:rsidR="00A56494" w:rsidRDefault="00A56494" w:rsidP="00A56494">
      <w:r>
        <w:t>[2</w:t>
      </w:r>
      <w:r w:rsidR="00724394">
        <w:t>2</w:t>
      </w:r>
      <w:r>
        <w:t>]</w:t>
      </w:r>
      <w:r w:rsidR="009E45C7">
        <w:t xml:space="preserve">             1862</w:t>
      </w:r>
      <w:r w:rsidR="0074146D">
        <w:t>[/source]</w:t>
      </w:r>
      <w:r w:rsidR="00A34C17">
        <w:rPr>
          <w:rStyle w:val="FootnoteReference"/>
        </w:rPr>
        <w:footnoteReference w:id="496"/>
      </w:r>
    </w:p>
    <w:p w14:paraId="34A3F0E0" w14:textId="4BD0AE24" w:rsidR="00A56494" w:rsidRDefault="00A56494" w:rsidP="00A56494">
      <w:r>
        <w:t>[2</w:t>
      </w:r>
      <w:r w:rsidR="00724394">
        <w:t>3</w:t>
      </w:r>
      <w:r>
        <w:t>]</w:t>
      </w:r>
      <w:r w:rsidR="00F420BE">
        <w:t xml:space="preserve">                                                             [add]177[/add]</w:t>
      </w:r>
    </w:p>
    <w:p w14:paraId="105C9154" w14:textId="56564664" w:rsidR="00A56494" w:rsidRDefault="00A56494" w:rsidP="00A56494">
      <w:r>
        <w:t>[2</w:t>
      </w:r>
      <w:r w:rsidR="00724394">
        <w:t>4</w:t>
      </w:r>
      <w:r>
        <w:t>]</w:t>
      </w:r>
      <w:r w:rsidR="0074146D">
        <w:t>[qu]</w:t>
      </w:r>
      <w:r w:rsidR="009E45C7">
        <w:t>Not Here .  p. 80    [lang=latin]Sursum Corda[/lang][/qu]</w:t>
      </w:r>
    </w:p>
    <w:p w14:paraId="40E2E1E7" w14:textId="77777777" w:rsidR="00CB11F4" w:rsidRDefault="00CB11F4" w:rsidP="00A56494"/>
    <w:p w14:paraId="4704207B" w14:textId="46D73FF9" w:rsidR="00A56494" w:rsidRDefault="00A56494" w:rsidP="00A56494">
      <w:r>
        <w:br w:type="page"/>
      </w:r>
    </w:p>
    <w:p w14:paraId="045EF843" w14:textId="77777777" w:rsidR="00A56494" w:rsidRPr="00D22010" w:rsidRDefault="00A56494" w:rsidP="00A56494"/>
    <w:p w14:paraId="405B4CE3" w14:textId="13B28A71" w:rsidR="0074146D" w:rsidRDefault="0074146D" w:rsidP="0074146D">
      <w:r>
        <w:t>[imagenumber=00131][page=r.00131</w:t>
      </w:r>
      <w:r w:rsidRPr="00D22010">
        <w:t>]</w:t>
      </w:r>
    </w:p>
    <w:p w14:paraId="6D8CA129" w14:textId="77777777" w:rsidR="00121C45" w:rsidRDefault="00121C45" w:rsidP="00A56494"/>
    <w:p w14:paraId="34BC40CD" w14:textId="197DDD25" w:rsidR="00A56494" w:rsidRDefault="00C942D5" w:rsidP="00A56494">
      <w:r>
        <w:t>[01]</w:t>
      </w:r>
      <w:r w:rsidR="00F420BE" w:rsidRPr="00F420BE">
        <w:rPr>
          <w:rStyle w:val="FootnoteReference"/>
        </w:rPr>
        <w:t xml:space="preserve"> </w:t>
      </w:r>
      <w:r w:rsidR="00F420BE">
        <w:rPr>
          <w:rStyle w:val="FootnoteReference"/>
        </w:rPr>
        <w:footnoteReference w:id="497"/>
      </w:r>
      <w:r w:rsidR="00121C45">
        <w:t>[</w:t>
      </w:r>
      <w:r w:rsidR="0074146D">
        <w:t>qu]</w:t>
      </w:r>
      <w:r w:rsidR="00880BB8" w:rsidRPr="00880BB8">
        <w:t xml:space="preserve"> </w:t>
      </w:r>
      <w:r w:rsidR="00880BB8">
        <w:t>[g=v]</w:t>
      </w:r>
      <w:r w:rsidR="0074146D">
        <w:t>Redeem the Time</w:t>
      </w:r>
    </w:p>
    <w:p w14:paraId="350EB996" w14:textId="6924C7C1" w:rsidR="00A56494" w:rsidRDefault="00C942D5" w:rsidP="00A56494">
      <w:r>
        <w:t>[02]</w:t>
      </w:r>
    </w:p>
    <w:p w14:paraId="10F2836A" w14:textId="5B1B3207" w:rsidR="00A56494" w:rsidRDefault="00C942D5" w:rsidP="00A56494">
      <w:r>
        <w:t>[03]</w:t>
      </w:r>
      <w:r w:rsidR="00763764">
        <w:t>[g=v]</w:t>
      </w:r>
      <w:r w:rsidR="0074146D">
        <w:t>Death worketh</w:t>
      </w:r>
    </w:p>
    <w:p w14:paraId="42A83DC5" w14:textId="120F59B6" w:rsidR="00A56494" w:rsidRPr="00D22010" w:rsidRDefault="00C942D5" w:rsidP="00A56494">
      <w:r>
        <w:t>[04]</w:t>
      </w:r>
      <w:r w:rsidR="0074146D">
        <w:t xml:space="preserve">      Let me work too;       Repeat</w:t>
      </w:r>
    </w:p>
    <w:p w14:paraId="4B567440" w14:textId="04B781BE" w:rsidR="00A56494" w:rsidRPr="00D22010" w:rsidRDefault="00C942D5" w:rsidP="00A56494">
      <w:r>
        <w:t>[05]</w:t>
      </w:r>
      <w:r w:rsidR="0074146D">
        <w:t>Death undoeth,</w:t>
      </w:r>
    </w:p>
    <w:p w14:paraId="4EB6923E" w14:textId="14D55623" w:rsidR="00A56494" w:rsidRPr="00D22010" w:rsidRDefault="00C942D5" w:rsidP="00A56494">
      <w:r>
        <w:t>[06]</w:t>
      </w:r>
      <w:r w:rsidR="0074146D">
        <w:t xml:space="preserve">      Let me do.</w:t>
      </w:r>
    </w:p>
    <w:p w14:paraId="4D1529F1" w14:textId="3DD2CC4B" w:rsidR="00A56494" w:rsidRPr="00D22010" w:rsidRDefault="00C942D5" w:rsidP="00A56494">
      <w:r>
        <w:t>[07]</w:t>
      </w:r>
      <w:r w:rsidR="0074146D">
        <w:t>Busy as death my work I ply,</w:t>
      </w:r>
    </w:p>
    <w:p w14:paraId="3FF6DF16" w14:textId="3BA840E4" w:rsidR="00A56494" w:rsidRPr="00D22010" w:rsidRDefault="00C942D5" w:rsidP="00A56494">
      <w:r>
        <w:t>[08]</w:t>
      </w:r>
      <w:r w:rsidR="00284651">
        <w:t>Till I rest in the rest of eternity.</w:t>
      </w:r>
    </w:p>
    <w:p w14:paraId="7CD93557" w14:textId="722AC797" w:rsidR="00A56494" w:rsidRDefault="00C942D5" w:rsidP="00A56494">
      <w:r>
        <w:t>[09]</w:t>
      </w:r>
    </w:p>
    <w:p w14:paraId="33E04F74" w14:textId="04321E24" w:rsidR="00A56494" w:rsidRPr="00D22010" w:rsidRDefault="00A56494" w:rsidP="00A56494">
      <w:r>
        <w:t>[10]</w:t>
      </w:r>
      <w:r w:rsidR="00284651">
        <w:t>Time worketh,</w:t>
      </w:r>
    </w:p>
    <w:p w14:paraId="3F54F0EE" w14:textId="11BB0EBE" w:rsidR="00A56494" w:rsidRDefault="00A56494" w:rsidP="00A56494">
      <w:r>
        <w:t>[11]</w:t>
      </w:r>
      <w:r w:rsidR="00284651">
        <w:t xml:space="preserve">     Let me work too;</w:t>
      </w:r>
    </w:p>
    <w:p w14:paraId="38ABA17E" w14:textId="190B85A6" w:rsidR="00A56494" w:rsidRDefault="00A56494" w:rsidP="00A56494">
      <w:r>
        <w:t>[12]</w:t>
      </w:r>
      <w:r w:rsidR="00284651">
        <w:t>Time undoeth</w:t>
      </w:r>
      <w:r w:rsidR="00F420BE">
        <w:t>.</w:t>
      </w:r>
    </w:p>
    <w:p w14:paraId="2B5F401B" w14:textId="0CF098C1" w:rsidR="00A56494" w:rsidRDefault="00A56494" w:rsidP="00A56494">
      <w:r>
        <w:t>[13]</w:t>
      </w:r>
      <w:r w:rsidR="00284651">
        <w:t xml:space="preserve">     Let me undo.</w:t>
      </w:r>
    </w:p>
    <w:p w14:paraId="002B23C7" w14:textId="0520D02D" w:rsidR="00A56494" w:rsidRDefault="00A56494" w:rsidP="00A56494">
      <w:r>
        <w:t>[14]</w:t>
      </w:r>
      <w:r w:rsidR="00284651">
        <w:t>Busy etc</w:t>
      </w:r>
    </w:p>
    <w:p w14:paraId="12084636" w14:textId="56DEFA54" w:rsidR="00A56494" w:rsidRDefault="00A56494" w:rsidP="00A56494">
      <w:r>
        <w:t>[15]</w:t>
      </w:r>
      <w:r w:rsidR="00284651">
        <w:t xml:space="preserve">  Sin worketh</w:t>
      </w:r>
    </w:p>
    <w:p w14:paraId="627A52F1" w14:textId="43365A42" w:rsidR="00A56494" w:rsidRDefault="00A56494" w:rsidP="00A56494">
      <w:r>
        <w:t>[16]</w:t>
      </w:r>
      <w:r w:rsidR="00284651">
        <w:t xml:space="preserve">      Let me work too</w:t>
      </w:r>
    </w:p>
    <w:p w14:paraId="09CCE125" w14:textId="1731657A" w:rsidR="00A56494" w:rsidRDefault="00A56494" w:rsidP="00A56494">
      <w:r>
        <w:t>[17]</w:t>
      </w:r>
      <w:r w:rsidR="00284651">
        <w:t xml:space="preserve">  Sin undoeth;</w:t>
      </w:r>
    </w:p>
    <w:p w14:paraId="13E5FC38" w14:textId="5D0EC871" w:rsidR="00A56494" w:rsidRDefault="00A56494" w:rsidP="00A56494">
      <w:r>
        <w:t>[18]</w:t>
      </w:r>
      <w:r w:rsidR="00284651">
        <w:t xml:space="preserve">      Let me do.</w:t>
      </w:r>
    </w:p>
    <w:p w14:paraId="7909B786" w14:textId="4D218184" w:rsidR="00A56494" w:rsidRDefault="00A56494" w:rsidP="00A56494">
      <w:r>
        <w:t>[19]</w:t>
      </w:r>
      <w:r w:rsidR="00284651">
        <w:t>Busy etc.</w:t>
      </w:r>
      <w:r w:rsidR="00763764">
        <w:t>[/g]</w:t>
      </w:r>
    </w:p>
    <w:p w14:paraId="04D27EF4" w14:textId="77777777" w:rsidR="00A56494" w:rsidRDefault="00A56494" w:rsidP="00A56494">
      <w:r>
        <w:t>[20]</w:t>
      </w:r>
    </w:p>
    <w:p w14:paraId="1A5D0014" w14:textId="179F76B4" w:rsidR="00A56494" w:rsidRDefault="00A56494" w:rsidP="00A56494">
      <w:r>
        <w:t>[21]</w:t>
      </w:r>
      <w:r w:rsidR="00E73357">
        <w:t>110 Life</w:t>
      </w:r>
      <w:r w:rsidR="00284651">
        <w:t xml:space="preserve"> &amp; I</w:t>
      </w:r>
    </w:p>
    <w:p w14:paraId="7CD8C3E6" w14:textId="79A9C36A" w:rsidR="00A56494" w:rsidRDefault="00A56494" w:rsidP="00A56494">
      <w:r>
        <w:t>[22]</w:t>
      </w:r>
      <w:r w:rsidR="00284651">
        <w:t>3rd  stanza   ones</w:t>
      </w:r>
      <w:r w:rsidR="00880BB8">
        <w:t>[/g]</w:t>
      </w:r>
      <w:r w:rsidR="00284651">
        <w:t>[/qu]</w:t>
      </w:r>
    </w:p>
    <w:p w14:paraId="580056A7" w14:textId="77777777" w:rsidR="00F420BE" w:rsidRDefault="00F420BE" w:rsidP="00A56494">
      <w:r w:rsidDel="00F420BE">
        <w:t xml:space="preserve"> </w:t>
      </w:r>
    </w:p>
    <w:p w14:paraId="1B037A75" w14:textId="77777777" w:rsidR="00F420BE" w:rsidRDefault="00F420BE" w:rsidP="00A56494"/>
    <w:p w14:paraId="42AD9A76" w14:textId="77777777" w:rsidR="00F420BE" w:rsidRDefault="00F420BE" w:rsidP="00A56494"/>
    <w:p w14:paraId="3F6A7424" w14:textId="406BC286" w:rsidR="00A56494" w:rsidRDefault="00A56494" w:rsidP="00A56494">
      <w:r>
        <w:br w:type="page"/>
      </w:r>
      <w:r>
        <w:lastRenderedPageBreak/>
        <w:t>[imagenumber=001</w:t>
      </w:r>
      <w:r w:rsidR="00793647">
        <w:t>3</w:t>
      </w:r>
      <w:r>
        <w:t>2][page=v.001</w:t>
      </w:r>
      <w:r w:rsidR="00793647">
        <w:t>3</w:t>
      </w:r>
      <w:r>
        <w:t>2</w:t>
      </w:r>
      <w:r w:rsidRPr="00D22010">
        <w:t>]</w:t>
      </w:r>
    </w:p>
    <w:p w14:paraId="71F653B4" w14:textId="77777777" w:rsidR="00A56494" w:rsidRDefault="00A56494" w:rsidP="00A56494"/>
    <w:p w14:paraId="11F61D4D" w14:textId="16F3C55D" w:rsidR="00A56494" w:rsidRDefault="00C942D5" w:rsidP="00A56494">
      <w:r>
        <w:t>[01]</w:t>
      </w:r>
      <w:r w:rsidR="00724394" w:rsidRPr="00724394">
        <w:rPr>
          <w:rStyle w:val="FootnoteReference"/>
        </w:rPr>
        <w:t xml:space="preserve"> </w:t>
      </w:r>
      <w:r w:rsidR="00724394">
        <w:rPr>
          <w:rStyle w:val="FootnoteReference"/>
        </w:rPr>
        <w:footnoteReference w:id="498"/>
      </w:r>
      <w:r w:rsidR="00A34C17">
        <w:t>[qu]</w:t>
      </w:r>
      <w:r w:rsidR="00880BB8">
        <w:t>[g=v]</w:t>
      </w:r>
      <w:r w:rsidR="00A34C17">
        <w:t xml:space="preserve">              Life &amp; I</w:t>
      </w:r>
    </w:p>
    <w:p w14:paraId="29CEBEA8" w14:textId="5EFBFD8C" w:rsidR="00A56494" w:rsidRDefault="00C942D5" w:rsidP="00A56494">
      <w:r>
        <w:t>[02]</w:t>
      </w:r>
      <w:r w:rsidR="00A34C17">
        <w:t xml:space="preserve">                3[add]rd[/add] st.</w:t>
      </w:r>
    </w:p>
    <w:p w14:paraId="7B7508E5" w14:textId="2D7DB7BC" w:rsidR="00A56494" w:rsidRDefault="00C942D5" w:rsidP="00A56494">
      <w:r>
        <w:t>[03]</w:t>
      </w:r>
      <w:r w:rsidR="00A34C17">
        <w:t>Life is the mountain lake.</w:t>
      </w:r>
    </w:p>
    <w:p w14:paraId="53E33F89" w14:textId="50FC536B" w:rsidR="00A56494" w:rsidRPr="00D22010" w:rsidRDefault="00C942D5" w:rsidP="00A56494">
      <w:r>
        <w:t>[04]</w:t>
      </w:r>
      <w:r w:rsidR="00A34C17">
        <w:t xml:space="preserve">   And I a drifting cloud,</w:t>
      </w:r>
    </w:p>
    <w:p w14:paraId="50095ED5" w14:textId="4AFE8123" w:rsidR="00A56494" w:rsidRPr="00D22010" w:rsidRDefault="00C942D5" w:rsidP="00A56494">
      <w:r>
        <w:t>[05]</w:t>
      </w:r>
      <w:r w:rsidR="00A34C17">
        <w:t xml:space="preserve">Or a cloud’s broken </w:t>
      </w:r>
      <w:r w:rsidR="00793647">
        <w:t>shadow</w:t>
      </w:r>
      <w:r w:rsidR="00A34C17">
        <w:t xml:space="preserve"> on the </w:t>
      </w:r>
    </w:p>
    <w:p w14:paraId="1287F915" w14:textId="65920FA0" w:rsidR="00A56494" w:rsidRPr="00D22010" w:rsidRDefault="00C942D5" w:rsidP="00A56494">
      <w:r>
        <w:t>[06]</w:t>
      </w:r>
      <w:r w:rsidR="00724394">
        <w:t xml:space="preserve">                                                    [add]wane[/add]</w:t>
      </w:r>
    </w:p>
    <w:p w14:paraId="056B5D18" w14:textId="145B1CEA" w:rsidR="00A56494" w:rsidRPr="00D22010" w:rsidRDefault="00C942D5" w:rsidP="00A56494">
      <w:r>
        <w:t>[07]</w:t>
      </w:r>
      <w:r w:rsidR="00724394">
        <w:t xml:space="preserve">        </w:t>
      </w:r>
      <w:r w:rsidR="00A34C17">
        <w:t>One of the silent multitude that crowd,</w:t>
      </w:r>
    </w:p>
    <w:p w14:paraId="02DF199F" w14:textId="45C8334D" w:rsidR="00A56494" w:rsidRPr="00D22010" w:rsidRDefault="00C942D5" w:rsidP="00A56494">
      <w:r>
        <w:t>[08]</w:t>
      </w:r>
      <w:r w:rsidR="00A34C17">
        <w:t>With ever-varying pace</w:t>
      </w:r>
    </w:p>
    <w:p w14:paraId="43E68935" w14:textId="6DDBA17F" w:rsidR="00A56494" w:rsidRDefault="00C942D5" w:rsidP="00A56494">
      <w:r>
        <w:t>[09]</w:t>
      </w:r>
      <w:r w:rsidR="00A34C17">
        <w:t>Across the waters’ face!</w:t>
      </w:r>
    </w:p>
    <w:p w14:paraId="7E2A82AE" w14:textId="77777777" w:rsidR="00A56494" w:rsidRPr="00D22010" w:rsidRDefault="00A56494" w:rsidP="00A56494">
      <w:r>
        <w:t>[10]</w:t>
      </w:r>
    </w:p>
    <w:p w14:paraId="3FE4488B" w14:textId="790DFAB2" w:rsidR="00A56494" w:rsidRDefault="00A56494" w:rsidP="00A56494">
      <w:r>
        <w:t>[11]</w:t>
      </w:r>
      <w:r w:rsidR="00A34C17">
        <w:t>184     Lord, thou art mine.</w:t>
      </w:r>
    </w:p>
    <w:p w14:paraId="33BFD5BD" w14:textId="285766D1" w:rsidR="00A56494" w:rsidRDefault="00A56494" w:rsidP="00A56494">
      <w:r>
        <w:t>[12]</w:t>
      </w:r>
      <w:r w:rsidR="00A34C17">
        <w:t>Lord, thou art mine</w:t>
      </w:r>
      <w:r w:rsidR="00724394">
        <w:t>,</w:t>
      </w:r>
    </w:p>
    <w:p w14:paraId="617773F2" w14:textId="70264318" w:rsidR="00A56494" w:rsidRDefault="00A56494" w:rsidP="00A56494">
      <w:r>
        <w:t>[13]</w:t>
      </w:r>
      <w:r w:rsidR="00A34C17">
        <w:t xml:space="preserve">      Send help to me!</w:t>
      </w:r>
    </w:p>
    <w:p w14:paraId="3EA80546" w14:textId="06E8F339" w:rsidR="00A56494" w:rsidRDefault="00A56494" w:rsidP="00A56494">
      <w:r>
        <w:t>[14]</w:t>
      </w:r>
      <w:r w:rsidR="00A34C17">
        <w:t>Christ I am thine,</w:t>
      </w:r>
    </w:p>
    <w:p w14:paraId="4EDF19A8" w14:textId="31C77CCB" w:rsidR="00A56494" w:rsidRDefault="00A56494" w:rsidP="00A56494">
      <w:r>
        <w:t>[15]</w:t>
      </w:r>
      <w:r w:rsidR="00A34C17">
        <w:t xml:space="preserve">       Deliver me!</w:t>
      </w:r>
    </w:p>
    <w:p w14:paraId="5FE829F5" w14:textId="4D0B3C3B" w:rsidR="00A56494" w:rsidRDefault="00A56494" w:rsidP="00A56494">
      <w:r>
        <w:t>[16]</w:t>
      </w:r>
      <w:r w:rsidR="00A34C17">
        <w:t xml:space="preserve">                 Then shall I praise, &amp; sing</w:t>
      </w:r>
    </w:p>
    <w:p w14:paraId="689E735E" w14:textId="20ACED64" w:rsidR="00A56494" w:rsidRDefault="00A56494" w:rsidP="00A56494">
      <w:r>
        <w:t>[17]</w:t>
      </w:r>
      <w:r w:rsidR="00A34C17">
        <w:t xml:space="preserve">                 “My soul, bless thou thy God </w:t>
      </w:r>
    </w:p>
    <w:p w14:paraId="4FBE54D1" w14:textId="1162F570" w:rsidR="00724394" w:rsidRDefault="00724394" w:rsidP="00A56494">
      <w:r>
        <w:t>[18]                                                    [add]&amp; King.”[/add]</w:t>
      </w:r>
    </w:p>
    <w:p w14:paraId="21BCD569" w14:textId="35E21949" w:rsidR="00A56494" w:rsidRDefault="00A56494" w:rsidP="00A56494">
      <w:r>
        <w:t>[1</w:t>
      </w:r>
      <w:r w:rsidR="00724394">
        <w:t>9</w:t>
      </w:r>
      <w:r>
        <w:t>]</w:t>
      </w:r>
      <w:r w:rsidR="00A34C17">
        <w:t>Mercies are thin</w:t>
      </w:r>
      <w:r w:rsidR="00724394">
        <w:t>e</w:t>
      </w:r>
      <w:r w:rsidR="00A34C17">
        <w:t>,</w:t>
      </w:r>
    </w:p>
    <w:p w14:paraId="6453E513" w14:textId="3DF0D146" w:rsidR="00A56494" w:rsidRDefault="00A56494" w:rsidP="00A56494">
      <w:r>
        <w:t>[</w:t>
      </w:r>
      <w:r w:rsidR="00724394">
        <w:t>20</w:t>
      </w:r>
      <w:r>
        <w:t>]</w:t>
      </w:r>
      <w:r w:rsidR="00A34C17">
        <w:t xml:space="preserve">        Remember me!</w:t>
      </w:r>
    </w:p>
    <w:p w14:paraId="0187F222" w14:textId="5A993668" w:rsidR="00A56494" w:rsidRDefault="00A56494" w:rsidP="00A56494">
      <w:r>
        <w:t>[2</w:t>
      </w:r>
      <w:r w:rsidR="00724394">
        <w:t>1</w:t>
      </w:r>
      <w:r>
        <w:t>]</w:t>
      </w:r>
      <w:r w:rsidR="00A34C17">
        <w:t>Sa</w:t>
      </w:r>
      <w:r w:rsidR="00121C45">
        <w:t>d</w:t>
      </w:r>
      <w:r w:rsidR="00A34C17">
        <w:t xml:space="preserve"> sins are mine,</w:t>
      </w:r>
    </w:p>
    <w:p w14:paraId="5760A8DD" w14:textId="42C914AA" w:rsidR="00A56494" w:rsidRDefault="00A56494" w:rsidP="00A56494">
      <w:r>
        <w:t>[2</w:t>
      </w:r>
      <w:r w:rsidR="00724394">
        <w:t>2</w:t>
      </w:r>
      <w:r>
        <w:t>]</w:t>
      </w:r>
      <w:r w:rsidR="00A34C17">
        <w:t xml:space="preserve">        Oh pardon me!</w:t>
      </w:r>
    </w:p>
    <w:p w14:paraId="323B0E10" w14:textId="372A9247" w:rsidR="00A56494" w:rsidRDefault="00A56494" w:rsidP="00A56494">
      <w:r>
        <w:t>[2</w:t>
      </w:r>
      <w:r w:rsidR="00724394">
        <w:t>3</w:t>
      </w:r>
      <w:r>
        <w:t>]</w:t>
      </w:r>
      <w:r w:rsidR="00A34C17">
        <w:t xml:space="preserve">               Repeat above[/</w:t>
      </w:r>
      <w:r w:rsidR="00763764">
        <w:t>g</w:t>
      </w:r>
      <w:r w:rsidR="00A34C17">
        <w:t>]</w:t>
      </w:r>
      <w:r w:rsidR="00880BB8">
        <w:t>[/qu]</w:t>
      </w:r>
    </w:p>
    <w:p w14:paraId="13984BF3" w14:textId="77777777" w:rsidR="00A56494" w:rsidRDefault="00A56494" w:rsidP="00A56494">
      <w:r>
        <w:br w:type="page"/>
      </w:r>
    </w:p>
    <w:p w14:paraId="54A65795" w14:textId="77777777" w:rsidR="00A56494" w:rsidRPr="00D22010" w:rsidRDefault="00A56494" w:rsidP="00A56494"/>
    <w:p w14:paraId="0C7AD2B6" w14:textId="7B543800" w:rsidR="00A56494" w:rsidRDefault="00A56494" w:rsidP="00A56494">
      <w:r>
        <w:t>[imagenumber=001</w:t>
      </w:r>
      <w:r w:rsidR="00793647">
        <w:t>3</w:t>
      </w:r>
      <w:r>
        <w:t>2][page=</w:t>
      </w:r>
      <w:r w:rsidR="00793647">
        <w:t>r</w:t>
      </w:r>
      <w:r>
        <w:t>.001</w:t>
      </w:r>
      <w:r w:rsidR="00793647">
        <w:t>3</w:t>
      </w:r>
      <w:r>
        <w:t>2</w:t>
      </w:r>
      <w:r w:rsidRPr="00D22010">
        <w:t>]</w:t>
      </w:r>
    </w:p>
    <w:p w14:paraId="5EF252F4" w14:textId="77777777" w:rsidR="00A56494" w:rsidRDefault="00A56494" w:rsidP="00A56494"/>
    <w:p w14:paraId="11653562" w14:textId="65B46666" w:rsidR="00A56494" w:rsidRDefault="00C942D5" w:rsidP="00A56494">
      <w:r>
        <w:t>[01]</w:t>
      </w:r>
      <w:r w:rsidR="00724394" w:rsidRPr="00724394">
        <w:rPr>
          <w:rStyle w:val="FootnoteReference"/>
        </w:rPr>
        <w:t xml:space="preserve"> </w:t>
      </w:r>
      <w:r w:rsidR="00724394">
        <w:rPr>
          <w:rStyle w:val="FootnoteReference"/>
        </w:rPr>
        <w:footnoteReference w:id="499"/>
      </w:r>
      <w:r w:rsidR="001A0D27">
        <w:t>[qu]</w:t>
      </w:r>
      <w:r w:rsidR="00724394" w:rsidRPr="00724394">
        <w:t xml:space="preserve"> </w:t>
      </w:r>
      <w:r w:rsidR="00724394">
        <w:t>[g=v]</w:t>
      </w:r>
      <w:r w:rsidR="00793647">
        <w:t>Goodness is thine,</w:t>
      </w:r>
    </w:p>
    <w:p w14:paraId="72BDA2CD" w14:textId="3373FCF0" w:rsidR="00A56494" w:rsidRDefault="00C942D5" w:rsidP="00A56494">
      <w:r>
        <w:t>[02]</w:t>
      </w:r>
      <w:r w:rsidR="004D55FF">
        <w:t xml:space="preserve">      Lord pity me!</w:t>
      </w:r>
    </w:p>
    <w:p w14:paraId="701B8722" w14:textId="53B85E53" w:rsidR="00A56494" w:rsidRDefault="00C942D5" w:rsidP="00A56494">
      <w:r>
        <w:t>[03]</w:t>
      </w:r>
      <w:r w:rsidR="004D55FF">
        <w:t>Evil is mine.</w:t>
      </w:r>
    </w:p>
    <w:p w14:paraId="6B1C1C82" w14:textId="09266D59" w:rsidR="00A56494" w:rsidRPr="00D22010" w:rsidRDefault="00C942D5" w:rsidP="00A56494">
      <w:r>
        <w:t>[04]</w:t>
      </w:r>
      <w:r w:rsidR="004D55FF">
        <w:t xml:space="preserve">      Forsake not me!</w:t>
      </w:r>
    </w:p>
    <w:p w14:paraId="307E9C7E" w14:textId="02758B79" w:rsidR="00A56494" w:rsidRPr="00D22010" w:rsidRDefault="00C942D5" w:rsidP="00A56494">
      <w:r>
        <w:t>[05]</w:t>
      </w:r>
      <w:r w:rsidR="004D55FF">
        <w:t xml:space="preserve">                    Repeat</w:t>
      </w:r>
    </w:p>
    <w:p w14:paraId="04464B98" w14:textId="54C93803" w:rsidR="00A56494" w:rsidRPr="00D22010" w:rsidRDefault="00C942D5" w:rsidP="00A56494">
      <w:r>
        <w:t>[06]</w:t>
      </w:r>
      <w:r w:rsidR="001A0D27">
        <w:t>All light is thin</w:t>
      </w:r>
      <w:r w:rsidR="00724394">
        <w:t>e</w:t>
      </w:r>
      <w:r w:rsidR="001A0D27">
        <w:t>,</w:t>
      </w:r>
    </w:p>
    <w:p w14:paraId="17CEB414" w14:textId="421A9EDD" w:rsidR="00A56494" w:rsidRPr="00D22010" w:rsidRDefault="00C942D5" w:rsidP="00A56494">
      <w:r>
        <w:t>[07]</w:t>
      </w:r>
      <w:r w:rsidR="001A0D27">
        <w:t xml:space="preserve">      Oh shine on me!</w:t>
      </w:r>
    </w:p>
    <w:p w14:paraId="6FDF1D08" w14:textId="346BF7F0" w:rsidR="00A56494" w:rsidRPr="00D22010" w:rsidRDefault="00C942D5" w:rsidP="00A56494">
      <w:r>
        <w:t>[08]</w:t>
      </w:r>
      <w:r w:rsidR="001A0D27">
        <w:t>Darkness is mine,</w:t>
      </w:r>
    </w:p>
    <w:p w14:paraId="5D69BDD5" w14:textId="3A558DB8" w:rsidR="00A56494" w:rsidRDefault="00C942D5" w:rsidP="00A56494">
      <w:r>
        <w:t>[09]</w:t>
      </w:r>
      <w:r w:rsidR="001A0D27">
        <w:t xml:space="preserve">       Enlighten me!</w:t>
      </w:r>
    </w:p>
    <w:p w14:paraId="3CA46D05" w14:textId="1154DD01" w:rsidR="00A56494" w:rsidRPr="00D22010" w:rsidRDefault="00A56494" w:rsidP="00A56494">
      <w:r>
        <w:t>[10]</w:t>
      </w:r>
      <w:r w:rsidR="001A0D27">
        <w:t>True life is thine,</w:t>
      </w:r>
    </w:p>
    <w:p w14:paraId="0AF72E17" w14:textId="7FAF1726" w:rsidR="00A56494" w:rsidRDefault="00A56494" w:rsidP="00A56494">
      <w:r>
        <w:t>[11]</w:t>
      </w:r>
      <w:r w:rsidR="001A0D27">
        <w:t xml:space="preserve">     Breathe it on me;</w:t>
      </w:r>
    </w:p>
    <w:p w14:paraId="47AFD098" w14:textId="7B17F7F3" w:rsidR="00A56494" w:rsidRDefault="00A56494" w:rsidP="00A56494">
      <w:r>
        <w:t>[12]</w:t>
      </w:r>
      <w:r w:rsidR="001A0D27">
        <w:t>All death is mine.</w:t>
      </w:r>
    </w:p>
    <w:p w14:paraId="3EE21F73" w14:textId="46120589" w:rsidR="00A56494" w:rsidRDefault="00A56494" w:rsidP="00A56494">
      <w:r>
        <w:t>[13]</w:t>
      </w:r>
      <w:r w:rsidR="001A0D27">
        <w:t xml:space="preserve">     Oh quicken me!</w:t>
      </w:r>
      <w:r w:rsidR="00763764">
        <w:t>[/g]</w:t>
      </w:r>
    </w:p>
    <w:p w14:paraId="03DD5C84" w14:textId="3C6B22F3" w:rsidR="00A56494" w:rsidRDefault="00A56494" w:rsidP="00A56494">
      <w:r>
        <w:t>[14]</w:t>
      </w:r>
    </w:p>
    <w:p w14:paraId="5E32F058" w14:textId="31440236" w:rsidR="00A56494" w:rsidRDefault="00A56494" w:rsidP="00A56494">
      <w:r>
        <w:t>[15]</w:t>
      </w:r>
      <w:r w:rsidR="001A0D27">
        <w:t xml:space="preserve">      (Mr. Martins p.</w:t>
      </w:r>
      <w:r w:rsidR="00C855D8">
        <w:t xml:space="preserve"> </w:t>
      </w:r>
      <w:r w:rsidR="001A0D27">
        <w:t>c. book of Ireland)</w:t>
      </w:r>
    </w:p>
    <w:p w14:paraId="633B493E" w14:textId="793828BE" w:rsidR="00A56494" w:rsidRDefault="00A56494" w:rsidP="00A56494">
      <w:r>
        <w:t>[16]</w:t>
      </w:r>
      <w:r w:rsidR="001A0D27">
        <w:t>Glasgow [del]Union[/del]</w:t>
      </w:r>
      <w:r w:rsidR="00C855D8">
        <w:t xml:space="preserve"> </w:t>
      </w:r>
      <w:r w:rsidR="001A0D27">
        <w:t>Cathedral</w:t>
      </w:r>
    </w:p>
    <w:p w14:paraId="7475B13A" w14:textId="4BC55F17" w:rsidR="00A56494" w:rsidRDefault="00A56494" w:rsidP="00A56494">
      <w:r>
        <w:t>[17]</w:t>
      </w:r>
      <w:r w:rsidR="001A0D27">
        <w:t>Erected by the Faculty of Physicians &amp;</w:t>
      </w:r>
    </w:p>
    <w:p w14:paraId="621CF8E0" w14:textId="6DDDC5D3" w:rsidR="00A56494" w:rsidRDefault="00A56494" w:rsidP="00A56494">
      <w:r>
        <w:t>[18]</w:t>
      </w:r>
      <w:r w:rsidR="001A0D27">
        <w:t>Surgeons in memory of Dr Peter</w:t>
      </w:r>
    </w:p>
    <w:p w14:paraId="0C849E7E" w14:textId="6FFB3300" w:rsidR="00A56494" w:rsidRDefault="00A56494" w:rsidP="00A56494">
      <w:r>
        <w:t>[19]</w:t>
      </w:r>
      <w:r w:rsidR="001A0D27">
        <w:t>Lowe founder of the Faculty who</w:t>
      </w:r>
    </w:p>
    <w:p w14:paraId="56C0F794" w14:textId="12E070E0" w:rsidR="00A56494" w:rsidRDefault="00A56494" w:rsidP="00A56494">
      <w:r>
        <w:t>[20]</w:t>
      </w:r>
      <w:r w:rsidR="001A0D27">
        <w:t>was buried in the high church yard &amp;</w:t>
      </w:r>
    </w:p>
    <w:p w14:paraId="43E6BE42" w14:textId="47570E2D" w:rsidR="00A56494" w:rsidRDefault="00A56494" w:rsidP="00A56494">
      <w:r>
        <w:t>[21]</w:t>
      </w:r>
      <w:r w:rsidR="001A0D27">
        <w:t>whose monument now much decayed</w:t>
      </w:r>
    </w:p>
    <w:p w14:paraId="061DCD7C" w14:textId="19159E46" w:rsidR="00A56494" w:rsidRDefault="00A56494" w:rsidP="00A56494">
      <w:r>
        <w:t>[22]</w:t>
      </w:r>
      <w:r w:rsidR="001A0D27">
        <w:t>bears the following inscription[/qu]</w:t>
      </w:r>
    </w:p>
    <w:p w14:paraId="3868130E" w14:textId="77777777" w:rsidR="00A56494" w:rsidRDefault="00A56494" w:rsidP="00A56494">
      <w:r>
        <w:br w:type="page"/>
      </w:r>
    </w:p>
    <w:p w14:paraId="740BCD7C" w14:textId="18C18261" w:rsidR="00A56494" w:rsidRDefault="00A56494" w:rsidP="00A56494">
      <w:r>
        <w:lastRenderedPageBreak/>
        <w:t>[imagenumber=</w:t>
      </w:r>
      <w:r w:rsidR="007C35AC">
        <w:t>00133</w:t>
      </w:r>
      <w:r>
        <w:t>][page=v.</w:t>
      </w:r>
      <w:r w:rsidR="007C35AC">
        <w:t>00133</w:t>
      </w:r>
      <w:r w:rsidRPr="00D22010">
        <w:t>]</w:t>
      </w:r>
    </w:p>
    <w:p w14:paraId="03D6F142" w14:textId="77777777" w:rsidR="00A56494" w:rsidRDefault="00A56494" w:rsidP="00A56494"/>
    <w:p w14:paraId="67F210F8" w14:textId="0F75E4B5" w:rsidR="00A56494" w:rsidRDefault="00C942D5" w:rsidP="00A56494">
      <w:r>
        <w:t>[01]</w:t>
      </w:r>
      <w:r w:rsidR="00CB11F4" w:rsidRPr="00CB11F4">
        <w:rPr>
          <w:rStyle w:val="FootnoteReference"/>
        </w:rPr>
        <w:t xml:space="preserve"> </w:t>
      </w:r>
      <w:r w:rsidR="00CB11F4">
        <w:rPr>
          <w:rStyle w:val="FootnoteReference"/>
        </w:rPr>
        <w:footnoteReference w:id="500"/>
      </w:r>
      <w:r w:rsidR="00CB1E9B">
        <w:t>[qu]</w:t>
      </w:r>
      <w:r w:rsidR="007C35AC">
        <w:t>Stay Passenger</w:t>
      </w:r>
      <w:r w:rsidR="00DD068F">
        <w:t xml:space="preserve"> and view this Stone</w:t>
      </w:r>
    </w:p>
    <w:p w14:paraId="3884AC15" w14:textId="1C8178BA" w:rsidR="00DD068F" w:rsidRDefault="00C942D5" w:rsidP="00A56494">
      <w:r>
        <w:t>[02]</w:t>
      </w:r>
      <w:r w:rsidR="00DD068F">
        <w:t>For under it lies such a one—</w:t>
      </w:r>
    </w:p>
    <w:p w14:paraId="2EE54462" w14:textId="6AA5F444" w:rsidR="00A56494" w:rsidRDefault="00C942D5" w:rsidP="00A56494">
      <w:r>
        <w:t>[03]</w:t>
      </w:r>
      <w:r w:rsidR="00C855D8">
        <w:t>w</w:t>
      </w:r>
      <w:r w:rsidR="00DD068F">
        <w:t>ho cured, many while he lived</w:t>
      </w:r>
    </w:p>
    <w:p w14:paraId="2C7D1D26" w14:textId="301A8234" w:rsidR="00A56494" w:rsidRPr="00D22010" w:rsidRDefault="00C942D5" w:rsidP="00A56494">
      <w:r>
        <w:t>[04]</w:t>
      </w:r>
      <w:r w:rsidR="00DD068F">
        <w:t>So gracious He Noe Man Grieved.</w:t>
      </w:r>
    </w:p>
    <w:p w14:paraId="56D40176" w14:textId="7B98C8B0" w:rsidR="00A56494" w:rsidRPr="00D22010" w:rsidRDefault="00C942D5" w:rsidP="00A56494">
      <w:r>
        <w:t>[05]</w:t>
      </w:r>
      <w:r w:rsidR="00A07A6C">
        <w:t>Ye</w:t>
      </w:r>
      <w:r w:rsidR="00D12C77">
        <w:t>a</w:t>
      </w:r>
      <w:r w:rsidR="00A07A6C">
        <w:t xml:space="preserve"> </w:t>
      </w:r>
      <w:r w:rsidR="00C855D8">
        <w:t>W</w:t>
      </w:r>
      <w:r w:rsidR="00A07A6C">
        <w:t>hen his Physicks Force oft failed</w:t>
      </w:r>
    </w:p>
    <w:p w14:paraId="1E48F0B9" w14:textId="2F580F09" w:rsidR="00A56494" w:rsidRPr="00D22010" w:rsidRDefault="00C942D5" w:rsidP="00A56494">
      <w:r>
        <w:t>[06]</w:t>
      </w:r>
      <w:r w:rsidR="00A07A6C">
        <w:t xml:space="preserve">His pleasant Purpose </w:t>
      </w:r>
      <w:r w:rsidR="00C855D8">
        <w:t>T</w:t>
      </w:r>
      <w:r w:rsidR="00A07A6C">
        <w:t>hus Prevailed</w:t>
      </w:r>
    </w:p>
    <w:p w14:paraId="6F47AF6A" w14:textId="682272F3" w:rsidR="00A56494" w:rsidRPr="00D22010" w:rsidRDefault="00C942D5" w:rsidP="00A56494">
      <w:r>
        <w:t>[07]</w:t>
      </w:r>
      <w:r w:rsidR="00A07A6C">
        <w:t xml:space="preserve">For of </w:t>
      </w:r>
      <w:r w:rsidR="00C855D8">
        <w:t>H</w:t>
      </w:r>
      <w:r w:rsidR="00A07A6C">
        <w:t xml:space="preserve">is God </w:t>
      </w:r>
      <w:r w:rsidR="00C855D8">
        <w:t>H</w:t>
      </w:r>
      <w:r w:rsidR="00A07A6C">
        <w:t>e Got the Grace</w:t>
      </w:r>
    </w:p>
    <w:p w14:paraId="2C2156EB" w14:textId="5F187AEF" w:rsidR="00A56494" w:rsidRPr="00D22010" w:rsidRDefault="00C942D5" w:rsidP="00A56494">
      <w:r>
        <w:t>[08]</w:t>
      </w:r>
      <w:r w:rsidR="00A07A6C">
        <w:t>To Live in Mirth and Die in Peace.</w:t>
      </w:r>
    </w:p>
    <w:p w14:paraId="16102DF2" w14:textId="0E13263E" w:rsidR="00A56494" w:rsidRDefault="00C942D5" w:rsidP="00A56494">
      <w:r>
        <w:t>[09]</w:t>
      </w:r>
      <w:r w:rsidR="00A07A6C">
        <w:t>Heaven H</w:t>
      </w:r>
      <w:r w:rsidR="003D779A">
        <w:t>e</w:t>
      </w:r>
      <w:r w:rsidR="00A07A6C">
        <w:t xml:space="preserve">s His Soul, His Corps This </w:t>
      </w:r>
    </w:p>
    <w:p w14:paraId="141C2826" w14:textId="1B97DEFF" w:rsidR="00C855D8" w:rsidRDefault="00C855D8" w:rsidP="00A56494">
      <w:r>
        <w:t xml:space="preserve">[10]                                      </w:t>
      </w:r>
      <w:r w:rsidR="003D779A">
        <w:t xml:space="preserve">          </w:t>
      </w:r>
      <w:r>
        <w:t>Stone</w:t>
      </w:r>
    </w:p>
    <w:p w14:paraId="7A52919E" w14:textId="05B028FA" w:rsidR="00C855D8" w:rsidRDefault="00C855D8" w:rsidP="00A56494">
      <w:r>
        <w:t>[11]Sieh</w:t>
      </w:r>
      <w:r w:rsidR="003D779A">
        <w:t xml:space="preserve"> Passenger and So</w:t>
      </w:r>
      <w:r>
        <w:t>e Be Gone</w:t>
      </w:r>
    </w:p>
    <w:p w14:paraId="05BF55B7" w14:textId="0FAED119" w:rsidR="00A56494" w:rsidRPr="00D22010" w:rsidRDefault="00A56494" w:rsidP="00A56494">
      <w:r>
        <w:t>[1</w:t>
      </w:r>
      <w:r w:rsidR="003D779A">
        <w:t>2</w:t>
      </w:r>
      <w:r>
        <w:t>]</w:t>
      </w:r>
      <w:r w:rsidR="00D12C77">
        <w:t>A</w:t>
      </w:r>
      <w:r w:rsidR="00A07A6C">
        <w:t>h Me I G</w:t>
      </w:r>
      <w:r w:rsidR="003D779A">
        <w:t>r</w:t>
      </w:r>
      <w:r w:rsidR="00A07A6C">
        <w:t>avel am and Dus</w:t>
      </w:r>
      <w:r w:rsidR="003D779A">
        <w:t>[add][color=pencil]</w:t>
      </w:r>
      <w:r w:rsidR="00A07A6C">
        <w:t>t</w:t>
      </w:r>
      <w:r w:rsidR="003D779A">
        <w:t>[/add][/color]</w:t>
      </w:r>
    </w:p>
    <w:p w14:paraId="1847F4D2" w14:textId="3162D971" w:rsidR="00A56494" w:rsidRDefault="00A56494" w:rsidP="00A56494">
      <w:r>
        <w:t>[1</w:t>
      </w:r>
      <w:r w:rsidR="003D779A">
        <w:t>3</w:t>
      </w:r>
      <w:r>
        <w:t>]</w:t>
      </w:r>
      <w:r w:rsidR="00A07A6C">
        <w:t>And to the G</w:t>
      </w:r>
      <w:r w:rsidR="003D779A">
        <w:t>r</w:t>
      </w:r>
      <w:r w:rsidR="00A07A6C">
        <w:t>ave Des</w:t>
      </w:r>
      <w:r w:rsidR="003D779A">
        <w:t>h</w:t>
      </w:r>
      <w:r w:rsidR="00A07A6C">
        <w:t>end I must</w:t>
      </w:r>
    </w:p>
    <w:p w14:paraId="1B87DDA1" w14:textId="04D60FCB" w:rsidR="00A56494" w:rsidRDefault="00A56494" w:rsidP="00A56494">
      <w:r>
        <w:t>[1</w:t>
      </w:r>
      <w:r w:rsidR="003D779A">
        <w:t>4</w:t>
      </w:r>
      <w:r>
        <w:t>]</w:t>
      </w:r>
      <w:r w:rsidR="00A07A6C">
        <w:t xml:space="preserve">O </w:t>
      </w:r>
      <w:r w:rsidR="003D779A">
        <w:t>P</w:t>
      </w:r>
      <w:r w:rsidR="00A07A6C">
        <w:t>ainted Piece</w:t>
      </w:r>
      <w:r w:rsidR="00BA44C5">
        <w:t xml:space="preserve"> of Living Cla</w:t>
      </w:r>
      <w:r w:rsidR="00A07A6C">
        <w:t>y</w:t>
      </w:r>
    </w:p>
    <w:p w14:paraId="6915F468" w14:textId="232896A5" w:rsidR="003D779A" w:rsidRDefault="00A56494" w:rsidP="00A56494">
      <w:r>
        <w:t>[1</w:t>
      </w:r>
      <w:r w:rsidR="003D779A">
        <w:t>5</w:t>
      </w:r>
      <w:r>
        <w:t>]</w:t>
      </w:r>
      <w:r w:rsidR="00A07A6C">
        <w:t xml:space="preserve">Man Be Not Proud of Thy Short </w:t>
      </w:r>
    </w:p>
    <w:p w14:paraId="464E2BF3" w14:textId="0464D82E" w:rsidR="00A56494" w:rsidRDefault="003D779A" w:rsidP="003D779A">
      <w:r>
        <w:t xml:space="preserve">[16]                                         </w:t>
      </w:r>
      <w:r w:rsidR="00A07A6C">
        <w:t>Day.</w:t>
      </w:r>
      <w:r w:rsidR="00CB1E9B">
        <w:t>[/qu]</w:t>
      </w:r>
    </w:p>
    <w:p w14:paraId="4AD75FF1" w14:textId="0C5DE4E6" w:rsidR="00A56494" w:rsidRDefault="00A56494" w:rsidP="00A56494">
      <w:r>
        <w:t>[1</w:t>
      </w:r>
      <w:r w:rsidR="003D779A">
        <w:t>7</w:t>
      </w:r>
      <w:r>
        <w:t>]</w:t>
      </w:r>
      <w:r w:rsidR="00386B66">
        <w:t>[source]</w:t>
      </w:r>
      <w:r w:rsidR="00A07A6C">
        <w:t>Sunday Review of the</w:t>
      </w:r>
    </w:p>
    <w:p w14:paraId="43886CFA" w14:textId="2BC61AAE" w:rsidR="00A56494" w:rsidRDefault="00A56494" w:rsidP="00A56494">
      <w:r>
        <w:t>[1</w:t>
      </w:r>
      <w:r w:rsidR="003D779A">
        <w:t>8</w:t>
      </w:r>
      <w:r>
        <w:t>]</w:t>
      </w:r>
      <w:r w:rsidR="00A07A6C">
        <w:t>Brooklyn Daily Eagle Ma</w:t>
      </w:r>
      <w:r w:rsidR="003D779A">
        <w:t>r</w:t>
      </w:r>
      <w:r w:rsidR="00A07A6C">
        <w:t xml:space="preserve"> </w:t>
      </w:r>
      <w:r w:rsidR="003D779A">
        <w:t>[add]</w:t>
      </w:r>
      <w:r w:rsidR="00A07A6C">
        <w:t>1</w:t>
      </w:r>
      <w:r w:rsidR="00547713">
        <w:t>8</w:t>
      </w:r>
      <w:r w:rsidR="003D779A">
        <w:t>[/add]</w:t>
      </w:r>
      <w:r w:rsidR="00A07A6C">
        <w:t xml:space="preserve"> [del]1934[/del]</w:t>
      </w:r>
    </w:p>
    <w:p w14:paraId="63C99726" w14:textId="5C9AE4BE" w:rsidR="00A56494" w:rsidRDefault="00A56494" w:rsidP="00A56494">
      <w:r>
        <w:t>[</w:t>
      </w:r>
      <w:r w:rsidR="003D779A">
        <w:t>19</w:t>
      </w:r>
      <w:r>
        <w:t>]</w:t>
      </w:r>
      <w:r w:rsidR="00A07A6C">
        <w:t>1934</w:t>
      </w:r>
      <w:r w:rsidR="003D779A">
        <w:t>.</w:t>
      </w:r>
    </w:p>
    <w:p w14:paraId="47B86EF6" w14:textId="77EB8612" w:rsidR="00A56494" w:rsidRDefault="00A56494" w:rsidP="00A56494">
      <w:r>
        <w:t>[</w:t>
      </w:r>
      <w:r w:rsidR="003D779A">
        <w:t>20</w:t>
      </w:r>
      <w:r>
        <w:t>]</w:t>
      </w:r>
    </w:p>
    <w:p w14:paraId="0985AB43" w14:textId="611500B7" w:rsidR="00A56494" w:rsidRDefault="00A56494" w:rsidP="00A56494">
      <w:r>
        <w:t>[</w:t>
      </w:r>
      <w:r w:rsidR="003D779A">
        <w:t>21</w:t>
      </w:r>
      <w:r>
        <w:t>]</w:t>
      </w:r>
      <w:r w:rsidR="00A07A6C">
        <w:t>First Balcony by</w:t>
      </w:r>
      <w:r w:rsidR="008B31A1">
        <w:t>[/source]</w:t>
      </w:r>
      <w:r w:rsidR="008B31A1">
        <w:rPr>
          <w:rStyle w:val="FootnoteReference"/>
        </w:rPr>
        <w:footnoteReference w:id="501"/>
      </w:r>
      <w:r w:rsidR="008B31A1" w:rsidDel="003D779A">
        <w:t xml:space="preserve"> </w:t>
      </w:r>
    </w:p>
    <w:p w14:paraId="75579AC3" w14:textId="77777777" w:rsidR="00A56494" w:rsidRDefault="00A56494" w:rsidP="00A56494">
      <w:r>
        <w:br w:type="page"/>
      </w:r>
    </w:p>
    <w:p w14:paraId="7E545EC0" w14:textId="5B7AC255" w:rsidR="00A07A6C" w:rsidRPr="00D12C77" w:rsidRDefault="00A07A6C" w:rsidP="00A07A6C">
      <w:r w:rsidRPr="00D12C77">
        <w:lastRenderedPageBreak/>
        <w:t>[imagenumber=00133][page=r.00133]</w:t>
      </w:r>
    </w:p>
    <w:p w14:paraId="05C3E360" w14:textId="77777777" w:rsidR="00A07A6C" w:rsidRPr="00BA44C5" w:rsidRDefault="00A07A6C" w:rsidP="00A07A6C"/>
    <w:p w14:paraId="46F6A03C" w14:textId="5FE36DBF" w:rsidR="00A07A6C" w:rsidRPr="00D12C77" w:rsidRDefault="00C942D5" w:rsidP="00A07A6C">
      <w:r>
        <w:t>[01]</w:t>
      </w:r>
      <w:r w:rsidR="008B31A1">
        <w:rPr>
          <w:rStyle w:val="FootnoteReference"/>
        </w:rPr>
        <w:footnoteReference w:id="502"/>
      </w:r>
      <w:r w:rsidR="008B31A1">
        <w:t xml:space="preserve">[source] </w:t>
      </w:r>
      <w:r w:rsidR="00D12C77">
        <w:t>Richardson</w:t>
      </w:r>
      <w:r w:rsidR="00B6392C">
        <w:t xml:space="preserve"> </w:t>
      </w:r>
      <w:r w:rsidR="00D12C77">
        <w:t>Wright: The End</w:t>
      </w:r>
      <w:r w:rsidR="00386B66">
        <w:t xml:space="preserve"> </w:t>
      </w:r>
    </w:p>
    <w:p w14:paraId="7E6DE6C6" w14:textId="6F74E7C5" w:rsidR="00A07A6C" w:rsidRPr="00D12C77" w:rsidRDefault="00C942D5" w:rsidP="00A07A6C">
      <w:r>
        <w:t>[02]</w:t>
      </w:r>
      <w:r w:rsidR="00D12C77">
        <w:t xml:space="preserve"> of quilts.</w:t>
      </w:r>
      <w:r w:rsidR="008B31A1">
        <w:t>[/source]</w:t>
      </w:r>
    </w:p>
    <w:p w14:paraId="593B36FC" w14:textId="32F620FD" w:rsidR="00A07A6C" w:rsidRPr="00D12C77" w:rsidRDefault="00C942D5" w:rsidP="00A07A6C">
      <w:r>
        <w:t>[03]</w:t>
      </w:r>
      <w:r w:rsidR="00386B66" w:rsidRPr="00386B66">
        <w:rPr>
          <w:rStyle w:val="FootnoteReference"/>
        </w:rPr>
        <w:t xml:space="preserve"> </w:t>
      </w:r>
      <w:r w:rsidR="00B6392C">
        <w:t>[qu]</w:t>
      </w:r>
      <w:r w:rsidR="00D12C77">
        <w:t>It was once customary in Spain</w:t>
      </w:r>
    </w:p>
    <w:p w14:paraId="4FB94188" w14:textId="533E2679" w:rsidR="00A07A6C" w:rsidRPr="00D12C77" w:rsidRDefault="00C942D5" w:rsidP="00A07A6C">
      <w:r>
        <w:t>[04]</w:t>
      </w:r>
      <w:r w:rsidR="00D12C77">
        <w:t>for fi</w:t>
      </w:r>
      <w:r w:rsidR="00BA44C5">
        <w:t>n</w:t>
      </w:r>
      <w:r w:rsidR="00D12C77">
        <w:t>e ladies to send their</w:t>
      </w:r>
    </w:p>
    <w:p w14:paraId="1113CC09" w14:textId="6CCD7C4B" w:rsidR="00A07A6C" w:rsidRPr="00D12C77" w:rsidRDefault="00C942D5" w:rsidP="00A07A6C">
      <w:r>
        <w:t>[05]</w:t>
      </w:r>
      <w:r w:rsidR="00D12C77">
        <w:t xml:space="preserve"> wedding dresses to [del]convents[/del]</w:t>
      </w:r>
    </w:p>
    <w:p w14:paraId="3F872FA4" w14:textId="56569244" w:rsidR="00A07A6C" w:rsidRPr="00D12C77" w:rsidRDefault="00C942D5" w:rsidP="00A07A6C">
      <w:r>
        <w:t>[06]</w:t>
      </w:r>
      <w:r w:rsidR="00D12C77">
        <w:t>convents, where the nuns</w:t>
      </w:r>
    </w:p>
    <w:p w14:paraId="403B6D29" w14:textId="250FA0D4" w:rsidR="00A07A6C" w:rsidRPr="00D12C77" w:rsidRDefault="00C942D5" w:rsidP="00A07A6C">
      <w:r>
        <w:t>[07]</w:t>
      </w:r>
      <w:r w:rsidR="00D12C77">
        <w:t xml:space="preserve"> used the silk for making vestments.</w:t>
      </w:r>
      <w:r w:rsidR="00EC0CC7">
        <w:t>[/qu]</w:t>
      </w:r>
    </w:p>
    <w:p w14:paraId="42D79BC8" w14:textId="784E2C6F" w:rsidR="00A07A6C" w:rsidRPr="00BA44C5" w:rsidRDefault="00C942D5" w:rsidP="00A07A6C">
      <w:r>
        <w:t>[08]</w:t>
      </w:r>
    </w:p>
    <w:p w14:paraId="648011FC" w14:textId="241C93ED" w:rsidR="00A07A6C" w:rsidRPr="00D12C77" w:rsidRDefault="00C942D5" w:rsidP="00A07A6C">
      <w:r>
        <w:t>[09]</w:t>
      </w:r>
      <w:r w:rsidR="00EC0CC7">
        <w:t>[source]</w:t>
      </w:r>
      <w:r w:rsidR="00D12C77">
        <w:t>H. James. (p. 25 of my notes)</w:t>
      </w:r>
    </w:p>
    <w:p w14:paraId="203ED195" w14:textId="7493C176" w:rsidR="00A07A6C" w:rsidRPr="00D12C77" w:rsidRDefault="00A07A6C" w:rsidP="00A07A6C">
      <w:r w:rsidRPr="00D12C77">
        <w:t>[10]</w:t>
      </w:r>
      <w:r w:rsidR="00EC0CC7">
        <w:t xml:space="preserve"> f</w:t>
      </w:r>
      <w:r w:rsidR="00D12C77">
        <w:t>r Notes of a Son &amp; Brother (?)</w:t>
      </w:r>
      <w:r w:rsidR="00EC0CC7">
        <w:t>[/source]</w:t>
      </w:r>
      <w:r w:rsidR="00EC0CC7">
        <w:rPr>
          <w:rStyle w:val="FootnoteReference"/>
        </w:rPr>
        <w:footnoteReference w:id="503"/>
      </w:r>
    </w:p>
    <w:p w14:paraId="24FAFD39" w14:textId="6371D4FC" w:rsidR="00A07A6C" w:rsidRPr="00BA44C5" w:rsidRDefault="00A07A6C" w:rsidP="00A07A6C">
      <w:r w:rsidRPr="00BA44C5">
        <w:t>[11]</w:t>
      </w:r>
    </w:p>
    <w:p w14:paraId="4BD1411C" w14:textId="2104B0F9" w:rsidR="00A07A6C" w:rsidRPr="00D12C77" w:rsidRDefault="00A07A6C" w:rsidP="00A07A6C">
      <w:r w:rsidRPr="00EC0CC7">
        <w:t>[12]</w:t>
      </w:r>
      <w:r w:rsidR="00EC0CC7">
        <w:t>[qu]</w:t>
      </w:r>
      <w:r w:rsidR="00D12C77">
        <w:t>(his father) a chartered rebel</w:t>
      </w:r>
    </w:p>
    <w:p w14:paraId="35BB9B00" w14:textId="5AC09EAD" w:rsidR="00A07A6C" w:rsidRPr="00D12C77" w:rsidRDefault="00A07A6C" w:rsidP="00A07A6C">
      <w:r w:rsidRPr="00D12C77">
        <w:t>[13]</w:t>
      </w:r>
      <w:r w:rsidR="00D12C77">
        <w:t>against cold reserves</w:t>
      </w:r>
      <w:r w:rsidR="00B6392C">
        <w:t>—</w:t>
      </w:r>
      <w:r w:rsidR="00D12C77">
        <w:t>the sense</w:t>
      </w:r>
    </w:p>
    <w:p w14:paraId="793621F1" w14:textId="1EB063DD" w:rsidR="00A07A6C" w:rsidRPr="00D12C77" w:rsidRDefault="00A07A6C" w:rsidP="00A07A6C">
      <w:r w:rsidRPr="00D12C77">
        <w:t>[14]</w:t>
      </w:r>
      <w:r w:rsidR="00D12C77">
        <w:t xml:space="preserve">of communicable </w:t>
      </w:r>
      <w:r w:rsidR="00EC0CC7">
        <w:t xml:space="preserve">pleasure in </w:t>
      </w:r>
      <w:r w:rsidR="00D12C77">
        <w:t>his</w:t>
      </w:r>
    </w:p>
    <w:p w14:paraId="2CC11DAD" w14:textId="374EE037" w:rsidR="00A07A6C" w:rsidRPr="00D12C77" w:rsidRDefault="00D12C77" w:rsidP="00A07A6C">
      <w:r w:rsidRPr="00D12C77">
        <w:t>[15]</w:t>
      </w:r>
      <w:r>
        <w:t xml:space="preserve"> breast was </w:t>
      </w:r>
      <w:r w:rsidR="00EC0CC7">
        <w:t>positively</w:t>
      </w:r>
      <w:r>
        <w:t xml:space="preserve"> explosive.</w:t>
      </w:r>
      <w:r w:rsidR="00B6392C">
        <w:t>[/qu]</w:t>
      </w:r>
    </w:p>
    <w:p w14:paraId="079C4AE5" w14:textId="7A99E245" w:rsidR="00A07A6C" w:rsidRPr="00BA44C5" w:rsidRDefault="00A07A6C" w:rsidP="00A07A6C">
      <w:r w:rsidRPr="00BA44C5">
        <w:t>[16]</w:t>
      </w:r>
    </w:p>
    <w:p w14:paraId="11F1ECE4" w14:textId="522FA2A6" w:rsidR="00A07A6C" w:rsidRPr="00D12C77" w:rsidRDefault="00A07A6C" w:rsidP="00A07A6C">
      <w:r w:rsidRPr="00EC0CC7">
        <w:t>[17]</w:t>
      </w:r>
      <w:r w:rsidR="00D12C77">
        <w:t xml:space="preserve">     </w:t>
      </w:r>
      <w:r w:rsidR="00E4751A">
        <w:t>[source]</w:t>
      </w:r>
      <w:r w:rsidR="00D12C77">
        <w:t>Mergenthaler Linotype  Co</w:t>
      </w:r>
    </w:p>
    <w:p w14:paraId="09199510" w14:textId="1400677E" w:rsidR="00A07A6C" w:rsidRPr="00D12C77" w:rsidRDefault="00A07A6C" w:rsidP="00A07A6C">
      <w:r w:rsidRPr="00D12C77">
        <w:t>[18]</w:t>
      </w:r>
      <w:r w:rsidR="00D12C77">
        <w:t>29 Ryerson St.     Brooklyn</w:t>
      </w:r>
    </w:p>
    <w:p w14:paraId="35783D10" w14:textId="2A9441BE" w:rsidR="00A07A6C" w:rsidRPr="00D12C77" w:rsidRDefault="00A07A6C" w:rsidP="00A07A6C">
      <w:r w:rsidRPr="00D12C77">
        <w:t>[19]</w:t>
      </w:r>
      <w:r w:rsidR="00D12C77">
        <w:t xml:space="preserve">Portfolio quoting </w:t>
      </w:r>
      <w:r w:rsidR="00030C6B">
        <w:t>[source]</w:t>
      </w:r>
      <w:r w:rsidR="00D12C77">
        <w:t>Printer’s Marks</w:t>
      </w:r>
    </w:p>
    <w:p w14:paraId="60CB55C5" w14:textId="74A4C15E" w:rsidR="00A07A6C" w:rsidRPr="00D12C77" w:rsidRDefault="00A07A6C" w:rsidP="00A07A6C">
      <w:r w:rsidRPr="00D12C77">
        <w:t>[20]</w:t>
      </w:r>
      <w:r w:rsidR="00D12C77">
        <w:t>W. Roberts</w:t>
      </w:r>
      <w:r w:rsidR="00030C6B">
        <w:t>[/source]</w:t>
      </w:r>
      <w:r w:rsidR="00030C6B">
        <w:rPr>
          <w:rStyle w:val="FootnoteReference"/>
        </w:rPr>
        <w:footnoteReference w:id="504"/>
      </w:r>
      <w:r w:rsidR="00D12C77">
        <w:t xml:space="preserve"> p. 91    [del]by W Roberts[/del]</w:t>
      </w:r>
    </w:p>
    <w:p w14:paraId="73A640ED" w14:textId="77777777" w:rsidR="00A07A6C" w:rsidRPr="00BA44C5" w:rsidRDefault="00A07A6C" w:rsidP="00A07A6C">
      <w:r w:rsidRPr="00BA44C5">
        <w:t>[21]</w:t>
      </w:r>
    </w:p>
    <w:p w14:paraId="4C15C68C" w14:textId="09B6079B" w:rsidR="00A07A6C" w:rsidRPr="00D12C77" w:rsidRDefault="00A07A6C" w:rsidP="00A07A6C">
      <w:r w:rsidRPr="00EC0CC7">
        <w:t>[22]</w:t>
      </w:r>
      <w:r w:rsidR="00D12C77">
        <w:t xml:space="preserve">    </w:t>
      </w:r>
      <w:r w:rsidR="00B6392C">
        <w:t>[qu]</w:t>
      </w:r>
      <w:r w:rsidR="00D12C77">
        <w:t>Thomas Creede 1588-1618</w:t>
      </w:r>
    </w:p>
    <w:p w14:paraId="7A6ECBD6" w14:textId="2C7E9E84" w:rsidR="00A07A6C" w:rsidRPr="00D12C77" w:rsidRDefault="00A07A6C" w:rsidP="00A07A6C">
      <w:r w:rsidRPr="00D12C77">
        <w:t>[23]</w:t>
      </w:r>
      <w:r w:rsidR="00D12C77">
        <w:t>Whose shop was at the sign of the[/qu]</w:t>
      </w:r>
    </w:p>
    <w:p w14:paraId="145D8F08" w14:textId="237EB562" w:rsidR="00D12C77" w:rsidRDefault="00D12C77">
      <w:r>
        <w:br w:type="page"/>
      </w:r>
    </w:p>
    <w:p w14:paraId="23CE16FF" w14:textId="051B7894" w:rsidR="00D12C77" w:rsidRPr="0012745B" w:rsidRDefault="00D12C77" w:rsidP="00D12C77">
      <w:r w:rsidRPr="00D12C77">
        <w:lastRenderedPageBreak/>
        <w:t>[imagenumber=0013</w:t>
      </w:r>
      <w:r w:rsidR="000A64F6">
        <w:t>4</w:t>
      </w:r>
      <w:r w:rsidRPr="00D12C77">
        <w:t>][p</w:t>
      </w:r>
      <w:r w:rsidRPr="0012745B">
        <w:t>age=</w:t>
      </w:r>
      <w:r w:rsidR="000A64F6">
        <w:t>v</w:t>
      </w:r>
      <w:r w:rsidRPr="0012745B">
        <w:t>.0013</w:t>
      </w:r>
      <w:r w:rsidR="000A64F6">
        <w:t>4</w:t>
      </w:r>
      <w:r w:rsidRPr="0012745B">
        <w:t>]</w:t>
      </w:r>
    </w:p>
    <w:p w14:paraId="34550556" w14:textId="77777777" w:rsidR="00D12C77" w:rsidRPr="0012745B" w:rsidRDefault="00D12C77" w:rsidP="00D12C77"/>
    <w:p w14:paraId="3CBA7FC5" w14:textId="230EAE3E" w:rsidR="00D12C77" w:rsidRPr="0012745B" w:rsidRDefault="00C942D5" w:rsidP="00D12C77">
      <w:r>
        <w:t>[01]</w:t>
      </w:r>
      <w:r w:rsidR="00B6392C" w:rsidRPr="00B6392C">
        <w:rPr>
          <w:rStyle w:val="FootnoteReference"/>
        </w:rPr>
        <w:t xml:space="preserve"> </w:t>
      </w:r>
      <w:r w:rsidR="00B6392C">
        <w:rPr>
          <w:rStyle w:val="FootnoteReference"/>
        </w:rPr>
        <w:footnoteReference w:id="505"/>
      </w:r>
      <w:r w:rsidR="000A64F6">
        <w:t>[qu]</w:t>
      </w:r>
      <w:r w:rsidR="00B6392C" w:rsidDel="00B6392C">
        <w:rPr>
          <w:rStyle w:val="FootnoteReference"/>
        </w:rPr>
        <w:t xml:space="preserve"> </w:t>
      </w:r>
      <w:r w:rsidR="000A64F6">
        <w:t>Catherine Wheel near the Old Swan</w:t>
      </w:r>
    </w:p>
    <w:p w14:paraId="59C48600" w14:textId="62D15DDB" w:rsidR="00D12C77" w:rsidRPr="0012745B" w:rsidRDefault="00C942D5" w:rsidP="00D12C77">
      <w:r>
        <w:t>[02]</w:t>
      </w:r>
      <w:r w:rsidR="000A64F6">
        <w:t>in Thames Street, was one of the prolific</w:t>
      </w:r>
    </w:p>
    <w:p w14:paraId="63559B3E" w14:textId="1474B66F" w:rsidR="00D12C77" w:rsidRPr="0012745B" w:rsidRDefault="00C942D5" w:rsidP="00D12C77">
      <w:r>
        <w:t>[03]</w:t>
      </w:r>
      <w:r w:rsidR="000A64F6">
        <w:t xml:space="preserve">printers of the period, &amp; his </w:t>
      </w:r>
      <w:r w:rsidR="00030C6B">
        <w:t>most common</w:t>
      </w:r>
    </w:p>
    <w:p w14:paraId="66319348" w14:textId="2626AD2E" w:rsidR="00D12C77" w:rsidRPr="0012745B" w:rsidRDefault="00C942D5" w:rsidP="00D12C77">
      <w:r>
        <w:t>[04]</w:t>
      </w:r>
      <w:r w:rsidR="00030C6B">
        <w:t>mark is  a personification of Truth</w:t>
      </w:r>
    </w:p>
    <w:p w14:paraId="16EC115E" w14:textId="31D3F2D7" w:rsidR="00D12C77" w:rsidRPr="0012745B" w:rsidRDefault="00C942D5" w:rsidP="00D12C77">
      <w:r>
        <w:t>[05]</w:t>
      </w:r>
      <w:r w:rsidR="00030C6B">
        <w:t>w a hand issuing from the cloud striking</w:t>
      </w:r>
    </w:p>
    <w:p w14:paraId="7962FF50" w14:textId="74F4829C" w:rsidR="00D12C77" w:rsidRPr="0012745B" w:rsidRDefault="00C942D5" w:rsidP="00D12C77">
      <w:r>
        <w:t>[06]</w:t>
      </w:r>
      <w:r w:rsidR="00030C6B">
        <w:t>on her back w</w:t>
      </w:r>
      <w:r w:rsidR="00B6392C">
        <w:t>.</w:t>
      </w:r>
      <w:r w:rsidR="00030C6B">
        <w:t xml:space="preserve"> a rod, and encircled</w:t>
      </w:r>
    </w:p>
    <w:p w14:paraId="65E99ACB" w14:textId="169E69E5" w:rsidR="00D12C77" w:rsidRPr="0012745B" w:rsidRDefault="00C942D5" w:rsidP="00D12C77">
      <w:r>
        <w:t>[07]</w:t>
      </w:r>
      <w:r w:rsidR="000A64F6">
        <w:t xml:space="preserve"> </w:t>
      </w:r>
      <w:r w:rsidR="00030C6B">
        <w:t>w the motto, [lang=latin]Veritas virescit</w:t>
      </w:r>
    </w:p>
    <w:p w14:paraId="4DE44BF7" w14:textId="395555CC" w:rsidR="00D12C77" w:rsidRPr="0012745B" w:rsidRDefault="00C942D5" w:rsidP="00D12C77">
      <w:r>
        <w:t>[08]</w:t>
      </w:r>
      <w:r w:rsidR="00030C6B">
        <w:t>vulnere.”[/lang]</w:t>
      </w:r>
      <w:r w:rsidR="00EF45EE">
        <w:rPr>
          <w:rStyle w:val="FootnoteReference"/>
        </w:rPr>
        <w:footnoteReference w:id="506"/>
      </w:r>
      <w:r w:rsidR="00030C6B">
        <w:t xml:space="preserve">         Among the numerous</w:t>
      </w:r>
    </w:p>
    <w:p w14:paraId="4A4323FD" w14:textId="6343A0A4" w:rsidR="00D12C77" w:rsidRPr="0012745B" w:rsidRDefault="00C942D5" w:rsidP="00D12C77">
      <w:r>
        <w:t>[09]</w:t>
      </w:r>
      <w:r w:rsidR="00030C6B">
        <w:t xml:space="preserve"> books wh</w:t>
      </w:r>
      <w:r w:rsidR="00B6392C">
        <w:t>.</w:t>
      </w:r>
      <w:r w:rsidR="00030C6B">
        <w:t xml:space="preserve"> he printed was Henry Butte’s</w:t>
      </w:r>
    </w:p>
    <w:p w14:paraId="0CC871E9" w14:textId="2540B5B0" w:rsidR="00D12C77" w:rsidRPr="0012745B" w:rsidRDefault="00D12C77" w:rsidP="00D12C77">
      <w:r w:rsidRPr="0012745B">
        <w:t>[10]</w:t>
      </w:r>
      <w:r w:rsidR="00030C6B">
        <w:t xml:space="preserve"> Dig</w:t>
      </w:r>
      <w:r w:rsidR="00255804">
        <w:t>e</w:t>
      </w:r>
      <w:r w:rsidR="00030C6B">
        <w:t>ts</w:t>
      </w:r>
      <w:r w:rsidR="00894C63">
        <w:rPr>
          <w:rStyle w:val="FootnoteReference"/>
        </w:rPr>
        <w:footnoteReference w:id="507"/>
      </w:r>
      <w:r w:rsidR="00030C6B">
        <w:t xml:space="preserve">  </w:t>
      </w:r>
      <w:r w:rsidR="00255804">
        <w:t>Dr</w:t>
      </w:r>
      <w:r w:rsidR="00030C6B">
        <w:t>y D</w:t>
      </w:r>
      <w:r w:rsidR="00B6392C">
        <w:t>[del]u[/del][add]</w:t>
      </w:r>
      <w:r w:rsidR="00030C6B">
        <w:t>i</w:t>
      </w:r>
      <w:r w:rsidR="00B6392C">
        <w:t>[/add]</w:t>
      </w:r>
      <w:r w:rsidR="00030C6B">
        <w:t>nner,” 1599, for</w:t>
      </w:r>
    </w:p>
    <w:p w14:paraId="00C6B8B0" w14:textId="30AA3F51" w:rsidR="00D12C77" w:rsidRPr="0012745B" w:rsidRDefault="00D12C77" w:rsidP="00D12C77">
      <w:r w:rsidRPr="0012745B">
        <w:t>[11]</w:t>
      </w:r>
      <w:r w:rsidR="00030C6B">
        <w:t xml:space="preserve"> William Wood, a bookseller whose</w:t>
      </w:r>
    </w:p>
    <w:p w14:paraId="62A7DE86" w14:textId="4D7690DC" w:rsidR="00D12C77" w:rsidRPr="0012745B" w:rsidRDefault="00D12C77" w:rsidP="00D12C77">
      <w:r w:rsidRPr="0012745B">
        <w:t>[12]</w:t>
      </w:r>
      <w:r w:rsidR="00030C6B">
        <w:t xml:space="preserve"> shop was at </w:t>
      </w:r>
      <w:r w:rsidR="00B6392C">
        <w:t>‘</w:t>
      </w:r>
      <w:r w:rsidR="00030C6B">
        <w:t>the Sign</w:t>
      </w:r>
      <w:r w:rsidR="00B6392C">
        <w:t>’</w:t>
      </w:r>
      <w:r w:rsidR="00030C6B">
        <w:t xml:space="preserve"> of Time,</w:t>
      </w:r>
    </w:p>
    <w:p w14:paraId="5D10A96C" w14:textId="35012A13" w:rsidR="00D12C77" w:rsidRPr="0012745B" w:rsidRDefault="00D12C77" w:rsidP="00D12C77">
      <w:r w:rsidRPr="0012745B">
        <w:t>[13]</w:t>
      </w:r>
      <w:r w:rsidR="00030C6B">
        <w:t>St. Paul’s Churchyard.</w:t>
      </w:r>
    </w:p>
    <w:p w14:paraId="63408B5E" w14:textId="08B7E708" w:rsidR="00D12C77" w:rsidRPr="0012745B" w:rsidRDefault="00D12C77" w:rsidP="00D12C77">
      <w:r w:rsidRPr="0012745B">
        <w:t>[14]</w:t>
      </w:r>
      <w:r w:rsidR="00255804">
        <w:t xml:space="preserve">           Aldus Manutius</w:t>
      </w:r>
    </w:p>
    <w:p w14:paraId="3E2F8E02" w14:textId="1226E65D" w:rsidR="00D12C77" w:rsidRPr="0012745B" w:rsidRDefault="00D12C77" w:rsidP="00D12C77">
      <w:r w:rsidRPr="0012745B">
        <w:t>[15]</w:t>
      </w:r>
      <w:r w:rsidR="00255804">
        <w:t xml:space="preserve"> not until    1502 that Aldus</w:t>
      </w:r>
    </w:p>
    <w:p w14:paraId="4167BC0B" w14:textId="79604A0F" w:rsidR="00D12C77" w:rsidRPr="0012745B" w:rsidRDefault="00D12C77" w:rsidP="00D12C77">
      <w:r w:rsidRPr="0012745B">
        <w:t>[16]</w:t>
      </w:r>
      <w:r w:rsidR="00255804">
        <w:t>adopted a Mark, the well-known</w:t>
      </w:r>
    </w:p>
    <w:p w14:paraId="43A5B941" w14:textId="7E061E34" w:rsidR="00D12C77" w:rsidRPr="0012745B" w:rsidRDefault="00D12C77" w:rsidP="00D12C77">
      <w:r w:rsidRPr="0012745B">
        <w:t>[17]</w:t>
      </w:r>
      <w:r w:rsidR="00255804">
        <w:t xml:space="preserve">Anchor, &amp; this appears for the first </w:t>
      </w:r>
    </w:p>
    <w:p w14:paraId="47C0C27D" w14:textId="4BC19B5D" w:rsidR="00D12C77" w:rsidRPr="0012745B" w:rsidRDefault="00D12C77" w:rsidP="00D12C77">
      <w:r w:rsidRPr="0012745B">
        <w:t>[18]</w:t>
      </w:r>
      <w:r w:rsidR="00255804">
        <w:t>time in Le Terze Rime di Dante,</w:t>
      </w:r>
    </w:p>
    <w:p w14:paraId="48F20103" w14:textId="51C75413" w:rsidR="00D12C77" w:rsidRPr="0012745B" w:rsidRDefault="00D12C77" w:rsidP="00D12C77">
      <w:r w:rsidRPr="0012745B">
        <w:t>[19]</w:t>
      </w:r>
      <w:r w:rsidR="00255804">
        <w:t>1502</w:t>
      </w:r>
      <w:r w:rsidR="00085DD5" w:rsidDel="00085DD5">
        <w:t xml:space="preserve"> </w:t>
      </w:r>
      <w:commentRangeStart w:id="22"/>
      <w:commentRangeEnd w:id="22"/>
      <w:r w:rsidR="00085DD5">
        <w:rPr>
          <w:rStyle w:val="CommentReference"/>
        </w:rPr>
        <w:commentReference w:id="22"/>
      </w:r>
      <w:r w:rsidR="00255804">
        <w:t>[add]2[/add]</w:t>
      </w:r>
      <w:r w:rsidR="00085DD5">
        <w:t>,</w:t>
      </w:r>
      <w:r w:rsidR="00255804">
        <w:t xml:space="preserve"> </w:t>
      </w:r>
      <w:r w:rsidR="00085DD5">
        <w:t>w</w:t>
      </w:r>
      <w:r w:rsidR="00255804">
        <w:t>hich, being a duodecimo,</w:t>
      </w:r>
    </w:p>
    <w:p w14:paraId="071DB47F" w14:textId="7DCE3C4B" w:rsidR="00D12C77" w:rsidRPr="0012745B" w:rsidRDefault="00D12C77" w:rsidP="00D12C77">
      <w:r w:rsidRPr="0012745B">
        <w:t>[20]</w:t>
      </w:r>
      <w:r w:rsidR="00255804">
        <w:t>is the first edition of Dante in</w:t>
      </w:r>
    </w:p>
    <w:p w14:paraId="19A22EE7" w14:textId="6BEC0028" w:rsidR="00D12C77" w:rsidRPr="0012745B" w:rsidRDefault="00D12C77" w:rsidP="00D12C77">
      <w:r w:rsidRPr="0012745B">
        <w:t>[21]</w:t>
      </w:r>
      <w:r w:rsidR="00255804">
        <w:t>portable form.</w:t>
      </w:r>
    </w:p>
    <w:p w14:paraId="7DEE0152" w14:textId="66F15071" w:rsidR="00D12C77" w:rsidRPr="0012745B" w:rsidRDefault="00D12C77" w:rsidP="00D12C77">
      <w:r w:rsidRPr="0012745B">
        <w:t>[22]</w:t>
      </w:r>
      <w:r w:rsidR="00085DD5">
        <w:t xml:space="preserve"> </w:t>
      </w:r>
      <w:r w:rsidR="00255804">
        <w:t xml:space="preserve">. </w:t>
      </w:r>
      <w:r w:rsidR="00085DD5">
        <w:t>. . .</w:t>
      </w:r>
      <w:r w:rsidR="00255804">
        <w:t xml:space="preserve"> Paulus Manutius died in</w:t>
      </w:r>
    </w:p>
    <w:p w14:paraId="2EB5A9D7" w14:textId="36D674AC" w:rsidR="00D12C77" w:rsidRPr="0012745B" w:rsidRDefault="00D12C77" w:rsidP="00D12C77">
      <w:r w:rsidRPr="0012745B">
        <w:t>[23]</w:t>
      </w:r>
      <w:r w:rsidR="00255804">
        <w:t>Apr 1574 . . Aldus the younger</w:t>
      </w:r>
    </w:p>
    <w:p w14:paraId="0A416B1C" w14:textId="5C46B377" w:rsidR="00D12C77" w:rsidRPr="0012745B" w:rsidRDefault="00D12C77" w:rsidP="00D12C77">
      <w:r w:rsidRPr="0012745B">
        <w:t>[24]</w:t>
      </w:r>
      <w:r w:rsidR="00255804">
        <w:t>1574-1598 the son of Paulus[/qu]</w:t>
      </w:r>
    </w:p>
    <w:p w14:paraId="4F012307" w14:textId="09C7AD7A" w:rsidR="00D12C77" w:rsidRDefault="00D12C77">
      <w:r>
        <w:br w:type="page"/>
      </w:r>
    </w:p>
    <w:p w14:paraId="7D79B273" w14:textId="70057960" w:rsidR="00D12C77" w:rsidRPr="0012745B" w:rsidRDefault="00D12C77" w:rsidP="00D12C77">
      <w:r w:rsidRPr="00D12C77">
        <w:lastRenderedPageBreak/>
        <w:t>[imagenumber=0013</w:t>
      </w:r>
      <w:r w:rsidR="00255804">
        <w:t>4</w:t>
      </w:r>
      <w:r w:rsidRPr="00D12C77">
        <w:t>][p</w:t>
      </w:r>
      <w:r w:rsidRPr="0012745B">
        <w:t>age=r.0013</w:t>
      </w:r>
      <w:r w:rsidR="00255804">
        <w:t>4</w:t>
      </w:r>
      <w:r w:rsidRPr="0012745B">
        <w:t>]</w:t>
      </w:r>
    </w:p>
    <w:p w14:paraId="40BFD8CB" w14:textId="77777777" w:rsidR="00D12C77" w:rsidRPr="0012745B" w:rsidRDefault="00D12C77" w:rsidP="00D12C77"/>
    <w:p w14:paraId="1AECB6B2" w14:textId="5FE7B755" w:rsidR="00D12C77" w:rsidRPr="0012745B" w:rsidRDefault="00C942D5" w:rsidP="00D12C77">
      <w:r>
        <w:t>[01]</w:t>
      </w:r>
      <w:r w:rsidR="009B7FD9" w:rsidRPr="009B7FD9">
        <w:rPr>
          <w:rStyle w:val="FootnoteReference"/>
        </w:rPr>
        <w:t xml:space="preserve"> </w:t>
      </w:r>
      <w:r w:rsidR="009B7FD9">
        <w:rPr>
          <w:rStyle w:val="FootnoteReference"/>
        </w:rPr>
        <w:footnoteReference w:id="508"/>
      </w:r>
      <w:r w:rsidR="001054EF">
        <w:t>[qu]</w:t>
      </w:r>
      <w:r w:rsidR="009B7FD9" w:rsidDel="009B7FD9">
        <w:rPr>
          <w:rStyle w:val="FootnoteReference"/>
        </w:rPr>
        <w:t xml:space="preserve"> </w:t>
      </w:r>
      <w:r w:rsidR="0051739B">
        <w:t>&amp; the last representative of the</w:t>
      </w:r>
    </w:p>
    <w:p w14:paraId="06298111" w14:textId="775F35C7" w:rsidR="00D12C77" w:rsidRPr="0012745B" w:rsidRDefault="00C942D5" w:rsidP="00D12C77">
      <w:r>
        <w:t>[02]</w:t>
      </w:r>
      <w:r w:rsidR="0051739B">
        <w:t xml:space="preserve"> house</w:t>
      </w:r>
      <w:r w:rsidR="00354A71">
        <w:t>,</w:t>
      </w:r>
      <w:r w:rsidR="0051739B">
        <w:t xml:space="preserve"> also used the </w:t>
      </w:r>
      <w:r w:rsidR="00354A71">
        <w:t>‘</w:t>
      </w:r>
      <w:r w:rsidR="0051739B">
        <w:t>anchor;</w:t>
      </w:r>
      <w:r w:rsidR="00354A71">
        <w:t>’</w:t>
      </w:r>
      <w:r w:rsidR="0051739B">
        <w:t xml:space="preserve"> “Aldus, the</w:t>
      </w:r>
    </w:p>
    <w:p w14:paraId="014917B6" w14:textId="1A9EFD9E" w:rsidR="00D12C77" w:rsidRPr="0012745B" w:rsidRDefault="00C942D5" w:rsidP="00D12C77">
      <w:r>
        <w:t>[03]</w:t>
      </w:r>
      <w:r w:rsidR="0051739B">
        <w:t>Younger</w:t>
      </w:r>
      <w:r w:rsidR="00354A71">
        <w:t>,</w:t>
      </w:r>
      <w:r w:rsidR="0051739B">
        <w:t>” was a precocious scholar; of</w:t>
      </w:r>
    </w:p>
    <w:p w14:paraId="6C1F4CDF" w14:textId="607466A5" w:rsidR="00D12C77" w:rsidRPr="0012745B" w:rsidRDefault="00C942D5" w:rsidP="00D12C77">
      <w:r>
        <w:t>[04]</w:t>
      </w:r>
      <w:r w:rsidR="0051739B">
        <w:t xml:space="preserve">the pedant type . . </w:t>
      </w:r>
      <w:r w:rsidR="00354A71">
        <w:t xml:space="preserve">. . </w:t>
      </w:r>
      <w:r w:rsidR="0051739B">
        <w:t>the famous</w:t>
      </w:r>
    </w:p>
    <w:p w14:paraId="07D50A37" w14:textId="4E32923D" w:rsidR="00D12C77" w:rsidRPr="0012745B" w:rsidRDefault="00C942D5" w:rsidP="00D12C77">
      <w:r>
        <w:t>[05]</w:t>
      </w:r>
      <w:r w:rsidR="0051739B">
        <w:t>mark of the Anchor had been suggested</w:t>
      </w:r>
    </w:p>
    <w:p w14:paraId="12F5A119" w14:textId="720A15F2" w:rsidR="00D12C77" w:rsidRPr="0012745B" w:rsidRDefault="00C942D5" w:rsidP="00D12C77">
      <w:r>
        <w:t>[06]</w:t>
      </w:r>
      <w:r w:rsidR="0051739B">
        <w:t xml:space="preserve"> by the reverse of the beautiful silver</w:t>
      </w:r>
    </w:p>
    <w:p w14:paraId="7431E9A3" w14:textId="5D3DF9C0" w:rsidR="00D12C77" w:rsidRPr="0012745B" w:rsidRDefault="00C942D5" w:rsidP="00D12C77">
      <w:r>
        <w:t>[07]</w:t>
      </w:r>
      <w:r w:rsidR="0051739B">
        <w:t>medal of Vespasian, a specimen of wh</w:t>
      </w:r>
      <w:r w:rsidR="00354A71">
        <w:t>.</w:t>
      </w:r>
      <w:r w:rsidR="0051739B">
        <w:t xml:space="preserve"> </w:t>
      </w:r>
    </w:p>
    <w:p w14:paraId="39DCFCD7" w14:textId="08C2ED70" w:rsidR="00D12C77" w:rsidRPr="0012745B" w:rsidRDefault="00C942D5" w:rsidP="00D12C77">
      <w:r>
        <w:t>[08]</w:t>
      </w:r>
      <w:r w:rsidR="0051739B">
        <w:t xml:space="preserve">had been presented to Aldus by his </w:t>
      </w:r>
    </w:p>
    <w:p w14:paraId="6DDC89DC" w14:textId="4BDA2E34" w:rsidR="00D12C77" w:rsidRPr="0012745B" w:rsidRDefault="00C942D5" w:rsidP="00D12C77">
      <w:r>
        <w:t>[09]</w:t>
      </w:r>
      <w:r w:rsidR="0051739B">
        <w:t xml:space="preserve">friend Cardinal Bembo the eminent </w:t>
      </w:r>
    </w:p>
    <w:p w14:paraId="40A1C13F" w14:textId="542B5F7F" w:rsidR="00D12C77" w:rsidRPr="0012745B" w:rsidRDefault="00D12C77" w:rsidP="00D12C77">
      <w:r w:rsidRPr="0012745B">
        <w:t>[10]</w:t>
      </w:r>
      <w:r w:rsidR="0051739B">
        <w:t>printer, adding the Augustine motto</w:t>
      </w:r>
    </w:p>
    <w:p w14:paraId="187F5F56" w14:textId="5B3FFCF7" w:rsidR="00D12C77" w:rsidRPr="0012745B" w:rsidRDefault="00D12C77" w:rsidP="00D12C77">
      <w:r w:rsidRPr="0012745B">
        <w:t>[11]</w:t>
      </w:r>
      <w:r w:rsidR="0051739B">
        <w:t>[lang=latin]“Festina lente”[/lang]</w:t>
      </w:r>
      <w:r w:rsidR="00354A71">
        <w:rPr>
          <w:rStyle w:val="FootnoteReference"/>
        </w:rPr>
        <w:footnoteReference w:id="509"/>
      </w:r>
      <w:r w:rsidR="0051739B">
        <w:t xml:space="preserve"> the Mark of the </w:t>
      </w:r>
    </w:p>
    <w:p w14:paraId="69792AB9" w14:textId="2F9C82A1" w:rsidR="00D12C77" w:rsidRPr="0012745B" w:rsidRDefault="00D12C77" w:rsidP="00D12C77">
      <w:r w:rsidRPr="0012745B">
        <w:t>[12]</w:t>
      </w:r>
      <w:r w:rsidR="0051739B">
        <w:t xml:space="preserve"> Dolphin anchor was used by many</w:t>
      </w:r>
    </w:p>
    <w:p w14:paraId="6868FC28" w14:textId="224C214C" w:rsidR="00D12C77" w:rsidRPr="0012745B" w:rsidRDefault="00D12C77" w:rsidP="00D12C77">
      <w:r w:rsidRPr="0012745B">
        <w:t>[13]</w:t>
      </w:r>
      <w:r w:rsidR="0051739B">
        <w:t xml:space="preserve"> other printers in Italy . . etc. (Martens</w:t>
      </w:r>
    </w:p>
    <w:p w14:paraId="1E9E7B87" w14:textId="5DA62D09" w:rsidR="00D12C77" w:rsidRPr="0012745B" w:rsidRDefault="00D12C77" w:rsidP="00D12C77">
      <w:r w:rsidRPr="0012745B">
        <w:t>[14]</w:t>
      </w:r>
      <w:r w:rsidR="0051739B">
        <w:t>Erasmus printer, among the</w:t>
      </w:r>
    </w:p>
    <w:p w14:paraId="40F59A39" w14:textId="4B1A9699" w:rsidR="00D12C77" w:rsidRPr="0012745B" w:rsidRDefault="00D12C77" w:rsidP="00D12C77">
      <w:r w:rsidRPr="0012745B">
        <w:t>[15]</w:t>
      </w:r>
      <w:r w:rsidR="0051739B">
        <w:t xml:space="preserve"> number).      Pickering.</w:t>
      </w:r>
    </w:p>
    <w:p w14:paraId="292A4EAE" w14:textId="56104DBD" w:rsidR="00D12C77" w:rsidRPr="0012745B" w:rsidRDefault="00D12C77" w:rsidP="00D12C77">
      <w:r w:rsidRPr="0012745B">
        <w:t>[16]</w:t>
      </w:r>
      <w:r w:rsidR="0051739B">
        <w:t xml:space="preserve">          ------------------</w:t>
      </w:r>
    </w:p>
    <w:p w14:paraId="5719381C" w14:textId="1D61EF80" w:rsidR="00D12C77" w:rsidRPr="0012745B" w:rsidRDefault="00D12C77" w:rsidP="00D12C77">
      <w:r w:rsidRPr="0012745B">
        <w:t>[17]</w:t>
      </w:r>
      <w:r w:rsidR="00E6071F">
        <w:t>Geoffrey Tor</w:t>
      </w:r>
      <w:r w:rsidR="0051739B">
        <w:t>y. . . on some of the</w:t>
      </w:r>
    </w:p>
    <w:p w14:paraId="7D8A6E46" w14:textId="23F7B489" w:rsidR="00D12C77" w:rsidRPr="0012745B" w:rsidRDefault="00D12C77" w:rsidP="00D12C77">
      <w:r w:rsidRPr="0012745B">
        <w:t>[18]</w:t>
      </w:r>
      <w:r w:rsidR="0051739B">
        <w:t>bindings of his quarto volumes, the</w:t>
      </w:r>
    </w:p>
    <w:p w14:paraId="42B5670B" w14:textId="70D5BD37" w:rsidR="00D12C77" w:rsidRPr="0012745B" w:rsidRDefault="00D12C77" w:rsidP="00D12C77">
      <w:r w:rsidRPr="0012745B">
        <w:t>[19]</w:t>
      </w:r>
      <w:r w:rsidR="0051739B">
        <w:t xml:space="preserve"> broken pitcher is transvered by the</w:t>
      </w:r>
    </w:p>
    <w:p w14:paraId="443EF553" w14:textId="52C8D1D4" w:rsidR="00D12C77" w:rsidRPr="0012745B" w:rsidRDefault="00D12C77" w:rsidP="00D12C77">
      <w:r w:rsidRPr="0012745B">
        <w:t>[20]</w:t>
      </w:r>
      <w:r w:rsidR="0051739B">
        <w:t>wimble or toret—an</w:t>
      </w:r>
      <w:r w:rsidR="007759F0">
        <w:t xml:space="preserve"> obvious </w:t>
      </w:r>
      <w:r w:rsidR="0051739B">
        <w:t>pun</w:t>
      </w:r>
    </w:p>
    <w:p w14:paraId="3E56534F" w14:textId="7D268CC0" w:rsidR="00D12C77" w:rsidRPr="0012745B" w:rsidRDefault="00D12C77" w:rsidP="00D12C77">
      <w:r w:rsidRPr="0012745B">
        <w:t>[21]</w:t>
      </w:r>
      <w:r w:rsidR="0051739B">
        <w:t xml:space="preserve">on his </w:t>
      </w:r>
      <w:r w:rsidR="007759F0">
        <w:t>[ul]</w:t>
      </w:r>
      <w:r w:rsidR="0051739B">
        <w:t>name</w:t>
      </w:r>
      <w:r w:rsidR="007759F0">
        <w:t>[/ul].</w:t>
      </w:r>
    </w:p>
    <w:p w14:paraId="10C6D598" w14:textId="1E700E37" w:rsidR="00D12C77" w:rsidRPr="0012745B" w:rsidRDefault="00D12C77" w:rsidP="00D12C77">
      <w:r w:rsidRPr="0012745B">
        <w:t>[22]</w:t>
      </w:r>
      <w:r w:rsidR="00354A71">
        <w:t xml:space="preserve">        Fust &amp; Schoeffer</w:t>
      </w:r>
    </w:p>
    <w:p w14:paraId="36FCDE2B" w14:textId="6C92B662" w:rsidR="00D12C77" w:rsidRPr="0012745B" w:rsidRDefault="00D12C77" w:rsidP="00D12C77">
      <w:r w:rsidRPr="0012745B">
        <w:t>[23]</w:t>
      </w:r>
      <w:r w:rsidR="00354A71">
        <w:t>T</w:t>
      </w:r>
      <w:r w:rsidR="007759F0">
        <w:t>he first printer’s mark, the coupled</w:t>
      </w:r>
    </w:p>
    <w:p w14:paraId="790FE0B0" w14:textId="536BC3C3" w:rsidR="007759F0" w:rsidRPr="0012745B" w:rsidRDefault="00D12C77" w:rsidP="00D12C77">
      <w:r w:rsidRPr="0012745B">
        <w:t>[24]</w:t>
      </w:r>
      <w:r w:rsidR="007759F0">
        <w:t>shield of F</w:t>
      </w:r>
      <w:r w:rsidR="00354A71">
        <w:t>u</w:t>
      </w:r>
      <w:r w:rsidR="007759F0">
        <w:t>st &amp; Schoeffer—two[/qu]</w:t>
      </w:r>
    </w:p>
    <w:p w14:paraId="6C7F6B78" w14:textId="77777777" w:rsidR="00D12C77" w:rsidRDefault="00D12C77" w:rsidP="00D12C77">
      <w:r>
        <w:br w:type="page"/>
      </w:r>
    </w:p>
    <w:p w14:paraId="180C4F79" w14:textId="214348F0" w:rsidR="00D12C77" w:rsidRPr="0012745B" w:rsidRDefault="00D12C77" w:rsidP="00D12C77">
      <w:r w:rsidRPr="00D12C77">
        <w:lastRenderedPageBreak/>
        <w:t>[imagenumber=0013</w:t>
      </w:r>
      <w:r w:rsidR="00C501A3">
        <w:t>5</w:t>
      </w:r>
      <w:r w:rsidRPr="00D12C77">
        <w:t>][p</w:t>
      </w:r>
      <w:r w:rsidRPr="0012745B">
        <w:t>age=</w:t>
      </w:r>
      <w:r w:rsidR="00C501A3">
        <w:t>v</w:t>
      </w:r>
      <w:r w:rsidRPr="0012745B">
        <w:t>.0013</w:t>
      </w:r>
      <w:r w:rsidR="00C501A3">
        <w:t>5</w:t>
      </w:r>
      <w:r w:rsidRPr="0012745B">
        <w:t>]</w:t>
      </w:r>
    </w:p>
    <w:p w14:paraId="2B5188BC" w14:textId="77777777" w:rsidR="00D12C77" w:rsidRPr="0012745B" w:rsidRDefault="00D12C77" w:rsidP="00D12C77"/>
    <w:p w14:paraId="71F75B7A" w14:textId="1AC4EAC7" w:rsidR="00D12C77" w:rsidRPr="0012745B" w:rsidRDefault="00C942D5" w:rsidP="00D12C77">
      <w:r>
        <w:t>[01]</w:t>
      </w:r>
      <w:r w:rsidR="00354A71" w:rsidRPr="00354A71">
        <w:rPr>
          <w:rStyle w:val="FootnoteReference"/>
        </w:rPr>
        <w:t xml:space="preserve"> </w:t>
      </w:r>
      <w:r w:rsidR="00354A71">
        <w:rPr>
          <w:rStyle w:val="FootnoteReference"/>
        </w:rPr>
        <w:footnoteReference w:id="510"/>
      </w:r>
      <w:r w:rsidR="00193ECF">
        <w:t>[qu]</w:t>
      </w:r>
      <w:r w:rsidR="00C501A3">
        <w:t>printers’ rules in saltaire on</w:t>
      </w:r>
    </w:p>
    <w:p w14:paraId="397D4697" w14:textId="652908EB" w:rsidR="00D12C77" w:rsidRPr="0012745B" w:rsidRDefault="00C942D5" w:rsidP="00D12C77">
      <w:r>
        <w:t>[02]</w:t>
      </w:r>
      <w:r w:rsidR="00354A71">
        <w:t xml:space="preserve">two </w:t>
      </w:r>
      <w:r w:rsidR="00C501A3">
        <w:t>shields, hanging fr. a stump</w:t>
      </w:r>
    </w:p>
    <w:p w14:paraId="1609DEA8" w14:textId="5C6D745B" w:rsidR="00D12C77" w:rsidRPr="0012745B" w:rsidRDefault="00C942D5" w:rsidP="00D12C77">
      <w:r>
        <w:t>[03]</w:t>
      </w:r>
      <w:r w:rsidR="00C501A3">
        <w:t>the two rules on the right shield</w:t>
      </w:r>
    </w:p>
    <w:p w14:paraId="13AF97AB" w14:textId="58212F92" w:rsidR="00D12C77" w:rsidRPr="0012745B" w:rsidRDefault="00C942D5" w:rsidP="00D12C77">
      <w:r>
        <w:t>[04]</w:t>
      </w:r>
      <w:r w:rsidR="00C501A3">
        <w:t>forming an angle of 45°: the</w:t>
      </w:r>
    </w:p>
    <w:p w14:paraId="525A3D48" w14:textId="5EB59FC0" w:rsidR="00D12C77" w:rsidRPr="0012745B" w:rsidRDefault="00C942D5" w:rsidP="00D12C77">
      <w:r>
        <w:t>[05]</w:t>
      </w:r>
      <w:r w:rsidR="00C501A3">
        <w:t xml:space="preserve">adoption of a compositor’s [del]rule[/del] </w:t>
      </w:r>
    </w:p>
    <w:p w14:paraId="6AEDDBE7" w14:textId="6EFC89CA" w:rsidR="00D12C77" w:rsidRPr="0012745B" w:rsidRDefault="00C942D5" w:rsidP="00D12C77">
      <w:r>
        <w:t>[06]</w:t>
      </w:r>
      <w:r w:rsidR="00C501A3">
        <w:t>setting-rule was very appropriate.</w:t>
      </w:r>
    </w:p>
    <w:p w14:paraId="421A2A93" w14:textId="66F9CC87" w:rsidR="00D12C77" w:rsidRPr="0012745B" w:rsidRDefault="00C942D5" w:rsidP="00D12C77">
      <w:r>
        <w:t>[07]</w:t>
      </w:r>
    </w:p>
    <w:p w14:paraId="00E01469" w14:textId="7421C7D0" w:rsidR="00D12C77" w:rsidRPr="0012745B" w:rsidRDefault="00C942D5" w:rsidP="00D12C77">
      <w:r>
        <w:t>[08]</w:t>
      </w:r>
      <w:r w:rsidR="00C501A3">
        <w:t xml:space="preserve">   Martin Morin (Rouen [add]printer)[/add]</w:t>
      </w:r>
    </w:p>
    <w:p w14:paraId="2F7BACCE" w14:textId="20453C43" w:rsidR="00D12C77" w:rsidRPr="0012745B" w:rsidRDefault="00C942D5" w:rsidP="00D12C77">
      <w:r>
        <w:t>[09]</w:t>
      </w:r>
      <w:r w:rsidR="00354A71">
        <w:t>________________</w:t>
      </w:r>
    </w:p>
    <w:p w14:paraId="50296EE3" w14:textId="1CB69502" w:rsidR="00193ECF" w:rsidRPr="0012745B" w:rsidRDefault="00D12C77" w:rsidP="00D12C77">
      <w:r w:rsidRPr="0012745B">
        <w:t>[10]</w:t>
      </w:r>
      <w:r w:rsidR="00193ECF">
        <w:t>Merganthaler Linotype Faces</w:t>
      </w:r>
    </w:p>
    <w:p w14:paraId="5D2A5F2A" w14:textId="14E8674E" w:rsidR="00D12C77" w:rsidRPr="0012745B" w:rsidRDefault="00D12C77" w:rsidP="00D12C77">
      <w:r w:rsidRPr="0012745B">
        <w:t>[11]</w:t>
      </w:r>
      <w:r w:rsidR="00193ECF">
        <w:t xml:space="preserve">                            (M.</w:t>
      </w:r>
      <w:r w:rsidR="00354A71">
        <w:t xml:space="preserve"> </w:t>
      </w:r>
      <w:r w:rsidR="00193ECF">
        <w:t>L.</w:t>
      </w:r>
      <w:r w:rsidR="00354A71">
        <w:t xml:space="preserve"> </w:t>
      </w:r>
      <w:r w:rsidR="00193ECF">
        <w:t>C</w:t>
      </w:r>
      <w:r w:rsidR="00354A71">
        <w:t>o</w:t>
      </w:r>
      <w:r w:rsidR="00193ECF">
        <w:t>.)</w:t>
      </w:r>
    </w:p>
    <w:p w14:paraId="3D91AF5E" w14:textId="60770A8F" w:rsidR="00D12C77" w:rsidRPr="0012745B" w:rsidRDefault="00D12C77" w:rsidP="00D12C77">
      <w:r w:rsidRPr="0012745B">
        <w:t>[12]</w:t>
      </w:r>
      <w:r w:rsidR="00193ECF">
        <w:t>Linotype Janson . 8-pt. leaded</w:t>
      </w:r>
    </w:p>
    <w:p w14:paraId="19016C36" w14:textId="0C2ADDC4" w:rsidR="00D12C77" w:rsidRPr="0012745B" w:rsidRDefault="00D12C77" w:rsidP="00D12C77">
      <w:r w:rsidRPr="0012745B">
        <w:t>[13]</w:t>
      </w:r>
      <w:r w:rsidR="00193ECF">
        <w:t xml:space="preserve"> 1 &amp; 2 pts</w:t>
      </w:r>
      <w:r w:rsidR="00420157">
        <w:t xml:space="preserve"> </w:t>
      </w:r>
      <w:r w:rsidR="00193ECF">
        <w:t>. . .</w:t>
      </w:r>
      <w:r w:rsidR="00420157">
        <w:t xml:space="preserve"> .</w:t>
      </w:r>
      <w:r w:rsidR="00193ECF">
        <w:t xml:space="preserve">  Fine type letters</w:t>
      </w:r>
    </w:p>
    <w:p w14:paraId="66A11CE5" w14:textId="2609D923" w:rsidR="00D12C77" w:rsidRPr="0012745B" w:rsidRDefault="00D12C77" w:rsidP="00D12C77">
      <w:r w:rsidRPr="0012745B">
        <w:t>[14]</w:t>
      </w:r>
      <w:r w:rsidR="00193ECF">
        <w:t>were, in the first place, copies of fine</w:t>
      </w:r>
    </w:p>
    <w:p w14:paraId="4DDE6FC2" w14:textId="62DBECF4" w:rsidR="00D12C77" w:rsidRPr="0012745B" w:rsidRDefault="00D12C77" w:rsidP="00D12C77">
      <w:r w:rsidRPr="0012745B">
        <w:t>[15]</w:t>
      </w:r>
      <w:r w:rsidR="00193ECF">
        <w:t xml:space="preserve"> written letters . .   Fine written letters</w:t>
      </w:r>
    </w:p>
    <w:p w14:paraId="697234E6" w14:textId="2A1E334B" w:rsidR="00D12C77" w:rsidRPr="0012745B" w:rsidRDefault="00D12C77" w:rsidP="00D12C77">
      <w:r w:rsidRPr="0012745B">
        <w:t>[16]</w:t>
      </w:r>
      <w:r w:rsidR="00193ECF">
        <w:t xml:space="preserve"> were fine because they were produced</w:t>
      </w:r>
    </w:p>
    <w:p w14:paraId="5D644A13" w14:textId="1ACDA0DB" w:rsidR="00D12C77" w:rsidRPr="0012745B" w:rsidRDefault="00D12C77" w:rsidP="00D12C77">
      <w:r w:rsidRPr="0012745B">
        <w:t>[17]</w:t>
      </w:r>
      <w:r w:rsidR="00193ECF">
        <w:t xml:space="preserve">i[ul]n the most direct &amp; simple way[/ul] by a </w:t>
      </w:r>
    </w:p>
    <w:p w14:paraId="6B7A91AB" w14:textId="63A2983D" w:rsidR="00D12C77" w:rsidRPr="0012745B" w:rsidRDefault="00D12C77" w:rsidP="00D12C77">
      <w:r w:rsidRPr="0012745B">
        <w:t>[18]</w:t>
      </w:r>
      <w:r w:rsidR="00193ECF">
        <w:t>tool in the hands of a person expert</w:t>
      </w:r>
    </w:p>
    <w:p w14:paraId="583333FF" w14:textId="6FB74DC0" w:rsidR="00D12C77" w:rsidRPr="0012745B" w:rsidRDefault="00D12C77" w:rsidP="00D12C77">
      <w:r w:rsidRPr="0012745B">
        <w:t>[19]</w:t>
      </w:r>
      <w:r w:rsidR="00193ECF">
        <w:t xml:space="preserve"> in its use—by a person, moreover, who</w:t>
      </w:r>
    </w:p>
    <w:p w14:paraId="3F5EA69D" w14:textId="662EA6AC" w:rsidR="00D12C77" w:rsidRPr="0012745B" w:rsidRDefault="00D12C77" w:rsidP="00D12C77">
      <w:r w:rsidRPr="0012745B">
        <w:t>[20]</w:t>
      </w:r>
      <w:r w:rsidR="00193ECF">
        <w:t>was an artist.</w:t>
      </w:r>
    </w:p>
    <w:p w14:paraId="2D2A9ADF" w14:textId="638A66FE" w:rsidR="00D12C77" w:rsidRPr="0012745B" w:rsidRDefault="00D12C77" w:rsidP="00D12C77">
      <w:r w:rsidRPr="0012745B">
        <w:t>[21]</w:t>
      </w:r>
      <w:r w:rsidR="00193ECF">
        <w:t xml:space="preserve">   . . . a good design page </w:t>
      </w:r>
      <w:r w:rsidR="00420157">
        <w:t>. . . .</w:t>
      </w:r>
      <w:r w:rsidR="00193ECF">
        <w:t>.Why</w:t>
      </w:r>
    </w:p>
    <w:p w14:paraId="56841B93" w14:textId="3E7379C0" w:rsidR="00D12C77" w:rsidRPr="0012745B" w:rsidRDefault="00D12C77" w:rsidP="00D12C77">
      <w:r w:rsidRPr="0012745B">
        <w:t>[22]</w:t>
      </w:r>
      <w:r w:rsidR="00193ECF">
        <w:t>is it so superlatively pleasant to</w:t>
      </w:r>
    </w:p>
    <w:p w14:paraId="2522C9F2" w14:textId="0E1500B0" w:rsidR="00D12C77" w:rsidRPr="0012745B" w:rsidRDefault="00D12C77" w:rsidP="00D12C77">
      <w:r w:rsidRPr="0012745B">
        <w:t>[23]</w:t>
      </w:r>
      <w:r w:rsidR="00193ECF">
        <w:t>their eye</w:t>
      </w:r>
      <w:r w:rsidR="00420157">
        <w:t>s</w:t>
      </w:r>
      <w:r w:rsidR="00193ECF">
        <w:t>?  Good design is always[/qu]</w:t>
      </w:r>
    </w:p>
    <w:p w14:paraId="379CDCE4" w14:textId="6CF35D3D" w:rsidR="00420157" w:rsidRPr="0012745B" w:rsidRDefault="00420157" w:rsidP="00D12C77">
      <w:r w:rsidRPr="0012745B" w:rsidDel="00420157">
        <w:t xml:space="preserve"> </w:t>
      </w:r>
    </w:p>
    <w:p w14:paraId="6212BF9D" w14:textId="118B6ED3" w:rsidR="00420157" w:rsidRDefault="00420157" w:rsidP="00D12C77">
      <w:r w:rsidDel="00420157">
        <w:t xml:space="preserve"> </w:t>
      </w:r>
    </w:p>
    <w:p w14:paraId="386B6283" w14:textId="77777777" w:rsidR="00420157" w:rsidRDefault="00420157" w:rsidP="00D12C77"/>
    <w:p w14:paraId="769A13E0" w14:textId="0FF975BC" w:rsidR="00420157" w:rsidRDefault="00420157">
      <w:r>
        <w:br w:type="page"/>
      </w:r>
    </w:p>
    <w:p w14:paraId="70265C6D" w14:textId="460148DD" w:rsidR="00420157" w:rsidRDefault="00420157" w:rsidP="00D12C77">
      <w:r w:rsidRPr="00D12C77">
        <w:lastRenderedPageBreak/>
        <w:t>[imagenumber=0013</w:t>
      </w:r>
      <w:r>
        <w:t>5</w:t>
      </w:r>
      <w:r w:rsidRPr="00D12C77">
        <w:t>][p</w:t>
      </w:r>
      <w:r w:rsidRPr="0012745B">
        <w:t>age=</w:t>
      </w:r>
      <w:r>
        <w:t>r</w:t>
      </w:r>
      <w:r w:rsidRPr="0012745B">
        <w:t>.0013</w:t>
      </w:r>
      <w:r>
        <w:t>5</w:t>
      </w:r>
      <w:r w:rsidRPr="0012745B">
        <w:t>]</w:t>
      </w:r>
    </w:p>
    <w:p w14:paraId="3A5513E9" w14:textId="6CE9B260" w:rsidR="00420157" w:rsidRDefault="00420157" w:rsidP="00D12C77"/>
    <w:p w14:paraId="5AE133B6" w14:textId="77777777" w:rsidR="00655969" w:rsidRDefault="00655969" w:rsidP="00655969">
      <w:r>
        <w:t>This page is missing from the notebook.</w:t>
      </w:r>
    </w:p>
    <w:p w14:paraId="0C89C3A8" w14:textId="77777777" w:rsidR="00655969" w:rsidRDefault="00655969" w:rsidP="00655969"/>
    <w:p w14:paraId="1C23C525" w14:textId="77777777" w:rsidR="00655969" w:rsidRDefault="00655969" w:rsidP="00655969"/>
    <w:p w14:paraId="234EF05D" w14:textId="40BC2B7A" w:rsidR="000D020F" w:rsidRDefault="000D020F">
      <w:r>
        <w:br w:type="page"/>
      </w:r>
    </w:p>
    <w:p w14:paraId="0DDCBD31" w14:textId="77777777" w:rsidR="00655969" w:rsidRDefault="00655969" w:rsidP="00655969"/>
    <w:p w14:paraId="2667E40C" w14:textId="77777777" w:rsidR="00655969" w:rsidRDefault="00655969" w:rsidP="00655969"/>
    <w:p w14:paraId="7AA4660A" w14:textId="77777777" w:rsidR="00655969" w:rsidRDefault="00655969" w:rsidP="00655969">
      <w:r>
        <w:t>[imagenumber=00136][page=v.00136</w:t>
      </w:r>
      <w:r w:rsidRPr="00D22010">
        <w:t>]</w:t>
      </w:r>
    </w:p>
    <w:p w14:paraId="0FEB8AFE" w14:textId="77777777" w:rsidR="00655969" w:rsidRDefault="00655969" w:rsidP="00655969"/>
    <w:p w14:paraId="5A3FE167" w14:textId="77777777" w:rsidR="00655969" w:rsidRDefault="00655969" w:rsidP="00655969">
      <w:r>
        <w:t>This page is missing from the notebook.</w:t>
      </w:r>
    </w:p>
    <w:p w14:paraId="7A4068F1" w14:textId="1406DBA4" w:rsidR="00420157" w:rsidRDefault="00420157" w:rsidP="00420157"/>
    <w:p w14:paraId="6624E03E" w14:textId="2FBB972C" w:rsidR="00420157" w:rsidRDefault="00420157" w:rsidP="00420157"/>
    <w:p w14:paraId="4AA334FF" w14:textId="7234F572" w:rsidR="00420157" w:rsidRDefault="00420157" w:rsidP="00420157"/>
    <w:p w14:paraId="74B91C4F" w14:textId="77777777" w:rsidR="00420157" w:rsidRDefault="00420157" w:rsidP="00420157"/>
    <w:p w14:paraId="5C6CF9D2" w14:textId="77777777" w:rsidR="00420157" w:rsidRDefault="00420157" w:rsidP="00D12C77"/>
    <w:p w14:paraId="6ADCB625" w14:textId="77777777" w:rsidR="00DA2317" w:rsidRDefault="00DA2317">
      <w:r>
        <w:br w:type="page"/>
      </w:r>
    </w:p>
    <w:p w14:paraId="7995D012" w14:textId="1CCDD9B4" w:rsidR="00D12C77" w:rsidRPr="0012745B" w:rsidRDefault="00D12C77" w:rsidP="00D12C77">
      <w:r w:rsidRPr="00D12C77">
        <w:lastRenderedPageBreak/>
        <w:t>[imagenumber=0013</w:t>
      </w:r>
      <w:r w:rsidR="00193ECF">
        <w:t>6</w:t>
      </w:r>
      <w:r w:rsidRPr="00D12C77">
        <w:t>][p</w:t>
      </w:r>
      <w:r w:rsidRPr="0012745B">
        <w:t>age=r.0013</w:t>
      </w:r>
      <w:r w:rsidR="00193ECF">
        <w:t>6</w:t>
      </w:r>
      <w:r w:rsidRPr="0012745B">
        <w:t>]</w:t>
      </w:r>
    </w:p>
    <w:p w14:paraId="035C2A05" w14:textId="77777777" w:rsidR="00D12C77" w:rsidRPr="0012745B" w:rsidRDefault="00D12C77" w:rsidP="00D12C77"/>
    <w:p w14:paraId="01C4AF74" w14:textId="2D27559E" w:rsidR="00D12C77" w:rsidRPr="0012745B" w:rsidRDefault="00C942D5" w:rsidP="00D12C77">
      <w:r>
        <w:t>[01]</w:t>
      </w:r>
      <w:r w:rsidR="00420157" w:rsidRPr="00420157">
        <w:rPr>
          <w:rStyle w:val="FootnoteReference"/>
        </w:rPr>
        <w:t xml:space="preserve"> </w:t>
      </w:r>
      <w:r w:rsidR="00420157">
        <w:rPr>
          <w:rStyle w:val="FootnoteReference"/>
        </w:rPr>
        <w:footnoteReference w:id="511"/>
      </w:r>
      <w:r w:rsidR="00CF71D8">
        <w:t>[qu]practical design.</w:t>
      </w:r>
      <w:r w:rsidR="00420157">
        <w:t>[/qu]</w:t>
      </w:r>
      <w:r w:rsidR="00CF71D8">
        <w:t xml:space="preserve">              May [add]28[/add] 34</w:t>
      </w:r>
    </w:p>
    <w:p w14:paraId="718B9A01" w14:textId="081AC0FE" w:rsidR="00D12C77" w:rsidRPr="0012745B" w:rsidRDefault="00C942D5" w:rsidP="00D12C77">
      <w:r>
        <w:t>[02]</w:t>
      </w:r>
      <w:r w:rsidR="00420157">
        <w:t xml:space="preserve"> _______________________________</w:t>
      </w:r>
    </w:p>
    <w:p w14:paraId="13A0004B" w14:textId="71DB68DB" w:rsidR="00D12C77" w:rsidRPr="0012745B" w:rsidRDefault="00C942D5" w:rsidP="00D12C77">
      <w:r>
        <w:t>[03]</w:t>
      </w:r>
      <w:r w:rsidR="00CF71D8">
        <w:t>[source][ul]Vol 1[/ul]7  Encycl. Britannia[</w:t>
      </w:r>
      <w:r w:rsidR="00E6071F">
        <w:t>/</w:t>
      </w:r>
      <w:r w:rsidR="00CF71D8">
        <w:t>source]</w:t>
      </w:r>
      <w:r w:rsidR="000A37AD">
        <w:rPr>
          <w:rStyle w:val="FootnoteReference"/>
        </w:rPr>
        <w:footnoteReference w:id="512"/>
      </w:r>
    </w:p>
    <w:p w14:paraId="7C380540" w14:textId="6BA8C8E4" w:rsidR="00D12C77" w:rsidRPr="0012745B" w:rsidRDefault="00C942D5" w:rsidP="00D12C77">
      <w:r>
        <w:t>[04]</w:t>
      </w:r>
      <w:r w:rsidR="00CF71D8">
        <w:t>Peach.</w:t>
      </w:r>
      <w:r w:rsidR="00420157">
        <w:rPr>
          <w:rStyle w:val="FootnoteReference"/>
        </w:rPr>
        <w:footnoteReference w:id="513"/>
      </w:r>
    </w:p>
    <w:p w14:paraId="0C2E5772" w14:textId="2C5128F5" w:rsidR="00D12C77" w:rsidRPr="0012745B" w:rsidRDefault="00C942D5" w:rsidP="00D12C77">
      <w:r>
        <w:t>[05]</w:t>
      </w:r>
      <w:r w:rsidR="00CF71D8">
        <w:t xml:space="preserve"> </w:t>
      </w:r>
      <w:r w:rsidR="00420157">
        <w:t>[qu]</w:t>
      </w:r>
      <w:r w:rsidR="00CF71D8">
        <w:t>de Candolle</w:t>
      </w:r>
      <w:r w:rsidR="00BF4080">
        <w:rPr>
          <w:rStyle w:val="FootnoteReference"/>
        </w:rPr>
        <w:footnoteReference w:id="514"/>
      </w:r>
      <w:r w:rsidR="00CF71D8">
        <w:t>, fr</w:t>
      </w:r>
      <w:r w:rsidR="00420157">
        <w:t>om</w:t>
      </w:r>
      <w:r w:rsidR="00CF71D8">
        <w:t xml:space="preserve">  philological &amp; other</w:t>
      </w:r>
    </w:p>
    <w:p w14:paraId="68DD792B" w14:textId="2F0DB621" w:rsidR="00D12C77" w:rsidRPr="0012745B" w:rsidRDefault="00C942D5" w:rsidP="00D12C77">
      <w:r>
        <w:t>[06]</w:t>
      </w:r>
      <w:r w:rsidR="00CF71D8">
        <w:t>considerations, considers the peach to</w:t>
      </w:r>
    </w:p>
    <w:p w14:paraId="137E4EC6" w14:textId="2CA135EF" w:rsidR="00D12C77" w:rsidRPr="0012745B" w:rsidRDefault="00C942D5" w:rsidP="00D12C77">
      <w:r>
        <w:t>[07]</w:t>
      </w:r>
      <w:r w:rsidR="00CF71D8">
        <w:t xml:space="preserve"> be of Chinese origin</w:t>
      </w:r>
      <w:r w:rsidR="00420157">
        <w:t>,</w:t>
      </w:r>
      <w:r w:rsidR="00CF71D8">
        <w:t xml:space="preserve">    though it is</w:t>
      </w:r>
    </w:p>
    <w:p w14:paraId="6FA0C7D6" w14:textId="1DD78819" w:rsidR="00D12C77" w:rsidRPr="0012745B" w:rsidRDefault="00C942D5" w:rsidP="00D12C77">
      <w:r>
        <w:t>[08]</w:t>
      </w:r>
      <w:r w:rsidR="00CF71D8">
        <w:t>not found wild there.</w:t>
      </w:r>
    </w:p>
    <w:p w14:paraId="061F48A5" w14:textId="0B0F217B" w:rsidR="00D12C77" w:rsidRPr="0012745B" w:rsidRDefault="00C942D5" w:rsidP="00D12C77">
      <w:r>
        <w:t>[09]</w:t>
      </w:r>
      <w:r w:rsidR="00CF71D8">
        <w:t xml:space="preserve">        For further details, see</w:t>
      </w:r>
    </w:p>
    <w:p w14:paraId="793284A1" w14:textId="590C5461" w:rsidR="00D12C77" w:rsidRPr="0012745B" w:rsidRDefault="00D12C77" w:rsidP="00D12C77">
      <w:r w:rsidRPr="0012745B">
        <w:t>[10]</w:t>
      </w:r>
      <w:r w:rsidR="00420157" w:rsidDel="00420157">
        <w:t xml:space="preserve"> </w:t>
      </w:r>
      <w:r w:rsidR="00CF71D8">
        <w:t>C. Darwin, the Variation of</w:t>
      </w:r>
    </w:p>
    <w:p w14:paraId="22171884" w14:textId="4EFFFF45" w:rsidR="00D12C77" w:rsidRPr="0012745B" w:rsidRDefault="00D12C77" w:rsidP="00D12C77">
      <w:r w:rsidRPr="0012745B">
        <w:t>[11]</w:t>
      </w:r>
      <w:r w:rsidR="00CF71D8">
        <w:t xml:space="preserve"> Animals &amp; Plants under Domestication</w:t>
      </w:r>
    </w:p>
    <w:p w14:paraId="6B143586" w14:textId="4ED6EA5D" w:rsidR="00D12C77" w:rsidRPr="0012745B" w:rsidRDefault="00D12C77" w:rsidP="00D12C77">
      <w:r w:rsidRPr="0012745B">
        <w:t>[12]</w:t>
      </w:r>
      <w:r w:rsidR="00CF71D8">
        <w:t>3 1888</w:t>
      </w:r>
      <w:r w:rsidR="000A37AD">
        <w:t>;</w:t>
      </w:r>
      <w:r w:rsidR="00CF71D8">
        <w:t xml:space="preserve"> A de Candolle, </w:t>
      </w:r>
      <w:r w:rsidR="000A37AD">
        <w:t>T</w:t>
      </w:r>
      <w:r w:rsidR="00CF71D8">
        <w:t>he</w:t>
      </w:r>
    </w:p>
    <w:p w14:paraId="01565104" w14:textId="25E9C87B" w:rsidR="00D12C77" w:rsidRPr="0012745B" w:rsidRDefault="00D12C77" w:rsidP="00D12C77">
      <w:r w:rsidRPr="0012745B">
        <w:t>[13]</w:t>
      </w:r>
      <w:r w:rsidR="00CF71D8">
        <w:t xml:space="preserve"> Origin of Cultivated Plants [add]1884.[/add]</w:t>
      </w:r>
    </w:p>
    <w:p w14:paraId="676EB954" w14:textId="14BCD03B" w:rsidR="00D12C77" w:rsidRPr="0012745B" w:rsidRDefault="00D12C77" w:rsidP="00D12C77">
      <w:r w:rsidRPr="0012745B">
        <w:t>[14]</w:t>
      </w:r>
      <w:r w:rsidR="00B51491">
        <w:t xml:space="preserve"> the skin</w:t>
      </w:r>
      <w:r w:rsidR="000A37AD">
        <w:t xml:space="preserve"> . .</w:t>
      </w:r>
      <w:r w:rsidR="00B51491">
        <w:t xml:space="preserve"> . is shin</w:t>
      </w:r>
      <w:r w:rsidR="00CF71D8">
        <w:t>ing and</w:t>
      </w:r>
    </w:p>
    <w:p w14:paraId="1DC8B22C" w14:textId="74C44281" w:rsidR="00D12C77" w:rsidRPr="0012745B" w:rsidRDefault="00D12C77" w:rsidP="00D12C77">
      <w:r w:rsidRPr="0012745B">
        <w:t>[15]</w:t>
      </w:r>
      <w:r w:rsidR="00CF71D8">
        <w:t xml:space="preserve"> destitute of hairs.</w:t>
      </w:r>
    </w:p>
    <w:p w14:paraId="3767FB15" w14:textId="052E0D36" w:rsidR="00D12C77" w:rsidRPr="0012745B" w:rsidRDefault="00D12C77" w:rsidP="00D12C77">
      <w:r w:rsidRPr="0012745B">
        <w:t>[16]</w:t>
      </w:r>
      <w:r w:rsidR="000A37AD">
        <w:t xml:space="preserve">. . . </w:t>
      </w:r>
      <w:r w:rsidR="00CF71D8">
        <w:t>it is not uncommon though</w:t>
      </w:r>
    </w:p>
    <w:p w14:paraId="2B1817D7" w14:textId="132CD1B4" w:rsidR="00D12C77" w:rsidRPr="0012745B" w:rsidRDefault="00D12C77" w:rsidP="00D12C77">
      <w:r w:rsidRPr="0012745B">
        <w:t>[17]</w:t>
      </w:r>
      <w:r w:rsidR="003B1D63">
        <w:t>2 [add]s</w:t>
      </w:r>
      <w:r w:rsidR="00CF71D8">
        <w:t>till</w:t>
      </w:r>
      <w:r w:rsidR="003B1D63">
        <w:t>[/add]</w:t>
      </w:r>
      <w:r w:rsidR="00CF71D8">
        <w:t xml:space="preserve"> exceptional to see peaches &amp;</w:t>
      </w:r>
    </w:p>
    <w:p w14:paraId="56576A52" w14:textId="397592C0" w:rsidR="00D12C77" w:rsidRPr="0012745B" w:rsidRDefault="00D12C77" w:rsidP="00D12C77">
      <w:r w:rsidRPr="0012745B">
        <w:t>[18]</w:t>
      </w:r>
      <w:r w:rsidR="00CF71D8">
        <w:t>nectarines on the same branch.</w:t>
      </w:r>
    </w:p>
    <w:p w14:paraId="7296B61C" w14:textId="301EAADA" w:rsidR="00D12C77" w:rsidRPr="0012745B" w:rsidRDefault="00D12C77" w:rsidP="00D12C77">
      <w:r w:rsidRPr="0012745B">
        <w:t>[19]</w:t>
      </w:r>
      <w:r w:rsidR="00B51491">
        <w:t>1   the peach</w:t>
      </w:r>
      <w:r w:rsidR="003B1D63">
        <w:t xml:space="preserve"> may be said to be a</w:t>
      </w:r>
    </w:p>
    <w:p w14:paraId="1AD546B6" w14:textId="52BD96D3" w:rsidR="00D12C77" w:rsidRPr="0012745B" w:rsidRDefault="00D12C77" w:rsidP="00D12C77">
      <w:r w:rsidRPr="0012745B">
        <w:t>[20]</w:t>
      </w:r>
      <w:r w:rsidR="003B1D63">
        <w:t xml:space="preserve">     medium-sized tree</w:t>
      </w:r>
      <w:r w:rsidR="000A37AD">
        <w:t>;</w:t>
      </w:r>
      <w:r w:rsidR="003B1D63">
        <w:t xml:space="preserve"> </w:t>
      </w:r>
      <w:r w:rsidR="00ED1383">
        <w:t>w</w:t>
      </w:r>
    </w:p>
    <w:p w14:paraId="03067562" w14:textId="6DD26462" w:rsidR="00D12C77" w:rsidRPr="0012745B" w:rsidRDefault="00D12C77" w:rsidP="00D12C77">
      <w:r w:rsidRPr="0012745B">
        <w:t>[21]</w:t>
      </w:r>
      <w:r w:rsidR="003B1D63">
        <w:t>lan</w:t>
      </w:r>
      <w:r w:rsidR="00E6071F">
        <w:t>c</w:t>
      </w:r>
      <w:r w:rsidR="003B1D63">
        <w:t>olate shoots, &amp; w the</w:t>
      </w:r>
      <w:r w:rsidR="00080E28">
        <w:t xml:space="preserve"> </w:t>
      </w:r>
    </w:p>
    <w:p w14:paraId="29D1EC19" w14:textId="50890A4A" w:rsidR="00D12C77" w:rsidRPr="0012745B" w:rsidRDefault="00D12C77" w:rsidP="00D12C77">
      <w:r w:rsidRPr="0012745B">
        <w:t>[22]</w:t>
      </w:r>
      <w:r w:rsidR="003B1D63">
        <w:t>flowers arranged</w:t>
      </w:r>
      <w:r w:rsidR="000A37AD">
        <w:t>,</w:t>
      </w:r>
      <w:r w:rsidR="003B1D63">
        <w:t xml:space="preserve"> singly, or in[/qu]</w:t>
      </w:r>
    </w:p>
    <w:p w14:paraId="370AA5D3" w14:textId="7E58B3D8" w:rsidR="00420157" w:rsidRPr="0012745B" w:rsidRDefault="00420157" w:rsidP="00D12C77">
      <w:r w:rsidRPr="0012745B" w:rsidDel="00420157">
        <w:t xml:space="preserve"> </w:t>
      </w:r>
    </w:p>
    <w:p w14:paraId="0BAA9DDA" w14:textId="0606A993" w:rsidR="00CF71D8" w:rsidRDefault="00D12C77" w:rsidP="00D12C77">
      <w:r w:rsidRPr="0012745B">
        <w:t>[</w:t>
      </w:r>
      <w:r w:rsidR="00291EAA">
        <w:t>imagedesc</w:t>
      </w:r>
      <w:r w:rsidR="00CF71D8">
        <w:t>]</w:t>
      </w:r>
      <w:r w:rsidR="00E6071F">
        <w:t xml:space="preserve"> MM draws circle</w:t>
      </w:r>
      <w:r w:rsidR="00420157">
        <w:t>s</w:t>
      </w:r>
      <w:r w:rsidR="00E6071F">
        <w:t xml:space="preserve"> around the number</w:t>
      </w:r>
      <w:r w:rsidR="00420157">
        <w:t>s</w:t>
      </w:r>
      <w:r w:rsidR="00E6071F">
        <w:t xml:space="preserve"> </w:t>
      </w:r>
      <w:r w:rsidR="00420157">
        <w:t>3, 2, and 1, on lines 12, 17, and 19.</w:t>
      </w:r>
      <w:r w:rsidR="00420157" w:rsidDel="00420157">
        <w:t xml:space="preserve"> </w:t>
      </w:r>
      <w:r w:rsidR="00CF71D8">
        <w:t>[/</w:t>
      </w:r>
      <w:r w:rsidR="00291EAA">
        <w:t>image</w:t>
      </w:r>
      <w:r w:rsidR="00CF71D8">
        <w:t>desc]</w:t>
      </w:r>
    </w:p>
    <w:p w14:paraId="6E70AB60" w14:textId="36E26FEC" w:rsidR="00D12C77" w:rsidRPr="0012745B" w:rsidRDefault="00D12C77" w:rsidP="00D12C77">
      <w:r>
        <w:br w:type="page"/>
      </w:r>
      <w:r w:rsidRPr="00D12C77">
        <w:lastRenderedPageBreak/>
        <w:t>[imagenumber=0013</w:t>
      </w:r>
      <w:r w:rsidR="001849D6">
        <w:t>7</w:t>
      </w:r>
      <w:r w:rsidRPr="00D12C77">
        <w:t>][p</w:t>
      </w:r>
      <w:r w:rsidRPr="0012745B">
        <w:t>age=</w:t>
      </w:r>
      <w:r w:rsidR="001849D6">
        <w:t>v</w:t>
      </w:r>
      <w:r w:rsidRPr="0012745B">
        <w:t>.0013</w:t>
      </w:r>
      <w:r w:rsidR="001849D6">
        <w:t>7</w:t>
      </w:r>
      <w:r w:rsidRPr="0012745B">
        <w:t>]</w:t>
      </w:r>
    </w:p>
    <w:p w14:paraId="736B6DC5" w14:textId="77777777" w:rsidR="00D12C77" w:rsidRPr="0012745B" w:rsidRDefault="00D12C77" w:rsidP="00D12C77"/>
    <w:p w14:paraId="7B5F0DFB" w14:textId="434FE7F0" w:rsidR="00D12C77" w:rsidRPr="0012745B" w:rsidRDefault="00C942D5" w:rsidP="00D12C77">
      <w:r>
        <w:t>[01]</w:t>
      </w:r>
      <w:r w:rsidR="000A37AD" w:rsidRPr="000A37AD">
        <w:rPr>
          <w:rStyle w:val="FootnoteReference"/>
        </w:rPr>
        <w:t xml:space="preserve"> </w:t>
      </w:r>
      <w:r w:rsidR="000A37AD">
        <w:rPr>
          <w:rStyle w:val="FootnoteReference"/>
        </w:rPr>
        <w:footnoteReference w:id="515"/>
      </w:r>
      <w:r w:rsidR="008F6608">
        <w:t>[qu]groups of 2 or more, at intervals</w:t>
      </w:r>
    </w:p>
    <w:p w14:paraId="08A85A49" w14:textId="48A42739" w:rsidR="00D12C77" w:rsidRPr="0012745B" w:rsidRDefault="00C942D5" w:rsidP="00D12C77">
      <w:r>
        <w:t>[02]</w:t>
      </w:r>
      <w:r w:rsidR="008F6608">
        <w:t xml:space="preserve"> along the </w:t>
      </w:r>
      <w:r w:rsidR="00BF4487">
        <w:t>shoots</w:t>
      </w:r>
      <w:r w:rsidR="008F6608">
        <w:t xml:space="preserve"> of the previous</w:t>
      </w:r>
    </w:p>
    <w:p w14:paraId="3D9C5EFD" w14:textId="15C62525" w:rsidR="00D12C77" w:rsidRPr="0012745B" w:rsidRDefault="00C942D5" w:rsidP="00D12C77">
      <w:r>
        <w:t>[03]</w:t>
      </w:r>
      <w:r w:rsidR="008F6608">
        <w:t>year’s growth.</w:t>
      </w:r>
    </w:p>
    <w:p w14:paraId="32F4D9CA" w14:textId="2A1F23FF" w:rsidR="00D12C77" w:rsidRPr="0012745B" w:rsidRDefault="00C942D5" w:rsidP="00D12C77">
      <w:r>
        <w:t>[04]</w:t>
      </w:r>
      <w:r w:rsidR="008F6608">
        <w:t>Henry Peacham</w:t>
      </w:r>
      <w:r w:rsidR="007624DC">
        <w:rPr>
          <w:rStyle w:val="FootnoteReference"/>
        </w:rPr>
        <w:footnoteReference w:id="516"/>
      </w:r>
      <w:r w:rsidR="008F6608">
        <w:t>-[add]Encycl. Brit.[/add]c.1576-c1643</w:t>
      </w:r>
    </w:p>
    <w:p w14:paraId="7653F7F7" w14:textId="040CF447" w:rsidR="00D12C77" w:rsidRPr="0012745B" w:rsidRDefault="00C942D5" w:rsidP="00D12C77">
      <w:r>
        <w:t>[05]</w:t>
      </w:r>
      <w:r w:rsidR="00251E96">
        <w:t>son of Henry P.         author of</w:t>
      </w:r>
    </w:p>
    <w:p w14:paraId="6C6B1274" w14:textId="0CDA3490" w:rsidR="00251E96" w:rsidRPr="0012745B" w:rsidRDefault="00C942D5" w:rsidP="00D12C77">
      <w:r>
        <w:t>[06]</w:t>
      </w:r>
      <w:r w:rsidR="00251E96">
        <w:t xml:space="preserve"> the [ul]Garden of Rhetoric[/ul].—</w:t>
      </w:r>
    </w:p>
    <w:p w14:paraId="1655112A" w14:textId="2AE02FE8" w:rsidR="00D12C77" w:rsidRPr="0012745B" w:rsidRDefault="00C942D5" w:rsidP="00D12C77">
      <w:r>
        <w:t>[07]</w:t>
      </w:r>
      <w:r w:rsidR="0095355D">
        <w:t>Trin</w:t>
      </w:r>
      <w:r w:rsidR="00251E96">
        <w:t>. Coll. Camb.</w:t>
      </w:r>
    </w:p>
    <w:p w14:paraId="588032DA" w14:textId="5C817FBC" w:rsidR="00D12C77" w:rsidRPr="0012745B" w:rsidRDefault="00C942D5" w:rsidP="00D12C77">
      <w:r>
        <w:t>[08]</w:t>
      </w:r>
      <w:r w:rsidR="00251E96">
        <w:t>Graphi</w:t>
      </w:r>
      <w:r w:rsidR="00BF4487">
        <w:t>c</w:t>
      </w:r>
      <w:r w:rsidR="008962FC">
        <w:t>e</w:t>
      </w:r>
      <w:r w:rsidR="00251E96">
        <w:t xml:space="preserve"> 1606 a treatise on</w:t>
      </w:r>
    </w:p>
    <w:p w14:paraId="492BB0AF" w14:textId="0FF356DE" w:rsidR="00D12C77" w:rsidRPr="0012745B" w:rsidRDefault="00C942D5" w:rsidP="00D12C77">
      <w:r>
        <w:t>[09]</w:t>
      </w:r>
      <w:r w:rsidR="00251E96">
        <w:t xml:space="preserve"> </w:t>
      </w:r>
      <w:r w:rsidR="00BF4487">
        <w:t>p</w:t>
      </w:r>
      <w:r w:rsidR="00251E96">
        <w:t xml:space="preserve">en </w:t>
      </w:r>
      <w:r w:rsidR="00BF4487">
        <w:t xml:space="preserve">&amp; </w:t>
      </w:r>
      <w:r w:rsidR="00251E96">
        <w:t>water-colour drawing, which</w:t>
      </w:r>
      <w:r w:rsidR="00BF4487">
        <w:t>,</w:t>
      </w:r>
    </w:p>
    <w:p w14:paraId="2C25FB19" w14:textId="05584EB4" w:rsidR="00D12C77" w:rsidRPr="0012745B" w:rsidRDefault="00D12C77" w:rsidP="00D12C77">
      <w:r w:rsidRPr="0012745B">
        <w:t>[10]</w:t>
      </w:r>
      <w:r w:rsidR="00251E96">
        <w:t xml:space="preserve">as the </w:t>
      </w:r>
      <w:r w:rsidR="00BF4487">
        <w:t>G</w:t>
      </w:r>
      <w:r w:rsidR="00251E96">
        <w:t>entleman’s Exercise</w:t>
      </w:r>
      <w:r w:rsidR="00BF4487">
        <w:t>,</w:t>
      </w:r>
    </w:p>
    <w:p w14:paraId="481EB989" w14:textId="45BBC152" w:rsidR="00D12C77" w:rsidRPr="0012745B" w:rsidRDefault="00D12C77" w:rsidP="00D12C77">
      <w:r w:rsidRPr="0012745B">
        <w:t>[11]</w:t>
      </w:r>
      <w:r w:rsidR="00251E96">
        <w:t xml:space="preserve"> passed through three editions</w:t>
      </w:r>
    </w:p>
    <w:p w14:paraId="5DC0933C" w14:textId="27D010E1" w:rsidR="00D12C77" w:rsidRPr="0012745B" w:rsidRDefault="00D12C77" w:rsidP="00D12C77">
      <w:r w:rsidRPr="0012745B">
        <w:t>[12]</w:t>
      </w:r>
      <w:r w:rsidR="00251E96">
        <w:t>. . . The table of S</w:t>
      </w:r>
      <w:r w:rsidR="00BF4487">
        <w:t>ir</w:t>
      </w:r>
      <w:r w:rsidR="00251E96">
        <w:t xml:space="preserve"> John Ogle</w:t>
      </w:r>
    </w:p>
    <w:p w14:paraId="3FDD562A" w14:textId="2D1D3EC5" w:rsidR="00D12C77" w:rsidRPr="0012745B" w:rsidRDefault="00D12C77" w:rsidP="00D12C77">
      <w:r w:rsidRPr="0012745B">
        <w:t>[13]</w:t>
      </w:r>
      <w:r w:rsidR="00251E96">
        <w:t>Eng. gov. of Utrecht</w:t>
      </w:r>
      <w:r w:rsidR="00BF4487">
        <w:t>,</w:t>
      </w:r>
      <w:r w:rsidR="00251E96">
        <w:t xml:space="preserve"> was, he</w:t>
      </w:r>
    </w:p>
    <w:p w14:paraId="293F5C48" w14:textId="55FDC4F6" w:rsidR="00D12C77" w:rsidRPr="0012745B" w:rsidRDefault="00D12C77" w:rsidP="00D12C77">
      <w:r w:rsidRPr="0012745B">
        <w:t>[14]</w:t>
      </w:r>
      <w:r w:rsidR="00251E96">
        <w:t>says, a “little academy</w:t>
      </w:r>
      <w:r w:rsidR="00BF4487">
        <w:t>,</w:t>
      </w:r>
      <w:r w:rsidR="00251E96">
        <w:t>”</w:t>
      </w:r>
    </w:p>
    <w:p w14:paraId="7EC3F385" w14:textId="283F8050" w:rsidR="00D12C77" w:rsidRPr="0012745B" w:rsidRDefault="00D12C77" w:rsidP="00D12C77">
      <w:r w:rsidRPr="0012745B">
        <w:t>[15]</w:t>
      </w:r>
      <w:r w:rsidR="00251E96">
        <w:t xml:space="preserve"> where he met soldiers &amp; scholars</w:t>
      </w:r>
    </w:p>
    <w:p w14:paraId="3E622C74" w14:textId="0C2D184E" w:rsidR="00D12C77" w:rsidRPr="0012745B" w:rsidRDefault="00D12C77" w:rsidP="00D12C77">
      <w:r w:rsidRPr="0012745B">
        <w:t>[16]</w:t>
      </w:r>
      <w:r w:rsidR="00251E96">
        <w:t xml:space="preserve"> of all nationalities.   I</w:t>
      </w:r>
      <w:r w:rsidR="001054EF">
        <w:t>n</w:t>
      </w:r>
      <w:r w:rsidR="00251E96">
        <w:t xml:space="preserve"> 1622</w:t>
      </w:r>
    </w:p>
    <w:p w14:paraId="575030C9" w14:textId="1D4399E1" w:rsidR="00D12C77" w:rsidRPr="0012745B" w:rsidRDefault="00D12C77" w:rsidP="00D12C77">
      <w:r w:rsidRPr="0012745B">
        <w:t>[17]</w:t>
      </w:r>
      <w:r w:rsidR="00251E96">
        <w:t>appeared P’s magnum opus, the</w:t>
      </w:r>
    </w:p>
    <w:p w14:paraId="3A6C7645" w14:textId="31560CBC" w:rsidR="00D12C77" w:rsidRPr="0012745B" w:rsidRDefault="00D12C77" w:rsidP="00D12C77">
      <w:r w:rsidRPr="0012745B">
        <w:t>[18]</w:t>
      </w:r>
      <w:r w:rsidR="00BF4487" w:rsidDel="00BF4487">
        <w:t xml:space="preserve"> </w:t>
      </w:r>
      <w:r w:rsidR="00251E96">
        <w:t>The [ul]</w:t>
      </w:r>
      <w:r w:rsidR="00A52F05">
        <w:t>C[add][color=pencil]ompleat[/color][/add]</w:t>
      </w:r>
      <w:r w:rsidR="00251E96">
        <w:t>. Gentleman[/ul].</w:t>
      </w:r>
    </w:p>
    <w:p w14:paraId="6E021A71" w14:textId="4D9D6BAB" w:rsidR="00D12C77" w:rsidRPr="0012745B" w:rsidRDefault="00D12C77" w:rsidP="00D12C77">
      <w:r w:rsidRPr="0012745B">
        <w:t>[19]</w:t>
      </w:r>
      <w:r w:rsidR="00251E96">
        <w:t>. . reprinted w. additional</w:t>
      </w:r>
      <w:r w:rsidR="00BF4487">
        <w:t xml:space="preserve"> </w:t>
      </w:r>
    </w:p>
    <w:p w14:paraId="61BD5809" w14:textId="4D334FDA" w:rsidR="00D12C77" w:rsidRPr="0012745B" w:rsidRDefault="00D12C77" w:rsidP="00D12C77">
      <w:r w:rsidRPr="0012745B">
        <w:t>[20]</w:t>
      </w:r>
      <w:r w:rsidR="00251E96">
        <w:t xml:space="preserve">notes </w:t>
      </w:r>
      <w:r w:rsidR="00BF4487">
        <w:t>[del]</w:t>
      </w:r>
      <w:r w:rsidR="00251E96">
        <w:t>by Thomas[/del] on blazonry</w:t>
      </w:r>
    </w:p>
    <w:p w14:paraId="37E73C31" w14:textId="448B49F1" w:rsidR="00D12C77" w:rsidRPr="0012745B" w:rsidRDefault="00D12C77" w:rsidP="00D12C77">
      <w:r w:rsidRPr="0012745B">
        <w:t>[21]</w:t>
      </w:r>
      <w:r w:rsidR="00251E96">
        <w:t>by Thomas Blount (?161</w:t>
      </w:r>
      <w:r w:rsidR="00BF4487">
        <w:t>7</w:t>
      </w:r>
      <w:r w:rsidR="00251E96">
        <w:t>-79</w:t>
      </w:r>
    </w:p>
    <w:p w14:paraId="3CFD055C" w14:textId="5EF60CCF" w:rsidR="00D12C77" w:rsidRPr="0012745B" w:rsidRDefault="00D12C77" w:rsidP="00D12C77">
      <w:r w:rsidRPr="0012745B">
        <w:t>[22]</w:t>
      </w:r>
      <w:r w:rsidR="00251E96">
        <w:t xml:space="preserve">     Thalias’ Banquet (epigrams)</w:t>
      </w:r>
    </w:p>
    <w:p w14:paraId="51C360EE" w14:textId="21128C39" w:rsidR="00D12C77" w:rsidRPr="0012745B" w:rsidRDefault="00D12C77" w:rsidP="00D12C77">
      <w:r w:rsidRPr="0012745B">
        <w:t>[23]</w:t>
      </w:r>
      <w:r w:rsidR="00BF4487" w:rsidDel="00BF4487">
        <w:t xml:space="preserve"> </w:t>
      </w:r>
      <w:r w:rsidR="00251E96">
        <w:t>The Art  of Living in London 842</w:t>
      </w:r>
    </w:p>
    <w:p w14:paraId="168D1DBE" w14:textId="530F0A98" w:rsidR="00D12C77" w:rsidRDefault="00BF4487" w:rsidP="00D12C77">
      <w:r w:rsidRPr="0012745B" w:rsidDel="00BF4487">
        <w:t xml:space="preserve"> </w:t>
      </w:r>
      <w:r w:rsidR="00D12C77">
        <w:br w:type="page"/>
      </w:r>
    </w:p>
    <w:p w14:paraId="3EBAD2B9" w14:textId="269E1487" w:rsidR="00D12C77" w:rsidRPr="0012745B" w:rsidRDefault="00D12C77" w:rsidP="00D12C77">
      <w:r w:rsidRPr="00D12C77">
        <w:lastRenderedPageBreak/>
        <w:t>[imagenumber=0013</w:t>
      </w:r>
      <w:r w:rsidR="00251E96">
        <w:t>7</w:t>
      </w:r>
      <w:r w:rsidRPr="00D12C77">
        <w:t>][p</w:t>
      </w:r>
      <w:r w:rsidRPr="0012745B">
        <w:t>age=r</w:t>
      </w:r>
      <w:r w:rsidR="00251E96">
        <w:t>.00137</w:t>
      </w:r>
      <w:r w:rsidRPr="0012745B">
        <w:t>]</w:t>
      </w:r>
    </w:p>
    <w:p w14:paraId="2032CEBD" w14:textId="77777777" w:rsidR="00D12C77" w:rsidRPr="0012745B" w:rsidRDefault="00D12C77" w:rsidP="00D12C77"/>
    <w:p w14:paraId="5831DFBB" w14:textId="74C09D72" w:rsidR="00D12C77" w:rsidRPr="0012745B" w:rsidRDefault="00C942D5" w:rsidP="00D12C77">
      <w:r>
        <w:t>[01]</w:t>
      </w:r>
      <w:r w:rsidR="003C271A">
        <w:rPr>
          <w:rStyle w:val="FootnoteReference"/>
        </w:rPr>
        <w:footnoteReference w:id="517"/>
      </w:r>
      <w:r w:rsidR="003C271A">
        <w:t>[qu]</w:t>
      </w:r>
      <w:r w:rsidR="003C271A" w:rsidDel="003C271A">
        <w:t xml:space="preserve"> </w:t>
      </w:r>
      <w:r w:rsidR="00251E96">
        <w:t>The Worth of a Peny 164</w:t>
      </w:r>
      <w:r w:rsidR="003C271A">
        <w:t>1</w:t>
      </w:r>
      <w:r w:rsidR="007624DC">
        <w:rPr>
          <w:rStyle w:val="FootnoteReference"/>
        </w:rPr>
        <w:footnoteReference w:id="518"/>
      </w:r>
    </w:p>
    <w:p w14:paraId="0C60F62F" w14:textId="1C65245A" w:rsidR="00D12C77" w:rsidRPr="0012745B" w:rsidRDefault="00C942D5" w:rsidP="00D12C77">
      <w:r>
        <w:t>[02]</w:t>
      </w:r>
      <w:r w:rsidR="00251E96">
        <w:t xml:space="preserve">       Harleian MS 6855 is a</w:t>
      </w:r>
    </w:p>
    <w:p w14:paraId="7ED1161A" w14:textId="2AC25180" w:rsidR="00D12C77" w:rsidRPr="0012745B" w:rsidRDefault="00C942D5" w:rsidP="00D12C77">
      <w:r>
        <w:t>[03]</w:t>
      </w:r>
      <w:r w:rsidR="00251E96">
        <w:t>trans of James I</w:t>
      </w:r>
      <w:r w:rsidR="003C271A">
        <w:t>s</w:t>
      </w:r>
      <w:r w:rsidR="00251E96">
        <w:t xml:space="preserve"> Basili</w:t>
      </w:r>
      <w:r w:rsidR="003C271A">
        <w:t>c</w:t>
      </w:r>
      <w:r w:rsidR="00251E96">
        <w:t>on</w:t>
      </w:r>
    </w:p>
    <w:p w14:paraId="3649EA04" w14:textId="7BBD7124" w:rsidR="00D12C77" w:rsidRPr="0012745B" w:rsidRDefault="00C942D5" w:rsidP="00D12C77">
      <w:r>
        <w:t>[04]</w:t>
      </w:r>
      <w:r w:rsidR="00251E96">
        <w:t>doron into Latin vers</w:t>
      </w:r>
      <w:r w:rsidR="003C271A">
        <w:t>e,</w:t>
      </w:r>
    </w:p>
    <w:p w14:paraId="4CA37DFC" w14:textId="32896639" w:rsidR="00D12C77" w:rsidRPr="0012745B" w:rsidRDefault="00C942D5" w:rsidP="00D12C77">
      <w:r>
        <w:t>[05]</w:t>
      </w:r>
      <w:r w:rsidR="00251E96">
        <w:t xml:space="preserve"> written in his own hand &amp;</w:t>
      </w:r>
    </w:p>
    <w:p w14:paraId="372500EB" w14:textId="0E480935" w:rsidR="00D12C77" w:rsidRPr="0012745B" w:rsidRDefault="00C942D5" w:rsidP="00D12C77">
      <w:r>
        <w:t>[06]</w:t>
      </w:r>
      <w:r w:rsidR="00251E96">
        <w:t xml:space="preserve"> ornamented w</w:t>
      </w:r>
      <w:r w:rsidR="007D7F5E">
        <w:t xml:space="preserve"> pen</w:t>
      </w:r>
      <w:r w:rsidR="00251E96">
        <w:t xml:space="preserve"> &amp; with drawings</w:t>
      </w:r>
      <w:r w:rsidR="003C271A">
        <w:t>.</w:t>
      </w:r>
    </w:p>
    <w:p w14:paraId="21A0FF14" w14:textId="4776275E" w:rsidR="00D12C77" w:rsidRPr="0012745B" w:rsidRDefault="00C942D5" w:rsidP="00D12C77">
      <w:r>
        <w:t>[07]</w:t>
      </w:r>
      <w:r w:rsidR="00251E96">
        <w:t xml:space="preserve"> His [ul]Compleat Gentleman[/ul] was</w:t>
      </w:r>
    </w:p>
    <w:p w14:paraId="38667596" w14:textId="7C95E874" w:rsidR="00D12C77" w:rsidRPr="0012745B" w:rsidRDefault="00C942D5" w:rsidP="00D12C77">
      <w:r>
        <w:t>[08]</w:t>
      </w:r>
      <w:r w:rsidR="00251E96">
        <w:t>edited by G.</w:t>
      </w:r>
      <w:r w:rsidR="003C271A">
        <w:t xml:space="preserve"> </w:t>
      </w:r>
      <w:r w:rsidR="00251E96">
        <w:t>S. Gordon in 1906</w:t>
      </w:r>
    </w:p>
    <w:p w14:paraId="4DB9D4BB" w14:textId="2DAA6385" w:rsidR="00D12C77" w:rsidRPr="0012745B" w:rsidRDefault="00C942D5" w:rsidP="00D12C77">
      <w:r>
        <w:t>[09]</w:t>
      </w:r>
      <w:r w:rsidR="00251E96">
        <w:t xml:space="preserve"> for the Clarendon Press</w:t>
      </w:r>
      <w:r w:rsidR="003C271A">
        <w:t>;</w:t>
      </w:r>
    </w:p>
    <w:p w14:paraId="6D22F095" w14:textId="5A8EB2C6" w:rsidR="00D12C77" w:rsidRPr="0012745B" w:rsidRDefault="00D12C77" w:rsidP="00D12C77">
      <w:r w:rsidRPr="0012745B">
        <w:t>[10</w:t>
      </w:r>
      <w:r w:rsidR="0041719F">
        <w:t>]</w:t>
      </w:r>
      <w:r w:rsidR="00251E96">
        <w:t>Art of Living w the Harleian</w:t>
      </w:r>
    </w:p>
    <w:p w14:paraId="70747E7C" w14:textId="164F37F0" w:rsidR="00D12C77" w:rsidRPr="0012745B" w:rsidRDefault="00D12C77" w:rsidP="00D12C77">
      <w:r w:rsidRPr="0012745B">
        <w:t>[11]</w:t>
      </w:r>
      <w:r w:rsidR="00251E96">
        <w:t xml:space="preserve"> M</w:t>
      </w:r>
      <w:r w:rsidR="003C271A">
        <w:t>i</w:t>
      </w:r>
      <w:r w:rsidR="00251E96">
        <w:t>sc. [del]</w:t>
      </w:r>
      <w:r w:rsidR="003C271A">
        <w:t>//</w:t>
      </w:r>
      <w:r w:rsidR="00251E96">
        <w:t xml:space="preserve">?[[/del] </w:t>
      </w:r>
      <w:r w:rsidR="003C271A">
        <w:t>IX,</w:t>
      </w:r>
      <w:r w:rsidR="00251E96">
        <w:t xml:space="preserve"> </w:t>
      </w:r>
      <w:r w:rsidR="003C271A">
        <w:t>T</w:t>
      </w:r>
      <w:r w:rsidR="00251E96">
        <w:t>he worth</w:t>
      </w:r>
    </w:p>
    <w:p w14:paraId="40254CB7" w14:textId="0C35BA13" w:rsidR="00D12C77" w:rsidRPr="0012745B" w:rsidRDefault="00D12C77" w:rsidP="00D12C77">
      <w:r w:rsidRPr="0012745B">
        <w:t>[12]</w:t>
      </w:r>
      <w:r w:rsidR="00251E96">
        <w:t>of a Peny in E Arber’s</w:t>
      </w:r>
    </w:p>
    <w:p w14:paraId="71FCD115" w14:textId="1FE1F528" w:rsidR="00D12C77" w:rsidRPr="0012745B" w:rsidRDefault="00D12C77" w:rsidP="00D12C77">
      <w:r w:rsidRPr="0012745B">
        <w:t>[13]</w:t>
      </w:r>
      <w:r w:rsidR="003C271A">
        <w:t xml:space="preserve"> English Garner vol vi 1883</w:t>
      </w:r>
    </w:p>
    <w:p w14:paraId="0AEE1336" w14:textId="48433BCB" w:rsidR="00D12C77" w:rsidRPr="0012745B" w:rsidRDefault="00D12C77" w:rsidP="00D12C77">
      <w:r w:rsidRPr="0012745B">
        <w:t>[14]</w:t>
      </w:r>
      <w:r w:rsidR="00E63F5C">
        <w:t xml:space="preserve">           Vol 16</w:t>
      </w:r>
    </w:p>
    <w:p w14:paraId="6A63A667" w14:textId="6AEDB923" w:rsidR="00D12C77" w:rsidRPr="0012745B" w:rsidRDefault="00D12C77" w:rsidP="00D12C77">
      <w:r w:rsidRPr="0012745B">
        <w:t>[15]</w:t>
      </w:r>
      <w:r w:rsidR="00E63F5C">
        <w:t xml:space="preserve">  Nectarine</w:t>
      </w:r>
    </w:p>
    <w:p w14:paraId="0BF3A892" w14:textId="7821A79C" w:rsidR="00D12C77" w:rsidRPr="0012745B" w:rsidRDefault="00D12C77" w:rsidP="00D12C77">
      <w:r w:rsidRPr="0012745B">
        <w:t>[16]</w:t>
      </w:r>
      <w:r w:rsidR="00E63F5C">
        <w:t xml:space="preserve"> Besides </w:t>
      </w:r>
      <w:r w:rsidR="00801945">
        <w:t>l</w:t>
      </w:r>
      <w:r w:rsidR="00E63F5C">
        <w:t xml:space="preserve">acking the fuzz </w:t>
      </w:r>
      <w:r w:rsidR="00801945">
        <w:t xml:space="preserve">[add]found[/add] </w:t>
      </w:r>
      <w:r w:rsidR="00E63F5C">
        <w:t>on peaches</w:t>
      </w:r>
    </w:p>
    <w:p w14:paraId="1D9692C7" w14:textId="4BACC4A7" w:rsidR="00D12C77" w:rsidRPr="0012745B" w:rsidRDefault="00D12C77" w:rsidP="00D12C77">
      <w:r w:rsidRPr="0012745B">
        <w:t>[17]</w:t>
      </w:r>
      <w:r w:rsidR="00E63F5C">
        <w:t xml:space="preserve">the fruits are usually </w:t>
      </w:r>
      <w:r w:rsidR="00801945">
        <w:t>smaller,</w:t>
      </w:r>
    </w:p>
    <w:p w14:paraId="34899670" w14:textId="3E011A5A" w:rsidR="00D12C77" w:rsidRPr="0012745B" w:rsidRDefault="00D12C77" w:rsidP="00D12C77">
      <w:r w:rsidRPr="0012745B">
        <w:t>[18]</w:t>
      </w:r>
      <w:r w:rsidR="00E63F5C">
        <w:t>have firmer fles</w:t>
      </w:r>
      <w:r w:rsidR="00801945">
        <w:t>h</w:t>
      </w:r>
      <w:r w:rsidR="00E63F5C">
        <w:t>, more aroma;</w:t>
      </w:r>
    </w:p>
    <w:p w14:paraId="1D5D1EBB" w14:textId="3DDD3C1F" w:rsidR="00D12C77" w:rsidRPr="0012745B" w:rsidRDefault="00D12C77" w:rsidP="00D12C77">
      <w:r w:rsidRPr="0012745B">
        <w:t>[19]</w:t>
      </w:r>
      <w:r w:rsidR="00E63F5C">
        <w:t xml:space="preserve"> &amp; a richer flavor.</w:t>
      </w:r>
    </w:p>
    <w:p w14:paraId="1870AFD2" w14:textId="4B5CC6D0" w:rsidR="00D12C77" w:rsidRDefault="00D12C77" w:rsidP="00D12C77">
      <w:r w:rsidRPr="0012745B">
        <w:t>[20]</w:t>
      </w:r>
      <w:r w:rsidR="00E63F5C">
        <w:t xml:space="preserve">   red, yellow, or white flesh</w:t>
      </w:r>
    </w:p>
    <w:p w14:paraId="4143E46B" w14:textId="04BF17FC" w:rsidR="00801945" w:rsidRPr="0012745B" w:rsidRDefault="00801945" w:rsidP="00D12C77">
      <w:r>
        <w:t xml:space="preserve">[21] . . . . </w:t>
      </w:r>
    </w:p>
    <w:p w14:paraId="3615D47F" w14:textId="1E8AE283" w:rsidR="00D12C77" w:rsidRPr="0012745B" w:rsidRDefault="00D12C77" w:rsidP="00D12C77">
      <w:r w:rsidRPr="0012745B">
        <w:t>[2</w:t>
      </w:r>
      <w:r w:rsidR="00CA7F98">
        <w:t>2</w:t>
      </w:r>
      <w:r w:rsidRPr="0012745B">
        <w:t>]</w:t>
      </w:r>
      <w:r w:rsidR="00801945">
        <w:t>T</w:t>
      </w:r>
      <w:r w:rsidR="00E63F5C">
        <w:t>he nectarine wh has been known</w:t>
      </w:r>
    </w:p>
    <w:p w14:paraId="7E85D15E" w14:textId="6409D414" w:rsidR="00D12C77" w:rsidRPr="0012745B" w:rsidRDefault="00D12C77" w:rsidP="00D12C77">
      <w:r w:rsidRPr="0012745B">
        <w:t>[2</w:t>
      </w:r>
      <w:r w:rsidR="00CA7F98">
        <w:t>3</w:t>
      </w:r>
      <w:r w:rsidRPr="0012745B">
        <w:t>]</w:t>
      </w:r>
      <w:r w:rsidR="00E63F5C">
        <w:t>for 2000 years</w:t>
      </w:r>
      <w:r w:rsidR="00801945">
        <w:t>,</w:t>
      </w:r>
      <w:r w:rsidR="00E63F5C">
        <w:t xml:space="preserve"> is the classical</w:t>
      </w:r>
    </w:p>
    <w:p w14:paraId="6EBDFD0E" w14:textId="6819F6F4" w:rsidR="00D12C77" w:rsidRPr="0012745B" w:rsidRDefault="00D12C77" w:rsidP="00D12C77">
      <w:r w:rsidRPr="0012745B">
        <w:t>[2</w:t>
      </w:r>
      <w:r w:rsidR="00CA7F98">
        <w:t>4</w:t>
      </w:r>
      <w:r w:rsidRPr="0012745B">
        <w:t>]</w:t>
      </w:r>
      <w:r w:rsidR="00E63F5C">
        <w:t>example of bud and seed variation[/qu]</w:t>
      </w:r>
    </w:p>
    <w:p w14:paraId="3E51D616" w14:textId="105B2EF7" w:rsidR="00D12C77" w:rsidRPr="0012745B" w:rsidRDefault="00D12C77" w:rsidP="00D12C77">
      <w:r>
        <w:br w:type="page"/>
      </w:r>
      <w:r w:rsidRPr="00D12C77">
        <w:lastRenderedPageBreak/>
        <w:t>[imagenumber=0013</w:t>
      </w:r>
      <w:r w:rsidR="00C9536B">
        <w:t>8</w:t>
      </w:r>
      <w:r w:rsidRPr="00D12C77">
        <w:t>][p</w:t>
      </w:r>
      <w:r w:rsidRPr="0012745B">
        <w:t>age=</w:t>
      </w:r>
      <w:r w:rsidR="00C9536B">
        <w:t>v</w:t>
      </w:r>
      <w:r w:rsidRPr="0012745B">
        <w:t>.0013</w:t>
      </w:r>
      <w:r w:rsidR="00C9536B">
        <w:t>8</w:t>
      </w:r>
      <w:r w:rsidRPr="0012745B">
        <w:t>]</w:t>
      </w:r>
    </w:p>
    <w:p w14:paraId="648EE268" w14:textId="77777777" w:rsidR="00D12C77" w:rsidRPr="0012745B" w:rsidRDefault="00D12C77" w:rsidP="00D12C77"/>
    <w:p w14:paraId="58909682" w14:textId="6533B6A8" w:rsidR="00D12C77" w:rsidRPr="0012745B" w:rsidRDefault="00C942D5" w:rsidP="00D12C77">
      <w:r>
        <w:t>[01]</w:t>
      </w:r>
      <w:r w:rsidR="00781CC0" w:rsidRPr="00781CC0">
        <w:t xml:space="preserve"> </w:t>
      </w:r>
      <w:r w:rsidR="00781CC0">
        <w:t>[source]</w:t>
      </w:r>
      <w:r w:rsidR="00C9536B">
        <w:t>Anton Kerner von Marilaun</w:t>
      </w:r>
    </w:p>
    <w:p w14:paraId="3DEAD431" w14:textId="2604F74F" w:rsidR="00D12C77" w:rsidRPr="0012745B" w:rsidRDefault="00C942D5" w:rsidP="00D12C77">
      <w:r>
        <w:t>[02]</w:t>
      </w:r>
      <w:r w:rsidR="00C9536B">
        <w:t>Prof. B</w:t>
      </w:r>
      <w:r w:rsidR="004470D8">
        <w:t>[add]</w:t>
      </w:r>
      <w:r w:rsidR="00C9536B">
        <w:t>otany</w:t>
      </w:r>
      <w:r w:rsidR="004470D8">
        <w:t>[/add]</w:t>
      </w:r>
      <w:r w:rsidR="00C9536B">
        <w:t xml:space="preserve"> Univ of Vienna.</w:t>
      </w:r>
    </w:p>
    <w:p w14:paraId="74DB22E8" w14:textId="0BF32F70" w:rsidR="00D12C77" w:rsidRPr="0012745B" w:rsidRDefault="00C942D5" w:rsidP="00D12C77">
      <w:r>
        <w:t>[03]</w:t>
      </w:r>
      <w:r w:rsidR="00C9536B">
        <w:t xml:space="preserve">translated by F W </w:t>
      </w:r>
      <w:r w:rsidR="00233398">
        <w:t>Oliver</w:t>
      </w:r>
    </w:p>
    <w:p w14:paraId="15D70696" w14:textId="7446B505" w:rsidR="00D12C77" w:rsidRPr="0012745B" w:rsidRDefault="00C942D5" w:rsidP="00D12C77">
      <w:r>
        <w:t>[04]</w:t>
      </w:r>
      <w:r w:rsidR="00C9536B">
        <w:t>Prof. of Botany Univ. Coll. London</w:t>
      </w:r>
    </w:p>
    <w:p w14:paraId="752455F9" w14:textId="570B0310" w:rsidR="00D12C77" w:rsidRPr="0012745B" w:rsidRDefault="00C942D5" w:rsidP="00D12C77">
      <w:r>
        <w:t>[05]</w:t>
      </w:r>
    </w:p>
    <w:p w14:paraId="0E03151D" w14:textId="27749C79" w:rsidR="00D12C77" w:rsidRPr="0012745B" w:rsidRDefault="00C942D5" w:rsidP="00D12C77">
      <w:r>
        <w:t>[06]</w:t>
      </w:r>
      <w:r w:rsidR="00F82121">
        <w:t>Half. vol. II       H. Holt. &amp; Co.</w:t>
      </w:r>
    </w:p>
    <w:p w14:paraId="274DC37E" w14:textId="541E758C" w:rsidR="00D12C77" w:rsidRPr="0012745B" w:rsidRDefault="00C942D5" w:rsidP="00D12C77">
      <w:r>
        <w:t>[07]</w:t>
      </w:r>
      <w:r w:rsidR="00781CC0" w:rsidDel="00781CC0">
        <w:t xml:space="preserve"> </w:t>
      </w:r>
      <w:r w:rsidR="00F82121">
        <w:t>The Natural Hist. of Plants</w:t>
      </w:r>
    </w:p>
    <w:p w14:paraId="6D5176F6" w14:textId="0A92FFC3" w:rsidR="00D12C77" w:rsidRPr="0012745B" w:rsidRDefault="00C942D5" w:rsidP="00D12C77">
      <w:r>
        <w:t>[08]</w:t>
      </w:r>
      <w:r w:rsidR="00F82121">
        <w:t>their forms, growth, reproduction</w:t>
      </w:r>
    </w:p>
    <w:p w14:paraId="694DB26D" w14:textId="29897024" w:rsidR="00D12C77" w:rsidRPr="0012745B" w:rsidRDefault="00C942D5" w:rsidP="00D12C77">
      <w:r>
        <w:t>[09]</w:t>
      </w:r>
      <w:r w:rsidR="00F82121">
        <w:t xml:space="preserve"> &amp; distribution</w:t>
      </w:r>
    </w:p>
    <w:p w14:paraId="64C2F190" w14:textId="467218B1" w:rsidR="00D12C77" w:rsidRPr="0012745B" w:rsidRDefault="00D12C77" w:rsidP="00D12C77">
      <w:r w:rsidRPr="0012745B">
        <w:t>[10]</w:t>
      </w:r>
      <w:r w:rsidR="00F82121">
        <w:t xml:space="preserve">    from the German of</w:t>
      </w:r>
      <w:r w:rsidR="00781CC0">
        <w:t>[/source]</w:t>
      </w:r>
      <w:r w:rsidR="00F82121">
        <w:rPr>
          <w:rStyle w:val="FootnoteReference"/>
        </w:rPr>
        <w:footnoteReference w:id="519"/>
      </w:r>
    </w:p>
    <w:p w14:paraId="25BA05B8" w14:textId="1BD57C59" w:rsidR="00D12C77" w:rsidRPr="0012745B" w:rsidRDefault="00D12C77" w:rsidP="00D12C77">
      <w:r w:rsidRPr="0012745B">
        <w:t>[11]</w:t>
      </w:r>
    </w:p>
    <w:p w14:paraId="6C7A269A" w14:textId="681032CE" w:rsidR="00D12C77" w:rsidRPr="0012745B" w:rsidRDefault="00D12C77" w:rsidP="00D12C77">
      <w:r w:rsidRPr="0012745B">
        <w:t>[12]</w:t>
      </w:r>
      <w:r w:rsidR="001054EF">
        <w:t>[qu]</w:t>
      </w:r>
      <w:r w:rsidR="00F82121">
        <w:t>p. 413 Relation b</w:t>
      </w:r>
      <w:r w:rsidR="009639BC">
        <w:t xml:space="preserve">et. </w:t>
      </w:r>
      <w:r w:rsidR="00F82121">
        <w:t xml:space="preserve"> position</w:t>
      </w:r>
    </w:p>
    <w:p w14:paraId="2527DC15" w14:textId="5079E5D2" w:rsidR="00D12C77" w:rsidRPr="0012745B" w:rsidRDefault="00D12C77" w:rsidP="00D12C77">
      <w:r w:rsidRPr="0012745B">
        <w:t>[13]</w:t>
      </w:r>
      <w:r w:rsidR="009639BC">
        <w:t xml:space="preserve">   &amp; fo</w:t>
      </w:r>
      <w:r w:rsidR="00F82121">
        <w:t>rm of green leaves.</w:t>
      </w:r>
    </w:p>
    <w:p w14:paraId="45A12700" w14:textId="2F90588C" w:rsidR="00F82121" w:rsidRPr="0012745B" w:rsidRDefault="00D12C77" w:rsidP="00D12C77">
      <w:r w:rsidRPr="0012745B">
        <w:t>[14]</w:t>
      </w:r>
      <w:r w:rsidR="00F82121">
        <w:t xml:space="preserve"> </w:t>
      </w:r>
      <w:r w:rsidR="00781CC0">
        <w:t>. . . T</w:t>
      </w:r>
      <w:r w:rsidR="00F82121">
        <w:t>he circular or elliptical boles</w:t>
      </w:r>
    </w:p>
    <w:p w14:paraId="08336950" w14:textId="19819F1E" w:rsidR="00D12C77" w:rsidRPr="0012745B" w:rsidRDefault="00D12C77" w:rsidP="00D12C77">
      <w:r w:rsidRPr="0012745B">
        <w:t>[15]</w:t>
      </w:r>
      <w:r w:rsidR="00F82121">
        <w:t>do not originate late on in the</w:t>
      </w:r>
    </w:p>
    <w:p w14:paraId="375BC9B3" w14:textId="1CC1F993" w:rsidR="00D12C77" w:rsidRPr="0012745B" w:rsidRDefault="00D12C77" w:rsidP="00D12C77">
      <w:r w:rsidRPr="0012745B">
        <w:t>[16]</w:t>
      </w:r>
      <w:r w:rsidR="00F82121">
        <w:t xml:space="preserve"> leaf-blad</w:t>
      </w:r>
      <w:r w:rsidR="00331117">
        <w:t>e</w:t>
      </w:r>
      <w:r w:rsidR="00F82121">
        <w:t>, but ac. can be seen</w:t>
      </w:r>
    </w:p>
    <w:p w14:paraId="5755B53D" w14:textId="4FA1C0C9" w:rsidR="00D12C77" w:rsidRPr="0012745B" w:rsidRDefault="00D12C77" w:rsidP="00D12C77">
      <w:r w:rsidRPr="0012745B">
        <w:t>[17]</w:t>
      </w:r>
      <w:r w:rsidR="00F82121">
        <w:t xml:space="preserve">when the small </w:t>
      </w:r>
      <w:r w:rsidR="00781CC0">
        <w:t>. . .</w:t>
      </w:r>
      <w:r w:rsidR="00F82121">
        <w:t xml:space="preserve"> leaves are yet folded,</w:t>
      </w:r>
    </w:p>
    <w:p w14:paraId="0E16BD81" w14:textId="671382E2" w:rsidR="00D12C77" w:rsidRPr="0012745B" w:rsidRDefault="00D12C77" w:rsidP="00D12C77">
      <w:r w:rsidRPr="0012745B">
        <w:t>[18]</w:t>
      </w:r>
      <w:r w:rsidR="00F82121">
        <w:t>.</w:t>
      </w:r>
      <w:r w:rsidR="00781CC0">
        <w:t xml:space="preserve"> . . </w:t>
      </w:r>
      <w:r w:rsidR="00F82121">
        <w:t xml:space="preserve"> They are chinks in the broad</w:t>
      </w:r>
    </w:p>
    <w:p w14:paraId="1970B743" w14:textId="647B91D4" w:rsidR="00D12C77" w:rsidRPr="0012745B" w:rsidRDefault="00D12C77" w:rsidP="00D12C77">
      <w:r w:rsidRPr="0012745B">
        <w:t>[19]</w:t>
      </w:r>
      <w:r w:rsidR="00F82121">
        <w:t xml:space="preserve"> upper leaves whose shadows extends</w:t>
      </w:r>
    </w:p>
    <w:p w14:paraId="14333E10" w14:textId="0B6DB544" w:rsidR="00D12C77" w:rsidRPr="0012745B" w:rsidRDefault="00D12C77" w:rsidP="00D12C77">
      <w:r w:rsidRPr="0012745B">
        <w:t>[20]</w:t>
      </w:r>
      <w:r w:rsidR="00F82121">
        <w:t>over a large area, thru wh. a p</w:t>
      </w:r>
      <w:r w:rsidR="00781CC0">
        <w:t>o</w:t>
      </w:r>
      <w:r w:rsidR="00F82121">
        <w:t>rt</w:t>
      </w:r>
      <w:r w:rsidR="00781CC0">
        <w:t>.</w:t>
      </w:r>
    </w:p>
    <w:p w14:paraId="0CE0B28C" w14:textId="6ABD41A3" w:rsidR="00D12C77" w:rsidRPr="0012745B" w:rsidRDefault="00D12C77" w:rsidP="00D12C77">
      <w:r w:rsidRPr="0012745B">
        <w:t>[21]</w:t>
      </w:r>
      <w:r w:rsidR="00F82121">
        <w:t>of the obliquely falling rays of light</w:t>
      </w:r>
    </w:p>
    <w:p w14:paraId="232E6A52" w14:textId="798C076B" w:rsidR="00D12C77" w:rsidRPr="0012745B" w:rsidRDefault="00D12C77" w:rsidP="00D12C77">
      <w:r w:rsidRPr="0012745B">
        <w:t>[22]</w:t>
      </w:r>
      <w:r w:rsidR="00F82121">
        <w:t xml:space="preserve">can reach the </w:t>
      </w:r>
      <w:r w:rsidR="00331117">
        <w:t>more</w:t>
      </w:r>
      <w:r w:rsidR="00F82121">
        <w:t xml:space="preserve"> deeply </w:t>
      </w:r>
      <w:r w:rsidR="00331117">
        <w:t>situated</w:t>
      </w:r>
    </w:p>
    <w:p w14:paraId="46B18DE0" w14:textId="0C324C45" w:rsidR="00D12C77" w:rsidRPr="0012745B" w:rsidRDefault="00D12C77" w:rsidP="00D12C77">
      <w:r w:rsidRPr="0012745B">
        <w:t>[23]</w:t>
      </w:r>
      <w:r w:rsidR="00F82121">
        <w:t>leaves.[/qu]</w:t>
      </w:r>
    </w:p>
    <w:p w14:paraId="4953295E" w14:textId="636890FA" w:rsidR="00781CC0" w:rsidRPr="0012745B" w:rsidRDefault="00781CC0" w:rsidP="00D12C77">
      <w:r w:rsidRPr="0012745B" w:rsidDel="00781CC0">
        <w:t xml:space="preserve"> </w:t>
      </w:r>
    </w:p>
    <w:p w14:paraId="6A2E4765" w14:textId="06E6C350" w:rsidR="00F82121" w:rsidRPr="0012745B" w:rsidRDefault="00291EAA" w:rsidP="00D12C77">
      <w:r>
        <w:t>[imagedesc</w:t>
      </w:r>
      <w:r w:rsidR="00F82121">
        <w:t>]On line 10 MM draws an upward pointing arrow after the last word, pointing to Marilaun[/</w:t>
      </w:r>
      <w:r>
        <w:t>image</w:t>
      </w:r>
      <w:r w:rsidR="00F82121">
        <w:t>desc]</w:t>
      </w:r>
    </w:p>
    <w:p w14:paraId="7C4325C4" w14:textId="77777777" w:rsidR="00D12C77" w:rsidRDefault="00D12C77" w:rsidP="00D12C77">
      <w:r>
        <w:br w:type="page"/>
      </w:r>
    </w:p>
    <w:p w14:paraId="370CD92C" w14:textId="25EEF746" w:rsidR="00D12C77" w:rsidRPr="0012745B" w:rsidRDefault="00D12C77" w:rsidP="00D12C77">
      <w:r w:rsidRPr="00D12C77">
        <w:lastRenderedPageBreak/>
        <w:t>[imagenumber=0013</w:t>
      </w:r>
      <w:r w:rsidR="00AC774E">
        <w:t>8</w:t>
      </w:r>
      <w:r w:rsidRPr="00D12C77">
        <w:t>][p</w:t>
      </w:r>
      <w:r w:rsidRPr="0012745B">
        <w:t>age=r.0013</w:t>
      </w:r>
      <w:r w:rsidR="00AC774E">
        <w:t>8</w:t>
      </w:r>
      <w:r w:rsidRPr="0012745B">
        <w:t>]</w:t>
      </w:r>
    </w:p>
    <w:p w14:paraId="02F44853" w14:textId="77777777" w:rsidR="00D12C77" w:rsidRPr="0012745B" w:rsidRDefault="00D12C77" w:rsidP="00D12C77"/>
    <w:p w14:paraId="70875BBC" w14:textId="20706E4B" w:rsidR="00D12C77" w:rsidRPr="0012745B" w:rsidRDefault="00C942D5" w:rsidP="00D12C77">
      <w:r>
        <w:t>[01]</w:t>
      </w:r>
      <w:r w:rsidR="00781CC0" w:rsidRPr="00781CC0">
        <w:rPr>
          <w:rStyle w:val="FootnoteReference"/>
        </w:rPr>
        <w:t xml:space="preserve"> </w:t>
      </w:r>
      <w:r w:rsidR="00781CC0">
        <w:rPr>
          <w:rStyle w:val="FootnoteReference"/>
        </w:rPr>
        <w:footnoteReference w:id="520"/>
      </w:r>
      <w:r w:rsidR="00AC774E">
        <w:t>[qu]</w:t>
      </w:r>
      <w:r w:rsidR="00781CC0" w:rsidDel="00781CC0">
        <w:rPr>
          <w:rStyle w:val="FootnoteReference"/>
        </w:rPr>
        <w:t xml:space="preserve"> </w:t>
      </w:r>
      <w:r w:rsidR="00AC774E">
        <w:t>The peculiar notches in the blades</w:t>
      </w:r>
    </w:p>
    <w:p w14:paraId="13D7355C" w14:textId="0EC911AB" w:rsidR="00D12C77" w:rsidRPr="0012745B" w:rsidRDefault="00C942D5" w:rsidP="00D12C77">
      <w:r>
        <w:t>[02]</w:t>
      </w:r>
      <w:r w:rsidR="00AC774E">
        <w:t xml:space="preserve"> of certain leaves of the Black</w:t>
      </w:r>
    </w:p>
    <w:p w14:paraId="4226D0C8" w14:textId="4BC6D93F" w:rsidR="00D12C77" w:rsidRPr="0012745B" w:rsidRDefault="00C942D5" w:rsidP="00D12C77">
      <w:r>
        <w:t>[03]</w:t>
      </w:r>
      <w:r w:rsidR="00AC774E">
        <w:t xml:space="preserve"> Mulberry tree. (</w:t>
      </w:r>
      <w:r w:rsidR="00781CC0">
        <w:t>[lang=Latin]</w:t>
      </w:r>
      <w:r w:rsidR="00AC774E">
        <w:t>Morus Nigra</w:t>
      </w:r>
      <w:r w:rsidR="00781CC0">
        <w:t>[/lang]</w:t>
      </w:r>
      <w:r w:rsidR="00AC774E">
        <w:t>)</w:t>
      </w:r>
    </w:p>
    <w:p w14:paraId="662451A2" w14:textId="268923EC" w:rsidR="00D12C77" w:rsidRPr="0012745B" w:rsidRDefault="00C942D5" w:rsidP="00D12C77">
      <w:r>
        <w:t>[04]</w:t>
      </w:r>
      <w:r w:rsidR="00AC774E">
        <w:t>as well as in the Japanes</w:t>
      </w:r>
      <w:r w:rsidR="00781CC0">
        <w:t>e</w:t>
      </w:r>
      <w:r w:rsidR="00AC774E">
        <w:t xml:space="preserve"> Paper</w:t>
      </w:r>
    </w:p>
    <w:p w14:paraId="1A5CB0E9" w14:textId="687BBB1F" w:rsidR="00D12C77" w:rsidRPr="0012745B" w:rsidRDefault="00C942D5" w:rsidP="00D12C77">
      <w:r>
        <w:t>[05]</w:t>
      </w:r>
      <w:r w:rsidR="00AC774E">
        <w:t xml:space="preserve"> Mul, . . may be explained in</w:t>
      </w:r>
    </w:p>
    <w:p w14:paraId="70FB9430" w14:textId="7C769A55" w:rsidR="00D12C77" w:rsidRDefault="00C942D5" w:rsidP="00D12C77">
      <w:r>
        <w:t>[06]</w:t>
      </w:r>
      <w:r w:rsidR="00AC774E">
        <w:t>like manner:</w:t>
      </w:r>
    </w:p>
    <w:p w14:paraId="6D0BB898" w14:textId="22F2589F" w:rsidR="00781CC0" w:rsidRPr="0012745B" w:rsidRDefault="00781CC0" w:rsidP="00D12C77">
      <w:r>
        <w:t>[07]                      [add]in an incision[/add]</w:t>
      </w:r>
    </w:p>
    <w:p w14:paraId="7E70E274" w14:textId="32CC0423" w:rsidR="00D12C77" w:rsidRPr="0012745B" w:rsidRDefault="00C942D5" w:rsidP="00D12C77">
      <w:r>
        <w:t>[0</w:t>
      </w:r>
      <w:r w:rsidR="006F6A26">
        <w:t>8</w:t>
      </w:r>
      <w:r>
        <w:t>]</w:t>
      </w:r>
      <w:r w:rsidR="00AC774E">
        <w:t xml:space="preserve"> Sometimes extending  almost as far</w:t>
      </w:r>
    </w:p>
    <w:p w14:paraId="4BAC876F" w14:textId="57C7891B" w:rsidR="00D12C77" w:rsidRPr="0012745B" w:rsidRDefault="00C942D5" w:rsidP="00D12C77">
      <w:r>
        <w:t>[0</w:t>
      </w:r>
      <w:r w:rsidR="006F6A26">
        <w:t>9</w:t>
      </w:r>
      <w:r>
        <w:t>]</w:t>
      </w:r>
      <w:r w:rsidR="009639BC">
        <w:t>as the midrib;</w:t>
      </w:r>
    </w:p>
    <w:p w14:paraId="34D47A94" w14:textId="1CE3BB36" w:rsidR="00D12C77" w:rsidRPr="0012745B" w:rsidRDefault="00C942D5" w:rsidP="00D12C77">
      <w:r>
        <w:t>[</w:t>
      </w:r>
      <w:r w:rsidR="006F6A26">
        <w:t>10</w:t>
      </w:r>
      <w:r>
        <w:t>]</w:t>
      </w:r>
      <w:r w:rsidR="009639BC">
        <w:t xml:space="preserve"> p. 417</w:t>
      </w:r>
      <w:r w:rsidR="006F6A26">
        <w:t>.</w:t>
      </w:r>
      <w:r w:rsidR="009639BC">
        <w:t xml:space="preserve"> As soon as such a twig</w:t>
      </w:r>
    </w:p>
    <w:p w14:paraId="566F3DA8" w14:textId="5C35810C" w:rsidR="00D12C77" w:rsidRPr="0012745B" w:rsidRDefault="00D12C77" w:rsidP="00D12C77">
      <w:r w:rsidRPr="0012745B">
        <w:t>[1</w:t>
      </w:r>
      <w:r w:rsidR="006F6A26">
        <w:t>1</w:t>
      </w:r>
      <w:r w:rsidRPr="0012745B">
        <w:t>]</w:t>
      </w:r>
      <w:r w:rsidR="009639BC">
        <w:t xml:space="preserve"> develops</w:t>
      </w:r>
      <w:r w:rsidR="006F6A26">
        <w:t xml:space="preserve"> </w:t>
      </w:r>
      <w:r w:rsidR="009639BC">
        <w:t>. . . horizontally</w:t>
      </w:r>
      <w:r w:rsidR="006F6A26">
        <w:t>,</w:t>
      </w:r>
      <w:r w:rsidR="009639BC">
        <w:t xml:space="preserve"> a twisting</w:t>
      </w:r>
    </w:p>
    <w:p w14:paraId="049D3139" w14:textId="0BA47DA8" w:rsidR="00D12C77" w:rsidRPr="0012745B" w:rsidRDefault="00D12C77" w:rsidP="00D12C77">
      <w:r w:rsidRPr="0012745B">
        <w:t>[1</w:t>
      </w:r>
      <w:r w:rsidR="006F6A26">
        <w:t>2</w:t>
      </w:r>
      <w:r w:rsidRPr="0012745B">
        <w:t>]</w:t>
      </w:r>
      <w:r w:rsidR="009639BC">
        <w:t xml:space="preserve"> of 90° takes place in each</w:t>
      </w:r>
    </w:p>
    <w:p w14:paraId="1D760D5C" w14:textId="407556C5" w:rsidR="00D12C77" w:rsidRPr="0012745B" w:rsidRDefault="00D12C77" w:rsidP="00D12C77">
      <w:r w:rsidRPr="0012745B">
        <w:t>[1</w:t>
      </w:r>
      <w:r w:rsidR="006F6A26">
        <w:t>3</w:t>
      </w:r>
      <w:r w:rsidRPr="0012745B">
        <w:t>]</w:t>
      </w:r>
      <w:r w:rsidR="009639BC">
        <w:t>internode, &amp; the …. surfaces of all</w:t>
      </w:r>
    </w:p>
    <w:p w14:paraId="4867AD0D" w14:textId="7B6AD3A2" w:rsidR="009639BC" w:rsidRPr="0012745B" w:rsidRDefault="00D12C77" w:rsidP="009639BC">
      <w:r w:rsidRPr="0012745B">
        <w:t>[1</w:t>
      </w:r>
      <w:r w:rsidR="006F6A26">
        <w:t>4</w:t>
      </w:r>
      <w:r w:rsidRPr="0012745B">
        <w:t>]</w:t>
      </w:r>
      <w:r w:rsidR="009639BC">
        <w:t>the pairs of leaves take up the</w:t>
      </w:r>
    </w:p>
    <w:p w14:paraId="5ED0069B" w14:textId="29DD7498" w:rsidR="00D12C77" w:rsidRDefault="00D12C77" w:rsidP="00D12C77">
      <w:r w:rsidRPr="0012745B">
        <w:t>[1</w:t>
      </w:r>
      <w:r w:rsidR="006F6A26">
        <w:t>5</w:t>
      </w:r>
      <w:r w:rsidRPr="0012745B">
        <w:t>]</w:t>
      </w:r>
      <w:r w:rsidR="009639BC">
        <w:t xml:space="preserve"> same position toward the sun . . .</w:t>
      </w:r>
    </w:p>
    <w:p w14:paraId="5A335D09" w14:textId="38482FD3" w:rsidR="00664B0D" w:rsidRPr="0012745B" w:rsidRDefault="00664B0D" w:rsidP="00D12C77">
      <w:r>
        <w:t>[16]                                 [add]</w:t>
      </w:r>
      <w:r w:rsidRPr="00664B0D">
        <w:t xml:space="preserve"> </w:t>
      </w:r>
      <w:r>
        <w:t>no longer[/add]</w:t>
      </w:r>
    </w:p>
    <w:p w14:paraId="6D9A4165" w14:textId="272347E3" w:rsidR="00D12C77" w:rsidRPr="0012745B" w:rsidRDefault="00D12C77" w:rsidP="00D12C77">
      <w:r w:rsidRPr="0012745B">
        <w:t>[1</w:t>
      </w:r>
      <w:r w:rsidR="00664B0D">
        <w:t>7</w:t>
      </w:r>
      <w:r w:rsidRPr="0012745B">
        <w:t>]</w:t>
      </w:r>
      <w:r w:rsidR="009639BC">
        <w:t>the leaves are now [add]</w:t>
      </w:r>
      <w:r w:rsidR="00664B0D">
        <w:t>^</w:t>
      </w:r>
      <w:r w:rsidR="00664B0D" w:rsidDel="00664B0D">
        <w:t xml:space="preserve"> </w:t>
      </w:r>
      <w:r w:rsidR="009639BC">
        <w:t>[/add] arra</w:t>
      </w:r>
      <w:r w:rsidR="00AB5C2A">
        <w:t>ng</w:t>
      </w:r>
      <w:r w:rsidR="009639BC">
        <w:t>ed in [del]three[/del]</w:t>
      </w:r>
    </w:p>
    <w:p w14:paraId="51CBBEC5" w14:textId="4E74FA60" w:rsidR="00D12C77" w:rsidRPr="0012745B" w:rsidRDefault="00D12C77" w:rsidP="00D12C77">
      <w:r w:rsidRPr="0012745B">
        <w:t>[1</w:t>
      </w:r>
      <w:r w:rsidR="00664B0D">
        <w:t>8</w:t>
      </w:r>
      <w:r w:rsidRPr="0012745B">
        <w:t>]</w:t>
      </w:r>
      <w:r w:rsidR="005D4C86">
        <w:t>four, but in two, rows.</w:t>
      </w:r>
    </w:p>
    <w:p w14:paraId="36A96C15" w14:textId="78B60F03" w:rsidR="00A86539" w:rsidRDefault="00D12C77" w:rsidP="00D12C77">
      <w:r w:rsidRPr="0012745B">
        <w:t>[1</w:t>
      </w:r>
      <w:r w:rsidR="00664B0D">
        <w:t>9</w:t>
      </w:r>
      <w:r w:rsidRPr="0012745B">
        <w:t>]</w:t>
      </w:r>
    </w:p>
    <w:p w14:paraId="2A351451" w14:textId="72A34365" w:rsidR="00D12C77" w:rsidRPr="0012745B" w:rsidRDefault="00D12C77" w:rsidP="00D12C77">
      <w:r w:rsidRPr="0012745B">
        <w:t>[</w:t>
      </w:r>
      <w:r w:rsidR="00664B0D">
        <w:t>20</w:t>
      </w:r>
      <w:r w:rsidRPr="0012745B">
        <w:t>]</w:t>
      </w:r>
      <w:r w:rsidR="005D4C86">
        <w:t>mulberry—each pair inserted</w:t>
      </w:r>
    </w:p>
    <w:p w14:paraId="51593008" w14:textId="7C5D6A9B" w:rsidR="00D12C77" w:rsidRPr="0012745B" w:rsidRDefault="00D12C77" w:rsidP="00D12C77">
      <w:r w:rsidRPr="0012745B">
        <w:t>[</w:t>
      </w:r>
      <w:r w:rsidR="006F6A26">
        <w:t>2</w:t>
      </w:r>
      <w:r w:rsidR="00664B0D">
        <w:t>1</w:t>
      </w:r>
      <w:r w:rsidRPr="0012745B">
        <w:t>]</w:t>
      </w:r>
      <w:r w:rsidR="005D4C86">
        <w:t xml:space="preserve"> at the same level, and the successive</w:t>
      </w:r>
    </w:p>
    <w:p w14:paraId="65947D1E" w14:textId="26CFB253" w:rsidR="00D12C77" w:rsidRPr="0012745B" w:rsidRDefault="00D12C77" w:rsidP="00D12C77">
      <w:r w:rsidRPr="0012745B">
        <w:t>[2</w:t>
      </w:r>
      <w:r w:rsidR="00664B0D">
        <w:t>2</w:t>
      </w:r>
      <w:r w:rsidRPr="0012745B">
        <w:t>]</w:t>
      </w:r>
      <w:r w:rsidR="005D4C86">
        <w:t>pairs alternating at right angles.</w:t>
      </w:r>
    </w:p>
    <w:p w14:paraId="0C90DC6A" w14:textId="4C73E578" w:rsidR="00D12C77" w:rsidRPr="0012745B" w:rsidRDefault="00D12C77" w:rsidP="00D12C77">
      <w:r w:rsidRPr="0012745B">
        <w:t>[2</w:t>
      </w:r>
      <w:r w:rsidR="00664B0D">
        <w:t>3</w:t>
      </w:r>
      <w:r w:rsidRPr="0012745B">
        <w:t>]</w:t>
      </w:r>
      <w:r w:rsidR="005D4C86">
        <w:t xml:space="preserve">. </w:t>
      </w:r>
      <w:r w:rsidR="00664B0D">
        <w:t xml:space="preserve">. . . </w:t>
      </w:r>
    </w:p>
    <w:p w14:paraId="2C64934B" w14:textId="0F899095" w:rsidR="00D12C77" w:rsidRPr="0012745B" w:rsidRDefault="00D12C77" w:rsidP="00D12C77">
      <w:r w:rsidRPr="0012745B">
        <w:t>[2</w:t>
      </w:r>
      <w:r w:rsidR="00664B0D">
        <w:t>4</w:t>
      </w:r>
      <w:r w:rsidRPr="0012745B">
        <w:t>]</w:t>
      </w:r>
      <w:r w:rsidR="00664B0D" w:rsidDel="00664B0D">
        <w:t xml:space="preserve"> </w:t>
      </w:r>
      <w:r w:rsidR="00664B0D">
        <w:t>4</w:t>
      </w:r>
      <w:r w:rsidR="005D4C86">
        <w:t xml:space="preserve">th case. . </w:t>
      </w:r>
      <w:r w:rsidR="00664B0D">
        <w:t xml:space="preserve">. </w:t>
      </w:r>
      <w:r w:rsidR="005D4C86">
        <w:t>the increase in length</w:t>
      </w:r>
    </w:p>
    <w:p w14:paraId="29737459" w14:textId="2B7C51B0" w:rsidR="00D12C77" w:rsidRPr="0012745B" w:rsidRDefault="00D12C77" w:rsidP="00D12C77">
      <w:r w:rsidRPr="0012745B">
        <w:t>[2</w:t>
      </w:r>
      <w:r w:rsidR="00664B0D">
        <w:t>5</w:t>
      </w:r>
      <w:r w:rsidRPr="0012745B">
        <w:t>]</w:t>
      </w:r>
      <w:r w:rsidR="005D4C86">
        <w:t>of individual leaf-stalks.[</w:t>
      </w:r>
      <w:r w:rsidR="001054EF">
        <w:t>/</w:t>
      </w:r>
      <w:r w:rsidR="005D4C86">
        <w:t>qu]</w:t>
      </w:r>
    </w:p>
    <w:p w14:paraId="6F4ABEB2" w14:textId="575C7F35" w:rsidR="00D12C77" w:rsidRPr="00D22010" w:rsidRDefault="00D12C77" w:rsidP="00D12C77">
      <w:r>
        <w:br w:type="page"/>
      </w:r>
    </w:p>
    <w:p w14:paraId="7A5DC64B" w14:textId="66667AB1" w:rsidR="00C9536B" w:rsidRPr="0012745B" w:rsidRDefault="00C9536B" w:rsidP="00C9536B">
      <w:r w:rsidRPr="00D12C77">
        <w:lastRenderedPageBreak/>
        <w:t>[imagenumber=0013</w:t>
      </w:r>
      <w:r w:rsidR="00CA7F98">
        <w:t>9</w:t>
      </w:r>
      <w:r w:rsidRPr="00D12C77">
        <w:t>][p</w:t>
      </w:r>
      <w:r w:rsidRPr="0012745B">
        <w:t>age=r.0013</w:t>
      </w:r>
      <w:r w:rsidR="00CA7F98">
        <w:t>9</w:t>
      </w:r>
      <w:r w:rsidRPr="0012745B">
        <w:t>]</w:t>
      </w:r>
    </w:p>
    <w:p w14:paraId="7A8D27EC" w14:textId="77777777" w:rsidR="00C9536B" w:rsidRPr="0012745B" w:rsidRDefault="00C9536B" w:rsidP="00C9536B"/>
    <w:p w14:paraId="14419288" w14:textId="047DBD75" w:rsidR="00C9536B" w:rsidRPr="0012745B" w:rsidRDefault="00C942D5" w:rsidP="00C9536B">
      <w:r>
        <w:t>[01]</w:t>
      </w:r>
      <w:r w:rsidR="000A7D16" w:rsidRPr="000A7D16">
        <w:rPr>
          <w:rStyle w:val="FootnoteReference"/>
        </w:rPr>
        <w:t xml:space="preserve"> </w:t>
      </w:r>
      <w:r w:rsidR="000A7D16">
        <w:rPr>
          <w:rStyle w:val="FootnoteReference"/>
        </w:rPr>
        <w:footnoteReference w:id="521"/>
      </w:r>
      <w:r w:rsidR="005D4C86">
        <w:t>[qu]</w:t>
      </w:r>
      <w:r w:rsidR="000A7D16" w:rsidDel="000A7D16">
        <w:rPr>
          <w:rStyle w:val="FootnoteReference"/>
        </w:rPr>
        <w:t xml:space="preserve"> </w:t>
      </w:r>
      <w:r w:rsidR="005D4C86">
        <w:t>42</w:t>
      </w:r>
      <w:r w:rsidR="000A7D16">
        <w:t>0</w:t>
      </w:r>
      <w:r w:rsidR="005D4C86">
        <w:t xml:space="preserve"> mosaics of leaves on a</w:t>
      </w:r>
    </w:p>
    <w:p w14:paraId="329F2062" w14:textId="64A7E0EF" w:rsidR="00C9536B" w:rsidRPr="0012745B" w:rsidRDefault="00C942D5" w:rsidP="00C9536B">
      <w:r>
        <w:t>[02]</w:t>
      </w:r>
      <w:r w:rsidR="005D4C86">
        <w:t xml:space="preserve"> vertical wall.</w:t>
      </w:r>
    </w:p>
    <w:p w14:paraId="1DAA1330" w14:textId="1A1F97C3" w:rsidR="00C9536B" w:rsidRPr="0012745B" w:rsidRDefault="00C942D5" w:rsidP="00C9536B">
      <w:r>
        <w:t>[03]</w:t>
      </w:r>
      <w:r w:rsidR="005D4C86">
        <w:t>&amp; want of symmetry of the leaves.</w:t>
      </w:r>
    </w:p>
    <w:p w14:paraId="20AEEC22" w14:textId="157D24ED" w:rsidR="00C9536B" w:rsidRPr="0012745B" w:rsidRDefault="00C942D5" w:rsidP="00C9536B">
      <w:r>
        <w:t>[04]</w:t>
      </w:r>
      <w:r w:rsidR="000A7D16">
        <w:t xml:space="preserve">. . . </w:t>
      </w:r>
      <w:r w:rsidR="005D4C86">
        <w:t xml:space="preserve"> </w:t>
      </w:r>
      <w:r w:rsidR="000A7D16">
        <w:t>[??]</w:t>
      </w:r>
      <w:r w:rsidR="005D4C86">
        <w:t xml:space="preserve"> the 2 portions of the lea</w:t>
      </w:r>
      <w:r w:rsidR="0086055D">
        <w:t>f</w:t>
      </w:r>
      <w:r w:rsidR="005D4C86">
        <w:t xml:space="preserve"> unlike</w:t>
      </w:r>
      <w:r w:rsidR="0086055D">
        <w:t>,</w:t>
      </w:r>
    </w:p>
    <w:p w14:paraId="71A5AA11" w14:textId="7603CD5B" w:rsidR="00C9536B" w:rsidRPr="0012745B" w:rsidRDefault="00C942D5" w:rsidP="00C9536B">
      <w:r>
        <w:t>[05]</w:t>
      </w:r>
      <w:r w:rsidR="005D4C86">
        <w:t>principally at the base of</w:t>
      </w:r>
    </w:p>
    <w:p w14:paraId="7B7A4695" w14:textId="7B92B5FE" w:rsidR="00C9536B" w:rsidRPr="0012745B" w:rsidRDefault="00C942D5" w:rsidP="00C9536B">
      <w:r>
        <w:t>[06]</w:t>
      </w:r>
      <w:r w:rsidR="005D4C86">
        <w:t>the leaf—it looks as if a piece</w:t>
      </w:r>
    </w:p>
    <w:p w14:paraId="1CF2BE70" w14:textId="6C023104" w:rsidR="00C9536B" w:rsidRPr="0012745B" w:rsidRDefault="00C942D5" w:rsidP="00C9536B">
      <w:r>
        <w:t>[07]</w:t>
      </w:r>
      <w:r w:rsidR="005D4C86">
        <w:t xml:space="preserve"> had been taken out of one side,</w:t>
      </w:r>
    </w:p>
    <w:p w14:paraId="27808F5A" w14:textId="1D6A1D1B" w:rsidR="00C9536B" w:rsidRPr="0012745B" w:rsidRDefault="00C942D5" w:rsidP="00C9536B">
      <w:r>
        <w:t>[08]</w:t>
      </w:r>
      <w:r w:rsidR="005D4C86">
        <w:t>or as if the leaf had been</w:t>
      </w:r>
    </w:p>
    <w:p w14:paraId="0A08402C" w14:textId="59B6418D" w:rsidR="00C9536B" w:rsidRPr="0012745B" w:rsidRDefault="00C942D5" w:rsidP="00C9536B">
      <w:r>
        <w:t>[09]</w:t>
      </w:r>
      <w:r w:rsidR="005D4C86">
        <w:t xml:space="preserve"> cut</w:t>
      </w:r>
      <w:r w:rsidR="0086055D">
        <w:t xml:space="preserve"> off</w:t>
      </w:r>
      <w:r w:rsidR="005D4C86">
        <w:t xml:space="preserve"> obliquely.</w:t>
      </w:r>
    </w:p>
    <w:p w14:paraId="79928E9B" w14:textId="0A4E6CE3" w:rsidR="00C9536B" w:rsidRPr="0012745B" w:rsidRDefault="00C9536B" w:rsidP="00C9536B">
      <w:r w:rsidRPr="0012745B">
        <w:t>[10]</w:t>
      </w:r>
    </w:p>
    <w:p w14:paraId="0675BA1C" w14:textId="7DB3F669" w:rsidR="00C9536B" w:rsidRPr="0012745B" w:rsidRDefault="00C9536B" w:rsidP="00C9536B">
      <w:r w:rsidRPr="0012745B">
        <w:t>[11]</w:t>
      </w:r>
      <w:r w:rsidR="005D4C86">
        <w:t>421 the deadly nightshade.</w:t>
      </w:r>
    </w:p>
    <w:p w14:paraId="6D7189ED" w14:textId="7CFE42CE" w:rsidR="00C9536B" w:rsidRPr="0012745B" w:rsidRDefault="00C9536B" w:rsidP="00C9536B">
      <w:r w:rsidRPr="0012745B">
        <w:t>[12]</w:t>
      </w:r>
      <w:r w:rsidR="005D4C86">
        <w:t xml:space="preserve"> It must </w:t>
      </w:r>
      <w:r w:rsidR="0086055D">
        <w:t xml:space="preserve">strike </w:t>
      </w:r>
      <w:r w:rsidR="005D4C86">
        <w:t>every one who</w:t>
      </w:r>
    </w:p>
    <w:p w14:paraId="37C54D6C" w14:textId="4155C735" w:rsidR="00C9536B" w:rsidRPr="0012745B" w:rsidRDefault="00C9536B" w:rsidP="00C9536B">
      <w:r w:rsidRPr="0012745B">
        <w:t>[13]</w:t>
      </w:r>
      <w:r w:rsidR="00555798">
        <w:t>looks down upon a horizontally</w:t>
      </w:r>
    </w:p>
    <w:p w14:paraId="2737F9AF" w14:textId="29C17DF2" w:rsidR="00C9536B" w:rsidRPr="0012745B" w:rsidRDefault="00C9536B" w:rsidP="00C9536B">
      <w:r w:rsidRPr="0012745B">
        <w:t>[14]</w:t>
      </w:r>
      <w:r w:rsidR="00555798">
        <w:t>projecting branch of the Deadly Nighshade</w:t>
      </w:r>
    </w:p>
    <w:p w14:paraId="2972730F" w14:textId="12C8052A" w:rsidR="00C9536B" w:rsidRPr="0012745B" w:rsidRDefault="00C9536B" w:rsidP="00C9536B">
      <w:r w:rsidRPr="0012745B">
        <w:t>[15]</w:t>
      </w:r>
      <w:r w:rsidR="00555798">
        <w:t xml:space="preserve"> (</w:t>
      </w:r>
      <w:r w:rsidR="0086055D">
        <w:t xml:space="preserve">[lang=Latin]atropa </w:t>
      </w:r>
      <w:r w:rsidR="00555798">
        <w:t>Belladonna</w:t>
      </w:r>
      <w:r w:rsidR="0086055D">
        <w:t>[/lang]</w:t>
      </w:r>
      <w:r w:rsidR="00555798">
        <w:t>) that larger</w:t>
      </w:r>
    </w:p>
    <w:p w14:paraId="26B4E10A" w14:textId="29A92120" w:rsidR="00C9536B" w:rsidRPr="0012745B" w:rsidRDefault="00C9536B" w:rsidP="00C9536B">
      <w:r w:rsidRPr="0012745B">
        <w:t>[16]</w:t>
      </w:r>
      <w:r w:rsidR="00555798">
        <w:t xml:space="preserve"> &amp; smaller leaves are here arrayed</w:t>
      </w:r>
    </w:p>
    <w:p w14:paraId="042A0744" w14:textId="58689786" w:rsidR="00C9536B" w:rsidRPr="0012745B" w:rsidRDefault="00C9536B" w:rsidP="00C9536B">
      <w:r w:rsidRPr="0012745B">
        <w:t>[17]</w:t>
      </w:r>
      <w:r w:rsidR="00555798">
        <w:t>in quite a peculiar manner.</w:t>
      </w:r>
    </w:p>
    <w:p w14:paraId="5B656BE1" w14:textId="1E7AC59F" w:rsidR="00C9536B" w:rsidRPr="0012745B" w:rsidRDefault="00C9536B" w:rsidP="00C9536B">
      <w:r w:rsidRPr="0012745B">
        <w:t>[18]</w:t>
      </w:r>
      <w:r w:rsidR="00555798">
        <w:t xml:space="preserve">The larger leaves stand </w:t>
      </w:r>
      <w:r w:rsidR="0086055D">
        <w:t xml:space="preserve">in </w:t>
      </w:r>
      <w:r w:rsidR="00555798">
        <w:t>2</w:t>
      </w:r>
    </w:p>
    <w:p w14:paraId="5CE88F12" w14:textId="657495AD" w:rsidR="00C9536B" w:rsidRPr="0012745B" w:rsidRDefault="00C9536B" w:rsidP="00C9536B">
      <w:r w:rsidRPr="0012745B">
        <w:t>[19]</w:t>
      </w:r>
      <w:r w:rsidR="00555798">
        <w:t xml:space="preserve"> rows</w:t>
      </w:r>
      <w:r w:rsidR="0086055D">
        <w:t>,</w:t>
      </w:r>
      <w:r w:rsidR="00555798">
        <w:t xml:space="preserve"> &amp; in . . . between every two,</w:t>
      </w:r>
    </w:p>
    <w:p w14:paraId="60C59ACD" w14:textId="69B4A251" w:rsidR="00C9536B" w:rsidRPr="0012745B" w:rsidRDefault="00C9536B" w:rsidP="00C9536B">
      <w:r w:rsidRPr="0012745B">
        <w:t>[20]</w:t>
      </w:r>
      <w:r w:rsidR="00555798">
        <w:t>gaps are left near the stem.</w:t>
      </w:r>
    </w:p>
    <w:p w14:paraId="17D08E94" w14:textId="2410643A" w:rsidR="00C9536B" w:rsidRPr="0012745B" w:rsidRDefault="00C9536B" w:rsidP="00C9536B">
      <w:r w:rsidRPr="0012745B">
        <w:t>[21]</w:t>
      </w:r>
      <w:r w:rsidR="00555798">
        <w:t xml:space="preserve">. . </w:t>
      </w:r>
      <w:r w:rsidR="0086055D">
        <w:t xml:space="preserve">. </w:t>
      </w:r>
      <w:r w:rsidR="00555798">
        <w:t>Smaller, green leaves are</w:t>
      </w:r>
    </w:p>
    <w:p w14:paraId="36FA9104" w14:textId="671998D5" w:rsidR="00C9536B" w:rsidRDefault="00C9536B" w:rsidP="00C9536B">
      <w:r w:rsidRPr="0012745B">
        <w:t>[22]</w:t>
      </w:r>
      <w:r w:rsidR="00555798">
        <w:t>not inserted in th</w:t>
      </w:r>
      <w:r w:rsidR="001054EF">
        <w:t>e</w:t>
      </w:r>
      <w:r w:rsidR="00555798">
        <w:t>se gaps—</w:t>
      </w:r>
    </w:p>
    <w:p w14:paraId="459A2AB5" w14:textId="5C08FF51" w:rsidR="00C9536B" w:rsidRPr="0012745B" w:rsidRDefault="00C9536B" w:rsidP="00C9536B">
      <w:r w:rsidRPr="0012745B">
        <w:t>[23]</w:t>
      </w:r>
      <w:r w:rsidR="00555798">
        <w:t>which serve as protective leaves[/qu]</w:t>
      </w:r>
    </w:p>
    <w:p w14:paraId="098EDCE0" w14:textId="77777777" w:rsidR="00C9536B" w:rsidRPr="00D22010" w:rsidRDefault="00C9536B" w:rsidP="00C9536B">
      <w:r>
        <w:br w:type="page"/>
      </w:r>
    </w:p>
    <w:p w14:paraId="745DA760" w14:textId="552917AD" w:rsidR="00C9536B" w:rsidRPr="0012745B" w:rsidRDefault="00C9536B" w:rsidP="00C9536B">
      <w:r w:rsidRPr="00D12C77">
        <w:lastRenderedPageBreak/>
        <w:t>[imagenumber=0013</w:t>
      </w:r>
      <w:r w:rsidR="003177F4">
        <w:t>9</w:t>
      </w:r>
      <w:r w:rsidRPr="00D12C77">
        <w:t>][p</w:t>
      </w:r>
      <w:r w:rsidRPr="0012745B">
        <w:t>age=r.0013</w:t>
      </w:r>
      <w:r w:rsidR="003177F4">
        <w:t>9</w:t>
      </w:r>
      <w:r w:rsidRPr="0012745B">
        <w:t>]</w:t>
      </w:r>
    </w:p>
    <w:p w14:paraId="47EB0E74" w14:textId="77777777" w:rsidR="00C9536B" w:rsidRPr="0012745B" w:rsidRDefault="00C9536B" w:rsidP="00C9536B"/>
    <w:p w14:paraId="1F96464B" w14:textId="34C98832" w:rsidR="00C9536B" w:rsidRPr="0012745B" w:rsidRDefault="00C942D5" w:rsidP="00C9536B">
      <w:r>
        <w:t>[01]</w:t>
      </w:r>
      <w:r w:rsidR="0086055D" w:rsidRPr="0086055D">
        <w:rPr>
          <w:rStyle w:val="FootnoteReference"/>
        </w:rPr>
        <w:t xml:space="preserve"> </w:t>
      </w:r>
      <w:r w:rsidR="0086055D">
        <w:rPr>
          <w:rStyle w:val="FootnoteReference"/>
        </w:rPr>
        <w:footnoteReference w:id="522"/>
      </w:r>
      <w:r w:rsidR="00555798">
        <w:t>[qu]</w:t>
      </w:r>
      <w:r w:rsidR="0086055D" w:rsidDel="0086055D">
        <w:rPr>
          <w:rStyle w:val="FootnoteReference"/>
        </w:rPr>
        <w:t xml:space="preserve"> </w:t>
      </w:r>
      <w:r w:rsidR="003177F4">
        <w:t>has the flowers.</w:t>
      </w:r>
    </w:p>
    <w:p w14:paraId="63137007" w14:textId="628DB252" w:rsidR="00C9536B" w:rsidRPr="0012745B" w:rsidRDefault="00C942D5" w:rsidP="00C9536B">
      <w:r>
        <w:t>[02]</w:t>
      </w:r>
      <w:r w:rsidR="003177F4">
        <w:t xml:space="preserve"> . . . Leafy  </w:t>
      </w:r>
      <w:r w:rsidR="0086055D">
        <w:t>T</w:t>
      </w:r>
      <w:r w:rsidR="003177F4">
        <w:t xml:space="preserve">wig of an </w:t>
      </w:r>
      <w:r w:rsidR="0086055D">
        <w:t>E</w:t>
      </w:r>
      <w:r w:rsidR="003177F4">
        <w:t>lm.</w:t>
      </w:r>
    </w:p>
    <w:p w14:paraId="7BBDB300" w14:textId="029A18B2" w:rsidR="00C9536B" w:rsidRPr="0012745B" w:rsidRDefault="00C942D5" w:rsidP="00C9536B">
      <w:r>
        <w:t>[03]</w:t>
      </w:r>
      <w:r w:rsidR="003177F4">
        <w:t xml:space="preserve"> </w:t>
      </w:r>
      <w:r w:rsidR="0086055D">
        <w:t>M</w:t>
      </w:r>
      <w:r w:rsidR="003177F4">
        <w:t xml:space="preserve">osaic of </w:t>
      </w:r>
      <w:r w:rsidR="0086055D">
        <w:t>U</w:t>
      </w:r>
      <w:r w:rsidR="003177F4">
        <w:t xml:space="preserve">nsymmetrical </w:t>
      </w:r>
      <w:r w:rsidR="0086055D">
        <w:t>L</w:t>
      </w:r>
      <w:r w:rsidR="003177F4">
        <w:t>eaves</w:t>
      </w:r>
    </w:p>
    <w:p w14:paraId="37890DDF" w14:textId="6CB2040E" w:rsidR="00C9536B" w:rsidRPr="0012745B" w:rsidRDefault="00C942D5" w:rsidP="00C9536B">
      <w:r>
        <w:t>[04]</w:t>
      </w:r>
      <w:r w:rsidR="003177F4">
        <w:t xml:space="preserve">of unequal </w:t>
      </w:r>
      <w:r w:rsidR="0086055D">
        <w:t>S</w:t>
      </w:r>
      <w:r w:rsidR="003177F4">
        <w:t>ize.</w:t>
      </w:r>
    </w:p>
    <w:p w14:paraId="1FE5FC0E" w14:textId="52790604" w:rsidR="00C9536B" w:rsidRPr="0012745B" w:rsidRDefault="00C942D5" w:rsidP="00C9536B">
      <w:r>
        <w:t>[05]</w:t>
      </w:r>
      <w:r w:rsidR="003177F4">
        <w:t>…. rhomboidal, triangular,</w:t>
      </w:r>
    </w:p>
    <w:p w14:paraId="550368F8" w14:textId="72DFBB6D" w:rsidR="00C9536B" w:rsidRPr="0012745B" w:rsidRDefault="00C942D5" w:rsidP="00C9536B">
      <w:r>
        <w:t>[06]</w:t>
      </w:r>
      <w:r w:rsidR="003177F4">
        <w:t xml:space="preserve"> pentagonal, &amp; generally, polygonal</w:t>
      </w:r>
    </w:p>
    <w:p w14:paraId="7EDEE1A9" w14:textId="0452916A" w:rsidR="00C9536B" w:rsidRPr="0012745B" w:rsidRDefault="00C942D5" w:rsidP="00C9536B">
      <w:r>
        <w:t>[07]</w:t>
      </w:r>
      <w:r w:rsidR="003177F4">
        <w:t xml:space="preserve"> blades l</w:t>
      </w:r>
      <w:r w:rsidR="0086055D">
        <w:t>e</w:t>
      </w:r>
      <w:r w:rsidR="003177F4">
        <w:t>nd ses partic.</w:t>
      </w:r>
      <w:r w:rsidR="0086055D">
        <w:rPr>
          <w:rStyle w:val="FootnoteReference"/>
        </w:rPr>
        <w:footnoteReference w:id="523"/>
      </w:r>
      <w:r w:rsidR="003177F4">
        <w:t xml:space="preserve"> well to</w:t>
      </w:r>
    </w:p>
    <w:p w14:paraId="4783FBFE" w14:textId="0234E82F" w:rsidR="00C9536B" w:rsidRPr="0012745B" w:rsidRDefault="00C942D5" w:rsidP="00C9536B">
      <w:r>
        <w:t>[08]</w:t>
      </w:r>
      <w:r w:rsidR="003177F4">
        <w:t>this arrangement. [del]the lobed,</w:t>
      </w:r>
    </w:p>
    <w:p w14:paraId="2D6712D2" w14:textId="64647894" w:rsidR="00C9536B" w:rsidRPr="0012745B" w:rsidRDefault="00C942D5" w:rsidP="00C9536B">
      <w:r>
        <w:t>[09]</w:t>
      </w:r>
      <w:r w:rsidR="003177F4">
        <w:t>five-pointed leaves[/del]</w:t>
      </w:r>
    </w:p>
    <w:p w14:paraId="6649CA11" w14:textId="6EA15184" w:rsidR="00C9536B" w:rsidRPr="0012745B" w:rsidRDefault="00C9536B" w:rsidP="00C9536B">
      <w:r w:rsidRPr="0012745B">
        <w:t>[10</w:t>
      </w:r>
      <w:r w:rsidR="00A86539">
        <w:t>]</w:t>
      </w:r>
      <w:r w:rsidRPr="0012745B">
        <w:t xml:space="preserve"> </w:t>
      </w:r>
      <w:r w:rsidR="003177F4">
        <w:t>423 In the picture below, wh</w:t>
      </w:r>
    </w:p>
    <w:p w14:paraId="37D9EED4" w14:textId="3DC13621" w:rsidR="00C9536B" w:rsidRPr="0012745B" w:rsidRDefault="00C9536B" w:rsidP="00C9536B">
      <w:r w:rsidRPr="0012745B">
        <w:t>[11]</w:t>
      </w:r>
      <w:r w:rsidR="003177F4">
        <w:t xml:space="preserve"> is a faithful repr</w:t>
      </w:r>
      <w:r w:rsidR="0086055D">
        <w:t>od</w:t>
      </w:r>
      <w:r w:rsidR="003177F4">
        <w:t xml:space="preserve"> of a piece</w:t>
      </w:r>
    </w:p>
    <w:p w14:paraId="3EAC1022" w14:textId="3FAE2F4F" w:rsidR="00C9536B" w:rsidRPr="0012745B" w:rsidRDefault="00A86539" w:rsidP="00C9536B">
      <w:r>
        <w:t>[12]</w:t>
      </w:r>
      <w:r w:rsidR="003177F4">
        <w:t xml:space="preserve"> of ivy carpeting the ground of a wood,</w:t>
      </w:r>
    </w:p>
    <w:p w14:paraId="69F3CF60" w14:textId="1859C6B0" w:rsidR="00C9536B" w:rsidRPr="0012745B" w:rsidRDefault="00C9536B" w:rsidP="00C9536B">
      <w:r w:rsidRPr="0012745B">
        <w:t>[13]</w:t>
      </w:r>
      <w:r w:rsidR="003177F4">
        <w:t>it is seen how the lobed 5-pointed</w:t>
      </w:r>
    </w:p>
    <w:p w14:paraId="49678CB6" w14:textId="4728115F" w:rsidR="00C9536B" w:rsidRPr="0012745B" w:rsidRDefault="00C9536B" w:rsidP="00C9536B">
      <w:r w:rsidRPr="0012745B">
        <w:t>[14]</w:t>
      </w:r>
      <w:r w:rsidR="003177F4">
        <w:t>leaves have—fitted into one</w:t>
      </w:r>
    </w:p>
    <w:p w14:paraId="248DFF1B" w14:textId="672F55A2" w:rsidR="00C9536B" w:rsidRPr="0012745B" w:rsidRDefault="00C9536B" w:rsidP="00C9536B">
      <w:r w:rsidRPr="0012745B">
        <w:t>[15]</w:t>
      </w:r>
      <w:r w:rsidR="003177F4">
        <w:t xml:space="preserve">another.  The lobes &amp; points of </w:t>
      </w:r>
    </w:p>
    <w:p w14:paraId="7680723E" w14:textId="1DF505D0" w:rsidR="00C9536B" w:rsidRPr="0012745B" w:rsidRDefault="00C9536B" w:rsidP="00C9536B">
      <w:r w:rsidRPr="0012745B">
        <w:t>[16]</w:t>
      </w:r>
      <w:r w:rsidR="003177F4">
        <w:t>one fit into the indentation of another.</w:t>
      </w:r>
    </w:p>
    <w:p w14:paraId="38ABA0A5" w14:textId="77777777" w:rsidR="00C9536B" w:rsidRPr="0012745B" w:rsidRDefault="00C9536B" w:rsidP="00C9536B">
      <w:r w:rsidRPr="0012745B">
        <w:t>[17]</w:t>
      </w:r>
    </w:p>
    <w:p w14:paraId="2B3EB7FA" w14:textId="5BECCDDC" w:rsidR="00C9536B" w:rsidRPr="0012745B" w:rsidRDefault="00C9536B" w:rsidP="00C9536B">
      <w:r w:rsidRPr="0012745B">
        <w:t>[18]</w:t>
      </w:r>
      <w:r w:rsidR="003177F4">
        <w:t xml:space="preserve">                                         Fig 113</w:t>
      </w:r>
      <w:r w:rsidR="00BA6E7B">
        <w:t>[/qu]</w:t>
      </w:r>
    </w:p>
    <w:p w14:paraId="291382EA" w14:textId="1CDC3452" w:rsidR="0086055D" w:rsidRDefault="00C9536B" w:rsidP="00C9536B">
      <w:r w:rsidRPr="0012745B">
        <w:t>[19]</w:t>
      </w:r>
    </w:p>
    <w:p w14:paraId="46CFE6A9" w14:textId="52384239" w:rsidR="00CA7F98" w:rsidRDefault="00CA7F98" w:rsidP="00C9536B">
      <w:r>
        <w:t>[20]</w:t>
      </w:r>
    </w:p>
    <w:p w14:paraId="53515302" w14:textId="710976E9" w:rsidR="00CA7F98" w:rsidRDefault="00CA7F98" w:rsidP="00C9536B">
      <w:r>
        <w:t>[21]</w:t>
      </w:r>
    </w:p>
    <w:p w14:paraId="1323BC56" w14:textId="330E1850" w:rsidR="00CA7F98" w:rsidRDefault="00CA7F98" w:rsidP="00C9536B">
      <w:r>
        <w:t>[22]</w:t>
      </w:r>
    </w:p>
    <w:p w14:paraId="38B16326" w14:textId="77777777" w:rsidR="0086055D" w:rsidRDefault="0086055D" w:rsidP="00C9536B"/>
    <w:p w14:paraId="2024CA17" w14:textId="013131DD" w:rsidR="00C9536B" w:rsidRPr="0012745B" w:rsidRDefault="003177F4" w:rsidP="00C9536B">
      <w:r>
        <w:t xml:space="preserve">[imagedesc]On lines18-22 MM draws </w:t>
      </w:r>
      <w:r w:rsidR="009F6566">
        <w:t xml:space="preserve">a </w:t>
      </w:r>
      <w:r>
        <w:t>carpet of ivy</w:t>
      </w:r>
      <w:r w:rsidR="0086055D">
        <w:t>, individual leaves in close conjunction with each other,</w:t>
      </w:r>
      <w:r w:rsidR="009F6566">
        <w:t xml:space="preserve"> from Figure 113 in Marilaun’s text p. 423</w:t>
      </w:r>
      <w:r>
        <w:t>.[/imagedesc]</w:t>
      </w:r>
    </w:p>
    <w:p w14:paraId="3199BEC8" w14:textId="77777777" w:rsidR="00C9536B" w:rsidRPr="00D22010" w:rsidRDefault="00C9536B" w:rsidP="00C9536B">
      <w:r>
        <w:br w:type="page"/>
      </w:r>
    </w:p>
    <w:p w14:paraId="057B03FE" w14:textId="277B2947" w:rsidR="00C9536B" w:rsidRPr="0012745B" w:rsidRDefault="00C9536B" w:rsidP="00C9536B">
      <w:r w:rsidRPr="00D12C77">
        <w:lastRenderedPageBreak/>
        <w:t>[imagenumber=001</w:t>
      </w:r>
      <w:r w:rsidR="005B4D4A">
        <w:t>40</w:t>
      </w:r>
      <w:r w:rsidRPr="00D12C77">
        <w:t>][p</w:t>
      </w:r>
      <w:r w:rsidRPr="0012745B">
        <w:t>age=</w:t>
      </w:r>
      <w:r w:rsidR="005B4D4A">
        <w:t>v</w:t>
      </w:r>
      <w:r w:rsidRPr="0012745B">
        <w:t>.001</w:t>
      </w:r>
      <w:r w:rsidR="005B4D4A">
        <w:t>40</w:t>
      </w:r>
      <w:r w:rsidRPr="0012745B">
        <w:t>]</w:t>
      </w:r>
    </w:p>
    <w:p w14:paraId="5B54CE29" w14:textId="77777777" w:rsidR="00C9536B" w:rsidRPr="0012745B" w:rsidRDefault="00C9536B" w:rsidP="00C9536B"/>
    <w:p w14:paraId="5F75DF26" w14:textId="1098791A" w:rsidR="00C9536B" w:rsidRPr="0012745B" w:rsidRDefault="00C942D5" w:rsidP="00C9536B">
      <w:r>
        <w:t>[01]</w:t>
      </w:r>
    </w:p>
    <w:p w14:paraId="47FE8FFE" w14:textId="757039D8" w:rsidR="00C9536B" w:rsidRPr="0012745B" w:rsidRDefault="00C942D5" w:rsidP="00C9536B">
      <w:r>
        <w:t>[02]</w:t>
      </w:r>
      <w:r w:rsidR="005B4D4A">
        <w:t xml:space="preserve">                                </w:t>
      </w:r>
      <w:r w:rsidR="00476777">
        <w:rPr>
          <w:rStyle w:val="FootnoteReference"/>
        </w:rPr>
        <w:footnoteReference w:id="524"/>
      </w:r>
      <w:r w:rsidR="005B4D4A">
        <w:t>[qu]</w:t>
      </w:r>
      <w:r w:rsidR="00476777" w:rsidDel="00476777">
        <w:rPr>
          <w:rStyle w:val="FootnoteReference"/>
        </w:rPr>
        <w:t xml:space="preserve"> </w:t>
      </w:r>
      <w:r w:rsidR="005B4D4A">
        <w:t>Fig 111</w:t>
      </w:r>
    </w:p>
    <w:p w14:paraId="0BE6DF4A" w14:textId="169EBC28" w:rsidR="00C9536B" w:rsidRPr="0012745B" w:rsidRDefault="00C942D5" w:rsidP="00C9536B">
      <w:r>
        <w:t>[03]</w:t>
      </w:r>
    </w:p>
    <w:p w14:paraId="3310CF75" w14:textId="592B3B80" w:rsidR="00C9536B" w:rsidRPr="0012745B" w:rsidRDefault="00C942D5" w:rsidP="00C9536B">
      <w:r>
        <w:t>[04]</w:t>
      </w:r>
    </w:p>
    <w:p w14:paraId="26F39079" w14:textId="05188E0C" w:rsidR="00C9536B" w:rsidRPr="0012745B" w:rsidRDefault="00C942D5" w:rsidP="00C9536B">
      <w:r>
        <w:t>[05]</w:t>
      </w:r>
    </w:p>
    <w:p w14:paraId="68FA4B0B" w14:textId="304D3F20" w:rsidR="00C9536B" w:rsidRPr="0012745B" w:rsidRDefault="00C942D5" w:rsidP="00C9536B">
      <w:r>
        <w:t>[06]</w:t>
      </w:r>
    </w:p>
    <w:p w14:paraId="651DE413" w14:textId="5998AACA" w:rsidR="00C9536B" w:rsidRPr="0012745B" w:rsidRDefault="00C942D5" w:rsidP="00C9536B">
      <w:r>
        <w:t>[07]</w:t>
      </w:r>
    </w:p>
    <w:p w14:paraId="46C38924" w14:textId="40D0125B" w:rsidR="00C9536B" w:rsidRPr="0012745B" w:rsidRDefault="00C942D5" w:rsidP="00C9536B">
      <w:r>
        <w:t>[08]</w:t>
      </w:r>
    </w:p>
    <w:p w14:paraId="5670F48E" w14:textId="33E89D59" w:rsidR="00C9536B" w:rsidRPr="0012745B" w:rsidRDefault="00C942D5" w:rsidP="00C9536B">
      <w:r>
        <w:t>[09]</w:t>
      </w:r>
    </w:p>
    <w:p w14:paraId="4662DA8E" w14:textId="59955D62" w:rsidR="00C9536B" w:rsidRPr="0012745B" w:rsidRDefault="00C9536B" w:rsidP="00C9536B">
      <w:r w:rsidRPr="0012745B">
        <w:t>[10]</w:t>
      </w:r>
    </w:p>
    <w:p w14:paraId="596753CC" w14:textId="522C4F11" w:rsidR="00C9536B" w:rsidRPr="0012745B" w:rsidRDefault="00C9536B" w:rsidP="00C9536B">
      <w:r w:rsidRPr="0012745B">
        <w:t>[11]</w:t>
      </w:r>
      <w:r w:rsidR="005B4D4A">
        <w:t>Projecting branch of</w:t>
      </w:r>
    </w:p>
    <w:p w14:paraId="6C06AD9F" w14:textId="08E2308C" w:rsidR="00C9536B" w:rsidRPr="0012745B" w:rsidRDefault="00C9536B" w:rsidP="00C9536B">
      <w:r w:rsidRPr="0012745B">
        <w:t>[12]</w:t>
      </w:r>
      <w:r w:rsidR="005B4D4A">
        <w:t xml:space="preserve"> Deadly Nightshade</w:t>
      </w:r>
    </w:p>
    <w:p w14:paraId="573F97E8" w14:textId="686D1784" w:rsidR="00C9536B" w:rsidRPr="0012745B" w:rsidRDefault="00C9536B" w:rsidP="00C9536B">
      <w:r w:rsidRPr="0012745B">
        <w:t>[13]</w:t>
      </w:r>
      <w:r w:rsidR="005B4D4A">
        <w:t xml:space="preserve"> looked at from above.</w:t>
      </w:r>
    </w:p>
    <w:p w14:paraId="3DB395E5" w14:textId="77777777" w:rsidR="00C9536B" w:rsidRPr="0012745B" w:rsidRDefault="00C9536B" w:rsidP="00C9536B">
      <w:r w:rsidRPr="0012745B">
        <w:t>[14]</w:t>
      </w:r>
    </w:p>
    <w:p w14:paraId="2D8A3A46" w14:textId="3C2C06AF" w:rsidR="00C9536B" w:rsidRPr="0012745B" w:rsidRDefault="00C9536B" w:rsidP="00C9536B">
      <w:r w:rsidRPr="0012745B">
        <w:t>[15]</w:t>
      </w:r>
      <w:r w:rsidR="005B4D4A">
        <w:t>p. 427. the moderately stiff leaf-blades</w:t>
      </w:r>
    </w:p>
    <w:p w14:paraId="2AEA5F3B" w14:textId="62A4FC48" w:rsidR="00C9536B" w:rsidRPr="0012745B" w:rsidRDefault="00C9536B" w:rsidP="00C9536B">
      <w:r w:rsidRPr="0012745B">
        <w:t>[16]</w:t>
      </w:r>
      <w:r w:rsidR="005B4D4A">
        <w:t xml:space="preserve"> can turn lik</w:t>
      </w:r>
      <w:r w:rsidR="00476777">
        <w:t>e</w:t>
      </w:r>
      <w:r w:rsidR="005B4D4A">
        <w:t xml:space="preserve"> weathercocks on</w:t>
      </w:r>
    </w:p>
    <w:p w14:paraId="7C541F11" w14:textId="7CC380D3" w:rsidR="00C9536B" w:rsidRPr="0012745B" w:rsidRDefault="00C9536B" w:rsidP="00C9536B">
      <w:r w:rsidRPr="0012745B">
        <w:t>[17]</w:t>
      </w:r>
      <w:r w:rsidR="005B4D4A">
        <w:t>the stem fr wh they project; this</w:t>
      </w:r>
    </w:p>
    <w:p w14:paraId="4238B7B3" w14:textId="73321E54" w:rsidR="00C9536B" w:rsidRPr="0012745B" w:rsidRDefault="00C9536B" w:rsidP="00C9536B">
      <w:r w:rsidRPr="0012745B">
        <w:t>[18]</w:t>
      </w:r>
      <w:r w:rsidR="005B4D4A">
        <w:t>occurs in many reed-like grasses.</w:t>
      </w:r>
    </w:p>
    <w:p w14:paraId="14EC36DB" w14:textId="64C277EC" w:rsidR="00C9536B" w:rsidRPr="0012745B" w:rsidRDefault="00C9536B" w:rsidP="00C9536B">
      <w:r w:rsidRPr="0012745B">
        <w:t>[19]</w:t>
      </w:r>
    </w:p>
    <w:p w14:paraId="45012775" w14:textId="137F78DF" w:rsidR="00C9536B" w:rsidRPr="0012745B" w:rsidRDefault="00C9536B" w:rsidP="00C9536B">
      <w:r w:rsidRPr="0012745B">
        <w:t>[20]</w:t>
      </w:r>
      <w:r w:rsidR="005B4D4A">
        <w:t>421 po</w:t>
      </w:r>
      <w:r w:rsidR="00C952D9">
        <w:t>i</w:t>
      </w:r>
      <w:r w:rsidR="005B4D4A">
        <w:t>sons.</w:t>
      </w:r>
    </w:p>
    <w:p w14:paraId="58537A4F" w14:textId="51A28D20" w:rsidR="00C9536B" w:rsidRPr="0012745B" w:rsidRDefault="00C9536B" w:rsidP="00C9536B">
      <w:r w:rsidRPr="0012745B">
        <w:t>[21]</w:t>
      </w:r>
      <w:r w:rsidR="00476777">
        <w:t>G</w:t>
      </w:r>
      <w:r w:rsidR="005B4D4A">
        <w:t xml:space="preserve">entians </w:t>
      </w:r>
      <w:r w:rsidR="00476777">
        <w:t xml:space="preserve">. . . </w:t>
      </w:r>
      <w:r w:rsidR="005B4D4A">
        <w:t xml:space="preserve"> are </w:t>
      </w:r>
      <w:r w:rsidR="00476777">
        <w:t xml:space="preserve">never </w:t>
      </w:r>
      <w:r w:rsidR="005B4D4A">
        <w:t>disturbed</w:t>
      </w:r>
    </w:p>
    <w:p w14:paraId="15881B7E" w14:textId="640CE295" w:rsidR="00C9536B" w:rsidRPr="0012745B" w:rsidRDefault="00C9536B" w:rsidP="00C9536B">
      <w:r w:rsidRPr="0012745B">
        <w:t>[22]</w:t>
      </w:r>
      <w:r w:rsidR="005B4D4A">
        <w:t>by stags, roes, chamois</w:t>
      </w:r>
      <w:r w:rsidR="00476777">
        <w:t>,</w:t>
      </w:r>
      <w:r w:rsidR="005B4D4A">
        <w:t>[/qu]</w:t>
      </w:r>
    </w:p>
    <w:p w14:paraId="5555D7C7" w14:textId="77777777" w:rsidR="00476777" w:rsidRDefault="00476777" w:rsidP="00C9536B"/>
    <w:p w14:paraId="0389B7E5" w14:textId="1398895A" w:rsidR="00C9536B" w:rsidRPr="00D22010" w:rsidRDefault="00476777" w:rsidP="00C9536B">
      <w:r>
        <w:t>[imagedesc]On lines 2 through12, MM draws a nightshade branch with buds and symmetrical leaves in a diagonal slanting downward from left to right, so that the tip of the branch with its reaching bud points toward the right margin.[/imagedesc]</w:t>
      </w:r>
      <w:r w:rsidR="00C9536B">
        <w:br w:type="page"/>
      </w:r>
    </w:p>
    <w:p w14:paraId="71901A7B" w14:textId="7ED8880A" w:rsidR="00C9536B" w:rsidRPr="0012745B" w:rsidRDefault="00C9536B" w:rsidP="00C9536B">
      <w:r w:rsidRPr="00D12C77">
        <w:lastRenderedPageBreak/>
        <w:t>[imagenumber=001</w:t>
      </w:r>
      <w:r w:rsidR="005B4D4A">
        <w:t>40</w:t>
      </w:r>
      <w:r w:rsidRPr="00D12C77">
        <w:t>][p</w:t>
      </w:r>
      <w:r w:rsidRPr="0012745B">
        <w:t>age=r.001</w:t>
      </w:r>
      <w:r w:rsidR="005B4D4A">
        <w:t>40</w:t>
      </w:r>
      <w:r w:rsidRPr="0012745B">
        <w:t>]</w:t>
      </w:r>
    </w:p>
    <w:p w14:paraId="4054D5F2" w14:textId="77777777" w:rsidR="00C9536B" w:rsidRPr="0012745B" w:rsidRDefault="00C9536B" w:rsidP="00C9536B"/>
    <w:p w14:paraId="11A08919" w14:textId="29B51BB2" w:rsidR="00C9536B" w:rsidRPr="0012745B" w:rsidRDefault="00C942D5" w:rsidP="00C9536B">
      <w:r>
        <w:t>[01]</w:t>
      </w:r>
      <w:r w:rsidR="00476777" w:rsidRPr="00476777">
        <w:rPr>
          <w:rStyle w:val="FootnoteReference"/>
        </w:rPr>
        <w:t xml:space="preserve"> </w:t>
      </w:r>
      <w:r w:rsidR="00476777">
        <w:rPr>
          <w:rStyle w:val="FootnoteReference"/>
        </w:rPr>
        <w:footnoteReference w:id="525"/>
      </w:r>
      <w:r w:rsidR="00E70439">
        <w:t>[qu]</w:t>
      </w:r>
      <w:r w:rsidR="00476777" w:rsidDel="00476777">
        <w:rPr>
          <w:rStyle w:val="FootnoteReference"/>
        </w:rPr>
        <w:t xml:space="preserve"> </w:t>
      </w:r>
      <w:r w:rsidR="00E70439">
        <w:t>hares, and just as little by</w:t>
      </w:r>
    </w:p>
    <w:p w14:paraId="56B831F0" w14:textId="416128F5" w:rsidR="00C9536B" w:rsidRPr="0012745B" w:rsidRDefault="00C942D5" w:rsidP="00C9536B">
      <w:r>
        <w:t>[02]</w:t>
      </w:r>
      <w:r w:rsidR="00C9536B" w:rsidRPr="0012745B">
        <w:t xml:space="preserve"> </w:t>
      </w:r>
      <w:r w:rsidR="00E70439">
        <w:t xml:space="preserve"> oxen, horses, &amp; sheep, not even by</w:t>
      </w:r>
    </w:p>
    <w:p w14:paraId="7360A451" w14:textId="2902BC2B" w:rsidR="00C9536B" w:rsidRPr="0012745B" w:rsidRDefault="00C942D5" w:rsidP="00C9536B">
      <w:r>
        <w:t>[03]</w:t>
      </w:r>
      <w:r w:rsidR="00E70439">
        <w:t xml:space="preserve"> the omnivorous goat.</w:t>
      </w:r>
      <w:r w:rsidR="00C55BBE">
        <w:t>[/qu]</w:t>
      </w:r>
    </w:p>
    <w:p w14:paraId="5D8CB95A" w14:textId="6316D34B" w:rsidR="00C9536B" w:rsidRPr="0012745B" w:rsidRDefault="00C942D5" w:rsidP="00C9536B">
      <w:r>
        <w:t>[04</w:t>
      </w:r>
      <w:r w:rsidR="00CA7F98">
        <w:t xml:space="preserve">]                     [source] </w:t>
      </w:r>
      <w:r w:rsidR="00E70439">
        <w:t>June 8 ‘34</w:t>
      </w:r>
    </w:p>
    <w:p w14:paraId="7AAF8A55" w14:textId="7DB4C713" w:rsidR="00C9536B" w:rsidRPr="0012745B" w:rsidRDefault="00C942D5" w:rsidP="00C9536B">
      <w:r>
        <w:t>[05]</w:t>
      </w:r>
      <w:r w:rsidR="00E70439">
        <w:t>The International Scientific Ser</w:t>
      </w:r>
      <w:r w:rsidR="00476777">
        <w:t>ies</w:t>
      </w:r>
    </w:p>
    <w:p w14:paraId="3B5ADA83" w14:textId="009FD7E7" w:rsidR="00C9536B" w:rsidRPr="0012745B" w:rsidRDefault="00C942D5" w:rsidP="00C9536B">
      <w:r>
        <w:t>[06]</w:t>
      </w:r>
    </w:p>
    <w:p w14:paraId="277DA257" w14:textId="468224D1" w:rsidR="00C9536B" w:rsidRPr="0012745B" w:rsidRDefault="00C942D5" w:rsidP="00C9536B">
      <w:r>
        <w:t>[07]</w:t>
      </w:r>
      <w:r w:rsidR="00AB5C2A">
        <w:t>[source]</w:t>
      </w:r>
      <w:r w:rsidR="00E70439">
        <w:t>Origin of Cultivated Plants</w:t>
      </w:r>
    </w:p>
    <w:p w14:paraId="19C9B9C7" w14:textId="5162B147" w:rsidR="00C9536B" w:rsidRPr="0012745B" w:rsidRDefault="00C942D5" w:rsidP="00C9536B">
      <w:r>
        <w:t>[08]</w:t>
      </w:r>
      <w:r w:rsidR="00E70439">
        <w:t>by Alphonse Louis Pierre Pyramus</w:t>
      </w:r>
    </w:p>
    <w:p w14:paraId="6AE8B66C" w14:textId="1B461426" w:rsidR="00C9536B" w:rsidRPr="0012745B" w:rsidRDefault="00C942D5" w:rsidP="00C9536B">
      <w:r>
        <w:t>[09]</w:t>
      </w:r>
      <w:r w:rsidR="00E70439">
        <w:t xml:space="preserve">    de Candolle.</w:t>
      </w:r>
    </w:p>
    <w:p w14:paraId="7CAB30BC" w14:textId="5CD8D916" w:rsidR="00C9536B" w:rsidRPr="0012745B" w:rsidRDefault="00C9536B" w:rsidP="00C9536B">
      <w:r w:rsidRPr="0012745B">
        <w:t>[10]</w:t>
      </w:r>
    </w:p>
    <w:p w14:paraId="4E79A4E4" w14:textId="060CF67D" w:rsidR="00C9536B" w:rsidRPr="0012745B" w:rsidRDefault="00C9536B" w:rsidP="00C9536B">
      <w:r w:rsidRPr="0012745B">
        <w:t>[11]</w:t>
      </w:r>
      <w:r w:rsidR="00E70439">
        <w:t xml:space="preserve">  N.Y.  D. Appleton &amp; Co</w:t>
      </w:r>
    </w:p>
    <w:p w14:paraId="2BB79DC4" w14:textId="0D740FF9" w:rsidR="00C9536B" w:rsidRPr="0012745B" w:rsidRDefault="00C9536B" w:rsidP="00C9536B">
      <w:r w:rsidRPr="0012745B">
        <w:t>[12]</w:t>
      </w:r>
      <w:r w:rsidR="00E70439">
        <w:t xml:space="preserve">  1, 3, &amp; 5 Bond Street 1886</w:t>
      </w:r>
      <w:r w:rsidR="00476777">
        <w:t>[/source]</w:t>
      </w:r>
      <w:r w:rsidR="00C77E23">
        <w:rPr>
          <w:rStyle w:val="FootnoteReference"/>
        </w:rPr>
        <w:footnoteReference w:id="526"/>
      </w:r>
    </w:p>
    <w:p w14:paraId="3E2C2100" w14:textId="7D2BC173" w:rsidR="00C9536B" w:rsidRPr="0012745B" w:rsidRDefault="00C9536B" w:rsidP="00C9536B">
      <w:r w:rsidRPr="0012745B">
        <w:t>[13]</w:t>
      </w:r>
    </w:p>
    <w:p w14:paraId="3DFACAB3" w14:textId="6A7FAD2D" w:rsidR="00C9536B" w:rsidRPr="0012745B" w:rsidRDefault="00C9536B" w:rsidP="00C9536B">
      <w:r w:rsidRPr="0012745B">
        <w:t>[14]</w:t>
      </w:r>
      <w:r w:rsidR="00E70439">
        <w:t xml:space="preserve">p 221    </w:t>
      </w:r>
      <w:r w:rsidR="007624DC">
        <w:t>[qu</w:t>
      </w:r>
      <w:r w:rsidR="00476777">
        <w:t>]</w:t>
      </w:r>
      <w:r w:rsidR="00E70439">
        <w:t xml:space="preserve">Peach </w:t>
      </w:r>
      <w:r w:rsidR="00476777">
        <w:t>[lang=Latin]</w:t>
      </w:r>
      <w:r w:rsidR="00E70439">
        <w:t>Amygdalus persica</w:t>
      </w:r>
      <w:r w:rsidR="00476777">
        <w:t>[/lang]</w:t>
      </w:r>
    </w:p>
    <w:p w14:paraId="593F1CBA" w14:textId="3F237A1B" w:rsidR="00C9536B" w:rsidRPr="0012745B" w:rsidRDefault="00C9536B" w:rsidP="00C9536B">
      <w:r w:rsidRPr="0012745B">
        <w:t>[15]</w:t>
      </w:r>
      <w:r w:rsidR="00E70439">
        <w:t xml:space="preserve">Linnaeus: </w:t>
      </w:r>
      <w:r w:rsidR="00476777">
        <w:t>[lang=Latin]</w:t>
      </w:r>
      <w:r w:rsidR="00E70439">
        <w:t>Persica vulgaris</w:t>
      </w:r>
      <w:r w:rsidR="00476777">
        <w:t>[/lang]</w:t>
      </w:r>
      <w:r w:rsidR="00E70439">
        <w:t>,</w:t>
      </w:r>
    </w:p>
    <w:p w14:paraId="653DF465" w14:textId="6F8B1BD3" w:rsidR="00C9536B" w:rsidRPr="0012745B" w:rsidRDefault="00C9536B" w:rsidP="00C9536B">
      <w:r w:rsidRPr="0012745B">
        <w:t>[16]</w:t>
      </w:r>
      <w:r w:rsidR="00E70439">
        <w:t xml:space="preserve">Miller; </w:t>
      </w:r>
      <w:r w:rsidR="00476777">
        <w:t>[lang=Latin]</w:t>
      </w:r>
      <w:r w:rsidR="00E70439">
        <w:t>Prunus Persica</w:t>
      </w:r>
      <w:r w:rsidR="00476777">
        <w:t>[/lang]</w:t>
      </w:r>
      <w:r w:rsidR="00E70439">
        <w:t>,</w:t>
      </w:r>
    </w:p>
    <w:p w14:paraId="14D5A4F4" w14:textId="5566E1DE" w:rsidR="00C9536B" w:rsidRPr="0012745B" w:rsidRDefault="00C9536B" w:rsidP="00C9536B">
      <w:r w:rsidRPr="0012745B">
        <w:t>[17]</w:t>
      </w:r>
      <w:r w:rsidR="00E70439">
        <w:t>Bentham &amp; Hooker.  In China on the</w:t>
      </w:r>
    </w:p>
    <w:p w14:paraId="6325EB72" w14:textId="66F3EEBE" w:rsidR="00C9536B" w:rsidRPr="0012745B" w:rsidRDefault="00C9536B" w:rsidP="00C9536B">
      <w:r w:rsidRPr="0012745B">
        <w:t>[18]</w:t>
      </w:r>
      <w:r w:rsidR="00E70439">
        <w:t>Ft note      continues its cultivation dates fr the [add]earliest antiquity.][/add]</w:t>
      </w:r>
    </w:p>
    <w:p w14:paraId="40C66734" w14:textId="4F1020B8" w:rsidR="00C9536B" w:rsidRPr="0012745B" w:rsidRDefault="00C9536B" w:rsidP="00C9536B">
      <w:r w:rsidRPr="0012745B">
        <w:t>[19]</w:t>
      </w:r>
      <w:r w:rsidR="00E70439">
        <w:t xml:space="preserve"> </w:t>
      </w:r>
      <w:r w:rsidR="00476777">
        <w:t>T</w:t>
      </w:r>
      <w:r w:rsidR="00E70439">
        <w:t>he Chinese believe the oval peaches</w:t>
      </w:r>
    </w:p>
    <w:p w14:paraId="16721A39" w14:textId="38C4148D" w:rsidR="00C9536B" w:rsidRPr="0012745B" w:rsidRDefault="00C9536B" w:rsidP="00C9536B">
      <w:r w:rsidRPr="0012745B">
        <w:t>[20]</w:t>
      </w:r>
      <w:r w:rsidR="00E70439">
        <w:t xml:space="preserve">. </w:t>
      </w:r>
      <w:r w:rsidR="00476777">
        <w:t xml:space="preserve">. . . </w:t>
      </w:r>
      <w:r w:rsidR="00E70439">
        <w:t xml:space="preserve"> </w:t>
      </w:r>
    </w:p>
    <w:p w14:paraId="3264B880" w14:textId="555539AA" w:rsidR="00C9536B" w:rsidRPr="0012745B" w:rsidRDefault="00C9536B" w:rsidP="00C9536B">
      <w:r w:rsidRPr="0012745B">
        <w:t>[21]</w:t>
      </w:r>
      <w:r w:rsidR="00E70439">
        <w:t>Rose; the head of the</w:t>
      </w:r>
      <w:r w:rsidR="00476777">
        <w:t xml:space="preserve"> French</w:t>
      </w:r>
      <w:r w:rsidR="00E70439">
        <w:t xml:space="preserve"> trade</w:t>
      </w:r>
    </w:p>
    <w:p w14:paraId="5D06DE64" w14:textId="58520094" w:rsidR="00C9536B" w:rsidRPr="0012745B" w:rsidRDefault="00C9536B" w:rsidP="00C9536B">
      <w:r w:rsidRPr="0012745B">
        <w:t>[22]</w:t>
      </w:r>
      <w:r w:rsidR="00E70439">
        <w:t>at Canton, collected these (legends)</w:t>
      </w:r>
    </w:p>
    <w:p w14:paraId="6B8E7EA3" w14:textId="5CED1EAE" w:rsidR="00C9536B" w:rsidRPr="0012745B" w:rsidRDefault="00C9536B" w:rsidP="00C9536B">
      <w:r w:rsidRPr="0012745B">
        <w:t>[23]</w:t>
      </w:r>
      <w:r w:rsidR="00E70439">
        <w:t>fr. Chinese manuscripts, &amp;</w:t>
      </w:r>
    </w:p>
    <w:p w14:paraId="549D2B06" w14:textId="1294A55E" w:rsidR="00C9536B" w:rsidRPr="0012745B" w:rsidRDefault="00C9536B" w:rsidP="00C9536B">
      <w:r w:rsidRPr="0012745B">
        <w:t>[24]</w:t>
      </w:r>
      <w:r w:rsidR="00E70439">
        <w:t>Noisette (Jard. Fruit [del</w:t>
      </w:r>
      <w:r w:rsidR="00476777">
        <w:t>]</w:t>
      </w:r>
      <w:r w:rsidR="00E70439">
        <w:t>([/del</w:t>
      </w:r>
      <w:r w:rsidR="00476777">
        <w:t>]</w:t>
      </w:r>
      <w:r w:rsidR="00E70439">
        <w:t>1. p 76)[/qu]</w:t>
      </w:r>
    </w:p>
    <w:p w14:paraId="49D27B58" w14:textId="014D9E5C" w:rsidR="00476777" w:rsidRPr="0012745B" w:rsidRDefault="00476777" w:rsidP="00C9536B">
      <w:r w:rsidRPr="0012745B" w:rsidDel="00476777">
        <w:t xml:space="preserve"> </w:t>
      </w:r>
    </w:p>
    <w:p w14:paraId="213BE0C0" w14:textId="66D56850" w:rsidR="00E70439" w:rsidRDefault="00E70439" w:rsidP="00C9536B">
      <w:r>
        <w:t>[</w:t>
      </w:r>
      <w:r w:rsidR="00291EAA">
        <w:t>image</w:t>
      </w:r>
      <w:r>
        <w:t xml:space="preserve">desc]MM </w:t>
      </w:r>
      <w:r w:rsidR="003525BD">
        <w:t xml:space="preserve">draws </w:t>
      </w:r>
      <w:r>
        <w:t xml:space="preserve">horizontal lines above and below </w:t>
      </w:r>
      <w:r w:rsidR="003525BD">
        <w:t>line 18</w:t>
      </w:r>
      <w:r>
        <w:t>.[/</w:t>
      </w:r>
      <w:r w:rsidR="00291EAA">
        <w:t>image</w:t>
      </w:r>
      <w:r>
        <w:t>desc]</w:t>
      </w:r>
    </w:p>
    <w:p w14:paraId="12DD2F4E" w14:textId="1129DFAC" w:rsidR="00C9536B" w:rsidRPr="00D22010" w:rsidRDefault="00C9536B" w:rsidP="00C9536B">
      <w:r>
        <w:br w:type="page"/>
      </w:r>
    </w:p>
    <w:p w14:paraId="4A6C82F3" w14:textId="77777777" w:rsidR="00C9536B" w:rsidRPr="00D22010" w:rsidRDefault="00C9536B" w:rsidP="00C9536B"/>
    <w:p w14:paraId="6130543E" w14:textId="63AE69E1" w:rsidR="005B4D4A" w:rsidRPr="0012745B" w:rsidRDefault="005B4D4A" w:rsidP="005B4D4A">
      <w:r w:rsidRPr="00D12C77">
        <w:t>[imagenumber=001</w:t>
      </w:r>
      <w:r w:rsidR="00AB4AE4">
        <w:t>41</w:t>
      </w:r>
      <w:r w:rsidRPr="00D12C77">
        <w:t>][p</w:t>
      </w:r>
      <w:r w:rsidRPr="0012745B">
        <w:t>age=</w:t>
      </w:r>
      <w:r w:rsidR="00AB4AE4">
        <w:t>v</w:t>
      </w:r>
      <w:r w:rsidRPr="0012745B">
        <w:t>.001</w:t>
      </w:r>
      <w:r w:rsidR="00AB4AE4">
        <w:t>41</w:t>
      </w:r>
      <w:r w:rsidRPr="0012745B">
        <w:t>]</w:t>
      </w:r>
    </w:p>
    <w:p w14:paraId="161CC224" w14:textId="77777777" w:rsidR="005B4D4A" w:rsidRPr="0012745B" w:rsidRDefault="005B4D4A" w:rsidP="005B4D4A"/>
    <w:p w14:paraId="68509CF7" w14:textId="74637EC2" w:rsidR="005B4D4A" w:rsidRPr="0012745B" w:rsidRDefault="00C942D5" w:rsidP="005B4D4A">
      <w:r>
        <w:t>[01]</w:t>
      </w:r>
      <w:r w:rsidR="003525BD" w:rsidRPr="003525BD">
        <w:rPr>
          <w:rStyle w:val="FootnoteReference"/>
        </w:rPr>
        <w:t xml:space="preserve"> </w:t>
      </w:r>
      <w:r w:rsidR="003525BD">
        <w:rPr>
          <w:rStyle w:val="FootnoteReference"/>
        </w:rPr>
        <w:footnoteReference w:id="527"/>
      </w:r>
      <w:r w:rsidR="00AB4AE4">
        <w:t>[qu]</w:t>
      </w:r>
      <w:r w:rsidR="003525BD" w:rsidDel="003525BD">
        <w:rPr>
          <w:rStyle w:val="FootnoteReference"/>
        </w:rPr>
        <w:t xml:space="preserve"> </w:t>
      </w:r>
      <w:r w:rsidR="00AB4AE4">
        <w:t>has transcribed a part of his</w:t>
      </w:r>
    </w:p>
    <w:p w14:paraId="77A2B147" w14:textId="1F56BB91" w:rsidR="005B4D4A" w:rsidRPr="0012745B" w:rsidRDefault="00C942D5" w:rsidP="005B4D4A">
      <w:r>
        <w:t>[02]</w:t>
      </w:r>
      <w:r w:rsidR="00AB4AE4">
        <w:t>article. .</w:t>
      </w:r>
      <w:r w:rsidR="003525BD">
        <w:t xml:space="preserve"> </w:t>
      </w:r>
      <w:r w:rsidR="00AB4AE4">
        <w:t>.</w:t>
      </w:r>
      <w:r w:rsidR="003525BD">
        <w:t xml:space="preserve"> </w:t>
      </w:r>
      <w:r w:rsidR="00AB4AE4">
        <w:t>. The Chinese believe</w:t>
      </w:r>
      <w:r w:rsidR="003525BD">
        <w:rPr>
          <w:rStyle w:val="FootnoteReference"/>
        </w:rPr>
        <w:footnoteReference w:id="528"/>
      </w:r>
    </w:p>
    <w:p w14:paraId="3777F32B" w14:textId="240FA832" w:rsidR="005B4D4A" w:rsidRPr="0012745B" w:rsidRDefault="00C942D5" w:rsidP="005B4D4A">
      <w:r>
        <w:t>[03]</w:t>
      </w:r>
      <w:r w:rsidR="00AB4AE4">
        <w:t xml:space="preserve">the oval peaches, wh. are very </w:t>
      </w:r>
      <w:r w:rsidR="003525BD">
        <w:t>red</w:t>
      </w:r>
    </w:p>
    <w:p w14:paraId="0FB89490" w14:textId="5C4CE503" w:rsidR="005B4D4A" w:rsidRPr="0012745B" w:rsidRDefault="00C942D5" w:rsidP="005B4D4A">
      <w:r>
        <w:t>[04]</w:t>
      </w:r>
      <w:r w:rsidR="00AB4AE4">
        <w:t xml:space="preserve">on one side, to be a symbol of </w:t>
      </w:r>
      <w:r w:rsidR="003525BD">
        <w:t xml:space="preserve">a </w:t>
      </w:r>
      <w:r w:rsidR="00AB4AE4">
        <w:t>long</w:t>
      </w:r>
    </w:p>
    <w:p w14:paraId="372806EB" w14:textId="066CBAD4" w:rsidR="005B4D4A" w:rsidRPr="0012745B" w:rsidRDefault="00C942D5" w:rsidP="005B4D4A">
      <w:r>
        <w:t>[05]</w:t>
      </w:r>
      <w:r w:rsidR="005B4D4A" w:rsidRPr="0012745B">
        <w:t xml:space="preserve"> </w:t>
      </w:r>
      <w:r w:rsidR="00AB4AE4">
        <w:t>life.  [del]In[/del] . . .  According</w:t>
      </w:r>
      <w:r w:rsidR="007722F2">
        <w:t xml:space="preserve"> to the</w:t>
      </w:r>
    </w:p>
    <w:p w14:paraId="159E3E77" w14:textId="04663F4F" w:rsidR="005B4D4A" w:rsidRPr="0012745B" w:rsidRDefault="00C942D5" w:rsidP="005B4D4A">
      <w:r>
        <w:t>[06]</w:t>
      </w:r>
      <w:r w:rsidR="007722F2">
        <w:t xml:space="preserve"> work of Chin-noug-king</w:t>
      </w:r>
    </w:p>
    <w:p w14:paraId="72CF0D94" w14:textId="54D2F9F4" w:rsidR="005B4D4A" w:rsidRPr="0012745B" w:rsidRDefault="00C942D5" w:rsidP="005B4D4A">
      <w:r>
        <w:t>[07]</w:t>
      </w:r>
      <w:r w:rsidR="007722F2">
        <w:t xml:space="preserve">                     N  NOUG</w:t>
      </w:r>
    </w:p>
    <w:p w14:paraId="0C48E95E" w14:textId="41AA776B" w:rsidR="005B4D4A" w:rsidRPr="0012745B" w:rsidRDefault="00C942D5" w:rsidP="005B4D4A">
      <w:r>
        <w:t>[08]</w:t>
      </w:r>
      <w:r w:rsidR="007722F2">
        <w:t>the peach [add][ul]yu[/ul][/add]</w:t>
      </w:r>
      <w:r w:rsidR="004B215A">
        <w:t xml:space="preserve"> prevents death. If it</w:t>
      </w:r>
    </w:p>
    <w:p w14:paraId="642D85B3" w14:textId="1C0B10FC" w:rsidR="005B4D4A" w:rsidRPr="0012745B" w:rsidRDefault="00C942D5" w:rsidP="005B4D4A">
      <w:r>
        <w:t>[09]</w:t>
      </w:r>
      <w:r w:rsidR="004B215A">
        <w:t xml:space="preserve"> is not eaten in time it at least</w:t>
      </w:r>
    </w:p>
    <w:p w14:paraId="416F19F7" w14:textId="7B2C938B" w:rsidR="005B4D4A" w:rsidRPr="0012745B" w:rsidRDefault="005B4D4A" w:rsidP="005B4D4A">
      <w:r w:rsidRPr="0012745B">
        <w:t>[10]</w:t>
      </w:r>
      <w:r w:rsidR="00276C66">
        <w:t>preserves the body fr decay until</w:t>
      </w:r>
    </w:p>
    <w:p w14:paraId="5E43EED2" w14:textId="78253926" w:rsidR="005B4D4A" w:rsidRPr="0012745B" w:rsidRDefault="005B4D4A" w:rsidP="005B4D4A">
      <w:r w:rsidRPr="0012745B">
        <w:t>[11]</w:t>
      </w:r>
      <w:r w:rsidR="00276C66">
        <w:t xml:space="preserve"> the end of the world. The peach is</w:t>
      </w:r>
    </w:p>
    <w:p w14:paraId="6F2DE32D" w14:textId="470E582C" w:rsidR="005B4D4A" w:rsidRPr="0012745B" w:rsidRDefault="005B4D4A" w:rsidP="005B4D4A">
      <w:r w:rsidRPr="0012745B">
        <w:t>[12]</w:t>
      </w:r>
      <w:r w:rsidR="00276C66">
        <w:t xml:space="preserve"> always mentioned among the fruits</w:t>
      </w:r>
    </w:p>
    <w:p w14:paraId="4E711CF9" w14:textId="0C596315" w:rsidR="005B4D4A" w:rsidRPr="0012745B" w:rsidRDefault="005B4D4A" w:rsidP="005B4D4A">
      <w:r w:rsidRPr="0012745B">
        <w:t>[13]</w:t>
      </w:r>
      <w:r w:rsidR="00276C66">
        <w:t>of immortality—w. which were</w:t>
      </w:r>
    </w:p>
    <w:p w14:paraId="64715E63" w14:textId="47C24380" w:rsidR="005B4D4A" w:rsidRPr="0012745B" w:rsidRDefault="005B4D4A" w:rsidP="005B4D4A">
      <w:r w:rsidRPr="0012745B">
        <w:t>[14]</w:t>
      </w:r>
      <w:r w:rsidR="00276C66">
        <w:t>entertained the hopes of Tsien chi-</w:t>
      </w:r>
    </w:p>
    <w:p w14:paraId="6C3EE550" w14:textId="619771D2" w:rsidR="005B4D4A" w:rsidRDefault="005B4D4A" w:rsidP="005B4D4A">
      <w:r w:rsidRPr="0012745B">
        <w:t xml:space="preserve">[15] </w:t>
      </w:r>
      <w:r w:rsidR="00276C66">
        <w:t>Hoang, Vouty, of the Hong</w:t>
      </w:r>
    </w:p>
    <w:p w14:paraId="09F66101" w14:textId="771EFAC8" w:rsidR="003525BD" w:rsidRPr="0012745B" w:rsidRDefault="003525BD" w:rsidP="005B4D4A">
      <w:r>
        <w:t>[16]                   U</w:t>
      </w:r>
    </w:p>
    <w:p w14:paraId="43F016BD" w14:textId="07B4458F" w:rsidR="005B4D4A" w:rsidRPr="0012745B" w:rsidRDefault="005B4D4A" w:rsidP="005B4D4A">
      <w:r w:rsidRPr="0012745B">
        <w:t>[1</w:t>
      </w:r>
      <w:r w:rsidR="003525BD">
        <w:t>7</w:t>
      </w:r>
      <w:r w:rsidRPr="0012745B">
        <w:t>]</w:t>
      </w:r>
      <w:r w:rsidR="00276C66">
        <w:t xml:space="preserve"> &amp; other emperors who pretended</w:t>
      </w:r>
    </w:p>
    <w:p w14:paraId="6CA5210E" w14:textId="23FBA742" w:rsidR="005B4D4A" w:rsidRPr="0012745B" w:rsidRDefault="005B4D4A" w:rsidP="005B4D4A">
      <w:r w:rsidRPr="0012745B">
        <w:t>[1</w:t>
      </w:r>
      <w:r w:rsidR="003525BD">
        <w:t>8</w:t>
      </w:r>
      <w:r w:rsidRPr="0012745B">
        <w:t>]</w:t>
      </w:r>
      <w:r w:rsidR="00276C66">
        <w:t>to immortality</w:t>
      </w:r>
      <w:r w:rsidR="003525BD">
        <w:t>;</w:t>
      </w:r>
    </w:p>
    <w:p w14:paraId="15F21278" w14:textId="084C4C0C" w:rsidR="005B4D4A" w:rsidRPr="0012745B" w:rsidRDefault="005B4D4A" w:rsidP="005B4D4A">
      <w:r w:rsidRPr="0012745B">
        <w:t>[1</w:t>
      </w:r>
      <w:r w:rsidR="003525BD">
        <w:t>9</w:t>
      </w:r>
      <w:r w:rsidRPr="0012745B">
        <w:t>]</w:t>
      </w:r>
    </w:p>
    <w:p w14:paraId="02BB4D28" w14:textId="0D94354C" w:rsidR="005B4D4A" w:rsidRPr="0012745B" w:rsidRDefault="005B4D4A" w:rsidP="005B4D4A">
      <w:r w:rsidRPr="0012745B">
        <w:t>[</w:t>
      </w:r>
      <w:r w:rsidR="003525BD">
        <w:t>20</w:t>
      </w:r>
      <w:r w:rsidRPr="0012745B">
        <w:t xml:space="preserve">] </w:t>
      </w:r>
      <w:r w:rsidR="00276C66">
        <w:t>.</w:t>
      </w:r>
      <w:r w:rsidR="003525BD">
        <w:t xml:space="preserve"> </w:t>
      </w:r>
      <w:r w:rsidR="00276C66">
        <w:t>.</w:t>
      </w:r>
      <w:r w:rsidR="003525BD">
        <w:t xml:space="preserve"> </w:t>
      </w:r>
      <w:r w:rsidR="00276C66">
        <w:t>. 223  the Japanese give</w:t>
      </w:r>
    </w:p>
    <w:p w14:paraId="668B968D" w14:textId="09CD6B92" w:rsidR="005B4D4A" w:rsidRPr="0012745B" w:rsidRDefault="005B4D4A" w:rsidP="005B4D4A">
      <w:r w:rsidRPr="0012745B">
        <w:t>[2</w:t>
      </w:r>
      <w:r w:rsidR="003525BD">
        <w:t>1</w:t>
      </w:r>
      <w:r w:rsidRPr="0012745B">
        <w:t>]</w:t>
      </w:r>
      <w:r w:rsidR="00276C66">
        <w:t>the Chinese name [ul]Tao[/ul] to</w:t>
      </w:r>
    </w:p>
    <w:p w14:paraId="141B80B6" w14:textId="28A4740B" w:rsidR="005B4D4A" w:rsidRPr="0012745B" w:rsidRDefault="005B4D4A" w:rsidP="005B4D4A">
      <w:r w:rsidRPr="0012745B">
        <w:t>[2</w:t>
      </w:r>
      <w:r w:rsidR="003525BD">
        <w:t>2</w:t>
      </w:r>
      <w:r w:rsidRPr="0012745B">
        <w:t>]</w:t>
      </w:r>
      <w:r w:rsidR="00276C66">
        <w:t>the peach.</w:t>
      </w:r>
    </w:p>
    <w:p w14:paraId="7E25764B" w14:textId="48047FB8" w:rsidR="005B4D4A" w:rsidRPr="0012745B" w:rsidRDefault="005B4D4A" w:rsidP="005B4D4A">
      <w:r w:rsidRPr="0012745B">
        <w:t>[2</w:t>
      </w:r>
      <w:r w:rsidR="003525BD">
        <w:t>3</w:t>
      </w:r>
      <w:r w:rsidRPr="0012745B">
        <w:t>]</w:t>
      </w:r>
      <w:r w:rsidR="00AE1664">
        <w:t>224  Early travellers .</w:t>
      </w:r>
      <w:r w:rsidR="003525BD">
        <w:t xml:space="preserve"> </w:t>
      </w:r>
      <w:r w:rsidR="00AE1664">
        <w:t>.</w:t>
      </w:r>
      <w:r w:rsidR="003525BD">
        <w:t xml:space="preserve"> </w:t>
      </w:r>
      <w:r w:rsidR="00AE1664">
        <w:t>.</w:t>
      </w:r>
      <w:r w:rsidR="003525BD">
        <w:t xml:space="preserve"> </w:t>
      </w:r>
      <w:r w:rsidR="00AE1664">
        <w:t>.[/qu]</w:t>
      </w:r>
    </w:p>
    <w:p w14:paraId="1EA4C122" w14:textId="77777777" w:rsidR="005B4D4A" w:rsidRPr="00D22010" w:rsidRDefault="005B4D4A" w:rsidP="005B4D4A">
      <w:r>
        <w:br w:type="page"/>
      </w:r>
    </w:p>
    <w:p w14:paraId="3191E8FA" w14:textId="77777777" w:rsidR="005B4D4A" w:rsidRPr="00D22010" w:rsidRDefault="005B4D4A" w:rsidP="005B4D4A"/>
    <w:p w14:paraId="45A39E6E" w14:textId="77777777" w:rsidR="005B4D4A" w:rsidRPr="00D22010" w:rsidRDefault="005B4D4A" w:rsidP="005B4D4A"/>
    <w:p w14:paraId="3101B31C" w14:textId="2A59AB23" w:rsidR="005B4D4A" w:rsidRPr="0012745B" w:rsidRDefault="005B4D4A" w:rsidP="005B4D4A">
      <w:r w:rsidRPr="00D12C77">
        <w:t>[imagenumber=001</w:t>
      </w:r>
      <w:r w:rsidR="00AE1664">
        <w:t>41</w:t>
      </w:r>
      <w:r w:rsidRPr="00D12C77">
        <w:t>][p</w:t>
      </w:r>
      <w:r w:rsidRPr="0012745B">
        <w:t>age=r.001</w:t>
      </w:r>
      <w:r w:rsidR="00AE1664">
        <w:t>41</w:t>
      </w:r>
      <w:r w:rsidRPr="0012745B">
        <w:t>]</w:t>
      </w:r>
    </w:p>
    <w:p w14:paraId="29410826" w14:textId="77777777" w:rsidR="005B4D4A" w:rsidRPr="0012745B" w:rsidRDefault="005B4D4A" w:rsidP="005B4D4A"/>
    <w:p w14:paraId="3EE25E84" w14:textId="720E1D42" w:rsidR="005B4D4A" w:rsidRPr="0012745B" w:rsidRDefault="00C942D5" w:rsidP="005B4D4A">
      <w:r>
        <w:t>[01]</w:t>
      </w:r>
      <w:r w:rsidR="003525BD" w:rsidRPr="003525BD">
        <w:rPr>
          <w:rStyle w:val="FootnoteReference"/>
        </w:rPr>
        <w:t xml:space="preserve"> </w:t>
      </w:r>
      <w:r w:rsidR="003525BD">
        <w:rPr>
          <w:rStyle w:val="FootnoteReference"/>
        </w:rPr>
        <w:footnoteReference w:id="529"/>
      </w:r>
      <w:r w:rsidR="00AE1664">
        <w:t xml:space="preserve">[qu]C. </w:t>
      </w:r>
      <w:r w:rsidR="003525BD">
        <w:t>K</w:t>
      </w:r>
      <w:r w:rsidR="00AE1664">
        <w:t>och is the only modern</w:t>
      </w:r>
      <w:r w:rsidR="003525BD">
        <w:rPr>
          <w:rStyle w:val="FootnoteReference"/>
        </w:rPr>
        <w:footnoteReference w:id="530"/>
      </w:r>
    </w:p>
    <w:p w14:paraId="0D50B716" w14:textId="43A3D357" w:rsidR="005B4D4A" w:rsidRPr="0012745B" w:rsidRDefault="00C942D5" w:rsidP="005B4D4A">
      <w:r>
        <w:t>[02]</w:t>
      </w:r>
      <w:r w:rsidR="00AE1664">
        <w:t xml:space="preserve"> botanist who said he found the peach</w:t>
      </w:r>
    </w:p>
    <w:p w14:paraId="6C8C8541" w14:textId="4BEAA33A" w:rsidR="005B4D4A" w:rsidRPr="0012745B" w:rsidRDefault="00C942D5" w:rsidP="005B4D4A">
      <w:r>
        <w:t>[03]</w:t>
      </w:r>
      <w:r w:rsidR="00AE1664">
        <w:t xml:space="preserve"> tree in abundance in the Caucasian</w:t>
      </w:r>
    </w:p>
    <w:p w14:paraId="65E10CA4" w14:textId="22854FF5" w:rsidR="005B4D4A" w:rsidRPr="0012745B" w:rsidRDefault="00C942D5" w:rsidP="005B4D4A">
      <w:r>
        <w:t>[04]</w:t>
      </w:r>
      <w:r w:rsidR="00AE1664">
        <w:t>provinces.  Ledebou</w:t>
      </w:r>
      <w:r w:rsidR="003525BD">
        <w:t>r</w:t>
      </w:r>
      <w:r w:rsidR="00AE1664">
        <w:t>, however,</w:t>
      </w:r>
    </w:p>
    <w:p w14:paraId="05AEDD80" w14:textId="2D70A52B" w:rsidR="005B4D4A" w:rsidRPr="0012745B" w:rsidRDefault="00C942D5" w:rsidP="005B4D4A">
      <w:r>
        <w:t>[05]</w:t>
      </w:r>
      <w:r w:rsidR="005B4D4A" w:rsidRPr="0012745B">
        <w:t xml:space="preserve"> </w:t>
      </w:r>
      <w:r w:rsidR="00AE1664">
        <w:t>prudently adds, Is it wild?</w:t>
      </w:r>
    </w:p>
    <w:p w14:paraId="20743CE3" w14:textId="20EB1205" w:rsidR="005B4D4A" w:rsidRPr="0012745B" w:rsidRDefault="00C942D5" w:rsidP="005B4D4A">
      <w:r>
        <w:t>[06]</w:t>
      </w:r>
      <w:r w:rsidR="00AE1664">
        <w:t>226.  Darwin has given such a</w:t>
      </w:r>
    </w:p>
    <w:p w14:paraId="26508B96" w14:textId="375E3853" w:rsidR="005B4D4A" w:rsidRPr="0012745B" w:rsidRDefault="00C942D5" w:rsidP="005B4D4A">
      <w:r>
        <w:t>[07]</w:t>
      </w:r>
      <w:r w:rsidR="003525BD">
        <w:t xml:space="preserve">large </w:t>
      </w:r>
      <w:r w:rsidR="00AE1664">
        <w:t>number of cases in which</w:t>
      </w:r>
      <w:r w:rsidR="00BA26F2">
        <w:t xml:space="preserve"> a</w:t>
      </w:r>
    </w:p>
    <w:p w14:paraId="7B07B907" w14:textId="724045A1" w:rsidR="005B4D4A" w:rsidRPr="0012745B" w:rsidRDefault="00C942D5" w:rsidP="005B4D4A">
      <w:r>
        <w:t>[08]</w:t>
      </w:r>
      <w:r w:rsidR="00AE1664">
        <w:t>branch of nectarine</w:t>
      </w:r>
      <w:r w:rsidR="00BA26F2">
        <w:t xml:space="preserve"> unexpectedly</w:t>
      </w:r>
    </w:p>
    <w:p w14:paraId="725242F1" w14:textId="1A8C5758" w:rsidR="005B4D4A" w:rsidRPr="0012745B" w:rsidRDefault="00C942D5" w:rsidP="005B4D4A">
      <w:r>
        <w:t>[09]</w:t>
      </w:r>
      <w:r w:rsidR="00BA26F2">
        <w:t>appeared upon a peach tree, that</w:t>
      </w:r>
    </w:p>
    <w:p w14:paraId="58DF0C10" w14:textId="6F5941E4" w:rsidR="005B4D4A" w:rsidRPr="0012745B" w:rsidRDefault="005B4D4A" w:rsidP="005B4D4A">
      <w:r w:rsidRPr="0012745B">
        <w:t>[10]</w:t>
      </w:r>
      <w:r w:rsidR="00BA26F2">
        <w:t>it is useless to</w:t>
      </w:r>
      <w:r w:rsidR="003525BD">
        <w:t xml:space="preserve"> insist</w:t>
      </w:r>
      <w:r w:rsidR="00BA26F2">
        <w:t xml:space="preserve"> longer upon</w:t>
      </w:r>
    </w:p>
    <w:p w14:paraId="7FDEAD08" w14:textId="130A0489" w:rsidR="005B4D4A" w:rsidRPr="0012745B" w:rsidRDefault="005B4D4A" w:rsidP="005B4D4A">
      <w:r w:rsidRPr="0012745B">
        <w:t>[11]</w:t>
      </w:r>
      <w:r w:rsidR="00BA26F2">
        <w:t xml:space="preserve"> this point, &amp; I will only add</w:t>
      </w:r>
    </w:p>
    <w:p w14:paraId="1CA10957" w14:textId="025CB372" w:rsidR="005B4D4A" w:rsidRPr="0012745B" w:rsidRDefault="005B4D4A" w:rsidP="005B4D4A">
      <w:r w:rsidRPr="0012745B">
        <w:t>[12]</w:t>
      </w:r>
      <w:r w:rsidR="00BA26F2">
        <w:t>that the nectarine every appearance</w:t>
      </w:r>
    </w:p>
    <w:p w14:paraId="68F004C7" w14:textId="395CCE51" w:rsidR="005B4D4A" w:rsidRPr="0012745B" w:rsidRDefault="005B4D4A" w:rsidP="005B4D4A">
      <w:r w:rsidRPr="0012745B">
        <w:t>[13]</w:t>
      </w:r>
      <w:r w:rsidR="00BA26F2">
        <w:t xml:space="preserve"> of an artificial tree.  Not only</w:t>
      </w:r>
    </w:p>
    <w:p w14:paraId="5AF42CA5" w14:textId="4E41CA81" w:rsidR="005B4D4A" w:rsidRPr="0012745B" w:rsidRDefault="005B4D4A" w:rsidP="005B4D4A">
      <w:r w:rsidRPr="0012745B">
        <w:t>[14]</w:t>
      </w:r>
      <w:r w:rsidR="00BA26F2">
        <w:t>is it not found wild, but</w:t>
      </w:r>
      <w:r w:rsidR="003525BD">
        <w:t xml:space="preserve"> </w:t>
      </w:r>
      <w:r w:rsidR="00BA26F2">
        <w:t>it</w:t>
      </w:r>
    </w:p>
    <w:p w14:paraId="6461946D" w14:textId="4D02884F" w:rsidR="005B4D4A" w:rsidRPr="0012745B" w:rsidRDefault="005B4D4A" w:rsidP="005B4D4A">
      <w:r w:rsidRPr="0012745B">
        <w:t>[15]</w:t>
      </w:r>
      <w:r w:rsidR="00BA26F2">
        <w:t xml:space="preserve">never becomes naturalized </w:t>
      </w:r>
      <w:r w:rsidR="003525BD">
        <w:t xml:space="preserve">&amp; </w:t>
      </w:r>
      <w:r w:rsidR="00BA26F2">
        <w:t>each</w:t>
      </w:r>
    </w:p>
    <w:p w14:paraId="0E87F550" w14:textId="3E834F18" w:rsidR="005B4D4A" w:rsidRPr="0012745B" w:rsidRDefault="005B4D4A" w:rsidP="005B4D4A">
      <w:r w:rsidRPr="0012745B">
        <w:t>[16]</w:t>
      </w:r>
      <w:r w:rsidR="00BA26F2">
        <w:t>tree lives for a shorter time than the</w:t>
      </w:r>
    </w:p>
    <w:p w14:paraId="10DABE21" w14:textId="12430778" w:rsidR="005B4D4A" w:rsidRPr="0012745B" w:rsidRDefault="005B4D4A" w:rsidP="005B4D4A">
      <w:r w:rsidRPr="0012745B">
        <w:t>[17]</w:t>
      </w:r>
      <w:r w:rsidR="00BA26F2">
        <w:t>common peach.  It is, in fact,</w:t>
      </w:r>
    </w:p>
    <w:p w14:paraId="32BCB714" w14:textId="30822F22" w:rsidR="005B4D4A" w:rsidRPr="0012745B" w:rsidRDefault="005B4D4A" w:rsidP="005B4D4A">
      <w:r w:rsidRPr="0012745B">
        <w:t>[18]</w:t>
      </w:r>
      <w:r w:rsidR="00BA26F2">
        <w:t>a weakened form.</w:t>
      </w:r>
    </w:p>
    <w:p w14:paraId="0CC851DC" w14:textId="410ADB4F" w:rsidR="005B4D4A" w:rsidRPr="0012745B" w:rsidRDefault="005B4D4A" w:rsidP="005B4D4A">
      <w:r w:rsidRPr="0012745B">
        <w:t xml:space="preserve">[19] </w:t>
      </w:r>
      <w:r w:rsidR="00F327B3">
        <w:t xml:space="preserve">   </w:t>
      </w:r>
      <w:r w:rsidR="003525BD">
        <w:t>[add]</w:t>
      </w:r>
      <w:r w:rsidR="00F327B3">
        <w:t xml:space="preserve"> . .</w:t>
      </w:r>
      <w:r w:rsidR="003525BD">
        <w:t xml:space="preserve"> </w:t>
      </w:r>
      <w:r w:rsidR="00F327B3">
        <w:t>.</w:t>
      </w:r>
      <w:r w:rsidR="003525BD">
        <w:t xml:space="preserve"> [/add]</w:t>
      </w:r>
      <w:r w:rsidR="00F327B3">
        <w:t>Dr Bretschneider who</w:t>
      </w:r>
    </w:p>
    <w:p w14:paraId="7BF9255B" w14:textId="5A390AF8" w:rsidR="005B4D4A" w:rsidRPr="0012745B" w:rsidRDefault="005B4D4A" w:rsidP="005B4D4A">
      <w:r w:rsidRPr="0012745B">
        <w:t>[20]</w:t>
      </w:r>
      <w:r w:rsidR="00F327B3">
        <w:t>at Pekin has access to all</w:t>
      </w:r>
    </w:p>
    <w:p w14:paraId="201B1C5B" w14:textId="7534298B" w:rsidR="005B4D4A" w:rsidRPr="0012745B" w:rsidRDefault="005B4D4A" w:rsidP="005B4D4A">
      <w:r w:rsidRPr="0012745B">
        <w:t>[21]</w:t>
      </w:r>
      <w:r w:rsidR="00F327B3">
        <w:t>the resources of Chinese</w:t>
      </w:r>
    </w:p>
    <w:p w14:paraId="4B1B921E" w14:textId="53882185" w:rsidR="005B4D4A" w:rsidRPr="0012745B" w:rsidRDefault="005B4D4A" w:rsidP="005B4D4A">
      <w:r w:rsidRPr="0012745B">
        <w:t>[22]</w:t>
      </w:r>
      <w:r w:rsidR="00F327B3">
        <w:t>literature, mere</w:t>
      </w:r>
      <w:r w:rsidR="00AB5C2A">
        <w:t>ly</w:t>
      </w:r>
      <w:r w:rsidR="00F327B3">
        <w:t xml:space="preserve"> says</w:t>
      </w:r>
      <w:r w:rsidR="00E842F0">
        <w:t>,</w:t>
      </w:r>
      <w:r w:rsidR="00F327B3">
        <w:t xml:space="preserve"> after[/qu]</w:t>
      </w:r>
    </w:p>
    <w:p w14:paraId="6CFD6D70" w14:textId="77777777" w:rsidR="005B4D4A" w:rsidRPr="00D22010" w:rsidRDefault="005B4D4A" w:rsidP="005B4D4A">
      <w:r>
        <w:br w:type="page"/>
      </w:r>
    </w:p>
    <w:p w14:paraId="515C4C9C" w14:textId="77777777" w:rsidR="005B4D4A" w:rsidRPr="00D22010" w:rsidRDefault="005B4D4A" w:rsidP="005B4D4A"/>
    <w:p w14:paraId="5CF3DE4D" w14:textId="77777777" w:rsidR="005B4D4A" w:rsidRPr="00D22010" w:rsidRDefault="005B4D4A" w:rsidP="005B4D4A"/>
    <w:p w14:paraId="12A423D1" w14:textId="2099E01D" w:rsidR="005B4D4A" w:rsidRPr="0012745B" w:rsidRDefault="005B4D4A" w:rsidP="005B4D4A">
      <w:r w:rsidRPr="00D12C77">
        <w:t>[imagenumber=001</w:t>
      </w:r>
      <w:r w:rsidR="007A396E">
        <w:t>42</w:t>
      </w:r>
      <w:r w:rsidRPr="00D12C77">
        <w:t>][p</w:t>
      </w:r>
      <w:r w:rsidRPr="0012745B">
        <w:t>age=</w:t>
      </w:r>
      <w:r w:rsidR="007A396E">
        <w:t>v</w:t>
      </w:r>
      <w:r w:rsidRPr="0012745B">
        <w:t>.001</w:t>
      </w:r>
      <w:r w:rsidR="007A396E">
        <w:t>42</w:t>
      </w:r>
      <w:r w:rsidRPr="0012745B">
        <w:t>]</w:t>
      </w:r>
    </w:p>
    <w:p w14:paraId="3DFEB55C" w14:textId="77777777" w:rsidR="005B4D4A" w:rsidRPr="0012745B" w:rsidRDefault="005B4D4A" w:rsidP="005B4D4A"/>
    <w:p w14:paraId="6F80593E" w14:textId="21BE776E" w:rsidR="005B4D4A" w:rsidRPr="0012745B" w:rsidRDefault="00C942D5" w:rsidP="005B4D4A">
      <w:r>
        <w:t>[01]</w:t>
      </w:r>
      <w:r w:rsidR="000176CF" w:rsidRPr="000176CF">
        <w:rPr>
          <w:rStyle w:val="FootnoteReference"/>
        </w:rPr>
        <w:t xml:space="preserve"> </w:t>
      </w:r>
      <w:r w:rsidR="000176CF">
        <w:rPr>
          <w:rStyle w:val="FootnoteReference"/>
        </w:rPr>
        <w:footnoteReference w:id="531"/>
      </w:r>
      <w:r w:rsidR="007A396E">
        <w:t>[qu]reading the above passage</w:t>
      </w:r>
      <w:r w:rsidR="000176CF">
        <w:rPr>
          <w:rStyle w:val="FootnoteReference"/>
        </w:rPr>
        <w:footnoteReference w:id="532"/>
      </w:r>
    </w:p>
    <w:p w14:paraId="29ECA306" w14:textId="6D2ABA72" w:rsidR="005B4D4A" w:rsidRPr="0012745B" w:rsidRDefault="00C942D5" w:rsidP="005B4D4A">
      <w:r>
        <w:t>[02]</w:t>
      </w:r>
      <w:r w:rsidR="00CA7F98">
        <w:t>“</w:t>
      </w:r>
      <w:r w:rsidR="00C34E02">
        <w:t>Tao is the peach tree. Dr</w:t>
      </w:r>
    </w:p>
    <w:p w14:paraId="7636EEA0" w14:textId="174F1679" w:rsidR="005B4D4A" w:rsidRPr="0012745B" w:rsidRDefault="00C942D5" w:rsidP="005B4D4A">
      <w:r>
        <w:t>[03]</w:t>
      </w:r>
      <w:r w:rsidR="00C34E02">
        <w:t>Condolle thinks that China is</w:t>
      </w:r>
    </w:p>
    <w:p w14:paraId="346D5AF9" w14:textId="3A238128" w:rsidR="005B4D4A" w:rsidRPr="0012745B" w:rsidRDefault="00C942D5" w:rsidP="005B4D4A">
      <w:r>
        <w:t>[04]</w:t>
      </w:r>
      <w:r w:rsidR="00C34E02">
        <w:t>the native country of the peach.</w:t>
      </w:r>
    </w:p>
    <w:p w14:paraId="6247DD32" w14:textId="4132C8E2" w:rsidR="005B4D4A" w:rsidRPr="0012745B" w:rsidRDefault="00C942D5" w:rsidP="005B4D4A">
      <w:r>
        <w:t>[05]</w:t>
      </w:r>
      <w:r w:rsidR="005B4D4A" w:rsidRPr="0012745B">
        <w:t xml:space="preserve"> </w:t>
      </w:r>
      <w:r w:rsidR="00C34E02">
        <w:t>He may be right.</w:t>
      </w:r>
      <w:r w:rsidR="00A86B73">
        <w:t>”</w:t>
      </w:r>
    </w:p>
    <w:p w14:paraId="79FD9FBA" w14:textId="42AE237C" w:rsidR="005B4D4A" w:rsidRPr="0012745B" w:rsidRDefault="00C942D5" w:rsidP="005B4D4A">
      <w:r>
        <w:t>[06]</w:t>
      </w:r>
    </w:p>
    <w:p w14:paraId="11E5973D" w14:textId="01CBA4DC" w:rsidR="005B4D4A" w:rsidRPr="0012745B" w:rsidRDefault="00C942D5" w:rsidP="005B4D4A">
      <w:r>
        <w:t>[07]</w:t>
      </w:r>
      <w:r w:rsidR="00C34E02">
        <w:t>219   Japanese floras make</w:t>
      </w:r>
    </w:p>
    <w:p w14:paraId="2FE7AB98" w14:textId="1983CAD0" w:rsidR="005B4D4A" w:rsidRPr="0012745B" w:rsidRDefault="00C942D5" w:rsidP="005B4D4A">
      <w:r>
        <w:t>[08]</w:t>
      </w:r>
      <w:r w:rsidR="00C34E02">
        <w:t>no mention of the almond.</w:t>
      </w:r>
      <w:r w:rsidR="00CD7C58">
        <w:t>[/qu]</w:t>
      </w:r>
    </w:p>
    <w:p w14:paraId="65AEB50B" w14:textId="2B1B10A3" w:rsidR="005B4D4A" w:rsidRPr="0012745B" w:rsidRDefault="00C942D5" w:rsidP="005B4D4A">
      <w:r>
        <w:t>[09]</w:t>
      </w:r>
    </w:p>
    <w:p w14:paraId="7A644421" w14:textId="1F228DA2" w:rsidR="005B4D4A" w:rsidRPr="0012745B" w:rsidRDefault="005B4D4A" w:rsidP="005B4D4A">
      <w:r w:rsidRPr="0012745B">
        <w:t xml:space="preserve">[10] </w:t>
      </w:r>
      <w:r w:rsidR="00CD7C58">
        <w:t>[source]</w:t>
      </w:r>
      <w:r w:rsidR="00426C07">
        <w:t>N.Y. Times  May 30 1934</w:t>
      </w:r>
      <w:r w:rsidR="00CD7C58">
        <w:t>[/source]</w:t>
      </w:r>
    </w:p>
    <w:p w14:paraId="52AEFD24" w14:textId="5AE41FE2" w:rsidR="00A86B73" w:rsidRDefault="005B4D4A" w:rsidP="005B4D4A">
      <w:r w:rsidRPr="0012745B">
        <w:t>[11]</w:t>
      </w:r>
      <w:r w:rsidR="00A86B73" w:rsidDel="00A86B73">
        <w:t xml:space="preserve"> </w:t>
      </w:r>
      <w:r w:rsidR="00426C07">
        <w:t>Israel</w:t>
      </w:r>
    </w:p>
    <w:p w14:paraId="73969DB9" w14:textId="2F115CDE" w:rsidR="005B4D4A" w:rsidRPr="0012745B" w:rsidRDefault="00A86B73" w:rsidP="005B4D4A">
      <w:r>
        <w:t>[12]</w:t>
      </w:r>
      <w:r w:rsidR="00426C07">
        <w:t>Mrs. Putnam  225 Fulton St.</w:t>
      </w:r>
    </w:p>
    <w:p w14:paraId="742DA63C" w14:textId="56DF185B" w:rsidR="005B4D4A" w:rsidRPr="0012745B" w:rsidRDefault="005B4D4A" w:rsidP="005B4D4A">
      <w:r w:rsidRPr="0012745B">
        <w:t>[12]</w:t>
      </w:r>
      <w:r w:rsidR="00EE2130">
        <w:t>[qu]</w:t>
      </w:r>
      <w:r w:rsidR="00426C07">
        <w:t>Magistrate Malb</w:t>
      </w:r>
      <w:r w:rsidR="00A86B73">
        <w:t>in</w:t>
      </w:r>
      <w:r w:rsidR="00426C07">
        <w:t xml:space="preserve">.  </w:t>
      </w:r>
      <w:r w:rsidR="00A86B73">
        <w:t xml:space="preserve">An </w:t>
      </w:r>
      <w:r w:rsidR="00426C07">
        <w:t>antique</w:t>
      </w:r>
    </w:p>
    <w:p w14:paraId="164F3885" w14:textId="0272BC16" w:rsidR="005B4D4A" w:rsidRPr="0012745B" w:rsidRDefault="005B4D4A" w:rsidP="005B4D4A">
      <w:r w:rsidRPr="0012745B">
        <w:t>[13]</w:t>
      </w:r>
      <w:r w:rsidR="00426C07">
        <w:t xml:space="preserve"> is a piece of period furniture</w:t>
      </w:r>
    </w:p>
    <w:p w14:paraId="78380F5E" w14:textId="0BA04876" w:rsidR="005B4D4A" w:rsidRPr="0012745B" w:rsidRDefault="005B4D4A" w:rsidP="005B4D4A">
      <w:r w:rsidRPr="0012745B">
        <w:t>[14]</w:t>
      </w:r>
      <w:r w:rsidR="00426C07">
        <w:t>handed down for a number of years</w:t>
      </w:r>
    </w:p>
    <w:p w14:paraId="19B28D2D" w14:textId="33D835B6" w:rsidR="005B4D4A" w:rsidRPr="0012745B" w:rsidRDefault="005B4D4A" w:rsidP="005B4D4A">
      <w:r w:rsidRPr="0012745B">
        <w:t>[15]</w:t>
      </w:r>
      <w:r w:rsidR="00426C07">
        <w:t>on wh a commercial value is set</w:t>
      </w:r>
    </w:p>
    <w:p w14:paraId="71DEACEB" w14:textId="08914B12" w:rsidR="005B4D4A" w:rsidRPr="0012745B" w:rsidRDefault="005B4D4A" w:rsidP="005B4D4A">
      <w:r w:rsidRPr="0012745B">
        <w:t>[16]</w:t>
      </w:r>
      <w:r w:rsidR="00426C07">
        <w:t>&amp; which is much sought after</w:t>
      </w:r>
      <w:r w:rsidR="00CD7C58">
        <w:t xml:space="preserve"> by the</w:t>
      </w:r>
    </w:p>
    <w:p w14:paraId="069CAEB5" w14:textId="1F088AB8" w:rsidR="005B4D4A" w:rsidRDefault="005B4D4A" w:rsidP="005B4D4A">
      <w:r w:rsidRPr="0012745B">
        <w:t>[17]</w:t>
      </w:r>
      <w:r w:rsidR="00CD7C58">
        <w:t>discriminating—[/qu]</w:t>
      </w:r>
    </w:p>
    <w:p w14:paraId="43E708A1" w14:textId="25BE82FF" w:rsidR="005B4D4A" w:rsidRPr="0012745B" w:rsidRDefault="005B4D4A" w:rsidP="005B4D4A">
      <w:r w:rsidRPr="0012745B">
        <w:t>[18]</w:t>
      </w:r>
      <w:r w:rsidR="00CD7C58">
        <w:t>[source]NY Sun . 23 June ‘34</w:t>
      </w:r>
    </w:p>
    <w:p w14:paraId="1142EF25" w14:textId="4AB9672A" w:rsidR="005B4D4A" w:rsidRDefault="005B4D4A" w:rsidP="005B4D4A">
      <w:r w:rsidRPr="00EE2130">
        <w:t>[19]</w:t>
      </w:r>
      <w:r w:rsidR="00CD7C58" w:rsidRPr="00EE2130">
        <w:t>Bagpipes fr. Spain[/source]</w:t>
      </w:r>
      <w:r w:rsidR="00EE2130">
        <w:rPr>
          <w:rStyle w:val="FootnoteReference"/>
        </w:rPr>
        <w:footnoteReference w:id="533"/>
      </w:r>
      <w:r w:rsidR="00CD7C58" w:rsidRPr="00EE2130">
        <w:t>—</w:t>
      </w:r>
    </w:p>
    <w:p w14:paraId="4FDD0C12" w14:textId="032B709D" w:rsidR="005B4D4A" w:rsidRPr="0012745B" w:rsidRDefault="005B4D4A" w:rsidP="005B4D4A">
      <w:r w:rsidRPr="0012745B">
        <w:t>[20]</w:t>
      </w:r>
      <w:r w:rsidR="00CA7F98">
        <w:t>[qu]</w:t>
      </w:r>
      <w:r w:rsidR="00CD7C58">
        <w:t>with 4 pairs of historic</w:t>
      </w:r>
    </w:p>
    <w:p w14:paraId="6E250021" w14:textId="66812005" w:rsidR="005B4D4A" w:rsidRPr="0012745B" w:rsidRDefault="005B4D4A" w:rsidP="005B4D4A">
      <w:r w:rsidRPr="0012745B">
        <w:t>[21]</w:t>
      </w:r>
      <w:r w:rsidR="00CD7C58">
        <w:t>instruments.—two</w:t>
      </w:r>
      <w:r w:rsidR="00865893">
        <w:t xml:space="preserve"> gaitas</w:t>
      </w:r>
      <w:r w:rsidR="00CD7C58">
        <w:t>, two</w:t>
      </w:r>
    </w:p>
    <w:p w14:paraId="1C82D9EB" w14:textId="7496DB8E" w:rsidR="005B4D4A" w:rsidRPr="0012745B" w:rsidRDefault="005B4D4A" w:rsidP="005B4D4A">
      <w:r w:rsidRPr="0012745B">
        <w:t>[22]</w:t>
      </w:r>
      <w:r w:rsidR="00CD7C58">
        <w:t>tambourines</w:t>
      </w:r>
      <w:r w:rsidR="00A86B73">
        <w:t>,</w:t>
      </w:r>
      <w:r w:rsidR="00CD7C58">
        <w:t xml:space="preserve"> two shepherd’s drums</w:t>
      </w:r>
      <w:r w:rsidR="00A86B73">
        <w:t>,</w:t>
      </w:r>
    </w:p>
    <w:p w14:paraId="62EEBD73" w14:textId="26D9B0A8" w:rsidR="005B4D4A" w:rsidRPr="0012745B" w:rsidRDefault="005B4D4A" w:rsidP="005B4D4A">
      <w:r w:rsidRPr="0012745B">
        <w:t>[23]</w:t>
      </w:r>
      <w:r w:rsidR="00CD7C58">
        <w:t>and two [del]shill[/del] shell, the[/qu]</w:t>
      </w:r>
    </w:p>
    <w:p w14:paraId="76E51B09" w14:textId="77777777" w:rsidR="005B4D4A" w:rsidRPr="00D22010" w:rsidRDefault="005B4D4A" w:rsidP="005B4D4A">
      <w:r>
        <w:br w:type="page"/>
      </w:r>
    </w:p>
    <w:p w14:paraId="4E4B0D46" w14:textId="77777777" w:rsidR="005B4D4A" w:rsidRPr="00D22010" w:rsidRDefault="005B4D4A" w:rsidP="005B4D4A"/>
    <w:p w14:paraId="30490A93" w14:textId="77777777" w:rsidR="005B4D4A" w:rsidRPr="00D22010" w:rsidRDefault="005B4D4A" w:rsidP="005B4D4A"/>
    <w:p w14:paraId="7D278290" w14:textId="240899D6" w:rsidR="005B4D4A" w:rsidRPr="0012745B" w:rsidRDefault="005B4D4A" w:rsidP="005B4D4A">
      <w:r w:rsidRPr="00D12C77">
        <w:t>[imagenumber=001</w:t>
      </w:r>
      <w:r w:rsidR="00CD7C58">
        <w:t>42</w:t>
      </w:r>
      <w:r w:rsidRPr="00D12C77">
        <w:t>][p</w:t>
      </w:r>
      <w:r w:rsidRPr="0012745B">
        <w:t>age=r.001</w:t>
      </w:r>
      <w:r w:rsidR="00CD7C58">
        <w:t>42</w:t>
      </w:r>
      <w:r w:rsidRPr="0012745B">
        <w:t>]</w:t>
      </w:r>
    </w:p>
    <w:p w14:paraId="6FC8D45B" w14:textId="77777777" w:rsidR="005B4D4A" w:rsidRPr="0012745B" w:rsidRDefault="005B4D4A" w:rsidP="005B4D4A"/>
    <w:p w14:paraId="0687A59E" w14:textId="25C77A23" w:rsidR="005B4D4A" w:rsidRPr="0012745B" w:rsidRDefault="00C942D5" w:rsidP="005B4D4A">
      <w:r>
        <w:t>[01]</w:t>
      </w:r>
      <w:r w:rsidR="00F67E24">
        <w:rPr>
          <w:rStyle w:val="FootnoteReference"/>
        </w:rPr>
        <w:footnoteReference w:id="534"/>
      </w:r>
      <w:r w:rsidR="009C78B0">
        <w:t>[qu]Spanish govt. will be heard 3</w:t>
      </w:r>
    </w:p>
    <w:p w14:paraId="1CE949EF" w14:textId="47B636B2" w:rsidR="005B4D4A" w:rsidRPr="0012745B" w:rsidRDefault="00C942D5" w:rsidP="005B4D4A">
      <w:r>
        <w:t>[02]</w:t>
      </w:r>
      <w:r w:rsidR="009C78B0">
        <w:t>times weekly over WEA</w:t>
      </w:r>
      <w:r w:rsidR="00F67E24">
        <w:t>F</w:t>
      </w:r>
      <w:r w:rsidR="009C78B0">
        <w:t xml:space="preserve"> &amp; WJZ</w:t>
      </w:r>
    </w:p>
    <w:p w14:paraId="3CC61DC2" w14:textId="26DCF19D" w:rsidR="005B4D4A" w:rsidRPr="0012745B" w:rsidRDefault="00C942D5" w:rsidP="005B4D4A">
      <w:r>
        <w:t>[03]</w:t>
      </w:r>
      <w:r w:rsidR="009C78B0">
        <w:t>fr. the World’s Fair in Chicago</w:t>
      </w:r>
    </w:p>
    <w:p w14:paraId="17705D57" w14:textId="2EBADAE0" w:rsidR="005B4D4A" w:rsidRPr="0012745B" w:rsidRDefault="00C942D5" w:rsidP="005B4D4A">
      <w:r>
        <w:t>[04]</w:t>
      </w:r>
      <w:r w:rsidR="00F67E24">
        <w:t xml:space="preserve">      </w:t>
      </w:r>
      <w:r w:rsidR="00EE4315">
        <w:t>G</w:t>
      </w:r>
      <w:r w:rsidR="009C78B0">
        <w:t>aitas are really Spanish</w:t>
      </w:r>
    </w:p>
    <w:p w14:paraId="4CB99F7B" w14:textId="6F31D0D6" w:rsidR="005B4D4A" w:rsidRPr="0012745B" w:rsidRDefault="00C942D5" w:rsidP="005B4D4A">
      <w:r>
        <w:t>[05]</w:t>
      </w:r>
      <w:r w:rsidR="00EE4315">
        <w:t>bag</w:t>
      </w:r>
      <w:r w:rsidR="009C78B0">
        <w:t xml:space="preserve">pipes  </w:t>
      </w:r>
      <w:r w:rsidR="00F67E24">
        <w:t>‘</w:t>
      </w:r>
      <w:r w:rsidR="009C78B0">
        <w:t>They date back to</w:t>
      </w:r>
    </w:p>
    <w:p w14:paraId="08281977" w14:textId="18E4963F" w:rsidR="005B4D4A" w:rsidRPr="0012745B" w:rsidRDefault="00C942D5" w:rsidP="005B4D4A">
      <w:r>
        <w:t>[06]</w:t>
      </w:r>
      <w:r w:rsidR="009C78B0">
        <w:t xml:space="preserve"> ninth century</w:t>
      </w:r>
      <w:r w:rsidR="00F67E24">
        <w:t>’</w:t>
      </w:r>
      <w:r w:rsidR="009C78B0">
        <w:t xml:space="preserve"> predating by</w:t>
      </w:r>
    </w:p>
    <w:p w14:paraId="05658D4D" w14:textId="5E692519" w:rsidR="005B4D4A" w:rsidRPr="0012745B" w:rsidRDefault="00C942D5" w:rsidP="005B4D4A">
      <w:r>
        <w:t>[07]</w:t>
      </w:r>
      <w:r w:rsidR="009C78B0">
        <w:t>six hundred years, the first</w:t>
      </w:r>
    </w:p>
    <w:p w14:paraId="23EA76C0" w14:textId="0ACA6ABE" w:rsidR="005B4D4A" w:rsidRPr="0012745B" w:rsidRDefault="00C942D5" w:rsidP="005B4D4A">
      <w:r>
        <w:t>[08]</w:t>
      </w:r>
      <w:r w:rsidR="009C78B0">
        <w:t>bagpipes of Scotland.  As used by the</w:t>
      </w:r>
    </w:p>
    <w:p w14:paraId="74DA6AEE" w14:textId="46C978F5" w:rsidR="005B4D4A" w:rsidRPr="0012745B" w:rsidRDefault="00C942D5" w:rsidP="005B4D4A">
      <w:r>
        <w:t>[09]</w:t>
      </w:r>
      <w:r w:rsidR="00F67E24">
        <w:t>w</w:t>
      </w:r>
      <w:r w:rsidR="009C78B0">
        <w:t>orlds fair group the</w:t>
      </w:r>
      <w:r w:rsidR="00F67E24">
        <w:t>s</w:t>
      </w:r>
      <w:r w:rsidR="009C78B0">
        <w:t>e four</w:t>
      </w:r>
    </w:p>
    <w:p w14:paraId="7A451BBA" w14:textId="5CD2BBFF" w:rsidR="005B4D4A" w:rsidRPr="0012745B" w:rsidRDefault="005B4D4A" w:rsidP="005B4D4A">
      <w:r w:rsidRPr="0012745B">
        <w:t>[10]</w:t>
      </w:r>
      <w:r w:rsidR="009C78B0">
        <w:t xml:space="preserve"> pairs of instruments are played</w:t>
      </w:r>
    </w:p>
    <w:p w14:paraId="4845A4BB" w14:textId="1B8307B8" w:rsidR="005B4D4A" w:rsidRPr="0012745B" w:rsidRDefault="005B4D4A" w:rsidP="005B4D4A">
      <w:r w:rsidRPr="0012745B">
        <w:t>[11]</w:t>
      </w:r>
      <w:r w:rsidR="009C78B0">
        <w:t>only to give the pitch and set the</w:t>
      </w:r>
    </w:p>
    <w:p w14:paraId="32CD8502" w14:textId="3A323954" w:rsidR="005B4D4A" w:rsidRPr="0012745B" w:rsidRDefault="005B4D4A" w:rsidP="005B4D4A">
      <w:r w:rsidRPr="0012745B">
        <w:t>[12]</w:t>
      </w:r>
      <w:r w:rsidR="009C78B0">
        <w:t xml:space="preserve"> tempo.</w:t>
      </w:r>
      <w:r w:rsidR="00F67E24">
        <w:t xml:space="preserve"> </w:t>
      </w:r>
      <w:r w:rsidR="009C78B0">
        <w:t>They are silenced as soon</w:t>
      </w:r>
    </w:p>
    <w:p w14:paraId="117466DC" w14:textId="0B2163C0" w:rsidR="005B4D4A" w:rsidRPr="0012745B" w:rsidRDefault="005B4D4A" w:rsidP="005B4D4A">
      <w:r w:rsidRPr="0012745B">
        <w:t>[13]</w:t>
      </w:r>
      <w:r w:rsidR="009C78B0">
        <w:t xml:space="preserve"> as the singing starts.</w:t>
      </w:r>
      <w:r w:rsidR="002D6704">
        <w:t>[qu]</w:t>
      </w:r>
    </w:p>
    <w:p w14:paraId="399AC430" w14:textId="123AC1C3" w:rsidR="005B4D4A" w:rsidRPr="0012745B" w:rsidRDefault="005B4D4A" w:rsidP="005B4D4A">
      <w:r w:rsidRPr="0012745B">
        <w:t>[14]</w:t>
      </w:r>
      <w:r w:rsidR="002653BA">
        <w:t xml:space="preserve">                               May?  1934</w:t>
      </w:r>
    </w:p>
    <w:p w14:paraId="01653D1C" w14:textId="2E0ED4E7" w:rsidR="005B4D4A" w:rsidRPr="0012745B" w:rsidRDefault="005B4D4A" w:rsidP="005B4D4A">
      <w:r w:rsidRPr="0012745B">
        <w:t>[15]</w:t>
      </w:r>
      <w:r w:rsidR="009E495D">
        <w:t>Karl Freund</w:t>
      </w:r>
      <w:r w:rsidR="00F67E24">
        <w:t>—</w:t>
      </w:r>
      <w:r w:rsidR="009E495D">
        <w:t>on radio   The wha</w:t>
      </w:r>
      <w:r w:rsidR="002653BA">
        <w:t>le</w:t>
      </w:r>
    </w:p>
    <w:p w14:paraId="23E5FC38" w14:textId="778248A6" w:rsidR="005B4D4A" w:rsidRPr="0012745B" w:rsidRDefault="005B4D4A" w:rsidP="005B4D4A">
      <w:r w:rsidRPr="0012745B">
        <w:t>[16]</w:t>
      </w:r>
      <w:r w:rsidR="002653BA">
        <w:t>in art.</w:t>
      </w:r>
      <w:r w:rsidR="002D6704">
        <w:rPr>
          <w:rStyle w:val="FootnoteReference"/>
        </w:rPr>
        <w:footnoteReference w:id="535"/>
      </w:r>
    </w:p>
    <w:p w14:paraId="4909A7CB" w14:textId="270EDAB0" w:rsidR="005B4D4A" w:rsidRPr="0012745B" w:rsidRDefault="005B4D4A" w:rsidP="005B4D4A">
      <w:r w:rsidRPr="0012745B">
        <w:t>[17]</w:t>
      </w:r>
      <w:r w:rsidR="002D6704">
        <w:t>[qu]</w:t>
      </w:r>
      <w:r w:rsidR="002653BA">
        <w:t>Alex. the great provided his ship w</w:t>
      </w:r>
    </w:p>
    <w:p w14:paraId="1276E59C" w14:textId="63AF2670" w:rsidR="005B4D4A" w:rsidRPr="0012745B" w:rsidRDefault="005B4D4A" w:rsidP="005B4D4A">
      <w:r w:rsidRPr="0012745B">
        <w:t>[18]</w:t>
      </w:r>
      <w:r w:rsidR="002653BA">
        <w:t>huge bells fore &amp; aft or with an</w:t>
      </w:r>
    </w:p>
    <w:p w14:paraId="76535F25" w14:textId="7E887FD8" w:rsidR="005B4D4A" w:rsidRPr="0012745B" w:rsidRDefault="005B4D4A" w:rsidP="005B4D4A">
      <w:r w:rsidRPr="0012745B">
        <w:t>[19]</w:t>
      </w:r>
      <w:r w:rsidR="002653BA">
        <w:t>orchestra of wind  instruments to</w:t>
      </w:r>
    </w:p>
    <w:p w14:paraId="77760799" w14:textId="516289DA" w:rsidR="005B4D4A" w:rsidRPr="0012745B" w:rsidRDefault="005B4D4A" w:rsidP="005B4D4A">
      <w:r w:rsidRPr="0012745B">
        <w:t>[20]</w:t>
      </w:r>
      <w:r w:rsidR="002653BA">
        <w:t>cow the huge beasts.</w:t>
      </w:r>
    </w:p>
    <w:p w14:paraId="060E6DD9" w14:textId="4C4F5101" w:rsidR="005B4D4A" w:rsidRPr="0012745B" w:rsidRDefault="005B4D4A" w:rsidP="005B4D4A">
      <w:r w:rsidRPr="0012745B">
        <w:t>[21]</w:t>
      </w:r>
      <w:r w:rsidR="00EE4315">
        <w:t>attendant of Oceanos</w:t>
      </w:r>
    </w:p>
    <w:p w14:paraId="59998456" w14:textId="19E360EB" w:rsidR="00EE4315" w:rsidRPr="0012745B" w:rsidRDefault="005B4D4A" w:rsidP="005B4D4A">
      <w:r w:rsidRPr="0012745B">
        <w:t>[22]</w:t>
      </w:r>
      <w:r w:rsidR="00EE4315">
        <w:t xml:space="preserve">Aristophanes called it the </w:t>
      </w:r>
      <w:r w:rsidR="002C7D23">
        <w:t>[Pond?]</w:t>
      </w:r>
    </w:p>
    <w:p w14:paraId="6D2F4386" w14:textId="33CE1BB1" w:rsidR="005B4D4A" w:rsidRPr="0012745B" w:rsidRDefault="005B4D4A" w:rsidP="005B4D4A">
      <w:r w:rsidRPr="0012745B">
        <w:t>[23]</w:t>
      </w:r>
      <w:r w:rsidR="00EE4315">
        <w:t xml:space="preserve">                                            </w:t>
      </w:r>
      <w:r w:rsidR="00F67E24">
        <w:t>W</w:t>
      </w:r>
      <w:r w:rsidR="00EE4315">
        <w:t>ide</w:t>
      </w:r>
      <w:r w:rsidR="00B96445">
        <w:t>[/qu]</w:t>
      </w:r>
    </w:p>
    <w:p w14:paraId="25941C49" w14:textId="77777777" w:rsidR="005B4D4A" w:rsidRPr="00D22010" w:rsidRDefault="005B4D4A" w:rsidP="005B4D4A">
      <w:r>
        <w:br w:type="page"/>
      </w:r>
    </w:p>
    <w:p w14:paraId="3E0DD2D8" w14:textId="77777777" w:rsidR="005B4D4A" w:rsidRPr="00D22010" w:rsidRDefault="005B4D4A" w:rsidP="005B4D4A"/>
    <w:p w14:paraId="335E7665" w14:textId="77777777" w:rsidR="005B4D4A" w:rsidRPr="00D22010" w:rsidRDefault="005B4D4A" w:rsidP="005B4D4A"/>
    <w:p w14:paraId="49F0D6EF" w14:textId="256669A3" w:rsidR="005B4D4A" w:rsidRPr="0012745B" w:rsidRDefault="005B4D4A" w:rsidP="005B4D4A">
      <w:r w:rsidRPr="00D12C77">
        <w:t>[imagenumber=001</w:t>
      </w:r>
      <w:r w:rsidR="00B96445">
        <w:t>4</w:t>
      </w:r>
      <w:r w:rsidRPr="00D12C77">
        <w:t>3][p</w:t>
      </w:r>
      <w:r w:rsidRPr="0012745B">
        <w:t>age=</w:t>
      </w:r>
      <w:r w:rsidR="00B96445">
        <w:t>v</w:t>
      </w:r>
      <w:r w:rsidRPr="0012745B">
        <w:t>.001</w:t>
      </w:r>
      <w:r w:rsidR="00B96445">
        <w:t>4</w:t>
      </w:r>
      <w:r w:rsidRPr="0012745B">
        <w:t>3]</w:t>
      </w:r>
    </w:p>
    <w:p w14:paraId="37726B49" w14:textId="77777777" w:rsidR="005B4D4A" w:rsidRPr="0012745B" w:rsidRDefault="005B4D4A" w:rsidP="005B4D4A"/>
    <w:p w14:paraId="3B8AAEE7" w14:textId="0509166B" w:rsidR="005B4D4A" w:rsidRPr="0012745B" w:rsidRDefault="00C942D5" w:rsidP="005B4D4A">
      <w:r>
        <w:t>[01]</w:t>
      </w:r>
      <w:r w:rsidR="004B13B5" w:rsidRPr="004B13B5">
        <w:rPr>
          <w:rStyle w:val="FootnoteReference"/>
        </w:rPr>
        <w:t xml:space="preserve"> </w:t>
      </w:r>
      <w:r w:rsidR="004B13B5">
        <w:rPr>
          <w:rStyle w:val="FootnoteReference"/>
        </w:rPr>
        <w:footnoteReference w:id="536"/>
      </w:r>
      <w:r w:rsidR="009E495D">
        <w:t>[qu]</w:t>
      </w:r>
      <w:r w:rsidR="00B96445">
        <w:t>mo</w:t>
      </w:r>
      <w:r w:rsidR="004B13B5">
        <w:t>u</w:t>
      </w:r>
      <w:r w:rsidR="00B96445">
        <w:t>thed phalos ? so the word comes</w:t>
      </w:r>
    </w:p>
    <w:p w14:paraId="5264B686" w14:textId="7E005A54" w:rsidR="005B4D4A" w:rsidRPr="0012745B" w:rsidRDefault="00C942D5" w:rsidP="005B4D4A">
      <w:r>
        <w:t>[02]</w:t>
      </w:r>
      <w:r w:rsidR="00B96445">
        <w:t xml:space="preserve"> not fr wallowing.</w:t>
      </w:r>
    </w:p>
    <w:p w14:paraId="7CBB0E04" w14:textId="4BD255A7" w:rsidR="005B4D4A" w:rsidRPr="0012745B" w:rsidRDefault="00C942D5" w:rsidP="005B4D4A">
      <w:r>
        <w:t>[03]</w:t>
      </w:r>
      <w:r w:rsidR="00B96445">
        <w:t>Jonah’s landing at Joppa in the</w:t>
      </w:r>
    </w:p>
    <w:p w14:paraId="2F159967" w14:textId="53F287A2" w:rsidR="005B4D4A" w:rsidRPr="0012745B" w:rsidRDefault="00C942D5" w:rsidP="005B4D4A">
      <w:r>
        <w:t>[04]</w:t>
      </w:r>
      <w:r w:rsidR="00B96445">
        <w:t>roomy mouth of a whale made</w:t>
      </w:r>
    </w:p>
    <w:p w14:paraId="6AAAD843" w14:textId="6F350010" w:rsidR="005B4D4A" w:rsidRPr="0012745B" w:rsidRDefault="00C942D5" w:rsidP="005B4D4A">
      <w:r>
        <w:t>[05]</w:t>
      </w:r>
      <w:r w:rsidR="00B96445">
        <w:t xml:space="preserve"> the port famous &amp; put the whale</w:t>
      </w:r>
    </w:p>
    <w:p w14:paraId="373765FF" w14:textId="7026D2A7" w:rsidR="005B4D4A" w:rsidRDefault="00C942D5" w:rsidP="005B4D4A">
      <w:r>
        <w:t>[06]</w:t>
      </w:r>
      <w:r w:rsidR="00B96445">
        <w:t xml:space="preserve"> in art at a very early date.</w:t>
      </w:r>
    </w:p>
    <w:p w14:paraId="21B0B1A7" w14:textId="46BCC555" w:rsidR="00B96445" w:rsidRPr="0012745B" w:rsidRDefault="00C942D5" w:rsidP="005B4D4A">
      <w:r>
        <w:t>[07]</w:t>
      </w:r>
    </w:p>
    <w:p w14:paraId="6350B170" w14:textId="48ADB46D" w:rsidR="005B4D4A" w:rsidRPr="0012745B" w:rsidRDefault="00C942D5" w:rsidP="005B4D4A">
      <w:r>
        <w:t>[08]</w:t>
      </w:r>
      <w:r w:rsidR="00B96445">
        <w:t>Byzantine bas relief</w:t>
      </w:r>
      <w:r w:rsidR="009D5C77">
        <w:t>—</w:t>
      </w:r>
      <w:r w:rsidR="00B96445">
        <w:t>as a symbol</w:t>
      </w:r>
    </w:p>
    <w:p w14:paraId="29B412AB" w14:textId="7B7123D7" w:rsidR="005B4D4A" w:rsidRPr="0012745B" w:rsidRDefault="00C942D5" w:rsidP="005B4D4A">
      <w:r>
        <w:t>[09]</w:t>
      </w:r>
      <w:r w:rsidR="00B96445">
        <w:t>of di</w:t>
      </w:r>
      <w:r w:rsidR="009E495D">
        <w:t>vi</w:t>
      </w:r>
      <w:r w:rsidR="00B96445">
        <w:t>ne forgiven</w:t>
      </w:r>
      <w:r w:rsidR="009D5C77">
        <w:t>ess.</w:t>
      </w:r>
    </w:p>
    <w:p w14:paraId="7C3D030F" w14:textId="4AEFA438" w:rsidR="005B4D4A" w:rsidRPr="0012745B" w:rsidRDefault="005B4D4A" w:rsidP="005B4D4A">
      <w:r w:rsidRPr="0012745B">
        <w:t>[</w:t>
      </w:r>
      <w:r w:rsidR="00B96445">
        <w:t>10</w:t>
      </w:r>
      <w:r w:rsidRPr="0012745B">
        <w:t>]</w:t>
      </w:r>
      <w:r w:rsidR="00B96445">
        <w:t>Michelangelo ch</w:t>
      </w:r>
      <w:r w:rsidR="009E495D">
        <w:t xml:space="preserve">ose it as the </w:t>
      </w:r>
      <w:r w:rsidR="009D5C77">
        <w:t>S</w:t>
      </w:r>
      <w:r w:rsidR="009E495D">
        <w:t>ymbol</w:t>
      </w:r>
    </w:p>
    <w:p w14:paraId="4BAB4797" w14:textId="418E7A8B" w:rsidR="005B4D4A" w:rsidRPr="0012745B" w:rsidRDefault="005B4D4A" w:rsidP="005B4D4A">
      <w:r w:rsidRPr="0012745B">
        <w:t>[1</w:t>
      </w:r>
      <w:r w:rsidR="00B96445">
        <w:t>1</w:t>
      </w:r>
      <w:r w:rsidRPr="0012745B">
        <w:t>]</w:t>
      </w:r>
      <w:r w:rsidR="00B96445">
        <w:t xml:space="preserve"> of restored life.</w:t>
      </w:r>
    </w:p>
    <w:p w14:paraId="04E6507D" w14:textId="12000702" w:rsidR="005B4D4A" w:rsidRPr="0012745B" w:rsidRDefault="005B4D4A" w:rsidP="005B4D4A">
      <w:r w:rsidRPr="0012745B">
        <w:t>[1</w:t>
      </w:r>
      <w:r w:rsidR="00B96445">
        <w:t>2</w:t>
      </w:r>
      <w:r w:rsidRPr="0012745B">
        <w:t>]</w:t>
      </w:r>
    </w:p>
    <w:p w14:paraId="12AA7CB7" w14:textId="26198968" w:rsidR="005B4D4A" w:rsidRPr="0012745B" w:rsidRDefault="005B4D4A" w:rsidP="005B4D4A">
      <w:r w:rsidRPr="0012745B">
        <w:t>[1</w:t>
      </w:r>
      <w:r w:rsidR="00B96445">
        <w:t>3</w:t>
      </w:r>
      <w:r w:rsidRPr="0012745B">
        <w:t>]</w:t>
      </w:r>
      <w:r w:rsidR="009E495D">
        <w:t>the Basque whalemen of the gulf of</w:t>
      </w:r>
    </w:p>
    <w:p w14:paraId="317F3FE3" w14:textId="3CB91EAB" w:rsidR="005B4D4A" w:rsidRPr="0012745B" w:rsidRDefault="005B4D4A" w:rsidP="005B4D4A">
      <w:r w:rsidRPr="0012745B">
        <w:t>[1</w:t>
      </w:r>
      <w:r w:rsidR="00B96445">
        <w:t>4</w:t>
      </w:r>
      <w:r w:rsidRPr="0012745B">
        <w:t>]</w:t>
      </w:r>
      <w:r w:rsidR="009E495D">
        <w:t>Biscay went as far as the Indian</w:t>
      </w:r>
    </w:p>
    <w:p w14:paraId="79C2C546" w14:textId="66220EBF" w:rsidR="005B4D4A" w:rsidRPr="0012745B" w:rsidRDefault="005B4D4A" w:rsidP="005B4D4A">
      <w:r w:rsidRPr="0012745B">
        <w:t>[1</w:t>
      </w:r>
      <w:r w:rsidR="00B96445">
        <w:t>5</w:t>
      </w:r>
      <w:r w:rsidRPr="0012745B">
        <w:t>]</w:t>
      </w:r>
      <w:r w:rsidR="009E495D">
        <w:t>ocean &amp; brot back the sperm</w:t>
      </w:r>
    </w:p>
    <w:p w14:paraId="4016F827" w14:textId="439CAF4C" w:rsidR="005B4D4A" w:rsidRPr="0012745B" w:rsidRDefault="005B4D4A" w:rsidP="005B4D4A">
      <w:r w:rsidRPr="0012745B">
        <w:t>[1</w:t>
      </w:r>
      <w:r w:rsidR="009E495D">
        <w:t>6</w:t>
      </w:r>
      <w:r w:rsidRPr="0012745B">
        <w:t>]</w:t>
      </w:r>
      <w:r w:rsidR="009E495D">
        <w:t>whale.</w:t>
      </w:r>
    </w:p>
    <w:p w14:paraId="4C3AD565" w14:textId="25E9C6AE" w:rsidR="005B4D4A" w:rsidRPr="0012745B" w:rsidRDefault="005B4D4A" w:rsidP="005B4D4A">
      <w:r w:rsidRPr="0012745B">
        <w:t>[1</w:t>
      </w:r>
      <w:r w:rsidR="009E495D">
        <w:t>7</w:t>
      </w:r>
      <w:r w:rsidRPr="0012745B">
        <w:t>]</w:t>
      </w:r>
      <w:r w:rsidR="009D5C77" w:rsidRPr="009D5C77">
        <w:t xml:space="preserve"> </w:t>
      </w:r>
      <w:r w:rsidR="009D5C77">
        <w:t xml:space="preserve">[add]In[/add] </w:t>
      </w:r>
    </w:p>
    <w:p w14:paraId="08196CBF" w14:textId="667BE463" w:rsidR="005B4D4A" w:rsidRPr="0012745B" w:rsidRDefault="005B4D4A" w:rsidP="005B4D4A">
      <w:r w:rsidRPr="0012745B">
        <w:t>[1</w:t>
      </w:r>
      <w:r w:rsidR="009E495D">
        <w:t>8</w:t>
      </w:r>
      <w:r w:rsidRPr="0012745B">
        <w:t>]</w:t>
      </w:r>
      <w:r w:rsidR="009D5C77" w:rsidDel="009D5C77">
        <w:t xml:space="preserve"> </w:t>
      </w:r>
      <w:r w:rsidR="009E495D">
        <w:t>French perfumery language</w:t>
      </w:r>
      <w:r w:rsidR="009D5C77">
        <w:t xml:space="preserve"> </w:t>
      </w:r>
    </w:p>
    <w:p w14:paraId="526D81D3" w14:textId="1A1983A5" w:rsidR="005B4D4A" w:rsidRPr="0012745B" w:rsidRDefault="005B4D4A" w:rsidP="005B4D4A">
      <w:r w:rsidRPr="0012745B">
        <w:t>[1</w:t>
      </w:r>
      <w:r w:rsidR="009E495D">
        <w:t>9</w:t>
      </w:r>
      <w:r w:rsidRPr="0012745B">
        <w:t>]</w:t>
      </w:r>
      <w:r w:rsidR="009E495D">
        <w:t>ombre.</w:t>
      </w:r>
      <w:r w:rsidR="00CA6797">
        <w:t xml:space="preserve">    </w:t>
      </w:r>
      <w:r w:rsidR="009D5C77">
        <w:t>—a</w:t>
      </w:r>
      <w:r w:rsidR="00CA6797">
        <w:t>mbergris. 1558</w:t>
      </w:r>
    </w:p>
    <w:p w14:paraId="4E1A5C76" w14:textId="7B256B8B" w:rsidR="005B4D4A" w:rsidRPr="0012745B" w:rsidRDefault="005B4D4A" w:rsidP="005B4D4A">
      <w:r w:rsidRPr="0012745B">
        <w:t>[</w:t>
      </w:r>
      <w:r w:rsidR="009E495D" w:rsidRPr="0012745B">
        <w:t>20</w:t>
      </w:r>
      <w:r w:rsidRPr="0012745B">
        <w:t>]</w:t>
      </w:r>
      <w:r w:rsidR="00CA6797">
        <w:t>breathing through his blowholes</w:t>
      </w:r>
    </w:p>
    <w:p w14:paraId="68362AA2" w14:textId="659BB738" w:rsidR="005B4D4A" w:rsidRPr="0012745B" w:rsidRDefault="005B4D4A" w:rsidP="005B4D4A">
      <w:r w:rsidRPr="0012745B">
        <w:t>[21]</w:t>
      </w:r>
      <w:r w:rsidR="00CA6797">
        <w:t>in artistic imitation of a fountain</w:t>
      </w:r>
    </w:p>
    <w:p w14:paraId="010E79EC" w14:textId="21D0C59F" w:rsidR="005B4D4A" w:rsidRPr="0012745B" w:rsidRDefault="005B4D4A" w:rsidP="005B4D4A">
      <w:r w:rsidRPr="0012745B">
        <w:t>[22]</w:t>
      </w:r>
      <w:r w:rsidR="00CA6797">
        <w:t>whaling was the glory of Holland[/qu]</w:t>
      </w:r>
    </w:p>
    <w:p w14:paraId="60642585" w14:textId="77777777" w:rsidR="005B4D4A" w:rsidRPr="00D22010" w:rsidRDefault="005B4D4A" w:rsidP="005B4D4A">
      <w:r>
        <w:br w:type="page"/>
      </w:r>
    </w:p>
    <w:p w14:paraId="7D004EBB" w14:textId="77777777" w:rsidR="005B4D4A" w:rsidRPr="00D22010" w:rsidRDefault="005B4D4A" w:rsidP="005B4D4A"/>
    <w:p w14:paraId="0FD95FF6" w14:textId="77777777" w:rsidR="005B4D4A" w:rsidRPr="00D22010" w:rsidRDefault="005B4D4A" w:rsidP="005B4D4A"/>
    <w:p w14:paraId="214315F1" w14:textId="12274FA1" w:rsidR="005B4D4A" w:rsidRPr="0012745B" w:rsidRDefault="005B4D4A" w:rsidP="005B4D4A">
      <w:r w:rsidRPr="00D12C77">
        <w:t>[imagenumber=001</w:t>
      </w:r>
      <w:r w:rsidR="00FA5D45">
        <w:t>4</w:t>
      </w:r>
      <w:r w:rsidRPr="00D12C77">
        <w:t>3][p</w:t>
      </w:r>
      <w:r w:rsidRPr="0012745B">
        <w:t>age=r.001</w:t>
      </w:r>
      <w:r w:rsidR="00FA5D45">
        <w:t>4</w:t>
      </w:r>
      <w:r w:rsidRPr="0012745B">
        <w:t>3]</w:t>
      </w:r>
    </w:p>
    <w:p w14:paraId="25AD9385" w14:textId="77777777" w:rsidR="005B4D4A" w:rsidRPr="0012745B" w:rsidRDefault="005B4D4A" w:rsidP="005B4D4A"/>
    <w:p w14:paraId="0F012E69" w14:textId="5F958C37" w:rsidR="005B4D4A" w:rsidRPr="0012745B" w:rsidRDefault="00C942D5" w:rsidP="005B4D4A">
      <w:r>
        <w:t>[01]</w:t>
      </w:r>
      <w:r w:rsidR="009D5C77" w:rsidRPr="009D5C77">
        <w:rPr>
          <w:rStyle w:val="FootnoteReference"/>
        </w:rPr>
        <w:t xml:space="preserve"> </w:t>
      </w:r>
      <w:r w:rsidR="009D5C77">
        <w:rPr>
          <w:rStyle w:val="FootnoteReference"/>
        </w:rPr>
        <w:footnoteReference w:id="537"/>
      </w:r>
      <w:r w:rsidR="00555F9E">
        <w:t>[qu]</w:t>
      </w:r>
      <w:r w:rsidR="00FA5D45">
        <w:t>when it supplied the whole world</w:t>
      </w:r>
    </w:p>
    <w:p w14:paraId="3B5E247F" w14:textId="14B5F770" w:rsidR="005B4D4A" w:rsidRPr="0012745B" w:rsidRDefault="00C942D5" w:rsidP="005B4D4A">
      <w:r>
        <w:t>[02]</w:t>
      </w:r>
      <w:r w:rsidR="00FA5D45">
        <w:t>w illuminating oil.</w:t>
      </w:r>
    </w:p>
    <w:p w14:paraId="25AAF860" w14:textId="5483D8D4" w:rsidR="005B4D4A" w:rsidRPr="0012745B" w:rsidRDefault="00C942D5" w:rsidP="005B4D4A">
      <w:r>
        <w:t>[03]</w:t>
      </w:r>
      <w:r w:rsidR="00FA5D45">
        <w:t>N. Bedford  1775.   giving occupation</w:t>
      </w:r>
    </w:p>
    <w:p w14:paraId="2B07455B" w14:textId="2DAB523F" w:rsidR="005B4D4A" w:rsidRPr="0012745B" w:rsidRDefault="00C942D5" w:rsidP="005B4D4A">
      <w:r>
        <w:t>[04]</w:t>
      </w:r>
      <w:r w:rsidR="00FA5D45">
        <w:t>to 90000 people</w:t>
      </w:r>
    </w:p>
    <w:p w14:paraId="50FC7CAA" w14:textId="2689A5B1" w:rsidR="005B4D4A" w:rsidRPr="0012745B" w:rsidRDefault="00C942D5" w:rsidP="005B4D4A">
      <w:r>
        <w:t>[05]</w:t>
      </w:r>
    </w:p>
    <w:p w14:paraId="01475FFA" w14:textId="3EC6BCDB" w:rsidR="005B4D4A" w:rsidRPr="0012745B" w:rsidRDefault="00C942D5" w:rsidP="005B4D4A">
      <w:r>
        <w:t>[06]</w:t>
      </w:r>
      <w:r w:rsidR="00A50370">
        <w:t xml:space="preserve">[add]. . . who[/add]never saw a whale blow </w:t>
      </w:r>
      <w:r w:rsidR="009D5C77">
        <w:t>or</w:t>
      </w:r>
      <w:r w:rsidR="00A50370">
        <w:t xml:space="preserve"> swing</w:t>
      </w:r>
    </w:p>
    <w:p w14:paraId="2A39A19C" w14:textId="21B8EE06" w:rsidR="005B4D4A" w:rsidRPr="0012745B" w:rsidRDefault="00C942D5" w:rsidP="005B4D4A">
      <w:r>
        <w:t>[07]</w:t>
      </w:r>
      <w:r w:rsidR="00A50370">
        <w:t>up its flukes.</w:t>
      </w:r>
    </w:p>
    <w:p w14:paraId="7FF9A274" w14:textId="6947F526" w:rsidR="005B4D4A" w:rsidRPr="0012745B" w:rsidRDefault="00C942D5" w:rsidP="005B4D4A">
      <w:r>
        <w:t>[08]</w:t>
      </w:r>
      <w:r w:rsidR="00A50370">
        <w:t>scrimshaw work</w:t>
      </w:r>
      <w:r w:rsidR="009D5C77">
        <w:t>—w</w:t>
      </w:r>
      <w:r w:rsidR="00555F9E">
        <w:t>hale</w:t>
      </w:r>
      <w:r w:rsidR="00A50370">
        <w:t xml:space="preserve"> oil lamp of</w:t>
      </w:r>
    </w:p>
    <w:p w14:paraId="26DA3E1B" w14:textId="676355D7" w:rsidR="005B4D4A" w:rsidRPr="0012745B" w:rsidRDefault="00C942D5" w:rsidP="005B4D4A">
      <w:r>
        <w:t>[09]</w:t>
      </w:r>
      <w:r w:rsidR="00A50370">
        <w:t>glass, tin, or pewter, whale ship</w:t>
      </w:r>
    </w:p>
    <w:p w14:paraId="59FDEC03" w14:textId="0894999C" w:rsidR="00A50370" w:rsidRPr="0012745B" w:rsidRDefault="005B4D4A" w:rsidP="005B4D4A">
      <w:r w:rsidRPr="0012745B">
        <w:t>[10]</w:t>
      </w:r>
      <w:r w:rsidR="00A50370">
        <w:t xml:space="preserve">models.  </w:t>
      </w:r>
      <w:r w:rsidR="000C2C80">
        <w:t>W</w:t>
      </w:r>
      <w:r w:rsidR="00A50370">
        <w:t>haling prints—attacking</w:t>
      </w:r>
    </w:p>
    <w:p w14:paraId="52DDEE34" w14:textId="29241ED2" w:rsidR="005B4D4A" w:rsidRPr="0012745B" w:rsidRDefault="005B4D4A" w:rsidP="005B4D4A">
      <w:r w:rsidRPr="0012745B">
        <w:t>[11]</w:t>
      </w:r>
      <w:r w:rsidR="00A50370">
        <w:t xml:space="preserve"> the sperm whale.    $500</w:t>
      </w:r>
    </w:p>
    <w:p w14:paraId="270824EC" w14:textId="69BF301C" w:rsidR="005B4D4A" w:rsidRPr="0012745B" w:rsidRDefault="005B4D4A" w:rsidP="005B4D4A">
      <w:r w:rsidRPr="0012745B">
        <w:t>[12]</w:t>
      </w:r>
    </w:p>
    <w:p w14:paraId="60427A38" w14:textId="66A5897F" w:rsidR="00A50370" w:rsidRPr="0012745B" w:rsidRDefault="005B4D4A" w:rsidP="005B4D4A">
      <w:r w:rsidRPr="0012745B">
        <w:t>[13]</w:t>
      </w:r>
      <w:r w:rsidR="00A50370">
        <w:t>Peabody Museum at Salem—</w:t>
      </w:r>
    </w:p>
    <w:p w14:paraId="24DAD9D5" w14:textId="6B32AC65" w:rsidR="005B4D4A" w:rsidRPr="0012745B" w:rsidRDefault="005B4D4A" w:rsidP="005B4D4A">
      <w:r w:rsidRPr="0012745B">
        <w:t>[14]</w:t>
      </w:r>
      <w:r w:rsidR="00A50370">
        <w:t>Whaling Museum of Boston Tech</w:t>
      </w:r>
      <w:r w:rsidR="000C2C80">
        <w:t>.</w:t>
      </w:r>
      <w:r w:rsidR="00A50370">
        <w:t>?</w:t>
      </w:r>
    </w:p>
    <w:p w14:paraId="7AE374E6" w14:textId="7798B97B" w:rsidR="005B4D4A" w:rsidRPr="0012745B" w:rsidRDefault="005B4D4A" w:rsidP="005B4D4A">
      <w:r w:rsidRPr="0012745B">
        <w:t>[15]</w:t>
      </w:r>
      <w:r w:rsidR="003E7C9F">
        <w:t>the most architectural of all</w:t>
      </w:r>
    </w:p>
    <w:p w14:paraId="0308A86D" w14:textId="3910968D" w:rsidR="005B4D4A" w:rsidRPr="0012745B" w:rsidRDefault="005B4D4A" w:rsidP="005B4D4A">
      <w:r w:rsidRPr="0012745B">
        <w:t>[16]</w:t>
      </w:r>
      <w:r w:rsidR="003E7C9F">
        <w:t>beasts.</w:t>
      </w:r>
      <w:r w:rsidR="00555F9E">
        <w:t>[/qu]</w:t>
      </w:r>
    </w:p>
    <w:p w14:paraId="7E31FD4A" w14:textId="088AE77B" w:rsidR="005B4D4A" w:rsidRPr="0012745B" w:rsidRDefault="005B4D4A" w:rsidP="005B4D4A">
      <w:r w:rsidRPr="0012745B">
        <w:t>[17]</w:t>
      </w:r>
      <w:r w:rsidR="003E7C9F">
        <w:t xml:space="preserve">                                      </w:t>
      </w:r>
      <w:r w:rsidR="00555F9E">
        <w:t xml:space="preserve">            </w:t>
      </w:r>
      <w:r w:rsidR="003E7C9F">
        <w:t>?</w:t>
      </w:r>
    </w:p>
    <w:p w14:paraId="5ECEF9B8" w14:textId="12C9F909" w:rsidR="005B4D4A" w:rsidRPr="0012745B" w:rsidRDefault="005B4D4A" w:rsidP="005B4D4A">
      <w:r w:rsidRPr="0012745B">
        <w:t>[18]</w:t>
      </w:r>
      <w:r w:rsidR="00555F9E">
        <w:t>[source]</w:t>
      </w:r>
      <w:r w:rsidR="003E7C9F">
        <w:t>N.Y. Times May 21 (1921)</w:t>
      </w:r>
    </w:p>
    <w:p w14:paraId="454EDFBC" w14:textId="53DF007F" w:rsidR="005B4D4A" w:rsidRPr="0012745B" w:rsidRDefault="005B4D4A" w:rsidP="005B4D4A">
      <w:r w:rsidRPr="0012745B">
        <w:t>[19]</w:t>
      </w:r>
      <w:r w:rsidR="00865CE2">
        <w:t>C</w:t>
      </w:r>
      <w:r w:rsidR="003E7C9F">
        <w:t>arpe</w:t>
      </w:r>
      <w:r w:rsidR="00824D09">
        <w:t>n</w:t>
      </w:r>
      <w:r w:rsidR="003E7C9F">
        <w:t>t</w:t>
      </w:r>
      <w:r w:rsidR="00865CE2">
        <w:t>i</w:t>
      </w:r>
      <w:r w:rsidR="003E7C9F">
        <w:t>er</w:t>
      </w:r>
      <w:r w:rsidR="000375D9">
        <w:rPr>
          <w:rStyle w:val="FootnoteReference"/>
        </w:rPr>
        <w:footnoteReference w:id="538"/>
      </w:r>
      <w:r w:rsidR="003E7C9F">
        <w:t xml:space="preserve"> confers with R</w:t>
      </w:r>
      <w:r w:rsidR="00824D09">
        <w:t>ic</w:t>
      </w:r>
      <w:r w:rsidR="00555F9E">
        <w:t>k</w:t>
      </w:r>
      <w:r w:rsidR="003E7C9F">
        <w:t>ard</w:t>
      </w:r>
    </w:p>
    <w:p w14:paraId="7DEA0B9B" w14:textId="60D32DE8" w:rsidR="005B4D4A" w:rsidRPr="0012745B" w:rsidRDefault="005B4D4A" w:rsidP="005B4D4A">
      <w:r w:rsidRPr="0012745B">
        <w:t>[20]</w:t>
      </w:r>
      <w:r w:rsidR="003E7C9F">
        <w:t>here.</w:t>
      </w:r>
      <w:r w:rsidR="000C2C80" w:rsidRPr="000C2C80">
        <w:t xml:space="preserve"> </w:t>
      </w:r>
      <w:r w:rsidR="000C2C80">
        <w:t>[/source]</w:t>
      </w:r>
      <w:r w:rsidR="000C2C80">
        <w:rPr>
          <w:rStyle w:val="FootnoteReference"/>
        </w:rPr>
        <w:footnoteReference w:id="539"/>
      </w:r>
    </w:p>
    <w:p w14:paraId="16CC311F" w14:textId="375AF373" w:rsidR="005B4D4A" w:rsidRPr="0012745B" w:rsidRDefault="005B4D4A" w:rsidP="005B4D4A">
      <w:r w:rsidRPr="0012745B">
        <w:t>[21]</w:t>
      </w:r>
      <w:r w:rsidR="003E7C9F">
        <w:t xml:space="preserve">        </w:t>
      </w:r>
      <w:r w:rsidR="000C2C80">
        <w:t>[qu]</w:t>
      </w:r>
      <w:r w:rsidR="003E7C9F">
        <w:t>No sooner had he agilely[/qu]</w:t>
      </w:r>
    </w:p>
    <w:p w14:paraId="4010A231" w14:textId="50AB4ABC" w:rsidR="005B4D4A" w:rsidRPr="00D22010" w:rsidRDefault="005B4D4A" w:rsidP="005B4D4A">
      <w:r>
        <w:br w:type="page"/>
      </w:r>
    </w:p>
    <w:p w14:paraId="1CE9EB02" w14:textId="5FE114C6" w:rsidR="005B4D4A" w:rsidRPr="0012745B" w:rsidRDefault="005B4D4A" w:rsidP="005B4D4A">
      <w:r w:rsidRPr="00D12C77">
        <w:lastRenderedPageBreak/>
        <w:t>[imagenumber=001</w:t>
      </w:r>
      <w:r w:rsidR="00A55196">
        <w:t>44</w:t>
      </w:r>
      <w:r w:rsidRPr="00D12C77">
        <w:t>][p</w:t>
      </w:r>
      <w:r w:rsidRPr="0012745B">
        <w:t>age=</w:t>
      </w:r>
      <w:r w:rsidR="00A55196">
        <w:t>v</w:t>
      </w:r>
      <w:r w:rsidRPr="0012745B">
        <w:t>.00</w:t>
      </w:r>
      <w:r w:rsidR="00A55196">
        <w:t>144</w:t>
      </w:r>
      <w:r w:rsidRPr="0012745B">
        <w:t>]</w:t>
      </w:r>
    </w:p>
    <w:p w14:paraId="54E962CC" w14:textId="77777777" w:rsidR="005B4D4A" w:rsidRPr="0012745B" w:rsidRDefault="005B4D4A" w:rsidP="005B4D4A"/>
    <w:p w14:paraId="1880195C" w14:textId="68480E1B" w:rsidR="005B4D4A" w:rsidRPr="0012745B" w:rsidRDefault="00C942D5" w:rsidP="005B4D4A">
      <w:r>
        <w:t>[01]</w:t>
      </w:r>
      <w:r w:rsidR="000C2C80" w:rsidRPr="000C2C80">
        <w:rPr>
          <w:rStyle w:val="FootnoteReference"/>
        </w:rPr>
        <w:t xml:space="preserve"> </w:t>
      </w:r>
      <w:r w:rsidR="000C2C80">
        <w:rPr>
          <w:rStyle w:val="FootnoteReference"/>
        </w:rPr>
        <w:footnoteReference w:id="540"/>
      </w:r>
      <w:r w:rsidR="00A55196">
        <w:t>[qu]catapulted himself out of his</w:t>
      </w:r>
    </w:p>
    <w:p w14:paraId="05598B75" w14:textId="3A200446" w:rsidR="005B4D4A" w:rsidRPr="0012745B" w:rsidRDefault="00C942D5" w:rsidP="005B4D4A">
      <w:r>
        <w:t>[02]</w:t>
      </w:r>
      <w:r w:rsidR="00A55196">
        <w:t>automobile then a barrage of questions</w:t>
      </w:r>
    </w:p>
    <w:p w14:paraId="5747C159" w14:textId="72B9EDE7" w:rsidR="005B4D4A" w:rsidRPr="0012745B" w:rsidRDefault="00C942D5" w:rsidP="005B4D4A">
      <w:r>
        <w:t>[03]</w:t>
      </w:r>
      <w:r w:rsidR="00A55196">
        <w:t>was laid down upon him. Of</w:t>
      </w:r>
    </w:p>
    <w:p w14:paraId="76D155DC" w14:textId="434E57A5" w:rsidR="005B4D4A" w:rsidRPr="0012745B" w:rsidRDefault="00C942D5" w:rsidP="005B4D4A">
      <w:r>
        <w:t>[04]</w:t>
      </w:r>
      <w:r w:rsidR="00A55196">
        <w:t>chief interest was the why &amp; wherefore</w:t>
      </w:r>
    </w:p>
    <w:p w14:paraId="57D7D3A7" w14:textId="4778FDD1" w:rsidR="005B4D4A" w:rsidRPr="0012745B" w:rsidRDefault="00C942D5" w:rsidP="005B4D4A">
      <w:r>
        <w:t>[05]</w:t>
      </w:r>
      <w:r w:rsidR="00A55196">
        <w:t>of [del]his visit[/del]the conference in N.Y.</w:t>
      </w:r>
    </w:p>
    <w:p w14:paraId="0DDF9BE4" w14:textId="47D5B13D" w:rsidR="005B4D4A" w:rsidRPr="0012745B" w:rsidRDefault="00C942D5" w:rsidP="005B4D4A">
      <w:r>
        <w:t>[06]</w:t>
      </w:r>
      <w:r w:rsidR="000C2C80">
        <w:t>W</w:t>
      </w:r>
      <w:r w:rsidR="00A55196">
        <w:t>hat was wrong? . .</w:t>
      </w:r>
      <w:r w:rsidR="000C2C80">
        <w:t xml:space="preserve"> </w:t>
      </w:r>
      <w:r w:rsidR="00A55196">
        <w:t>.</w:t>
      </w:r>
      <w:r w:rsidR="000C2C80">
        <w:t xml:space="preserve"> </w:t>
      </w:r>
      <w:r w:rsidR="00A55196">
        <w:t>. wearing his</w:t>
      </w:r>
    </w:p>
    <w:p w14:paraId="566C34B9" w14:textId="6BFD5A82" w:rsidR="005B4D4A" w:rsidRPr="0012745B" w:rsidRDefault="00C942D5" w:rsidP="005B4D4A">
      <w:r>
        <w:t>[07]</w:t>
      </w:r>
      <w:r w:rsidR="00A55196">
        <w:t>bland &amp; complacent s</w:t>
      </w:r>
      <w:r w:rsidR="000C2C80">
        <w:t>mile</w:t>
      </w:r>
      <w:r w:rsidR="00A55196">
        <w:t>, the</w:t>
      </w:r>
    </w:p>
    <w:p w14:paraId="102F6E35" w14:textId="1FEC9DFD" w:rsidR="005B4D4A" w:rsidRPr="0012745B" w:rsidRDefault="00C942D5" w:rsidP="005B4D4A">
      <w:r>
        <w:t>[08]</w:t>
      </w:r>
      <w:r w:rsidR="00A55196">
        <w:t>Frenchman pointedly [del]averred[/del] answered:</w:t>
      </w:r>
    </w:p>
    <w:p w14:paraId="06A3A84C" w14:textId="193C7AEF" w:rsidR="005B4D4A" w:rsidRPr="0012745B" w:rsidRDefault="00C942D5" w:rsidP="005B4D4A">
      <w:r>
        <w:t>[09]</w:t>
      </w:r>
      <w:r w:rsidR="00A55196">
        <w:t>“It was personal business.” It</w:t>
      </w:r>
    </w:p>
    <w:p w14:paraId="4F7C1232" w14:textId="7441F6F7" w:rsidR="005B4D4A" w:rsidRPr="0012745B" w:rsidRDefault="005B4D4A" w:rsidP="005B4D4A">
      <w:r w:rsidRPr="0012745B">
        <w:t>[10]</w:t>
      </w:r>
      <w:r w:rsidR="00A55196">
        <w:t>was said w an air [add] . . . .[/add] of finality that</w:t>
      </w:r>
    </w:p>
    <w:p w14:paraId="65D2F6E8" w14:textId="21AC672E" w:rsidR="005B4D4A" w:rsidRPr="0012745B" w:rsidRDefault="005B4D4A" w:rsidP="005B4D4A">
      <w:r w:rsidRPr="0012745B">
        <w:t>[11]</w:t>
      </w:r>
      <w:r w:rsidR="00A55196">
        <w:t xml:space="preserve"> discouraged my further interrogating</w:t>
      </w:r>
    </w:p>
    <w:p w14:paraId="69570DF3" w14:textId="6DFF1684" w:rsidR="005B4D4A" w:rsidRPr="0012745B" w:rsidRDefault="005B4D4A" w:rsidP="005B4D4A">
      <w:r w:rsidRPr="0012745B">
        <w:t>[12]</w:t>
      </w:r>
    </w:p>
    <w:p w14:paraId="4BBF2427" w14:textId="343FEC87" w:rsidR="005B4D4A" w:rsidRPr="0012745B" w:rsidRDefault="005B4D4A" w:rsidP="005B4D4A">
      <w:r w:rsidRPr="0012745B">
        <w:t>[13]</w:t>
      </w:r>
      <w:r w:rsidR="00865CE2">
        <w:t>.</w:t>
      </w:r>
      <w:r w:rsidR="000C2C80">
        <w:t xml:space="preserve"> </w:t>
      </w:r>
      <w:r w:rsidR="00865CE2">
        <w:t>.</w:t>
      </w:r>
      <w:r w:rsidR="000C2C80">
        <w:t xml:space="preserve"> </w:t>
      </w:r>
      <w:r w:rsidR="00865CE2">
        <w:t>.</w:t>
      </w:r>
      <w:r w:rsidR="000C2C80">
        <w:t xml:space="preserve"> </w:t>
      </w:r>
      <w:r w:rsidR="00865CE2">
        <w:t>. all will get everything that</w:t>
      </w:r>
    </w:p>
    <w:p w14:paraId="7EDAD630" w14:textId="20398183" w:rsidR="005B4D4A" w:rsidRPr="0012745B" w:rsidRDefault="005B4D4A" w:rsidP="005B4D4A">
      <w:r w:rsidRPr="0012745B">
        <w:t>[14]</w:t>
      </w:r>
      <w:r w:rsidR="00865CE2">
        <w:t>happens at the same time.</w:t>
      </w:r>
      <w:r w:rsidR="000C2C80">
        <w:t xml:space="preserve"> On those</w:t>
      </w:r>
    </w:p>
    <w:p w14:paraId="2C57F077" w14:textId="6A1E9FED" w:rsidR="005B4D4A" w:rsidRPr="0012745B" w:rsidRDefault="005B4D4A" w:rsidP="005B4D4A">
      <w:r w:rsidRPr="0012745B">
        <w:t>[15]</w:t>
      </w:r>
      <w:r w:rsidR="00865CE2">
        <w:t>afternoons Carpentier w also</w:t>
      </w:r>
    </w:p>
    <w:p w14:paraId="44B0D6FA" w14:textId="33EA2608" w:rsidR="005B4D4A" w:rsidRPr="0012745B" w:rsidRDefault="005B4D4A" w:rsidP="005B4D4A">
      <w:r w:rsidRPr="0012745B">
        <w:t>[16]</w:t>
      </w:r>
      <w:r w:rsidR="00865CE2">
        <w:t>pose for the photographers.</w:t>
      </w:r>
    </w:p>
    <w:p w14:paraId="4F34152D" w14:textId="506F6C85" w:rsidR="005B4D4A" w:rsidRPr="0012745B" w:rsidRDefault="005B4D4A" w:rsidP="005B4D4A">
      <w:r w:rsidRPr="0012745B">
        <w:t>[17]</w:t>
      </w:r>
      <w:r w:rsidR="00865CE2">
        <w:t xml:space="preserve"> </w:t>
      </w:r>
      <w:r w:rsidR="000C2C80">
        <w:t xml:space="preserve"> D</w:t>
      </w:r>
      <w:r w:rsidR="00865CE2">
        <w:t>esca</w:t>
      </w:r>
      <w:r w:rsidR="000C2C80">
        <w:t>mp</w:t>
      </w:r>
      <w:r w:rsidR="00865CE2">
        <w:t>s</w:t>
      </w:r>
    </w:p>
    <w:p w14:paraId="1C1D4FD1" w14:textId="5DA2F8D7" w:rsidR="005B4D4A" w:rsidRPr="0012745B" w:rsidRDefault="005B4D4A" w:rsidP="005B4D4A">
      <w:r w:rsidRPr="0012745B">
        <w:t>[18]</w:t>
      </w:r>
      <w:r w:rsidR="00431A87">
        <w:t>“</w:t>
      </w:r>
      <w:r w:rsidR="00865CE2">
        <w:t>C</w:t>
      </w:r>
      <w:r w:rsidR="000C2C80">
        <w:t>.</w:t>
      </w:r>
      <w:r w:rsidR="00865CE2">
        <w:t xml:space="preserve"> cannot do his</w:t>
      </w:r>
      <w:r w:rsidR="00216215">
        <w:t xml:space="preserve"> training</w:t>
      </w:r>
    </w:p>
    <w:p w14:paraId="2B8BD10E" w14:textId="00BDB9E1" w:rsidR="005B4D4A" w:rsidRPr="0012745B" w:rsidRDefault="005B4D4A" w:rsidP="005B4D4A">
      <w:r w:rsidRPr="0012745B">
        <w:t>[19]</w:t>
      </w:r>
      <w:r w:rsidR="00865CE2">
        <w:t>properly &amp; cannot</w:t>
      </w:r>
      <w:r w:rsidR="00187B1A">
        <w:t xml:space="preserve"> get the full</w:t>
      </w:r>
    </w:p>
    <w:p w14:paraId="2DDFCE8B" w14:textId="3B0FD99E" w:rsidR="005B4D4A" w:rsidRPr="0012745B" w:rsidRDefault="005B4D4A" w:rsidP="005B4D4A">
      <w:r w:rsidRPr="0012745B">
        <w:t>[20]</w:t>
      </w:r>
      <w:r w:rsidR="00865CE2">
        <w:t>relaxation &amp; rest</w:t>
      </w:r>
      <w:r w:rsidR="00187B1A">
        <w:t xml:space="preserve"> he requires</w:t>
      </w:r>
    </w:p>
    <w:p w14:paraId="7E0376C5" w14:textId="6A1C46A8" w:rsidR="005B4D4A" w:rsidRPr="0012745B" w:rsidRDefault="005B4D4A" w:rsidP="005B4D4A">
      <w:r w:rsidRPr="0012745B">
        <w:t>[21]</w:t>
      </w:r>
      <w:r w:rsidR="00187B1A">
        <w:t>during the lulls in his training</w:t>
      </w:r>
    </w:p>
    <w:p w14:paraId="65F06052" w14:textId="59CF8714" w:rsidR="005B4D4A" w:rsidRPr="0012745B" w:rsidRDefault="005B4D4A" w:rsidP="005B4D4A">
      <w:r w:rsidRPr="0012745B">
        <w:t>[22]</w:t>
      </w:r>
      <w:r w:rsidR="00187B1A">
        <w:t>if he is constantly interrupted by</w:t>
      </w:r>
    </w:p>
    <w:p w14:paraId="51AC1443" w14:textId="609BA745" w:rsidR="005B4D4A" w:rsidRPr="0012745B" w:rsidRDefault="005B4D4A" w:rsidP="005B4D4A">
      <w:r w:rsidRPr="0012745B">
        <w:t>[23]</w:t>
      </w:r>
      <w:r w:rsidR="00187B1A">
        <w:t>visitors. .</w:t>
      </w:r>
      <w:r w:rsidR="000C2C80">
        <w:t xml:space="preserve"> </w:t>
      </w:r>
      <w:r w:rsidR="00187B1A">
        <w:t>.</w:t>
      </w:r>
      <w:r w:rsidR="000C2C80">
        <w:t xml:space="preserve"> </w:t>
      </w:r>
      <w:r w:rsidR="00187B1A">
        <w:t>.</w:t>
      </w:r>
    </w:p>
    <w:p w14:paraId="6FC01702" w14:textId="503137BB" w:rsidR="005B4D4A" w:rsidRPr="0012745B" w:rsidRDefault="005B4D4A" w:rsidP="005B4D4A">
      <w:r w:rsidRPr="0012745B">
        <w:t>[24]</w:t>
      </w:r>
      <w:r w:rsidR="00187B1A">
        <w:t>“Ah he exclaimed, and, through”[/qu]</w:t>
      </w:r>
    </w:p>
    <w:p w14:paraId="59DBBE05" w14:textId="77777777" w:rsidR="005B4D4A" w:rsidRPr="00D22010" w:rsidRDefault="005B4D4A" w:rsidP="005B4D4A">
      <w:r>
        <w:br w:type="page"/>
      </w:r>
    </w:p>
    <w:p w14:paraId="0EB06863" w14:textId="36C40122" w:rsidR="00802658" w:rsidRDefault="00802658" w:rsidP="005B4D4A">
      <w:r w:rsidRPr="00D12C77">
        <w:lastRenderedPageBreak/>
        <w:t>[imagenumber=001</w:t>
      </w:r>
      <w:r>
        <w:t>44</w:t>
      </w:r>
      <w:r w:rsidRPr="00D12C77">
        <w:t>][p</w:t>
      </w:r>
      <w:r w:rsidRPr="0012745B">
        <w:t>age=</w:t>
      </w:r>
      <w:r>
        <w:t>r</w:t>
      </w:r>
      <w:r w:rsidRPr="0012745B">
        <w:t>.00</w:t>
      </w:r>
      <w:r>
        <w:t>144</w:t>
      </w:r>
      <w:r w:rsidRPr="0012745B">
        <w:t>]</w:t>
      </w:r>
    </w:p>
    <w:p w14:paraId="186C37E4" w14:textId="0AA8E4B2" w:rsidR="00802658" w:rsidRDefault="00802658" w:rsidP="005B4D4A"/>
    <w:p w14:paraId="7DD6A07E" w14:textId="77777777" w:rsidR="00802658" w:rsidRDefault="00802658" w:rsidP="00802658">
      <w:r>
        <w:t>This page is missing from the notebook.</w:t>
      </w:r>
    </w:p>
    <w:p w14:paraId="2DD808F2" w14:textId="77777777" w:rsidR="00802658" w:rsidRDefault="00802658" w:rsidP="00802658"/>
    <w:p w14:paraId="53DBF977" w14:textId="6EE444B2" w:rsidR="00431A87" w:rsidRDefault="00431A87">
      <w:r>
        <w:br w:type="page"/>
      </w:r>
    </w:p>
    <w:p w14:paraId="462C44D8" w14:textId="77777777" w:rsidR="00802658" w:rsidRDefault="00802658" w:rsidP="00802658"/>
    <w:p w14:paraId="38FE23FF" w14:textId="77777777" w:rsidR="00802658" w:rsidRDefault="00802658" w:rsidP="00802658"/>
    <w:p w14:paraId="08B7B858" w14:textId="77777777" w:rsidR="00802658" w:rsidRDefault="00802658" w:rsidP="00802658"/>
    <w:p w14:paraId="0B27BF1F" w14:textId="71606BE5" w:rsidR="00802658" w:rsidRDefault="00802658" w:rsidP="00802658">
      <w:r>
        <w:t>[imagenumber=00145][page=v.00145</w:t>
      </w:r>
      <w:r w:rsidRPr="00D22010">
        <w:t>]</w:t>
      </w:r>
    </w:p>
    <w:p w14:paraId="0EDBAFC1" w14:textId="77777777" w:rsidR="00802658" w:rsidRDefault="00802658" w:rsidP="00802658"/>
    <w:p w14:paraId="1CF22807" w14:textId="77777777" w:rsidR="00802658" w:rsidRDefault="00802658" w:rsidP="00802658">
      <w:r>
        <w:t>This page is missing from the notebook.</w:t>
      </w:r>
    </w:p>
    <w:p w14:paraId="0C5A435B" w14:textId="77777777" w:rsidR="00802658" w:rsidRDefault="00802658" w:rsidP="005B4D4A"/>
    <w:p w14:paraId="5088F194" w14:textId="30A89308" w:rsidR="00802658" w:rsidRDefault="00802658" w:rsidP="005B4D4A"/>
    <w:p w14:paraId="4E1D72B2" w14:textId="77777777" w:rsidR="00802658" w:rsidRDefault="00802658" w:rsidP="005B4D4A"/>
    <w:p w14:paraId="6B624A6F" w14:textId="34CE79F6" w:rsidR="00802658" w:rsidRDefault="00802658">
      <w:r>
        <w:br w:type="page"/>
      </w:r>
    </w:p>
    <w:p w14:paraId="5A379ABF" w14:textId="20A14528" w:rsidR="005B4D4A" w:rsidRPr="0012745B" w:rsidRDefault="005B4D4A" w:rsidP="005B4D4A">
      <w:r w:rsidRPr="00D12C77">
        <w:lastRenderedPageBreak/>
        <w:t>[imagenumber=00</w:t>
      </w:r>
      <w:r w:rsidR="0055599B">
        <w:t>145</w:t>
      </w:r>
      <w:r w:rsidRPr="00D12C77">
        <w:t>][p</w:t>
      </w:r>
      <w:r w:rsidRPr="0012745B">
        <w:t>age=r.00</w:t>
      </w:r>
      <w:r w:rsidR="0055599B">
        <w:t>145</w:t>
      </w:r>
      <w:r w:rsidRPr="0012745B">
        <w:t>]</w:t>
      </w:r>
    </w:p>
    <w:p w14:paraId="22387246" w14:textId="77777777" w:rsidR="005B4D4A" w:rsidRPr="0012745B" w:rsidRDefault="005B4D4A" w:rsidP="005B4D4A"/>
    <w:p w14:paraId="6A84AC96" w14:textId="33A998D4" w:rsidR="005B4D4A" w:rsidRPr="0012745B" w:rsidRDefault="00C942D5" w:rsidP="005B4D4A">
      <w:r>
        <w:t>[01]</w:t>
      </w:r>
      <w:r w:rsidR="001866B7" w:rsidRPr="001866B7">
        <w:rPr>
          <w:rStyle w:val="FootnoteReference"/>
        </w:rPr>
        <w:t xml:space="preserve"> </w:t>
      </w:r>
      <w:r w:rsidR="001866B7">
        <w:rPr>
          <w:rStyle w:val="FootnoteReference"/>
        </w:rPr>
        <w:footnoteReference w:id="541"/>
      </w:r>
      <w:r w:rsidR="001914FD">
        <w:t>[qu]</w:t>
      </w:r>
      <w:r w:rsidR="005931F3">
        <w:t>w</w:t>
      </w:r>
      <w:r w:rsidR="0055599B">
        <w:t>ilson asked, can you do your</w:t>
      </w:r>
    </w:p>
    <w:p w14:paraId="7EDDE96E" w14:textId="205F39BC" w:rsidR="005B4D4A" w:rsidRPr="0012745B" w:rsidRDefault="00C942D5" w:rsidP="005B4D4A">
      <w:r>
        <w:t>[02]</w:t>
      </w:r>
      <w:r w:rsidR="0055599B">
        <w:t>best [add</w:t>
      </w:r>
      <w:r w:rsidR="005931F3">
        <w:t>^[/add]</w:t>
      </w:r>
      <w:r w:rsidR="0055599B">
        <w:t>]</w:t>
      </w:r>
      <w:r w:rsidR="005931F3">
        <w:t>[add]</w:t>
      </w:r>
      <w:r w:rsidR="0055599B">
        <w:t>work[/add] with someone leaning over your</w:t>
      </w:r>
    </w:p>
    <w:p w14:paraId="2251133B" w14:textId="34FD1215" w:rsidR="005B4D4A" w:rsidRPr="0012745B" w:rsidRDefault="00C942D5" w:rsidP="005B4D4A">
      <w:r>
        <w:t>[03]</w:t>
      </w:r>
      <w:r w:rsidR="0055599B">
        <w:t>shoulder?  It is impossible. One</w:t>
      </w:r>
    </w:p>
    <w:p w14:paraId="1B5B7210" w14:textId="20DC9D4D" w:rsidR="005B4D4A" w:rsidRPr="0012745B" w:rsidRDefault="00C942D5" w:rsidP="005B4D4A">
      <w:r>
        <w:t>[04]</w:t>
      </w:r>
      <w:r w:rsidR="0055599B">
        <w:t>cannot draw or write his best</w:t>
      </w:r>
    </w:p>
    <w:p w14:paraId="1E33890F" w14:textId="3DA44643" w:rsidR="005B4D4A" w:rsidRPr="0012745B" w:rsidRDefault="00C942D5" w:rsidP="005B4D4A">
      <w:r>
        <w:t>[05]</w:t>
      </w:r>
      <w:r w:rsidR="005B4D4A" w:rsidRPr="0012745B">
        <w:t xml:space="preserve"> </w:t>
      </w:r>
      <w:r w:rsidR="0055599B">
        <w:t>w crowds about.  It is the same</w:t>
      </w:r>
    </w:p>
    <w:p w14:paraId="3A1DD599" w14:textId="24E64FFD" w:rsidR="005B4D4A" w:rsidRPr="0012745B" w:rsidRDefault="00C942D5" w:rsidP="005B4D4A">
      <w:r>
        <w:t>[06]</w:t>
      </w:r>
      <w:r w:rsidR="0055599B">
        <w:t>in all businesses.  That is why</w:t>
      </w:r>
    </w:p>
    <w:p w14:paraId="25981D8F" w14:textId="1501F80F" w:rsidR="005B4D4A" w:rsidRPr="0012745B" w:rsidRDefault="00C942D5" w:rsidP="005B4D4A">
      <w:r>
        <w:t>[07]</w:t>
      </w:r>
      <w:r w:rsidR="0055599B">
        <w:t>I must train in private.  I then can</w:t>
      </w:r>
    </w:p>
    <w:p w14:paraId="57B2BBA8" w14:textId="0C58DD4D" w:rsidR="005B4D4A" w:rsidRPr="0012745B" w:rsidRDefault="00C942D5" w:rsidP="005B4D4A">
      <w:r>
        <w:t>[08]</w:t>
      </w:r>
      <w:r w:rsidR="0055599B">
        <w:t xml:space="preserve">do my best work </w:t>
      </w:r>
      <w:r w:rsidR="005931F3">
        <w:t>&amp;</w:t>
      </w:r>
      <w:r w:rsidR="0055599B">
        <w:t xml:space="preserve"> get into the</w:t>
      </w:r>
    </w:p>
    <w:p w14:paraId="7ED60B85" w14:textId="4AE814F3" w:rsidR="005B4D4A" w:rsidRPr="0012745B" w:rsidRDefault="00C942D5" w:rsidP="005B4D4A">
      <w:r>
        <w:t>[09]</w:t>
      </w:r>
      <w:r w:rsidR="0055599B">
        <w:t>best condition for Monsieur Dempsey.</w:t>
      </w:r>
      <w:r w:rsidR="005931F3">
        <w:t>”</w:t>
      </w:r>
    </w:p>
    <w:p w14:paraId="7484F84E" w14:textId="3E41806C" w:rsidR="005B4D4A" w:rsidRPr="0012745B" w:rsidRDefault="005B4D4A" w:rsidP="005B4D4A">
      <w:r w:rsidRPr="0012745B">
        <w:t>[10]</w:t>
      </w:r>
      <w:r w:rsidR="0055599B">
        <w:t xml:space="preserve">   It was said </w:t>
      </w:r>
      <w:r w:rsidR="005931F3">
        <w:t>at</w:t>
      </w:r>
      <w:r w:rsidR="0055599B">
        <w:t xml:space="preserve"> </w:t>
      </w:r>
      <w:r w:rsidR="005931F3">
        <w:t>t</w:t>
      </w:r>
      <w:r w:rsidR="0055599B">
        <w:t>he ca</w:t>
      </w:r>
      <w:r w:rsidR="005931F3">
        <w:t>mp</w:t>
      </w:r>
    </w:p>
    <w:p w14:paraId="2C36C671" w14:textId="624DB43B" w:rsidR="005B4D4A" w:rsidRPr="0012745B" w:rsidRDefault="005B4D4A" w:rsidP="005B4D4A">
      <w:r w:rsidRPr="0012745B">
        <w:t>[11]</w:t>
      </w:r>
      <w:r w:rsidR="0055599B">
        <w:t>yesterday that Louis Sherry, whose</w:t>
      </w:r>
    </w:p>
    <w:p w14:paraId="4C67AB80" w14:textId="028FC51E" w:rsidR="005B4D4A" w:rsidRPr="0012745B" w:rsidRDefault="005B4D4A" w:rsidP="005B4D4A">
      <w:r w:rsidRPr="0012745B">
        <w:t>[12]</w:t>
      </w:r>
      <w:r w:rsidR="005931F3">
        <w:t>e</w:t>
      </w:r>
      <w:r w:rsidR="0055599B">
        <w:t>state is across the road fr</w:t>
      </w:r>
    </w:p>
    <w:p w14:paraId="402B2E28" w14:textId="086353B6" w:rsidR="005B4D4A" w:rsidRPr="0012745B" w:rsidRDefault="005B4D4A" w:rsidP="005B4D4A">
      <w:r w:rsidRPr="0012745B">
        <w:t>[13]</w:t>
      </w:r>
      <w:r w:rsidR="0055599B">
        <w:t xml:space="preserve"> C’s camp, had offered the challenger</w:t>
      </w:r>
    </w:p>
    <w:p w14:paraId="53969A82" w14:textId="36D48D8B" w:rsidR="005B4D4A" w:rsidRPr="0012745B" w:rsidRDefault="005B4D4A" w:rsidP="005B4D4A">
      <w:r w:rsidRPr="0012745B">
        <w:t>[14]</w:t>
      </w:r>
      <w:r w:rsidR="0055599B">
        <w:t>the use of his private swimming pool.</w:t>
      </w:r>
    </w:p>
    <w:p w14:paraId="53B24F3B" w14:textId="3DDCA4A9" w:rsidR="005B4D4A" w:rsidRPr="0012745B" w:rsidRDefault="005B4D4A" w:rsidP="005B4D4A">
      <w:r w:rsidRPr="0012745B">
        <w:t>[15]</w:t>
      </w:r>
      <w:r w:rsidR="0055599B">
        <w:t>It is prob. that C will take</w:t>
      </w:r>
    </w:p>
    <w:p w14:paraId="7A967ABF" w14:textId="54A5B82B" w:rsidR="005B4D4A" w:rsidRPr="0012745B" w:rsidRDefault="005B4D4A" w:rsidP="005B4D4A">
      <w:r w:rsidRPr="0012745B">
        <w:t>[16]</w:t>
      </w:r>
      <w:r w:rsidR="0055599B">
        <w:t>advantage of this for it will enable</w:t>
      </w:r>
    </w:p>
    <w:p w14:paraId="79EFFC4D" w14:textId="1346E517" w:rsidR="005B4D4A" w:rsidRPr="0012745B" w:rsidRDefault="005B4D4A" w:rsidP="005B4D4A">
      <w:r w:rsidRPr="0012745B">
        <w:t>[17]</w:t>
      </w:r>
      <w:r w:rsidR="0055599B">
        <w:t>him to splash about in fresh water.</w:t>
      </w:r>
    </w:p>
    <w:p w14:paraId="06AF0D30" w14:textId="21CF63CC" w:rsidR="005B4D4A" w:rsidRPr="0012745B" w:rsidRDefault="005B4D4A" w:rsidP="005B4D4A">
      <w:r w:rsidRPr="0012745B">
        <w:t>[18]</w:t>
      </w:r>
      <w:r w:rsidR="0055599B">
        <w:t>He is convinced that salt water</w:t>
      </w:r>
    </w:p>
    <w:p w14:paraId="32123BC6" w14:textId="641E8436" w:rsidR="0055599B" w:rsidRPr="0012745B" w:rsidRDefault="005B4D4A" w:rsidP="005B4D4A">
      <w:r w:rsidRPr="0012745B">
        <w:t>[19]</w:t>
      </w:r>
      <w:r w:rsidR="0055599B">
        <w:t>bathing is not good for him—</w:t>
      </w:r>
      <w:r w:rsidR="001914FD">
        <w:t>[/qu]</w:t>
      </w:r>
    </w:p>
    <w:p w14:paraId="14406C33" w14:textId="77777777" w:rsidR="005B4D4A" w:rsidRPr="0012745B" w:rsidRDefault="005B4D4A" w:rsidP="005B4D4A">
      <w:r w:rsidRPr="0012745B">
        <w:t>[20]</w:t>
      </w:r>
    </w:p>
    <w:p w14:paraId="0683A40B" w14:textId="07B4E5B6" w:rsidR="005B4D4A" w:rsidRPr="0012745B" w:rsidRDefault="005B4D4A" w:rsidP="005B4D4A">
      <w:r w:rsidRPr="0012745B">
        <w:t>[21]</w:t>
      </w:r>
      <w:r w:rsidR="0055599B">
        <w:t>[source]Spectator July 22   1934</w:t>
      </w:r>
    </w:p>
    <w:p w14:paraId="0338E05D" w14:textId="41DD3861" w:rsidR="005B4D4A" w:rsidRPr="0012745B" w:rsidRDefault="005B4D4A" w:rsidP="005B4D4A">
      <w:r w:rsidRPr="0012745B">
        <w:t>[22]</w:t>
      </w:r>
      <w:r w:rsidR="0055599B">
        <w:t>Review of Harry Roberts of</w:t>
      </w:r>
    </w:p>
    <w:p w14:paraId="38040343" w14:textId="7E362E39" w:rsidR="005B4D4A" w:rsidRPr="0012745B" w:rsidRDefault="005B4D4A" w:rsidP="005B4D4A">
      <w:r w:rsidRPr="0012745B">
        <w:t>[23]</w:t>
      </w:r>
      <w:r w:rsidR="0055599B">
        <w:t>Whither Medicine? by Jose</w:t>
      </w:r>
      <w:r w:rsidR="005931F3">
        <w:t>[del]</w:t>
      </w:r>
      <w:r w:rsidR="0055599B">
        <w:t>p</w:t>
      </w:r>
      <w:r w:rsidR="005931F3">
        <w:t>[/del][add]f[/add]</w:t>
      </w:r>
      <w:r w:rsidR="0055599B">
        <w:t xml:space="preserve"> Loe</w:t>
      </w:r>
      <w:r w:rsidR="005931F3">
        <w:t>b</w:t>
      </w:r>
      <w:r w:rsidR="0055599B">
        <w:t>el</w:t>
      </w:r>
    </w:p>
    <w:p w14:paraId="0CFDF304" w14:textId="7F982BC7" w:rsidR="005B4D4A" w:rsidRPr="0012745B" w:rsidRDefault="005B4D4A" w:rsidP="005B4D4A">
      <w:r w:rsidRPr="0012745B">
        <w:t>[24]</w:t>
      </w:r>
      <w:r w:rsidR="0055599B">
        <w:t>Sidgwick &amp; Jackson 7.6</w:t>
      </w:r>
      <w:r w:rsidR="005931F3">
        <w:t>d[/source]</w:t>
      </w:r>
      <w:r w:rsidR="005931F3">
        <w:rPr>
          <w:rStyle w:val="FootnoteReference"/>
        </w:rPr>
        <w:footnoteReference w:id="542"/>
      </w:r>
      <w:r w:rsidR="005931F3" w:rsidDel="005931F3">
        <w:t xml:space="preserve"> </w:t>
      </w:r>
    </w:p>
    <w:p w14:paraId="5E685B2D" w14:textId="77777777" w:rsidR="005B4D4A" w:rsidRPr="00D22010" w:rsidRDefault="005B4D4A" w:rsidP="005B4D4A">
      <w:r>
        <w:br w:type="page"/>
      </w:r>
    </w:p>
    <w:p w14:paraId="5FA0383E" w14:textId="39B1040F" w:rsidR="001914FD" w:rsidRPr="0012745B" w:rsidRDefault="001914FD" w:rsidP="001914FD">
      <w:r w:rsidRPr="00D12C77">
        <w:lastRenderedPageBreak/>
        <w:t>[imagenumber=00</w:t>
      </w:r>
      <w:r w:rsidR="0020234B">
        <w:t>146</w:t>
      </w:r>
      <w:r w:rsidRPr="00D12C77">
        <w:t>][p</w:t>
      </w:r>
      <w:r w:rsidRPr="0012745B">
        <w:t>age=</w:t>
      </w:r>
      <w:r>
        <w:t>v</w:t>
      </w:r>
      <w:r w:rsidRPr="0012745B">
        <w:t>.00</w:t>
      </w:r>
      <w:r>
        <w:t>146</w:t>
      </w:r>
      <w:r w:rsidRPr="0012745B">
        <w:t>]</w:t>
      </w:r>
    </w:p>
    <w:p w14:paraId="209A7C5D" w14:textId="77777777" w:rsidR="001914FD" w:rsidRPr="0012745B" w:rsidRDefault="001914FD" w:rsidP="001914FD"/>
    <w:p w14:paraId="61A1CD75" w14:textId="75A9FD96" w:rsidR="001914FD" w:rsidRPr="0012745B" w:rsidRDefault="00C942D5" w:rsidP="001914FD">
      <w:r>
        <w:t>[01]</w:t>
      </w:r>
      <w:r w:rsidR="00742F60" w:rsidRPr="00742F60">
        <w:rPr>
          <w:rStyle w:val="FootnoteReference"/>
        </w:rPr>
        <w:t xml:space="preserve"> </w:t>
      </w:r>
      <w:r w:rsidR="00742F60">
        <w:rPr>
          <w:rStyle w:val="FootnoteReference"/>
        </w:rPr>
        <w:footnoteReference w:id="543"/>
      </w:r>
      <w:r w:rsidR="0020234B">
        <w:t>[qu]</w:t>
      </w:r>
      <w:r w:rsidR="00DC4878">
        <w:t>“</w:t>
      </w:r>
      <w:r w:rsidR="00B5274B">
        <w:t>A</w:t>
      </w:r>
      <w:r w:rsidR="0020234B">
        <w:t>s Dr. Loebel reminds us, man</w:t>
      </w:r>
    </w:p>
    <w:p w14:paraId="1753DAE5" w14:textId="5B8F98AA" w:rsidR="001914FD" w:rsidRPr="0012745B" w:rsidRDefault="00C942D5" w:rsidP="001914FD">
      <w:r>
        <w:t>[02]</w:t>
      </w:r>
      <w:r w:rsidR="0020234B">
        <w:t>prefers to believe in a simple truth;</w:t>
      </w:r>
    </w:p>
    <w:p w14:paraId="0701516C" w14:textId="7E3877B3" w:rsidR="001914FD" w:rsidRPr="0012745B" w:rsidRDefault="00C942D5" w:rsidP="001914FD">
      <w:r>
        <w:t>[03]</w:t>
      </w:r>
      <w:r w:rsidR="0020234B">
        <w:t xml:space="preserve"> but</w:t>
      </w:r>
      <w:r w:rsidR="00B5274B">
        <w:t xml:space="preserve"> </w:t>
      </w:r>
      <w:r w:rsidR="0020234B">
        <w:t>. . . . the whole truth is the most</w:t>
      </w:r>
    </w:p>
    <w:p w14:paraId="589D419F" w14:textId="15725829" w:rsidR="001914FD" w:rsidRPr="0012745B" w:rsidRDefault="00C942D5" w:rsidP="001914FD">
      <w:r>
        <w:t>[04]</w:t>
      </w:r>
      <w:r w:rsidR="0020234B">
        <w:t xml:space="preserve"> co</w:t>
      </w:r>
      <w:r w:rsidR="00B5274B">
        <w:t>mpl</w:t>
      </w:r>
      <w:r w:rsidR="0020234B">
        <w:t>ic</w:t>
      </w:r>
      <w:r w:rsidR="00B5274B">
        <w:t>a</w:t>
      </w:r>
      <w:r w:rsidR="0020234B">
        <w:t>ted thing in the world.” “In so</w:t>
      </w:r>
    </w:p>
    <w:p w14:paraId="23EB631B" w14:textId="3F082A57" w:rsidR="001914FD" w:rsidRPr="0012745B" w:rsidRDefault="00C942D5" w:rsidP="001914FD">
      <w:r>
        <w:t>[05]</w:t>
      </w:r>
      <w:r w:rsidR="0020234B">
        <w:t>far,” said M Humboldt, “as a</w:t>
      </w:r>
    </w:p>
    <w:p w14:paraId="1845BD55" w14:textId="72B16F19" w:rsidR="001914FD" w:rsidRPr="0012745B" w:rsidRDefault="00C942D5" w:rsidP="001914FD">
      <w:r>
        <w:t>[06]</w:t>
      </w:r>
      <w:r w:rsidR="0020234B">
        <w:t>man imagines that science maybe</w:t>
      </w:r>
    </w:p>
    <w:p w14:paraId="467D1409" w14:textId="5EACC953" w:rsidR="001914FD" w:rsidRPr="0012745B" w:rsidRDefault="00C942D5" w:rsidP="001914FD">
      <w:r>
        <w:t>[07]</w:t>
      </w:r>
      <w:r w:rsidR="0020234B">
        <w:t xml:space="preserve"> bui</w:t>
      </w:r>
      <w:r w:rsidR="00B5274B">
        <w:t>l</w:t>
      </w:r>
      <w:r w:rsidR="0020234B">
        <w:t>t up by piling fact upon fact,</w:t>
      </w:r>
    </w:p>
    <w:p w14:paraId="477672EA" w14:textId="64423E85" w:rsidR="001914FD" w:rsidRPr="0012745B" w:rsidRDefault="00C942D5" w:rsidP="001914FD">
      <w:r>
        <w:t>[08]</w:t>
      </w:r>
      <w:r w:rsidR="0020234B">
        <w:t>and does not realize that it must</w:t>
      </w:r>
    </w:p>
    <w:p w14:paraId="26234616" w14:textId="68E3FFAC" w:rsidR="001914FD" w:rsidRPr="0012745B" w:rsidRDefault="00C942D5" w:rsidP="001914FD">
      <w:r>
        <w:t>[09]</w:t>
      </w:r>
      <w:r w:rsidR="0020234B">
        <w:t xml:space="preserve"> be created from the profoundness</w:t>
      </w:r>
    </w:p>
    <w:p w14:paraId="324493FB" w14:textId="1D1CCE3E" w:rsidR="001914FD" w:rsidRPr="0012745B" w:rsidRDefault="001914FD" w:rsidP="001914FD">
      <w:r w:rsidRPr="0012745B">
        <w:t>[10</w:t>
      </w:r>
      <w:r w:rsidR="00C70E28">
        <w:t>]</w:t>
      </w:r>
      <w:r w:rsidRPr="0012745B">
        <w:t xml:space="preserve"> </w:t>
      </w:r>
      <w:r w:rsidR="0020234B">
        <w:t>of the spirit, his work is vain.”</w:t>
      </w:r>
    </w:p>
    <w:p w14:paraId="0BEDE3CC" w14:textId="6C3089A1" w:rsidR="001914FD" w:rsidRPr="0012745B" w:rsidRDefault="001914FD" w:rsidP="001914FD">
      <w:r w:rsidRPr="0012745B">
        <w:t>[11]</w:t>
      </w:r>
      <w:r w:rsidR="0020234B">
        <w:t>. . . . Dr L. quotes:  “A pessimist</w:t>
      </w:r>
    </w:p>
    <w:p w14:paraId="4048B3E5" w14:textId="7520D199" w:rsidR="001914FD" w:rsidRPr="0012745B" w:rsidRDefault="001914FD" w:rsidP="001914FD">
      <w:r w:rsidRPr="0012745B">
        <w:t>[12]</w:t>
      </w:r>
      <w:r w:rsidR="0020234B">
        <w:t>is a man who finds a difficulty</w:t>
      </w:r>
    </w:p>
    <w:p w14:paraId="402A272B" w14:textId="0715D9D0" w:rsidR="001914FD" w:rsidRPr="0012745B" w:rsidRDefault="001914FD" w:rsidP="001914FD">
      <w:r w:rsidRPr="0012745B">
        <w:t>[13]</w:t>
      </w:r>
      <w:r w:rsidR="0020234B">
        <w:t>at every [del]turn[/del] opportunity, and an</w:t>
      </w:r>
    </w:p>
    <w:p w14:paraId="2C2D6155" w14:textId="1B2C1AA6" w:rsidR="001914FD" w:rsidRPr="0012745B" w:rsidRDefault="001914FD" w:rsidP="001914FD">
      <w:r w:rsidRPr="0012745B">
        <w:t>[14]</w:t>
      </w:r>
      <w:r w:rsidR="0020234B">
        <w:t xml:space="preserve"> optimist one who finds an</w:t>
      </w:r>
    </w:p>
    <w:p w14:paraId="63FBC302" w14:textId="737E39F8" w:rsidR="001914FD" w:rsidRPr="0012745B" w:rsidRDefault="00C70E28" w:rsidP="001914FD">
      <w:r>
        <w:t>[15]</w:t>
      </w:r>
      <w:r w:rsidR="0020234B">
        <w:t xml:space="preserve"> opportunity in every difficulty.”</w:t>
      </w:r>
    </w:p>
    <w:p w14:paraId="4C75085B" w14:textId="156068BF" w:rsidR="001914FD" w:rsidRPr="0012745B" w:rsidRDefault="001914FD" w:rsidP="001914FD">
      <w:r w:rsidRPr="0012745B">
        <w:t>[16]</w:t>
      </w:r>
      <w:r w:rsidR="0020234B">
        <w:t>“</w:t>
      </w:r>
      <w:r w:rsidR="00DC4878">
        <w:t>It</w:t>
      </w:r>
      <w:r w:rsidR="0020234B">
        <w:t xml:space="preserve"> is reported of </w:t>
      </w:r>
      <w:r w:rsidR="00B5274B">
        <w:t xml:space="preserve">Sir </w:t>
      </w:r>
      <w:r w:rsidR="0020234B">
        <w:t>William Osler</w:t>
      </w:r>
    </w:p>
    <w:p w14:paraId="40CE62BA" w14:textId="2E9F1266" w:rsidR="001914FD" w:rsidRPr="0012745B" w:rsidRDefault="001914FD" w:rsidP="001914FD">
      <w:r w:rsidRPr="0012745B">
        <w:t>[17]</w:t>
      </w:r>
      <w:r w:rsidR="0020234B">
        <w:t xml:space="preserve"> that he </w:t>
      </w:r>
      <w:r w:rsidR="00B5274B">
        <w:t xml:space="preserve">used </w:t>
      </w:r>
      <w:r w:rsidR="0020234B">
        <w:t>t</w:t>
      </w:r>
      <w:r w:rsidR="00B5274B">
        <w:t xml:space="preserve">o </w:t>
      </w:r>
      <w:r w:rsidR="0020234B">
        <w:t>ask exam</w:t>
      </w:r>
      <w:r w:rsidR="00DC4878">
        <w:t>.</w:t>
      </w:r>
      <w:r w:rsidR="0020234B">
        <w:t xml:space="preserve"> candidates</w:t>
      </w:r>
    </w:p>
    <w:p w14:paraId="48AE40FA" w14:textId="57A64D9E" w:rsidR="001914FD" w:rsidRPr="0012745B" w:rsidRDefault="001914FD" w:rsidP="001914FD">
      <w:r w:rsidRPr="0012745B">
        <w:t>[18]</w:t>
      </w:r>
      <w:r w:rsidR="0020234B">
        <w:t>how a patient suffering fr cancer</w:t>
      </w:r>
    </w:p>
    <w:p w14:paraId="5FFF94A1" w14:textId="195A134B" w:rsidR="001914FD" w:rsidRPr="0012745B" w:rsidRDefault="001914FD" w:rsidP="001914FD">
      <w:r w:rsidRPr="0012745B">
        <w:t>[19]</w:t>
      </w:r>
      <w:r w:rsidR="0020234B">
        <w:t xml:space="preserve"> of the stomach might be induced to</w:t>
      </w:r>
    </w:p>
    <w:p w14:paraId="6AF5CE36" w14:textId="2FA2D361" w:rsidR="001914FD" w:rsidRPr="0012745B" w:rsidRDefault="001914FD" w:rsidP="001914FD">
      <w:r w:rsidRPr="0012745B">
        <w:t>[20]</w:t>
      </w:r>
      <w:r w:rsidR="0020234B">
        <w:t>gain twenty pounds in weight.</w:t>
      </w:r>
    </w:p>
    <w:p w14:paraId="72F4D2C5" w14:textId="21FC9751" w:rsidR="001914FD" w:rsidRPr="0012745B" w:rsidRDefault="001914FD" w:rsidP="001914FD">
      <w:r w:rsidRPr="0012745B">
        <w:t>[21]</w:t>
      </w:r>
      <w:r w:rsidR="0020234B">
        <w:t>Naturally enough he was usually</w:t>
      </w:r>
    </w:p>
    <w:p w14:paraId="3546B1CC" w14:textId="7245CDFF" w:rsidR="001914FD" w:rsidRPr="0012745B" w:rsidRDefault="001914FD" w:rsidP="001914FD">
      <w:r w:rsidRPr="0012745B">
        <w:t>[22]</w:t>
      </w:r>
      <w:r w:rsidR="0020234B">
        <w:t>driven to give the answer himself:</w:t>
      </w:r>
    </w:p>
    <w:p w14:paraId="741FBE0A" w14:textId="7AFCAC17" w:rsidR="001914FD" w:rsidRPr="0012745B" w:rsidRDefault="001914FD" w:rsidP="001914FD">
      <w:r w:rsidRPr="0012745B">
        <w:t>[23]</w:t>
      </w:r>
      <w:r w:rsidR="0020234B">
        <w:t>“The only way of working the miracle</w:t>
      </w:r>
      <w:r w:rsidR="00DC4878">
        <w:t>[/qu]</w:t>
      </w:r>
    </w:p>
    <w:p w14:paraId="0BFC0A27" w14:textId="77777777" w:rsidR="001914FD" w:rsidRPr="00D22010" w:rsidRDefault="001914FD" w:rsidP="001914FD">
      <w:r>
        <w:br w:type="page"/>
      </w:r>
    </w:p>
    <w:p w14:paraId="50C3FBC3" w14:textId="5FB0797B" w:rsidR="001914FD" w:rsidRPr="0012745B" w:rsidRDefault="001914FD" w:rsidP="001914FD">
      <w:r w:rsidRPr="00D12C77">
        <w:lastRenderedPageBreak/>
        <w:t>[imagenumber=00</w:t>
      </w:r>
      <w:r w:rsidR="00CA7F98">
        <w:t>146</w:t>
      </w:r>
      <w:r w:rsidRPr="00D12C77">
        <w:t>][p</w:t>
      </w:r>
      <w:r w:rsidRPr="0012745B">
        <w:t>age=</w:t>
      </w:r>
      <w:r w:rsidR="002F5445">
        <w:t>r</w:t>
      </w:r>
      <w:r w:rsidRPr="0012745B">
        <w:t>.00</w:t>
      </w:r>
      <w:r>
        <w:t>146</w:t>
      </w:r>
      <w:r w:rsidRPr="0012745B">
        <w:t>]</w:t>
      </w:r>
    </w:p>
    <w:p w14:paraId="099E5790" w14:textId="77777777" w:rsidR="001914FD" w:rsidRPr="0012745B" w:rsidRDefault="001914FD" w:rsidP="001914FD"/>
    <w:p w14:paraId="1A91DC1F" w14:textId="7635D96E" w:rsidR="001914FD" w:rsidRPr="0012745B" w:rsidRDefault="00C942D5" w:rsidP="001914FD">
      <w:r>
        <w:t>[01]</w:t>
      </w:r>
      <w:r w:rsidR="00B5274B" w:rsidRPr="00B5274B">
        <w:rPr>
          <w:rStyle w:val="FootnoteReference"/>
        </w:rPr>
        <w:t xml:space="preserve"> </w:t>
      </w:r>
      <w:r w:rsidR="00B5274B">
        <w:rPr>
          <w:rStyle w:val="FootnoteReference"/>
        </w:rPr>
        <w:footnoteReference w:id="544"/>
      </w:r>
      <w:r w:rsidR="002F5445">
        <w:t>[qu]</w:t>
      </w:r>
      <w:r w:rsidR="00B5274B" w:rsidDel="00B5274B">
        <w:rPr>
          <w:rStyle w:val="FootnoteReference"/>
        </w:rPr>
        <w:t xml:space="preserve"> </w:t>
      </w:r>
      <w:r w:rsidR="00DE5ECF">
        <w:t xml:space="preserve">is </w:t>
      </w:r>
      <w:r w:rsidR="002F5445">
        <w:t>to have an optimistic doctor”</w:t>
      </w:r>
      <w:r w:rsidR="00FA4247">
        <w:t>[/qu]</w:t>
      </w:r>
    </w:p>
    <w:p w14:paraId="68B65C90" w14:textId="7AD35629" w:rsidR="001914FD" w:rsidRPr="0012745B" w:rsidRDefault="00C942D5" w:rsidP="001914FD">
      <w:r>
        <w:t>[02]</w:t>
      </w:r>
    </w:p>
    <w:p w14:paraId="3709EF35" w14:textId="5798B242" w:rsidR="001914FD" w:rsidRPr="0012745B" w:rsidRDefault="00C942D5" w:rsidP="001914FD">
      <w:r>
        <w:t>[03]</w:t>
      </w:r>
      <w:r w:rsidR="00CA7F98">
        <w:t>{</w:t>
      </w:r>
      <w:r w:rsidR="002F5445">
        <w:t>entered   Sept. 25 1934</w:t>
      </w:r>
      <w:r w:rsidR="00CA7F98">
        <w:t>}</w:t>
      </w:r>
      <w:r w:rsidR="002F5445">
        <w:t xml:space="preserve"> fr:</w:t>
      </w:r>
    </w:p>
    <w:p w14:paraId="0DB51D0D" w14:textId="0DC5F630" w:rsidR="002F5445" w:rsidRPr="0012745B" w:rsidRDefault="00C942D5" w:rsidP="001914FD">
      <w:r>
        <w:t>[04]</w:t>
      </w:r>
      <w:r w:rsidR="008571D3">
        <w:t>[source]</w:t>
      </w:r>
      <w:r w:rsidR="002F5445">
        <w:t>Boston Transcript.      Feb. 17  1917—</w:t>
      </w:r>
    </w:p>
    <w:p w14:paraId="6402DBC5" w14:textId="17FB6904" w:rsidR="001914FD" w:rsidRPr="0012745B" w:rsidRDefault="00C942D5" w:rsidP="001914FD">
      <w:r>
        <w:t>[05]</w:t>
      </w:r>
      <w:r w:rsidR="002F5445">
        <w:t xml:space="preserve">concerning the death of Walter E </w:t>
      </w:r>
      <w:r w:rsidR="002F5445" w:rsidRPr="007B7499">
        <w:t>Ja</w:t>
      </w:r>
      <w:r w:rsidR="00FA4247" w:rsidRPr="007B7499">
        <w:t>m</w:t>
      </w:r>
      <w:r w:rsidR="002F5445" w:rsidRPr="007B7499">
        <w:t>rach</w:t>
      </w:r>
      <w:r w:rsidR="00FA4247" w:rsidRPr="007B7499">
        <w:t>,</w:t>
      </w:r>
      <w:r w:rsidR="008571D3" w:rsidRPr="007B7499">
        <w:t>[/</w:t>
      </w:r>
      <w:commentRangeStart w:id="23"/>
      <w:r w:rsidR="008571D3" w:rsidRPr="007B7499">
        <w:t>source</w:t>
      </w:r>
      <w:commentRangeEnd w:id="23"/>
      <w:r w:rsidR="008571D3" w:rsidRPr="007B7499">
        <w:rPr>
          <w:rStyle w:val="CommentReference"/>
        </w:rPr>
        <w:commentReference w:id="23"/>
      </w:r>
      <w:r w:rsidR="008571D3" w:rsidRPr="007B7499">
        <w:t>]</w:t>
      </w:r>
      <w:r w:rsidR="008571D3" w:rsidRPr="00992051">
        <w:rPr>
          <w:rStyle w:val="FootnoteReference"/>
        </w:rPr>
        <w:footnoteReference w:id="545"/>
      </w:r>
    </w:p>
    <w:p w14:paraId="5CB5FF56" w14:textId="20524EBF" w:rsidR="001914FD" w:rsidRPr="0012745B" w:rsidRDefault="00C942D5" w:rsidP="001914FD">
      <w:r>
        <w:t>[06]</w:t>
      </w:r>
      <w:r w:rsidR="00CA7F98">
        <w:t>[qu]</w:t>
      </w:r>
      <w:r w:rsidR="002F5445">
        <w:t>wild animal merchant. The business</w:t>
      </w:r>
    </w:p>
    <w:p w14:paraId="3A3E612B" w14:textId="77777777" w:rsidR="00FA4247" w:rsidRDefault="00C942D5" w:rsidP="001914FD">
      <w:r>
        <w:t>[07]</w:t>
      </w:r>
      <w:r w:rsidR="002F5445">
        <w:t xml:space="preserve"> was founded by his grandfather, who was </w:t>
      </w:r>
    </w:p>
    <w:p w14:paraId="4D11803A" w14:textId="5D486B2B" w:rsidR="001914FD" w:rsidRPr="0012745B" w:rsidRDefault="008571D3" w:rsidP="001914FD">
      <w:r>
        <w:t>[08]</w:t>
      </w:r>
      <w:r w:rsidR="002F5445">
        <w:t>harbor-master of the port of Hamburg</w:t>
      </w:r>
    </w:p>
    <w:p w14:paraId="3370FFD2" w14:textId="49398DED" w:rsidR="001914FD" w:rsidRPr="0012745B" w:rsidRDefault="00C942D5" w:rsidP="001914FD">
      <w:r>
        <w:t>[0</w:t>
      </w:r>
      <w:r w:rsidR="008571D3">
        <w:t>9</w:t>
      </w:r>
      <w:r>
        <w:t>]</w:t>
      </w:r>
      <w:r w:rsidR="002F5445">
        <w:t xml:space="preserve"> </w:t>
      </w:r>
      <w:r w:rsidR="00FA4247">
        <w:t xml:space="preserve"> </w:t>
      </w:r>
      <w:r w:rsidR="002F5445">
        <w:t>.</w:t>
      </w:r>
      <w:r w:rsidR="00FA4247">
        <w:t xml:space="preserve"> . . </w:t>
      </w:r>
      <w:r w:rsidR="002F5445">
        <w:t xml:space="preserve"> [del]His br</w:t>
      </w:r>
      <w:r w:rsidR="00FA4247">
        <w:t>ahmin</w:t>
      </w:r>
      <w:r w:rsidR="00FA4247" w:rsidDel="00FA4247">
        <w:t xml:space="preserve"> </w:t>
      </w:r>
      <w:r w:rsidR="002F5445">
        <w:t>[/del] . No. 180 St. george’s</w:t>
      </w:r>
    </w:p>
    <w:p w14:paraId="1112F176" w14:textId="58CABBFF" w:rsidR="001914FD" w:rsidRPr="0012745B" w:rsidRDefault="00C942D5" w:rsidP="001914FD">
      <w:r>
        <w:t>[</w:t>
      </w:r>
      <w:r w:rsidR="008571D3">
        <w:t>10</w:t>
      </w:r>
      <w:r>
        <w:t>]</w:t>
      </w:r>
      <w:r w:rsidR="002F5445">
        <w:t xml:space="preserve">St. E. London. </w:t>
      </w:r>
      <w:r w:rsidR="00FA4247">
        <w:t>. . .</w:t>
      </w:r>
      <w:r w:rsidR="002F5445">
        <w:t>.  no more</w:t>
      </w:r>
    </w:p>
    <w:p w14:paraId="1EC5EB00" w14:textId="749AFE20" w:rsidR="001914FD" w:rsidRPr="0012745B" w:rsidRDefault="001914FD" w:rsidP="001914FD">
      <w:r w:rsidRPr="0012745B">
        <w:t>[1</w:t>
      </w:r>
      <w:r w:rsidR="008571D3">
        <w:t>1</w:t>
      </w:r>
      <w:r w:rsidR="00C70E28">
        <w:t>]</w:t>
      </w:r>
      <w:r w:rsidR="002F5445">
        <w:t>likely place to pick up a Brahmin bull,</w:t>
      </w:r>
    </w:p>
    <w:p w14:paraId="29D51C25" w14:textId="7913FF51" w:rsidR="001914FD" w:rsidRPr="0012745B" w:rsidRDefault="001914FD" w:rsidP="001914FD">
      <w:r w:rsidRPr="0012745B">
        <w:t>[1</w:t>
      </w:r>
      <w:r w:rsidR="008571D3">
        <w:t>2</w:t>
      </w:r>
      <w:r w:rsidRPr="0012745B">
        <w:t>]</w:t>
      </w:r>
      <w:r w:rsidR="002F5445">
        <w:t>an elephant, a [add]rare[/add] clouded tiger, etc.</w:t>
      </w:r>
    </w:p>
    <w:p w14:paraId="6FA5734E" w14:textId="0F36C3A2" w:rsidR="001914FD" w:rsidRPr="0012745B" w:rsidRDefault="001914FD" w:rsidP="001914FD">
      <w:r w:rsidRPr="0012745B">
        <w:t>[1</w:t>
      </w:r>
      <w:r w:rsidR="008571D3">
        <w:t>3</w:t>
      </w:r>
      <w:r w:rsidRPr="0012745B">
        <w:t>]</w:t>
      </w:r>
      <w:r w:rsidR="002F5445">
        <w:t>.</w:t>
      </w:r>
      <w:r w:rsidR="00FA4247">
        <w:t xml:space="preserve"> </w:t>
      </w:r>
      <w:r w:rsidR="002F5445">
        <w:t>. .</w:t>
      </w:r>
      <w:r w:rsidR="00FA4247">
        <w:t xml:space="preserve"> </w:t>
      </w:r>
      <w:r w:rsidR="002F5445">
        <w:t>. They [add].</w:t>
      </w:r>
      <w:r w:rsidR="00FA4247">
        <w:t xml:space="preserve"> </w:t>
      </w:r>
      <w:r w:rsidR="002F5445">
        <w:t>. . .[/add] obtained</w:t>
      </w:r>
      <w:r w:rsidR="00FA4247">
        <w:t xml:space="preserve"> </w:t>
      </w:r>
      <w:r w:rsidR="002F5445">
        <w:t>…</w:t>
      </w:r>
      <w:r w:rsidR="004B1F0A">
        <w:t>.</w:t>
      </w:r>
      <w:r w:rsidR="002F5445">
        <w:t xml:space="preserve"> excessive</w:t>
      </w:r>
      <w:r w:rsidR="004B1F0A">
        <w:t xml:space="preserve"> values [del]</w:t>
      </w:r>
      <w:r w:rsidR="002F5445">
        <w:t>for[/del]</w:t>
      </w:r>
    </w:p>
    <w:p w14:paraId="39457C8F" w14:textId="1A79C687" w:rsidR="001914FD" w:rsidRPr="0012745B" w:rsidRDefault="001914FD" w:rsidP="001914FD">
      <w:r w:rsidRPr="0012745B">
        <w:t>[1</w:t>
      </w:r>
      <w:r w:rsidR="008571D3">
        <w:t>4</w:t>
      </w:r>
      <w:r w:rsidRPr="0012745B">
        <w:t>]</w:t>
      </w:r>
      <w:r w:rsidR="002F5445">
        <w:t>in cas</w:t>
      </w:r>
      <w:r w:rsidR="00FA4247">
        <w:t>h at</w:t>
      </w:r>
      <w:r w:rsidR="002F5445">
        <w:t xml:space="preserve"> e</w:t>
      </w:r>
      <w:r w:rsidR="004B1F0A">
        <w:t>x</w:t>
      </w:r>
      <w:r w:rsidR="002F5445">
        <w:t>change &amp; an entrée into</w:t>
      </w:r>
    </w:p>
    <w:p w14:paraId="39C8524A" w14:textId="4CC1E895" w:rsidR="001914FD" w:rsidRPr="0012745B" w:rsidRDefault="001914FD" w:rsidP="001914FD">
      <w:r w:rsidRPr="0012745B">
        <w:t>[1</w:t>
      </w:r>
      <w:r w:rsidR="008571D3">
        <w:t>5</w:t>
      </w:r>
      <w:r w:rsidRPr="0012745B">
        <w:t>]</w:t>
      </w:r>
      <w:r w:rsidR="002F5445">
        <w:t xml:space="preserve"> the most exclusive society by the sale</w:t>
      </w:r>
    </w:p>
    <w:p w14:paraId="5509C0A4" w14:textId="4604772B" w:rsidR="001914FD" w:rsidRPr="0012745B" w:rsidRDefault="00C70E28" w:rsidP="001914FD">
      <w:r>
        <w:t>[1</w:t>
      </w:r>
      <w:r w:rsidR="008571D3">
        <w:t>6</w:t>
      </w:r>
      <w:r>
        <w:t>]</w:t>
      </w:r>
      <w:r w:rsidR="002F5445">
        <w:t xml:space="preserve"> of </w:t>
      </w:r>
      <w:r w:rsidR="00FA4247">
        <w:t>“</w:t>
      </w:r>
      <w:r w:rsidR="002F5445">
        <w:t>sacred” white animals &amp; birds</w:t>
      </w:r>
    </w:p>
    <w:p w14:paraId="723032A9" w14:textId="5ADBE2D8" w:rsidR="001914FD" w:rsidRPr="0012745B" w:rsidRDefault="001914FD" w:rsidP="001914FD">
      <w:r w:rsidRPr="0012745B">
        <w:t>[1</w:t>
      </w:r>
      <w:r w:rsidR="008571D3">
        <w:t>7</w:t>
      </w:r>
      <w:r w:rsidRPr="0012745B">
        <w:t>]</w:t>
      </w:r>
      <w:r w:rsidR="002F5445">
        <w:t xml:space="preserve">more particularly </w:t>
      </w:r>
      <w:r w:rsidR="00FA4247">
        <w:t>p</w:t>
      </w:r>
      <w:r w:rsidR="002F5445">
        <w:t>eafowl, to the Indian</w:t>
      </w:r>
    </w:p>
    <w:p w14:paraId="3E146A7E" w14:textId="7A7CDC11" w:rsidR="001914FD" w:rsidRPr="0012745B" w:rsidRDefault="001914FD" w:rsidP="001914FD">
      <w:r w:rsidRPr="0012745B">
        <w:t>[1</w:t>
      </w:r>
      <w:r w:rsidR="008571D3">
        <w:t>8</w:t>
      </w:r>
      <w:r w:rsidRPr="0012745B">
        <w:t>]</w:t>
      </w:r>
      <w:r w:rsidR="002F5445">
        <w:t>ra</w:t>
      </w:r>
      <w:r w:rsidR="00FA4247">
        <w:t>j</w:t>
      </w:r>
      <w:r w:rsidR="002F5445">
        <w:t>ahs.  Mr. Albert cld usually</w:t>
      </w:r>
    </w:p>
    <w:p w14:paraId="3046293C" w14:textId="23137A1B" w:rsidR="001914FD" w:rsidRPr="0012745B" w:rsidRDefault="001914FD" w:rsidP="001914FD">
      <w:r w:rsidRPr="0012745B">
        <w:t>[1</w:t>
      </w:r>
      <w:r w:rsidR="008571D3">
        <w:t>9</w:t>
      </w:r>
      <w:r w:rsidRPr="0012745B">
        <w:t>]</w:t>
      </w:r>
      <w:r w:rsidR="002F5445">
        <w:t>put you on the track of a good orangutan.</w:t>
      </w:r>
    </w:p>
    <w:p w14:paraId="0EA8A4E3" w14:textId="3D401016" w:rsidR="001914FD" w:rsidRPr="0012745B" w:rsidRDefault="001914FD" w:rsidP="001914FD">
      <w:r w:rsidRPr="0012745B">
        <w:t>[</w:t>
      </w:r>
      <w:r w:rsidR="008571D3">
        <w:t>20</w:t>
      </w:r>
      <w:r w:rsidRPr="0012745B">
        <w:t>]</w:t>
      </w:r>
      <w:r w:rsidR="002F5445">
        <w:t>His bro. William, at Stoke Newington</w:t>
      </w:r>
    </w:p>
    <w:p w14:paraId="505B594B" w14:textId="27F565F1" w:rsidR="008571D3" w:rsidRDefault="001914FD" w:rsidP="001914FD">
      <w:r w:rsidRPr="0012745B">
        <w:t>[2</w:t>
      </w:r>
      <w:r w:rsidR="008571D3">
        <w:t>1</w:t>
      </w:r>
      <w:r w:rsidRPr="0012745B">
        <w:t>]</w:t>
      </w:r>
      <w:r w:rsidR="002F5445">
        <w:t>[add].</w:t>
      </w:r>
      <w:r w:rsidR="008571D3">
        <w:t xml:space="preserve"> </w:t>
      </w:r>
      <w:r w:rsidR="002F5445">
        <w:t>. . .[/add]</w:t>
      </w:r>
    </w:p>
    <w:p w14:paraId="76CA53E1" w14:textId="18A90DAC" w:rsidR="001914FD" w:rsidRPr="0012745B" w:rsidRDefault="008571D3" w:rsidP="001914FD">
      <w:r>
        <w:t xml:space="preserve">[22] </w:t>
      </w:r>
      <w:r w:rsidR="002F5445">
        <w:t>can still find the best cranes &amp; adjutants,</w:t>
      </w:r>
    </w:p>
    <w:p w14:paraId="4B00E084" w14:textId="0C5496C9" w:rsidR="001914FD" w:rsidRPr="0012745B" w:rsidRDefault="001914FD" w:rsidP="001914FD">
      <w:r w:rsidRPr="0012745B">
        <w:t>[2</w:t>
      </w:r>
      <w:r w:rsidR="008571D3">
        <w:t>3</w:t>
      </w:r>
      <w:r w:rsidRPr="0012745B">
        <w:t>]</w:t>
      </w:r>
      <w:r w:rsidR="002F5445">
        <w:t>&amp;</w:t>
      </w:r>
      <w:r w:rsidR="008571D3">
        <w:t xml:space="preserve"> </w:t>
      </w:r>
      <w:r w:rsidR="002F5445">
        <w:t>the most gorgeous pheasants in Europe.</w:t>
      </w:r>
    </w:p>
    <w:p w14:paraId="7BB1F281" w14:textId="60976315" w:rsidR="001914FD" w:rsidRPr="0012745B" w:rsidRDefault="001914FD" w:rsidP="001914FD">
      <w:r w:rsidRPr="0012745B">
        <w:t>[2</w:t>
      </w:r>
      <w:r w:rsidR="008571D3">
        <w:t>4</w:t>
      </w:r>
      <w:r w:rsidRPr="0012745B">
        <w:t>]</w:t>
      </w:r>
      <w:r w:rsidR="002F5445">
        <w:t xml:space="preserve">. . . </w:t>
      </w:r>
      <w:r w:rsidR="008571D3">
        <w:t xml:space="preserve">Quite </w:t>
      </w:r>
      <w:r w:rsidR="002F5445">
        <w:t>the oddest of war</w:t>
      </w:r>
    </w:p>
    <w:p w14:paraId="74B134CC" w14:textId="32DDC451" w:rsidR="001914FD" w:rsidRPr="0012745B" w:rsidRDefault="001914FD" w:rsidP="001914FD">
      <w:r w:rsidRPr="0012745B">
        <w:t>[2</w:t>
      </w:r>
      <w:r w:rsidR="008571D3">
        <w:t>5</w:t>
      </w:r>
      <w:r w:rsidRPr="0012745B">
        <w:t>]</w:t>
      </w:r>
      <w:r w:rsidR="002F5445">
        <w:t xml:space="preserve"> imports is suggested by an advt. in</w:t>
      </w:r>
    </w:p>
    <w:p w14:paraId="4D4372B7" w14:textId="00C11F36" w:rsidR="001914FD" w:rsidRPr="0012745B" w:rsidRDefault="001914FD" w:rsidP="001914FD">
      <w:r w:rsidRPr="0012745B">
        <w:t>[2</w:t>
      </w:r>
      <w:r w:rsidR="008571D3">
        <w:t>6</w:t>
      </w:r>
      <w:r w:rsidRPr="0012745B">
        <w:t>]</w:t>
      </w:r>
      <w:r w:rsidR="004B1F0A">
        <w:t>the Jan. number of Hamlyn</w:t>
      </w:r>
      <w:r w:rsidR="008571D3">
        <w:t>’</w:t>
      </w:r>
      <w:r w:rsidR="005F7C67">
        <w:t>s</w:t>
      </w:r>
    </w:p>
    <w:p w14:paraId="2F94B305" w14:textId="5606DCC4" w:rsidR="001914FD" w:rsidRDefault="001914FD" w:rsidP="001914FD">
      <w:r w:rsidRPr="0012745B">
        <w:t>[2</w:t>
      </w:r>
      <w:r w:rsidR="008571D3">
        <w:t>7</w:t>
      </w:r>
      <w:r w:rsidRPr="0012745B">
        <w:t>]</w:t>
      </w:r>
      <w:r w:rsidR="004B1F0A">
        <w:t>Mena</w:t>
      </w:r>
      <w:r w:rsidR="005F7C67">
        <w:t>gerie Magazine</w:t>
      </w:r>
      <w:r w:rsidR="008571D3">
        <w:t xml:space="preserve"> </w:t>
      </w:r>
      <w:r w:rsidR="005F7C67">
        <w:t>. . .</w:t>
      </w:r>
      <w:r w:rsidR="008571D3">
        <w:t xml:space="preserve"> .</w:t>
      </w:r>
      <w:r w:rsidR="005F7C67">
        <w:t xml:space="preserve"> to[/qu]</w:t>
      </w:r>
    </w:p>
    <w:p w14:paraId="605023D7" w14:textId="7D7BEABC" w:rsidR="00CA7F98" w:rsidRDefault="00CA7F98" w:rsidP="001914FD"/>
    <w:p w14:paraId="2BFA89A6" w14:textId="77777777" w:rsidR="00CA7F98" w:rsidRPr="0012745B" w:rsidRDefault="00CA7F98" w:rsidP="00CA7F98">
      <w:r>
        <w:t>[imagedesc]MM draws square brackets around the words on line 3. [/imagedesc]</w:t>
      </w:r>
    </w:p>
    <w:p w14:paraId="15E92343" w14:textId="77777777" w:rsidR="00CA7F98" w:rsidRPr="0012745B" w:rsidRDefault="00CA7F98" w:rsidP="001914FD"/>
    <w:p w14:paraId="61E33B71" w14:textId="77777777" w:rsidR="001914FD" w:rsidRPr="00D22010" w:rsidRDefault="001914FD" w:rsidP="001914FD">
      <w:r>
        <w:br w:type="page"/>
      </w:r>
    </w:p>
    <w:p w14:paraId="656C3604" w14:textId="1D48CDFA" w:rsidR="001914FD" w:rsidRPr="0012745B" w:rsidRDefault="001914FD" w:rsidP="001914FD">
      <w:r w:rsidRPr="00D12C77">
        <w:lastRenderedPageBreak/>
        <w:t>[imagenumber=00</w:t>
      </w:r>
      <w:r w:rsidR="004B1F0A">
        <w:t>147</w:t>
      </w:r>
      <w:r w:rsidRPr="00D12C77">
        <w:t>][p</w:t>
      </w:r>
      <w:r w:rsidRPr="0012745B">
        <w:t>age=</w:t>
      </w:r>
      <w:r>
        <w:t>v</w:t>
      </w:r>
      <w:r w:rsidRPr="0012745B">
        <w:t>.</w:t>
      </w:r>
      <w:r w:rsidR="004B1F0A" w:rsidRPr="0012745B">
        <w:t>00</w:t>
      </w:r>
      <w:r w:rsidR="004B1F0A">
        <w:t>147</w:t>
      </w:r>
      <w:r w:rsidRPr="0012745B">
        <w:t>]</w:t>
      </w:r>
    </w:p>
    <w:p w14:paraId="03611ABD" w14:textId="77777777" w:rsidR="001914FD" w:rsidRPr="0012745B" w:rsidRDefault="001914FD" w:rsidP="001914FD"/>
    <w:p w14:paraId="3F4B6BA0" w14:textId="19AF31FF" w:rsidR="001914FD" w:rsidRPr="0012745B" w:rsidRDefault="00C942D5" w:rsidP="001914FD">
      <w:r>
        <w:t>[01]</w:t>
      </w:r>
      <w:r w:rsidR="001955E0" w:rsidRPr="00992051">
        <w:rPr>
          <w:rStyle w:val="FootnoteReference"/>
        </w:rPr>
        <w:t xml:space="preserve"> </w:t>
      </w:r>
      <w:r w:rsidR="001955E0" w:rsidRPr="00992051">
        <w:rPr>
          <w:rStyle w:val="FootnoteReference"/>
        </w:rPr>
        <w:footnoteReference w:id="546"/>
      </w:r>
      <w:r w:rsidR="00C70E28" w:rsidRPr="007B7499">
        <w:t>[</w:t>
      </w:r>
      <w:r w:rsidR="00C70E28">
        <w:t>qu]</w:t>
      </w:r>
      <w:r w:rsidR="004B1F0A">
        <w:t>arrive in London fr. India Two elephants</w:t>
      </w:r>
      <w:r w:rsidR="001955E0">
        <w:t>,</w:t>
      </w:r>
    </w:p>
    <w:p w14:paraId="4B6C9DFC" w14:textId="67239C85" w:rsidR="001914FD" w:rsidRPr="0012745B" w:rsidRDefault="00C942D5" w:rsidP="001914FD">
      <w:r>
        <w:t>[02]</w:t>
      </w:r>
      <w:r w:rsidR="004B1F0A">
        <w:t>one tiger cub, 400 monkeys, five pythons,</w:t>
      </w:r>
    </w:p>
    <w:p w14:paraId="20F5A39E" w14:textId="003B4F61" w:rsidR="001914FD" w:rsidRPr="0012745B" w:rsidRDefault="00C942D5" w:rsidP="001914FD">
      <w:r>
        <w:t>[03]</w:t>
      </w:r>
      <w:r w:rsidR="004B1F0A">
        <w:t xml:space="preserve"> &amp; 100 Indian shamalia. The</w:t>
      </w:r>
    </w:p>
    <w:p w14:paraId="0A929A6D" w14:textId="2AC105E8" w:rsidR="001914FD" w:rsidRPr="0012745B" w:rsidRDefault="00C942D5" w:rsidP="001914FD">
      <w:r>
        <w:t>[04]</w:t>
      </w:r>
      <w:r w:rsidR="004B1F0A">
        <w:t>elephants you may</w:t>
      </w:r>
      <w:r w:rsidR="001955E0">
        <w:t xml:space="preserve"> have</w:t>
      </w:r>
      <w:r w:rsidR="004B1F0A">
        <w:t xml:space="preserve"> for </w:t>
      </w:r>
      <w:r w:rsidR="00DE5ECF">
        <w:t>£</w:t>
      </w:r>
      <w:r w:rsidR="004B1F0A">
        <w:t>350 apiece</w:t>
      </w:r>
      <w:r w:rsidR="001955E0">
        <w:t>.</w:t>
      </w:r>
    </w:p>
    <w:p w14:paraId="353AF9A7" w14:textId="4A0C50A0" w:rsidR="001914FD" w:rsidRPr="0012745B" w:rsidRDefault="00C942D5" w:rsidP="001914FD">
      <w:r>
        <w:t>[05]</w:t>
      </w:r>
      <w:r w:rsidR="004B1F0A">
        <w:t xml:space="preserve">A tiger-cub . . . </w:t>
      </w:r>
      <w:r w:rsidR="00DE5ECF">
        <w:t>£</w:t>
      </w:r>
      <w:r w:rsidR="004B1F0A">
        <w:t>125.  zebra stallion</w:t>
      </w:r>
    </w:p>
    <w:p w14:paraId="32883C08" w14:textId="56BBA6BF" w:rsidR="001914FD" w:rsidRPr="0012745B" w:rsidRDefault="00C942D5" w:rsidP="001914FD">
      <w:r>
        <w:t>[06]</w:t>
      </w:r>
      <w:r w:rsidR="00DE5ECF">
        <w:t>£</w:t>
      </w:r>
      <w:r w:rsidR="004B1F0A">
        <w:t xml:space="preserve">150. &amp; 4 seahorse </w:t>
      </w:r>
      <w:r w:rsidR="00DE5ECF">
        <w:t>£</w:t>
      </w:r>
      <w:r w:rsidR="004B1F0A">
        <w:t>35 . . .</w:t>
      </w:r>
      <w:r w:rsidR="001955E0">
        <w:t xml:space="preserve"> </w:t>
      </w:r>
      <w:r w:rsidR="004B1F0A">
        <w:t>. the</w:t>
      </w:r>
    </w:p>
    <w:p w14:paraId="2F73D9DF" w14:textId="6BA5D7CC" w:rsidR="001914FD" w:rsidRPr="0012745B" w:rsidRDefault="00C942D5" w:rsidP="001914FD">
      <w:r>
        <w:t>[07]</w:t>
      </w:r>
      <w:r w:rsidR="004B1F0A">
        <w:t>catalogue “can offer small American</w:t>
      </w:r>
    </w:p>
    <w:p w14:paraId="0A7A071F" w14:textId="366A943A" w:rsidR="001914FD" w:rsidRPr="0012745B" w:rsidRDefault="00C942D5" w:rsidP="001914FD">
      <w:r>
        <w:t>[08]</w:t>
      </w:r>
      <w:r w:rsidR="004B1F0A">
        <w:t xml:space="preserve"> snakes, harmless,” for </w:t>
      </w:r>
      <w:r w:rsidR="00DE5ECF">
        <w:t>£</w:t>
      </w:r>
      <w:r w:rsidR="004B1F0A">
        <w:t>2; but [add]for[/add] an</w:t>
      </w:r>
    </w:p>
    <w:p w14:paraId="066FF234" w14:textId="070365F5" w:rsidR="001914FD" w:rsidRPr="0012745B" w:rsidRDefault="00C942D5" w:rsidP="001914FD">
      <w:r>
        <w:t>[09]</w:t>
      </w:r>
      <w:r w:rsidR="004B1F0A">
        <w:t>A</w:t>
      </w:r>
      <w:r w:rsidR="00DE5ECF">
        <w:t>mer. rattlesnake, “poisonous, v</w:t>
      </w:r>
      <w:r w:rsidR="004B1F0A">
        <w:t>ery</w:t>
      </w:r>
    </w:p>
    <w:p w14:paraId="0FAB6260" w14:textId="66DA18D3" w:rsidR="001914FD" w:rsidRPr="0012745B" w:rsidRDefault="001914FD" w:rsidP="001914FD">
      <w:r w:rsidRPr="0012745B">
        <w:t>[10]</w:t>
      </w:r>
      <w:r w:rsidR="004B1F0A">
        <w:t>fine</w:t>
      </w:r>
      <w:r w:rsidR="001955E0">
        <w:t>,</w:t>
      </w:r>
      <w:r w:rsidR="004B1F0A">
        <w:t xml:space="preserve">”  another pound. </w:t>
      </w:r>
      <w:r w:rsidR="001955E0">
        <w:t>. . . .</w:t>
      </w:r>
      <w:r w:rsidR="004B1F0A">
        <w:t xml:space="preserve"> . the blue</w:t>
      </w:r>
    </w:p>
    <w:p w14:paraId="3CE9BA2B" w14:textId="20F9E55F" w:rsidR="001914FD" w:rsidRPr="0012745B" w:rsidRDefault="001914FD" w:rsidP="001914FD">
      <w:r w:rsidRPr="0012745B">
        <w:t>[11]</w:t>
      </w:r>
      <w:r w:rsidR="004B1F0A">
        <w:t xml:space="preserve"> &amp; white foxes “will not be sold one</w:t>
      </w:r>
    </w:p>
    <w:p w14:paraId="6D97CD6C" w14:textId="57F739C8" w:rsidR="001914FD" w:rsidRPr="0012745B" w:rsidRDefault="001914FD" w:rsidP="001914FD">
      <w:r w:rsidRPr="0012745B">
        <w:t>[12]</w:t>
      </w:r>
      <w:r w:rsidR="004B1F0A">
        <w:t xml:space="preserve">penny less than </w:t>
      </w:r>
      <w:r w:rsidR="00DE5ECF">
        <w:t>£</w:t>
      </w:r>
      <w:r w:rsidR="004B1F0A">
        <w:t>10 each.”).</w:t>
      </w:r>
      <w:r w:rsidR="001955E0">
        <w:t xml:space="preserve"> . . .</w:t>
      </w:r>
      <w:r w:rsidR="004B1F0A">
        <w:t>I am</w:t>
      </w:r>
    </w:p>
    <w:p w14:paraId="73B0A536" w14:textId="42709369" w:rsidR="001914FD" w:rsidRPr="0012745B" w:rsidRDefault="001914FD" w:rsidP="001914FD">
      <w:r w:rsidRPr="0012745B">
        <w:t>[13]</w:t>
      </w:r>
      <w:r w:rsidR="004B1F0A">
        <w:t>prepared to pay cash (6s each) for</w:t>
      </w:r>
    </w:p>
    <w:p w14:paraId="5ABF07EB" w14:textId="27A308E6" w:rsidR="001914FD" w:rsidRPr="0012745B" w:rsidRDefault="001914FD" w:rsidP="001914FD">
      <w:r w:rsidRPr="0012745B">
        <w:t>[14]</w:t>
      </w:r>
      <w:r w:rsidR="004B1F0A">
        <w:t>one thousand ferrets at a moments</w:t>
      </w:r>
    </w:p>
    <w:p w14:paraId="6D9FB396" w14:textId="3CB9BA34" w:rsidR="001914FD" w:rsidRPr="0012745B" w:rsidRDefault="003347E9" w:rsidP="001914FD">
      <w:r>
        <w:t>[15]</w:t>
      </w:r>
      <w:r w:rsidR="004B1F0A">
        <w:t>notice.”  It is a pretty safe guess</w:t>
      </w:r>
    </w:p>
    <w:p w14:paraId="22B96CF1" w14:textId="3C29383B" w:rsidR="001914FD" w:rsidRPr="0012745B" w:rsidRDefault="001914FD" w:rsidP="001914FD">
      <w:r w:rsidRPr="0012745B">
        <w:t>[16]</w:t>
      </w:r>
      <w:r w:rsidR="004B1F0A">
        <w:t>that the ferrets will shortly be “in</w:t>
      </w:r>
    </w:p>
    <w:p w14:paraId="3E951F4F" w14:textId="3499204B" w:rsidR="001914FD" w:rsidRPr="0012745B" w:rsidRDefault="001914FD" w:rsidP="001914FD">
      <w:r w:rsidRPr="0012745B">
        <w:t>[17]</w:t>
      </w:r>
      <w:r w:rsidR="003261F8">
        <w:t>Rhaki” so to speak.</w:t>
      </w:r>
      <w:r w:rsidR="009B01A3">
        <w:t>[/qu]</w:t>
      </w:r>
    </w:p>
    <w:p w14:paraId="79DEF7A8" w14:textId="7178B4AF" w:rsidR="001914FD" w:rsidRPr="0012745B" w:rsidRDefault="001914FD" w:rsidP="001914FD">
      <w:r w:rsidRPr="0012745B">
        <w:t>[18]</w:t>
      </w:r>
    </w:p>
    <w:p w14:paraId="79CFDFB0" w14:textId="4088F752" w:rsidR="001914FD" w:rsidRPr="0012745B" w:rsidRDefault="001914FD" w:rsidP="001914FD">
      <w:r w:rsidRPr="0012745B">
        <w:t>[19]</w:t>
      </w:r>
      <w:r w:rsidR="009B01A3">
        <w:t>[source]</w:t>
      </w:r>
      <w:r w:rsidR="003261F8">
        <w:t>N.Y. Ev. Post   29 Jan ‘21</w:t>
      </w:r>
    </w:p>
    <w:p w14:paraId="36C5664A" w14:textId="57D4A94F" w:rsidR="001914FD" w:rsidRPr="0012745B" w:rsidRDefault="001914FD" w:rsidP="001914FD">
      <w:r w:rsidRPr="0012745B">
        <w:t>[20]</w:t>
      </w:r>
      <w:r w:rsidR="003261F8">
        <w:t>Some Quaint Notions about</w:t>
      </w:r>
    </w:p>
    <w:p w14:paraId="4DF1E865" w14:textId="3EB89CCE" w:rsidR="001914FD" w:rsidRPr="0012745B" w:rsidRDefault="001914FD" w:rsidP="001914FD">
      <w:r w:rsidRPr="0012745B">
        <w:t>[21]</w:t>
      </w:r>
      <w:r w:rsidR="003261F8">
        <w:t xml:space="preserve"> Animals   By H  A Eaton</w:t>
      </w:r>
      <w:r w:rsidR="009B01A3">
        <w:t>[/source]</w:t>
      </w:r>
      <w:r w:rsidR="009B01A3">
        <w:rPr>
          <w:rStyle w:val="FootnoteReference"/>
        </w:rPr>
        <w:footnoteReference w:id="547"/>
      </w:r>
    </w:p>
    <w:p w14:paraId="546D376B" w14:textId="73D3F03E" w:rsidR="001914FD" w:rsidRPr="0012745B" w:rsidRDefault="001914FD" w:rsidP="001914FD">
      <w:r w:rsidRPr="0012745B">
        <w:t>[22]</w:t>
      </w:r>
      <w:r w:rsidR="001955E0">
        <w:t xml:space="preserve"> </w:t>
      </w:r>
      <w:r w:rsidR="003261F8">
        <w:t>.</w:t>
      </w:r>
      <w:r w:rsidR="001955E0">
        <w:t xml:space="preserve"> . . .</w:t>
      </w:r>
    </w:p>
    <w:p w14:paraId="7CF3DDB5" w14:textId="24B47735" w:rsidR="001914FD" w:rsidRPr="0012745B" w:rsidRDefault="001914FD" w:rsidP="001914FD">
      <w:r w:rsidRPr="0012745B">
        <w:t>[23]</w:t>
      </w:r>
      <w:r w:rsidR="009B01A3">
        <w:t>[qu]</w:t>
      </w:r>
      <w:r w:rsidR="003261F8">
        <w:t xml:space="preserve">An old cock just before his </w:t>
      </w:r>
      <w:r w:rsidR="001955E0">
        <w:t>end</w:t>
      </w:r>
    </w:p>
    <w:p w14:paraId="74C6FEEB" w14:textId="0A84D592" w:rsidR="001914FD" w:rsidRPr="0012745B" w:rsidRDefault="001914FD" w:rsidP="001914FD">
      <w:r w:rsidRPr="0012745B">
        <w:t>[24]</w:t>
      </w:r>
      <w:r w:rsidR="003261F8">
        <w:t>lays a few small, round,[/qu]</w:t>
      </w:r>
    </w:p>
    <w:p w14:paraId="73C1AD8D" w14:textId="77777777" w:rsidR="001914FD" w:rsidRPr="00D22010" w:rsidRDefault="001914FD" w:rsidP="001914FD">
      <w:r>
        <w:br w:type="page"/>
      </w:r>
    </w:p>
    <w:p w14:paraId="682BF2EE" w14:textId="0676E40E" w:rsidR="001914FD" w:rsidRPr="0012745B" w:rsidRDefault="001914FD" w:rsidP="001914FD">
      <w:r w:rsidRPr="00D12C77">
        <w:lastRenderedPageBreak/>
        <w:t>[imagenumber=00</w:t>
      </w:r>
      <w:r w:rsidR="00CA7F98">
        <w:t>147</w:t>
      </w:r>
      <w:r w:rsidRPr="00D12C77">
        <w:t>][p</w:t>
      </w:r>
      <w:r w:rsidRPr="0012745B">
        <w:t>age=</w:t>
      </w:r>
      <w:r w:rsidR="0053436F">
        <w:t>r</w:t>
      </w:r>
      <w:r w:rsidRPr="0012745B">
        <w:t>.</w:t>
      </w:r>
      <w:r w:rsidR="0053436F" w:rsidRPr="0012745B">
        <w:t>00</w:t>
      </w:r>
      <w:r w:rsidR="0053436F">
        <w:t>147</w:t>
      </w:r>
      <w:r w:rsidRPr="0012745B">
        <w:t>]</w:t>
      </w:r>
    </w:p>
    <w:p w14:paraId="79138646" w14:textId="77777777" w:rsidR="001914FD" w:rsidRPr="0012745B" w:rsidRDefault="001914FD" w:rsidP="001914FD"/>
    <w:p w14:paraId="7D132842" w14:textId="6248E7F0" w:rsidR="001914FD" w:rsidRPr="0012745B" w:rsidRDefault="00C942D5" w:rsidP="001914FD">
      <w:r>
        <w:t>[01]</w:t>
      </w:r>
      <w:r w:rsidR="003255AC" w:rsidRPr="003255AC">
        <w:rPr>
          <w:rStyle w:val="FootnoteReference"/>
        </w:rPr>
        <w:t xml:space="preserve"> </w:t>
      </w:r>
      <w:r w:rsidR="003255AC">
        <w:rPr>
          <w:rStyle w:val="FootnoteReference"/>
        </w:rPr>
        <w:footnoteReference w:id="548"/>
      </w:r>
      <w:r w:rsidR="003261F8">
        <w:t>[qu]pale eggs; &amp; if a poison snake</w:t>
      </w:r>
    </w:p>
    <w:p w14:paraId="62FC5D7E" w14:textId="7EDAFC88" w:rsidR="001914FD" w:rsidRPr="0012745B" w:rsidRDefault="00C942D5" w:rsidP="001914FD">
      <w:r>
        <w:t>[02]</w:t>
      </w:r>
      <w:r w:rsidR="003261F8">
        <w:t xml:space="preserve"> should sit on brood”  on them in dog</w:t>
      </w:r>
    </w:p>
    <w:p w14:paraId="069B8BCF" w14:textId="0A8237BA" w:rsidR="001914FD" w:rsidRPr="0012745B" w:rsidRDefault="00C942D5" w:rsidP="001914FD">
      <w:r>
        <w:t>[03]</w:t>
      </w:r>
      <w:r w:rsidR="003261F8">
        <w:t>days</w:t>
      </w:r>
      <w:r w:rsidR="003255AC">
        <w:t>,</w:t>
      </w:r>
      <w:r w:rsidR="003261F8">
        <w:t xml:space="preserve"> cockatrices</w:t>
      </w:r>
      <w:r w:rsidR="003255AC">
        <w:t>,</w:t>
      </w:r>
      <w:r w:rsidR="003261F8">
        <w:t xml:space="preserve"> fearful creatures</w:t>
      </w:r>
    </w:p>
    <w:p w14:paraId="184F404B" w14:textId="3A4DE952" w:rsidR="001914FD" w:rsidRPr="0012745B" w:rsidRDefault="00C942D5" w:rsidP="001914FD">
      <w:r>
        <w:t>[04]</w:t>
      </w:r>
      <w:r w:rsidR="003261F8">
        <w:t>wl</w:t>
      </w:r>
      <w:r w:rsidR="003255AC">
        <w:t>d[add][color=pencil]ld[/color][/add]</w:t>
      </w:r>
      <w:r w:rsidR="003261F8">
        <w:t xml:space="preserve"> be  hatched from them.</w:t>
      </w:r>
    </w:p>
    <w:p w14:paraId="33624AA6" w14:textId="44C0B152" w:rsidR="001914FD" w:rsidRPr="0012745B" w:rsidRDefault="00C942D5" w:rsidP="001914FD">
      <w:r>
        <w:t>[05]</w:t>
      </w:r>
      <w:r w:rsidR="001914FD" w:rsidRPr="0012745B">
        <w:t xml:space="preserve"> </w:t>
      </w:r>
      <w:r w:rsidR="003261F8">
        <w:t xml:space="preserve">           The [ul]cockatrise[/ul] or [del]basilisk[/del] [add][ul]basilisk[/ul][/add]</w:t>
      </w:r>
      <w:r w:rsidR="003255AC">
        <w:t xml:space="preserve"> is</w:t>
      </w:r>
    </w:p>
    <w:p w14:paraId="5CD68E21" w14:textId="59FCCA0D" w:rsidR="001914FD" w:rsidRPr="0012745B" w:rsidRDefault="00C942D5" w:rsidP="001914FD">
      <w:r>
        <w:t>[06]</w:t>
      </w:r>
      <w:r w:rsidR="003261F8">
        <w:t xml:space="preserve">the king of serpents </w:t>
      </w:r>
      <w:r w:rsidR="003255AC">
        <w:t xml:space="preserve">&amp; </w:t>
      </w:r>
      <w:r w:rsidR="003261F8">
        <w:t>is born from</w:t>
      </w:r>
    </w:p>
    <w:p w14:paraId="2E17814C" w14:textId="4CA6E8F8" w:rsidR="001914FD" w:rsidRPr="0012745B" w:rsidRDefault="00C942D5" w:rsidP="001914FD">
      <w:r>
        <w:t>[07]</w:t>
      </w:r>
      <w:r w:rsidR="003261F8">
        <w:t>the egg of an old cock. He slays snakes</w:t>
      </w:r>
    </w:p>
    <w:p w14:paraId="56C81D5F" w14:textId="76E1AFCD" w:rsidR="001914FD" w:rsidRPr="0012745B" w:rsidRDefault="00C942D5" w:rsidP="001914FD">
      <w:r>
        <w:t>[08]</w:t>
      </w:r>
      <w:r w:rsidR="003261F8">
        <w:t>w his smell &amp; his teeth; &amp; slays all</w:t>
      </w:r>
    </w:p>
    <w:p w14:paraId="561B9A68" w14:textId="324335C0" w:rsidR="001914FD" w:rsidRPr="0012745B" w:rsidRDefault="00C942D5" w:rsidP="001914FD">
      <w:r>
        <w:t>[09]</w:t>
      </w:r>
      <w:r w:rsidR="007F7C1E">
        <w:t xml:space="preserve"> things that hav</w:t>
      </w:r>
      <w:r w:rsidR="003261F8">
        <w:t>e life with his breath</w:t>
      </w:r>
    </w:p>
    <w:p w14:paraId="7BFF59E6" w14:textId="11D7A94D" w:rsidR="001914FD" w:rsidRPr="0012745B" w:rsidRDefault="001914FD" w:rsidP="001914FD">
      <w:r w:rsidRPr="0012745B">
        <w:t>[10]</w:t>
      </w:r>
      <w:r w:rsidR="007F7C1E">
        <w:t>&amp; his l</w:t>
      </w:r>
      <w:r w:rsidR="003261F8">
        <w:t>ook.  But he is overcome by the</w:t>
      </w:r>
    </w:p>
    <w:p w14:paraId="0E28CFC2" w14:textId="1986B3AF" w:rsidR="001914FD" w:rsidRPr="0012745B" w:rsidRDefault="001914FD" w:rsidP="001914FD">
      <w:r w:rsidRPr="0012745B">
        <w:t>[11]</w:t>
      </w:r>
      <w:r w:rsidR="003261F8">
        <w:t>weasel, if the weasel has eaten</w:t>
      </w:r>
    </w:p>
    <w:p w14:paraId="4EB6FB0D" w14:textId="51E037B4" w:rsidR="001914FD" w:rsidRPr="0012745B" w:rsidRDefault="001914FD" w:rsidP="001914FD">
      <w:r w:rsidRPr="0012745B">
        <w:t>[12]</w:t>
      </w:r>
      <w:r w:rsidR="003261F8">
        <w:t xml:space="preserve">of the herb </w:t>
      </w:r>
      <w:r w:rsidR="003255AC">
        <w:t>[add][color=pencil]R[/color][/add][del]r[/del]ue</w:t>
      </w:r>
      <w:r w:rsidR="003261F8">
        <w:t>.    The cockatrice is</w:t>
      </w:r>
    </w:p>
    <w:p w14:paraId="5CC9F6B1" w14:textId="48807B74" w:rsidR="001914FD" w:rsidRPr="0012745B" w:rsidRDefault="001914FD" w:rsidP="001914FD">
      <w:r w:rsidRPr="0012745B">
        <w:t>[13]</w:t>
      </w:r>
      <w:r w:rsidR="003261F8">
        <w:t xml:space="preserve"> half a foot long &amp; has whi</w:t>
      </w:r>
      <w:r w:rsidR="008F73DE">
        <w:t>t</w:t>
      </w:r>
      <w:r w:rsidR="003261F8">
        <w:t>e spots</w:t>
      </w:r>
      <w:r w:rsidR="003255AC">
        <w:t>.</w:t>
      </w:r>
    </w:p>
    <w:p w14:paraId="4B09BD64" w14:textId="059524AB" w:rsidR="001914FD" w:rsidRPr="0012745B" w:rsidRDefault="001914FD" w:rsidP="001914FD">
      <w:r w:rsidRPr="0012745B">
        <w:t>[14]</w:t>
      </w:r>
      <w:r w:rsidR="003261F8">
        <w:t xml:space="preserve">     “Once our nation was full of</w:t>
      </w:r>
    </w:p>
    <w:p w14:paraId="4FB37E0B" w14:textId="0756E9F4" w:rsidR="001914FD" w:rsidRPr="0012745B" w:rsidRDefault="003347E9" w:rsidP="001914FD">
      <w:r>
        <w:t>[15]</w:t>
      </w:r>
      <w:r w:rsidR="003261F8">
        <w:t>cockatrices &amp; a certain man did</w:t>
      </w:r>
    </w:p>
    <w:p w14:paraId="33F7483C" w14:textId="2C59F901" w:rsidR="001914FD" w:rsidRPr="0012745B" w:rsidRDefault="001914FD" w:rsidP="001914FD">
      <w:r w:rsidRPr="0012745B">
        <w:t>[16]</w:t>
      </w:r>
      <w:r w:rsidR="003261F8">
        <w:t>destroy them by going up &amp; down in</w:t>
      </w:r>
    </w:p>
    <w:p w14:paraId="309AF047" w14:textId="45AC6161" w:rsidR="001914FD" w:rsidRPr="0012745B" w:rsidRDefault="001914FD" w:rsidP="001914FD">
      <w:r w:rsidRPr="0012745B">
        <w:t>[17]</w:t>
      </w:r>
      <w:r w:rsidR="003261F8">
        <w:t>glass whereby their own shapes</w:t>
      </w:r>
    </w:p>
    <w:p w14:paraId="43009C66" w14:textId="012094FE" w:rsidR="001914FD" w:rsidRPr="0012745B" w:rsidRDefault="001914FD" w:rsidP="001914FD">
      <w:r w:rsidRPr="0012745B">
        <w:t>[18]</w:t>
      </w:r>
      <w:r w:rsidR="003261F8">
        <w:t xml:space="preserve"> were reflected upon their own faces,</w:t>
      </w:r>
    </w:p>
    <w:p w14:paraId="097CCF46" w14:textId="5F396C3F" w:rsidR="001914FD" w:rsidRPr="0012745B" w:rsidRDefault="001914FD" w:rsidP="001914FD">
      <w:r w:rsidRPr="0012745B">
        <w:t>[19]</w:t>
      </w:r>
      <w:r w:rsidR="003261F8">
        <w:t>&amp; so they died.” This item is too</w:t>
      </w:r>
    </w:p>
    <w:p w14:paraId="14285838" w14:textId="38FAA42C" w:rsidR="001914FD" w:rsidRPr="0012745B" w:rsidRDefault="001914FD" w:rsidP="001914FD">
      <w:r w:rsidRPr="0012745B">
        <w:t>[20]</w:t>
      </w:r>
      <w:r w:rsidR="003261F8">
        <w:t>much for the “</w:t>
      </w:r>
      <w:r w:rsidR="0053436F">
        <w:t>H</w:t>
      </w:r>
      <w:r w:rsidR="003261F8">
        <w:t xml:space="preserve">istory </w:t>
      </w:r>
      <w:r w:rsidR="0053436F">
        <w:t>of Serpents”</w:t>
      </w:r>
    </w:p>
    <w:p w14:paraId="5A7CBF16" w14:textId="5D2AD7D6" w:rsidR="001914FD" w:rsidRPr="0012745B" w:rsidRDefault="001914FD" w:rsidP="00445E35">
      <w:r w:rsidRPr="0012745B">
        <w:t>[21]</w:t>
      </w:r>
      <w:r w:rsidR="0053436F">
        <w:t>(1608) to swallow, although th</w:t>
      </w:r>
      <w:r w:rsidR="00445E35">
        <w:t xml:space="preserve">M??n </w:t>
      </w:r>
      <w:r w:rsidR="003255AC">
        <w:t>of the</w:t>
      </w:r>
      <w:r w:rsidR="007F7C1E">
        <w:t>[/add]</w:t>
      </w:r>
      <w:r w:rsidR="0053436F">
        <w:t xml:space="preserve"> city of</w:t>
      </w:r>
    </w:p>
    <w:p w14:paraId="7EBB8F92" w14:textId="513DA972" w:rsidR="001914FD" w:rsidRPr="0012745B" w:rsidRDefault="001914FD" w:rsidP="001914FD">
      <w:r w:rsidRPr="0012745B">
        <w:t>[23]</w:t>
      </w:r>
      <w:r w:rsidR="0053436F">
        <w:t>Basle, which “was built” in the</w:t>
      </w:r>
    </w:p>
    <w:p w14:paraId="7C7FD968" w14:textId="459A54A1" w:rsidR="001914FD" w:rsidRPr="0012745B" w:rsidRDefault="001914FD" w:rsidP="001914FD">
      <w:r w:rsidRPr="0012745B">
        <w:t>[24]</w:t>
      </w:r>
      <w:r w:rsidR="0053436F">
        <w:t>year 382. having the name[/qu]</w:t>
      </w:r>
    </w:p>
    <w:p w14:paraId="102FC454" w14:textId="77777777" w:rsidR="001914FD" w:rsidRPr="00D22010" w:rsidRDefault="001914FD" w:rsidP="001914FD">
      <w:r>
        <w:br w:type="page"/>
      </w:r>
    </w:p>
    <w:p w14:paraId="138B9718" w14:textId="4CAD72A3" w:rsidR="001914FD" w:rsidRPr="0012745B" w:rsidRDefault="001914FD" w:rsidP="001914FD">
      <w:r w:rsidRPr="00D12C77">
        <w:lastRenderedPageBreak/>
        <w:t>[imagenumber=00</w:t>
      </w:r>
      <w:r w:rsidR="0053436F">
        <w:t>148</w:t>
      </w:r>
      <w:r w:rsidRPr="00D12C77">
        <w:t>][p</w:t>
      </w:r>
      <w:r w:rsidRPr="0012745B">
        <w:t>age=</w:t>
      </w:r>
      <w:r>
        <w:t>v</w:t>
      </w:r>
      <w:r w:rsidRPr="0012745B">
        <w:t>.</w:t>
      </w:r>
      <w:r w:rsidR="0053436F" w:rsidRPr="0012745B">
        <w:t>00</w:t>
      </w:r>
      <w:r w:rsidR="0053436F">
        <w:t>148</w:t>
      </w:r>
      <w:r w:rsidRPr="0012745B">
        <w:t>]</w:t>
      </w:r>
    </w:p>
    <w:p w14:paraId="6D303F9E" w14:textId="77777777" w:rsidR="001914FD" w:rsidRPr="0012745B" w:rsidRDefault="001914FD" w:rsidP="001914FD"/>
    <w:p w14:paraId="6F0590AC" w14:textId="6AD778D0" w:rsidR="001914FD" w:rsidRPr="0012745B" w:rsidRDefault="00C942D5" w:rsidP="001914FD">
      <w:r>
        <w:t>[01]</w:t>
      </w:r>
      <w:r w:rsidR="00445E35" w:rsidRPr="00445E35">
        <w:rPr>
          <w:rStyle w:val="FootnoteReference"/>
        </w:rPr>
        <w:t xml:space="preserve"> </w:t>
      </w:r>
      <w:r w:rsidR="00445E35">
        <w:rPr>
          <w:rStyle w:val="FootnoteReference"/>
        </w:rPr>
        <w:footnoteReference w:id="549"/>
      </w:r>
      <w:r w:rsidR="0053436F">
        <w:t>[qu]of a basilisk slain by a knight</w:t>
      </w:r>
    </w:p>
    <w:p w14:paraId="438C157D" w14:textId="368C157D" w:rsidR="001914FD" w:rsidRPr="0012745B" w:rsidRDefault="00C942D5" w:rsidP="001914FD">
      <w:r>
        <w:t>[02]</w:t>
      </w:r>
      <w:r w:rsidR="0053436F">
        <w:t>covered with crystal.”</w:t>
      </w:r>
    </w:p>
    <w:p w14:paraId="702131C0" w14:textId="0B96CE40" w:rsidR="001914FD" w:rsidRPr="0012745B" w:rsidRDefault="00C942D5" w:rsidP="001914FD">
      <w:r>
        <w:t>[03]</w:t>
      </w:r>
      <w:r w:rsidR="0053436F">
        <w:t xml:space="preserve">          If in the </w:t>
      </w:r>
      <w:r w:rsidR="00212CE4">
        <w:t>cat the long hairs growing</w:t>
      </w:r>
    </w:p>
    <w:p w14:paraId="447E8EAE" w14:textId="01B1B558" w:rsidR="001914FD" w:rsidRPr="0012745B" w:rsidRDefault="00C942D5" w:rsidP="001914FD">
      <w:r>
        <w:t>[04]</w:t>
      </w:r>
      <w:r w:rsidR="00212CE4">
        <w:t>about the mouth be cut away it</w:t>
      </w:r>
    </w:p>
    <w:p w14:paraId="463493D5" w14:textId="2BF74488" w:rsidR="001914FD" w:rsidRPr="0012745B" w:rsidRDefault="00C942D5" w:rsidP="001914FD">
      <w:r>
        <w:t>[05]</w:t>
      </w:r>
      <w:r w:rsidR="00212CE4">
        <w:t>loses courage.</w:t>
      </w:r>
    </w:p>
    <w:p w14:paraId="6A183E6C" w14:textId="3CFEB46B" w:rsidR="001914FD" w:rsidRPr="0012745B" w:rsidRDefault="00C942D5" w:rsidP="001914FD">
      <w:r>
        <w:t>[06]</w:t>
      </w:r>
      <w:r w:rsidR="00212CE4">
        <w:t xml:space="preserve">       . . . . .</w:t>
      </w:r>
    </w:p>
    <w:p w14:paraId="3F1FB297" w14:textId="6C8E9A0D" w:rsidR="001914FD" w:rsidRPr="0012745B" w:rsidRDefault="00C942D5" w:rsidP="001914FD">
      <w:r>
        <w:t>[07]</w:t>
      </w:r>
      <w:r w:rsidR="00212CE4">
        <w:t xml:space="preserve">      “A [ul]toad[/ul] is a manner of venemous</w:t>
      </w:r>
    </w:p>
    <w:p w14:paraId="3E132046" w14:textId="7AC15FFE" w:rsidR="001914FD" w:rsidRPr="0012745B" w:rsidRDefault="00C942D5" w:rsidP="001914FD">
      <w:r>
        <w:t>[08]</w:t>
      </w:r>
      <w:r w:rsidR="00212CE4">
        <w:t>frog.</w:t>
      </w:r>
    </w:p>
    <w:p w14:paraId="7EC9F9F6" w14:textId="5A9C7B49" w:rsidR="001914FD" w:rsidRPr="0012745B" w:rsidRDefault="00C942D5" w:rsidP="001914FD">
      <w:r>
        <w:t>[09]</w:t>
      </w:r>
      <w:r w:rsidR="00212CE4">
        <w:t>.</w:t>
      </w:r>
      <w:r w:rsidR="00445E35">
        <w:t xml:space="preserve"> </w:t>
      </w:r>
      <w:r w:rsidR="00212CE4">
        <w:t>.</w:t>
      </w:r>
      <w:r w:rsidR="00445E35">
        <w:t xml:space="preserve"> . .</w:t>
      </w:r>
      <w:r w:rsidR="00212CE4">
        <w:t xml:space="preserve"> </w:t>
      </w:r>
      <w:r w:rsidR="00445E35">
        <w:t>S</w:t>
      </w:r>
      <w:r w:rsidR="00212CE4">
        <w:t>nakes come not within the shade</w:t>
      </w:r>
    </w:p>
    <w:p w14:paraId="25875F16" w14:textId="15640283" w:rsidR="001914FD" w:rsidRPr="0012745B" w:rsidRDefault="001914FD" w:rsidP="001914FD">
      <w:r w:rsidRPr="0012745B">
        <w:t>[10</w:t>
      </w:r>
      <w:r w:rsidR="003347E9">
        <w:t>]</w:t>
      </w:r>
      <w:r w:rsidR="00212CE4">
        <w:t>of an [ul]ash tree[/ul] morning or evening.</w:t>
      </w:r>
    </w:p>
    <w:p w14:paraId="55578743" w14:textId="38C10A7F" w:rsidR="001914FD" w:rsidRPr="0012745B" w:rsidRDefault="001914FD" w:rsidP="001914FD">
      <w:r w:rsidRPr="0012745B">
        <w:t>[11]</w:t>
      </w:r>
      <w:r w:rsidR="00212CE4">
        <w:t>If a snake be set between a fire</w:t>
      </w:r>
    </w:p>
    <w:p w14:paraId="19ECFEFE" w14:textId="60BC78BC" w:rsidR="001914FD" w:rsidRPr="0012745B" w:rsidRDefault="001914FD" w:rsidP="001914FD">
      <w:r w:rsidRPr="0012745B">
        <w:t>[12]</w:t>
      </w:r>
      <w:r w:rsidR="00212CE4">
        <w:t>&amp; a lot of ash leaves he will</w:t>
      </w:r>
    </w:p>
    <w:p w14:paraId="33FF0E19" w14:textId="40327B15" w:rsidR="001914FD" w:rsidRPr="0012745B" w:rsidRDefault="001914FD" w:rsidP="001914FD">
      <w:r w:rsidRPr="0012745B">
        <w:t xml:space="preserve">[13] </w:t>
      </w:r>
      <w:r w:rsidR="00212CE4">
        <w:t>rather run into the fire than into</w:t>
      </w:r>
    </w:p>
    <w:p w14:paraId="5ACC94EB" w14:textId="6BA8AD1E" w:rsidR="001914FD" w:rsidRPr="0012745B" w:rsidRDefault="001914FD" w:rsidP="001914FD">
      <w:r w:rsidRPr="0012745B">
        <w:t>[14]</w:t>
      </w:r>
      <w:r w:rsidR="00212CE4">
        <w:t>the leaves.  Three or 4 leaves ta</w:t>
      </w:r>
      <w:r w:rsidR="00445E35">
        <w:t>k</w:t>
      </w:r>
      <w:r w:rsidR="00212CE4">
        <w:t>en</w:t>
      </w:r>
    </w:p>
    <w:p w14:paraId="7579F248" w14:textId="114E2112" w:rsidR="001914FD" w:rsidRPr="0012745B" w:rsidRDefault="003347E9" w:rsidP="001914FD">
      <w:r>
        <w:t>[15]</w:t>
      </w:r>
      <w:r w:rsidR="00212CE4">
        <w:t>in wine each morning make those</w:t>
      </w:r>
    </w:p>
    <w:p w14:paraId="6250981C" w14:textId="41064598" w:rsidR="001914FD" w:rsidRPr="0012745B" w:rsidRDefault="001914FD" w:rsidP="001914FD">
      <w:r w:rsidRPr="0012745B">
        <w:t>[16]</w:t>
      </w:r>
      <w:r w:rsidR="00212CE4">
        <w:t>lean who were fat</w:t>
      </w:r>
      <w:r w:rsidR="00445E35">
        <w:t>!</w:t>
      </w:r>
      <w:r w:rsidR="00CA7F98">
        <w:t>[/qu]</w:t>
      </w:r>
    </w:p>
    <w:p w14:paraId="48E85000" w14:textId="5586D370" w:rsidR="001914FD" w:rsidRPr="0012745B" w:rsidRDefault="001914FD" w:rsidP="001914FD">
      <w:r w:rsidRPr="0012745B">
        <w:t>[17]</w:t>
      </w:r>
    </w:p>
    <w:p w14:paraId="1351E413" w14:textId="3C84DDA2" w:rsidR="001914FD" w:rsidRPr="0012745B" w:rsidRDefault="001914FD" w:rsidP="001914FD">
      <w:r w:rsidRPr="0012745B">
        <w:t>[18]</w:t>
      </w:r>
      <w:r w:rsidR="00212CE4">
        <w:t>[source]London Times   29 June 1916</w:t>
      </w:r>
      <w:r w:rsidR="00D97146">
        <w:t>[/source]</w:t>
      </w:r>
      <w:r w:rsidR="004050AF">
        <w:rPr>
          <w:rStyle w:val="FootnoteReference"/>
        </w:rPr>
        <w:footnoteReference w:id="550"/>
      </w:r>
    </w:p>
    <w:p w14:paraId="47A758BC" w14:textId="35700F21" w:rsidR="001914FD" w:rsidRPr="0012745B" w:rsidRDefault="003347E9" w:rsidP="001914FD">
      <w:r>
        <w:t>[19]</w:t>
      </w:r>
      <w:r w:rsidR="00212CE4">
        <w:t xml:space="preserve">                         price 1 d.</w:t>
      </w:r>
    </w:p>
    <w:p w14:paraId="7A040819" w14:textId="2701262E" w:rsidR="001914FD" w:rsidRPr="0012745B" w:rsidRDefault="001914FD" w:rsidP="001914FD">
      <w:r w:rsidRPr="0012745B">
        <w:t>[20]</w:t>
      </w:r>
      <w:r w:rsidR="00212CE4">
        <w:t>. . . .</w:t>
      </w:r>
    </w:p>
    <w:p w14:paraId="07B7A531" w14:textId="7CE0802E" w:rsidR="001914FD" w:rsidRPr="0012745B" w:rsidRDefault="001914FD" w:rsidP="001914FD">
      <w:r w:rsidRPr="0012745B">
        <w:t>[21]</w:t>
      </w:r>
      <w:r w:rsidR="00070654">
        <w:t>[qu]</w:t>
      </w:r>
      <w:r w:rsidR="00212CE4">
        <w:t>Only in Chinese art could</w:t>
      </w:r>
    </w:p>
    <w:p w14:paraId="2B48F0E4" w14:textId="28A8AF10" w:rsidR="001914FD" w:rsidRPr="0012745B" w:rsidRDefault="001914FD" w:rsidP="001914FD">
      <w:r w:rsidRPr="0012745B">
        <w:t>[22]</w:t>
      </w:r>
      <w:r w:rsidR="00212CE4">
        <w:t>Papagen</w:t>
      </w:r>
      <w:r w:rsidR="004050AF">
        <w:t>o</w:t>
      </w:r>
      <w:r w:rsidR="00212CE4">
        <w:t xml:space="preserve"> be a saint, .</w:t>
      </w:r>
      <w:r w:rsidR="004050AF">
        <w:t xml:space="preserve"> . . . .</w:t>
      </w:r>
      <w:r w:rsidR="00212CE4">
        <w:t xml:space="preserve"> </w:t>
      </w:r>
    </w:p>
    <w:p w14:paraId="284E1520" w14:textId="6A50C04B" w:rsidR="001914FD" w:rsidRPr="0012745B" w:rsidRDefault="001914FD" w:rsidP="001914FD">
      <w:r w:rsidRPr="0012745B">
        <w:t>[23]</w:t>
      </w:r>
      <w:r w:rsidR="00212CE4">
        <w:t xml:space="preserve">only in that </w:t>
      </w:r>
      <w:r w:rsidR="004050AF">
        <w:t>world</w:t>
      </w:r>
      <w:r w:rsidR="00212CE4">
        <w:t>, wh</w:t>
      </w:r>
      <w:r w:rsidR="004050AF">
        <w:t>.</w:t>
      </w:r>
      <w:r w:rsidR="00212CE4">
        <w:t xml:space="preserve"> ranges</w:t>
      </w:r>
    </w:p>
    <w:p w14:paraId="568D2C3D" w14:textId="5395EE32" w:rsidR="001914FD" w:rsidRPr="0012745B" w:rsidRDefault="001914FD" w:rsidP="001914FD">
      <w:r w:rsidRPr="0012745B">
        <w:t>[24]</w:t>
      </w:r>
      <w:r w:rsidR="00212CE4">
        <w:t>from the willow-pattern plat</w:t>
      </w:r>
      <w:r w:rsidR="004050AF">
        <w:t>e</w:t>
      </w:r>
      <w:r w:rsidR="00212CE4">
        <w:t xml:space="preserve"> to</w:t>
      </w:r>
    </w:p>
    <w:p w14:paraId="00E7022C" w14:textId="738EE166" w:rsidR="001914FD" w:rsidRPr="0012745B" w:rsidRDefault="001914FD" w:rsidP="001914FD">
      <w:r w:rsidRPr="0012745B">
        <w:t>[25]</w:t>
      </w:r>
      <w:r w:rsidR="00212CE4">
        <w:t>the Ri</w:t>
      </w:r>
      <w:r w:rsidR="004050AF">
        <w:t>s</w:t>
      </w:r>
      <w:r w:rsidR="00212CE4">
        <w:t>hi in his mystical</w:t>
      </w:r>
    </w:p>
    <w:p w14:paraId="394AF593" w14:textId="36EDE207" w:rsidR="001914FD" w:rsidRPr="0012745B" w:rsidRDefault="001914FD" w:rsidP="001914FD">
      <w:r w:rsidRPr="0012745B">
        <w:t>[26]</w:t>
      </w:r>
      <w:r w:rsidR="00212CE4">
        <w:t xml:space="preserve">ecstasy </w:t>
      </w:r>
      <w:r w:rsidR="004050AF">
        <w:t>in</w:t>
      </w:r>
      <w:r w:rsidR="00212CE4">
        <w:t xml:space="preserve"> the wilderness could[/qu]</w:t>
      </w:r>
    </w:p>
    <w:p w14:paraId="7A692D13" w14:textId="614B8E6D" w:rsidR="001914FD" w:rsidRPr="00D22010" w:rsidRDefault="001914FD" w:rsidP="001914FD">
      <w:r>
        <w:br w:type="page"/>
      </w:r>
    </w:p>
    <w:p w14:paraId="2FF3321B" w14:textId="2D2061AA" w:rsidR="001914FD" w:rsidRPr="0012745B" w:rsidRDefault="001914FD" w:rsidP="001914FD">
      <w:r w:rsidRPr="00D12C77">
        <w:lastRenderedPageBreak/>
        <w:t>[imagenumber=00</w:t>
      </w:r>
      <w:r w:rsidR="00212CE4">
        <w:t>148</w:t>
      </w:r>
      <w:r w:rsidRPr="00D12C77">
        <w:t>][p</w:t>
      </w:r>
      <w:r w:rsidRPr="0012745B">
        <w:t>age=</w:t>
      </w:r>
      <w:r w:rsidR="00212CE4">
        <w:t>r</w:t>
      </w:r>
      <w:r w:rsidRPr="0012745B">
        <w:t>.</w:t>
      </w:r>
      <w:r w:rsidR="00212CE4" w:rsidRPr="0012745B">
        <w:t>00</w:t>
      </w:r>
      <w:r w:rsidR="00212CE4">
        <w:t>148</w:t>
      </w:r>
      <w:r w:rsidRPr="0012745B">
        <w:t>]</w:t>
      </w:r>
    </w:p>
    <w:p w14:paraId="1FD6078F" w14:textId="77777777" w:rsidR="001914FD" w:rsidRPr="0012745B" w:rsidRDefault="001914FD" w:rsidP="001914FD"/>
    <w:p w14:paraId="70ECB2F1" w14:textId="3908C68A" w:rsidR="001914FD" w:rsidRPr="0012745B" w:rsidRDefault="00C942D5" w:rsidP="001914FD">
      <w:r>
        <w:t>[01]</w:t>
      </w:r>
      <w:r w:rsidR="004050AF" w:rsidRPr="004050AF">
        <w:rPr>
          <w:rStyle w:val="FootnoteReference"/>
        </w:rPr>
        <w:t xml:space="preserve"> </w:t>
      </w:r>
      <w:r w:rsidR="00212CE4">
        <w:t>[qu]the soul of M</w:t>
      </w:r>
      <w:r w:rsidR="005B2B28">
        <w:t>oz</w:t>
      </w:r>
      <w:r w:rsidR="00212CE4">
        <w:t xml:space="preserve">art </w:t>
      </w:r>
      <w:r w:rsidR="004050AF">
        <w:t xml:space="preserve"> . . .</w:t>
      </w:r>
      <w:r w:rsidR="00212CE4">
        <w:t xml:space="preserve"> be at home.</w:t>
      </w:r>
    </w:p>
    <w:p w14:paraId="4399B805" w14:textId="1E3EABC2" w:rsidR="001914FD" w:rsidRPr="0012745B" w:rsidRDefault="00C942D5" w:rsidP="001914FD">
      <w:r>
        <w:t>[02]</w:t>
      </w:r>
      <w:r w:rsidR="00212CE4">
        <w:t>.</w:t>
      </w:r>
      <w:r w:rsidR="004050AF">
        <w:t xml:space="preserve"> . .</w:t>
      </w:r>
      <w:r w:rsidR="00212CE4">
        <w:t xml:space="preserve"> in Chinese art, in fact</w:t>
      </w:r>
      <w:r w:rsidR="004050AF">
        <w:t>,</w:t>
      </w:r>
      <w:r w:rsidR="00212CE4">
        <w:t xml:space="preserve"> is the world</w:t>
      </w:r>
    </w:p>
    <w:p w14:paraId="7B356404" w14:textId="6475FD53" w:rsidR="001914FD" w:rsidRPr="0012745B" w:rsidRDefault="00C942D5" w:rsidP="001914FD">
      <w:r>
        <w:t>[03]</w:t>
      </w:r>
      <w:r w:rsidR="00212CE4">
        <w:t>of the magic flute; the world</w:t>
      </w:r>
    </w:p>
    <w:p w14:paraId="4A4AE33D" w14:textId="5EFD6877" w:rsidR="001914FD" w:rsidRPr="0012745B" w:rsidRDefault="00C942D5" w:rsidP="001914FD">
      <w:r>
        <w:t>[04]</w:t>
      </w:r>
      <w:r w:rsidR="00212CE4">
        <w:t xml:space="preserve">where silver bells </w:t>
      </w:r>
      <w:r w:rsidR="00070654">
        <w:t>ha</w:t>
      </w:r>
      <w:r w:rsidR="00212CE4">
        <w:t>ng on every</w:t>
      </w:r>
    </w:p>
    <w:p w14:paraId="35FC89AE" w14:textId="319F6871" w:rsidR="001914FD" w:rsidRPr="0012745B" w:rsidRDefault="00C942D5" w:rsidP="001914FD">
      <w:r>
        <w:t>[05]</w:t>
      </w:r>
      <w:r w:rsidR="00212CE4">
        <w:t>flowering tree and the thickets are</w:t>
      </w:r>
    </w:p>
    <w:p w14:paraId="343AAEFB" w14:textId="78E94799" w:rsidR="001914FD" w:rsidRPr="0012745B" w:rsidRDefault="00C942D5" w:rsidP="001914FD">
      <w:r>
        <w:t>[06]</w:t>
      </w:r>
      <w:r w:rsidR="00212CE4">
        <w:t>full of enchan</w:t>
      </w:r>
      <w:r w:rsidR="005C44F7">
        <w:t>t</w:t>
      </w:r>
      <w:r w:rsidR="00212CE4">
        <w:t>ed nightingales. It</w:t>
      </w:r>
    </w:p>
    <w:p w14:paraId="4A5793B2" w14:textId="0CBDFD1E" w:rsidR="001914FD" w:rsidRDefault="00C942D5" w:rsidP="001914FD">
      <w:r>
        <w:t>[07]</w:t>
      </w:r>
      <w:r w:rsidR="00212CE4">
        <w:t>is the world of imps and monsters,</w:t>
      </w:r>
    </w:p>
    <w:p w14:paraId="480EAF1A" w14:textId="630C3C4B" w:rsidR="00212CE4" w:rsidRPr="0012745B" w:rsidRDefault="00C942D5" w:rsidP="001914FD">
      <w:r>
        <w:t>[08]</w:t>
      </w:r>
      <w:r w:rsidR="00212CE4">
        <w:t xml:space="preserve"> </w:t>
      </w:r>
      <w:r w:rsidR="004050AF">
        <w:t xml:space="preserve">&amp; </w:t>
      </w:r>
      <w:r w:rsidR="00212CE4">
        <w:t>yet of impassioned contemplation,</w:t>
      </w:r>
    </w:p>
    <w:p w14:paraId="1CC9FC91" w14:textId="5864795A" w:rsidR="001914FD" w:rsidRPr="0012745B" w:rsidRDefault="00C942D5" w:rsidP="001914FD">
      <w:r>
        <w:t>[09]</w:t>
      </w:r>
      <w:r w:rsidR="00212CE4">
        <w:t>where the sage sits in a moonlit</w:t>
      </w:r>
    </w:p>
    <w:p w14:paraId="0BEB058B" w14:textId="4C566DDE" w:rsidR="001914FD" w:rsidRPr="0012745B" w:rsidRDefault="001914FD" w:rsidP="001914FD">
      <w:r w:rsidRPr="0012745B">
        <w:t>[</w:t>
      </w:r>
      <w:r w:rsidR="005A3DC4">
        <w:t>10</w:t>
      </w:r>
      <w:r w:rsidRPr="0012745B">
        <w:t>]</w:t>
      </w:r>
      <w:r w:rsidR="00212CE4">
        <w:t>pavilion &amp; smiles like a lover, &amp;</w:t>
      </w:r>
    </w:p>
    <w:p w14:paraId="5240682E" w14:textId="59F00F2F" w:rsidR="001914FD" w:rsidRPr="0012745B" w:rsidRDefault="001914FD" w:rsidP="001914FD">
      <w:r w:rsidRPr="0012745B">
        <w:t>[1</w:t>
      </w:r>
      <w:r w:rsidR="005A3DC4">
        <w:t>1</w:t>
      </w:r>
      <w:r w:rsidRPr="0012745B">
        <w:t>]</w:t>
      </w:r>
      <w:r w:rsidR="00212CE4">
        <w:t>wh</w:t>
      </w:r>
      <w:r w:rsidR="004050AF">
        <w:t>ere</w:t>
      </w:r>
      <w:r w:rsidR="00212CE4">
        <w:t xml:space="preserve"> </w:t>
      </w:r>
      <w:r w:rsidR="004050AF">
        <w:t xml:space="preserve">the </w:t>
      </w:r>
      <w:r w:rsidR="00212CE4">
        <w:t>love</w:t>
      </w:r>
      <w:r w:rsidR="004050AF">
        <w:t>r</w:t>
      </w:r>
      <w:r w:rsidR="00212CE4">
        <w:t>s smile like sages;</w:t>
      </w:r>
    </w:p>
    <w:p w14:paraId="0BE99FE1" w14:textId="66F64D91" w:rsidR="001914FD" w:rsidRPr="0012745B" w:rsidRDefault="005A3DC4" w:rsidP="001914FD">
      <w:r>
        <w:t>[12</w:t>
      </w:r>
      <w:r w:rsidR="001914FD" w:rsidRPr="0012745B">
        <w:t>]</w:t>
      </w:r>
      <w:r w:rsidR="00212CE4">
        <w:t>where everything is to the eye what</w:t>
      </w:r>
    </w:p>
    <w:p w14:paraId="1CA7352F" w14:textId="120AB29C" w:rsidR="001914FD" w:rsidRPr="0012745B" w:rsidRDefault="005A3DC4" w:rsidP="001914FD">
      <w:r>
        <w:t>[13</w:t>
      </w:r>
      <w:r w:rsidR="001914FD" w:rsidRPr="0012745B">
        <w:t>]</w:t>
      </w:r>
      <w:r w:rsidR="00212CE4">
        <w:t>the music of Mozart is to the ear</w:t>
      </w:r>
    </w:p>
    <w:p w14:paraId="55B019A0" w14:textId="3F72B29C" w:rsidR="001914FD" w:rsidRPr="0012745B" w:rsidRDefault="005A3DC4" w:rsidP="001914FD">
      <w:r>
        <w:t>[14</w:t>
      </w:r>
      <w:r w:rsidR="001914FD" w:rsidRPr="0012745B">
        <w:t>]</w:t>
      </w:r>
      <w:r w:rsidR="00212CE4">
        <w:t xml:space="preserve">   ???</w:t>
      </w:r>
      <w:r w:rsidR="007E3EF2">
        <w:t>[/qu]</w:t>
      </w:r>
    </w:p>
    <w:p w14:paraId="5FD3E8E3" w14:textId="71A198ED" w:rsidR="001914FD" w:rsidRPr="0012745B" w:rsidRDefault="005A3DC4" w:rsidP="001914FD">
      <w:r>
        <w:t>[15</w:t>
      </w:r>
      <w:r w:rsidR="001914FD" w:rsidRPr="0012745B">
        <w:t>]</w:t>
      </w:r>
    </w:p>
    <w:p w14:paraId="5F9A3D88" w14:textId="234C338D" w:rsidR="001914FD" w:rsidRPr="0012745B" w:rsidRDefault="005A3DC4" w:rsidP="001914FD">
      <w:r>
        <w:t>[16</w:t>
      </w:r>
      <w:r w:rsidR="001914FD" w:rsidRPr="0012745B">
        <w:t>]</w:t>
      </w:r>
      <w:r w:rsidR="007E3EF2">
        <w:t>[source]</w:t>
      </w:r>
      <w:r w:rsidR="00212CE4">
        <w:t>Transcript   Mar 11 1916</w:t>
      </w:r>
      <w:r w:rsidR="007E3EF2">
        <w:t>[/source]</w:t>
      </w:r>
    </w:p>
    <w:p w14:paraId="3B3767EB" w14:textId="69835CA2" w:rsidR="001914FD" w:rsidRPr="0012745B" w:rsidRDefault="005A3DC4" w:rsidP="001914FD">
      <w:r>
        <w:t>[17</w:t>
      </w:r>
      <w:r w:rsidR="001914FD" w:rsidRPr="0012745B">
        <w:t>]</w:t>
      </w:r>
      <w:r w:rsidR="007E3EF2">
        <w:t>[qu]</w:t>
      </w:r>
      <w:r w:rsidR="009C03CA">
        <w:t>artists who are re</w:t>
      </w:r>
      <w:r w:rsidR="00853F48">
        <w:t>viv</w:t>
      </w:r>
      <w:r w:rsidR="009C03CA">
        <w:t>ing here in Boston</w:t>
      </w:r>
    </w:p>
    <w:p w14:paraId="579A7038" w14:textId="5F74B45B" w:rsidR="001914FD" w:rsidRPr="0012745B" w:rsidRDefault="005A3DC4" w:rsidP="001914FD">
      <w:r>
        <w:t>[18</w:t>
      </w:r>
      <w:r w:rsidR="001914FD" w:rsidRPr="0012745B">
        <w:t>]</w:t>
      </w:r>
      <w:r w:rsidR="009C03CA">
        <w:t>the Shattered Glories of Rheims.</w:t>
      </w:r>
    </w:p>
    <w:p w14:paraId="5AD009FB" w14:textId="6F859588" w:rsidR="001914FD" w:rsidRPr="0012745B" w:rsidRDefault="001914FD" w:rsidP="001914FD">
      <w:r w:rsidRPr="0012745B">
        <w:t>[1</w:t>
      </w:r>
      <w:r w:rsidR="005A3DC4">
        <w:t>9</w:t>
      </w:r>
      <w:r w:rsidRPr="0012745B">
        <w:t>]</w:t>
      </w:r>
      <w:r w:rsidR="009C03CA">
        <w:t xml:space="preserve"> Walter </w:t>
      </w:r>
      <w:r w:rsidR="00853F48">
        <w:t>G</w:t>
      </w:r>
      <w:r w:rsidR="009C03CA">
        <w:t>. Ball etc. (glass)</w:t>
      </w:r>
    </w:p>
    <w:p w14:paraId="7A1BC2C3" w14:textId="7CBD879C" w:rsidR="001914FD" w:rsidRPr="0012745B" w:rsidRDefault="001914FD" w:rsidP="001914FD">
      <w:r w:rsidRPr="0012745B">
        <w:t>[</w:t>
      </w:r>
      <w:r w:rsidR="005A3DC4">
        <w:t>20</w:t>
      </w:r>
      <w:r w:rsidRPr="0012745B">
        <w:t>]</w:t>
      </w:r>
      <w:r w:rsidR="009C03CA">
        <w:t xml:space="preserve">       see Viollet-le-</w:t>
      </w:r>
      <w:r w:rsidR="00853F48">
        <w:t>D</w:t>
      </w:r>
      <w:r w:rsidR="009C03CA">
        <w:t>uc</w:t>
      </w:r>
      <w:r w:rsidR="00E86761">
        <w:t xml:space="preserve"> </w:t>
      </w:r>
    </w:p>
    <w:p w14:paraId="160BB837" w14:textId="7899915D" w:rsidR="001914FD" w:rsidRPr="0012745B" w:rsidRDefault="001914FD" w:rsidP="001914FD">
      <w:r w:rsidRPr="0012745B">
        <w:t>[2</w:t>
      </w:r>
      <w:r w:rsidR="005A3DC4">
        <w:t>1</w:t>
      </w:r>
      <w:r w:rsidRPr="0012745B">
        <w:t>]</w:t>
      </w:r>
      <w:r w:rsidR="009C03CA">
        <w:t>Longfellow:</w:t>
      </w:r>
    </w:p>
    <w:p w14:paraId="5AA6D5BE" w14:textId="4CCF45CA" w:rsidR="001914FD" w:rsidRPr="0012745B" w:rsidRDefault="001914FD" w:rsidP="001914FD">
      <w:r w:rsidRPr="0012745B">
        <w:t>[21]</w:t>
      </w:r>
      <w:r w:rsidR="005C44F7">
        <w:t>[g=</w:t>
      </w:r>
      <w:r w:rsidR="00291EAA">
        <w:t>v</w:t>
      </w:r>
      <w:r w:rsidR="005C44F7">
        <w:t>]</w:t>
      </w:r>
      <w:r w:rsidR="009C03CA">
        <w:t>I lift mine eyes &amp; all the windows blaze</w:t>
      </w:r>
    </w:p>
    <w:p w14:paraId="4D62C9F7" w14:textId="46B54580" w:rsidR="001914FD" w:rsidRPr="0012745B" w:rsidRDefault="001914FD" w:rsidP="001914FD">
      <w:r w:rsidRPr="0012745B">
        <w:t>[22]</w:t>
      </w:r>
      <w:r w:rsidR="009C03CA">
        <w:t>w. forms of saints’—holy men who died</w:t>
      </w:r>
    </w:p>
    <w:p w14:paraId="61EAF0CE" w14:textId="0E0871B9" w:rsidR="001914FD" w:rsidRPr="0012745B" w:rsidRDefault="001914FD" w:rsidP="001914FD">
      <w:r w:rsidRPr="0012745B">
        <w:t>[23]</w:t>
      </w:r>
      <w:r w:rsidR="009C03CA">
        <w:t>Here martyred &amp; hereafter glorified.</w:t>
      </w:r>
      <w:r w:rsidR="005C44F7">
        <w:t>[/g]</w:t>
      </w:r>
      <w:r w:rsidR="005B2B28">
        <w:t>[/qu]</w:t>
      </w:r>
    </w:p>
    <w:p w14:paraId="5FA61307" w14:textId="77A5F97B" w:rsidR="00212CE4" w:rsidRPr="0012745B" w:rsidRDefault="001914FD" w:rsidP="00212CE4">
      <w:r>
        <w:br w:type="page"/>
      </w:r>
      <w:r w:rsidR="00212CE4" w:rsidRPr="00D12C77">
        <w:lastRenderedPageBreak/>
        <w:t>[imagenumber=00</w:t>
      </w:r>
      <w:r w:rsidR="00212CE4">
        <w:t>14</w:t>
      </w:r>
      <w:r w:rsidR="005B2B28">
        <w:t>9</w:t>
      </w:r>
      <w:r w:rsidR="00212CE4" w:rsidRPr="00D12C77">
        <w:t>][p</w:t>
      </w:r>
      <w:r w:rsidR="00212CE4" w:rsidRPr="0012745B">
        <w:t>age=</w:t>
      </w:r>
      <w:r w:rsidR="005B2B28">
        <w:t>v</w:t>
      </w:r>
      <w:r w:rsidR="00212CE4" w:rsidRPr="0012745B">
        <w:t>.00</w:t>
      </w:r>
      <w:r w:rsidR="00212CE4">
        <w:t>14</w:t>
      </w:r>
      <w:r w:rsidR="005B2B28">
        <w:t>9</w:t>
      </w:r>
      <w:r w:rsidR="00212CE4" w:rsidRPr="0012745B">
        <w:t>]</w:t>
      </w:r>
    </w:p>
    <w:p w14:paraId="0134D780" w14:textId="77777777" w:rsidR="00212CE4" w:rsidRPr="0012745B" w:rsidRDefault="00212CE4" w:rsidP="00212CE4"/>
    <w:p w14:paraId="633C08D0" w14:textId="07ACC318" w:rsidR="00212CE4" w:rsidRPr="0012745B" w:rsidRDefault="00C942D5" w:rsidP="00212CE4">
      <w:r>
        <w:t>[01]</w:t>
      </w:r>
      <w:r w:rsidR="005B2B28">
        <w:t>Bird--                 flying</w:t>
      </w:r>
    </w:p>
    <w:p w14:paraId="112B0010" w14:textId="11C76290" w:rsidR="00212CE4" w:rsidRPr="0012745B" w:rsidRDefault="00C942D5" w:rsidP="00212CE4">
      <w:r>
        <w:t>[02]</w:t>
      </w:r>
      <w:r w:rsidR="007E3EF2">
        <w:t>[source]</w:t>
      </w:r>
      <w:r w:rsidR="005B2B28">
        <w:t>NY.</w:t>
      </w:r>
      <w:r w:rsidR="00F34920">
        <w:t xml:space="preserve"> </w:t>
      </w:r>
      <w:r w:rsidR="005B2B28">
        <w:t>H.</w:t>
      </w:r>
      <w:r w:rsidR="00F34920">
        <w:t xml:space="preserve"> </w:t>
      </w:r>
      <w:r w:rsidR="005B2B28">
        <w:t>Tribune  Oct. 14, 1934</w:t>
      </w:r>
    </w:p>
    <w:p w14:paraId="39AE255A" w14:textId="76346E75" w:rsidR="00212CE4" w:rsidRPr="0012745B" w:rsidRDefault="00C942D5" w:rsidP="00212CE4">
      <w:r>
        <w:t>[03]</w:t>
      </w:r>
      <w:r w:rsidR="001C687C">
        <w:t>Bird in flight.  The perfection of Scientific</w:t>
      </w:r>
    </w:p>
    <w:p w14:paraId="68DBC8BB" w14:textId="09C530AF" w:rsidR="00212CE4" w:rsidRPr="0012745B" w:rsidRDefault="00C942D5" w:rsidP="00212CE4">
      <w:r>
        <w:t>[04]</w:t>
      </w:r>
      <w:r w:rsidR="001C687C">
        <w:t>flying.</w:t>
      </w:r>
      <w:r w:rsidR="007E3EF2">
        <w:t>[/source]</w:t>
      </w:r>
      <w:r w:rsidR="004A438A">
        <w:rPr>
          <w:rStyle w:val="FootnoteReference"/>
        </w:rPr>
        <w:footnoteReference w:id="551"/>
      </w:r>
      <w:r w:rsidR="007E3EF2">
        <w:t xml:space="preserve"> [qu]</w:t>
      </w:r>
      <w:r w:rsidR="001C687C">
        <w:t xml:space="preserve">  Photo by Dr Harold E</w:t>
      </w:r>
    </w:p>
    <w:p w14:paraId="52B0A25F" w14:textId="6CE96F8E" w:rsidR="00212CE4" w:rsidRPr="0012745B" w:rsidRDefault="00C942D5" w:rsidP="00212CE4">
      <w:r>
        <w:t>[05]</w:t>
      </w:r>
      <w:r w:rsidR="001C687C">
        <w:t xml:space="preserve"> Edgerton &amp; Kenneth J. Germes</w:t>
      </w:r>
      <w:r w:rsidR="00F34920">
        <w:t>hausen</w:t>
      </w:r>
      <w:r w:rsidR="001C687C">
        <w:t xml:space="preserve"> </w:t>
      </w:r>
    </w:p>
    <w:p w14:paraId="5D51FAB0" w14:textId="6B0E6A64" w:rsidR="00212CE4" w:rsidRPr="0012745B" w:rsidRDefault="00C942D5" w:rsidP="00212CE4">
      <w:r>
        <w:t>[06]</w:t>
      </w:r>
      <w:r w:rsidR="001C687C">
        <w:t xml:space="preserve"> at Mass. Inst. of Tech. w a camera</w:t>
      </w:r>
    </w:p>
    <w:p w14:paraId="2D0B2C86" w14:textId="52698D73" w:rsidR="00212CE4" w:rsidRPr="0012745B" w:rsidRDefault="00C942D5" w:rsidP="00212CE4">
      <w:r>
        <w:t>[07]</w:t>
      </w:r>
      <w:r w:rsidR="001C687C">
        <w:t>speeded 1—50,000 of a second,</w:t>
      </w:r>
    </w:p>
    <w:p w14:paraId="20B7CA74" w14:textId="44A4626C" w:rsidR="00212CE4" w:rsidRPr="0012745B" w:rsidRDefault="00C942D5" w:rsidP="00212CE4">
      <w:r>
        <w:t>[08]</w:t>
      </w:r>
      <w:r w:rsidR="001C687C">
        <w:t xml:space="preserve"> reveals the position of the feathers on</w:t>
      </w:r>
    </w:p>
    <w:p w14:paraId="45DE7957" w14:textId="36D42245" w:rsidR="00212CE4" w:rsidRPr="0012745B" w:rsidRDefault="00C942D5" w:rsidP="00212CE4">
      <w:r>
        <w:t>[09]</w:t>
      </w:r>
      <w:r w:rsidR="001C687C">
        <w:t xml:space="preserve"> the up stroke of the wing.  The feathers</w:t>
      </w:r>
    </w:p>
    <w:p w14:paraId="02E1D71A" w14:textId="03EAC4EA" w:rsidR="00212CE4" w:rsidRPr="0012745B" w:rsidRDefault="00212CE4" w:rsidP="00212CE4">
      <w:r w:rsidRPr="0012745B">
        <w:t>[10]</w:t>
      </w:r>
      <w:r w:rsidR="001C687C">
        <w:t xml:space="preserve"> are opened slightly to permit air passage,</w:t>
      </w:r>
    </w:p>
    <w:p w14:paraId="2D05A16A" w14:textId="6090E4DA" w:rsidR="00212CE4" w:rsidRPr="0012745B" w:rsidRDefault="00212CE4" w:rsidP="00212CE4">
      <w:r w:rsidRPr="0012745B">
        <w:t>[11]</w:t>
      </w:r>
      <w:r w:rsidR="001C687C">
        <w:t>reducing resistance.  On the down</w:t>
      </w:r>
    </w:p>
    <w:p w14:paraId="4C0E365A" w14:textId="31A8609A" w:rsidR="00212CE4" w:rsidRPr="0012745B" w:rsidRDefault="00212CE4" w:rsidP="00212CE4">
      <w:r w:rsidRPr="0012745B">
        <w:t>[12]</w:t>
      </w:r>
      <w:r w:rsidR="001C687C">
        <w:t>stroke the feathers overlap to increase</w:t>
      </w:r>
    </w:p>
    <w:p w14:paraId="5847F92E" w14:textId="6DBE0E99" w:rsidR="00212CE4" w:rsidRPr="0012745B" w:rsidRDefault="00212CE4" w:rsidP="00212CE4">
      <w:r w:rsidRPr="0012745B">
        <w:t>[13]</w:t>
      </w:r>
      <w:r w:rsidR="001C687C">
        <w:t>resistance.</w:t>
      </w:r>
      <w:r w:rsidR="004A438A">
        <w:t>[/qu]</w:t>
      </w:r>
    </w:p>
    <w:p w14:paraId="5C2F356C" w14:textId="393CE0E6" w:rsidR="00212CE4" w:rsidRPr="0012745B" w:rsidRDefault="00212CE4" w:rsidP="00212CE4">
      <w:r w:rsidRPr="0012745B">
        <w:t>[14]</w:t>
      </w:r>
    </w:p>
    <w:p w14:paraId="1A2156AA" w14:textId="6F8CA541" w:rsidR="00212CE4" w:rsidRPr="0012745B" w:rsidRDefault="00212CE4" w:rsidP="00212CE4">
      <w:r w:rsidRPr="0012745B">
        <w:t>[15]</w:t>
      </w:r>
      <w:r w:rsidR="001C687C">
        <w:t xml:space="preserve">                   Nov [add]20[/add] 1924</w:t>
      </w:r>
    </w:p>
    <w:p w14:paraId="237434E5" w14:textId="01AC9651" w:rsidR="001C687C" w:rsidRPr="0012745B" w:rsidRDefault="00212CE4" w:rsidP="00212CE4">
      <w:r w:rsidRPr="0012745B">
        <w:t>[16]</w:t>
      </w:r>
      <w:r w:rsidR="001C687C">
        <w:t xml:space="preserve">      ?</w:t>
      </w:r>
    </w:p>
    <w:p w14:paraId="6F0A3A6C" w14:textId="550F63E3" w:rsidR="00212CE4" w:rsidRPr="0012745B" w:rsidRDefault="00212CE4" w:rsidP="00212CE4">
      <w:r w:rsidRPr="0012745B">
        <w:t>[17]</w:t>
      </w:r>
      <w:r w:rsidR="001C687C">
        <w:t>source</w:t>
      </w:r>
    </w:p>
    <w:p w14:paraId="76702808" w14:textId="686600F6" w:rsidR="00212CE4" w:rsidRPr="0012745B" w:rsidRDefault="00212CE4" w:rsidP="00212CE4">
      <w:r w:rsidRPr="0012745B">
        <w:t>[18]</w:t>
      </w:r>
      <w:r w:rsidR="005C44F7">
        <w:t xml:space="preserve">     </w:t>
      </w:r>
      <w:r w:rsidR="004A438A">
        <w:t>[qu]</w:t>
      </w:r>
      <w:r w:rsidR="005C44F7">
        <w:t>[g=</w:t>
      </w:r>
      <w:r w:rsidR="00291EAA">
        <w:t>v</w:t>
      </w:r>
      <w:r w:rsidR="005C44F7">
        <w:t>]</w:t>
      </w:r>
      <w:r w:rsidR="001C687C">
        <w:t>Christ is born,   choirs are singing</w:t>
      </w:r>
    </w:p>
    <w:p w14:paraId="47BCC333" w14:textId="72E89261" w:rsidR="00212CE4" w:rsidRPr="0012745B" w:rsidRDefault="00212CE4" w:rsidP="00212CE4">
      <w:r w:rsidRPr="0012745B">
        <w:t>[19]</w:t>
      </w:r>
      <w:r w:rsidR="001C687C">
        <w:t xml:space="preserve">               and the air</w:t>
      </w:r>
    </w:p>
    <w:p w14:paraId="2F9964F4" w14:textId="5F447CF6" w:rsidR="00212CE4" w:rsidRPr="0012745B" w:rsidRDefault="00212CE4" w:rsidP="00212CE4">
      <w:r w:rsidRPr="0012745B">
        <w:t>[20]</w:t>
      </w:r>
      <w:r w:rsidR="001C687C">
        <w:t xml:space="preserve">               everywhere</w:t>
      </w:r>
    </w:p>
    <w:p w14:paraId="2AC2ADEC" w14:textId="617ACE98" w:rsidR="00212CE4" w:rsidRPr="0012745B" w:rsidRDefault="00212CE4" w:rsidP="00212CE4">
      <w:r w:rsidRPr="0012745B">
        <w:t>[21]</w:t>
      </w:r>
      <w:r w:rsidR="001C687C">
        <w:t xml:space="preserve">       with new joy is ringing</w:t>
      </w:r>
    </w:p>
    <w:p w14:paraId="099702F1" w14:textId="3F548645" w:rsidR="00212CE4" w:rsidRPr="0012745B" w:rsidRDefault="00212CE4" w:rsidP="00212CE4">
      <w:r w:rsidRPr="0012745B">
        <w:t>[22]</w:t>
      </w:r>
    </w:p>
    <w:p w14:paraId="0158809E" w14:textId="28AFD1DF" w:rsidR="00212CE4" w:rsidRPr="0012745B" w:rsidRDefault="00212CE4" w:rsidP="00212CE4">
      <w:r w:rsidRPr="0012745B">
        <w:t>[23]</w:t>
      </w:r>
      <w:r w:rsidR="001C687C">
        <w:t xml:space="preserve">        Hear a voice from the manger:</w:t>
      </w:r>
    </w:p>
    <w:p w14:paraId="3B4ACF31" w14:textId="7C131274" w:rsidR="00212CE4" w:rsidRPr="0012745B" w:rsidRDefault="00212CE4" w:rsidP="00212CE4">
      <w:r w:rsidRPr="0012745B">
        <w:t>[24]</w:t>
      </w:r>
      <w:r w:rsidR="001C687C">
        <w:t xml:space="preserve">                 “You are freed</w:t>
      </w:r>
    </w:p>
    <w:p w14:paraId="3FFB6192" w14:textId="02B7E00F" w:rsidR="00212CE4" w:rsidRPr="0012745B" w:rsidRDefault="00212CE4" w:rsidP="00212CE4">
      <w:r w:rsidRPr="0012745B">
        <w:t>[25]</w:t>
      </w:r>
      <w:r w:rsidR="001C687C">
        <w:t xml:space="preserve">                    All you need</w:t>
      </w:r>
    </w:p>
    <w:p w14:paraId="29DAEA05" w14:textId="34335DC9" w:rsidR="00212CE4" w:rsidRPr="0012745B" w:rsidRDefault="00212CE4" w:rsidP="00212CE4">
      <w:r w:rsidRPr="0012745B">
        <w:t>[26]</w:t>
      </w:r>
      <w:r w:rsidR="001C687C">
        <w:t xml:space="preserve">                  I will give.”</w:t>
      </w:r>
      <w:r w:rsidR="005C44F7">
        <w:t>[/g]</w:t>
      </w:r>
      <w:r w:rsidR="001C687C">
        <w:t>[/qu]</w:t>
      </w:r>
    </w:p>
    <w:p w14:paraId="35245E1E" w14:textId="17C2AA1D" w:rsidR="00212CE4" w:rsidRPr="0012745B" w:rsidRDefault="00212CE4" w:rsidP="00212CE4">
      <w:r>
        <w:br w:type="page"/>
      </w:r>
      <w:r w:rsidRPr="00D12C77">
        <w:lastRenderedPageBreak/>
        <w:t>[imagenumber=00</w:t>
      </w:r>
      <w:r>
        <w:t>14</w:t>
      </w:r>
      <w:r w:rsidR="007E3EF2">
        <w:t>9</w:t>
      </w:r>
      <w:r w:rsidRPr="00D12C77">
        <w:t>][p</w:t>
      </w:r>
      <w:r w:rsidRPr="0012745B">
        <w:t>age=</w:t>
      </w:r>
      <w:r>
        <w:t>r</w:t>
      </w:r>
      <w:r w:rsidRPr="0012745B">
        <w:t>.00</w:t>
      </w:r>
      <w:r w:rsidR="007E3EF2">
        <w:t>149</w:t>
      </w:r>
      <w:r w:rsidRPr="0012745B">
        <w:t>]</w:t>
      </w:r>
    </w:p>
    <w:p w14:paraId="4F3B6CCB" w14:textId="77777777" w:rsidR="00212CE4" w:rsidRPr="0012745B" w:rsidRDefault="00212CE4" w:rsidP="00212CE4"/>
    <w:p w14:paraId="35C9794E" w14:textId="7C7716BA" w:rsidR="00212CE4" w:rsidRPr="0012745B" w:rsidRDefault="00C942D5" w:rsidP="00212CE4">
      <w:r>
        <w:t>[01]</w:t>
      </w:r>
      <w:r w:rsidR="00212CE4" w:rsidRPr="0012745B">
        <w:t xml:space="preserve"> </w:t>
      </w:r>
      <w:r w:rsidR="007E3EF2">
        <w:t xml:space="preserve">       [qu]</w:t>
      </w:r>
      <w:r w:rsidR="005C44F7">
        <w:t>[g=</w:t>
      </w:r>
      <w:r w:rsidR="00291EAA">
        <w:t>v</w:t>
      </w:r>
      <w:r w:rsidR="005C44F7">
        <w:t>]</w:t>
      </w:r>
      <w:r w:rsidR="007E3EF2">
        <w:t>angels give ear</w:t>
      </w:r>
    </w:p>
    <w:p w14:paraId="0D3F877F" w14:textId="607DF735" w:rsidR="00212CE4" w:rsidRPr="0012745B" w:rsidRDefault="00C942D5" w:rsidP="00212CE4">
      <w:r>
        <w:t>[02]</w:t>
      </w:r>
      <w:r w:rsidR="00212CE4" w:rsidRPr="0012745B">
        <w:t xml:space="preserve"> </w:t>
      </w:r>
      <w:r w:rsidR="007E3EF2">
        <w:t xml:space="preserve">              God has drawn near</w:t>
      </w:r>
    </w:p>
    <w:p w14:paraId="593DC4AA" w14:textId="10EA18DF" w:rsidR="00212CE4" w:rsidRPr="0012745B" w:rsidRDefault="00C942D5" w:rsidP="00212CE4">
      <w:r>
        <w:t>[03]</w:t>
      </w:r>
      <w:r w:rsidR="00212CE4" w:rsidRPr="0012745B">
        <w:t xml:space="preserve"> </w:t>
      </w:r>
      <w:r w:rsidR="007E3EF2">
        <w:t xml:space="preserve">         His glory we are telling</w:t>
      </w:r>
    </w:p>
    <w:p w14:paraId="31AE8A12" w14:textId="454BBB52" w:rsidR="00212CE4" w:rsidRPr="0012745B" w:rsidRDefault="00C942D5" w:rsidP="00212CE4">
      <w:r>
        <w:t>[04]</w:t>
      </w:r>
      <w:r w:rsidR="00212CE4">
        <w:t xml:space="preserve"> </w:t>
      </w:r>
      <w:r w:rsidR="007E3EF2">
        <w:t xml:space="preserve">                The Savior born</w:t>
      </w:r>
    </w:p>
    <w:p w14:paraId="0FF3A5FD" w14:textId="62878DFD" w:rsidR="00212CE4" w:rsidRPr="0012745B" w:rsidRDefault="00C942D5" w:rsidP="00212CE4">
      <w:r>
        <w:t>[05]</w:t>
      </w:r>
      <w:r w:rsidR="00212CE4" w:rsidRPr="0012745B">
        <w:t xml:space="preserve"> </w:t>
      </w:r>
      <w:r w:rsidR="007E3EF2">
        <w:t xml:space="preserve">                On Christmas morn</w:t>
      </w:r>
    </w:p>
    <w:p w14:paraId="11339F66" w14:textId="5F19D4B2" w:rsidR="00212CE4" w:rsidRPr="0012745B" w:rsidRDefault="00C942D5" w:rsidP="00212CE4">
      <w:r>
        <w:t>[06]</w:t>
      </w:r>
      <w:r w:rsidR="00212CE4">
        <w:t xml:space="preserve"> </w:t>
      </w:r>
      <w:r w:rsidR="007E3EF2">
        <w:t xml:space="preserve">          And in our hearts now dwelling.</w:t>
      </w:r>
      <w:r w:rsidR="005C44F7">
        <w:t>[/g]</w:t>
      </w:r>
    </w:p>
    <w:p w14:paraId="0476C049" w14:textId="2204BB1D" w:rsidR="00212CE4" w:rsidRPr="0012745B" w:rsidRDefault="00C942D5" w:rsidP="00212CE4">
      <w:r>
        <w:t>[07]</w:t>
      </w:r>
      <w:r w:rsidR="00FB712E">
        <w:t xml:space="preserve">         ______________________</w:t>
      </w:r>
    </w:p>
    <w:p w14:paraId="5ABB54C9" w14:textId="2165D835" w:rsidR="00212CE4" w:rsidRPr="0012745B" w:rsidRDefault="00C942D5" w:rsidP="00212CE4">
      <w:r>
        <w:t>[08]</w:t>
      </w:r>
      <w:r w:rsidR="007E3EF2">
        <w:t xml:space="preserve">Children’s museum—before Christmas </w:t>
      </w:r>
    </w:p>
    <w:p w14:paraId="5FB0798F" w14:textId="6C44EDDD" w:rsidR="00212CE4" w:rsidRPr="0012745B" w:rsidRDefault="00C942D5" w:rsidP="00212CE4">
      <w:r>
        <w:t>[09]</w:t>
      </w:r>
      <w:r w:rsidR="007E3EF2">
        <w:t xml:space="preserve">                                                           1934</w:t>
      </w:r>
    </w:p>
    <w:p w14:paraId="10345B4A" w14:textId="36646027" w:rsidR="00212CE4" w:rsidRPr="0012745B" w:rsidRDefault="00212CE4" w:rsidP="00212CE4">
      <w:r w:rsidRPr="0012745B">
        <w:t>[10]</w:t>
      </w:r>
      <w:r w:rsidR="00FB712E">
        <w:t>beetle</w:t>
      </w:r>
      <w:r w:rsidR="007E3EF2">
        <w:t xml:space="preserve"> green swallow-tail butterfly?</w:t>
      </w:r>
      <w:r w:rsidR="00244DDE">
        <w:rPr>
          <w:rStyle w:val="FootnoteReference"/>
        </w:rPr>
        <w:footnoteReference w:id="552"/>
      </w:r>
    </w:p>
    <w:p w14:paraId="439ECE6B" w14:textId="6C713783" w:rsidR="00212CE4" w:rsidRPr="0012745B" w:rsidRDefault="00212CE4" w:rsidP="00212CE4">
      <w:r w:rsidRPr="0012745B">
        <w:t>[11]</w:t>
      </w:r>
      <w:r w:rsidR="005C44F7">
        <w:t>[lang=latin]</w:t>
      </w:r>
      <w:r w:rsidR="007E3EF2">
        <w:t>Teinopalp</w:t>
      </w:r>
      <w:r w:rsidR="005A3DC4">
        <w:t>u</w:t>
      </w:r>
      <w:r w:rsidR="007E3EF2">
        <w:t>s imperialis</w:t>
      </w:r>
      <w:r w:rsidR="005C44F7">
        <w:t>[/lang]</w:t>
      </w:r>
      <w:r w:rsidR="007E3EF2">
        <w:t xml:space="preserve"> Hope</w:t>
      </w:r>
    </w:p>
    <w:p w14:paraId="4FE01BFB" w14:textId="3F704431" w:rsidR="00672DB9" w:rsidRPr="0012745B" w:rsidRDefault="00212CE4" w:rsidP="00212CE4">
      <w:r w:rsidRPr="0012745B">
        <w:t>[12]</w:t>
      </w:r>
      <w:r w:rsidR="00672DB9">
        <w:t>Assam, China—</w:t>
      </w:r>
    </w:p>
    <w:p w14:paraId="4781BE12" w14:textId="50F4E856" w:rsidR="00212CE4" w:rsidRPr="0012745B" w:rsidRDefault="00212CE4" w:rsidP="00212CE4">
      <w:r w:rsidRPr="0012745B">
        <w:t>[13]</w:t>
      </w:r>
      <w:r w:rsidR="00672DB9">
        <w:t>Tan triangle on each wing &amp; tan</w:t>
      </w:r>
    </w:p>
    <w:p w14:paraId="57659CCB" w14:textId="5E821198" w:rsidR="00212CE4" w:rsidRPr="0012745B" w:rsidRDefault="00212CE4" w:rsidP="00212CE4">
      <w:r w:rsidRPr="0012745B">
        <w:t>[14]</w:t>
      </w:r>
      <w:r w:rsidR="00672DB9">
        <w:t>point on the end of each swall-tail</w:t>
      </w:r>
    </w:p>
    <w:p w14:paraId="703CF2EE" w14:textId="3EE9D2B4" w:rsidR="00212CE4" w:rsidRPr="0012745B" w:rsidRDefault="00212CE4" w:rsidP="00212CE4">
      <w:r w:rsidRPr="0012745B">
        <w:t>[15]</w:t>
      </w:r>
      <w:r w:rsidR="00672DB9">
        <w:t>green becoming more blue green</w:t>
      </w:r>
    </w:p>
    <w:p w14:paraId="6D4096D5" w14:textId="43C976CF" w:rsidR="00212CE4" w:rsidRPr="0012745B" w:rsidRDefault="00212CE4" w:rsidP="00212CE4">
      <w:r w:rsidRPr="0012745B">
        <w:t>[16]</w:t>
      </w:r>
      <w:r w:rsidR="00672DB9">
        <w:t>toward the</w:t>
      </w:r>
      <w:r w:rsidR="00FB712E">
        <w:t xml:space="preserve"> lower</w:t>
      </w:r>
      <w:r w:rsidR="00672DB9">
        <w:t xml:space="preserve"> past of lower wing</w:t>
      </w:r>
    </w:p>
    <w:p w14:paraId="61E76BAD" w14:textId="0BB9E3A1" w:rsidR="00212CE4" w:rsidRPr="0012745B" w:rsidRDefault="00212CE4" w:rsidP="00212CE4">
      <w:r w:rsidRPr="0012745B">
        <w:t>[17]</w:t>
      </w:r>
      <w:r w:rsidR="00FB712E">
        <w:t xml:space="preserve"> _______________________</w:t>
      </w:r>
    </w:p>
    <w:p w14:paraId="061AC742" w14:textId="22DFB759" w:rsidR="00212CE4" w:rsidRPr="0012745B" w:rsidRDefault="00212CE4" w:rsidP="00212CE4">
      <w:r w:rsidRPr="0012745B">
        <w:t>[18]</w:t>
      </w:r>
      <w:r w:rsidR="00672DB9">
        <w:t>[lang=French]</w:t>
      </w:r>
      <w:r w:rsidR="007F7C1E">
        <w:t>[source]</w:t>
      </w:r>
      <w:r w:rsidR="00672DB9">
        <w:t>La Fable de Psych</w:t>
      </w:r>
      <w:r w:rsidR="00FB712E">
        <w:t>é</w:t>
      </w:r>
    </w:p>
    <w:p w14:paraId="4C5AE8AC" w14:textId="5B71BAD2" w:rsidR="00212CE4" w:rsidRPr="0012745B" w:rsidRDefault="00212CE4" w:rsidP="00212CE4">
      <w:r w:rsidRPr="0012745B">
        <w:t>[19]</w:t>
      </w:r>
      <w:r w:rsidR="00672DB9">
        <w:t>figure de Raphael   A Paris</w:t>
      </w:r>
    </w:p>
    <w:p w14:paraId="569CE314" w14:textId="3518F117" w:rsidR="00212CE4" w:rsidRPr="0012745B" w:rsidRDefault="00212CE4" w:rsidP="00212CE4">
      <w:r w:rsidRPr="0012745B">
        <w:t>[20]</w:t>
      </w:r>
      <w:r w:rsidR="00672DB9">
        <w:t xml:space="preserve">  caractères de Henri Didot</w:t>
      </w:r>
    </w:p>
    <w:p w14:paraId="5BC052E0" w14:textId="18E5E14A" w:rsidR="00212CE4" w:rsidRPr="0012745B" w:rsidRDefault="00212CE4" w:rsidP="00212CE4">
      <w:r w:rsidRPr="0012745B">
        <w:t>[21]</w:t>
      </w:r>
      <w:r w:rsidR="00672DB9">
        <w:t xml:space="preserve">  an  xi  1802</w:t>
      </w:r>
      <w:r w:rsidR="007F7C1E">
        <w:t>[/source]</w:t>
      </w:r>
      <w:r w:rsidR="007F7C1E">
        <w:rPr>
          <w:rStyle w:val="FootnoteReference"/>
        </w:rPr>
        <w:footnoteReference w:id="553"/>
      </w:r>
    </w:p>
    <w:p w14:paraId="7C3848B1" w14:textId="460096DE" w:rsidR="00212CE4" w:rsidRPr="0012745B" w:rsidRDefault="00212CE4" w:rsidP="00212CE4">
      <w:r w:rsidRPr="0012745B">
        <w:t>[22]</w:t>
      </w:r>
    </w:p>
    <w:p w14:paraId="1649AF08" w14:textId="1FA8AB53" w:rsidR="00212CE4" w:rsidRPr="0012745B" w:rsidRDefault="00212CE4" w:rsidP="00212CE4">
      <w:r w:rsidRPr="0012745B">
        <w:t>[23]</w:t>
      </w:r>
      <w:r w:rsidR="00672DB9">
        <w:t>Fulgence parle d’un auteur</w:t>
      </w:r>
    </w:p>
    <w:p w14:paraId="23CC7BC8" w14:textId="7ED3F5A9" w:rsidR="00212CE4" w:rsidRPr="0012745B" w:rsidRDefault="00212CE4" w:rsidP="00212CE4">
      <w:r w:rsidRPr="0012745B">
        <w:t>[24]</w:t>
      </w:r>
      <w:r w:rsidR="00672DB9">
        <w:t>grec</w:t>
      </w:r>
      <w:r w:rsidR="00FB712E">
        <w:t>,</w:t>
      </w:r>
      <w:r w:rsidR="00672DB9">
        <w:t xml:space="preserve"> appelé Aristophane</w:t>
      </w:r>
    </w:p>
    <w:p w14:paraId="76B57222" w14:textId="659EEC08" w:rsidR="00212CE4" w:rsidRPr="0012745B" w:rsidRDefault="00212CE4" w:rsidP="00212CE4">
      <w:r w:rsidRPr="0012745B">
        <w:t>[25]</w:t>
      </w:r>
      <w:r w:rsidR="00672DB9">
        <w:t>qu</w:t>
      </w:r>
      <w:r w:rsidR="00712406">
        <w:t>i</w:t>
      </w:r>
      <w:r w:rsidR="00672DB9">
        <w:t xml:space="preserve"> trait</w:t>
      </w:r>
      <w:r w:rsidR="005E60D8">
        <w:t>a</w:t>
      </w:r>
      <w:r w:rsidR="00672DB9">
        <w:t xml:space="preserve">, dit-il </w:t>
      </w:r>
      <w:r w:rsidR="005E60D8">
        <w:t>l</w:t>
      </w:r>
      <w:r w:rsidR="00672DB9">
        <w:t>e même[/lang][/qu]</w:t>
      </w:r>
    </w:p>
    <w:p w14:paraId="054140A3" w14:textId="1D3637CC" w:rsidR="00FB712E" w:rsidRDefault="00FB712E" w:rsidP="00212CE4">
      <w:r w:rsidRPr="0012745B" w:rsidDel="00FB712E">
        <w:t xml:space="preserve"> </w:t>
      </w:r>
    </w:p>
    <w:p w14:paraId="11FB0DC8" w14:textId="77777777" w:rsidR="00FB712E" w:rsidRPr="0012745B" w:rsidRDefault="00FB712E" w:rsidP="00212CE4"/>
    <w:p w14:paraId="2EC1E0DB" w14:textId="6A696CFC" w:rsidR="00212CE4" w:rsidRPr="0012745B" w:rsidRDefault="00212CE4" w:rsidP="00212CE4">
      <w:r>
        <w:br w:type="page"/>
      </w:r>
      <w:r w:rsidRPr="00D12C77">
        <w:lastRenderedPageBreak/>
        <w:t>[imagenumber=00</w:t>
      </w:r>
      <w:r>
        <w:t>1</w:t>
      </w:r>
      <w:r w:rsidR="008601CF">
        <w:t>50</w:t>
      </w:r>
      <w:r w:rsidRPr="00D12C77">
        <w:t>][p</w:t>
      </w:r>
      <w:r w:rsidRPr="0012745B">
        <w:t>age=</w:t>
      </w:r>
      <w:r w:rsidR="008601CF">
        <w:t>v</w:t>
      </w:r>
      <w:r w:rsidRPr="0012745B">
        <w:t>.00</w:t>
      </w:r>
      <w:r>
        <w:t>1</w:t>
      </w:r>
      <w:r w:rsidR="008601CF">
        <w:t>50</w:t>
      </w:r>
      <w:r w:rsidRPr="0012745B">
        <w:t>]</w:t>
      </w:r>
    </w:p>
    <w:p w14:paraId="5EDC03AE" w14:textId="77777777" w:rsidR="00212CE4" w:rsidRPr="0012745B" w:rsidRDefault="00212CE4" w:rsidP="00212CE4"/>
    <w:p w14:paraId="3986070C" w14:textId="242C9344" w:rsidR="00212CE4" w:rsidRPr="0012745B" w:rsidRDefault="00C942D5" w:rsidP="00212CE4">
      <w:r>
        <w:t>[01]</w:t>
      </w:r>
      <w:r w:rsidR="004A438A" w:rsidRPr="004A438A">
        <w:rPr>
          <w:rStyle w:val="FootnoteReference"/>
        </w:rPr>
        <w:t xml:space="preserve"> </w:t>
      </w:r>
      <w:r w:rsidR="004A438A">
        <w:rPr>
          <w:rStyle w:val="FootnoteReference"/>
        </w:rPr>
        <w:footnoteReference w:id="554"/>
      </w:r>
      <w:r w:rsidR="004A438A">
        <w:t>[qu]</w:t>
      </w:r>
      <w:r w:rsidR="005A3DC4">
        <w:t>[lang=</w:t>
      </w:r>
      <w:r w:rsidR="00A36346">
        <w:t>f</w:t>
      </w:r>
      <w:r w:rsidR="005A3DC4">
        <w:t>rench]</w:t>
      </w:r>
      <w:r w:rsidR="008601CF">
        <w:t xml:space="preserve">sujet avec la </w:t>
      </w:r>
      <w:r w:rsidR="005E60D8">
        <w:t>p</w:t>
      </w:r>
      <w:r w:rsidR="008601CF">
        <w:t>lus grande prolixité</w:t>
      </w:r>
    </w:p>
    <w:p w14:paraId="65C93338" w14:textId="1332F632" w:rsidR="00212CE4" w:rsidRPr="0012745B" w:rsidRDefault="00C942D5" w:rsidP="00212CE4">
      <w:r>
        <w:t>[02]</w:t>
      </w:r>
      <w:r w:rsidR="008601CF">
        <w:t>mais malheureusement ses</w:t>
      </w:r>
    </w:p>
    <w:p w14:paraId="72BEDFB4" w14:textId="5D1A6028" w:rsidR="00212CE4" w:rsidRPr="0012745B" w:rsidRDefault="00C942D5" w:rsidP="00212CE4">
      <w:r>
        <w:t>[03]</w:t>
      </w:r>
      <w:r w:rsidR="008601CF">
        <w:t>livre</w:t>
      </w:r>
      <w:r w:rsidR="005E60D8">
        <w:t>s</w:t>
      </w:r>
      <w:r w:rsidR="008601CF">
        <w:t xml:space="preserve">, </w:t>
      </w:r>
      <w:r w:rsidR="005E60D8">
        <w:t>i</w:t>
      </w:r>
      <w:r w:rsidR="008601CF">
        <w:t>ntitulés</w:t>
      </w:r>
      <w:r w:rsidR="005E60D8">
        <w:t>[/lang]</w:t>
      </w:r>
    </w:p>
    <w:p w14:paraId="1F98FFF8" w14:textId="052E59F7" w:rsidR="00212CE4" w:rsidRPr="0012745B" w:rsidRDefault="00C942D5" w:rsidP="00212CE4">
      <w:r>
        <w:t>[04]</w:t>
      </w:r>
      <w:r w:rsidR="008601CF">
        <w:t xml:space="preserve">          </w:t>
      </w:r>
      <w:r w:rsidR="005E60D8">
        <w:t>[lang=</w:t>
      </w:r>
      <w:r w:rsidR="002C7D23">
        <w:t>g</w:t>
      </w:r>
      <w:r w:rsidR="005E60D8">
        <w:t>reek]</w:t>
      </w:r>
      <w:r w:rsidR="008601CF">
        <w:t>Dysarestia</w:t>
      </w:r>
      <w:r w:rsidR="005E60D8">
        <w:t>[/lang]</w:t>
      </w:r>
    </w:p>
    <w:p w14:paraId="4BA07F12" w14:textId="6CCE5C45" w:rsidR="00212CE4" w:rsidRDefault="00C942D5" w:rsidP="00212CE4">
      <w:r>
        <w:t>[05]</w:t>
      </w:r>
      <w:r w:rsidR="005E60D8">
        <w:t>[lang=</w:t>
      </w:r>
      <w:r w:rsidR="002C7D23">
        <w:t>f</w:t>
      </w:r>
      <w:r w:rsidR="005E60D8">
        <w:t>rench]</w:t>
      </w:r>
      <w:r w:rsidR="008601CF">
        <w:t>sont totalement perdus</w:t>
      </w:r>
    </w:p>
    <w:p w14:paraId="2E051E10" w14:textId="076490FC" w:rsidR="00FB712E" w:rsidRPr="0012745B" w:rsidRDefault="00FB712E" w:rsidP="00212CE4">
      <w:r>
        <w:t>[06] ______________</w:t>
      </w:r>
    </w:p>
    <w:p w14:paraId="6737B54C" w14:textId="43B6C092" w:rsidR="00212CE4" w:rsidRPr="0012745B" w:rsidRDefault="00C942D5" w:rsidP="00212CE4">
      <w:r>
        <w:t>[0</w:t>
      </w:r>
      <w:r w:rsidR="00655EE2">
        <w:t>7</w:t>
      </w:r>
      <w:r>
        <w:t>]</w:t>
      </w:r>
      <w:r w:rsidR="008601CF">
        <w:t>d’</w:t>
      </w:r>
      <w:r w:rsidR="005E60D8">
        <w:t>A</w:t>
      </w:r>
      <w:r w:rsidR="008601CF">
        <w:t>pulé</w:t>
      </w:r>
      <w:r w:rsidR="005E60D8">
        <w:t>e</w:t>
      </w:r>
      <w:r w:rsidR="008601CF">
        <w:t xml:space="preserve">   philosophe de Mada</w:t>
      </w:r>
      <w:r w:rsidR="005E60D8">
        <w:t>ur</w:t>
      </w:r>
      <w:r w:rsidR="008601CF">
        <w:t>e</w:t>
      </w:r>
      <w:r w:rsidR="005A3DC4">
        <w:t>[/lang]</w:t>
      </w:r>
      <w:r w:rsidR="004A438A">
        <w:t>[/qu]</w:t>
      </w:r>
    </w:p>
    <w:p w14:paraId="5F3303B1" w14:textId="55068478" w:rsidR="00212CE4" w:rsidRPr="0012745B" w:rsidRDefault="00C942D5" w:rsidP="00212CE4">
      <w:r>
        <w:t>[0</w:t>
      </w:r>
      <w:r w:rsidR="00655EE2">
        <w:t>8</w:t>
      </w:r>
      <w:r>
        <w:t>]</w:t>
      </w:r>
    </w:p>
    <w:p w14:paraId="43218A66" w14:textId="7614CADA" w:rsidR="00212CE4" w:rsidRPr="0012745B" w:rsidRDefault="00C942D5" w:rsidP="00212CE4">
      <w:r>
        <w:t>[0</w:t>
      </w:r>
      <w:r w:rsidR="00655EE2">
        <w:t>9</w:t>
      </w:r>
      <w:r>
        <w:t>]</w:t>
      </w:r>
      <w:r w:rsidR="00CB178C">
        <w:t>[source]</w:t>
      </w:r>
      <w:r w:rsidR="008601CF">
        <w:t>Roger Fry.  Art &amp; Commerce 2/6</w:t>
      </w:r>
      <w:r w:rsidR="00CB178C">
        <w:t>[/source]</w:t>
      </w:r>
      <w:r w:rsidR="00CB178C">
        <w:rPr>
          <w:rStyle w:val="FootnoteReference"/>
        </w:rPr>
        <w:footnoteReference w:id="555"/>
      </w:r>
    </w:p>
    <w:p w14:paraId="78C73083" w14:textId="08E88407" w:rsidR="00212CE4" w:rsidRPr="0012745B" w:rsidRDefault="00C942D5" w:rsidP="00212CE4">
      <w:r>
        <w:t>[</w:t>
      </w:r>
      <w:r w:rsidR="00655EE2">
        <w:t>10</w:t>
      </w:r>
      <w:r>
        <w:t>]</w:t>
      </w:r>
      <w:r w:rsidR="008601CF">
        <w:t xml:space="preserve">          </w:t>
      </w:r>
      <w:r w:rsidR="00CB178C">
        <w:t>[qu]</w:t>
      </w:r>
      <w:r w:rsidR="008601CF">
        <w:t>(Dial days)</w:t>
      </w:r>
    </w:p>
    <w:p w14:paraId="0C9CFA0B" w14:textId="5B1DB67D" w:rsidR="00212CE4" w:rsidRPr="0012745B" w:rsidRDefault="00212CE4" w:rsidP="00212CE4">
      <w:r w:rsidRPr="0012745B">
        <w:t>[1</w:t>
      </w:r>
      <w:r w:rsidR="00655EE2">
        <w:t>1</w:t>
      </w:r>
      <w:r w:rsidRPr="0012745B">
        <w:t>]</w:t>
      </w:r>
      <w:r w:rsidR="00CB178C">
        <w:t>The mfgr.</w:t>
      </w:r>
      <w:r w:rsidR="008601CF">
        <w:t xml:space="preserve">  soon discovers that</w:t>
      </w:r>
    </w:p>
    <w:p w14:paraId="7D313390" w14:textId="1DEED139" w:rsidR="00212CE4" w:rsidRPr="0012745B" w:rsidRDefault="00212CE4" w:rsidP="00212CE4">
      <w:r w:rsidRPr="0012745B">
        <w:t>[1</w:t>
      </w:r>
      <w:r w:rsidR="00655EE2">
        <w:t>2</w:t>
      </w:r>
      <w:r w:rsidRPr="0012745B">
        <w:t>]</w:t>
      </w:r>
      <w:r w:rsidR="008601CF">
        <w:t>a really creative design has</w:t>
      </w:r>
    </w:p>
    <w:p w14:paraId="639404A9" w14:textId="6DDD3C30" w:rsidR="00212CE4" w:rsidRPr="0012745B" w:rsidRDefault="00212CE4" w:rsidP="00212CE4">
      <w:r w:rsidRPr="0012745B">
        <w:t>[1</w:t>
      </w:r>
      <w:r w:rsidR="00655EE2">
        <w:t>3</w:t>
      </w:r>
      <w:r w:rsidRPr="0012745B">
        <w:t>]</w:t>
      </w:r>
      <w:r w:rsidR="008601CF">
        <w:t>a certain violence &amp; insistence,</w:t>
      </w:r>
    </w:p>
    <w:p w14:paraId="4083B038" w14:textId="5B5AFE63" w:rsidR="00212CE4" w:rsidRPr="0012745B" w:rsidRDefault="00212CE4" w:rsidP="00212CE4">
      <w:r w:rsidRPr="0012745B">
        <w:t>[1</w:t>
      </w:r>
      <w:r w:rsidR="00655EE2">
        <w:t>4</w:t>
      </w:r>
      <w:r w:rsidRPr="0012745B">
        <w:t>]</w:t>
      </w:r>
      <w:r w:rsidR="008601CF">
        <w:t>a spiritual energy, which is</w:t>
      </w:r>
    </w:p>
    <w:p w14:paraId="170C329B" w14:textId="7DA6C96A" w:rsidR="00212CE4" w:rsidRPr="0012745B" w:rsidRDefault="00212CE4" w:rsidP="00212CE4">
      <w:r w:rsidRPr="0012745B">
        <w:t>[1</w:t>
      </w:r>
      <w:r w:rsidR="00655EE2">
        <w:t>5</w:t>
      </w:r>
      <w:r w:rsidRPr="0012745B">
        <w:t>]</w:t>
      </w:r>
      <w:r w:rsidR="008601CF">
        <w:t xml:space="preserve">disquieting to people at first </w:t>
      </w:r>
      <w:r w:rsidR="00EA5D12">
        <w:t>sight</w:t>
      </w:r>
    </w:p>
    <w:p w14:paraId="49FE2B1E" w14:textId="0289DBBA" w:rsidR="00212CE4" w:rsidRPr="0012745B" w:rsidRDefault="00212CE4" w:rsidP="00212CE4">
      <w:r w:rsidRPr="0012745B">
        <w:t>[1</w:t>
      </w:r>
      <w:r w:rsidR="00655EE2">
        <w:t>6</w:t>
      </w:r>
      <w:r w:rsidRPr="0012745B">
        <w:t>]</w:t>
      </w:r>
      <w:r w:rsidR="008601CF">
        <w:t>–however much they may</w:t>
      </w:r>
    </w:p>
    <w:p w14:paraId="36C8EA54" w14:textId="7DBF178D" w:rsidR="00212CE4" w:rsidRPr="0012745B" w:rsidRDefault="00212CE4" w:rsidP="00212CE4">
      <w:r w:rsidRPr="0012745B">
        <w:t>[1</w:t>
      </w:r>
      <w:r w:rsidR="00655EE2">
        <w:t>7</w:t>
      </w:r>
      <w:r w:rsidRPr="0012745B">
        <w:t>]</w:t>
      </w:r>
      <w:r w:rsidR="008601CF">
        <w:t xml:space="preserve"> come afterward to like it</w:t>
      </w:r>
      <w:r w:rsidR="00655EE2">
        <w:t>[/qu]</w:t>
      </w:r>
    </w:p>
    <w:p w14:paraId="54D2567B" w14:textId="26F78A24" w:rsidR="00212CE4" w:rsidRPr="0012745B" w:rsidRDefault="00212CE4" w:rsidP="00212CE4">
      <w:r w:rsidRPr="0012745B">
        <w:t>[1</w:t>
      </w:r>
      <w:r w:rsidR="00655EE2">
        <w:t>8</w:t>
      </w:r>
      <w:r w:rsidRPr="0012745B">
        <w:t>]</w:t>
      </w:r>
    </w:p>
    <w:p w14:paraId="244C8ED7" w14:textId="017B52AF" w:rsidR="00212CE4" w:rsidRPr="0012745B" w:rsidRDefault="00212CE4" w:rsidP="00212CE4">
      <w:r w:rsidRPr="0012745B">
        <w:t>[1</w:t>
      </w:r>
      <w:r w:rsidR="00655EE2">
        <w:t>9</w:t>
      </w:r>
      <w:r w:rsidRPr="0012745B">
        <w:t>]</w:t>
      </w:r>
      <w:r w:rsidR="008601CF">
        <w:t xml:space="preserve">  Raphael Tuck Christmas Greetings</w:t>
      </w:r>
    </w:p>
    <w:p w14:paraId="2810A600" w14:textId="24538D2A" w:rsidR="00212CE4" w:rsidRPr="0012745B" w:rsidRDefault="00212CE4" w:rsidP="00212CE4">
      <w:r w:rsidRPr="0012745B">
        <w:t>[</w:t>
      </w:r>
      <w:r w:rsidR="00655EE2">
        <w:t>20</w:t>
      </w:r>
      <w:r w:rsidRPr="0012745B">
        <w:t>]</w:t>
      </w:r>
      <w:r w:rsidR="008601CF">
        <w:t xml:space="preserve"> fr  Lucy Thayer  1926</w:t>
      </w:r>
      <w:r w:rsidR="00655EE2">
        <w:t>.</w:t>
      </w:r>
    </w:p>
    <w:p w14:paraId="6B4D52B9" w14:textId="2B4AAF66" w:rsidR="00212CE4" w:rsidRDefault="00212CE4" w:rsidP="00212CE4">
      <w:r w:rsidRPr="0012745B">
        <w:t>[21]</w:t>
      </w:r>
      <w:r w:rsidR="008601CF">
        <w:t xml:space="preserve">        Blithe Christmas</w:t>
      </w:r>
    </w:p>
    <w:p w14:paraId="3166B9E9" w14:textId="72D0146F" w:rsidR="00655EE2" w:rsidRPr="0012745B" w:rsidRDefault="00655EE2" w:rsidP="00212CE4">
      <w:r>
        <w:t>[22]_______</w:t>
      </w:r>
    </w:p>
    <w:p w14:paraId="106B6E0F" w14:textId="3C86F659" w:rsidR="00212CE4" w:rsidRPr="0012745B" w:rsidRDefault="00212CE4" w:rsidP="00212CE4">
      <w:r w:rsidRPr="0012745B">
        <w:t>[22]</w:t>
      </w:r>
      <w:r w:rsidR="008601CF">
        <w:t>acknowl   back again. Scott:</w:t>
      </w:r>
    </w:p>
    <w:p w14:paraId="0469E9D4" w14:textId="6B37B764" w:rsidR="00212CE4" w:rsidRPr="0012745B" w:rsidRDefault="00212CE4" w:rsidP="00212CE4">
      <w:r w:rsidRPr="0012745B">
        <w:t>[23]</w:t>
      </w:r>
      <w:r w:rsidR="008601CF">
        <w:t>you know of course—but do let me</w:t>
      </w:r>
    </w:p>
    <w:p w14:paraId="199AABD9" w14:textId="537582A3" w:rsidR="00212CE4" w:rsidRPr="0012745B" w:rsidRDefault="00212CE4" w:rsidP="00212CE4">
      <w:r>
        <w:br w:type="page"/>
      </w:r>
      <w:r w:rsidRPr="00D12C77">
        <w:lastRenderedPageBreak/>
        <w:t>[imagenumber=00</w:t>
      </w:r>
      <w:r>
        <w:t>1</w:t>
      </w:r>
      <w:r w:rsidR="00CB178C">
        <w:t>50</w:t>
      </w:r>
      <w:r w:rsidRPr="00D12C77">
        <w:t>][p</w:t>
      </w:r>
      <w:r w:rsidRPr="0012745B">
        <w:t>age=</w:t>
      </w:r>
      <w:r>
        <w:t>r</w:t>
      </w:r>
      <w:r w:rsidRPr="0012745B">
        <w:t>.00</w:t>
      </w:r>
      <w:r>
        <w:t>1</w:t>
      </w:r>
      <w:r w:rsidR="00CB178C">
        <w:t>50</w:t>
      </w:r>
      <w:r w:rsidRPr="0012745B">
        <w:t>]</w:t>
      </w:r>
    </w:p>
    <w:p w14:paraId="5DBF6E76" w14:textId="77777777" w:rsidR="00212CE4" w:rsidRPr="0012745B" w:rsidRDefault="00212CE4" w:rsidP="00212CE4"/>
    <w:p w14:paraId="13FD7B6A" w14:textId="53836147" w:rsidR="00212CE4" w:rsidRPr="0012745B" w:rsidRDefault="00C942D5" w:rsidP="00212CE4">
      <w:r>
        <w:t>[01]</w:t>
      </w:r>
      <w:r w:rsidR="00CB178C">
        <w:t>sa</w:t>
      </w:r>
      <w:r w:rsidR="008F73DE">
        <w:t>y</w:t>
      </w:r>
      <w:r w:rsidR="00CB178C">
        <w:t>—how much we wish these things</w:t>
      </w:r>
    </w:p>
    <w:p w14:paraId="7E743D1D" w14:textId="2E50ED84" w:rsidR="00212CE4" w:rsidRPr="0012745B" w:rsidRDefault="00C942D5" w:rsidP="00212CE4">
      <w:r>
        <w:t>[02]</w:t>
      </w:r>
      <w:r w:rsidR="00CB178C">
        <w:t>for you.</w:t>
      </w:r>
    </w:p>
    <w:p w14:paraId="4C5976CC" w14:textId="7237B4A3" w:rsidR="00212CE4" w:rsidRPr="0012745B" w:rsidRDefault="00C942D5" w:rsidP="00212CE4">
      <w:r>
        <w:t>[03]</w:t>
      </w:r>
      <w:r w:rsidR="00CB178C">
        <w:t>Mr. [add]Al</w:t>
      </w:r>
      <w:r w:rsidR="00655EE2">
        <w:t>x.[/add]</w:t>
      </w:r>
      <w:r w:rsidR="00CB178C">
        <w:t xml:space="preserve"> Gunn    Oct. 1928  . . . . </w:t>
      </w:r>
    </w:p>
    <w:p w14:paraId="1F2F544A" w14:textId="0E55B432" w:rsidR="00212CE4" w:rsidRPr="0012745B" w:rsidRDefault="00C942D5" w:rsidP="00212CE4">
      <w:r>
        <w:t>[04]</w:t>
      </w:r>
      <w:r w:rsidR="00CB178C">
        <w:t>Its to the translation itself I am</w:t>
      </w:r>
    </w:p>
    <w:p w14:paraId="75C16F19" w14:textId="5516F107" w:rsidR="00212CE4" w:rsidRPr="0012745B" w:rsidRDefault="00C942D5" w:rsidP="00212CE4">
      <w:r>
        <w:t>[05]</w:t>
      </w:r>
      <w:r w:rsidR="00CB178C">
        <w:t>not a literary man though I once</w:t>
      </w:r>
    </w:p>
    <w:p w14:paraId="18D01895" w14:textId="1B3C98F8" w:rsidR="00212CE4" w:rsidRPr="0012745B" w:rsidRDefault="00C942D5" w:rsidP="00212CE4">
      <w:r>
        <w:t>[06]</w:t>
      </w:r>
      <w:r w:rsidR="00CB178C">
        <w:t>wrote a poem w the title the [del]B</w:t>
      </w:r>
      <w:r w:rsidR="00655EE2">
        <w:t>r</w:t>
      </w:r>
      <w:r w:rsidR="00CB178C">
        <w:t>o</w:t>
      </w:r>
      <w:r w:rsidR="00655EE2">
        <w:t>o</w:t>
      </w:r>
      <w:r w:rsidR="00CB178C">
        <w:t>k[/del]</w:t>
      </w:r>
    </w:p>
    <w:p w14:paraId="024BC168" w14:textId="7EC52048" w:rsidR="00212CE4" w:rsidRPr="0012745B" w:rsidRDefault="00C942D5" w:rsidP="00212CE4">
      <w:r>
        <w:t>[07]</w:t>
      </w:r>
      <w:r w:rsidR="00CB178C">
        <w:t xml:space="preserve">Brook in which the </w:t>
      </w:r>
      <w:r w:rsidR="00655EE2">
        <w:t>b</w:t>
      </w:r>
      <w:r w:rsidR="00CB178C">
        <w:t>rook</w:t>
      </w:r>
    </w:p>
    <w:p w14:paraId="2F476BE1" w14:textId="7AE3752B" w:rsidR="00212CE4" w:rsidRPr="0012745B" w:rsidRDefault="00C942D5" w:rsidP="00212CE4">
      <w:r>
        <w:t>[08]</w:t>
      </w:r>
      <w:r w:rsidR="00CB178C">
        <w:t>flowed by my door and later went</w:t>
      </w:r>
    </w:p>
    <w:p w14:paraId="620259F3" w14:textId="4D5F4CEC" w:rsidR="00212CE4" w:rsidRPr="0012745B" w:rsidRDefault="00C942D5" w:rsidP="00212CE4">
      <w:r>
        <w:t>[09]</w:t>
      </w:r>
      <w:r w:rsidR="00CB178C">
        <w:t>down the sewer.</w:t>
      </w:r>
    </w:p>
    <w:p w14:paraId="0F41AD80" w14:textId="76E31CAB" w:rsidR="00212CE4" w:rsidRPr="0012745B" w:rsidRDefault="00212CE4" w:rsidP="00212CE4">
      <w:r w:rsidRPr="0012745B">
        <w:t>[10]</w:t>
      </w:r>
      <w:r w:rsidR="00CB178C">
        <w:t xml:space="preserve">                        sincerely .    Alx. H Gunn</w:t>
      </w:r>
    </w:p>
    <w:p w14:paraId="65A9C264" w14:textId="6AC26CF2" w:rsidR="00212CE4" w:rsidRPr="0012745B" w:rsidRDefault="00212CE4" w:rsidP="00212CE4">
      <w:r w:rsidRPr="0012745B">
        <w:t>[11]</w:t>
      </w:r>
      <w:r w:rsidR="00655EE2">
        <w:t>{</w:t>
      </w:r>
      <w:r w:rsidR="00CB178C">
        <w:t>entered in blue book  error</w:t>
      </w:r>
      <w:r w:rsidR="00655EE2">
        <w:t>}</w:t>
      </w:r>
    </w:p>
    <w:p w14:paraId="3C936DB0" w14:textId="1A06F31C" w:rsidR="00212CE4" w:rsidRPr="0012745B" w:rsidRDefault="00212CE4" w:rsidP="00212CE4">
      <w:r w:rsidRPr="0012745B">
        <w:t>[12]</w:t>
      </w:r>
    </w:p>
    <w:p w14:paraId="7EE3E056" w14:textId="0FA4BDEE" w:rsidR="00212CE4" w:rsidRPr="0012745B" w:rsidRDefault="00212CE4" w:rsidP="00212CE4">
      <w:r w:rsidRPr="0012745B">
        <w:t>[13]</w:t>
      </w:r>
      <w:r w:rsidR="005C44F7">
        <w:t>[source]</w:t>
      </w:r>
      <w:r w:rsidR="00CB178C">
        <w:t>The Lost Glen</w:t>
      </w:r>
    </w:p>
    <w:p w14:paraId="07223690" w14:textId="3FDA6465" w:rsidR="00212CE4" w:rsidRPr="0012745B" w:rsidRDefault="00212CE4" w:rsidP="00212CE4">
      <w:r w:rsidRPr="0012745B">
        <w:t>[14]</w:t>
      </w:r>
      <w:r w:rsidR="00CB178C">
        <w:t xml:space="preserve">Neil </w:t>
      </w:r>
      <w:r w:rsidR="00655EE2">
        <w:t xml:space="preserve">[add]M[/add] </w:t>
      </w:r>
      <w:r w:rsidR="00CB178C">
        <w:t>Gunn.   The Porpoise Press.</w:t>
      </w:r>
      <w:r w:rsidR="00655EE2">
        <w:t>[/source]</w:t>
      </w:r>
      <w:r w:rsidR="00655EE2">
        <w:rPr>
          <w:rStyle w:val="FootnoteReference"/>
        </w:rPr>
        <w:footnoteReference w:id="556"/>
      </w:r>
    </w:p>
    <w:p w14:paraId="4693D468" w14:textId="6DD8FE96" w:rsidR="00212CE4" w:rsidRPr="0012745B" w:rsidRDefault="00212CE4" w:rsidP="00212CE4">
      <w:r w:rsidRPr="0012745B">
        <w:t>[15]</w:t>
      </w:r>
      <w:r w:rsidR="00CB178C">
        <w:t xml:space="preserve">p.  166.  </w:t>
      </w:r>
      <w:r w:rsidR="00ED46D9">
        <w:t>[qu]</w:t>
      </w:r>
      <w:r w:rsidR="00CB178C">
        <w:t>Only now &amp; then there rose the</w:t>
      </w:r>
      <w:r w:rsidR="00ED46D9">
        <w:t xml:space="preserve"> </w:t>
      </w:r>
    </w:p>
    <w:p w14:paraId="3048660F" w14:textId="7BC208FD" w:rsidR="00212CE4" w:rsidRPr="0012745B" w:rsidRDefault="00212CE4" w:rsidP="00212CE4">
      <w:r w:rsidRPr="0012745B">
        <w:t>[16]</w:t>
      </w:r>
      <w:r w:rsidR="00030E13">
        <w:t>thin scream of the reel, startling the</w:t>
      </w:r>
    </w:p>
    <w:p w14:paraId="648023D7" w14:textId="5DDFC453" w:rsidR="00212CE4" w:rsidRPr="0012745B" w:rsidRDefault="00212CE4" w:rsidP="00212CE4">
      <w:r w:rsidRPr="0012745B">
        <w:t>[17]</w:t>
      </w:r>
      <w:r w:rsidR="00030E13">
        <w:t>the boat and its occupants to a slight</w:t>
      </w:r>
    </w:p>
    <w:p w14:paraId="22EBD981" w14:textId="6C7B8C13" w:rsidR="00212CE4" w:rsidRPr="0012745B" w:rsidRDefault="00212CE4" w:rsidP="00212CE4">
      <w:r w:rsidRPr="0012745B">
        <w:t>[18]</w:t>
      </w:r>
      <w:r w:rsidR="00030E13">
        <w:t>commotion; which ended in Clare’s</w:t>
      </w:r>
    </w:p>
    <w:p w14:paraId="4D040101" w14:textId="5AB9B2A1" w:rsidR="00212CE4" w:rsidRPr="0012745B" w:rsidRDefault="00212CE4" w:rsidP="00212CE4">
      <w:r w:rsidRPr="0012745B">
        <w:t>[19]</w:t>
      </w:r>
      <w:r w:rsidR="00030E13">
        <w:t>sitting down, so that her body showed</w:t>
      </w:r>
    </w:p>
    <w:p w14:paraId="2DA766B8" w14:textId="2106C2E6" w:rsidR="00212CE4" w:rsidRPr="0012745B" w:rsidRDefault="00212CE4" w:rsidP="00212CE4">
      <w:r w:rsidRPr="0012745B">
        <w:t>[20]</w:t>
      </w:r>
      <w:r w:rsidR="00030E13">
        <w:t>against  the grey rock,  only bowed</w:t>
      </w:r>
    </w:p>
    <w:p w14:paraId="0A1C7524" w14:textId="1B6FC76D" w:rsidR="00212CE4" w:rsidRPr="0012745B" w:rsidRDefault="00212CE4" w:rsidP="00212CE4">
      <w:r w:rsidRPr="0012745B">
        <w:t>[21]</w:t>
      </w:r>
      <w:r w:rsidR="00030E13">
        <w:t>heads bending toward each other as</w:t>
      </w:r>
    </w:p>
    <w:p w14:paraId="00C6A6D2" w14:textId="2A425A38" w:rsidR="00212CE4" w:rsidRPr="0012745B" w:rsidRDefault="00212CE4" w:rsidP="00212CE4">
      <w:r w:rsidRPr="0012745B">
        <w:t>[22]</w:t>
      </w:r>
      <w:r w:rsidR="00030E13">
        <w:t>in a final conspiracy of understanding</w:t>
      </w:r>
    </w:p>
    <w:p w14:paraId="5FFA775E" w14:textId="4E8BE3F8" w:rsidR="00212CE4" w:rsidRPr="0012745B" w:rsidRDefault="00212CE4" w:rsidP="00212CE4">
      <w:r w:rsidRPr="0012745B">
        <w:t>[23]</w:t>
      </w:r>
      <w:r w:rsidR="00030E13">
        <w:t>in a final draft, where the dark</w:t>
      </w:r>
    </w:p>
    <w:p w14:paraId="26C22A04" w14:textId="67B581D3" w:rsidR="00212CE4" w:rsidRPr="0012745B" w:rsidRDefault="00212CE4" w:rsidP="00212CE4">
      <w:r w:rsidRPr="0012745B">
        <w:t>[24]</w:t>
      </w:r>
      <w:r w:rsidR="00030E13">
        <w:t>loch marge, everdrawing near[del]er[/del] hid</w:t>
      </w:r>
    </w:p>
    <w:p w14:paraId="25463C20" w14:textId="39426899" w:rsidR="00030E13" w:rsidRPr="0012745B" w:rsidRDefault="00212CE4" w:rsidP="00212CE4">
      <w:r w:rsidRPr="0012745B">
        <w:t>[25]</w:t>
      </w:r>
      <w:r w:rsidR="00030E13">
        <w:t>the lost cavern to the final secret—[/qu]</w:t>
      </w:r>
    </w:p>
    <w:p w14:paraId="1178708F" w14:textId="6B6A7F57" w:rsidR="00655EE2" w:rsidRDefault="00655EE2" w:rsidP="00212CE4">
      <w:r w:rsidRPr="0012745B" w:rsidDel="00655EE2">
        <w:t xml:space="preserve"> </w:t>
      </w:r>
    </w:p>
    <w:p w14:paraId="095D6BB5" w14:textId="77777777" w:rsidR="00655EE2" w:rsidRPr="0012745B" w:rsidRDefault="00655EE2" w:rsidP="00212CE4"/>
    <w:p w14:paraId="76559776" w14:textId="68BB65F7" w:rsidR="004F6FC4" w:rsidRDefault="004F6FC4" w:rsidP="00212CE4">
      <w:r>
        <w:t>[</w:t>
      </w:r>
      <w:r w:rsidR="00291EAA">
        <w:t>image</w:t>
      </w:r>
      <w:r>
        <w:t>desc]MM draws</w:t>
      </w:r>
      <w:r w:rsidR="00655EE2">
        <w:t xml:space="preserve"> square brackets around line 17 and</w:t>
      </w:r>
      <w:r>
        <w:t xml:space="preserve"> an arrow after the word</w:t>
      </w:r>
      <w:r w:rsidR="00655EE2">
        <w:t xml:space="preserve"> “error,”</w:t>
      </w:r>
      <w:r>
        <w:t xml:space="preserve"> pointing up to the previous line</w:t>
      </w:r>
      <w:r w:rsidR="00655EE2">
        <w:t>.</w:t>
      </w:r>
      <w:r>
        <w:t>[</w:t>
      </w:r>
      <w:r w:rsidR="00291EAA">
        <w:t>/</w:t>
      </w:r>
      <w:r w:rsidR="00291EAA" w:rsidRPr="00291EAA">
        <w:t xml:space="preserve"> </w:t>
      </w:r>
      <w:r w:rsidR="00291EAA">
        <w:t>image</w:t>
      </w:r>
      <w:r>
        <w:t>desc]</w:t>
      </w:r>
    </w:p>
    <w:p w14:paraId="30FD134F" w14:textId="348A8C71" w:rsidR="00212CE4" w:rsidRPr="0012745B" w:rsidRDefault="00212CE4" w:rsidP="00212CE4">
      <w:r>
        <w:br w:type="page"/>
      </w:r>
      <w:r w:rsidRPr="00D12C77">
        <w:lastRenderedPageBreak/>
        <w:t>[imagenumber=00</w:t>
      </w:r>
      <w:r>
        <w:t>1</w:t>
      </w:r>
      <w:r w:rsidR="000D33D2">
        <w:t>51</w:t>
      </w:r>
      <w:r w:rsidRPr="00D12C77">
        <w:t>][p</w:t>
      </w:r>
      <w:r w:rsidRPr="0012745B">
        <w:t>age=</w:t>
      </w:r>
      <w:r w:rsidR="00423501">
        <w:t>v</w:t>
      </w:r>
      <w:r w:rsidRPr="0012745B">
        <w:t>.00</w:t>
      </w:r>
      <w:r>
        <w:t>1</w:t>
      </w:r>
      <w:r w:rsidR="00423501">
        <w:t>51</w:t>
      </w:r>
      <w:r w:rsidRPr="0012745B">
        <w:t>]</w:t>
      </w:r>
    </w:p>
    <w:p w14:paraId="77DA80AF" w14:textId="77777777" w:rsidR="00212CE4" w:rsidRPr="0012745B" w:rsidRDefault="00212CE4" w:rsidP="00212CE4"/>
    <w:p w14:paraId="1487A241" w14:textId="13E82091" w:rsidR="00212CE4" w:rsidRPr="0012745B" w:rsidRDefault="00C942D5" w:rsidP="00212CE4">
      <w:r>
        <w:t>[01]</w:t>
      </w:r>
      <w:r w:rsidR="00ED46D9" w:rsidRPr="00ED46D9">
        <w:rPr>
          <w:rStyle w:val="FootnoteReference"/>
        </w:rPr>
        <w:t xml:space="preserve"> </w:t>
      </w:r>
      <w:r w:rsidR="00ED46D9">
        <w:rPr>
          <w:rStyle w:val="FootnoteReference"/>
        </w:rPr>
        <w:footnoteReference w:id="557"/>
      </w:r>
      <w:r w:rsidR="000D33D2">
        <w:t>[qu]guarded w such menace by that</w:t>
      </w:r>
    </w:p>
    <w:p w14:paraId="326841A6" w14:textId="7843954F" w:rsidR="00212CE4" w:rsidRPr="0012745B" w:rsidRDefault="00C942D5" w:rsidP="00212CE4">
      <w:r>
        <w:t>[02]</w:t>
      </w:r>
      <w:r w:rsidR="000D33D2">
        <w:t>grey eternity above[/</w:t>
      </w:r>
      <w:r w:rsidR="006E4C41">
        <w:t>qu</w:t>
      </w:r>
      <w:r w:rsidR="000D33D2">
        <w:t>]</w:t>
      </w:r>
    </w:p>
    <w:p w14:paraId="64AB5352" w14:textId="20D081AB" w:rsidR="00212CE4" w:rsidRDefault="00C942D5" w:rsidP="00212CE4">
      <w:r>
        <w:t>[03]</w:t>
      </w:r>
      <w:r w:rsidR="000D33D2">
        <w:t>[source]12</w:t>
      </w:r>
      <w:r w:rsidR="006E4C41">
        <w:t xml:space="preserve"> </w:t>
      </w:r>
      <w:r w:rsidR="000D33D2">
        <w:t>Jan</w:t>
      </w:r>
      <w:r w:rsidR="006E4C41">
        <w:t xml:space="preserve"> </w:t>
      </w:r>
      <w:r w:rsidR="000D33D2">
        <w:t>’35  N.Y.Ev. Sun H McBride</w:t>
      </w:r>
    </w:p>
    <w:p w14:paraId="52ACAF92" w14:textId="557C06BF" w:rsidR="006E4C41" w:rsidRPr="0012745B" w:rsidRDefault="006E4C41" w:rsidP="00212CE4">
      <w:r>
        <w:t>[04]                    _______________</w:t>
      </w:r>
    </w:p>
    <w:p w14:paraId="1BA85EB6" w14:textId="7A0B46B3" w:rsidR="00212CE4" w:rsidRPr="0012745B" w:rsidRDefault="00C942D5" w:rsidP="00212CE4">
      <w:r>
        <w:t>[0</w:t>
      </w:r>
      <w:r w:rsidR="00987AE2">
        <w:t>5</w:t>
      </w:r>
      <w:r>
        <w:t>]</w:t>
      </w:r>
      <w:r w:rsidR="000D33D2">
        <w:t xml:space="preserve">The </w:t>
      </w:r>
      <w:r w:rsidR="006E4C41">
        <w:t>De</w:t>
      </w:r>
      <w:r w:rsidR="000D33D2">
        <w:t xml:space="preserve"> Segonzac</w:t>
      </w:r>
      <w:r w:rsidR="00142C7F">
        <w:rPr>
          <w:rStyle w:val="FootnoteReference"/>
        </w:rPr>
        <w:footnoteReference w:id="558"/>
      </w:r>
      <w:r w:rsidR="000D33D2">
        <w:t xml:space="preserve"> Paintings[/source]</w:t>
      </w:r>
      <w:r w:rsidR="00142C7F">
        <w:rPr>
          <w:rStyle w:val="FootnoteReference"/>
        </w:rPr>
        <w:footnoteReference w:id="559"/>
      </w:r>
    </w:p>
    <w:p w14:paraId="25463181" w14:textId="1DA4291B" w:rsidR="00212CE4" w:rsidRPr="0012745B" w:rsidRDefault="00C942D5" w:rsidP="00212CE4">
      <w:r>
        <w:t>[0</w:t>
      </w:r>
      <w:r w:rsidR="00987AE2">
        <w:t>6</w:t>
      </w:r>
      <w:r>
        <w:t>]</w:t>
      </w:r>
      <w:r w:rsidR="00DE4E1A">
        <w:t>[qu]</w:t>
      </w:r>
      <w:r w:rsidR="006E4C41">
        <w:t xml:space="preserve"> . . . .</w:t>
      </w:r>
      <w:r w:rsidR="00142C7F">
        <w:t xml:space="preserve"> </w:t>
      </w:r>
      <w:r w:rsidR="000D33D2">
        <w:t>One instinctively notes that it is</w:t>
      </w:r>
    </w:p>
    <w:p w14:paraId="10E5DCFC" w14:textId="3DC9AFD3" w:rsidR="00212CE4" w:rsidRPr="0012745B" w:rsidRDefault="00C942D5" w:rsidP="00212CE4">
      <w:r>
        <w:t>[0</w:t>
      </w:r>
      <w:r w:rsidR="00987AE2">
        <w:t>7</w:t>
      </w:r>
      <w:r>
        <w:t>]</w:t>
      </w:r>
      <w:r w:rsidR="000D33D2">
        <w:t>the work of a gentleman.  This is so</w:t>
      </w:r>
    </w:p>
    <w:p w14:paraId="5D5B6F16" w14:textId="7D6B0246" w:rsidR="00212CE4" w:rsidRPr="0012745B" w:rsidRDefault="00C942D5" w:rsidP="00212CE4">
      <w:r>
        <w:t>[0</w:t>
      </w:r>
      <w:r w:rsidR="00987AE2">
        <w:t>8</w:t>
      </w:r>
      <w:r>
        <w:t>]</w:t>
      </w:r>
      <w:r w:rsidR="000D33D2">
        <w:t>remarkable &amp; singular an observation</w:t>
      </w:r>
    </w:p>
    <w:p w14:paraId="17C17A08" w14:textId="0D43225B" w:rsidR="00212CE4" w:rsidRPr="0012745B" w:rsidRDefault="00C942D5" w:rsidP="00212CE4">
      <w:r>
        <w:t>[0</w:t>
      </w:r>
      <w:r w:rsidR="00987AE2">
        <w:t>9</w:t>
      </w:r>
      <w:r>
        <w:t>]</w:t>
      </w:r>
      <w:r w:rsidR="000D33D2">
        <w:t>to be made of the work of a contemporary</w:t>
      </w:r>
    </w:p>
    <w:p w14:paraId="747352FB" w14:textId="6389B853" w:rsidR="00212CE4" w:rsidRPr="0012745B" w:rsidRDefault="00C942D5" w:rsidP="00212CE4">
      <w:r>
        <w:t>[</w:t>
      </w:r>
      <w:r w:rsidR="00987AE2">
        <w:t>10</w:t>
      </w:r>
      <w:r>
        <w:t>]</w:t>
      </w:r>
      <w:r w:rsidR="000D33D2">
        <w:t xml:space="preserve"> that one hesitates to make it</w:t>
      </w:r>
      <w:r w:rsidR="00B575C2">
        <w:t>,</w:t>
      </w:r>
      <w:r w:rsidR="000D33D2">
        <w:t xml:space="preserve"> the</w:t>
      </w:r>
    </w:p>
    <w:p w14:paraId="07434B5E" w14:textId="35713BFE" w:rsidR="00212CE4" w:rsidRPr="0012745B" w:rsidRDefault="00212CE4" w:rsidP="00212CE4">
      <w:r w:rsidRPr="0012745B">
        <w:t>[1</w:t>
      </w:r>
      <w:r w:rsidR="00987AE2">
        <w:t>1</w:t>
      </w:r>
      <w:r w:rsidRPr="0012745B">
        <w:t>]</w:t>
      </w:r>
      <w:r w:rsidR="000D33D2">
        <w:t>more [del]that[/del] particularly since I have</w:t>
      </w:r>
    </w:p>
    <w:p w14:paraId="3BAF0314" w14:textId="54175211" w:rsidR="00212CE4" w:rsidRPr="0012745B" w:rsidRDefault="00212CE4" w:rsidP="00212CE4">
      <w:r w:rsidRPr="0012745B">
        <w:t>[1</w:t>
      </w:r>
      <w:r w:rsidR="00987AE2">
        <w:t>2</w:t>
      </w:r>
      <w:r w:rsidRPr="0012745B">
        <w:t>]</w:t>
      </w:r>
      <w:r w:rsidR="000D33D2">
        <w:t>no explanation at hand for the</w:t>
      </w:r>
    </w:p>
    <w:p w14:paraId="4415FD5E" w14:textId="1DB44B5E" w:rsidR="00212CE4" w:rsidRPr="0012745B" w:rsidRDefault="00212CE4" w:rsidP="00212CE4">
      <w:r w:rsidRPr="0012745B">
        <w:t>[1</w:t>
      </w:r>
      <w:r w:rsidR="00987AE2">
        <w:t>3</w:t>
      </w:r>
      <w:r w:rsidRPr="0012745B">
        <w:t>]</w:t>
      </w:r>
      <w:r w:rsidR="000D33D2">
        <w:t>phenomenon.  I have reluctantly</w:t>
      </w:r>
    </w:p>
    <w:p w14:paraId="1AA5D698" w14:textId="28BC0BEC" w:rsidR="00212CE4" w:rsidRPr="0012745B" w:rsidRDefault="00212CE4" w:rsidP="00212CE4">
      <w:r w:rsidRPr="0012745B">
        <w:t>[1</w:t>
      </w:r>
      <w:r w:rsidR="00987AE2">
        <w:t>4</w:t>
      </w:r>
      <w:r w:rsidRPr="0012745B">
        <w:t>]</w:t>
      </w:r>
      <w:r w:rsidR="000D33D2">
        <w:t>noted during the last twenty years</w:t>
      </w:r>
    </w:p>
    <w:p w14:paraId="672637B8" w14:textId="51222E1B" w:rsidR="00212CE4" w:rsidRPr="0012745B" w:rsidRDefault="00212CE4" w:rsidP="00212CE4">
      <w:r w:rsidRPr="0012745B">
        <w:t>[1</w:t>
      </w:r>
      <w:r w:rsidR="00987AE2">
        <w:t>5</w:t>
      </w:r>
      <w:r w:rsidRPr="0012745B">
        <w:t>]</w:t>
      </w:r>
      <w:r w:rsidR="000D33D2">
        <w:t>that it</w:t>
      </w:r>
      <w:r w:rsidR="00B575C2">
        <w:t xml:space="preserve"> </w:t>
      </w:r>
      <w:r w:rsidR="000D33D2">
        <w:t>has become increasingly</w:t>
      </w:r>
    </w:p>
    <w:p w14:paraId="40347804" w14:textId="274FA5B1" w:rsidR="00212CE4" w:rsidRPr="0012745B" w:rsidRDefault="00212CE4" w:rsidP="00212CE4">
      <w:r w:rsidRPr="0012745B">
        <w:t>[1</w:t>
      </w:r>
      <w:r w:rsidR="00987AE2">
        <w:t>6</w:t>
      </w:r>
      <w:r w:rsidRPr="0012745B">
        <w:t>]</w:t>
      </w:r>
      <w:r w:rsidR="000D33D2">
        <w:t>difficult both in Europe &amp; in America</w:t>
      </w:r>
    </w:p>
    <w:p w14:paraId="37ED1A0E" w14:textId="35942FA6" w:rsidR="00212CE4" w:rsidRPr="0012745B" w:rsidRDefault="00212CE4" w:rsidP="00212CE4">
      <w:r w:rsidRPr="0012745B">
        <w:t>[1</w:t>
      </w:r>
      <w:r w:rsidR="00987AE2">
        <w:t>7</w:t>
      </w:r>
      <w:r w:rsidRPr="0012745B">
        <w:t>]</w:t>
      </w:r>
      <w:r w:rsidR="000D33D2">
        <w:t>for a gentleman to become an</w:t>
      </w:r>
      <w:r w:rsidR="00B575C2">
        <w:t xml:space="preserve"> </w:t>
      </w:r>
      <w:r w:rsidR="000D33D2">
        <w:t>artist.</w:t>
      </w:r>
    </w:p>
    <w:p w14:paraId="1E0D5471" w14:textId="1818F104" w:rsidR="00212CE4" w:rsidRPr="0012745B" w:rsidRDefault="00212CE4" w:rsidP="00212CE4">
      <w:r w:rsidRPr="0012745B">
        <w:t>[1</w:t>
      </w:r>
      <w:r w:rsidR="00987AE2">
        <w:t>8</w:t>
      </w:r>
      <w:r w:rsidRPr="0012745B">
        <w:t>]</w:t>
      </w:r>
      <w:r w:rsidR="00B575C2" w:rsidDel="00B575C2">
        <w:t xml:space="preserve"> </w:t>
      </w:r>
      <w:r w:rsidR="00B575C2">
        <w:t xml:space="preserve">. . . . </w:t>
      </w:r>
      <w:r w:rsidR="000D33D2">
        <w:t xml:space="preserve">the implication is that </w:t>
      </w:r>
    </w:p>
    <w:p w14:paraId="006D463A" w14:textId="0EB7FB27" w:rsidR="00212CE4" w:rsidRPr="0012745B" w:rsidRDefault="00212CE4" w:rsidP="00212CE4">
      <w:r w:rsidRPr="0012745B">
        <w:t>[1</w:t>
      </w:r>
      <w:r w:rsidR="00987AE2">
        <w:t>9</w:t>
      </w:r>
      <w:r w:rsidRPr="0012745B">
        <w:t>]</w:t>
      </w:r>
      <w:r w:rsidR="000D33D2">
        <w:t>aristorcracy itself is “on the run.</w:t>
      </w:r>
      <w:r w:rsidR="00B575C2">
        <w:t>”[add][color=pencil]run[/color][/add]</w:t>
      </w:r>
    </w:p>
    <w:p w14:paraId="7B2BC402" w14:textId="432AB027" w:rsidR="00212CE4" w:rsidRPr="0012745B" w:rsidRDefault="00212CE4" w:rsidP="00212CE4">
      <w:r w:rsidRPr="0012745B">
        <w:t>[</w:t>
      </w:r>
      <w:r w:rsidR="00987AE2">
        <w:t>20</w:t>
      </w:r>
      <w:r w:rsidRPr="0012745B">
        <w:t>]</w:t>
      </w:r>
      <w:r w:rsidR="000D33D2">
        <w:t>But    pray, do not misunderstand</w:t>
      </w:r>
    </w:p>
    <w:p w14:paraId="590B6F9F" w14:textId="49C600BB" w:rsidR="00212CE4" w:rsidRPr="0012745B" w:rsidRDefault="00212CE4" w:rsidP="00212CE4">
      <w:r w:rsidRPr="0012745B">
        <w:t>[2</w:t>
      </w:r>
      <w:r w:rsidR="00987AE2">
        <w:t>1</w:t>
      </w:r>
      <w:r w:rsidRPr="0012745B">
        <w:t>]</w:t>
      </w:r>
      <w:r w:rsidR="000D33D2">
        <w:t xml:space="preserve">me. </w:t>
      </w:r>
      <w:r w:rsidR="00B575C2">
        <w:t>. . .</w:t>
      </w:r>
      <w:r w:rsidR="000D33D2">
        <w:t xml:space="preserve"> I take the world as I</w:t>
      </w:r>
    </w:p>
    <w:p w14:paraId="26C6058C" w14:textId="4C16EC6F" w:rsidR="00212CE4" w:rsidRPr="0012745B" w:rsidRDefault="00212CE4" w:rsidP="00212CE4">
      <w:r w:rsidRPr="0012745B">
        <w:t>[2</w:t>
      </w:r>
      <w:r w:rsidR="00987AE2">
        <w:t>2</w:t>
      </w:r>
      <w:r w:rsidRPr="0012745B">
        <w:t>]</w:t>
      </w:r>
      <w:r w:rsidR="000D33D2">
        <w:t>find it—and like it. . . . .</w:t>
      </w:r>
    </w:p>
    <w:p w14:paraId="15CF9D16" w14:textId="26794ABF" w:rsidR="00212CE4" w:rsidRPr="0012745B" w:rsidRDefault="00212CE4" w:rsidP="00212CE4">
      <w:r w:rsidRPr="0012745B">
        <w:t>[2</w:t>
      </w:r>
      <w:r w:rsidR="00987AE2">
        <w:t>3</w:t>
      </w:r>
      <w:r w:rsidRPr="0012745B">
        <w:t>]</w:t>
      </w:r>
      <w:r w:rsidR="000D33D2">
        <w:t>It is sim</w:t>
      </w:r>
      <w:r w:rsidR="00B575C2">
        <w:t>p</w:t>
      </w:r>
      <w:r w:rsidR="000D33D2">
        <w:t>ly that I love living</w:t>
      </w:r>
    </w:p>
    <w:p w14:paraId="58CA0492" w14:textId="163554DC" w:rsidR="00212CE4" w:rsidRPr="0012745B" w:rsidRDefault="00212CE4" w:rsidP="00212CE4">
      <w:r w:rsidRPr="0012745B">
        <w:t>[2</w:t>
      </w:r>
      <w:r w:rsidR="00987AE2">
        <w:t>4</w:t>
      </w:r>
      <w:r w:rsidRPr="0012745B">
        <w:t>]</w:t>
      </w:r>
      <w:r w:rsidR="000D33D2">
        <w:t>upon any terms.[/qu]</w:t>
      </w:r>
    </w:p>
    <w:p w14:paraId="431B8A47" w14:textId="749143C6" w:rsidR="00212CE4" w:rsidRPr="0012745B" w:rsidRDefault="00212CE4" w:rsidP="00212CE4">
      <w:r>
        <w:br w:type="page"/>
      </w:r>
      <w:r w:rsidRPr="00D12C77">
        <w:lastRenderedPageBreak/>
        <w:t>[imagenumber=00</w:t>
      </w:r>
      <w:r>
        <w:t>1</w:t>
      </w:r>
      <w:r w:rsidR="00423501">
        <w:t>51</w:t>
      </w:r>
      <w:r w:rsidRPr="00D12C77">
        <w:t>][p</w:t>
      </w:r>
      <w:r w:rsidRPr="0012745B">
        <w:t>age=</w:t>
      </w:r>
      <w:r>
        <w:t>r</w:t>
      </w:r>
      <w:r w:rsidRPr="0012745B">
        <w:t>.00</w:t>
      </w:r>
      <w:r>
        <w:t>1</w:t>
      </w:r>
      <w:r w:rsidR="00423501">
        <w:t>51</w:t>
      </w:r>
      <w:r w:rsidRPr="0012745B">
        <w:t>]</w:t>
      </w:r>
    </w:p>
    <w:p w14:paraId="12949871" w14:textId="77777777" w:rsidR="00212CE4" w:rsidRPr="0012745B" w:rsidRDefault="00212CE4" w:rsidP="00212CE4"/>
    <w:p w14:paraId="69A8E7F0" w14:textId="1CCB1454" w:rsidR="00212CE4" w:rsidRPr="0012745B" w:rsidRDefault="00C942D5" w:rsidP="00212CE4">
      <w:r>
        <w:t>[01]</w:t>
      </w:r>
      <w:r w:rsidR="00423501">
        <w:t>[source]Jan  18 1935          Philad. (Ledger?)</w:t>
      </w:r>
    </w:p>
    <w:p w14:paraId="0FD6C792" w14:textId="3EF7D6B5" w:rsidR="00212CE4" w:rsidRPr="0012745B" w:rsidRDefault="00C942D5" w:rsidP="00212CE4">
      <w:r>
        <w:t>[02]</w:t>
      </w:r>
      <w:r w:rsidR="00423501">
        <w:t>Joseph F</w:t>
      </w:r>
      <w:r w:rsidR="00B575C2">
        <w:t>or</w:t>
      </w:r>
      <w:r w:rsidR="00423501">
        <w:t>t Newton.</w:t>
      </w:r>
      <w:r w:rsidR="00987AE2">
        <w:t>[/source]</w:t>
      </w:r>
      <w:r w:rsidR="00987AE2">
        <w:rPr>
          <w:rStyle w:val="FootnoteReference"/>
        </w:rPr>
        <w:footnoteReference w:id="560"/>
      </w:r>
      <w:r w:rsidR="00423501">
        <w:t xml:space="preserve"> [qu]as you</w:t>
      </w:r>
    </w:p>
    <w:p w14:paraId="3DB2D64D" w14:textId="0EE3C11C" w:rsidR="00212CE4" w:rsidRPr="0012745B" w:rsidRDefault="00C942D5" w:rsidP="00212CE4">
      <w:r>
        <w:t>[03]</w:t>
      </w:r>
      <w:r w:rsidR="00423501">
        <w:t>recall, Ruskin said he would like</w:t>
      </w:r>
    </w:p>
    <w:p w14:paraId="10D40C89" w14:textId="67F1DF4E" w:rsidR="00212CE4" w:rsidRPr="0012745B" w:rsidRDefault="00C942D5" w:rsidP="00212CE4">
      <w:r>
        <w:t>[04]</w:t>
      </w:r>
      <w:r w:rsidR="00423501">
        <w:t>to macadamize some new roads to</w:t>
      </w:r>
    </w:p>
    <w:p w14:paraId="31F19EF7" w14:textId="5C9F15E6" w:rsidR="00212CE4" w:rsidRPr="0012745B" w:rsidRDefault="00C942D5" w:rsidP="00212CE4">
      <w:r>
        <w:t>[05]</w:t>
      </w:r>
      <w:r w:rsidR="00423501">
        <w:t>heaven: make Italian</w:t>
      </w:r>
      <w:r w:rsidR="00B575C2">
        <w:t>’</w:t>
      </w:r>
      <w:r w:rsidR="00423501">
        <w:t>s industrious</w:t>
      </w:r>
    </w:p>
    <w:p w14:paraId="1D6C303E" w14:textId="4DAFE8E6" w:rsidR="00212CE4" w:rsidRPr="0012745B" w:rsidRDefault="00C942D5" w:rsidP="00212CE4">
      <w:r>
        <w:t>[06]</w:t>
      </w:r>
      <w:r w:rsidR="00423501">
        <w:t>the Swiss romantic, the Americans</w:t>
      </w:r>
    </w:p>
    <w:p w14:paraId="5A836B13" w14:textId="44F4B27F" w:rsidR="00212CE4" w:rsidRPr="0012745B" w:rsidRDefault="00C942D5" w:rsidP="00212CE4">
      <w:r>
        <w:t>[07]</w:t>
      </w:r>
      <w:r w:rsidR="00423501">
        <w:t>quiet, Churchmen rationa</w:t>
      </w:r>
      <w:r w:rsidR="00B575C2">
        <w:t>l</w:t>
      </w:r>
      <w:r w:rsidR="00423501">
        <w:t>, &amp; politicians</w:t>
      </w:r>
    </w:p>
    <w:p w14:paraId="7EAFACB6" w14:textId="2C47A392" w:rsidR="00212CE4" w:rsidRPr="0012745B" w:rsidRDefault="00C942D5" w:rsidP="00212CE4">
      <w:r>
        <w:t>[08]</w:t>
      </w:r>
      <w:r w:rsidR="00423501">
        <w:t>honest, but had no hope of doing</w:t>
      </w:r>
    </w:p>
    <w:p w14:paraId="3481C924" w14:textId="7A709CAE" w:rsidR="00212CE4" w:rsidRPr="0012745B" w:rsidRDefault="00C942D5" w:rsidP="00212CE4">
      <w:r>
        <w:t>[09]</w:t>
      </w:r>
      <w:r w:rsidR="00423501">
        <w:t>any of th</w:t>
      </w:r>
      <w:r w:rsidR="00B575C2">
        <w:t>e</w:t>
      </w:r>
      <w:r w:rsidR="00423501">
        <w:t>se things.</w:t>
      </w:r>
      <w:r w:rsidR="00267574">
        <w:t>[/qu]</w:t>
      </w:r>
    </w:p>
    <w:p w14:paraId="720E29D7" w14:textId="0297AEA0" w:rsidR="00212CE4" w:rsidRPr="0012745B" w:rsidRDefault="00212CE4" w:rsidP="00212CE4">
      <w:r w:rsidRPr="0012745B">
        <w:t>[10]</w:t>
      </w:r>
    </w:p>
    <w:p w14:paraId="24680D0D" w14:textId="4D37CAA7" w:rsidR="00212CE4" w:rsidRPr="0012745B" w:rsidRDefault="00212CE4" w:rsidP="00212CE4">
      <w:r w:rsidRPr="0012745B">
        <w:t>[11]</w:t>
      </w:r>
      <w:r w:rsidR="00423501">
        <w:t>? The Playbill Beau</w:t>
      </w:r>
      <w:r w:rsidR="00B575C2">
        <w:t>n</w:t>
      </w:r>
      <w:r w:rsidR="00423501">
        <w:t>ash.</w:t>
      </w:r>
      <w:r w:rsidR="00244DDE">
        <w:rPr>
          <w:rStyle w:val="FootnoteReference"/>
        </w:rPr>
        <w:footnoteReference w:id="561"/>
      </w:r>
    </w:p>
    <w:p w14:paraId="46C96D96" w14:textId="3EEC058B" w:rsidR="00212CE4" w:rsidRPr="0012745B" w:rsidRDefault="00212CE4" w:rsidP="00212CE4">
      <w:r w:rsidRPr="0012745B">
        <w:t>[12]</w:t>
      </w:r>
      <w:r w:rsidR="00423501">
        <w:t>[del]Dec.[/del]       Jan    1935</w:t>
      </w:r>
    </w:p>
    <w:p w14:paraId="387DE05F" w14:textId="7F9D7F55" w:rsidR="00212CE4" w:rsidRPr="0012745B" w:rsidRDefault="00212CE4" w:rsidP="00212CE4">
      <w:r w:rsidRPr="0012745B">
        <w:t>[13]</w:t>
      </w:r>
    </w:p>
    <w:p w14:paraId="50155DEC" w14:textId="706643DA" w:rsidR="00212CE4" w:rsidRPr="0012745B" w:rsidRDefault="00212CE4" w:rsidP="00212CE4">
      <w:r w:rsidRPr="0012745B">
        <w:t>[14]</w:t>
      </w:r>
      <w:r w:rsidR="00267574">
        <w:t>[qu]</w:t>
      </w:r>
      <w:r w:rsidR="00423501">
        <w:t>.</w:t>
      </w:r>
      <w:r w:rsidR="00B575C2">
        <w:t xml:space="preserve"> . . .</w:t>
      </w:r>
      <w:r w:rsidR="00423501">
        <w:t xml:space="preserve">   the Ambassadorial Inverness</w:t>
      </w:r>
    </w:p>
    <w:p w14:paraId="5EC11687" w14:textId="7EAA058B" w:rsidR="00212CE4" w:rsidRPr="0012745B" w:rsidRDefault="00212CE4" w:rsidP="00212CE4">
      <w:r w:rsidRPr="0012745B">
        <w:t>[15]</w:t>
      </w:r>
      <w:r w:rsidR="00423501">
        <w:t>is shouldering itself into wider favor</w:t>
      </w:r>
    </w:p>
    <w:p w14:paraId="308A132F" w14:textId="5BA3A805" w:rsidR="00212CE4" w:rsidRPr="0012745B" w:rsidRDefault="00212CE4" w:rsidP="00212CE4">
      <w:r w:rsidRPr="0012745B">
        <w:t>[16]</w:t>
      </w:r>
      <w:r w:rsidR="00423501">
        <w:t>among those who sleep in New York,</w:t>
      </w:r>
    </w:p>
    <w:p w14:paraId="4F4443C8" w14:textId="6C60E769" w:rsidR="00423501" w:rsidRPr="0012745B" w:rsidRDefault="00212CE4" w:rsidP="00212CE4">
      <w:r w:rsidRPr="0012745B">
        <w:t>[17]</w:t>
      </w:r>
      <w:r w:rsidR="00423501">
        <w:t>but dream of London—</w:t>
      </w:r>
      <w:r w:rsidR="00DE4E1A">
        <w:t>[/qu]</w:t>
      </w:r>
    </w:p>
    <w:p w14:paraId="1BE5E1E2" w14:textId="7A5F1E14" w:rsidR="00212CE4" w:rsidRPr="0012745B" w:rsidRDefault="00212CE4" w:rsidP="00212CE4">
      <w:r w:rsidRPr="0012745B">
        <w:t>[18]</w:t>
      </w:r>
      <w:r w:rsidR="00244DDE">
        <w:t xml:space="preserve">         ___________________</w:t>
      </w:r>
    </w:p>
    <w:p w14:paraId="666A04AE" w14:textId="1E460493" w:rsidR="00212CE4" w:rsidRPr="0012745B" w:rsidRDefault="00212CE4" w:rsidP="00212CE4">
      <w:r w:rsidRPr="0012745B">
        <w:t>[</w:t>
      </w:r>
      <w:r w:rsidR="00244DDE">
        <w:t>19</w:t>
      </w:r>
      <w:r w:rsidRPr="0012745B">
        <w:t>]</w:t>
      </w:r>
      <w:r w:rsidR="00423501">
        <w:t xml:space="preserve">         The Tyro                1s</w:t>
      </w:r>
      <w:r w:rsidR="00244DDE">
        <w:t xml:space="preserve"> </w:t>
      </w:r>
      <w:r w:rsidR="00423501">
        <w:t>6d</w:t>
      </w:r>
    </w:p>
    <w:p w14:paraId="0C4273DC" w14:textId="4877CB43" w:rsidR="00212CE4" w:rsidRPr="0012745B" w:rsidRDefault="00212CE4" w:rsidP="00212CE4">
      <w:r w:rsidRPr="0012745B">
        <w:t>[2</w:t>
      </w:r>
      <w:r w:rsidR="00244DDE">
        <w:t>0</w:t>
      </w:r>
      <w:r w:rsidRPr="0012745B">
        <w:t>]</w:t>
      </w:r>
      <w:r w:rsidR="00423501">
        <w:t>Edited by Wyndham Lewis</w:t>
      </w:r>
      <w:r w:rsidR="00743161">
        <w:rPr>
          <w:rStyle w:val="FootnoteReference"/>
        </w:rPr>
        <w:footnoteReference w:id="562"/>
      </w:r>
    </w:p>
    <w:p w14:paraId="6C6380EE" w14:textId="2E65D33B" w:rsidR="00212CE4" w:rsidRPr="0012745B" w:rsidRDefault="00212CE4" w:rsidP="00212CE4">
      <w:r w:rsidRPr="0012745B">
        <w:t>[2</w:t>
      </w:r>
      <w:r w:rsidR="00244DDE">
        <w:t>1</w:t>
      </w:r>
      <w:r w:rsidRPr="0012745B">
        <w:t>]</w:t>
      </w:r>
      <w:r w:rsidR="00423501">
        <w:t>To be produced at intervals of two or</w:t>
      </w:r>
    </w:p>
    <w:p w14:paraId="40562BA3" w14:textId="4264E2BD" w:rsidR="00212CE4" w:rsidRPr="0012745B" w:rsidRDefault="00212CE4" w:rsidP="00212CE4">
      <w:r w:rsidRPr="0012745B">
        <w:t>[2</w:t>
      </w:r>
      <w:r w:rsidR="00244DDE">
        <w:t>2</w:t>
      </w:r>
      <w:r w:rsidRPr="0012745B">
        <w:t>]</w:t>
      </w:r>
      <w:r w:rsidR="00423501">
        <w:t>three months</w:t>
      </w:r>
      <w:r w:rsidR="00244DDE">
        <w:t>.</w:t>
      </w:r>
      <w:r w:rsidR="00423501">
        <w:t xml:space="preserve"> </w:t>
      </w:r>
    </w:p>
    <w:p w14:paraId="44D4EBC0" w14:textId="335B3198" w:rsidR="00212CE4" w:rsidRPr="0012745B" w:rsidRDefault="00212CE4" w:rsidP="00212CE4">
      <w:r w:rsidRPr="0012745B">
        <w:t>[2</w:t>
      </w:r>
      <w:r w:rsidR="00244DDE">
        <w:t>3</w:t>
      </w:r>
      <w:r w:rsidRPr="0012745B">
        <w:t>]</w:t>
      </w:r>
      <w:r w:rsidR="00423501">
        <w:t xml:space="preserve">                 Publishers          2. Robert St. A</w:t>
      </w:r>
      <w:r w:rsidR="00171266">
        <w:t>dolph</w:t>
      </w:r>
    </w:p>
    <w:p w14:paraId="3764EEEE" w14:textId="136558E1" w:rsidR="00212CE4" w:rsidRPr="0012745B" w:rsidRDefault="00212CE4" w:rsidP="00212CE4">
      <w:r w:rsidRPr="0012745B">
        <w:t>[2</w:t>
      </w:r>
      <w:r w:rsidR="00244DDE">
        <w:t>4</w:t>
      </w:r>
      <w:r w:rsidRPr="0012745B">
        <w:t>]</w:t>
      </w:r>
      <w:r w:rsidR="00171266">
        <w:t xml:space="preserve">             The Egoist Press.</w:t>
      </w:r>
    </w:p>
    <w:p w14:paraId="0A2A4B8C" w14:textId="5D3CCB9F" w:rsidR="00244DDE" w:rsidRDefault="00244DDE" w:rsidP="00212CE4">
      <w:r w:rsidRPr="0012745B" w:rsidDel="00244DDE">
        <w:t xml:space="preserve"> </w:t>
      </w:r>
    </w:p>
    <w:p w14:paraId="2B67592A" w14:textId="77777777" w:rsidR="00244DDE" w:rsidRPr="0012745B" w:rsidRDefault="00244DDE" w:rsidP="00212CE4"/>
    <w:p w14:paraId="6FCE3C63" w14:textId="7F2A30F9" w:rsidR="00171266" w:rsidRDefault="00171266" w:rsidP="00212CE4">
      <w:r>
        <w:t>[</w:t>
      </w:r>
      <w:r w:rsidR="00291EAA">
        <w:t>image</w:t>
      </w:r>
      <w:r>
        <w:t>desc]From lines 10 to 13 MM draws a bracket in the left margin</w:t>
      </w:r>
      <w:r w:rsidR="00244DDE">
        <w:t xml:space="preserve">, between </w:t>
      </w:r>
      <w:r>
        <w:t xml:space="preserve">the question mark </w:t>
      </w:r>
      <w:r w:rsidR="00244DDE">
        <w:t>and the text</w:t>
      </w:r>
      <w:r>
        <w:t>.[/</w:t>
      </w:r>
      <w:r w:rsidR="00291EAA">
        <w:t>image</w:t>
      </w:r>
      <w:r>
        <w:t>desc]</w:t>
      </w:r>
    </w:p>
    <w:p w14:paraId="400CB4B6" w14:textId="7890FEB9" w:rsidR="00212CE4" w:rsidRPr="0012745B" w:rsidRDefault="00212CE4" w:rsidP="00212CE4">
      <w:r>
        <w:br w:type="page"/>
      </w:r>
      <w:r w:rsidRPr="00D12C77">
        <w:lastRenderedPageBreak/>
        <w:t>[imagenumber=00</w:t>
      </w:r>
      <w:r>
        <w:t>1</w:t>
      </w:r>
      <w:r w:rsidR="002C7D23">
        <w:t>52</w:t>
      </w:r>
      <w:r w:rsidRPr="00D12C77">
        <w:t>][p</w:t>
      </w:r>
      <w:r w:rsidRPr="0012745B">
        <w:t>age=</w:t>
      </w:r>
      <w:r w:rsidR="009472CB">
        <w:t>v</w:t>
      </w:r>
      <w:r w:rsidRPr="0012745B">
        <w:t>.00</w:t>
      </w:r>
      <w:r>
        <w:t>1</w:t>
      </w:r>
      <w:r w:rsidR="002C7D23">
        <w:t>52</w:t>
      </w:r>
      <w:r w:rsidRPr="0012745B">
        <w:t>]</w:t>
      </w:r>
    </w:p>
    <w:p w14:paraId="427D7BDD" w14:textId="77777777" w:rsidR="00212CE4" w:rsidRPr="0012745B" w:rsidRDefault="00212CE4" w:rsidP="00212CE4"/>
    <w:p w14:paraId="6305ADA4" w14:textId="41220D9F" w:rsidR="00212CE4" w:rsidRPr="0012745B" w:rsidRDefault="00C942D5" w:rsidP="00212CE4">
      <w:r>
        <w:t>[01]</w:t>
      </w:r>
      <w:r w:rsidR="00045BB9">
        <w:t>P</w:t>
      </w:r>
      <w:r w:rsidR="009472CB">
        <w:t>rinted by Bradley &amp; Son, Ltd.</w:t>
      </w:r>
    </w:p>
    <w:p w14:paraId="6BE35D0B" w14:textId="55E7F2AE" w:rsidR="00212CE4" w:rsidRPr="0012745B" w:rsidRDefault="00C942D5" w:rsidP="00212CE4">
      <w:r>
        <w:t>[02]</w:t>
      </w:r>
      <w:r w:rsidR="009472CB">
        <w:t>Little Crown Yard, Mill Lane, Reading</w:t>
      </w:r>
    </w:p>
    <w:p w14:paraId="0C75617D" w14:textId="45C910BC" w:rsidR="00212CE4" w:rsidRPr="0012745B" w:rsidRDefault="00C942D5" w:rsidP="00212CE4">
      <w:r>
        <w:t>[03]</w:t>
      </w:r>
      <w:r w:rsidR="009472CB">
        <w:t>{</w:t>
      </w:r>
      <w:r w:rsidR="003347E9">
        <w:t>[add]</w:t>
      </w:r>
      <w:r w:rsidR="009472CB">
        <w:t>in</w:t>
      </w:r>
      <w:r w:rsidR="003347E9">
        <w:t>[/add]</w:t>
      </w:r>
      <w:r w:rsidR="009472CB">
        <w:t xml:space="preserve"> blue pencil, marks revision</w:t>
      </w:r>
      <w:r w:rsidR="003347E9">
        <w:t>}</w:t>
      </w:r>
    </w:p>
    <w:p w14:paraId="0E29C0DF" w14:textId="2860995F" w:rsidR="00212CE4" w:rsidRPr="0012745B" w:rsidRDefault="00C942D5" w:rsidP="00212CE4">
      <w:r>
        <w:t>[04]</w:t>
      </w:r>
      <w:r w:rsidR="009472CB">
        <w:t xml:space="preserve">p. 4 </w:t>
      </w:r>
      <w:r w:rsidR="001F5ACD">
        <w:t xml:space="preserve">          </w:t>
      </w:r>
      <w:r w:rsidR="00DE4E1A">
        <w:t>[source]</w:t>
      </w:r>
      <w:r w:rsidR="009472CB">
        <w:t>T.S. Eliot</w:t>
      </w:r>
      <w:r w:rsidR="001F5ACD">
        <w:t>.</w:t>
      </w:r>
    </w:p>
    <w:p w14:paraId="72D8D0EC" w14:textId="4BDC1BD0" w:rsidR="00212CE4" w:rsidRPr="0012745B" w:rsidRDefault="00C942D5" w:rsidP="00212CE4">
      <w:r>
        <w:t>[05]</w:t>
      </w:r>
      <w:r w:rsidR="001F5ACD">
        <w:t>The Romantic Englishman, The Comic</w:t>
      </w:r>
    </w:p>
    <w:p w14:paraId="02D3EA7E" w14:textId="77D41C8F" w:rsidR="00212CE4" w:rsidRPr="0012745B" w:rsidRDefault="00C942D5" w:rsidP="00212CE4">
      <w:r>
        <w:t>[06]</w:t>
      </w:r>
      <w:r w:rsidR="001F5ACD">
        <w:t>Spirit, &amp; the Function of Criticism</w:t>
      </w:r>
      <w:r w:rsidR="00DE4E1A">
        <w:t>[/source]</w:t>
      </w:r>
      <w:r w:rsidR="00DE4E1A">
        <w:rPr>
          <w:rStyle w:val="FootnoteReference"/>
        </w:rPr>
        <w:footnoteReference w:id="563"/>
      </w:r>
    </w:p>
    <w:p w14:paraId="16D7A7E3" w14:textId="056A7CAA" w:rsidR="00212CE4" w:rsidRPr="0012745B" w:rsidRDefault="00C942D5" w:rsidP="00212CE4">
      <w:r>
        <w:t>[07]</w:t>
      </w:r>
    </w:p>
    <w:p w14:paraId="6A506736" w14:textId="54790528" w:rsidR="00212CE4" w:rsidRPr="0012745B" w:rsidRDefault="00C942D5" w:rsidP="00212CE4">
      <w:r>
        <w:t>[08]</w:t>
      </w:r>
      <w:r w:rsidR="00DE4E1A">
        <w:t>[qu]</w:t>
      </w:r>
      <w:r w:rsidR="006D09A6">
        <w:t>T</w:t>
      </w:r>
      <w:r w:rsidR="006C01ED">
        <w:t>he myth</w:t>
      </w:r>
      <w:r w:rsidR="006D09A6">
        <w:t xml:space="preserve"> that a man makes</w:t>
      </w:r>
      <w:r w:rsidR="00045BB9">
        <w:t xml:space="preserve"> has</w:t>
      </w:r>
    </w:p>
    <w:p w14:paraId="299478DB" w14:textId="5271736A" w:rsidR="00212CE4" w:rsidRPr="0012745B" w:rsidRDefault="00C942D5" w:rsidP="00212CE4">
      <w:r>
        <w:t>[09]</w:t>
      </w:r>
      <w:r w:rsidR="006D09A6">
        <w:t xml:space="preserve"> transformations according as he sees</w:t>
      </w:r>
    </w:p>
    <w:p w14:paraId="3FED3529" w14:textId="018C8918" w:rsidR="00212CE4" w:rsidRPr="0012745B" w:rsidRDefault="00212CE4" w:rsidP="00212CE4">
      <w:r w:rsidRPr="0012745B">
        <w:t>[10]</w:t>
      </w:r>
      <w:r w:rsidR="006D09A6">
        <w:t>himself as her</w:t>
      </w:r>
      <w:r w:rsidR="00C82CBA">
        <w:t>o</w:t>
      </w:r>
      <w:r w:rsidR="006D09A6">
        <w:t xml:space="preserve"> or     </w:t>
      </w:r>
      <w:r w:rsidR="00045BB9">
        <w:t>v</w:t>
      </w:r>
      <w:r w:rsidR="006D09A6">
        <w:t>illia</w:t>
      </w:r>
      <w:r w:rsidR="00045BB9">
        <w:t>n</w:t>
      </w:r>
      <w:r w:rsidR="006D09A6">
        <w:t xml:space="preserve">  ai </w:t>
      </w:r>
      <w:r w:rsidR="00045BB9">
        <w:t>/</w:t>
      </w:r>
    </w:p>
    <w:p w14:paraId="0A1D4A4D" w14:textId="4D32905D" w:rsidR="00212CE4" w:rsidRPr="0012745B" w:rsidRDefault="00212CE4" w:rsidP="00212CE4">
      <w:r w:rsidRPr="0012745B">
        <w:t>[11]</w:t>
      </w:r>
      <w:r w:rsidR="00C82CBA">
        <w:t>. . .</w:t>
      </w:r>
    </w:p>
    <w:p w14:paraId="20B82EBC" w14:textId="1228B7C7" w:rsidR="00212CE4" w:rsidRPr="0012745B" w:rsidRDefault="00212CE4" w:rsidP="00212CE4">
      <w:r w:rsidRPr="0012745B">
        <w:t>[12]</w:t>
      </w:r>
      <w:r w:rsidR="006D09A6">
        <w:t>The character of the [del]ordinary[/del] serious</w:t>
      </w:r>
    </w:p>
    <w:p w14:paraId="54E5B611" w14:textId="3F1F1586" w:rsidR="00212CE4" w:rsidRPr="0012745B" w:rsidRDefault="00212CE4" w:rsidP="00212CE4">
      <w:r w:rsidRPr="0012745B">
        <w:t>[13]</w:t>
      </w:r>
      <w:r w:rsidR="006D09A6">
        <w:t xml:space="preserve">stage, when he is not simply a dull </w:t>
      </w:r>
    </w:p>
    <w:p w14:paraId="0B8686DE" w14:textId="214B262F" w:rsidR="00212CE4" w:rsidRPr="0012745B" w:rsidRDefault="00212CE4" w:rsidP="00212CE4">
      <w:r w:rsidRPr="0012745B">
        <w:t>[14]</w:t>
      </w:r>
      <w:r w:rsidR="006D09A6">
        <w:t>ordinary person</w:t>
      </w:r>
      <w:r w:rsidR="00045BB9">
        <w:t>,</w:t>
      </w:r>
      <w:r w:rsidR="006D09A6">
        <w:t xml:space="preserve"> is confected of</w:t>
      </w:r>
    </w:p>
    <w:p w14:paraId="42F09A36" w14:textId="06E92C44" w:rsidR="00212CE4" w:rsidRPr="0012745B" w:rsidRDefault="00212CE4" w:rsidP="00212CE4">
      <w:r w:rsidRPr="0012745B">
        <w:t>[15]</w:t>
      </w:r>
      <w:r w:rsidR="006D09A6">
        <w:t>abstract qualities, as loyalty</w:t>
      </w:r>
    </w:p>
    <w:p w14:paraId="2358DFDD" w14:textId="2AABC614" w:rsidR="00212CE4" w:rsidRDefault="00212CE4" w:rsidP="00212CE4">
      <w:r w:rsidRPr="0012745B">
        <w:t>[16]</w:t>
      </w:r>
      <w:r w:rsidR="006D09A6">
        <w:t>freed</w:t>
      </w:r>
      <w:r w:rsidR="00045BB9">
        <w:t>,</w:t>
      </w:r>
      <w:r w:rsidR="006D09A6">
        <w:t xml:space="preserve"> and so on.        greed</w:t>
      </w:r>
    </w:p>
    <w:p w14:paraId="76C0254C" w14:textId="56F36C16" w:rsidR="00E5608E" w:rsidRPr="0012745B" w:rsidRDefault="00E5608E" w:rsidP="00212CE4">
      <w:r>
        <w:t>[17]     ________________</w:t>
      </w:r>
    </w:p>
    <w:p w14:paraId="2390D763" w14:textId="1ADAC3D9" w:rsidR="00212CE4" w:rsidRPr="0012745B" w:rsidRDefault="00212CE4" w:rsidP="00212CE4">
      <w:r w:rsidRPr="0012745B">
        <w:t>[1</w:t>
      </w:r>
      <w:r w:rsidR="00E5608E">
        <w:t>8</w:t>
      </w:r>
      <w:r w:rsidRPr="0012745B">
        <w:t>]</w:t>
      </w:r>
      <w:r w:rsidR="00C82CBA">
        <w:t>[source]</w:t>
      </w:r>
      <w:r w:rsidR="006D09A6">
        <w:t>The Le</w:t>
      </w:r>
      <w:r w:rsidR="00045BB9">
        <w:t>s</w:t>
      </w:r>
      <w:r w:rsidR="006D09A6">
        <w:t>son of Baudelaire</w:t>
      </w:r>
      <w:r w:rsidR="00C82CBA">
        <w:t>[/source]</w:t>
      </w:r>
      <w:r w:rsidR="00C82CBA">
        <w:rPr>
          <w:rStyle w:val="FootnoteReference"/>
        </w:rPr>
        <w:footnoteReference w:id="564"/>
      </w:r>
    </w:p>
    <w:p w14:paraId="06A3A9FD" w14:textId="55981E1B" w:rsidR="00212CE4" w:rsidRPr="0012745B" w:rsidRDefault="00212CE4" w:rsidP="00212CE4">
      <w:r w:rsidRPr="0012745B">
        <w:t>[1</w:t>
      </w:r>
      <w:r w:rsidR="00E5608E">
        <w:t>9</w:t>
      </w:r>
      <w:r w:rsidRPr="0012745B">
        <w:t>]</w:t>
      </w:r>
      <w:r w:rsidR="00074A2C">
        <w:t xml:space="preserve">* </w:t>
      </w:r>
      <w:r w:rsidR="00045BB9">
        <w:t xml:space="preserve">|| </w:t>
      </w:r>
      <w:r w:rsidR="00074A2C">
        <w:t>M. Valéry is a mathematician;</w:t>
      </w:r>
    </w:p>
    <w:p w14:paraId="4FBD0B27" w14:textId="47C7D1D4" w:rsidR="00212CE4" w:rsidRPr="0012745B" w:rsidRDefault="00212CE4" w:rsidP="00212CE4">
      <w:r w:rsidRPr="0012745B">
        <w:t>[</w:t>
      </w:r>
      <w:r w:rsidR="00E5608E">
        <w:t>20</w:t>
      </w:r>
      <w:r w:rsidRPr="0012745B">
        <w:t>]</w:t>
      </w:r>
      <w:r w:rsidR="00074A2C">
        <w:t>M. Benda is a mathematician and</w:t>
      </w:r>
    </w:p>
    <w:p w14:paraId="2261B282" w14:textId="6B96B040" w:rsidR="00212CE4" w:rsidRPr="0012745B" w:rsidRDefault="00212CE4" w:rsidP="00212CE4">
      <w:r w:rsidRPr="0012745B">
        <w:t>[2</w:t>
      </w:r>
      <w:r w:rsidR="00E5608E">
        <w:t>1</w:t>
      </w:r>
      <w:r w:rsidRPr="0012745B">
        <w:t>]</w:t>
      </w:r>
      <w:r w:rsidR="00074A2C">
        <w:t>a [del]magician[/del]</w:t>
      </w:r>
    </w:p>
    <w:p w14:paraId="1909E8D1" w14:textId="0EF489A1" w:rsidR="00212CE4" w:rsidRPr="0012745B" w:rsidRDefault="00212CE4" w:rsidP="00212CE4">
      <w:r w:rsidRPr="0012745B">
        <w:t>[2</w:t>
      </w:r>
      <w:r w:rsidR="00E5608E">
        <w:t>2</w:t>
      </w:r>
      <w:r w:rsidRPr="0012745B">
        <w:t>]</w:t>
      </w:r>
      <w:r>
        <w:t xml:space="preserve"> </w:t>
      </w:r>
      <w:r w:rsidR="00074A2C">
        <w:t xml:space="preserve">            musician[/qu]</w:t>
      </w:r>
    </w:p>
    <w:p w14:paraId="3C515BF0" w14:textId="77777777" w:rsidR="00E5608E" w:rsidRDefault="00E5608E" w:rsidP="00045BB9"/>
    <w:p w14:paraId="4B117698" w14:textId="77777777" w:rsidR="00E5608E" w:rsidRDefault="00E5608E" w:rsidP="00045BB9"/>
    <w:p w14:paraId="08F14985" w14:textId="56509B10" w:rsidR="008E5146" w:rsidRDefault="003347E9" w:rsidP="00045BB9">
      <w:r>
        <w:t>[</w:t>
      </w:r>
      <w:r w:rsidR="008E5146">
        <w:t>image</w:t>
      </w:r>
      <w:r>
        <w:t xml:space="preserve">desc]On line 3 MM </w:t>
      </w:r>
      <w:r w:rsidR="00045BB9">
        <w:t>draws</w:t>
      </w:r>
      <w:r w:rsidR="00E5608E">
        <w:t xml:space="preserve"> </w:t>
      </w:r>
      <w:r w:rsidR="00045BB9">
        <w:t>square brackets around</w:t>
      </w:r>
      <w:r>
        <w:t xml:space="preserve"> </w:t>
      </w:r>
      <w:r w:rsidR="00E5608E">
        <w:t xml:space="preserve">line 3 and four parallel vertical lines in the left margin by lines 5-6; </w:t>
      </w:r>
      <w:r w:rsidR="00045BB9">
        <w:t>o</w:t>
      </w:r>
      <w:r w:rsidR="00C82CBA">
        <w:t>n line 10</w:t>
      </w:r>
      <w:r w:rsidR="00045BB9">
        <w:t>, she</w:t>
      </w:r>
      <w:r w:rsidR="00C82CBA">
        <w:t xml:space="preserve"> circles “ia” in </w:t>
      </w:r>
      <w:r w:rsidR="00045BB9">
        <w:t>“villian” and then</w:t>
      </w:r>
      <w:r w:rsidR="00C82CBA">
        <w:t xml:space="preserve"> the letter-cluster “a</w:t>
      </w:r>
      <w:r w:rsidR="00045BB9">
        <w:t>i</w:t>
      </w:r>
      <w:r w:rsidR="00C82CBA">
        <w:t>”</w:t>
      </w:r>
      <w:r w:rsidR="00045BB9">
        <w:t>;</w:t>
      </w:r>
      <w:r w:rsidR="00045BB9" w:rsidDel="00045BB9">
        <w:t xml:space="preserve"> </w:t>
      </w:r>
      <w:r w:rsidR="00045BB9">
        <w:t>o</w:t>
      </w:r>
      <w:r w:rsidR="008E5146">
        <w:t>n line 16</w:t>
      </w:r>
      <w:r w:rsidR="00045BB9">
        <w:t>,</w:t>
      </w:r>
      <w:r w:rsidR="008E5146">
        <w:t xml:space="preserve"> </w:t>
      </w:r>
      <w:r w:rsidR="00045BB9">
        <w:t xml:space="preserve">she </w:t>
      </w:r>
      <w:r w:rsidR="008E5146">
        <w:t xml:space="preserve">circles the words </w:t>
      </w:r>
      <w:r w:rsidR="00045BB9">
        <w:t>“</w:t>
      </w:r>
      <w:r w:rsidR="008E5146">
        <w:t>freed</w:t>
      </w:r>
      <w:r w:rsidR="00045BB9">
        <w:t>”</w:t>
      </w:r>
      <w:r w:rsidR="008E5146">
        <w:t xml:space="preserve"> and </w:t>
      </w:r>
      <w:r w:rsidR="00045BB9">
        <w:t>“</w:t>
      </w:r>
      <w:r w:rsidR="008E5146">
        <w:t>greed.</w:t>
      </w:r>
      <w:r w:rsidR="00045BB9">
        <w:t>”</w:t>
      </w:r>
      <w:r w:rsidR="008E5146">
        <w:t>[/imagedesc]</w:t>
      </w:r>
    </w:p>
    <w:p w14:paraId="6856A375" w14:textId="77777777" w:rsidR="00C82CBA" w:rsidRDefault="00C82CBA" w:rsidP="00212CE4"/>
    <w:p w14:paraId="40D24148" w14:textId="63D1576B" w:rsidR="00212CE4" w:rsidRPr="0012745B" w:rsidRDefault="00212CE4" w:rsidP="00212CE4">
      <w:r>
        <w:br w:type="page"/>
      </w:r>
      <w:r w:rsidRPr="00D12C77">
        <w:lastRenderedPageBreak/>
        <w:t>[imagenumber=00</w:t>
      </w:r>
      <w:r>
        <w:t>1</w:t>
      </w:r>
      <w:r w:rsidR="00074A2C">
        <w:t>5</w:t>
      </w:r>
      <w:r w:rsidR="00376A8D">
        <w:t>2</w:t>
      </w:r>
      <w:r w:rsidRPr="00D12C77">
        <w:t>][p</w:t>
      </w:r>
      <w:r w:rsidRPr="0012745B">
        <w:t>age=</w:t>
      </w:r>
      <w:r>
        <w:t>r</w:t>
      </w:r>
      <w:r w:rsidRPr="0012745B">
        <w:t>.00</w:t>
      </w:r>
      <w:r>
        <w:t>1</w:t>
      </w:r>
      <w:r w:rsidR="00074A2C">
        <w:t>5</w:t>
      </w:r>
      <w:r w:rsidR="00376A8D">
        <w:t>2</w:t>
      </w:r>
      <w:r w:rsidRPr="0012745B">
        <w:t>]</w:t>
      </w:r>
    </w:p>
    <w:p w14:paraId="5D1F4903" w14:textId="77777777" w:rsidR="00212CE4" w:rsidRPr="0012745B" w:rsidRDefault="00212CE4" w:rsidP="00212CE4"/>
    <w:p w14:paraId="1440DA79" w14:textId="671A5D75" w:rsidR="00212CE4" w:rsidRPr="0012745B" w:rsidRDefault="00C942D5" w:rsidP="00212CE4">
      <w:r>
        <w:t>[01]</w:t>
      </w:r>
      <w:r w:rsidR="00397715">
        <w:t xml:space="preserve">p. </w:t>
      </w:r>
      <w:r w:rsidR="00074A2C">
        <w:t>7</w:t>
      </w:r>
      <w:r w:rsidR="00397715">
        <w:t>.</w:t>
      </w:r>
    </w:p>
    <w:p w14:paraId="170A1A64" w14:textId="3692581A" w:rsidR="00212CE4" w:rsidRPr="0012745B" w:rsidRDefault="00C942D5" w:rsidP="00212CE4">
      <w:r>
        <w:t>[02]</w:t>
      </w:r>
      <w:r w:rsidR="00407638" w:rsidRPr="00407638">
        <w:rPr>
          <w:rStyle w:val="FootnoteReference"/>
        </w:rPr>
        <w:t xml:space="preserve"> </w:t>
      </w:r>
      <w:r w:rsidR="00407638">
        <w:rPr>
          <w:rStyle w:val="FootnoteReference"/>
        </w:rPr>
        <w:footnoteReference w:id="565"/>
      </w:r>
      <w:r w:rsidR="00407638">
        <w:t>[qu]</w:t>
      </w:r>
      <w:r w:rsidR="00397715">
        <w:t>Mr. S</w:t>
      </w:r>
      <w:r w:rsidR="00352949">
        <w:t>ega</w:t>
      </w:r>
      <w:r w:rsidR="004A13A5">
        <w:t>n</w:t>
      </w:r>
      <w:r w:rsidR="00352949">
        <w:t>do: The mood of</w:t>
      </w:r>
    </w:p>
    <w:p w14:paraId="79A33E46" w14:textId="39FE203C" w:rsidR="00212CE4" w:rsidRPr="0012745B" w:rsidRDefault="00C942D5" w:rsidP="00212CE4">
      <w:r>
        <w:t>[03]</w:t>
      </w:r>
      <w:r w:rsidR="00352949">
        <w:t>nostalgia, our fancies, Phillip, is</w:t>
      </w:r>
    </w:p>
    <w:p w14:paraId="0698FC5E" w14:textId="24F40E04" w:rsidR="00212CE4" w:rsidRPr="0012745B" w:rsidRDefault="00C942D5" w:rsidP="00212CE4">
      <w:r>
        <w:t>[04]</w:t>
      </w:r>
      <w:r w:rsidR="00352949">
        <w:t>soon frightened off by the bombastic</w:t>
      </w:r>
    </w:p>
    <w:p w14:paraId="36165C38" w14:textId="372DE9E0" w:rsidR="00212CE4" w:rsidRPr="0012745B" w:rsidRDefault="00C942D5" w:rsidP="00212CE4">
      <w:r>
        <w:t>[05]</w:t>
      </w:r>
      <w:r w:rsidR="00352949">
        <w:t>shadow of my hair!</w:t>
      </w:r>
    </w:p>
    <w:p w14:paraId="12DCA16B" w14:textId="3F0CF050" w:rsidR="00212CE4" w:rsidRPr="0012745B" w:rsidRDefault="00C942D5" w:rsidP="00212CE4">
      <w:r>
        <w:t>[06]</w:t>
      </w:r>
      <w:r w:rsidR="00352949">
        <w:t>Philip: But I wonder why it ever comes</w:t>
      </w:r>
      <w:r w:rsidR="00407638">
        <w:t>.</w:t>
      </w:r>
    </w:p>
    <w:p w14:paraId="35294DE1" w14:textId="027F1EDB" w:rsidR="00212CE4" w:rsidRPr="0012745B" w:rsidRDefault="00C942D5" w:rsidP="00212CE4">
      <w:r>
        <w:t>[07]</w:t>
      </w:r>
      <w:r w:rsidR="00352949">
        <w:t>Mr. S.: Come it must, Phillip,</w:t>
      </w:r>
    </w:p>
    <w:p w14:paraId="0C9D7992" w14:textId="630D47F3" w:rsidR="00212CE4" w:rsidRPr="0012745B" w:rsidRDefault="00C942D5" w:rsidP="00212CE4">
      <w:r>
        <w:t>[08]</w:t>
      </w:r>
      <w:r w:rsidR="00352949">
        <w:t>like other moods.       Three-quarters</w:t>
      </w:r>
    </w:p>
    <w:p w14:paraId="104D9ECC" w14:textId="504B84D9" w:rsidR="00212CE4" w:rsidRPr="0012745B" w:rsidRDefault="00C942D5" w:rsidP="00212CE4">
      <w:r>
        <w:t>[09]</w:t>
      </w:r>
      <w:r w:rsidR="00352949">
        <w:t>of my moods move about me</w:t>
      </w:r>
    </w:p>
    <w:p w14:paraId="0CD1B9E6" w14:textId="52361E22" w:rsidR="00212CE4" w:rsidRPr="0012745B" w:rsidRDefault="00212CE4" w:rsidP="00212CE4">
      <w:r w:rsidRPr="0012745B">
        <w:t>[10</w:t>
      </w:r>
      <w:r w:rsidR="00B142C8">
        <w:t>]</w:t>
      </w:r>
      <w:r w:rsidR="00352949">
        <w:t>like well-trained servants, and</w:t>
      </w:r>
    </w:p>
    <w:p w14:paraId="64D57276" w14:textId="012EE4B5" w:rsidR="00212CE4" w:rsidRPr="0012745B" w:rsidRDefault="00212CE4" w:rsidP="00212CE4">
      <w:r w:rsidRPr="0012745B">
        <w:t>[11]</w:t>
      </w:r>
      <w:r w:rsidR="00352949">
        <w:t>when they have gone I find a</w:t>
      </w:r>
    </w:p>
    <w:p w14:paraId="6B9504C3" w14:textId="7F08ABDF" w:rsidR="00212CE4" w:rsidRPr="0012745B" w:rsidRDefault="00212CE4" w:rsidP="00212CE4">
      <w:r w:rsidRPr="0012745B">
        <w:t>[12]</w:t>
      </w:r>
      <w:r w:rsidR="00352949">
        <w:t>delicate polish in what was</w:t>
      </w:r>
    </w:p>
    <w:p w14:paraId="4EE49C42" w14:textId="0AB68C18" w:rsidR="00212CE4" w:rsidRPr="0012745B" w:rsidRDefault="00212CE4" w:rsidP="00212CE4">
      <w:r w:rsidRPr="0012745B">
        <w:t>[13]</w:t>
      </w:r>
      <w:r w:rsidR="00352949">
        <w:t>previously dull.</w:t>
      </w:r>
    </w:p>
    <w:p w14:paraId="334B6DB7" w14:textId="182919F6" w:rsidR="00212CE4" w:rsidRPr="0012745B" w:rsidRDefault="00212CE4" w:rsidP="00212CE4">
      <w:r w:rsidRPr="0012745B">
        <w:t>[14]</w:t>
      </w:r>
      <w:r w:rsidR="00376A8D">
        <w:t>Ph.</w:t>
      </w:r>
      <w:r w:rsidR="00352949">
        <w:t>: I have one mood that frightens</w:t>
      </w:r>
    </w:p>
    <w:p w14:paraId="6FBCC1DF" w14:textId="7BD5B068" w:rsidR="00212CE4" w:rsidRPr="0012745B" w:rsidRDefault="00212CE4" w:rsidP="00212CE4">
      <w:r w:rsidRPr="0012745B">
        <w:t>[15]</w:t>
      </w:r>
      <w:r w:rsidR="00352949">
        <w:t>me.</w:t>
      </w:r>
    </w:p>
    <w:p w14:paraId="37667149" w14:textId="4FDD6EE8" w:rsidR="00212CE4" w:rsidRPr="0012745B" w:rsidRDefault="00212CE4" w:rsidP="00212CE4">
      <w:r w:rsidRPr="0012745B">
        <w:t>[16]</w:t>
      </w:r>
      <w:r w:rsidR="00352949">
        <w:t>Mr. S.: Indeed?</w:t>
      </w:r>
    </w:p>
    <w:p w14:paraId="7014DF4C" w14:textId="7CF48E1F" w:rsidR="00212CE4" w:rsidRPr="0012745B" w:rsidRDefault="00212CE4" w:rsidP="00212CE4">
      <w:r w:rsidRPr="0012745B">
        <w:t>[17]</w:t>
      </w:r>
      <w:r w:rsidR="00376A8D">
        <w:t>Ph.</w:t>
      </w:r>
      <w:r w:rsidR="00352949">
        <w:t>: Yes. It is one that has one</w:t>
      </w:r>
    </w:p>
    <w:p w14:paraId="6BC76862" w14:textId="6D5989C7" w:rsidR="00212CE4" w:rsidRPr="0012745B" w:rsidRDefault="00212CE4" w:rsidP="00212CE4">
      <w:r w:rsidRPr="0012745B">
        <w:t>[18]</w:t>
      </w:r>
      <w:r w:rsidR="00376A8D">
        <w:t>word, like Poe’s Raven. It says,</w:t>
      </w:r>
    </w:p>
    <w:p w14:paraId="5BFC6884" w14:textId="2B57A51D" w:rsidR="00212CE4" w:rsidRPr="0012745B" w:rsidRDefault="00212CE4" w:rsidP="00212CE4">
      <w:r w:rsidRPr="0012745B">
        <w:t>[19]</w:t>
      </w:r>
      <w:r w:rsidR="00376A8D">
        <w:t>over and over again, CREATE!</w:t>
      </w:r>
    </w:p>
    <w:p w14:paraId="7D4285F6" w14:textId="14519AB7" w:rsidR="00212CE4" w:rsidRPr="0012745B" w:rsidRDefault="00212CE4" w:rsidP="00212CE4">
      <w:r w:rsidRPr="0012745B">
        <w:t>[20]</w:t>
      </w:r>
      <w:r w:rsidR="00376A8D">
        <w:t>Create: Create!  On one of its</w:t>
      </w:r>
    </w:p>
    <w:p w14:paraId="7C1A31CA" w14:textId="51433B44" w:rsidR="00212CE4" w:rsidRPr="0012745B" w:rsidRDefault="00212CE4" w:rsidP="00212CE4">
      <w:r w:rsidRPr="0012745B">
        <w:t>[21]</w:t>
      </w:r>
      <w:r w:rsidR="00376A8D">
        <w:t>visits it threw me into such a</w:t>
      </w:r>
    </w:p>
    <w:p w14:paraId="13F5034E" w14:textId="1B459199" w:rsidR="00212CE4" w:rsidRPr="0012745B" w:rsidRDefault="00212CE4" w:rsidP="00212CE4">
      <w:r w:rsidRPr="0012745B">
        <w:t>[22]</w:t>
      </w:r>
      <w:r w:rsidR="00376A8D">
        <w:t>state that I designed a hat, for</w:t>
      </w:r>
    </w:p>
    <w:p w14:paraId="398C709F" w14:textId="56EF51A7" w:rsidR="00212CE4" w:rsidRPr="0012745B" w:rsidRDefault="00212CE4" w:rsidP="00212CE4">
      <w:r w:rsidRPr="0012745B">
        <w:t>[23]</w:t>
      </w:r>
      <w:r w:rsidR="00376A8D">
        <w:t>Phillipine.  She wears it to this day.[/qu]</w:t>
      </w:r>
    </w:p>
    <w:p w14:paraId="1B45BCF0" w14:textId="10601E85" w:rsidR="00212CE4" w:rsidRPr="0012745B" w:rsidRDefault="00212CE4" w:rsidP="00212CE4">
      <w:r>
        <w:br w:type="page"/>
      </w:r>
      <w:r w:rsidRPr="00D12C77">
        <w:lastRenderedPageBreak/>
        <w:t>[imagenumber=00</w:t>
      </w:r>
      <w:r>
        <w:t>1</w:t>
      </w:r>
      <w:r w:rsidR="00376A8D">
        <w:t>53</w:t>
      </w:r>
      <w:r w:rsidRPr="00D12C77">
        <w:t>][p</w:t>
      </w:r>
      <w:r w:rsidRPr="0012745B">
        <w:t>age=</w:t>
      </w:r>
      <w:r w:rsidR="00376A8D">
        <w:t>v</w:t>
      </w:r>
      <w:r w:rsidRPr="0012745B">
        <w:t>.00</w:t>
      </w:r>
      <w:r>
        <w:t>1</w:t>
      </w:r>
      <w:r w:rsidR="00376A8D">
        <w:t>53</w:t>
      </w:r>
      <w:r w:rsidRPr="0012745B">
        <w:t>]</w:t>
      </w:r>
    </w:p>
    <w:p w14:paraId="5D6E02F3" w14:textId="77777777" w:rsidR="00212CE4" w:rsidRPr="0012745B" w:rsidRDefault="00212CE4" w:rsidP="00212CE4"/>
    <w:p w14:paraId="60741438" w14:textId="2F3D413E" w:rsidR="00212CE4" w:rsidRPr="0012745B" w:rsidRDefault="00C942D5" w:rsidP="00212CE4">
      <w:r>
        <w:t>[01]</w:t>
      </w:r>
      <w:r w:rsidR="005413B8" w:rsidRPr="005413B8">
        <w:rPr>
          <w:rStyle w:val="FootnoteReference"/>
        </w:rPr>
        <w:t xml:space="preserve"> </w:t>
      </w:r>
      <w:r w:rsidR="005413B8">
        <w:rPr>
          <w:rStyle w:val="FootnoteReference"/>
        </w:rPr>
        <w:footnoteReference w:id="566"/>
      </w:r>
      <w:r w:rsidR="00376A8D">
        <w:t>[qu]Mr. S: Ah, yes, a charming</w:t>
      </w:r>
    </w:p>
    <w:p w14:paraId="6038906B" w14:textId="4E134C62" w:rsidR="00212CE4" w:rsidRPr="0012745B" w:rsidRDefault="00C942D5" w:rsidP="00212CE4">
      <w:r>
        <w:t>[02]</w:t>
      </w:r>
      <w:r w:rsidR="00376A8D">
        <w:t>contrivance.  I have often remarked</w:t>
      </w:r>
    </w:p>
    <w:p w14:paraId="75093E2C" w14:textId="3511864E" w:rsidR="00212CE4" w:rsidRPr="0012745B" w:rsidRDefault="00C942D5" w:rsidP="00212CE4">
      <w:r>
        <w:t>[03]</w:t>
      </w:r>
      <w:r w:rsidR="00376A8D">
        <w:t>it.</w:t>
      </w:r>
    </w:p>
    <w:p w14:paraId="2DD99A7D" w14:textId="3865B7D7" w:rsidR="00376A8D" w:rsidRPr="0012745B" w:rsidRDefault="00C942D5" w:rsidP="00212CE4">
      <w:r>
        <w:t>[04]</w:t>
      </w:r>
      <w:r w:rsidR="00376A8D">
        <w:t>[ul]NOTE</w:t>
      </w:r>
      <w:r w:rsidR="00987AE2">
        <w:t>[</w:t>
      </w:r>
      <w:r w:rsidR="00376A8D">
        <w:t>/ul]—</w:t>
      </w:r>
      <w:r w:rsidR="00237CA3">
        <w:t>[ul]Mr. S. at your left</w:t>
      </w:r>
    </w:p>
    <w:p w14:paraId="505D051E" w14:textId="684523DC" w:rsidR="00212CE4" w:rsidRPr="0012745B" w:rsidRDefault="00C942D5" w:rsidP="00212CE4">
      <w:r>
        <w:t>[05]</w:t>
      </w:r>
      <w:r w:rsidR="00237CA3">
        <w:t>hand[/ul].  [ul]Philli</w:t>
      </w:r>
      <w:r w:rsidR="00CE7644">
        <w:t>p with pipe[/ul].</w:t>
      </w:r>
      <w:r w:rsidR="00E206FB">
        <w:t>[/qu]</w:t>
      </w:r>
    </w:p>
    <w:p w14:paraId="1B9A3820" w14:textId="3B62BD57" w:rsidR="00212CE4" w:rsidRPr="0012745B" w:rsidRDefault="00C942D5" w:rsidP="00212CE4">
      <w:r>
        <w:t>[06]</w:t>
      </w:r>
    </w:p>
    <w:p w14:paraId="0667F081" w14:textId="04E1BC55" w:rsidR="00212CE4" w:rsidRPr="0012745B" w:rsidRDefault="00C942D5" w:rsidP="00212CE4">
      <w:r>
        <w:t>[07]</w:t>
      </w:r>
      <w:r w:rsidR="007D5091" w:rsidRPr="007D5091">
        <w:rPr>
          <w:rStyle w:val="FootnoteReference"/>
        </w:rPr>
        <w:t xml:space="preserve"> </w:t>
      </w:r>
      <w:r w:rsidR="007D5091">
        <w:rPr>
          <w:rStyle w:val="FootnoteReference"/>
        </w:rPr>
        <w:footnoteReference w:id="567"/>
      </w:r>
      <w:r w:rsidR="007D5091">
        <w:t>[qu]</w:t>
      </w:r>
      <w:r w:rsidR="00CE7644">
        <w:t xml:space="preserve">Ten especially potent </w:t>
      </w:r>
      <w:r w:rsidR="00E206FB">
        <w:t>[ul]</w:t>
      </w:r>
      <w:r w:rsidR="00CE7644">
        <w:t>T</w:t>
      </w:r>
      <w:r w:rsidR="00E206FB">
        <w:t>[/ul]</w:t>
      </w:r>
      <w:r w:rsidR="00CE7644">
        <w:t>yros will</w:t>
      </w:r>
    </w:p>
    <w:p w14:paraId="5C824646" w14:textId="1E0C568E" w:rsidR="00212CE4" w:rsidRDefault="00C942D5" w:rsidP="00212CE4">
      <w:r>
        <w:t>[08]</w:t>
      </w:r>
      <w:r w:rsidR="00CE7644">
        <w:t xml:space="preserve"> be seen in our next number. . .</w:t>
      </w:r>
      <w:r w:rsidR="00E206FB">
        <w:t xml:space="preserve"> </w:t>
      </w:r>
      <w:r w:rsidR="00CE7644">
        <w:t>.</w:t>
      </w:r>
    </w:p>
    <w:p w14:paraId="5A615875" w14:textId="5B46EE87" w:rsidR="00E206FB" w:rsidRPr="0012745B" w:rsidRDefault="00E206FB" w:rsidP="00212CE4">
      <w:r>
        <w:t>[09]  *</w:t>
      </w:r>
    </w:p>
    <w:p w14:paraId="0CCEDB3A" w14:textId="1F0796C0" w:rsidR="00212CE4" w:rsidRPr="0012745B" w:rsidRDefault="00C942D5" w:rsidP="00212CE4">
      <w:r>
        <w:t>[</w:t>
      </w:r>
      <w:r w:rsidR="00E206FB">
        <w:t>1</w:t>
      </w:r>
      <w:r w:rsidR="00851C50">
        <w:t>0</w:t>
      </w:r>
      <w:r>
        <w:t>]</w:t>
      </w:r>
      <w:r w:rsidR="00CE7644">
        <w:t>Tyro—an elementary person: an</w:t>
      </w:r>
    </w:p>
    <w:p w14:paraId="76BCF3D8" w14:textId="012EF62E" w:rsidR="00212CE4" w:rsidRPr="0012745B" w:rsidRDefault="00212CE4" w:rsidP="00212CE4">
      <w:r w:rsidRPr="0012745B">
        <w:t>[1</w:t>
      </w:r>
      <w:r w:rsidR="00851C50">
        <w:t>1</w:t>
      </w:r>
      <w:r w:rsidRPr="0012745B">
        <w:t>]</w:t>
      </w:r>
      <w:r w:rsidR="00CE7644">
        <w:t>Elimental, in short.  Usually known</w:t>
      </w:r>
    </w:p>
    <w:p w14:paraId="49E39303" w14:textId="01A6FF8F" w:rsidR="00212CE4" w:rsidRPr="0012745B" w:rsidRDefault="00212CE4" w:rsidP="00212CE4">
      <w:r w:rsidRPr="0012745B">
        <w:t>[1</w:t>
      </w:r>
      <w:r w:rsidR="00851C50">
        <w:t>2</w:t>
      </w:r>
      <w:r w:rsidRPr="0012745B">
        <w:t>]</w:t>
      </w:r>
      <w:r w:rsidR="00CE7644">
        <w:t>in journalism as the Veriest Tyro</w:t>
      </w:r>
    </w:p>
    <w:p w14:paraId="3A8BC982" w14:textId="7EA6B0F1" w:rsidR="00212CE4" w:rsidRPr="0012745B" w:rsidRDefault="00212CE4" w:rsidP="00212CE4">
      <w:r w:rsidRPr="0012745B">
        <w:t>[1</w:t>
      </w:r>
      <w:r w:rsidR="00851C50">
        <w:t>3</w:t>
      </w:r>
      <w:r w:rsidRPr="0012745B">
        <w:t>]</w:t>
      </w:r>
      <w:r w:rsidR="00CE7644">
        <w:t xml:space="preserve">(All the Tryos we introduce to you </w:t>
      </w:r>
    </w:p>
    <w:p w14:paraId="1FBE5DE4" w14:textId="5BDF0864" w:rsidR="00212CE4" w:rsidRPr="0012745B" w:rsidRDefault="00212CE4" w:rsidP="00212CE4">
      <w:r w:rsidRPr="0012745B">
        <w:t>[1</w:t>
      </w:r>
      <w:r w:rsidR="00851C50">
        <w:t>4</w:t>
      </w:r>
      <w:r w:rsidRPr="0012745B">
        <w:t>]</w:t>
      </w:r>
      <w:r w:rsidR="00CE7644">
        <w:t>are Veriest Tyros.)</w:t>
      </w:r>
      <w:r w:rsidR="007D5091">
        <w:t>[/qu]</w:t>
      </w:r>
    </w:p>
    <w:p w14:paraId="6524A940" w14:textId="1651D925" w:rsidR="00212CE4" w:rsidRPr="0012745B" w:rsidRDefault="00212CE4" w:rsidP="00212CE4">
      <w:r w:rsidRPr="0012745B">
        <w:t>[1</w:t>
      </w:r>
      <w:r w:rsidR="00851C50">
        <w:t>5</w:t>
      </w:r>
      <w:r w:rsidRPr="0012745B">
        <w:t>]</w:t>
      </w:r>
    </w:p>
    <w:p w14:paraId="4A7DE9A5" w14:textId="01828447" w:rsidR="00212CE4" w:rsidRPr="0012745B" w:rsidRDefault="00212CE4" w:rsidP="00212CE4">
      <w:r w:rsidRPr="0012745B">
        <w:t>[1</w:t>
      </w:r>
      <w:r w:rsidR="00851C50">
        <w:t>6</w:t>
      </w:r>
      <w:r w:rsidRPr="0012745B">
        <w:t>]</w:t>
      </w:r>
      <w:r w:rsidR="000F46A6">
        <w:t xml:space="preserve">Date? </w:t>
      </w:r>
      <w:r w:rsidR="007D5091">
        <w:t>[source]</w:t>
      </w:r>
      <w:r w:rsidR="000F46A6">
        <w:t>[color=pencil]1922-3[/color]</w:t>
      </w:r>
    </w:p>
    <w:p w14:paraId="5B794046" w14:textId="0AB8B8A3" w:rsidR="00212CE4" w:rsidRPr="0012745B" w:rsidRDefault="00212CE4" w:rsidP="00212CE4">
      <w:r w:rsidRPr="0012745B">
        <w:t>[1</w:t>
      </w:r>
      <w:r w:rsidR="00851C50">
        <w:t>7</w:t>
      </w:r>
      <w:r w:rsidRPr="0012745B">
        <w:t>]</w:t>
      </w:r>
      <w:r w:rsidR="000F46A6">
        <w:t xml:space="preserve">Roger Fry’s role as </w:t>
      </w:r>
      <w:r w:rsidR="007D5091">
        <w:t>C</w:t>
      </w:r>
      <w:r w:rsidR="000F46A6">
        <w:t xml:space="preserve">ontinental </w:t>
      </w:r>
      <w:r w:rsidR="007D5091">
        <w:t>M</w:t>
      </w:r>
      <w:r w:rsidR="000F46A6">
        <w:t>ediator</w:t>
      </w:r>
    </w:p>
    <w:p w14:paraId="55A39565" w14:textId="6B8FFE3C" w:rsidR="00212CE4" w:rsidRPr="0012745B" w:rsidRDefault="00212CE4" w:rsidP="00212CE4">
      <w:r w:rsidRPr="0012745B">
        <w:t>[1</w:t>
      </w:r>
      <w:r w:rsidR="00851C50">
        <w:t>8</w:t>
      </w:r>
      <w:r w:rsidRPr="0012745B">
        <w:t>]</w:t>
      </w:r>
      <w:r w:rsidR="000F46A6">
        <w:t xml:space="preserve">           Wyndham Lewis</w:t>
      </w:r>
      <w:r w:rsidR="007D5091">
        <w:t>—[/source]</w:t>
      </w:r>
      <w:r w:rsidR="007D5091">
        <w:rPr>
          <w:rStyle w:val="FootnoteReference"/>
        </w:rPr>
        <w:footnoteReference w:id="568"/>
      </w:r>
      <w:r w:rsidR="007D5091">
        <w:t xml:space="preserve"> </w:t>
      </w:r>
    </w:p>
    <w:p w14:paraId="7FA726F8" w14:textId="0E192668" w:rsidR="00212CE4" w:rsidRPr="0012745B" w:rsidRDefault="00212CE4" w:rsidP="00212CE4">
      <w:r w:rsidRPr="0012745B">
        <w:t>[</w:t>
      </w:r>
      <w:r w:rsidR="00851C50">
        <w:t>19</w:t>
      </w:r>
      <w:r w:rsidRPr="0012745B">
        <w:t>]</w:t>
      </w:r>
      <w:r w:rsidR="007D5091">
        <w:t>[qu]</w:t>
      </w:r>
      <w:r w:rsidR="000F46A6">
        <w:t>The tradition</w:t>
      </w:r>
      <w:r w:rsidR="00C76C66">
        <w:t xml:space="preserve"> in which he works . . .</w:t>
      </w:r>
    </w:p>
    <w:p w14:paraId="4A8EEBC8" w14:textId="132A43B0" w:rsidR="00212CE4" w:rsidRPr="0012745B" w:rsidRDefault="00212CE4" w:rsidP="00212CE4">
      <w:r w:rsidRPr="0012745B">
        <w:t>[</w:t>
      </w:r>
      <w:r w:rsidR="00851C50">
        <w:t>20</w:t>
      </w:r>
      <w:r w:rsidRPr="0012745B">
        <w:t>]</w:t>
      </w:r>
      <w:r w:rsidR="00C76C66">
        <w:t>[del]seems to me</w:t>
      </w:r>
      <w:r w:rsidR="007D5091">
        <w:t>[/del]</w:t>
      </w:r>
      <w:r w:rsidR="00C76C66">
        <w:t xml:space="preserve"> [add]is </w:t>
      </w:r>
      <w:r w:rsidR="007D5091">
        <w:t>so</w:t>
      </w:r>
      <w:r w:rsidR="00987AE2">
        <w:t>[/add]</w:t>
      </w:r>
      <w:r w:rsidR="007D5091">
        <w:t xml:space="preserve"> </w:t>
      </w:r>
      <w:r w:rsidR="00C76C66">
        <w:t>beneath contempt if</w:t>
      </w:r>
    </w:p>
    <w:p w14:paraId="67F842E0" w14:textId="2D622AE0" w:rsidR="00212CE4" w:rsidRPr="0012745B" w:rsidRDefault="00212CE4" w:rsidP="00212CE4">
      <w:r w:rsidRPr="0012745B">
        <w:t>[2</w:t>
      </w:r>
      <w:r w:rsidR="00851C50">
        <w:t>1</w:t>
      </w:r>
      <w:r w:rsidRPr="0012745B">
        <w:t>]</w:t>
      </w:r>
      <w:r w:rsidR="00C76C66">
        <w:t>you compare it with the milieu</w:t>
      </w:r>
    </w:p>
    <w:p w14:paraId="3A2A88CE" w14:textId="2A139217" w:rsidR="00212CE4" w:rsidRPr="0012745B" w:rsidRDefault="00212CE4" w:rsidP="00212CE4">
      <w:r w:rsidRPr="0012745B">
        <w:t>[2</w:t>
      </w:r>
      <w:r w:rsidR="00851C50">
        <w:t>2</w:t>
      </w:r>
      <w:r w:rsidRPr="0012745B">
        <w:t>]</w:t>
      </w:r>
      <w:r w:rsidR="00C76C66">
        <w:t>experieced by the families living in</w:t>
      </w:r>
    </w:p>
    <w:p w14:paraId="0CCF233A" w14:textId="4BD85778" w:rsidR="00212CE4" w:rsidRPr="0012745B" w:rsidRDefault="00212CE4" w:rsidP="00212CE4">
      <w:r w:rsidRPr="0012745B">
        <w:t>[2</w:t>
      </w:r>
      <w:r w:rsidR="00851C50">
        <w:t>3</w:t>
      </w:r>
      <w:r w:rsidRPr="0012745B">
        <w:t>]</w:t>
      </w:r>
      <w:r w:rsidR="00C76C66">
        <w:t>[del]S</w:t>
      </w:r>
      <w:r w:rsidR="00391EBE">
        <w:t>uug</w:t>
      </w:r>
      <w:r w:rsidR="00C76C66">
        <w:t xml:space="preserve">[/del] China    </w:t>
      </w:r>
      <w:r w:rsidR="00391EBE">
        <w:t>S</w:t>
      </w:r>
      <w:r w:rsidR="00C76C66">
        <w:t>u</w:t>
      </w:r>
      <w:r w:rsidR="00391EBE">
        <w:t>n</w:t>
      </w:r>
      <w:r w:rsidR="00C76C66">
        <w:t>g</w:t>
      </w:r>
      <w:r w:rsidR="007D5091">
        <w:t>[/qu]</w:t>
      </w:r>
    </w:p>
    <w:p w14:paraId="429CC37F" w14:textId="77777777" w:rsidR="00E206FB" w:rsidRDefault="00E206FB" w:rsidP="00212CE4">
      <w:r w:rsidRPr="0012745B" w:rsidDel="00E206FB">
        <w:t xml:space="preserve"> </w:t>
      </w:r>
    </w:p>
    <w:p w14:paraId="62D737A0" w14:textId="5876968B" w:rsidR="00C76C66" w:rsidRDefault="00C76C66" w:rsidP="00212CE4">
      <w:r>
        <w:t>[</w:t>
      </w:r>
      <w:r w:rsidR="00ED5ED8">
        <w:t>image</w:t>
      </w:r>
      <w:r>
        <w:t>desc]MM draws a circle around the final word on the page[/</w:t>
      </w:r>
      <w:r w:rsidR="00ED5ED8">
        <w:t>image</w:t>
      </w:r>
      <w:r>
        <w:t>desc]</w:t>
      </w:r>
    </w:p>
    <w:p w14:paraId="587A3746" w14:textId="63A75E08" w:rsidR="007D5091" w:rsidRDefault="007D5091" w:rsidP="00212CE4"/>
    <w:p w14:paraId="26CF3E70" w14:textId="779B06E1" w:rsidR="007D5091" w:rsidRDefault="007D5091" w:rsidP="00212CE4"/>
    <w:p w14:paraId="1163EEC9" w14:textId="41CC510A" w:rsidR="007D5091" w:rsidRDefault="007D5091" w:rsidP="00212CE4"/>
    <w:p w14:paraId="564DB310" w14:textId="34467F99" w:rsidR="007D5091" w:rsidRDefault="007D5091">
      <w:r>
        <w:br w:type="page"/>
      </w:r>
    </w:p>
    <w:p w14:paraId="0F99E1A8" w14:textId="664BB6B2" w:rsidR="007D5091" w:rsidRDefault="007D5091" w:rsidP="00212CE4">
      <w:r w:rsidRPr="00D12C77">
        <w:lastRenderedPageBreak/>
        <w:t>[imagenumber=00</w:t>
      </w:r>
      <w:r>
        <w:t>153</w:t>
      </w:r>
      <w:r w:rsidRPr="00D12C77">
        <w:t>][p</w:t>
      </w:r>
      <w:r w:rsidRPr="0012745B">
        <w:t>age=</w:t>
      </w:r>
      <w:r>
        <w:t>r</w:t>
      </w:r>
      <w:r w:rsidRPr="0012745B">
        <w:t>.00</w:t>
      </w:r>
      <w:r>
        <w:t>153</w:t>
      </w:r>
      <w:r w:rsidRPr="0012745B">
        <w:t>]</w:t>
      </w:r>
    </w:p>
    <w:p w14:paraId="64769532" w14:textId="20ABDE45" w:rsidR="007D5091" w:rsidRDefault="007D5091" w:rsidP="00212CE4"/>
    <w:p w14:paraId="0BC4DFCC" w14:textId="77777777" w:rsidR="007D5091" w:rsidRDefault="007D5091" w:rsidP="007D5091">
      <w:r>
        <w:t>This page is missing from the notebook.</w:t>
      </w:r>
    </w:p>
    <w:p w14:paraId="1ACA582C" w14:textId="77777777" w:rsidR="007D5091" w:rsidRDefault="007D5091" w:rsidP="007D5091"/>
    <w:p w14:paraId="5FA55943" w14:textId="77777777" w:rsidR="007D5091" w:rsidRDefault="007D5091" w:rsidP="007D5091"/>
    <w:p w14:paraId="655E51E7" w14:textId="598BAB95" w:rsidR="0061395F" w:rsidRDefault="0061395F">
      <w:r>
        <w:br w:type="page"/>
      </w:r>
    </w:p>
    <w:p w14:paraId="5E42482C" w14:textId="77777777" w:rsidR="007D5091" w:rsidRDefault="007D5091" w:rsidP="007D5091"/>
    <w:p w14:paraId="6E7900B4" w14:textId="77777777" w:rsidR="007D5091" w:rsidRDefault="007D5091" w:rsidP="007D5091"/>
    <w:p w14:paraId="331CE7E9" w14:textId="568928F0" w:rsidR="007D5091" w:rsidRDefault="007D5091" w:rsidP="007D5091">
      <w:r>
        <w:t>[imagenumber=00154][page=v.00154</w:t>
      </w:r>
      <w:r w:rsidRPr="00D22010">
        <w:t>]</w:t>
      </w:r>
    </w:p>
    <w:p w14:paraId="76F9AC7C" w14:textId="77777777" w:rsidR="007D5091" w:rsidRDefault="007D5091" w:rsidP="007D5091"/>
    <w:p w14:paraId="635AFEE4" w14:textId="77777777" w:rsidR="007D5091" w:rsidRDefault="007D5091" w:rsidP="007D5091">
      <w:r>
        <w:t>This page is missing from the notebook.</w:t>
      </w:r>
    </w:p>
    <w:p w14:paraId="7C7ABD80" w14:textId="77777777" w:rsidR="007D5091" w:rsidRDefault="007D5091" w:rsidP="00212CE4"/>
    <w:p w14:paraId="64727633" w14:textId="5A1BF13F" w:rsidR="00212CE4" w:rsidRPr="0012745B" w:rsidRDefault="007D5091" w:rsidP="00212CE4">
      <w:r>
        <w:t xml:space="preserve"> </w:t>
      </w:r>
      <w:r w:rsidR="00212CE4">
        <w:br w:type="page"/>
      </w:r>
      <w:r w:rsidR="00212CE4" w:rsidRPr="00D12C77">
        <w:lastRenderedPageBreak/>
        <w:t>[imagenumber=00</w:t>
      </w:r>
      <w:r w:rsidR="00212CE4">
        <w:t>1</w:t>
      </w:r>
      <w:r w:rsidR="00E020E8">
        <w:t>54</w:t>
      </w:r>
      <w:r w:rsidR="00212CE4" w:rsidRPr="00D12C77">
        <w:t>][p</w:t>
      </w:r>
      <w:r w:rsidR="00212CE4" w:rsidRPr="0012745B">
        <w:t>age=</w:t>
      </w:r>
      <w:r w:rsidR="00212CE4">
        <w:t>r</w:t>
      </w:r>
      <w:r w:rsidR="00212CE4" w:rsidRPr="0012745B">
        <w:t>.00</w:t>
      </w:r>
      <w:r w:rsidR="00212CE4">
        <w:t>1</w:t>
      </w:r>
      <w:r w:rsidR="00E020E8">
        <w:t>54</w:t>
      </w:r>
      <w:r w:rsidR="00212CE4" w:rsidRPr="0012745B">
        <w:t>]</w:t>
      </w:r>
    </w:p>
    <w:p w14:paraId="162D6A02" w14:textId="77777777" w:rsidR="00212CE4" w:rsidRPr="0012745B" w:rsidRDefault="00212CE4" w:rsidP="00212CE4"/>
    <w:p w14:paraId="67487C48" w14:textId="436F1E10" w:rsidR="00212CE4" w:rsidRPr="0012745B" w:rsidRDefault="00C942D5" w:rsidP="00212CE4">
      <w:r>
        <w:t>[01]</w:t>
      </w:r>
      <w:r w:rsidR="007D5091" w:rsidRPr="007D5091">
        <w:rPr>
          <w:rStyle w:val="FootnoteReference"/>
        </w:rPr>
        <w:t xml:space="preserve"> </w:t>
      </w:r>
      <w:r w:rsidR="007D5091">
        <w:rPr>
          <w:rStyle w:val="FootnoteReference"/>
        </w:rPr>
        <w:footnoteReference w:id="569"/>
      </w:r>
      <w:r w:rsidR="00342536">
        <w:t>[qu]</w:t>
      </w:r>
      <w:r w:rsidR="00E020E8">
        <w:t>ancient Egyp or what not.</w:t>
      </w:r>
      <w:r w:rsidR="00743161">
        <w:t>[/qu]</w:t>
      </w:r>
    </w:p>
    <w:p w14:paraId="62D4C0C7" w14:textId="07CEEA15" w:rsidR="00212CE4" w:rsidRPr="0012745B" w:rsidRDefault="00C942D5" w:rsidP="00212CE4">
      <w:r>
        <w:t>[02]</w:t>
      </w:r>
      <w:r w:rsidR="00851C50">
        <w:t>[source]</w:t>
      </w:r>
      <w:r w:rsidR="00E020E8">
        <w:t>Title:</w:t>
      </w:r>
    </w:p>
    <w:p w14:paraId="16F47E58" w14:textId="577380BE" w:rsidR="00212CE4" w:rsidRPr="0012745B" w:rsidRDefault="00C942D5" w:rsidP="00212CE4">
      <w:r>
        <w:t>[03]</w:t>
      </w:r>
      <w:r w:rsidR="000563C0">
        <w:t xml:space="preserve">      </w:t>
      </w:r>
      <w:r w:rsidR="00DB702C">
        <w:t>T</w:t>
      </w:r>
      <w:r w:rsidR="000563C0">
        <w:t>he Children of the New Epoch.</w:t>
      </w:r>
    </w:p>
    <w:p w14:paraId="3C9FA699" w14:textId="0922B557" w:rsidR="00212CE4" w:rsidRPr="0012745B" w:rsidRDefault="00C942D5" w:rsidP="00212CE4">
      <w:r>
        <w:t>[04]</w:t>
      </w:r>
      <w:r w:rsidR="000563C0">
        <w:t xml:space="preserve">                                                      W.</w:t>
      </w:r>
      <w:r w:rsidR="00851C50">
        <w:t xml:space="preserve"> </w:t>
      </w:r>
      <w:r w:rsidR="000563C0">
        <w:t>L.</w:t>
      </w:r>
      <w:r w:rsidR="00851C50">
        <w:t>[/source]</w:t>
      </w:r>
      <w:r w:rsidR="00851C50">
        <w:rPr>
          <w:rStyle w:val="FootnoteReference"/>
        </w:rPr>
        <w:footnoteReference w:id="570"/>
      </w:r>
    </w:p>
    <w:p w14:paraId="53C71100" w14:textId="0319B6A0" w:rsidR="00212CE4" w:rsidRPr="0012745B" w:rsidRDefault="00C942D5" w:rsidP="00212CE4">
      <w:r>
        <w:t>[05]</w:t>
      </w:r>
      <w:r w:rsidR="00743161">
        <w:t>[qu]</w:t>
      </w:r>
      <w:r w:rsidR="000563C0">
        <w:t xml:space="preserve">those whose interests lie all </w:t>
      </w:r>
      <w:r w:rsidR="00851C50">
        <w:t>[del]</w:t>
      </w:r>
      <w:r w:rsidR="000563C0">
        <w:t>adead</w:t>
      </w:r>
      <w:r w:rsidR="00851C50">
        <w:t>[/del]</w:t>
      </w:r>
    </w:p>
    <w:p w14:paraId="16E4098A" w14:textId="53EAC739" w:rsidR="00212CE4" w:rsidRPr="0012745B" w:rsidRDefault="00C942D5" w:rsidP="00212CE4">
      <w:r>
        <w:t>[06]</w:t>
      </w:r>
      <w:r w:rsidR="000563C0">
        <w:t>ahead</w:t>
      </w:r>
      <w:r w:rsidR="00342536">
        <w:t>[/qu]</w:t>
      </w:r>
    </w:p>
    <w:p w14:paraId="454EB31F" w14:textId="0EA00A80" w:rsidR="00212CE4" w:rsidRPr="0012745B" w:rsidRDefault="00C942D5" w:rsidP="00212CE4">
      <w:r>
        <w:t>[07]</w:t>
      </w:r>
      <w:r w:rsidR="00E308C0">
        <w:t xml:space="preserve">  __________________</w:t>
      </w:r>
    </w:p>
    <w:p w14:paraId="773A8ABE" w14:textId="76B91E1D" w:rsidR="00212CE4" w:rsidRPr="0012745B" w:rsidRDefault="00C942D5" w:rsidP="00212CE4">
      <w:r>
        <w:t>[08]</w:t>
      </w:r>
      <w:r w:rsidR="00171E71">
        <w:t>[source]NY Times  2 Feb. 1935 C 21</w:t>
      </w:r>
    </w:p>
    <w:p w14:paraId="1BE99D1A" w14:textId="138208AF" w:rsidR="00212CE4" w:rsidRPr="0012745B" w:rsidRDefault="00C942D5" w:rsidP="00212CE4">
      <w:r>
        <w:t>[09]</w:t>
      </w:r>
      <w:r w:rsidR="00171E71">
        <w:t>Byrd’s Expedition Starts for Home.</w:t>
      </w:r>
      <w:r w:rsidR="00342536">
        <w:t>[/source]</w:t>
      </w:r>
      <w:r w:rsidR="00B472E6">
        <w:rPr>
          <w:rStyle w:val="FootnoteReference"/>
        </w:rPr>
        <w:footnoteReference w:id="571"/>
      </w:r>
    </w:p>
    <w:p w14:paraId="6C3CAE82" w14:textId="0A109F86" w:rsidR="00212CE4" w:rsidRPr="0012745B" w:rsidRDefault="00212CE4" w:rsidP="00212CE4">
      <w:r w:rsidRPr="0012745B">
        <w:t>[10]</w:t>
      </w:r>
      <w:r w:rsidR="00391EBE">
        <w:t>[qu]</w:t>
      </w:r>
      <w:r w:rsidR="00171E71">
        <w:t>The Bay of</w:t>
      </w:r>
      <w:r w:rsidR="00851C50">
        <w:t xml:space="preserve"> </w:t>
      </w:r>
      <w:r w:rsidR="00171E71">
        <w:t>Whales &amp; the Bear of Oakland.</w:t>
      </w:r>
    </w:p>
    <w:p w14:paraId="6EFF96AD" w14:textId="3AC47C18" w:rsidR="00212CE4" w:rsidRPr="0012745B" w:rsidRDefault="00212CE4" w:rsidP="00212CE4">
      <w:r w:rsidRPr="0012745B">
        <w:t>[11]</w:t>
      </w:r>
      <w:r w:rsidR="00851C50">
        <w:t xml:space="preserve">  _____________</w:t>
      </w:r>
    </w:p>
    <w:p w14:paraId="5E4468F3" w14:textId="1E9C8D3B" w:rsidR="00212CE4" w:rsidRPr="0012745B" w:rsidRDefault="00212CE4" w:rsidP="00212CE4">
      <w:r w:rsidRPr="0012745B">
        <w:t>[12]</w:t>
      </w:r>
      <w:r w:rsidR="00171E71">
        <w:t>Capt. English then nosed the</w:t>
      </w:r>
    </w:p>
    <w:p w14:paraId="017B2718" w14:textId="76E2C688" w:rsidR="00212CE4" w:rsidRPr="0012745B" w:rsidRDefault="00212CE4" w:rsidP="00212CE4">
      <w:r w:rsidRPr="0012745B">
        <w:t>[13]</w:t>
      </w:r>
      <w:r w:rsidR="00171E71">
        <w:t>Bear into the light &amp; commenced</w:t>
      </w:r>
    </w:p>
    <w:p w14:paraId="6C977E03" w14:textId="2CBF7D89" w:rsidR="00212CE4" w:rsidRPr="0012745B" w:rsidRDefault="00212CE4" w:rsidP="00212CE4">
      <w:r w:rsidRPr="0012745B">
        <w:t>[14]</w:t>
      </w:r>
      <w:r w:rsidR="00171E71">
        <w:t>instantly to load the stores th</w:t>
      </w:r>
      <w:r w:rsidR="00E308C0">
        <w:t>e</w:t>
      </w:r>
    </w:p>
    <w:p w14:paraId="0ACA1F12" w14:textId="65B41A3F" w:rsidR="00212CE4" w:rsidRPr="0012745B" w:rsidRDefault="00212CE4" w:rsidP="00212CE4">
      <w:r w:rsidRPr="0012745B">
        <w:t>[15]</w:t>
      </w:r>
      <w:r w:rsidR="00171E71">
        <w:t>Ruppert hadn’t had time to take</w:t>
      </w:r>
    </w:p>
    <w:p w14:paraId="0716BCCD" w14:textId="495FDC58" w:rsidR="00212CE4" w:rsidRPr="0012745B" w:rsidRDefault="00212CE4" w:rsidP="00212CE4">
      <w:r w:rsidRPr="0012745B">
        <w:t>[16]</w:t>
      </w:r>
      <w:r w:rsidR="00171E71">
        <w:t>aboard.</w:t>
      </w:r>
    </w:p>
    <w:p w14:paraId="0E55ADFC" w14:textId="2A812B91" w:rsidR="00212CE4" w:rsidRPr="0012745B" w:rsidRDefault="00212CE4" w:rsidP="00212CE4">
      <w:r w:rsidRPr="0012745B">
        <w:t>[17]</w:t>
      </w:r>
      <w:r w:rsidR="00171E71">
        <w:t xml:space="preserve">     . . .</w:t>
      </w:r>
      <w:r w:rsidR="00E308C0">
        <w:t xml:space="preserve"> .</w:t>
      </w:r>
    </w:p>
    <w:p w14:paraId="08006827" w14:textId="592D9AC6" w:rsidR="00212CE4" w:rsidRPr="0012745B" w:rsidRDefault="00212CE4" w:rsidP="00212CE4">
      <w:r w:rsidRPr="0012745B">
        <w:t>[18]</w:t>
      </w:r>
      <w:r w:rsidR="00171E71">
        <w:t>Today</w:t>
      </w:r>
      <w:r w:rsidR="007E13CF">
        <w:t xml:space="preserve"> this correspondent saw a</w:t>
      </w:r>
    </w:p>
    <w:p w14:paraId="12A85E36" w14:textId="459770E0" w:rsidR="00212CE4" w:rsidRPr="0012745B" w:rsidRDefault="00212CE4" w:rsidP="00212CE4">
      <w:r w:rsidRPr="0012745B">
        <w:t>[19]</w:t>
      </w:r>
      <w:r w:rsidR="007E13CF">
        <w:t>fly, first in a year, &amp; was so</w:t>
      </w:r>
    </w:p>
    <w:p w14:paraId="60330060" w14:textId="1ED98933" w:rsidR="00212CE4" w:rsidRPr="0012745B" w:rsidRDefault="00212CE4" w:rsidP="00212CE4">
      <w:r w:rsidRPr="0012745B">
        <w:t>[20]</w:t>
      </w:r>
      <w:r w:rsidR="007E13CF">
        <w:t>bemused by its novelty and</w:t>
      </w:r>
    </w:p>
    <w:p w14:paraId="1FA25D03" w14:textId="60DAF99B" w:rsidR="00212CE4" w:rsidRPr="0012745B" w:rsidRDefault="00212CE4" w:rsidP="00212CE4">
      <w:r w:rsidRPr="0012745B">
        <w:t>[21]</w:t>
      </w:r>
      <w:r w:rsidR="007E13CF">
        <w:t>eccentric manoeverings that he</w:t>
      </w:r>
    </w:p>
    <w:p w14:paraId="32D6F26A" w14:textId="4BA6A7CB" w:rsidR="00212CE4" w:rsidRPr="0012745B" w:rsidRDefault="00212CE4" w:rsidP="00212CE4">
      <w:r w:rsidRPr="0012745B">
        <w:t>[22]</w:t>
      </w:r>
      <w:r w:rsidR="007E13CF">
        <w:t>watched it for a full ten minutes.</w:t>
      </w:r>
      <w:r w:rsidR="00342536">
        <w:t>[/qu]</w:t>
      </w:r>
    </w:p>
    <w:p w14:paraId="2A5DBD79" w14:textId="4709A9D5" w:rsidR="00342536" w:rsidRPr="0012745B" w:rsidRDefault="00212CE4" w:rsidP="00342536">
      <w:r>
        <w:br w:type="page"/>
      </w:r>
      <w:r w:rsidR="00342536" w:rsidRPr="00D12C77">
        <w:lastRenderedPageBreak/>
        <w:t>[imagenumber=00</w:t>
      </w:r>
      <w:r w:rsidR="00342536">
        <w:t>15</w:t>
      </w:r>
      <w:r w:rsidR="00E654FD">
        <w:t>5</w:t>
      </w:r>
      <w:r w:rsidR="00342536" w:rsidRPr="00D12C77">
        <w:t>][p</w:t>
      </w:r>
      <w:r w:rsidR="00342536" w:rsidRPr="0012745B">
        <w:t>age=</w:t>
      </w:r>
      <w:r w:rsidR="00E654FD">
        <w:t>v</w:t>
      </w:r>
      <w:r w:rsidR="00342536" w:rsidRPr="0012745B">
        <w:t>.00</w:t>
      </w:r>
      <w:r w:rsidR="00342536">
        <w:t>15</w:t>
      </w:r>
      <w:r w:rsidR="00E654FD">
        <w:t>5</w:t>
      </w:r>
      <w:r w:rsidR="00342536" w:rsidRPr="0012745B">
        <w:t>]</w:t>
      </w:r>
    </w:p>
    <w:p w14:paraId="693A8686" w14:textId="77777777" w:rsidR="00342536" w:rsidRPr="0012745B" w:rsidRDefault="00342536" w:rsidP="00342536"/>
    <w:p w14:paraId="0547AC08" w14:textId="1C43F083" w:rsidR="00342536" w:rsidRPr="0012745B" w:rsidRDefault="00C942D5" w:rsidP="00342536">
      <w:r>
        <w:t>[01]</w:t>
      </w:r>
      <w:r w:rsidR="00752C3D">
        <w:t>[source]Reader’s Digest—Feb. 1935[/source]</w:t>
      </w:r>
      <w:r w:rsidR="00696E65">
        <w:rPr>
          <w:rStyle w:val="FootnoteReference"/>
        </w:rPr>
        <w:footnoteReference w:id="572"/>
      </w:r>
    </w:p>
    <w:p w14:paraId="299F7138" w14:textId="03C83AA1" w:rsidR="00342536" w:rsidRPr="0012745B" w:rsidRDefault="00C942D5" w:rsidP="00342536">
      <w:r>
        <w:t>[02]</w:t>
      </w:r>
      <w:r w:rsidR="00752C3D">
        <w:t xml:space="preserve">[add]p.[/add] </w:t>
      </w:r>
      <w:r w:rsidR="00E308C0">
        <w:t>[qu]</w:t>
      </w:r>
      <w:r w:rsidR="00752C3D">
        <w:t>[ul]Enclose a stamp[/ul].  At a lod</w:t>
      </w:r>
      <w:r w:rsidR="00183410">
        <w:t>g</w:t>
      </w:r>
      <w:r w:rsidR="00752C3D">
        <w:t>e</w:t>
      </w:r>
    </w:p>
    <w:p w14:paraId="64C741AA" w14:textId="337DE930" w:rsidR="00342536" w:rsidRPr="0012745B" w:rsidRDefault="00C942D5" w:rsidP="00342536">
      <w:r>
        <w:t>[03]</w:t>
      </w:r>
      <w:r w:rsidR="00752C3D">
        <w:t xml:space="preserve">in Philadelphia a score or more </w:t>
      </w:r>
    </w:p>
    <w:p w14:paraId="4B2F0C2C" w14:textId="5FA996CF" w:rsidR="00342536" w:rsidRPr="0012745B" w:rsidRDefault="00C942D5" w:rsidP="00342536">
      <w:r>
        <w:t>[04]</w:t>
      </w:r>
      <w:r w:rsidR="00E308C0">
        <w:t xml:space="preserve">of . . . </w:t>
      </w:r>
      <w:r w:rsidR="00752C3D">
        <w:t>veterans were telling stories about</w:t>
      </w:r>
    </w:p>
    <w:p w14:paraId="66F2BFA9" w14:textId="443B1ECB" w:rsidR="00342536" w:rsidRPr="0012745B" w:rsidRDefault="00C942D5" w:rsidP="00342536">
      <w:r>
        <w:t>[05]</w:t>
      </w:r>
      <w:r w:rsidR="00752C3D">
        <w:t>Lincoln.  “My wife collected auto</w:t>
      </w:r>
      <w:r w:rsidR="009B17DE">
        <w:t>graph</w:t>
      </w:r>
      <w:r w:rsidR="00752C3D">
        <w:t>s,”</w:t>
      </w:r>
    </w:p>
    <w:p w14:paraId="09AFA1C5" w14:textId="52730356" w:rsidR="00342536" w:rsidRPr="0012745B" w:rsidRDefault="00C942D5" w:rsidP="00342536">
      <w:r>
        <w:t>[06]</w:t>
      </w:r>
      <w:r w:rsidR="00752C3D">
        <w:t>said one.  She wrote Lincoln for</w:t>
      </w:r>
    </w:p>
    <w:p w14:paraId="31DDC135" w14:textId="156E11B2" w:rsidR="00342536" w:rsidRPr="0012745B" w:rsidRDefault="00C942D5" w:rsidP="00342536">
      <w:r>
        <w:t>[07]</w:t>
      </w:r>
      <w:r w:rsidR="00221203">
        <w:t>a sentiment and she got [del]</w:t>
      </w:r>
      <w:r w:rsidR="00E308C0">
        <w:t>its in reply[/del]</w:t>
      </w:r>
    </w:p>
    <w:p w14:paraId="1139CEB2" w14:textId="3AA99289" w:rsidR="00342536" w:rsidRDefault="00C942D5" w:rsidP="00342536">
      <w:r>
        <w:t>[08]</w:t>
      </w:r>
      <w:r w:rsidR="00221203">
        <w:t>a note which ran:</w:t>
      </w:r>
      <w:r w:rsidR="00E308C0">
        <w:t xml:space="preserve"> </w:t>
      </w:r>
      <w:r w:rsidR="00221203">
        <w:t>Dear Madam:</w:t>
      </w:r>
    </w:p>
    <w:p w14:paraId="647F3C38" w14:textId="17D1BA45" w:rsidR="00342536" w:rsidRPr="0012745B" w:rsidRDefault="00C942D5" w:rsidP="00342536">
      <w:r>
        <w:t>[09]</w:t>
      </w:r>
      <w:r w:rsidR="00221203">
        <w:t xml:space="preserve">when you </w:t>
      </w:r>
      <w:r w:rsidR="009B17DE">
        <w:t xml:space="preserve">ask from </w:t>
      </w:r>
      <w:r w:rsidR="00E308C0">
        <w:t xml:space="preserve">a </w:t>
      </w:r>
      <w:r w:rsidR="00221203">
        <w:t>stranger</w:t>
      </w:r>
    </w:p>
    <w:p w14:paraId="00361008" w14:textId="68F8FF25" w:rsidR="00342536" w:rsidRPr="0012745B" w:rsidRDefault="00342536" w:rsidP="00342536">
      <w:r w:rsidRPr="0012745B">
        <w:t>[10]</w:t>
      </w:r>
      <w:r w:rsidR="009B17DE">
        <w:t xml:space="preserve">that which is of </w:t>
      </w:r>
      <w:r w:rsidR="00E308C0">
        <w:t>[del]a[/del]</w:t>
      </w:r>
      <w:r w:rsidR="009B17DE">
        <w:t>interest only to</w:t>
      </w:r>
    </w:p>
    <w:p w14:paraId="3511B4A9" w14:textId="23C82756" w:rsidR="00342536" w:rsidRPr="0012745B" w:rsidRDefault="00342536" w:rsidP="00342536">
      <w:r w:rsidRPr="0012745B">
        <w:t>[11]</w:t>
      </w:r>
      <w:r w:rsidR="009B17DE">
        <w:t>yourself always enclose a stamp.</w:t>
      </w:r>
    </w:p>
    <w:p w14:paraId="034C8241" w14:textId="5099D293" w:rsidR="00342536" w:rsidRPr="0012745B" w:rsidRDefault="00342536" w:rsidP="00342536">
      <w:r w:rsidRPr="0012745B">
        <w:t>[12]</w:t>
      </w:r>
      <w:r w:rsidR="009B17DE">
        <w:t>There’s your sentiment, and</w:t>
      </w:r>
    </w:p>
    <w:p w14:paraId="292DA4B9" w14:textId="0067A0D8" w:rsidR="00342536" w:rsidRPr="0012745B" w:rsidRDefault="00342536" w:rsidP="00342536">
      <w:r w:rsidRPr="0012745B">
        <w:t>[13]</w:t>
      </w:r>
      <w:r w:rsidR="009B17DE">
        <w:t>here’s your autograph.     A Lincoln</w:t>
      </w:r>
      <w:r w:rsidR="00E308C0">
        <w:t>.”</w:t>
      </w:r>
      <w:r w:rsidR="00372240">
        <w:t>[/qu]</w:t>
      </w:r>
    </w:p>
    <w:p w14:paraId="57150E05" w14:textId="2EBD8FBE" w:rsidR="00342536" w:rsidRPr="0012745B" w:rsidRDefault="00342536" w:rsidP="00342536">
      <w:r w:rsidRPr="0012745B">
        <w:t>[14]</w:t>
      </w:r>
      <w:r w:rsidR="009B17DE">
        <w:t xml:space="preserve">                                         Washington Star</w:t>
      </w:r>
    </w:p>
    <w:p w14:paraId="5DC7CB3A" w14:textId="1275AAED" w:rsidR="00342536" w:rsidRPr="0012745B" w:rsidRDefault="00342536" w:rsidP="00342536">
      <w:r w:rsidRPr="0012745B">
        <w:t>[15]</w:t>
      </w:r>
      <w:r w:rsidR="00397D21">
        <w:t>[source]</w:t>
      </w:r>
      <w:r w:rsidR="009B17DE">
        <w:t>R. Digest     Feb. 35</w:t>
      </w:r>
    </w:p>
    <w:p w14:paraId="2635EB1F" w14:textId="6093DF17" w:rsidR="00342536" w:rsidRDefault="00342536" w:rsidP="00342536">
      <w:r w:rsidRPr="0012745B">
        <w:t>[16]</w:t>
      </w:r>
      <w:r w:rsidR="009B17DE">
        <w:t>Quotable Quotes</w:t>
      </w:r>
      <w:r w:rsidR="00397D21">
        <w:t>[/source]</w:t>
      </w:r>
      <w:r w:rsidR="00397D21">
        <w:rPr>
          <w:rStyle w:val="FootnoteReference"/>
        </w:rPr>
        <w:footnoteReference w:id="573"/>
      </w:r>
      <w:r w:rsidR="009B17DE">
        <w:t xml:space="preserve">                       [color=pencil](Some)[/color]</w:t>
      </w:r>
    </w:p>
    <w:p w14:paraId="3FDCB78B" w14:textId="3BE125EB" w:rsidR="00342536" w:rsidRPr="0012745B" w:rsidRDefault="00342536" w:rsidP="00342536">
      <w:r w:rsidRPr="0012745B">
        <w:t>[17]</w:t>
      </w:r>
      <w:r w:rsidR="00397D21">
        <w:t>[qu]</w:t>
      </w:r>
      <w:r w:rsidR="009B17DE">
        <w:t xml:space="preserve">Napoleon: When I want any </w:t>
      </w:r>
    </w:p>
    <w:p w14:paraId="117A3481" w14:textId="6A11560A" w:rsidR="00342536" w:rsidRPr="0012745B" w:rsidRDefault="00342536" w:rsidP="00342536">
      <w:r w:rsidRPr="0012745B">
        <w:t>[18]</w:t>
      </w:r>
      <w:r w:rsidR="009B17DE">
        <w:t>good headwork done, I always</w:t>
      </w:r>
    </w:p>
    <w:p w14:paraId="183CE6A6" w14:textId="361EB525" w:rsidR="00342536" w:rsidRPr="0012745B" w:rsidRDefault="00342536" w:rsidP="00342536">
      <w:r w:rsidRPr="0012745B">
        <w:t>[19]</w:t>
      </w:r>
      <w:r w:rsidR="009B17DE">
        <w:t xml:space="preserve">choose a man, if suitable otherwise, </w:t>
      </w:r>
    </w:p>
    <w:p w14:paraId="7369211A" w14:textId="53181B6A" w:rsidR="00342536" w:rsidRPr="0012745B" w:rsidRDefault="00342536" w:rsidP="00342536">
      <w:r w:rsidRPr="0012745B">
        <w:t>[20]</w:t>
      </w:r>
      <w:r w:rsidR="009B17DE">
        <w:t>w a long nose.[/qu]</w:t>
      </w:r>
    </w:p>
    <w:p w14:paraId="3C21C29C" w14:textId="77777777" w:rsidR="00342536" w:rsidRPr="00D22010" w:rsidRDefault="00342536" w:rsidP="00342536">
      <w:r>
        <w:br w:type="page"/>
      </w:r>
    </w:p>
    <w:p w14:paraId="4447411D" w14:textId="7D0FC453" w:rsidR="00752C3D" w:rsidRPr="0012745B" w:rsidRDefault="00752C3D" w:rsidP="00752C3D">
      <w:r w:rsidRPr="00D12C77">
        <w:lastRenderedPageBreak/>
        <w:t>[imagenumber=00</w:t>
      </w:r>
      <w:r>
        <w:t>155</w:t>
      </w:r>
      <w:r w:rsidRPr="00D12C77">
        <w:t>][p</w:t>
      </w:r>
      <w:r w:rsidRPr="0012745B">
        <w:t>age=</w:t>
      </w:r>
      <w:r w:rsidR="00EF78F1">
        <w:t>r</w:t>
      </w:r>
      <w:r w:rsidRPr="0012745B">
        <w:t>.00</w:t>
      </w:r>
      <w:r>
        <w:t>155</w:t>
      </w:r>
      <w:r w:rsidRPr="0012745B">
        <w:t>]</w:t>
      </w:r>
    </w:p>
    <w:p w14:paraId="7C99C628" w14:textId="77777777" w:rsidR="00752C3D" w:rsidRPr="0012745B" w:rsidRDefault="00752C3D" w:rsidP="00752C3D"/>
    <w:p w14:paraId="3253D775" w14:textId="5FB22A25" w:rsidR="00752C3D" w:rsidRPr="0012745B" w:rsidRDefault="00C942D5" w:rsidP="00752C3D">
      <w:r>
        <w:t>[01]</w:t>
      </w:r>
      <w:r w:rsidR="00397D21" w:rsidDel="00397D21">
        <w:t xml:space="preserve"> </w:t>
      </w:r>
      <w:r w:rsidR="00EF78F1">
        <w:t xml:space="preserve">Print in </w:t>
      </w:r>
      <w:r w:rsidR="00397D21">
        <w:t xml:space="preserve">Ladd’s </w:t>
      </w:r>
      <w:r w:rsidR="00EF78F1">
        <w:t>Old Book</w:t>
      </w:r>
      <w:r w:rsidR="00397D21">
        <w:t xml:space="preserve"> S</w:t>
      </w:r>
      <w:r w:rsidR="00EF78F1">
        <w:t>hop</w:t>
      </w:r>
    </w:p>
    <w:p w14:paraId="557D5EC5" w14:textId="5107A99A" w:rsidR="00752C3D" w:rsidRPr="0012745B" w:rsidRDefault="00C942D5" w:rsidP="00752C3D">
      <w:r>
        <w:t>[02]</w:t>
      </w:r>
      <w:r w:rsidR="00EF78F1">
        <w:t>Portrait of a P</w:t>
      </w:r>
      <w:r w:rsidR="00397D21">
        <w:t>ou</w:t>
      </w:r>
      <w:r w:rsidR="00EF78F1">
        <w:t>ter is Humbly</w:t>
      </w:r>
    </w:p>
    <w:p w14:paraId="45A99F68" w14:textId="1AB77229" w:rsidR="00752C3D" w:rsidRPr="0012745B" w:rsidRDefault="00C942D5" w:rsidP="00752C3D">
      <w:r>
        <w:t>[03]</w:t>
      </w:r>
      <w:r w:rsidR="00EF78F1">
        <w:t>dedicated to the gentleman of the</w:t>
      </w:r>
    </w:p>
    <w:p w14:paraId="17552B94" w14:textId="027CA64E" w:rsidR="00752C3D" w:rsidRPr="0012745B" w:rsidRDefault="00C942D5" w:rsidP="00752C3D">
      <w:r>
        <w:t>[04]</w:t>
      </w:r>
      <w:r w:rsidR="00EF78F1">
        <w:t>Feather Club by their Obedient</w:t>
      </w:r>
      <w:r w:rsidR="00397D21">
        <w:t xml:space="preserve"> [del]?[/del]</w:t>
      </w:r>
      <w:r w:rsidR="00EF78F1">
        <w:t xml:space="preserve"> </w:t>
      </w:r>
    </w:p>
    <w:p w14:paraId="39759B97" w14:textId="00A9BFA9" w:rsidR="00752C3D" w:rsidRPr="0012745B" w:rsidRDefault="00C942D5" w:rsidP="00752C3D">
      <w:r>
        <w:t>[05]</w:t>
      </w:r>
      <w:r w:rsidR="00EF78F1">
        <w:t>Humble Servant. Juo. Eaton</w:t>
      </w:r>
    </w:p>
    <w:p w14:paraId="6FDECCFD" w14:textId="2B43558A" w:rsidR="00752C3D" w:rsidRPr="0012745B" w:rsidRDefault="00C942D5" w:rsidP="00752C3D">
      <w:r>
        <w:t>[06]</w:t>
      </w:r>
    </w:p>
    <w:p w14:paraId="516AFDA5" w14:textId="0304B902" w:rsidR="00752C3D" w:rsidRPr="0012745B" w:rsidRDefault="00C942D5" w:rsidP="00752C3D">
      <w:r>
        <w:t>[07]</w:t>
      </w:r>
      <w:r w:rsidR="0096702B" w:rsidRPr="0096702B">
        <w:t xml:space="preserve"> </w:t>
      </w:r>
      <w:r w:rsidR="0096702B">
        <w:t>Painted &amp; Engraved by D. Walstonholm</w:t>
      </w:r>
      <w:r w:rsidR="00397D21">
        <w:t>e</w:t>
      </w:r>
    </w:p>
    <w:p w14:paraId="109186D3" w14:textId="2E0262D2" w:rsidR="00752C3D" w:rsidRDefault="00C942D5" w:rsidP="00752C3D">
      <w:r>
        <w:t>[08]</w:t>
      </w:r>
      <w:r w:rsidR="0096702B">
        <w:t xml:space="preserve">       London</w:t>
      </w:r>
      <w:r w:rsidR="00397D21">
        <w:t>,</w:t>
      </w:r>
      <w:r w:rsidR="0096702B">
        <w:t xml:space="preserve"> Dec. 8, 1</w:t>
      </w:r>
      <w:r w:rsidR="00397D21">
        <w:t>8</w:t>
      </w:r>
      <w:r w:rsidR="0096702B">
        <w:t>52</w:t>
      </w:r>
    </w:p>
    <w:p w14:paraId="39EE0500" w14:textId="0CA1F7B6" w:rsidR="00752C3D" w:rsidRPr="0012745B" w:rsidRDefault="00C942D5" w:rsidP="00752C3D">
      <w:r>
        <w:t>[09]</w:t>
      </w:r>
    </w:p>
    <w:p w14:paraId="454AE6AD" w14:textId="66C0D528" w:rsidR="00752C3D" w:rsidRPr="0012745B" w:rsidRDefault="00752C3D" w:rsidP="00752C3D">
      <w:r w:rsidRPr="0012745B">
        <w:t>[1</w:t>
      </w:r>
      <w:r w:rsidR="0096702B">
        <w:t>0</w:t>
      </w:r>
      <w:r w:rsidRPr="0012745B">
        <w:t>]</w:t>
      </w:r>
      <w:r w:rsidR="00397D21">
        <w:t xml:space="preserve">        </w:t>
      </w:r>
      <w:r w:rsidR="00696E65">
        <w:t>[source]</w:t>
      </w:r>
      <w:r w:rsidR="000F4118">
        <w:t>The Observe</w:t>
      </w:r>
      <w:r w:rsidR="00176DA0">
        <w:t>r 1934   ?</w:t>
      </w:r>
    </w:p>
    <w:p w14:paraId="6580616C" w14:textId="2C95DF04" w:rsidR="00752C3D" w:rsidRPr="0012745B" w:rsidRDefault="0096702B" w:rsidP="00752C3D">
      <w:r>
        <w:t>[11</w:t>
      </w:r>
      <w:r w:rsidR="00752C3D" w:rsidRPr="0012745B">
        <w:t>]</w:t>
      </w:r>
      <w:r w:rsidR="00397D21">
        <w:t xml:space="preserve">                 </w:t>
      </w:r>
      <w:r w:rsidR="00176DA0">
        <w:t xml:space="preserve">(fr Miss. </w:t>
      </w:r>
      <w:r w:rsidR="00397D21">
        <w:t xml:space="preserve">Sarah </w:t>
      </w:r>
      <w:r w:rsidR="000F4118">
        <w:t>Sargeant)</w:t>
      </w:r>
    </w:p>
    <w:p w14:paraId="09265FA1" w14:textId="3BC40367" w:rsidR="00752C3D" w:rsidRPr="0012745B" w:rsidRDefault="0096702B" w:rsidP="00752C3D">
      <w:r>
        <w:t>[12</w:t>
      </w:r>
      <w:r w:rsidR="00752C3D" w:rsidRPr="0012745B">
        <w:t>]</w:t>
      </w:r>
      <w:r w:rsidR="000F4118">
        <w:t>Samuel Taylor Coleridge.     Some</w:t>
      </w:r>
    </w:p>
    <w:p w14:paraId="202F4C7A" w14:textId="21038798" w:rsidR="00752C3D" w:rsidRPr="0012745B" w:rsidRDefault="0096702B" w:rsidP="00752C3D">
      <w:r>
        <w:t>[13</w:t>
      </w:r>
      <w:r w:rsidR="00752C3D" w:rsidRPr="0012745B">
        <w:t>]</w:t>
      </w:r>
      <w:r w:rsidR="000F4118">
        <w:t xml:space="preserve">    Centenary Reflections</w:t>
      </w:r>
      <w:r w:rsidR="00397D21">
        <w:t>.</w:t>
      </w:r>
    </w:p>
    <w:p w14:paraId="5195A582" w14:textId="374ED7FD" w:rsidR="00752C3D" w:rsidRPr="000F4118" w:rsidRDefault="00752C3D" w:rsidP="00752C3D">
      <w:pPr>
        <w:rPr>
          <w:color w:val="FF0000"/>
        </w:rPr>
      </w:pPr>
      <w:r w:rsidRPr="0012745B">
        <w:t>[1</w:t>
      </w:r>
      <w:r w:rsidR="0096702B">
        <w:t>4</w:t>
      </w:r>
      <w:r w:rsidRPr="0012745B">
        <w:t>]</w:t>
      </w:r>
      <w:r w:rsidR="000F4118">
        <w:t xml:space="preserve">       (By H. W. Garrod)</w:t>
      </w:r>
      <w:r w:rsidR="00372240">
        <w:t>[/source]</w:t>
      </w:r>
    </w:p>
    <w:p w14:paraId="74FB471D" w14:textId="759047DF" w:rsidR="00752C3D" w:rsidRPr="000F4118" w:rsidRDefault="0096702B" w:rsidP="00752C3D">
      <w:pPr>
        <w:rPr>
          <w:color w:val="FF0000"/>
        </w:rPr>
      </w:pPr>
      <w:r>
        <w:rPr>
          <w:color w:val="FF0000"/>
        </w:rPr>
        <w:t>[15</w:t>
      </w:r>
      <w:r w:rsidR="00752C3D" w:rsidRPr="000F4118">
        <w:rPr>
          <w:color w:val="FF0000"/>
        </w:rPr>
        <w:t>]</w:t>
      </w:r>
      <w:r w:rsidR="000752EF">
        <w:rPr>
          <w:color w:val="FF0000"/>
        </w:rPr>
        <w:t xml:space="preserve">       </w:t>
      </w:r>
      <w:r w:rsidR="00397D21">
        <w:rPr>
          <w:color w:val="FF0000"/>
        </w:rPr>
        <w:t>[color=pencil]8?[/color]</w:t>
      </w:r>
      <w:r w:rsidR="00372240" w:rsidRPr="00372240">
        <w:t xml:space="preserve"> </w:t>
      </w:r>
    </w:p>
    <w:p w14:paraId="66E40A09" w14:textId="24F1C37F" w:rsidR="00752C3D" w:rsidRPr="0012745B" w:rsidRDefault="00752C3D" w:rsidP="00752C3D">
      <w:r w:rsidRPr="0012745B">
        <w:t>[1</w:t>
      </w:r>
      <w:r w:rsidR="0096702B">
        <w:t>6</w:t>
      </w:r>
      <w:r w:rsidRPr="0012745B">
        <w:t>]</w:t>
      </w:r>
      <w:r w:rsidR="00372240">
        <w:t xml:space="preserve">[qu] </w:t>
      </w:r>
      <w:r w:rsidR="000F4118">
        <w:t>On July 10, 1934 C</w:t>
      </w:r>
      <w:r w:rsidR="00397D21">
        <w:t>.</w:t>
      </w:r>
      <w:r w:rsidR="000F4118">
        <w:t xml:space="preserve"> wrote</w:t>
      </w:r>
      <w:r w:rsidR="00397D21">
        <w:t xml:space="preserve"> the</w:t>
      </w:r>
    </w:p>
    <w:p w14:paraId="5561E7B1" w14:textId="765BECEA" w:rsidR="00752C3D" w:rsidRPr="0012745B" w:rsidRDefault="00752C3D" w:rsidP="00752C3D">
      <w:r w:rsidRPr="0012745B">
        <w:t>[1</w:t>
      </w:r>
      <w:r w:rsidR="0096702B" w:rsidRPr="0012745B">
        <w:t>7</w:t>
      </w:r>
      <w:r w:rsidRPr="0012745B">
        <w:t>]</w:t>
      </w:r>
      <w:r w:rsidR="000F4118">
        <w:t xml:space="preserve"> last sentence which we have from him</w:t>
      </w:r>
      <w:r w:rsidR="00397D21">
        <w:t>:</w:t>
      </w:r>
    </w:p>
    <w:p w14:paraId="280244C6" w14:textId="65F35C7D" w:rsidR="00752C3D" w:rsidRPr="0012745B" w:rsidRDefault="00752C3D" w:rsidP="00752C3D">
      <w:r w:rsidRPr="0012745B">
        <w:t>[1</w:t>
      </w:r>
      <w:r w:rsidR="0096702B">
        <w:t>8</w:t>
      </w:r>
      <w:r w:rsidRPr="0012745B">
        <w:t>]</w:t>
      </w:r>
      <w:r w:rsidR="00E86B18">
        <w:t>“I am dying . . . I wish life and</w:t>
      </w:r>
    </w:p>
    <w:p w14:paraId="7A1520BD" w14:textId="443002AC" w:rsidR="00752C3D" w:rsidRPr="0012745B" w:rsidRDefault="00752C3D" w:rsidP="00752C3D">
      <w:r w:rsidRPr="0012745B">
        <w:t>[</w:t>
      </w:r>
      <w:r w:rsidR="0096702B">
        <w:t>19</w:t>
      </w:r>
      <w:r w:rsidRPr="0012745B">
        <w:t>]</w:t>
      </w:r>
      <w:r w:rsidR="00E86B18">
        <w:t>strength had been spared me to</w:t>
      </w:r>
    </w:p>
    <w:p w14:paraId="1795F770" w14:textId="0F183020" w:rsidR="00752C3D" w:rsidRPr="0012745B" w:rsidRDefault="00752C3D" w:rsidP="00752C3D">
      <w:r w:rsidRPr="0012745B">
        <w:t>[2</w:t>
      </w:r>
      <w:r w:rsidR="0096702B">
        <w:t>0</w:t>
      </w:r>
      <w:r w:rsidRPr="0012745B">
        <w:t>]</w:t>
      </w:r>
      <w:r w:rsidR="00E86B18">
        <w:t>complete ‘my Philosophy</w:t>
      </w:r>
      <w:r w:rsidR="00397D21">
        <w:t>.</w:t>
      </w:r>
      <w:r w:rsidR="00E86B18">
        <w:t>’    For as</w:t>
      </w:r>
    </w:p>
    <w:p w14:paraId="6F423211" w14:textId="2DFAFEE9" w:rsidR="00752C3D" w:rsidRPr="0012745B" w:rsidRDefault="00752C3D" w:rsidP="00752C3D">
      <w:r w:rsidRPr="0012745B">
        <w:t>[2</w:t>
      </w:r>
      <w:r w:rsidR="0096702B">
        <w:t>1</w:t>
      </w:r>
      <w:r w:rsidRPr="0012745B">
        <w:t>]</w:t>
      </w:r>
      <w:r w:rsidR="00E86B18">
        <w:t>God he</w:t>
      </w:r>
      <w:r w:rsidR="006472AD">
        <w:t>a</w:t>
      </w:r>
      <w:r w:rsidR="00E86B18">
        <w:t>rs me</w:t>
      </w:r>
      <w:r w:rsidR="00397D21">
        <w:t>,</w:t>
      </w:r>
      <w:r w:rsidR="00E86B18">
        <w:t xml:space="preserve"> the originating</w:t>
      </w:r>
      <w:r w:rsidR="006472AD">
        <w:t>,</w:t>
      </w:r>
    </w:p>
    <w:p w14:paraId="5987A0B9" w14:textId="728135B3" w:rsidR="00752C3D" w:rsidRPr="0012745B" w:rsidRDefault="00752C3D" w:rsidP="00752C3D">
      <w:r w:rsidRPr="0012745B">
        <w:t>[2</w:t>
      </w:r>
      <w:r w:rsidR="0096702B">
        <w:t>2</w:t>
      </w:r>
      <w:r w:rsidRPr="0012745B">
        <w:t>]</w:t>
      </w:r>
      <w:r w:rsidR="006472AD">
        <w:t>continuing, and sustaining</w:t>
      </w:r>
      <w:r w:rsidR="00176DA0">
        <w:t xml:space="preserve"> wish</w:t>
      </w:r>
    </w:p>
    <w:p w14:paraId="627C2C91" w14:textId="3F9CCCC3" w:rsidR="006472AD" w:rsidRDefault="00752C3D" w:rsidP="00752C3D">
      <w:r w:rsidRPr="0012745B">
        <w:t>[2</w:t>
      </w:r>
      <w:r w:rsidR="006D5B43">
        <w:t>3</w:t>
      </w:r>
      <w:r w:rsidRPr="0012745B">
        <w:t>]</w:t>
      </w:r>
      <w:r w:rsidR="006472AD">
        <w:t xml:space="preserve">and design in my heart </w:t>
      </w:r>
      <w:r w:rsidR="004A4BC0">
        <w:t>we</w:t>
      </w:r>
      <w:r w:rsidR="006472AD">
        <w:t>re</w:t>
      </w:r>
    </w:p>
    <w:p w14:paraId="4CE9D1A2" w14:textId="398850AA" w:rsidR="00752C3D" w:rsidRPr="0012745B" w:rsidRDefault="00752C3D" w:rsidP="00752C3D">
      <w:r w:rsidRPr="0012745B">
        <w:t>[2</w:t>
      </w:r>
      <w:r w:rsidR="006D5B43">
        <w:t>4</w:t>
      </w:r>
      <w:r w:rsidRPr="0012745B">
        <w:t>]</w:t>
      </w:r>
      <w:r w:rsidR="006472AD">
        <w:t>to exalt the glory of His name</w:t>
      </w:r>
    </w:p>
    <w:p w14:paraId="411C08E5" w14:textId="3D8B5895" w:rsidR="00752C3D" w:rsidRPr="0012745B" w:rsidRDefault="00752C3D" w:rsidP="00752C3D">
      <w:r w:rsidRPr="0012745B">
        <w:t>[2</w:t>
      </w:r>
      <w:r w:rsidR="006D5B43">
        <w:t>5</w:t>
      </w:r>
      <w:r w:rsidRPr="0012745B">
        <w:t>]</w:t>
      </w:r>
      <w:r w:rsidR="00176DA0">
        <w:t>and, which is the same thing[/qu]</w:t>
      </w:r>
    </w:p>
    <w:p w14:paraId="24CA8B86" w14:textId="7D682323" w:rsidR="0062632E" w:rsidRPr="0012745B" w:rsidRDefault="00752C3D" w:rsidP="0062632E">
      <w:r w:rsidRPr="0012745B">
        <w:t>[</w:t>
      </w:r>
      <w:r w:rsidR="0062632E">
        <w:t xml:space="preserve">ver </w:t>
      </w:r>
      <w:r w:rsidRPr="0012745B">
        <w:t>2</w:t>
      </w:r>
      <w:r w:rsidR="006D5B43">
        <w:t>6</w:t>
      </w:r>
      <w:r w:rsidRPr="0012745B">
        <w:t>]</w:t>
      </w:r>
      <w:r w:rsidR="0062632E">
        <w:t>[desc</w:t>
      </w:r>
      <w:r w:rsidR="0062632E" w:rsidRPr="0012745B">
        <w:t>]</w:t>
      </w:r>
      <w:r w:rsidR="0096702B">
        <w:t>span li</w:t>
      </w:r>
      <w:r w:rsidR="00A36346">
        <w:t>n</w:t>
      </w:r>
      <w:r w:rsidR="0096702B">
        <w:t>es 2</w:t>
      </w:r>
      <w:r w:rsidR="0062632E">
        <w:t>-10, left margin[/desc]Feb 16 1935</w:t>
      </w:r>
    </w:p>
    <w:p w14:paraId="42D90003" w14:textId="77777777" w:rsidR="004A4BC0" w:rsidRDefault="004A4BC0" w:rsidP="00752C3D"/>
    <w:p w14:paraId="102ABB76" w14:textId="77777777" w:rsidR="00752C3D" w:rsidRPr="00D22010" w:rsidRDefault="00752C3D" w:rsidP="00752C3D">
      <w:r>
        <w:br w:type="page"/>
      </w:r>
    </w:p>
    <w:p w14:paraId="52664DBF" w14:textId="6FD778F8" w:rsidR="00752C3D" w:rsidRPr="0012745B" w:rsidRDefault="00752C3D" w:rsidP="00752C3D">
      <w:r w:rsidRPr="00D12C77">
        <w:lastRenderedPageBreak/>
        <w:t>[imagenumber=00</w:t>
      </w:r>
      <w:r>
        <w:t>15</w:t>
      </w:r>
      <w:r w:rsidR="00176DA0">
        <w:t>6</w:t>
      </w:r>
      <w:r w:rsidRPr="00D12C77">
        <w:t>][p</w:t>
      </w:r>
      <w:r w:rsidRPr="0012745B">
        <w:t>age=</w:t>
      </w:r>
      <w:r>
        <w:t>v</w:t>
      </w:r>
      <w:r w:rsidRPr="0012745B">
        <w:t>.00</w:t>
      </w:r>
      <w:r>
        <w:t>15</w:t>
      </w:r>
      <w:r w:rsidR="00176DA0">
        <w:t>6</w:t>
      </w:r>
      <w:r w:rsidRPr="0012745B">
        <w:t>]</w:t>
      </w:r>
    </w:p>
    <w:p w14:paraId="39C174D9" w14:textId="77777777" w:rsidR="00752C3D" w:rsidRPr="0012745B" w:rsidRDefault="00752C3D" w:rsidP="00752C3D"/>
    <w:p w14:paraId="4DAC8837" w14:textId="279B34E5" w:rsidR="00752C3D" w:rsidRPr="0012745B" w:rsidRDefault="00C942D5" w:rsidP="00752C3D">
      <w:r>
        <w:t>[01]</w:t>
      </w:r>
      <w:r w:rsidR="000752EF">
        <w:rPr>
          <w:rStyle w:val="FootnoteReference"/>
        </w:rPr>
        <w:footnoteReference w:id="574"/>
      </w:r>
      <w:r w:rsidR="00176DA0">
        <w:t>[qu]in other words, to promote the</w:t>
      </w:r>
    </w:p>
    <w:p w14:paraId="6EF28895" w14:textId="3EDD1D87" w:rsidR="00752C3D" w:rsidRPr="0012745B" w:rsidRDefault="00C942D5" w:rsidP="00752C3D">
      <w:r>
        <w:t>[02]</w:t>
      </w:r>
      <w:r w:rsidR="00176DA0">
        <w:t>improvement of mankind.  But</w:t>
      </w:r>
    </w:p>
    <w:p w14:paraId="696EBDD4" w14:textId="3840F0A1" w:rsidR="00752C3D" w:rsidRPr="0012745B" w:rsidRDefault="00C942D5" w:rsidP="00752C3D">
      <w:r>
        <w:t>[03]</w:t>
      </w:r>
      <w:r w:rsidR="00176DA0">
        <w:t>[lang=latin]visum aliter Deo[/lang], and His will</w:t>
      </w:r>
    </w:p>
    <w:p w14:paraId="5875580A" w14:textId="1760AEA5" w:rsidR="00752C3D" w:rsidRPr="0012745B" w:rsidRDefault="00C942D5" w:rsidP="00752C3D">
      <w:r>
        <w:t>[04]</w:t>
      </w:r>
      <w:r w:rsidR="00176DA0">
        <w:t>be done.”</w:t>
      </w:r>
    </w:p>
    <w:p w14:paraId="28BF524C" w14:textId="71E22793" w:rsidR="00752C3D" w:rsidRPr="0012745B" w:rsidRDefault="00C942D5" w:rsidP="00752C3D">
      <w:r>
        <w:t>[05]</w:t>
      </w:r>
      <w:r w:rsidR="00176DA0">
        <w:t xml:space="preserve">                         [color=pencil]Alas,[/color][/qu]</w:t>
      </w:r>
    </w:p>
    <w:p w14:paraId="4EC4FF35" w14:textId="6D28DDED" w:rsidR="00752C3D" w:rsidRPr="0012745B" w:rsidRDefault="00C942D5" w:rsidP="00752C3D">
      <w:r>
        <w:t>[06]</w:t>
      </w:r>
      <w:r w:rsidR="00176DA0">
        <w:t>[color=blue][source]Yon</w:t>
      </w:r>
      <w:r w:rsidR="00DC7B36">
        <w:t>é</w:t>
      </w:r>
      <w:r w:rsidR="00176DA0">
        <w:t xml:space="preserve"> Noguchi</w:t>
      </w:r>
      <w:r w:rsidR="0033581C">
        <w:rPr>
          <w:rStyle w:val="FootnoteReference"/>
        </w:rPr>
        <w:footnoteReference w:id="575"/>
      </w:r>
      <w:r w:rsidR="00176DA0">
        <w:t xml:space="preserve"> 15 Feb. 1935 Spectator</w:t>
      </w:r>
    </w:p>
    <w:p w14:paraId="767F66AC" w14:textId="53D6B47F" w:rsidR="00752C3D" w:rsidRPr="0012745B" w:rsidRDefault="00C942D5" w:rsidP="00752C3D">
      <w:r>
        <w:t>[07]</w:t>
      </w:r>
      <w:r w:rsidR="00176DA0">
        <w:t xml:space="preserve">  My Ideal Home[/source]:</w:t>
      </w:r>
      <w:r w:rsidR="00730DA9">
        <w:t>[/color]</w:t>
      </w:r>
      <w:r w:rsidR="004C456B">
        <w:rPr>
          <w:rStyle w:val="FootnoteReference"/>
        </w:rPr>
        <w:footnoteReference w:id="576"/>
      </w:r>
      <w:r w:rsidR="00176DA0">
        <w:t xml:space="preserve"> [qu]</w:t>
      </w:r>
      <w:r w:rsidR="00730DA9">
        <w:t>[color=blue]</w:t>
      </w:r>
      <w:r w:rsidR="00176DA0">
        <w:t xml:space="preserve">I am a </w:t>
      </w:r>
    </w:p>
    <w:p w14:paraId="1092CD32" w14:textId="35B9B8F9" w:rsidR="00752C3D" w:rsidRDefault="00C942D5" w:rsidP="00752C3D">
      <w:r>
        <w:t>[08]</w:t>
      </w:r>
      <w:r w:rsidR="00176DA0">
        <w:t>Japanese like Saigyo of the tweflth</w:t>
      </w:r>
    </w:p>
    <w:p w14:paraId="6AD6C29D" w14:textId="327D965A" w:rsidR="00752C3D" w:rsidRPr="0012745B" w:rsidRDefault="00C942D5" w:rsidP="00752C3D">
      <w:r>
        <w:t>[09]</w:t>
      </w:r>
      <w:r w:rsidR="00176DA0">
        <w:t>century, a vagabond priest &amp; poet,</w:t>
      </w:r>
    </w:p>
    <w:p w14:paraId="4BF4FDDE" w14:textId="5775AD85" w:rsidR="00752C3D" w:rsidRPr="0012745B" w:rsidRDefault="00752C3D" w:rsidP="00752C3D">
      <w:r w:rsidRPr="0012745B">
        <w:t>[10]</w:t>
      </w:r>
      <w:r w:rsidR="00176DA0">
        <w:t>who exclaimed: “Alas</w:t>
      </w:r>
      <w:r w:rsidR="00372240">
        <w:t>[/color]</w:t>
      </w:r>
      <w:r w:rsidR="004A4BC0">
        <w:t>[add][color=pencil]</w:t>
      </w:r>
      <w:r w:rsidR="00176DA0">
        <w:t>!</w:t>
      </w:r>
      <w:r w:rsidR="004A4BC0">
        <w:t>[/color][/add]</w:t>
      </w:r>
      <w:r w:rsidR="00730DA9">
        <w:t xml:space="preserve"> </w:t>
      </w:r>
      <w:r w:rsidR="00372240">
        <w:t>[color=blue]</w:t>
      </w:r>
      <w:r w:rsidR="004A4BC0">
        <w:t>w</w:t>
      </w:r>
      <w:r w:rsidR="00176DA0">
        <w:t>ithout</w:t>
      </w:r>
    </w:p>
    <w:p w14:paraId="4BCB90C5" w14:textId="757B2E29" w:rsidR="00176DA0" w:rsidRPr="0012745B" w:rsidRDefault="00752C3D" w:rsidP="00752C3D">
      <w:r w:rsidRPr="0012745B">
        <w:t>[11]</w:t>
      </w:r>
      <w:r w:rsidR="00176DA0">
        <w:t>loneliness, I should be more lonely,</w:t>
      </w:r>
      <w:r w:rsidR="004A4BC0">
        <w:t>—</w:t>
      </w:r>
      <w:r w:rsidR="009A2B5B">
        <w:rPr>
          <w:rStyle w:val="FootnoteReference"/>
        </w:rPr>
        <w:footnoteReference w:id="577"/>
      </w:r>
    </w:p>
    <w:p w14:paraId="163EF1B1" w14:textId="11E914A0" w:rsidR="00752C3D" w:rsidRPr="0012745B" w:rsidRDefault="00752C3D" w:rsidP="00752C3D">
      <w:r w:rsidRPr="0012745B">
        <w:t>[12]</w:t>
      </w:r>
      <w:r w:rsidR="00176DA0">
        <w:t>so I keep it!”</w:t>
      </w:r>
      <w:r w:rsidR="00730DA9">
        <w:t>[/color]</w:t>
      </w:r>
      <w:r w:rsidR="00372240">
        <w:t>[/qu]</w:t>
      </w:r>
    </w:p>
    <w:p w14:paraId="07CAD0AC" w14:textId="4A60D21F" w:rsidR="00752C3D" w:rsidRPr="0012745B" w:rsidRDefault="00752C3D" w:rsidP="00752C3D">
      <w:r w:rsidRPr="0012745B">
        <w:t>[13]</w:t>
      </w:r>
      <w:r w:rsidR="00176DA0">
        <w:t xml:space="preserve">               </w:t>
      </w:r>
      <w:r w:rsidR="00730DA9">
        <w:t>[color=blue]</w:t>
      </w:r>
      <w:r w:rsidR="004C456B">
        <w:t>[source]</w:t>
      </w:r>
      <w:r w:rsidR="00176DA0">
        <w:t>22 Feb 1935</w:t>
      </w:r>
    </w:p>
    <w:p w14:paraId="00A20819" w14:textId="77777777" w:rsidR="009A2B5B" w:rsidRDefault="00752C3D" w:rsidP="00752C3D">
      <w:r w:rsidRPr="0012745B">
        <w:t>[14]</w:t>
      </w:r>
      <w:r w:rsidR="00176DA0">
        <w:t xml:space="preserve">[add]Sir[/add] </w:t>
      </w:r>
    </w:p>
    <w:p w14:paraId="0AB400E6" w14:textId="63232B7F" w:rsidR="00752C3D" w:rsidRPr="0012745B" w:rsidRDefault="009A2B5B" w:rsidP="00752C3D">
      <w:r>
        <w:t xml:space="preserve">[15] </w:t>
      </w:r>
      <w:r w:rsidR="00176DA0">
        <w:t>W. Beach Thomas</w:t>
      </w:r>
    </w:p>
    <w:p w14:paraId="369323B0" w14:textId="329BEC9B" w:rsidR="00752C3D" w:rsidRPr="0012745B" w:rsidRDefault="00752C3D" w:rsidP="00752C3D">
      <w:r w:rsidRPr="0012745B">
        <w:t>[15]</w:t>
      </w:r>
      <w:r w:rsidR="00176DA0">
        <w:t xml:space="preserve"> Our Weather Prophet.</w:t>
      </w:r>
      <w:r w:rsidR="004C456B">
        <w:t>[/source]</w:t>
      </w:r>
      <w:r w:rsidR="00176DA0">
        <w:t xml:space="preserve"> </w:t>
      </w:r>
      <w:r w:rsidR="004C456B">
        <w:t>[qu]</w:t>
      </w:r>
      <w:r w:rsidR="00176DA0">
        <w:t>Saints’ days</w:t>
      </w:r>
      <w:r w:rsidR="009A2B5B">
        <w:t xml:space="preserve">. </w:t>
      </w:r>
    </w:p>
    <w:p w14:paraId="45CCF041" w14:textId="7F69C0C8" w:rsidR="00752C3D" w:rsidRDefault="00752C3D" w:rsidP="00752C3D">
      <w:r w:rsidRPr="0012745B">
        <w:t>[16]</w:t>
      </w:r>
      <w:r w:rsidR="00176DA0">
        <w:t xml:space="preserve">the moon, the </w:t>
      </w:r>
      <w:r w:rsidR="009A2B5B">
        <w:t>f</w:t>
      </w:r>
      <w:r w:rsidR="00DC7B36">
        <w:t>erries and the</w:t>
      </w:r>
    </w:p>
    <w:p w14:paraId="6229B4DE" w14:textId="1715AA7A" w:rsidR="00752C3D" w:rsidRPr="0012745B" w:rsidRDefault="00752C3D" w:rsidP="00752C3D">
      <w:r w:rsidRPr="0012745B">
        <w:t>[17]</w:t>
      </w:r>
      <w:r w:rsidR="00DC7B36">
        <w:t>behavior of animals ha</w:t>
      </w:r>
      <w:r w:rsidR="009A2B5B">
        <w:t>ve</w:t>
      </w:r>
      <w:r w:rsidR="00DC7B36">
        <w:t xml:space="preserve"> inspired</w:t>
      </w:r>
    </w:p>
    <w:p w14:paraId="750C9EE2" w14:textId="464301DE" w:rsidR="00752C3D" w:rsidRPr="0012745B" w:rsidRDefault="00752C3D" w:rsidP="00752C3D">
      <w:r w:rsidRPr="0012745B">
        <w:t>[18]</w:t>
      </w:r>
      <w:r w:rsidR="00DC7B36">
        <w:t>potent prognostics, &amp; the wiseacre has</w:t>
      </w:r>
    </w:p>
    <w:p w14:paraId="00383612" w14:textId="3539BA80" w:rsidR="00752C3D" w:rsidRPr="0012745B" w:rsidRDefault="00752C3D" w:rsidP="00752C3D">
      <w:r w:rsidRPr="0012745B">
        <w:t>[19]</w:t>
      </w:r>
      <w:r w:rsidR="00DC7B36">
        <w:t>kept his reputation, however fact</w:t>
      </w:r>
      <w:r w:rsidR="009A2B5B">
        <w:t>s have</w:t>
      </w:r>
    </w:p>
    <w:p w14:paraId="077F0EA9" w14:textId="35487519" w:rsidR="00752C3D" w:rsidRPr="0012745B" w:rsidRDefault="00752C3D" w:rsidP="00752C3D">
      <w:r w:rsidRPr="0012745B">
        <w:t>[20]</w:t>
      </w:r>
      <w:r w:rsidR="00DC7B36">
        <w:t>reputed him or science has condemned</w:t>
      </w:r>
    </w:p>
    <w:p w14:paraId="30620CC3" w14:textId="6F9A37A8" w:rsidR="00752C3D" w:rsidRPr="0012745B" w:rsidRDefault="00752C3D" w:rsidP="00752C3D">
      <w:r w:rsidRPr="0012745B">
        <w:t>[21]</w:t>
      </w:r>
      <w:r w:rsidR="00DC7B36">
        <w:t>him</w:t>
      </w:r>
      <w:r w:rsidR="009A2B5B">
        <w:t>.[/qu]</w:t>
      </w:r>
    </w:p>
    <w:p w14:paraId="3C9072DE" w14:textId="02B4927A" w:rsidR="00752C3D" w:rsidRPr="0012745B" w:rsidRDefault="00752C3D" w:rsidP="00752C3D">
      <w:r w:rsidRPr="0012745B">
        <w:t>[22]</w:t>
      </w:r>
      <w:r w:rsidR="00DC7B36">
        <w:t xml:space="preserve">                      15 Feb. ’35   </w:t>
      </w:r>
      <w:r w:rsidR="009A2B5B">
        <w:t>S</w:t>
      </w:r>
      <w:r w:rsidR="00DC7B36">
        <w:t>ame article</w:t>
      </w:r>
    </w:p>
    <w:p w14:paraId="0C9377AB" w14:textId="3DA372FF" w:rsidR="00752C3D" w:rsidRPr="0012745B" w:rsidRDefault="00752C3D" w:rsidP="00752C3D">
      <w:r w:rsidRPr="0012745B">
        <w:t>[23]</w:t>
      </w:r>
      <w:r w:rsidR="009A2B5B">
        <w:t>[qu]</w:t>
      </w:r>
      <w:r w:rsidR="00DC7B36">
        <w:t>Yoné Noguchi   Shakespeare</w:t>
      </w:r>
      <w:r w:rsidR="009A2B5B">
        <w:t>,</w:t>
      </w:r>
      <w:r w:rsidR="00DC7B36">
        <w:t xml:space="preserve"> although</w:t>
      </w:r>
    </w:p>
    <w:p w14:paraId="1062A228" w14:textId="735530AC" w:rsidR="00752C3D" w:rsidRPr="0012745B" w:rsidRDefault="00752C3D" w:rsidP="00752C3D">
      <w:r w:rsidRPr="0012745B">
        <w:t>[24]</w:t>
      </w:r>
      <w:r w:rsidR="00DC7B36">
        <w:t>as Emerson said, an omnipresent</w:t>
      </w:r>
    </w:p>
    <w:p w14:paraId="32F39380" w14:textId="26392FCC" w:rsidR="00752C3D" w:rsidRPr="0012745B" w:rsidRDefault="00752C3D" w:rsidP="00752C3D">
      <w:r w:rsidRPr="0012745B">
        <w:t>[25]</w:t>
      </w:r>
      <w:r w:rsidR="00DC7B36">
        <w:t>humanity co-ordinated in all his</w:t>
      </w:r>
    </w:p>
    <w:p w14:paraId="456E6D77" w14:textId="7AEB5B94" w:rsidR="00752C3D" w:rsidRPr="0012745B" w:rsidRDefault="00752C3D" w:rsidP="00752C3D">
      <w:r w:rsidRPr="0012745B">
        <w:t>[26]</w:t>
      </w:r>
      <w:r w:rsidR="00DC7B36">
        <w:t>faculties is altogether too great for</w:t>
      </w:r>
    </w:p>
    <w:p w14:paraId="386A5183" w14:textId="6463FADB" w:rsidR="00752C3D" w:rsidRPr="0012745B" w:rsidRDefault="00752C3D" w:rsidP="00752C3D">
      <w:r w:rsidRPr="0012745B">
        <w:t>[27]</w:t>
      </w:r>
      <w:r w:rsidR="00DC7B36">
        <w:t>my quiet mind to select.  The calibr</w:t>
      </w:r>
      <w:r w:rsidR="009A2B5B">
        <w:t>e</w:t>
      </w:r>
    </w:p>
    <w:p w14:paraId="61C5DBEA" w14:textId="6EDC1001" w:rsidR="00752C3D" w:rsidRPr="0012745B" w:rsidRDefault="00752C3D" w:rsidP="00752C3D">
      <w:r w:rsidRPr="0012745B">
        <w:t>[28]</w:t>
      </w:r>
      <w:r w:rsidR="00DC7B36">
        <w:t>of Marlowe is more to my fancy.</w:t>
      </w:r>
      <w:r w:rsidR="00D86AC4">
        <w:t>[/qu]</w:t>
      </w:r>
      <w:r w:rsidR="00372240">
        <w:t>[/color]</w:t>
      </w:r>
    </w:p>
    <w:p w14:paraId="56F42D80" w14:textId="3EEACE7B" w:rsidR="00752C3D" w:rsidRDefault="00752C3D" w:rsidP="00752C3D"/>
    <w:p w14:paraId="51001621" w14:textId="0B5DDAD7" w:rsidR="008E0660" w:rsidRDefault="008E0660">
      <w:r>
        <w:br w:type="page"/>
      </w:r>
    </w:p>
    <w:p w14:paraId="2AA11E55" w14:textId="77777777" w:rsidR="008E0660" w:rsidRPr="00D22010" w:rsidRDefault="008E0660" w:rsidP="00752C3D"/>
    <w:p w14:paraId="708263E2" w14:textId="6FEF0048" w:rsidR="00752C3D" w:rsidRPr="0012745B" w:rsidRDefault="008E0660" w:rsidP="00752C3D">
      <w:r w:rsidDel="008E0660">
        <w:t xml:space="preserve"> </w:t>
      </w:r>
      <w:r w:rsidR="00752C3D" w:rsidRPr="00D12C77">
        <w:t>[imagenumber=00</w:t>
      </w:r>
      <w:r w:rsidR="00752C3D">
        <w:t>15</w:t>
      </w:r>
      <w:r w:rsidR="00D86AC4">
        <w:t>6</w:t>
      </w:r>
      <w:r w:rsidR="00752C3D" w:rsidRPr="00D12C77">
        <w:t>][p</w:t>
      </w:r>
      <w:r w:rsidR="00752C3D" w:rsidRPr="0012745B">
        <w:t>age=</w:t>
      </w:r>
      <w:r w:rsidR="000A5582">
        <w:t>r</w:t>
      </w:r>
      <w:r w:rsidR="00752C3D" w:rsidRPr="0012745B">
        <w:t>.00</w:t>
      </w:r>
      <w:r w:rsidR="00752C3D">
        <w:t>15</w:t>
      </w:r>
      <w:r w:rsidR="00D86AC4">
        <w:t>6</w:t>
      </w:r>
      <w:r w:rsidR="00752C3D" w:rsidRPr="0012745B">
        <w:t>]</w:t>
      </w:r>
    </w:p>
    <w:p w14:paraId="553ED3E1" w14:textId="77777777" w:rsidR="00752C3D" w:rsidRPr="0012745B" w:rsidRDefault="00752C3D" w:rsidP="00752C3D"/>
    <w:p w14:paraId="66534577" w14:textId="2DF49513" w:rsidR="00752C3D" w:rsidRPr="0012745B" w:rsidRDefault="00143268" w:rsidP="00752C3D">
      <w:r w:rsidDel="00143268">
        <w:t xml:space="preserve"> </w:t>
      </w:r>
    </w:p>
    <w:p w14:paraId="239CC132" w14:textId="0B16EAC6" w:rsidR="00752C3D" w:rsidRPr="0012745B" w:rsidRDefault="00C942D5" w:rsidP="00752C3D">
      <w:r>
        <w:t>[01]</w:t>
      </w:r>
      <w:r w:rsidR="000A5582">
        <w:t>[color=blue][source]</w:t>
      </w:r>
      <w:r w:rsidR="00D86AC4">
        <w:t>NY Sun</w:t>
      </w:r>
      <w:r w:rsidR="00C301DE">
        <w:t xml:space="preserve">    </w:t>
      </w:r>
      <w:r w:rsidR="00D86AC4">
        <w:t xml:space="preserve"> 23 Mar 1935</w:t>
      </w:r>
      <w:r w:rsidR="000A5582">
        <w:t>[/sou</w:t>
      </w:r>
      <w:r w:rsidR="00C301DE">
        <w:t>rce</w:t>
      </w:r>
      <w:r w:rsidR="000A5582">
        <w:t>]</w:t>
      </w:r>
      <w:r w:rsidR="00D86AC4">
        <w:t xml:space="preserve"> </w:t>
      </w:r>
    </w:p>
    <w:p w14:paraId="4FAC6245" w14:textId="7887B703" w:rsidR="00752C3D" w:rsidRPr="0012745B" w:rsidRDefault="00C942D5" w:rsidP="00752C3D">
      <w:r>
        <w:t>[02]</w:t>
      </w:r>
      <w:r w:rsidR="00730DA9">
        <w:t>[qu]</w:t>
      </w:r>
      <w:r w:rsidR="00D86AC4">
        <w:t xml:space="preserve">p.30 Bowl supported by  </w:t>
      </w:r>
    </w:p>
    <w:p w14:paraId="2342D95E" w14:textId="69B97346" w:rsidR="00752C3D" w:rsidRPr="0012745B" w:rsidRDefault="00C942D5" w:rsidP="00752C3D">
      <w:r>
        <w:t>[03]</w:t>
      </w:r>
      <w:r w:rsidR="00D86AC4">
        <w:t xml:space="preserve">Potato </w:t>
      </w:r>
      <w:r w:rsidR="00C301DE">
        <w:t>R</w:t>
      </w:r>
      <w:r w:rsidR="00D86AC4">
        <w:t>ing. Collectors of 18th</w:t>
      </w:r>
      <w:r w:rsidR="00C301DE">
        <w:t xml:space="preserve"> c</w:t>
      </w:r>
      <w:r w:rsidR="00D86AC4">
        <w:t xml:space="preserve"> Irish</w:t>
      </w:r>
    </w:p>
    <w:p w14:paraId="5699BEFE" w14:textId="0A8846E2" w:rsidR="00752C3D" w:rsidRPr="0012745B" w:rsidRDefault="00C942D5" w:rsidP="00752C3D">
      <w:r>
        <w:t>[04]</w:t>
      </w:r>
      <w:r w:rsidR="00C301DE">
        <w:t>silver</w:t>
      </w:r>
      <w:r w:rsidR="00D86AC4">
        <w:t xml:space="preserve"> are familiar w the </w:t>
      </w:r>
      <w:r w:rsidR="000A5582">
        <w:t>“</w:t>
      </w:r>
      <w:r w:rsidR="00D86AC4">
        <w:t>potato ring”</w:t>
      </w:r>
      <w:r w:rsidR="000A5582">
        <w:t xml:space="preserve"> a</w:t>
      </w:r>
    </w:p>
    <w:p w14:paraId="6340F9ED" w14:textId="22E5F5BC" w:rsidR="00752C3D" w:rsidRPr="0012745B" w:rsidRDefault="00C942D5" w:rsidP="00752C3D">
      <w:r>
        <w:t>[05]</w:t>
      </w:r>
      <w:r w:rsidR="000A5582">
        <w:t>typical example of which 3 5/8 in. high &amp;</w:t>
      </w:r>
    </w:p>
    <w:p w14:paraId="4EC0E944" w14:textId="57A10920" w:rsidR="00752C3D" w:rsidRPr="0012745B" w:rsidRDefault="00C942D5" w:rsidP="00752C3D">
      <w:r>
        <w:t>[06]</w:t>
      </w:r>
      <w:r w:rsidR="000A5582">
        <w:t>7 in. in diameter at the top, fr which it</w:t>
      </w:r>
    </w:p>
    <w:p w14:paraId="59C1AC52" w14:textId="1C341C14" w:rsidR="00752C3D" w:rsidRDefault="00C942D5" w:rsidP="00752C3D">
      <w:r>
        <w:t>[07]</w:t>
      </w:r>
      <w:r w:rsidR="000A5582">
        <w:t>curves inward slightly at the “waist,”</w:t>
      </w:r>
    </w:p>
    <w:p w14:paraId="1625DF58" w14:textId="6B9DA138" w:rsidR="00C301DE" w:rsidRDefault="00C301DE" w:rsidP="00752C3D">
      <w:r>
        <w:t>[08] but widening out again for the lower edge</w:t>
      </w:r>
    </w:p>
    <w:p w14:paraId="75FC9EBA" w14:textId="291408A5" w:rsidR="00752C3D" w:rsidRPr="0012745B" w:rsidRDefault="00C942D5" w:rsidP="00752C3D">
      <w:r>
        <w:t>[0</w:t>
      </w:r>
      <w:r w:rsidR="00C301DE">
        <w:t>9</w:t>
      </w:r>
      <w:r>
        <w:t>]</w:t>
      </w:r>
      <w:r w:rsidR="000A5582">
        <w:t>which rests on the table.  Engraving &amp;</w:t>
      </w:r>
    </w:p>
    <w:p w14:paraId="776236B5" w14:textId="009C72CB" w:rsidR="00752C3D" w:rsidRPr="0012745B" w:rsidRDefault="00C942D5" w:rsidP="00752C3D">
      <w:r>
        <w:t>[</w:t>
      </w:r>
      <w:r w:rsidR="00C301DE">
        <w:t>10</w:t>
      </w:r>
      <w:r>
        <w:t>]</w:t>
      </w:r>
      <w:r w:rsidR="000A5582">
        <w:t>pieced openwork are used in the decoration.</w:t>
      </w:r>
    </w:p>
    <w:p w14:paraId="0DD9C899" w14:textId="694AC206" w:rsidR="00752C3D" w:rsidRPr="0012745B" w:rsidRDefault="00752C3D" w:rsidP="00752C3D">
      <w:r w:rsidRPr="0012745B">
        <w:t>[1</w:t>
      </w:r>
      <w:r w:rsidR="0037666F">
        <w:t>1</w:t>
      </w:r>
      <w:r w:rsidRPr="0012745B">
        <w:t>]</w:t>
      </w:r>
      <w:r w:rsidR="000A5582">
        <w:t>The exact use</w:t>
      </w:r>
      <w:r w:rsidR="00C301DE">
        <w:t xml:space="preserve"> </w:t>
      </w:r>
      <w:r w:rsidR="000A5582">
        <w:t>of this very Irish article</w:t>
      </w:r>
    </w:p>
    <w:p w14:paraId="76F15F62" w14:textId="19371CD0" w:rsidR="00752C3D" w:rsidRPr="0012745B" w:rsidRDefault="00752C3D" w:rsidP="00752C3D">
      <w:r w:rsidRPr="0012745B">
        <w:t>[1</w:t>
      </w:r>
      <w:r w:rsidR="0037666F">
        <w:t>2</w:t>
      </w:r>
      <w:r w:rsidRPr="0012745B">
        <w:t>]</w:t>
      </w:r>
      <w:r w:rsidR="000A5582">
        <w:t xml:space="preserve">is the subject of some contention. </w:t>
      </w:r>
      <w:r w:rsidR="00C301DE">
        <w:t>¶</w:t>
      </w:r>
      <w:r w:rsidR="000A5582">
        <w:t xml:space="preserve"> Some</w:t>
      </w:r>
    </w:p>
    <w:p w14:paraId="24E52F95" w14:textId="01F7CD04" w:rsidR="00752C3D" w:rsidRPr="0012745B" w:rsidRDefault="00752C3D" w:rsidP="00752C3D">
      <w:r w:rsidRPr="0012745B">
        <w:t>[1</w:t>
      </w:r>
      <w:r w:rsidR="0037666F">
        <w:t>3</w:t>
      </w:r>
      <w:r w:rsidRPr="0012745B">
        <w:t>]</w:t>
      </w:r>
      <w:r w:rsidR="000A5582">
        <w:t xml:space="preserve">say the </w:t>
      </w:r>
      <w:r w:rsidR="00C301DE">
        <w:t>p.</w:t>
      </w:r>
      <w:r w:rsidR="000A5582">
        <w:t>s were put inside, as in a little silver</w:t>
      </w:r>
    </w:p>
    <w:p w14:paraId="075F4013" w14:textId="1A80B812" w:rsidR="00752C3D" w:rsidRPr="0012745B" w:rsidRDefault="00752C3D" w:rsidP="00752C3D">
      <w:r w:rsidRPr="0012745B">
        <w:t>[1</w:t>
      </w:r>
      <w:r w:rsidR="0037666F">
        <w:t>4</w:t>
      </w:r>
      <w:r w:rsidRPr="0012745B">
        <w:t>]</w:t>
      </w:r>
      <w:r w:rsidR="000A5582">
        <w:t xml:space="preserve">basket, the ring itself standing upon a </w:t>
      </w:r>
    </w:p>
    <w:p w14:paraId="6C29BD51" w14:textId="5722450F" w:rsidR="00752C3D" w:rsidRPr="0012745B" w:rsidRDefault="00752C3D" w:rsidP="00752C3D">
      <w:r w:rsidRPr="0012745B">
        <w:t>[1</w:t>
      </w:r>
      <w:r w:rsidR="0037666F">
        <w:t>5</w:t>
      </w:r>
      <w:r w:rsidRPr="0012745B">
        <w:t>]</w:t>
      </w:r>
      <w:r w:rsidR="000A5582">
        <w:t>plate, while others say that the ring held</w:t>
      </w:r>
    </w:p>
    <w:p w14:paraId="1850B0E8" w14:textId="104FCEE7" w:rsidR="00752C3D" w:rsidRDefault="00752C3D" w:rsidP="00752C3D">
      <w:r w:rsidRPr="0012745B">
        <w:t>[1</w:t>
      </w:r>
      <w:r w:rsidR="0037666F">
        <w:t>6</w:t>
      </w:r>
      <w:r w:rsidRPr="0012745B">
        <w:t>]</w:t>
      </w:r>
      <w:r w:rsidR="000A5582">
        <w:t xml:space="preserve">potatoes, but </w:t>
      </w:r>
      <w:r w:rsidR="00C301DE">
        <w:t xml:space="preserve">p.s </w:t>
      </w:r>
      <w:r w:rsidR="000A5582">
        <w:t>nicely folded in a napkin</w:t>
      </w:r>
      <w:r w:rsidR="00C301DE">
        <w:t>.</w:t>
      </w:r>
    </w:p>
    <w:p w14:paraId="6A9F7E15" w14:textId="6CE3216E" w:rsidR="00752C3D" w:rsidRPr="0012745B" w:rsidRDefault="00752C3D" w:rsidP="00752C3D">
      <w:r w:rsidRPr="0012745B">
        <w:t>[1</w:t>
      </w:r>
      <w:r w:rsidR="0037666F">
        <w:t>7</w:t>
      </w:r>
      <w:r w:rsidRPr="0012745B">
        <w:t>]</w:t>
      </w:r>
      <w:r w:rsidR="00C301DE">
        <w:t>S</w:t>
      </w:r>
      <w:r w:rsidR="000A5582">
        <w:t>till another authority states that the</w:t>
      </w:r>
    </w:p>
    <w:p w14:paraId="03B4E89D" w14:textId="5826517D" w:rsidR="00752C3D" w:rsidRPr="0012745B" w:rsidRDefault="00143268" w:rsidP="00752C3D">
      <w:r>
        <w:t>[1</w:t>
      </w:r>
      <w:r w:rsidR="0037666F">
        <w:t>8</w:t>
      </w:r>
      <w:r w:rsidR="00752C3D" w:rsidRPr="0012745B">
        <w:t>]</w:t>
      </w:r>
      <w:r w:rsidR="000A5582">
        <w:t>ring was used to support a large wooden</w:t>
      </w:r>
    </w:p>
    <w:p w14:paraId="4E4C819C" w14:textId="40E95933" w:rsidR="00752C3D" w:rsidRPr="0012745B" w:rsidRDefault="00143268" w:rsidP="00752C3D">
      <w:r>
        <w:t>[1</w:t>
      </w:r>
      <w:r w:rsidR="0037666F">
        <w:t>9</w:t>
      </w:r>
      <w:r w:rsidR="00752C3D" w:rsidRPr="0012745B">
        <w:t>]</w:t>
      </w:r>
      <w:r w:rsidR="000A5582">
        <w:t xml:space="preserve">bowl holding the potatoes. . </w:t>
      </w:r>
      <w:r w:rsidR="00C301DE">
        <w:t xml:space="preserve">. . </w:t>
      </w:r>
      <w:r w:rsidR="000A5582">
        <w:t>These</w:t>
      </w:r>
    </w:p>
    <w:p w14:paraId="68152ED0" w14:textId="1E948CB2" w:rsidR="00752C3D" w:rsidRPr="0012745B" w:rsidRDefault="00143268" w:rsidP="00752C3D">
      <w:r>
        <w:t>[</w:t>
      </w:r>
      <w:r w:rsidR="0037666F">
        <w:t>20</w:t>
      </w:r>
      <w:r w:rsidR="00752C3D" w:rsidRPr="0012745B">
        <w:t>]</w:t>
      </w:r>
      <w:r w:rsidR="000A5582">
        <w:t>rings are much sought by collectors.</w:t>
      </w:r>
      <w:r w:rsidR="0037666F">
        <w:t>[/qu]</w:t>
      </w:r>
    </w:p>
    <w:p w14:paraId="0FB1C60B" w14:textId="43E65AEF" w:rsidR="00752C3D" w:rsidRPr="0012745B" w:rsidRDefault="00752C3D" w:rsidP="00752C3D">
      <w:r w:rsidRPr="0012745B">
        <w:t>[2</w:t>
      </w:r>
      <w:r w:rsidR="0037666F">
        <w:t>1</w:t>
      </w:r>
      <w:r w:rsidRPr="0012745B">
        <w:t>]</w:t>
      </w:r>
    </w:p>
    <w:p w14:paraId="32075DBA" w14:textId="2033E568" w:rsidR="00752C3D" w:rsidRPr="0012745B" w:rsidRDefault="00143268" w:rsidP="00752C3D">
      <w:r>
        <w:t>[2</w:t>
      </w:r>
      <w:r w:rsidR="0037666F">
        <w:t>2</w:t>
      </w:r>
      <w:r w:rsidR="00752C3D" w:rsidRPr="0012745B">
        <w:t>]</w:t>
      </w:r>
      <w:r w:rsidR="000A5582">
        <w:t xml:space="preserve">        Ill London News</w:t>
      </w:r>
      <w:r w:rsidR="0033581C">
        <w:t xml:space="preserve"> </w:t>
      </w:r>
    </w:p>
    <w:p w14:paraId="5FA37838" w14:textId="0E517CE2" w:rsidR="00752C3D" w:rsidRPr="0012745B" w:rsidRDefault="00143268" w:rsidP="00752C3D">
      <w:r>
        <w:t>[2</w:t>
      </w:r>
      <w:r w:rsidR="0037666F">
        <w:t>3</w:t>
      </w:r>
      <w:r w:rsidR="00752C3D" w:rsidRPr="0012745B">
        <w:t>]</w:t>
      </w:r>
      <w:r w:rsidR="000A5582">
        <w:t>Mar 24  ’34    Pelicans</w:t>
      </w:r>
    </w:p>
    <w:p w14:paraId="1D47D968" w14:textId="1A16B34C" w:rsidR="00752C3D" w:rsidRPr="0012745B" w:rsidRDefault="00143268" w:rsidP="00752C3D">
      <w:r>
        <w:t>[2</w:t>
      </w:r>
      <w:r w:rsidR="0037666F">
        <w:t>4</w:t>
      </w:r>
      <w:r w:rsidR="00752C3D" w:rsidRPr="0012745B">
        <w:t>]</w:t>
      </w:r>
      <w:r w:rsidR="0037666F" w:rsidDel="0037666F">
        <w:t xml:space="preserve"> </w:t>
      </w:r>
      <w:r w:rsidR="000A5582">
        <w:t>Mar 10</w:t>
      </w:r>
      <w:r w:rsidR="00730DA9">
        <w:t xml:space="preserve">[/color] </w:t>
      </w:r>
      <w:r w:rsidR="000A5582">
        <w:t>[color=pencil]34[/color] [color=blue]</w:t>
      </w:r>
      <w:r w:rsidR="00E337C5" w:rsidDel="00E337C5">
        <w:t xml:space="preserve"> </w:t>
      </w:r>
      <w:r w:rsidR="000A5582">
        <w:t>Jade WM C White</w:t>
      </w:r>
    </w:p>
    <w:p w14:paraId="686C352F" w14:textId="73E92161" w:rsidR="00752C3D" w:rsidRPr="0012745B" w:rsidRDefault="00143268" w:rsidP="00752C3D">
      <w:r>
        <w:t>[2</w:t>
      </w:r>
      <w:r w:rsidR="0037666F">
        <w:t>5</w:t>
      </w:r>
      <w:r w:rsidR="00752C3D" w:rsidRPr="0012745B">
        <w:t>]</w:t>
      </w:r>
      <w:r w:rsidR="00735179">
        <w:t xml:space="preserve"> </w:t>
      </w:r>
      <w:r w:rsidR="000A5582">
        <w:t>Feb 17  34     Greyhounds the Boo</w:t>
      </w:r>
      <w:r w:rsidR="00C301DE">
        <w:t>k</w:t>
      </w:r>
      <w:r w:rsidR="000A5582">
        <w:t xml:space="preserve"> of</w:t>
      </w:r>
    </w:p>
    <w:p w14:paraId="1A413414" w14:textId="1E818AB2" w:rsidR="00752C3D" w:rsidRPr="0012745B" w:rsidRDefault="00143268" w:rsidP="00752C3D">
      <w:r>
        <w:t>[2</w:t>
      </w:r>
      <w:r w:rsidR="0037666F">
        <w:t>6</w:t>
      </w:r>
      <w:r w:rsidR="00752C3D" w:rsidRPr="0012745B">
        <w:t>]</w:t>
      </w:r>
      <w:r w:rsidR="000A5582">
        <w:t xml:space="preserve">                the Greyhound by Ed. </w:t>
      </w:r>
      <w:r w:rsidR="00735179">
        <w:t>C</w:t>
      </w:r>
      <w:r w:rsidR="00C301DE">
        <w:t xml:space="preserve"> A</w:t>
      </w:r>
      <w:r w:rsidR="00735179">
        <w:t>sh</w:t>
      </w:r>
    </w:p>
    <w:p w14:paraId="52779B3C" w14:textId="5F6517A9" w:rsidR="00752C3D" w:rsidRDefault="00143268" w:rsidP="00752C3D">
      <w:r>
        <w:t>[2</w:t>
      </w:r>
      <w:r w:rsidR="0037666F">
        <w:t>7</w:t>
      </w:r>
      <w:r w:rsidR="00752C3D" w:rsidRPr="0012745B">
        <w:t>]</w:t>
      </w:r>
      <w:r w:rsidR="000A5582">
        <w:t>Swift and Sure[/color]</w:t>
      </w:r>
    </w:p>
    <w:p w14:paraId="518B40EF" w14:textId="336C9BBA" w:rsidR="00752C3D" w:rsidRPr="0012745B" w:rsidRDefault="00752C3D" w:rsidP="00752C3D">
      <w:r w:rsidRPr="0012745B">
        <w:t>[</w:t>
      </w:r>
      <w:r w:rsidR="00F001A0">
        <w:t>ver</w:t>
      </w:r>
      <w:r w:rsidR="00143268">
        <w:t xml:space="preserve"> 2</w:t>
      </w:r>
      <w:r w:rsidR="0037666F">
        <w:t>8</w:t>
      </w:r>
      <w:r w:rsidRPr="0012745B">
        <w:t>]</w:t>
      </w:r>
      <w:r w:rsidR="00F001A0">
        <w:t>[desc]span lines 1-4, left margin</w:t>
      </w:r>
      <w:r w:rsidR="00C301DE">
        <w:t>[</w:t>
      </w:r>
      <w:r w:rsidR="00A909EF">
        <w:t>/</w:t>
      </w:r>
      <w:r w:rsidR="00C301DE">
        <w:t>desc]</w:t>
      </w:r>
      <w:r w:rsidR="00F001A0" w:rsidRPr="00F001A0">
        <w:t xml:space="preserve"> </w:t>
      </w:r>
      <w:r w:rsidR="00A909EF">
        <w:t>[color=blue]</w:t>
      </w:r>
      <w:r w:rsidR="00F001A0">
        <w:t>Mar</w:t>
      </w:r>
      <w:r w:rsidR="00C301DE">
        <w:t xml:space="preserve"> </w:t>
      </w:r>
      <w:r w:rsidR="00F001A0">
        <w:t>25 35</w:t>
      </w:r>
      <w:r w:rsidR="00A909EF">
        <w:t>[/color]</w:t>
      </w:r>
    </w:p>
    <w:p w14:paraId="6646FF7E" w14:textId="51029602" w:rsidR="00752C3D" w:rsidRPr="0012745B" w:rsidRDefault="00752C3D" w:rsidP="00752C3D"/>
    <w:p w14:paraId="4CC4697A" w14:textId="689F0170" w:rsidR="00752C3D" w:rsidRPr="00D22010" w:rsidRDefault="00F001A0" w:rsidP="00752C3D">
      <w:r w:rsidDel="00F001A0">
        <w:t xml:space="preserve"> </w:t>
      </w:r>
      <w:r w:rsidR="000A5582">
        <w:t>[</w:t>
      </w:r>
      <w:r w:rsidR="00ED5ED8">
        <w:t>image</w:t>
      </w:r>
      <w:r w:rsidR="000A5582">
        <w:t xml:space="preserve">desc]On line </w:t>
      </w:r>
      <w:r w:rsidR="00143268">
        <w:t xml:space="preserve">23 </w:t>
      </w:r>
      <w:r w:rsidR="000A5582">
        <w:t xml:space="preserve">MM </w:t>
      </w:r>
      <w:r w:rsidR="00C301DE">
        <w:t xml:space="preserve">draws a line through </w:t>
      </w:r>
      <w:r w:rsidR="000A5582">
        <w:t>the letter J in “Jade” in pencil.[/</w:t>
      </w:r>
      <w:r w:rsidR="00ED5ED8">
        <w:t>image</w:t>
      </w:r>
      <w:r w:rsidR="000A5582">
        <w:t>desc]</w:t>
      </w:r>
      <w:r w:rsidR="00752C3D">
        <w:br w:type="page"/>
      </w:r>
    </w:p>
    <w:p w14:paraId="260F4BF5" w14:textId="072D13C2" w:rsidR="00752C3D" w:rsidRPr="0012745B" w:rsidRDefault="00752C3D" w:rsidP="00752C3D">
      <w:r w:rsidRPr="00D12C77">
        <w:lastRenderedPageBreak/>
        <w:t>[imagenumber=00</w:t>
      </w:r>
      <w:r>
        <w:t>15</w:t>
      </w:r>
      <w:r w:rsidR="000A5582">
        <w:t>7</w:t>
      </w:r>
      <w:r w:rsidRPr="00D12C77">
        <w:t>][p</w:t>
      </w:r>
      <w:r w:rsidRPr="0012745B">
        <w:t>age=</w:t>
      </w:r>
      <w:r>
        <w:t>v</w:t>
      </w:r>
      <w:r w:rsidRPr="0012745B">
        <w:t>.00</w:t>
      </w:r>
      <w:r>
        <w:t>15</w:t>
      </w:r>
      <w:r w:rsidR="000A5582">
        <w:t>7</w:t>
      </w:r>
      <w:r w:rsidRPr="0012745B">
        <w:t>]</w:t>
      </w:r>
    </w:p>
    <w:p w14:paraId="33E1B94A" w14:textId="77777777" w:rsidR="00752C3D" w:rsidRPr="0012745B" w:rsidRDefault="00752C3D" w:rsidP="00752C3D"/>
    <w:p w14:paraId="758E2A11" w14:textId="7A227CBB" w:rsidR="00752C3D" w:rsidRPr="0012745B" w:rsidRDefault="00C942D5" w:rsidP="00752C3D">
      <w:r>
        <w:t>[01]</w:t>
      </w:r>
      <w:r w:rsidR="00864BDA">
        <w:t>[color=blue][source]Cecil Sharp.</w:t>
      </w:r>
      <w:r w:rsidR="00733462">
        <w:rPr>
          <w:rStyle w:val="FootnoteReference"/>
        </w:rPr>
        <w:footnoteReference w:id="578"/>
      </w:r>
      <w:r w:rsidR="00864BDA">
        <w:t xml:space="preserve"> A</w:t>
      </w:r>
      <w:r w:rsidR="0037666F">
        <w:t xml:space="preserve"> </w:t>
      </w:r>
      <w:r w:rsidR="00864BDA">
        <w:t>H Fox Strangways</w:t>
      </w:r>
    </w:p>
    <w:p w14:paraId="69F0B460" w14:textId="5B2E3FA5" w:rsidR="00752C3D" w:rsidRPr="0012745B" w:rsidRDefault="00C942D5" w:rsidP="00752C3D">
      <w:r>
        <w:t>[02]</w:t>
      </w:r>
      <w:r w:rsidR="00864BDA">
        <w:t>Ox. U. Press       1933[/source]</w:t>
      </w:r>
      <w:r w:rsidR="00730DA9">
        <w:t>[/color]</w:t>
      </w:r>
      <w:r w:rsidR="00014DE3">
        <w:rPr>
          <w:rStyle w:val="FootnoteReference"/>
        </w:rPr>
        <w:footnoteReference w:id="579"/>
      </w:r>
    </w:p>
    <w:p w14:paraId="5244BDC9" w14:textId="184C8B50" w:rsidR="00752C3D" w:rsidRPr="0012745B" w:rsidRDefault="00C942D5" w:rsidP="00752C3D">
      <w:r>
        <w:t>[03]</w:t>
      </w:r>
      <w:r w:rsidR="00864BDA">
        <w:t>[qu]</w:t>
      </w:r>
      <w:r w:rsidR="00730DA9">
        <w:t>[color=blue]</w:t>
      </w:r>
      <w:r w:rsidR="00864BDA">
        <w:t>Chapter IV   1903 Folk-Song Collecting</w:t>
      </w:r>
    </w:p>
    <w:p w14:paraId="3231ABFA" w14:textId="370721D8" w:rsidR="00752C3D" w:rsidRPr="0012745B" w:rsidRDefault="00C942D5" w:rsidP="00752C3D">
      <w:r>
        <w:t>[04]</w:t>
      </w:r>
      <w:r w:rsidR="00864BDA">
        <w:t xml:space="preserve">I have read books enough and </w:t>
      </w:r>
      <w:r w:rsidR="0037666F">
        <w:t>observed</w:t>
      </w:r>
    </w:p>
    <w:p w14:paraId="369F5523" w14:textId="4B8944E4" w:rsidR="00752C3D" w:rsidRPr="0012745B" w:rsidRDefault="00C942D5" w:rsidP="00752C3D">
      <w:r>
        <w:t>[05]</w:t>
      </w:r>
      <w:r w:rsidR="00864BDA">
        <w:t>&amp; conversed w</w:t>
      </w:r>
      <w:r w:rsidR="00730DA9">
        <w:t>[/color]</w:t>
      </w:r>
      <w:r w:rsidR="00864BDA">
        <w:t>[add][color=pencil]ith[/color</w:t>
      </w:r>
      <w:r w:rsidR="00A909EF">
        <w:t>]</w:t>
      </w:r>
      <w:r w:rsidR="00864BDA">
        <w:t>[/add][color=blue]enough of eminent &amp;</w:t>
      </w:r>
    </w:p>
    <w:p w14:paraId="1991E5DA" w14:textId="79A44BAC" w:rsidR="00752C3D" w:rsidRPr="0012745B" w:rsidRDefault="00C942D5" w:rsidP="00752C3D">
      <w:r>
        <w:t>[06]</w:t>
      </w:r>
      <w:r w:rsidR="00864BDA">
        <w:t>splendidly cultivated minds, too, in</w:t>
      </w:r>
    </w:p>
    <w:p w14:paraId="0D2B9046" w14:textId="27AA347C" w:rsidR="00752C3D" w:rsidRPr="0012745B" w:rsidRDefault="00C942D5" w:rsidP="00752C3D">
      <w:r>
        <w:t>[07]</w:t>
      </w:r>
      <w:r w:rsidR="00864BDA">
        <w:t>my time</w:t>
      </w:r>
      <w:r w:rsidR="0037666F">
        <w:t>;</w:t>
      </w:r>
      <w:r w:rsidR="00864BDA">
        <w:t xml:space="preserve">  but I assure you, I</w:t>
      </w:r>
    </w:p>
    <w:p w14:paraId="5B4A8A1F" w14:textId="065946AA" w:rsidR="00752C3D" w:rsidRDefault="00C942D5" w:rsidP="00752C3D">
      <w:r>
        <w:t>[08]</w:t>
      </w:r>
      <w:r w:rsidR="00864BDA">
        <w:t>have heard higher sentiments from</w:t>
      </w:r>
    </w:p>
    <w:p w14:paraId="55A1A60C" w14:textId="47AC4ACB" w:rsidR="00752C3D" w:rsidRDefault="00C942D5" w:rsidP="00752C3D">
      <w:r>
        <w:t>[09]</w:t>
      </w:r>
      <w:r w:rsidR="00864BDA">
        <w:t>the li</w:t>
      </w:r>
      <w:r w:rsidR="0037666F">
        <w:t>ps</w:t>
      </w:r>
      <w:r w:rsidR="00864BDA">
        <w:t xml:space="preserve"> of poor   uneducated men</w:t>
      </w:r>
    </w:p>
    <w:p w14:paraId="649CB9A0" w14:textId="3A9275C2" w:rsidR="0037666F" w:rsidRPr="0012745B" w:rsidRDefault="0037666F" w:rsidP="00752C3D">
      <w:r>
        <w:t>[10] &amp; women when exerting the spirit</w:t>
      </w:r>
    </w:p>
    <w:p w14:paraId="356BEB95" w14:textId="37BE2E1B" w:rsidR="00752C3D" w:rsidRPr="0012745B" w:rsidRDefault="00752C3D" w:rsidP="00752C3D">
      <w:r w:rsidRPr="0012745B">
        <w:t>[1</w:t>
      </w:r>
      <w:r w:rsidR="00672427">
        <w:t>1</w:t>
      </w:r>
      <w:r w:rsidRPr="0012745B">
        <w:t>]</w:t>
      </w:r>
      <w:r w:rsidR="00864BDA">
        <w:t>of severe yet gentle heroism under</w:t>
      </w:r>
    </w:p>
    <w:p w14:paraId="08398913" w14:textId="15FB8BEA" w:rsidR="00752C3D" w:rsidRPr="0012745B" w:rsidRDefault="00752C3D" w:rsidP="00752C3D">
      <w:r w:rsidRPr="0012745B">
        <w:t>[1</w:t>
      </w:r>
      <w:r w:rsidR="00672427">
        <w:t>2</w:t>
      </w:r>
      <w:r w:rsidRPr="0012745B">
        <w:t>]</w:t>
      </w:r>
      <w:r w:rsidR="00864BDA">
        <w:t>difficulties &amp; afflictions, or</w:t>
      </w:r>
    </w:p>
    <w:p w14:paraId="224C5E7E" w14:textId="4362732C" w:rsidR="00752C3D" w:rsidRPr="0012745B" w:rsidRDefault="00752C3D" w:rsidP="00752C3D">
      <w:r w:rsidRPr="0012745B">
        <w:t>[1</w:t>
      </w:r>
      <w:r w:rsidR="00672427">
        <w:t>3</w:t>
      </w:r>
      <w:r w:rsidRPr="0012745B">
        <w:t>]</w:t>
      </w:r>
      <w:r w:rsidR="00864BDA">
        <w:t>speaking their simple   thought</w:t>
      </w:r>
      <w:r w:rsidR="00672427">
        <w:t>s as</w:t>
      </w:r>
      <w:r w:rsidR="00864BDA">
        <w:t xml:space="preserve"> </w:t>
      </w:r>
    </w:p>
    <w:p w14:paraId="66D1D147" w14:textId="32E92B56" w:rsidR="00752C3D" w:rsidRPr="0012745B" w:rsidRDefault="00752C3D" w:rsidP="00752C3D">
      <w:r w:rsidRPr="0012745B">
        <w:t>[1</w:t>
      </w:r>
      <w:r w:rsidR="00672427">
        <w:t>4</w:t>
      </w:r>
      <w:r w:rsidRPr="0012745B">
        <w:t>]</w:t>
      </w:r>
      <w:r w:rsidR="00864BDA">
        <w:t>to circumstances in the lot</w:t>
      </w:r>
    </w:p>
    <w:p w14:paraId="1A5671E7" w14:textId="78D07D38" w:rsidR="00752C3D" w:rsidRPr="0012745B" w:rsidRDefault="00752C3D" w:rsidP="00752C3D">
      <w:r w:rsidRPr="0012745B">
        <w:t>[1</w:t>
      </w:r>
      <w:r w:rsidR="00672427">
        <w:t>5</w:t>
      </w:r>
      <w:r w:rsidRPr="0012745B">
        <w:t>]</w:t>
      </w:r>
      <w:r w:rsidR="00864BDA">
        <w:t>of friend</w:t>
      </w:r>
      <w:r w:rsidR="0037666F">
        <w:t>s &amp;</w:t>
      </w:r>
      <w:r w:rsidR="00864BDA">
        <w:t xml:space="preserve"> neighbors, than I</w:t>
      </w:r>
    </w:p>
    <w:p w14:paraId="015C6DFC" w14:textId="7160CB38" w:rsidR="00752C3D" w:rsidRPr="0012745B" w:rsidRDefault="00752C3D" w:rsidP="00752C3D">
      <w:r w:rsidRPr="0012745B">
        <w:t>[1</w:t>
      </w:r>
      <w:r w:rsidR="00672427">
        <w:t>6</w:t>
      </w:r>
      <w:r w:rsidRPr="0012745B">
        <w:t>]</w:t>
      </w:r>
      <w:r w:rsidR="00864BDA">
        <w:t>ever yet met with out of the</w:t>
      </w:r>
    </w:p>
    <w:p w14:paraId="51F3FF76" w14:textId="2961298B" w:rsidR="00752C3D" w:rsidRDefault="00752C3D" w:rsidP="00752C3D">
      <w:r w:rsidRPr="0012745B">
        <w:t>[1</w:t>
      </w:r>
      <w:r w:rsidR="00672427">
        <w:t>7</w:t>
      </w:r>
      <w:r w:rsidRPr="0012745B">
        <w:t>]</w:t>
      </w:r>
      <w:r w:rsidR="00864BDA">
        <w:t>page</w:t>
      </w:r>
      <w:r w:rsidR="0037666F">
        <w:t>s</w:t>
      </w:r>
      <w:r w:rsidR="00864BDA">
        <w:t xml:space="preserve"> of the Bible.—Walter S</w:t>
      </w:r>
      <w:r w:rsidR="0037666F">
        <w:t>[add]</w:t>
      </w:r>
      <w:r w:rsidR="00864BDA">
        <w:t>c</w:t>
      </w:r>
      <w:r w:rsidR="0037666F">
        <w:t>[/add][del]w[/del]</w:t>
      </w:r>
      <w:r w:rsidR="00864BDA">
        <w:t>ott</w:t>
      </w:r>
    </w:p>
    <w:p w14:paraId="189C4470" w14:textId="2D1ECFDE" w:rsidR="00752C3D" w:rsidRPr="0012745B" w:rsidRDefault="00752C3D" w:rsidP="00752C3D">
      <w:r w:rsidRPr="0012745B">
        <w:t>[1</w:t>
      </w:r>
      <w:r w:rsidR="00672427">
        <w:t>8</w:t>
      </w:r>
      <w:r w:rsidRPr="0012745B">
        <w:t>]</w:t>
      </w:r>
      <w:r w:rsidR="00864BDA">
        <w:t xml:space="preserve">                                             Scott</w:t>
      </w:r>
    </w:p>
    <w:p w14:paraId="3DFA3136" w14:textId="121951CA" w:rsidR="00752C3D" w:rsidRPr="0012745B" w:rsidRDefault="00752C3D" w:rsidP="00752C3D">
      <w:r w:rsidRPr="0012745B">
        <w:t>[1</w:t>
      </w:r>
      <w:r w:rsidR="00672427">
        <w:t>9</w:t>
      </w:r>
      <w:r w:rsidRPr="0012745B">
        <w:t>]</w:t>
      </w:r>
    </w:p>
    <w:p w14:paraId="423ECB1F" w14:textId="0F837943" w:rsidR="00752C3D" w:rsidRPr="0012745B" w:rsidRDefault="00752C3D" w:rsidP="00752C3D">
      <w:r w:rsidRPr="0012745B">
        <w:t>[</w:t>
      </w:r>
      <w:r w:rsidR="00672427">
        <w:t>20</w:t>
      </w:r>
      <w:r w:rsidRPr="0012745B">
        <w:t>]</w:t>
      </w:r>
      <w:r w:rsidR="00864BDA">
        <w:t xml:space="preserve">43.  More </w:t>
      </w:r>
      <w:r w:rsidR="0037666F">
        <w:t>G</w:t>
      </w:r>
      <w:r w:rsidR="00864BDA">
        <w:t>ypsies     C. Sharp</w:t>
      </w:r>
    </w:p>
    <w:p w14:paraId="7E032A51" w14:textId="0B8DBBEE" w:rsidR="00752C3D" w:rsidRPr="0012745B" w:rsidRDefault="00752C3D" w:rsidP="00752C3D">
      <w:r w:rsidRPr="0012745B">
        <w:t>[2</w:t>
      </w:r>
      <w:r w:rsidR="00672427">
        <w:t>1</w:t>
      </w:r>
      <w:r w:rsidRPr="0012745B">
        <w:t>]</w:t>
      </w:r>
      <w:r w:rsidR="00864BDA">
        <w:t xml:space="preserve">   It has been a great rush this</w:t>
      </w:r>
    </w:p>
    <w:p w14:paraId="5A7B5F42" w14:textId="576F5E18" w:rsidR="00752C3D" w:rsidRPr="0012745B" w:rsidRDefault="00752C3D" w:rsidP="00752C3D">
      <w:r w:rsidRPr="0012745B">
        <w:t>[2</w:t>
      </w:r>
      <w:r w:rsidR="00672427">
        <w:t>2</w:t>
      </w:r>
      <w:r w:rsidRPr="0012745B">
        <w:t>]</w:t>
      </w:r>
      <w:r w:rsidR="00864BDA">
        <w:t>Christmas &amp; I have croaked &amp;</w:t>
      </w:r>
    </w:p>
    <w:p w14:paraId="4A024E27" w14:textId="41CFC8EB" w:rsidR="00752C3D" w:rsidRPr="0012745B" w:rsidRDefault="00752C3D" w:rsidP="00752C3D">
      <w:r w:rsidRPr="0012745B">
        <w:t>[2</w:t>
      </w:r>
      <w:r w:rsidR="00672427">
        <w:t>3</w:t>
      </w:r>
      <w:r w:rsidRPr="0012745B">
        <w:t>]</w:t>
      </w:r>
      <w:r w:rsidR="00864BDA">
        <w:t>wheezed in the</w:t>
      </w:r>
      <w:r w:rsidR="0037666F">
        <w:t xml:space="preserve"> streets</w:t>
      </w:r>
      <w:r w:rsidR="00864BDA">
        <w:t xml:space="preserve"> buying Christmas</w:t>
      </w:r>
    </w:p>
    <w:p w14:paraId="557D0C94" w14:textId="5B5BC772" w:rsidR="00752C3D" w:rsidRPr="0012745B" w:rsidRDefault="00752C3D" w:rsidP="00752C3D">
      <w:r w:rsidRPr="0012745B">
        <w:t>[2</w:t>
      </w:r>
      <w:r w:rsidR="00672427">
        <w:t>4</w:t>
      </w:r>
      <w:r w:rsidRPr="0012745B">
        <w:t>]</w:t>
      </w:r>
      <w:r w:rsidR="00864BDA">
        <w:t>presents for all &amp; sundry. There are</w:t>
      </w:r>
      <w:r w:rsidR="00730DA9">
        <w:t>[/color]</w:t>
      </w:r>
      <w:r w:rsidR="00864BDA">
        <w:t>[/qu]</w:t>
      </w:r>
    </w:p>
    <w:p w14:paraId="286987C0" w14:textId="77777777" w:rsidR="00752C3D" w:rsidRPr="00D22010" w:rsidRDefault="00752C3D" w:rsidP="00752C3D">
      <w:r>
        <w:br w:type="page"/>
      </w:r>
    </w:p>
    <w:p w14:paraId="7389A93D" w14:textId="6AFF45B7" w:rsidR="00752C3D" w:rsidRPr="0012745B" w:rsidRDefault="00752C3D" w:rsidP="00752C3D">
      <w:r w:rsidRPr="00D12C77">
        <w:lastRenderedPageBreak/>
        <w:t>[imagenumber=00</w:t>
      </w:r>
      <w:r>
        <w:t>15</w:t>
      </w:r>
      <w:r w:rsidR="00672427">
        <w:t>7</w:t>
      </w:r>
      <w:r w:rsidRPr="00D12C77">
        <w:t>][p</w:t>
      </w:r>
      <w:r w:rsidRPr="0012745B">
        <w:t>age=</w:t>
      </w:r>
      <w:r w:rsidR="00014DE3">
        <w:t>r</w:t>
      </w:r>
      <w:r w:rsidRPr="0012745B">
        <w:t>.00</w:t>
      </w:r>
      <w:r>
        <w:t>15</w:t>
      </w:r>
      <w:r w:rsidR="00014DE3">
        <w:t>7</w:t>
      </w:r>
      <w:r w:rsidRPr="0012745B">
        <w:t>]</w:t>
      </w:r>
    </w:p>
    <w:p w14:paraId="032E76DC" w14:textId="77777777" w:rsidR="00752C3D" w:rsidRPr="0012745B" w:rsidRDefault="00752C3D" w:rsidP="00752C3D"/>
    <w:p w14:paraId="46E92078" w14:textId="4A45B2F4" w:rsidR="00864BDA" w:rsidRPr="0012745B" w:rsidRDefault="00C942D5" w:rsidP="00752C3D">
      <w:r>
        <w:t>[01]</w:t>
      </w:r>
      <w:r w:rsidR="00864BDA">
        <w:t xml:space="preserve">[color=blue] </w:t>
      </w:r>
      <w:r w:rsidR="00672427">
        <w:rPr>
          <w:rStyle w:val="FootnoteReference"/>
        </w:rPr>
        <w:footnoteReference w:id="580"/>
      </w:r>
      <w:r w:rsidR="00672427">
        <w:t xml:space="preserve"> </w:t>
      </w:r>
      <w:r w:rsidR="00864BDA">
        <w:t>[qu]so many folk-singers and—dancers</w:t>
      </w:r>
    </w:p>
    <w:p w14:paraId="183AE4E8" w14:textId="15AD0E75" w:rsidR="00752C3D" w:rsidRPr="0012745B" w:rsidRDefault="00C942D5" w:rsidP="00752C3D">
      <w:r>
        <w:t>[02]</w:t>
      </w:r>
      <w:r w:rsidR="00864BDA">
        <w:t>I should like to send presents to but</w:t>
      </w:r>
    </w:p>
    <w:p w14:paraId="266C4757" w14:textId="293D8BF0" w:rsidR="00752C3D" w:rsidRPr="0012745B" w:rsidRDefault="00C942D5" w:rsidP="00752C3D">
      <w:r>
        <w:t>[03]</w:t>
      </w:r>
      <w:r w:rsidR="00864BDA">
        <w:t>I can only pick out one or two, which is</w:t>
      </w:r>
    </w:p>
    <w:p w14:paraId="22F98AC8" w14:textId="33F3181F" w:rsidR="00752C3D" w:rsidRPr="0012745B" w:rsidRDefault="00C942D5" w:rsidP="00752C3D">
      <w:r>
        <w:t>[04]</w:t>
      </w:r>
      <w:r w:rsidR="00864BDA">
        <w:t>rather sad.  Of course, I don’t rob them</w:t>
      </w:r>
    </w:p>
    <w:p w14:paraId="5A4DDAA5" w14:textId="054A2CEE" w:rsidR="00752C3D" w:rsidRPr="0012745B" w:rsidRDefault="00C942D5" w:rsidP="00752C3D">
      <w:r>
        <w:t>[05]</w:t>
      </w:r>
      <w:r w:rsidR="00864BDA">
        <w:t>as I should if I bought their old tables</w:t>
      </w:r>
    </w:p>
    <w:p w14:paraId="77C9CA6C" w14:textId="7A5595D2" w:rsidR="00752C3D" w:rsidRPr="0012745B" w:rsidRDefault="00C942D5" w:rsidP="00752C3D">
      <w:r>
        <w:t>[06]</w:t>
      </w:r>
      <w:r w:rsidR="00864BDA">
        <w:t>&amp; chairs—but still I feel under great</w:t>
      </w:r>
    </w:p>
    <w:p w14:paraId="13679350" w14:textId="00F3358E" w:rsidR="00752C3D" w:rsidRPr="0012745B" w:rsidRDefault="00C942D5" w:rsidP="00752C3D">
      <w:r>
        <w:t>[07]</w:t>
      </w:r>
      <w:r w:rsidR="00864BDA">
        <w:t>obligation.</w:t>
      </w:r>
      <w:r w:rsidR="00183410">
        <w:t>[/qu]</w:t>
      </w:r>
    </w:p>
    <w:p w14:paraId="078B2421" w14:textId="4385F617" w:rsidR="00752C3D" w:rsidRDefault="00C942D5" w:rsidP="00752C3D">
      <w:r>
        <w:t>[08]</w:t>
      </w:r>
    </w:p>
    <w:p w14:paraId="7FF5C513" w14:textId="67C130F5" w:rsidR="00752C3D" w:rsidRPr="0012745B" w:rsidRDefault="00C942D5" w:rsidP="00752C3D">
      <w:r>
        <w:t>[09]</w:t>
      </w:r>
      <w:r w:rsidR="00864BDA">
        <w:t xml:space="preserve">   </w:t>
      </w:r>
      <w:r w:rsidR="00014DE3">
        <w:t>[source]</w:t>
      </w:r>
      <w:r w:rsidR="00864BDA">
        <w:t>Lost &amp; Vanishing Birds</w:t>
      </w:r>
    </w:p>
    <w:p w14:paraId="129667DC" w14:textId="60D14948" w:rsidR="00752C3D" w:rsidRPr="0012745B" w:rsidRDefault="00752C3D" w:rsidP="00752C3D">
      <w:r w:rsidRPr="0012745B">
        <w:t>[10]</w:t>
      </w:r>
      <w:r w:rsidR="00864BDA">
        <w:t xml:space="preserve">   Charles Dixon   John Macqueen</w:t>
      </w:r>
    </w:p>
    <w:p w14:paraId="2F1B2370" w14:textId="57F54804" w:rsidR="00752C3D" w:rsidRPr="0012745B" w:rsidRDefault="00752C3D" w:rsidP="00752C3D">
      <w:r w:rsidRPr="0012745B">
        <w:t>[11]</w:t>
      </w:r>
      <w:r w:rsidR="00864BDA">
        <w:t xml:space="preserve">                                London 1918</w:t>
      </w:r>
      <w:r w:rsidR="00014DE3">
        <w:t>[/source]</w:t>
      </w:r>
      <w:r w:rsidR="00014DE3">
        <w:rPr>
          <w:rStyle w:val="FootnoteReference"/>
        </w:rPr>
        <w:footnoteReference w:id="581"/>
      </w:r>
    </w:p>
    <w:p w14:paraId="3F2B4239" w14:textId="77D89AC4" w:rsidR="00752C3D" w:rsidRPr="0012745B" w:rsidRDefault="00752C3D" w:rsidP="00752C3D">
      <w:r w:rsidRPr="0012745B">
        <w:t>[12]</w:t>
      </w:r>
      <w:r w:rsidR="00014DE3">
        <w:t>215 The Dido  [lang=latin]Didus ineptus[/lang]</w:t>
      </w:r>
    </w:p>
    <w:p w14:paraId="799869EF" w14:textId="4BB63ED3" w:rsidR="00752C3D" w:rsidRPr="0012745B" w:rsidRDefault="00752C3D" w:rsidP="00752C3D">
      <w:r w:rsidRPr="0012745B">
        <w:t>[13]</w:t>
      </w:r>
    </w:p>
    <w:p w14:paraId="6724DEDF" w14:textId="5E226D7F" w:rsidR="00752C3D" w:rsidRPr="0012745B" w:rsidRDefault="00752C3D" w:rsidP="00752C3D">
      <w:r w:rsidRPr="0012745B">
        <w:t>[14]</w:t>
      </w:r>
      <w:r w:rsidR="00183410">
        <w:t>[qu]</w:t>
      </w:r>
      <w:r w:rsidR="00014DE3">
        <w:t xml:space="preserve">De Bry, alludes to the </w:t>
      </w:r>
      <w:r w:rsidR="00672427">
        <w:t>Dodos</w:t>
      </w:r>
    </w:p>
    <w:p w14:paraId="0C87042E" w14:textId="5ADDF5C3" w:rsidR="00752C3D" w:rsidRPr="0012745B" w:rsidRDefault="00752C3D" w:rsidP="00752C3D">
      <w:r w:rsidRPr="0012745B">
        <w:t>[15]</w:t>
      </w:r>
      <w:r w:rsidR="00014DE3">
        <w:t xml:space="preserve"> </w:t>
      </w:r>
      <w:r w:rsidR="00672427">
        <w:t>.</w:t>
      </w:r>
      <w:r w:rsidR="00014DE3">
        <w:t xml:space="preserve"> </w:t>
      </w:r>
      <w:r w:rsidR="00672427">
        <w:t>. . .</w:t>
      </w:r>
      <w:r w:rsidR="00014DE3">
        <w:t xml:space="preserve"> as birds </w:t>
      </w:r>
      <w:r w:rsidR="00672427">
        <w:t>“</w:t>
      </w:r>
      <w:r w:rsidR="00014DE3">
        <w:t xml:space="preserve">bigger than [add]our[/add] </w:t>
      </w:r>
      <w:r w:rsidR="00672427">
        <w:t>[del]</w:t>
      </w:r>
      <w:r w:rsidR="00014DE3">
        <w:t>s</w:t>
      </w:r>
      <w:r w:rsidR="00672427">
        <w:t>[/del][add]S[/add]</w:t>
      </w:r>
      <w:r w:rsidR="00014DE3">
        <w:t>wans</w:t>
      </w:r>
    </w:p>
    <w:p w14:paraId="32B81328" w14:textId="7566CA3C" w:rsidR="00752C3D" w:rsidRDefault="00752C3D" w:rsidP="00752C3D">
      <w:r w:rsidRPr="0012745B">
        <w:t>[16]</w:t>
      </w:r>
      <w:r w:rsidR="00014DE3">
        <w:t>w large heads, half of which is</w:t>
      </w:r>
    </w:p>
    <w:p w14:paraId="5AC3B315" w14:textId="0369494D" w:rsidR="00752C3D" w:rsidRPr="0012745B" w:rsidRDefault="00752C3D" w:rsidP="00752C3D">
      <w:r w:rsidRPr="0012745B">
        <w:t>[17]</w:t>
      </w:r>
      <w:r w:rsidR="00014DE3">
        <w:t>covered w skin like a hood.  These</w:t>
      </w:r>
    </w:p>
    <w:p w14:paraId="20BA0665" w14:textId="792DB8DB" w:rsidR="00752C3D" w:rsidRPr="0012745B" w:rsidRDefault="00752C3D" w:rsidP="00752C3D">
      <w:r w:rsidRPr="0012745B">
        <w:t>[18]</w:t>
      </w:r>
      <w:r w:rsidR="00014DE3">
        <w:t>birds want wings  in place of which</w:t>
      </w:r>
    </w:p>
    <w:p w14:paraId="1B941B66" w14:textId="6A199800" w:rsidR="00752C3D" w:rsidRPr="0012745B" w:rsidRDefault="00752C3D" w:rsidP="00752C3D">
      <w:r w:rsidRPr="0012745B">
        <w:t>[19]</w:t>
      </w:r>
      <w:r w:rsidR="00014DE3">
        <w:t>are three or four blackish feathers.”</w:t>
      </w:r>
    </w:p>
    <w:p w14:paraId="1BEBCF34" w14:textId="64E3EEA8" w:rsidR="00752C3D" w:rsidRPr="0012745B" w:rsidRDefault="00752C3D" w:rsidP="00752C3D">
      <w:r w:rsidRPr="0012745B">
        <w:t>[20]</w:t>
      </w:r>
      <w:r w:rsidR="00014DE3">
        <w:t xml:space="preserve">. . </w:t>
      </w:r>
      <w:r w:rsidR="00672427">
        <w:t xml:space="preserve">. . </w:t>
      </w:r>
      <w:r w:rsidR="00014DE3">
        <w:t>Francois Cauche, who made</w:t>
      </w:r>
    </w:p>
    <w:p w14:paraId="4078CBBE" w14:textId="769CC5E4" w:rsidR="00752C3D" w:rsidRPr="0012745B" w:rsidRDefault="00752C3D" w:rsidP="00752C3D">
      <w:r w:rsidRPr="0012745B">
        <w:t>[21]</w:t>
      </w:r>
      <w:r w:rsidR="00014DE3">
        <w:t>a lengthy stay upon the island in</w:t>
      </w:r>
    </w:p>
    <w:p w14:paraId="752D074B" w14:textId="17479CDE" w:rsidR="00752C3D" w:rsidRPr="0012745B" w:rsidRDefault="00752C3D" w:rsidP="00752C3D">
      <w:r w:rsidRPr="0012745B">
        <w:t>[22]</w:t>
      </w:r>
      <w:r w:rsidR="00014DE3">
        <w:t>1638</w:t>
      </w:r>
      <w:r w:rsidR="00672427">
        <w:t>,</w:t>
      </w:r>
      <w:r w:rsidR="00014DE3">
        <w:t xml:space="preserve"> furnished more or less</w:t>
      </w:r>
    </w:p>
    <w:p w14:paraId="5B7DCF31" w14:textId="518DF985" w:rsidR="00752C3D" w:rsidRPr="0012745B" w:rsidRDefault="00752C3D" w:rsidP="00752C3D">
      <w:r w:rsidRPr="0012745B">
        <w:t>[23]</w:t>
      </w:r>
      <w:r w:rsidR="00014DE3">
        <w:t>trustworthy particulars of the bird</w:t>
      </w:r>
    </w:p>
    <w:p w14:paraId="048269E4" w14:textId="4EAA41A7" w:rsidR="00752C3D" w:rsidRPr="0012745B" w:rsidRDefault="00752C3D" w:rsidP="00752C3D">
      <w:r w:rsidRPr="0012745B">
        <w:t>[24]</w:t>
      </w:r>
      <w:r w:rsidR="00014DE3">
        <w:t>describing its cry as like that of</w:t>
      </w:r>
    </w:p>
    <w:p w14:paraId="1A24F033" w14:textId="23E13799" w:rsidR="00752C3D" w:rsidRPr="0012745B" w:rsidRDefault="00752C3D" w:rsidP="00752C3D">
      <w:r w:rsidRPr="0012745B">
        <w:t>[25]</w:t>
      </w:r>
      <w:r w:rsidR="00014DE3">
        <w:t xml:space="preserve">a </w:t>
      </w:r>
      <w:r w:rsidR="00672427">
        <w:t>[del]</w:t>
      </w:r>
      <w:r w:rsidR="00014DE3">
        <w:t>g</w:t>
      </w:r>
      <w:r w:rsidR="00672427">
        <w:t>[/del][add][ul]G[/ul][/add]</w:t>
      </w:r>
      <w:r w:rsidR="00014DE3">
        <w:t>osling, and its single wh</w:t>
      </w:r>
      <w:r w:rsidR="00672427">
        <w:t>it</w:t>
      </w:r>
      <w:r w:rsidR="00014DE3">
        <w:t>e egg</w:t>
      </w:r>
    </w:p>
    <w:p w14:paraId="161F99FD" w14:textId="09FDEAB9" w:rsidR="00752C3D" w:rsidRPr="0012745B" w:rsidRDefault="00752C3D" w:rsidP="00752C3D">
      <w:r w:rsidRPr="0012745B">
        <w:t>[26]</w:t>
      </w:r>
      <w:r w:rsidR="00014DE3">
        <w:t>“The size of a half penny roll.”[/qu][/color]</w:t>
      </w:r>
    </w:p>
    <w:p w14:paraId="2F34A713" w14:textId="77777777" w:rsidR="00752C3D" w:rsidRPr="00D22010" w:rsidRDefault="00752C3D" w:rsidP="00752C3D">
      <w:r>
        <w:br w:type="page"/>
      </w:r>
    </w:p>
    <w:p w14:paraId="11FA537B" w14:textId="72397674" w:rsidR="00752C3D" w:rsidRPr="0012745B" w:rsidRDefault="00752C3D" w:rsidP="00752C3D">
      <w:r w:rsidRPr="00D12C77">
        <w:lastRenderedPageBreak/>
        <w:t>[imagenumber=00</w:t>
      </w:r>
      <w:r>
        <w:t>15</w:t>
      </w:r>
      <w:r w:rsidR="00014DE3">
        <w:t>8</w:t>
      </w:r>
      <w:r w:rsidRPr="00D12C77">
        <w:t>][p</w:t>
      </w:r>
      <w:r w:rsidRPr="0012745B">
        <w:t>age=</w:t>
      </w:r>
      <w:r w:rsidR="00014DE3">
        <w:t>v</w:t>
      </w:r>
      <w:r w:rsidRPr="0012745B">
        <w:t>.00</w:t>
      </w:r>
      <w:r>
        <w:t>15</w:t>
      </w:r>
      <w:r w:rsidR="00014DE3">
        <w:t>8</w:t>
      </w:r>
      <w:r w:rsidRPr="0012745B">
        <w:t>]</w:t>
      </w:r>
    </w:p>
    <w:p w14:paraId="4B61456A" w14:textId="77777777" w:rsidR="00752C3D" w:rsidRPr="0012745B" w:rsidRDefault="00752C3D" w:rsidP="00752C3D"/>
    <w:p w14:paraId="6DB0C208" w14:textId="5B4C4013" w:rsidR="00752C3D" w:rsidRPr="0012745B" w:rsidRDefault="00C942D5" w:rsidP="00752C3D">
      <w:r>
        <w:t>[01]</w:t>
      </w:r>
      <w:r w:rsidR="004251BE">
        <w:t>[color=blue]</w:t>
      </w:r>
      <w:r w:rsidR="00B0552A">
        <w:rPr>
          <w:rStyle w:val="FootnoteReference"/>
        </w:rPr>
        <w:footnoteReference w:id="582"/>
      </w:r>
      <w:r w:rsidR="004251BE">
        <w:t>[qu]laid on a h</w:t>
      </w:r>
      <w:r w:rsidR="00672427">
        <w:t>eap</w:t>
      </w:r>
      <w:r w:rsidR="004251BE">
        <w:t xml:space="preserve"> of herbs i</w:t>
      </w:r>
      <w:r w:rsidR="00672427">
        <w:t>n</w:t>
      </w:r>
      <w:r w:rsidR="004251BE">
        <w:t xml:space="preserve"> the</w:t>
      </w:r>
    </w:p>
    <w:p w14:paraId="31109489" w14:textId="2CC9B47C" w:rsidR="00752C3D" w:rsidRPr="0012745B" w:rsidRDefault="00C942D5" w:rsidP="00752C3D">
      <w:r>
        <w:t>[02]</w:t>
      </w:r>
      <w:r w:rsidR="004251BE">
        <w:t>forest.</w:t>
      </w:r>
    </w:p>
    <w:p w14:paraId="641F0756" w14:textId="1742FA3D" w:rsidR="00752C3D" w:rsidRPr="0012745B" w:rsidRDefault="00C942D5" w:rsidP="00752C3D">
      <w:r>
        <w:t>[03]</w:t>
      </w:r>
      <w:r w:rsidR="004251BE">
        <w:t>The Dodo s</w:t>
      </w:r>
      <w:r w:rsidR="00672427">
        <w:t>o</w:t>
      </w:r>
      <w:r w:rsidR="004251BE">
        <w:t xml:space="preserve"> utterly unsuspicious,</w:t>
      </w:r>
    </w:p>
    <w:p w14:paraId="15695798" w14:textId="2F86240A" w:rsidR="00752C3D" w:rsidRPr="0012745B" w:rsidRDefault="00C942D5" w:rsidP="00752C3D">
      <w:r>
        <w:t>[04]</w:t>
      </w:r>
      <w:r w:rsidR="004251BE">
        <w:t>tame, defenceless, &amp; even stupid</w:t>
      </w:r>
    </w:p>
    <w:p w14:paraId="05522489" w14:textId="6723BF8A" w:rsidR="00752C3D" w:rsidRPr="0012745B" w:rsidRDefault="00C942D5" w:rsidP="00752C3D">
      <w:r>
        <w:t>[05]</w:t>
      </w:r>
      <w:r w:rsidR="004251BE">
        <w:t>its name is derived fr the Portuguese</w:t>
      </w:r>
    </w:p>
    <w:p w14:paraId="3B5045BB" w14:textId="7F86A7C2" w:rsidR="00752C3D" w:rsidRPr="0012745B" w:rsidRDefault="00C942D5" w:rsidP="00752C3D">
      <w:r>
        <w:t>[06]</w:t>
      </w:r>
      <w:r w:rsidR="004251BE">
        <w:t>D</w:t>
      </w:r>
      <w:r w:rsidR="00DA2BC8">
        <w:t>ó</w:t>
      </w:r>
      <w:r w:rsidR="004251BE">
        <w:t>udo, a simpleton</w:t>
      </w:r>
      <w:r w:rsidR="00672427">
        <w:t>;</w:t>
      </w:r>
      <w:r w:rsidR="00DA2BC8">
        <w:t>)</w:t>
      </w:r>
      <w:r w:rsidR="004251BE">
        <w:t xml:space="preserve"> that its</w:t>
      </w:r>
    </w:p>
    <w:p w14:paraId="118FE5FC" w14:textId="7EE5D325" w:rsidR="00752C3D" w:rsidRPr="0012745B" w:rsidRDefault="00C942D5" w:rsidP="00752C3D">
      <w:r>
        <w:t>[07]</w:t>
      </w:r>
      <w:r w:rsidR="004251BE">
        <w:t>capture was simple &amp; easy.</w:t>
      </w:r>
    </w:p>
    <w:p w14:paraId="5876C039" w14:textId="6BDEC71E" w:rsidR="00752C3D" w:rsidRDefault="00C942D5" w:rsidP="00752C3D">
      <w:r>
        <w:t>[08]</w:t>
      </w:r>
      <w:r w:rsidR="004251BE">
        <w:t xml:space="preserve">. . </w:t>
      </w:r>
      <w:r w:rsidR="00B0552A">
        <w:t>.</w:t>
      </w:r>
      <w:r w:rsidR="004251BE">
        <w:t xml:space="preserve"> the family </w:t>
      </w:r>
      <w:r w:rsidR="00B0552A">
        <w:t>D</w:t>
      </w:r>
      <w:r w:rsidR="004251BE">
        <w:t>idi</w:t>
      </w:r>
      <w:r w:rsidR="00B0552A">
        <w:t>d</w:t>
      </w:r>
      <w:r w:rsidR="004251BE">
        <w:t>ae, most nearly</w:t>
      </w:r>
    </w:p>
    <w:p w14:paraId="5EB93614" w14:textId="421CC891" w:rsidR="00752C3D" w:rsidRPr="0012745B" w:rsidRDefault="00C942D5" w:rsidP="00752C3D">
      <w:r>
        <w:t>[09]</w:t>
      </w:r>
      <w:r w:rsidR="004251BE">
        <w:t>allied to the Pigeons—a group</w:t>
      </w:r>
    </w:p>
    <w:p w14:paraId="025C8246" w14:textId="03FA034E" w:rsidR="00752C3D" w:rsidRPr="0012745B" w:rsidRDefault="00752C3D" w:rsidP="00752C3D">
      <w:r w:rsidRPr="0012745B">
        <w:t>[10]</w:t>
      </w:r>
      <w:r w:rsidR="004251BE">
        <w:t>whose orig</w:t>
      </w:r>
      <w:r w:rsidR="00B0552A">
        <w:t>i</w:t>
      </w:r>
      <w:r w:rsidR="004251BE">
        <w:t>n very probably date</w:t>
      </w:r>
    </w:p>
    <w:p w14:paraId="31FE6536" w14:textId="18C5E58A" w:rsidR="00752C3D" w:rsidRPr="0012745B" w:rsidRDefault="00752C3D" w:rsidP="00752C3D">
      <w:r w:rsidRPr="0012745B">
        <w:t>[11]</w:t>
      </w:r>
      <w:r w:rsidR="004251BE">
        <w:t>back acc. to Dr. Wallace, early</w:t>
      </w:r>
    </w:p>
    <w:p w14:paraId="077DA1CA" w14:textId="7B039082" w:rsidR="00752C3D" w:rsidRPr="0012745B" w:rsidRDefault="00752C3D" w:rsidP="00752C3D">
      <w:r w:rsidRPr="0012745B">
        <w:t>[12]</w:t>
      </w:r>
      <w:r w:rsidR="004251BE">
        <w:t>Tertiary times.</w:t>
      </w:r>
    </w:p>
    <w:p w14:paraId="79B46C57" w14:textId="5C89BDA9" w:rsidR="00752C3D" w:rsidRPr="0012745B" w:rsidRDefault="00752C3D" w:rsidP="00752C3D">
      <w:r w:rsidRPr="0012745B">
        <w:t>[13]</w:t>
      </w:r>
      <w:r w:rsidR="004251BE">
        <w:t xml:space="preserve">   The </w:t>
      </w:r>
      <w:r w:rsidR="00DA2BC8">
        <w:t xml:space="preserve">Solitaire </w:t>
      </w:r>
      <w:r w:rsidR="00183410">
        <w:t>[lang=latin]</w:t>
      </w:r>
      <w:r w:rsidR="004251BE">
        <w:t>Pezophaps Solit</w:t>
      </w:r>
      <w:r w:rsidR="00B0552A">
        <w:t>a</w:t>
      </w:r>
      <w:r w:rsidR="004251BE">
        <w:t>ria</w:t>
      </w:r>
      <w:r w:rsidR="00183410">
        <w:t>[/lang]</w:t>
      </w:r>
    </w:p>
    <w:p w14:paraId="19AD3B05" w14:textId="3284B1BB" w:rsidR="00752C3D" w:rsidRPr="0012745B" w:rsidRDefault="00752C3D" w:rsidP="00752C3D">
      <w:r w:rsidRPr="0012745B">
        <w:t>[14]</w:t>
      </w:r>
      <w:r w:rsidR="004251BE">
        <w:t>(</w:t>
      </w:r>
      <w:r w:rsidR="00B0552A">
        <w:t>[add]</w:t>
      </w:r>
      <w:r w:rsidR="004251BE">
        <w:t>of</w:t>
      </w:r>
      <w:r w:rsidR="00B0552A">
        <w:t>[/add]</w:t>
      </w:r>
      <w:r w:rsidR="004251BE">
        <w:t xml:space="preserve"> Rodriguez)</w:t>
      </w:r>
    </w:p>
    <w:p w14:paraId="25BDFA92" w14:textId="062435BB" w:rsidR="00752C3D" w:rsidRPr="0012745B" w:rsidRDefault="00752C3D" w:rsidP="00752C3D">
      <w:r w:rsidRPr="0012745B">
        <w:t>[15]</w:t>
      </w:r>
    </w:p>
    <w:p w14:paraId="04427F05" w14:textId="1B121528" w:rsidR="00752C3D" w:rsidRDefault="00752C3D" w:rsidP="00752C3D">
      <w:r w:rsidRPr="0012745B">
        <w:t>[16]</w:t>
      </w:r>
      <w:r w:rsidR="004251BE">
        <w:t>the Hugenot, Le</w:t>
      </w:r>
      <w:r w:rsidR="00DA2BC8">
        <w:t>g</w:t>
      </w:r>
      <w:r w:rsidR="004251BE">
        <w:t>uat</w:t>
      </w:r>
    </w:p>
    <w:p w14:paraId="060F9D57" w14:textId="1FC26E5C" w:rsidR="00752C3D" w:rsidRPr="0012745B" w:rsidRDefault="00752C3D" w:rsidP="00752C3D">
      <w:r w:rsidRPr="0012745B">
        <w:t>[17]</w:t>
      </w:r>
      <w:r w:rsidR="004251BE">
        <w:t>L’s int. account (published in</w:t>
      </w:r>
    </w:p>
    <w:p w14:paraId="2013C0C3" w14:textId="712D032E" w:rsidR="00752C3D" w:rsidRPr="0012745B" w:rsidRDefault="00752C3D" w:rsidP="00752C3D">
      <w:r w:rsidRPr="0012745B">
        <w:t>[18]</w:t>
      </w:r>
      <w:r w:rsidR="004251BE">
        <w:t>1708)</w:t>
      </w:r>
      <w:r w:rsidR="00251C42">
        <w:rPr>
          <w:rStyle w:val="FootnoteReference"/>
        </w:rPr>
        <w:footnoteReference w:id="583"/>
      </w:r>
      <w:r w:rsidR="004251BE">
        <w:t xml:space="preserve">  “it is very seldom seen</w:t>
      </w:r>
    </w:p>
    <w:p w14:paraId="30D6CE7C" w14:textId="6F932D89" w:rsidR="00752C3D" w:rsidRPr="0012745B" w:rsidRDefault="00752C3D" w:rsidP="00752C3D">
      <w:r w:rsidRPr="0012745B">
        <w:t>[19]</w:t>
      </w:r>
      <w:r w:rsidR="004251BE">
        <w:t>in company, though there are</w:t>
      </w:r>
    </w:p>
    <w:p w14:paraId="3BBC3620" w14:textId="2B3DEEA9" w:rsidR="00752C3D" w:rsidRPr="0012745B" w:rsidRDefault="00752C3D" w:rsidP="00752C3D">
      <w:r w:rsidRPr="0012745B">
        <w:t>[20]</w:t>
      </w:r>
      <w:r w:rsidR="004251BE">
        <w:t xml:space="preserve">abundance of them. . </w:t>
      </w:r>
      <w:r w:rsidR="00B0552A">
        <w:t>. .</w:t>
      </w:r>
      <w:r w:rsidR="004251BE">
        <w:t>Their</w:t>
      </w:r>
    </w:p>
    <w:p w14:paraId="3E75439D" w14:textId="41F2FE7A" w:rsidR="00752C3D" w:rsidRPr="0012745B" w:rsidRDefault="00752C3D" w:rsidP="00752C3D">
      <w:r w:rsidRPr="0012745B">
        <w:t>[21]</w:t>
      </w:r>
      <w:r w:rsidR="004251BE">
        <w:t>neck is straight, &amp; a little longer</w:t>
      </w:r>
    </w:p>
    <w:p w14:paraId="33AFBDA5" w14:textId="01F9A350" w:rsidR="00752C3D" w:rsidRPr="0012745B" w:rsidRDefault="00752C3D" w:rsidP="00752C3D">
      <w:r w:rsidRPr="0012745B">
        <w:t>[22]</w:t>
      </w:r>
      <w:r w:rsidR="004251BE">
        <w:t>in proportion than a Turkey’s when[/qu][/color]</w:t>
      </w:r>
    </w:p>
    <w:p w14:paraId="01C9F0A0" w14:textId="77777777" w:rsidR="00752C3D" w:rsidRPr="00D22010" w:rsidRDefault="00752C3D" w:rsidP="00752C3D">
      <w:r>
        <w:br w:type="page"/>
      </w:r>
    </w:p>
    <w:p w14:paraId="3B20EDDC" w14:textId="2CDD548D" w:rsidR="00752C3D" w:rsidRPr="0012745B" w:rsidRDefault="00752C3D" w:rsidP="00752C3D">
      <w:r w:rsidRPr="00D12C77">
        <w:lastRenderedPageBreak/>
        <w:t>[imagenumber=00</w:t>
      </w:r>
      <w:r>
        <w:t>15</w:t>
      </w:r>
      <w:r w:rsidR="004251BE">
        <w:t>8</w:t>
      </w:r>
      <w:r w:rsidRPr="00D12C77">
        <w:t>][p</w:t>
      </w:r>
      <w:r w:rsidRPr="0012745B">
        <w:t>age=</w:t>
      </w:r>
      <w:r w:rsidR="004251BE">
        <w:t>r</w:t>
      </w:r>
      <w:r w:rsidRPr="0012745B">
        <w:t>.00</w:t>
      </w:r>
      <w:r>
        <w:t>15</w:t>
      </w:r>
      <w:r w:rsidR="004251BE">
        <w:t>8</w:t>
      </w:r>
      <w:r w:rsidRPr="0012745B">
        <w:t>]</w:t>
      </w:r>
    </w:p>
    <w:p w14:paraId="7951F28D" w14:textId="77777777" w:rsidR="00752C3D" w:rsidRPr="0012745B" w:rsidRDefault="00752C3D" w:rsidP="00752C3D"/>
    <w:p w14:paraId="57D31610" w14:textId="60FAE656" w:rsidR="00752C3D" w:rsidRPr="0012745B" w:rsidRDefault="00C942D5" w:rsidP="00752C3D">
      <w:r>
        <w:t>[01]</w:t>
      </w:r>
      <w:r w:rsidR="004251BE">
        <w:t>[color=blue]</w:t>
      </w:r>
      <w:r w:rsidR="00CE13D1">
        <w:rPr>
          <w:rStyle w:val="FootnoteReference"/>
        </w:rPr>
        <w:footnoteReference w:id="584"/>
      </w:r>
      <w:r w:rsidR="004251BE">
        <w:t>[qu]it lifts up its head. Its eye</w:t>
      </w:r>
    </w:p>
    <w:p w14:paraId="580253FB" w14:textId="7F69C90E" w:rsidR="00752C3D" w:rsidRPr="0012745B" w:rsidRDefault="00C942D5" w:rsidP="00752C3D">
      <w:r>
        <w:t>[02]</w:t>
      </w:r>
      <w:r w:rsidR="00DC7436">
        <w:t>is black &amp; lively, &amp; its head without</w:t>
      </w:r>
    </w:p>
    <w:p w14:paraId="6C5C9ACC" w14:textId="14636CE1" w:rsidR="00752C3D" w:rsidRPr="0012745B" w:rsidRDefault="00C942D5" w:rsidP="00752C3D">
      <w:r>
        <w:t>[03]</w:t>
      </w:r>
      <w:r w:rsidR="00DA2BC8">
        <w:t>comb</w:t>
      </w:r>
      <w:r w:rsidR="00DC7436">
        <w:t xml:space="preserve"> or c</w:t>
      </w:r>
      <w:r w:rsidR="00251C42">
        <w:t>a</w:t>
      </w:r>
      <w:r w:rsidR="00DC7436">
        <w:t xml:space="preserve">p. . </w:t>
      </w:r>
      <w:r w:rsidR="00251C42">
        <w:t xml:space="preserve">. . </w:t>
      </w:r>
      <w:r w:rsidR="00DC7436">
        <w:t>as soon as they</w:t>
      </w:r>
    </w:p>
    <w:p w14:paraId="37AB836A" w14:textId="424CB0D7" w:rsidR="00752C3D" w:rsidRPr="0012745B" w:rsidRDefault="00C942D5" w:rsidP="00752C3D">
      <w:r>
        <w:t>[04]</w:t>
      </w:r>
      <w:r w:rsidR="00DC7436">
        <w:t>are caught they shed tears without</w:t>
      </w:r>
    </w:p>
    <w:p w14:paraId="49DD445C" w14:textId="52B46AA7" w:rsidR="00752C3D" w:rsidRPr="0012745B" w:rsidRDefault="00C942D5" w:rsidP="00752C3D">
      <w:r>
        <w:t>[05]</w:t>
      </w:r>
      <w:r w:rsidR="00DC7436">
        <w:t>crying, &amp; refuse all manner of</w:t>
      </w:r>
    </w:p>
    <w:p w14:paraId="489468DE" w14:textId="5D630659" w:rsidR="00752C3D" w:rsidRPr="0012745B" w:rsidRDefault="00C942D5" w:rsidP="00752C3D">
      <w:r>
        <w:t>[06]</w:t>
      </w:r>
      <w:r w:rsidR="00DC7436">
        <w:t>sustenance till they die.</w:t>
      </w:r>
      <w:r w:rsidR="00251C42">
        <w:t xml:space="preserve"> ¶</w:t>
      </w:r>
      <w:r w:rsidR="00DC7436">
        <w:t xml:space="preserve"> </w:t>
      </w:r>
      <w:r w:rsidR="00251C42">
        <w:t>W</w:t>
      </w:r>
      <w:r w:rsidR="00DC7436">
        <w:t>hen these</w:t>
      </w:r>
    </w:p>
    <w:p w14:paraId="0087F8A0" w14:textId="6F95207A" w:rsidR="00752C3D" w:rsidRPr="0012745B" w:rsidRDefault="00C942D5" w:rsidP="00752C3D">
      <w:r>
        <w:t>[07]</w:t>
      </w:r>
      <w:r w:rsidR="00DC7436">
        <w:t>birds build their nests they choose</w:t>
      </w:r>
    </w:p>
    <w:p w14:paraId="7B59BBC8" w14:textId="0FBB345D" w:rsidR="00752C3D" w:rsidRDefault="00C942D5" w:rsidP="00752C3D">
      <w:r>
        <w:t>[08]</w:t>
      </w:r>
      <w:r w:rsidR="00DC7436">
        <w:t>a clean place, gather together some</w:t>
      </w:r>
    </w:p>
    <w:p w14:paraId="3C85E78F" w14:textId="7995DDDD" w:rsidR="00752C3D" w:rsidRPr="0012745B" w:rsidRDefault="00C942D5" w:rsidP="00752C3D">
      <w:r>
        <w:t>[09]</w:t>
      </w:r>
      <w:r w:rsidR="00DC7436">
        <w:t xml:space="preserve">palm-leaves for that purpose &amp; </w:t>
      </w:r>
      <w:r w:rsidR="00B85ABB">
        <w:t>he</w:t>
      </w:r>
      <w:r w:rsidR="00DA2BC8">
        <w:t>a</w:t>
      </w:r>
      <w:r w:rsidR="00B85ABB">
        <w:t>p</w:t>
      </w:r>
    </w:p>
    <w:p w14:paraId="78114092" w14:textId="4F3FC118" w:rsidR="00752C3D" w:rsidRPr="0012745B" w:rsidRDefault="00752C3D" w:rsidP="00752C3D">
      <w:r w:rsidRPr="0012745B">
        <w:t>[10]</w:t>
      </w:r>
      <w:r w:rsidR="00B85ABB">
        <w:t>them up a foot and a half high</w:t>
      </w:r>
    </w:p>
    <w:p w14:paraId="48E72942" w14:textId="5BDFA1B0" w:rsidR="00752C3D" w:rsidRPr="0012745B" w:rsidRDefault="00752C3D" w:rsidP="00752C3D">
      <w:r w:rsidRPr="0012745B">
        <w:t>[11]</w:t>
      </w:r>
      <w:r w:rsidR="00B85ABB">
        <w:t>from the ground, on whic</w:t>
      </w:r>
      <w:r w:rsidR="00DA2BC8">
        <w:t>h</w:t>
      </w:r>
      <w:r w:rsidR="00B85ABB">
        <w:t xml:space="preserve"> they sit.</w:t>
      </w:r>
    </w:p>
    <w:p w14:paraId="6726AB5B" w14:textId="2D4AD353" w:rsidR="00752C3D" w:rsidRPr="0012745B" w:rsidRDefault="00752C3D" w:rsidP="00752C3D">
      <w:r w:rsidRPr="0012745B">
        <w:t>[12]</w:t>
      </w:r>
      <w:r w:rsidR="00B85ABB">
        <w:t>They never lay but one egg, which is</w:t>
      </w:r>
    </w:p>
    <w:p w14:paraId="5188AEDB" w14:textId="2A99F0B1" w:rsidR="00752C3D" w:rsidRPr="0012745B" w:rsidRDefault="00752C3D" w:rsidP="00752C3D">
      <w:r w:rsidRPr="0012745B">
        <w:t>[13]</w:t>
      </w:r>
      <w:r w:rsidR="00B85ABB">
        <w:t>much bigger than that of a goose.</w:t>
      </w:r>
    </w:p>
    <w:p w14:paraId="03A8D783" w14:textId="479DEE8A" w:rsidR="00752C3D" w:rsidRPr="0012745B" w:rsidRDefault="00752C3D" w:rsidP="00752C3D">
      <w:r w:rsidRPr="0012745B">
        <w:t>[14]</w:t>
      </w:r>
      <w:r w:rsidR="00B85ABB">
        <w:t xml:space="preserve">. . </w:t>
      </w:r>
      <w:r w:rsidR="00251C42">
        <w:t xml:space="preserve">. </w:t>
      </w:r>
      <w:r w:rsidR="00B85ABB">
        <w:t>After these birds have raised</w:t>
      </w:r>
    </w:p>
    <w:p w14:paraId="7F6068CB" w14:textId="7A06A2BD" w:rsidR="00752C3D" w:rsidRPr="0012745B" w:rsidRDefault="00752C3D" w:rsidP="00752C3D">
      <w:r w:rsidRPr="0012745B">
        <w:t>[15]</w:t>
      </w:r>
      <w:r w:rsidR="00B85ABB">
        <w:t xml:space="preserve">their young one, and left it to </w:t>
      </w:r>
      <w:r w:rsidR="00DA2BC8">
        <w:t>itself</w:t>
      </w:r>
    </w:p>
    <w:p w14:paraId="30A13A65" w14:textId="6B9E1FD3" w:rsidR="00752C3D" w:rsidRDefault="00752C3D" w:rsidP="00752C3D">
      <w:r w:rsidRPr="0012745B">
        <w:t>[16]</w:t>
      </w:r>
      <w:r w:rsidR="00B85ABB">
        <w:t>they are always together, which</w:t>
      </w:r>
    </w:p>
    <w:p w14:paraId="3449F7E7" w14:textId="1BFCA0B5" w:rsidR="00752C3D" w:rsidRDefault="00752C3D" w:rsidP="00752C3D">
      <w:r w:rsidRPr="0012745B">
        <w:t>[17]</w:t>
      </w:r>
      <w:r w:rsidR="00B85ABB">
        <w:t xml:space="preserve">the other birds are not; and </w:t>
      </w:r>
      <w:r w:rsidR="00251C42">
        <w:t xml:space="preserve">. . . . </w:t>
      </w:r>
    </w:p>
    <w:p w14:paraId="45AE09B6" w14:textId="4EC2DF72" w:rsidR="00251C42" w:rsidRPr="0012745B" w:rsidRDefault="00251C42" w:rsidP="00752C3D">
      <w:r>
        <w:t>[18]              [add]companions[/add]</w:t>
      </w:r>
    </w:p>
    <w:p w14:paraId="14B83023" w14:textId="3F99A782" w:rsidR="00752C3D" w:rsidRPr="0012745B" w:rsidRDefault="00752C3D" w:rsidP="00752C3D">
      <w:r w:rsidRPr="0012745B">
        <w:t>[1</w:t>
      </w:r>
      <w:r w:rsidR="00A909EF">
        <w:t>9</w:t>
      </w:r>
      <w:r w:rsidRPr="0012745B">
        <w:t>]</w:t>
      </w:r>
      <w:r w:rsidR="00B85ABB">
        <w:t>these two [del]birds[/del] never disunite</w:t>
      </w:r>
      <w:r w:rsidR="00251C42">
        <w:t>.</w:t>
      </w:r>
    </w:p>
    <w:p w14:paraId="791B72AC" w14:textId="6840E4DD" w:rsidR="00752C3D" w:rsidRPr="0012745B" w:rsidRDefault="00752C3D" w:rsidP="00752C3D">
      <w:r w:rsidRPr="0012745B">
        <w:t>[</w:t>
      </w:r>
      <w:r w:rsidR="00A909EF">
        <w:t>20</w:t>
      </w:r>
      <w:r w:rsidRPr="0012745B">
        <w:t>]</w:t>
      </w:r>
      <w:r w:rsidR="00B85ABB">
        <w:t>.</w:t>
      </w:r>
      <w:r w:rsidR="00251C42">
        <w:t xml:space="preserve"> </w:t>
      </w:r>
      <w:r w:rsidR="00B85ABB">
        <w:t>.</w:t>
      </w:r>
      <w:r w:rsidR="00251C42">
        <w:t xml:space="preserve"> </w:t>
      </w:r>
      <w:r w:rsidR="00B85ABB">
        <w:t>.</w:t>
      </w:r>
      <w:r w:rsidR="00251C42">
        <w:t xml:space="preserve"> </w:t>
      </w:r>
      <w:r w:rsidR="00B85ABB">
        <w:t>.  a [ul]marriage[/ul].  This</w:t>
      </w:r>
    </w:p>
    <w:p w14:paraId="2D0B2706" w14:textId="5778AC8C" w:rsidR="00752C3D" w:rsidRPr="0012745B" w:rsidRDefault="00752C3D" w:rsidP="00752C3D">
      <w:r w:rsidRPr="0012745B">
        <w:t>[2</w:t>
      </w:r>
      <w:r w:rsidR="00A909EF">
        <w:t>1</w:t>
      </w:r>
      <w:r w:rsidRPr="0012745B">
        <w:t>]</w:t>
      </w:r>
      <w:r w:rsidR="00B85ABB">
        <w:t>particular</w:t>
      </w:r>
      <w:r w:rsidR="00DA2BC8">
        <w:t>it</w:t>
      </w:r>
      <w:r w:rsidR="00B85ABB">
        <w:t>y has something in</w:t>
      </w:r>
    </w:p>
    <w:p w14:paraId="1FE4D24B" w14:textId="4B805724" w:rsidR="00752C3D" w:rsidRPr="0012745B" w:rsidRDefault="00752C3D" w:rsidP="00752C3D">
      <w:r w:rsidRPr="0012745B">
        <w:t>[2</w:t>
      </w:r>
      <w:r w:rsidR="00A909EF">
        <w:t>2</w:t>
      </w:r>
      <w:r w:rsidRPr="0012745B">
        <w:t>]</w:t>
      </w:r>
      <w:r w:rsidR="00B85ABB">
        <w:t>it which looks a little fabulous,</w:t>
      </w:r>
    </w:p>
    <w:p w14:paraId="28645B2B" w14:textId="159BE994" w:rsidR="00752C3D" w:rsidRPr="0012745B" w:rsidRDefault="00752C3D" w:rsidP="00752C3D">
      <w:r w:rsidRPr="0012745B">
        <w:t>[2</w:t>
      </w:r>
      <w:r w:rsidR="00A909EF">
        <w:t>3</w:t>
      </w:r>
      <w:r w:rsidRPr="0012745B">
        <w:t>]</w:t>
      </w:r>
      <w:r w:rsidR="00B85ABB">
        <w:t>nevertheless what I say is</w:t>
      </w:r>
    </w:p>
    <w:p w14:paraId="2D0A44E2" w14:textId="195CA304" w:rsidR="00752C3D" w:rsidRPr="0012745B" w:rsidRDefault="00752C3D" w:rsidP="00752C3D">
      <w:r w:rsidRPr="0012745B">
        <w:t>[2</w:t>
      </w:r>
      <w:r w:rsidR="00A909EF">
        <w:t>4</w:t>
      </w:r>
      <w:r w:rsidRPr="0012745B">
        <w:t>]</w:t>
      </w:r>
      <w:r w:rsidR="00B85ABB">
        <w:t>sincere truth, &amp; what I have</w:t>
      </w:r>
    </w:p>
    <w:p w14:paraId="7E0157C8" w14:textId="11E6988A" w:rsidR="00752C3D" w:rsidRPr="0012745B" w:rsidRDefault="00752C3D" w:rsidP="00752C3D">
      <w:r w:rsidRPr="0012745B">
        <w:t>[2</w:t>
      </w:r>
      <w:r w:rsidR="00A909EF">
        <w:t>5</w:t>
      </w:r>
      <w:r w:rsidRPr="0012745B">
        <w:t>]</w:t>
      </w:r>
      <w:r w:rsidR="00B85ABB">
        <w:t>more than once observed with[del]pleasure[/del]</w:t>
      </w:r>
    </w:p>
    <w:p w14:paraId="14919104" w14:textId="56768F91" w:rsidR="00752C3D" w:rsidRPr="0012745B" w:rsidRDefault="00752C3D" w:rsidP="00752C3D">
      <w:r w:rsidRPr="0012745B">
        <w:t>[2</w:t>
      </w:r>
      <w:r w:rsidR="00A909EF">
        <w:t>6</w:t>
      </w:r>
      <w:r w:rsidRPr="0012745B">
        <w:t>]</w:t>
      </w:r>
      <w:r w:rsidR="00B85ABB">
        <w:t>care and pleasure.”[/qu][/color]</w:t>
      </w:r>
    </w:p>
    <w:p w14:paraId="73B25099" w14:textId="77777777" w:rsidR="00752C3D" w:rsidRPr="00D22010" w:rsidRDefault="00752C3D" w:rsidP="00752C3D">
      <w:r>
        <w:br w:type="page"/>
      </w:r>
    </w:p>
    <w:p w14:paraId="1ACAF5C5" w14:textId="5AA3ABAF" w:rsidR="00752C3D" w:rsidRPr="0012745B" w:rsidRDefault="00752C3D" w:rsidP="00752C3D">
      <w:r w:rsidRPr="00D12C77">
        <w:lastRenderedPageBreak/>
        <w:t>[imagenumber=00</w:t>
      </w:r>
      <w:r>
        <w:t>15</w:t>
      </w:r>
      <w:r w:rsidR="00051A3F">
        <w:t>9</w:t>
      </w:r>
      <w:r w:rsidRPr="00D12C77">
        <w:t>][p</w:t>
      </w:r>
      <w:r w:rsidRPr="0012745B">
        <w:t>age=</w:t>
      </w:r>
      <w:r>
        <w:t>v</w:t>
      </w:r>
      <w:r w:rsidRPr="0012745B">
        <w:t>.00</w:t>
      </w:r>
      <w:r>
        <w:t>15</w:t>
      </w:r>
      <w:r w:rsidR="00051A3F">
        <w:t>9</w:t>
      </w:r>
      <w:r w:rsidRPr="0012745B">
        <w:t>]</w:t>
      </w:r>
    </w:p>
    <w:p w14:paraId="77434787" w14:textId="77777777" w:rsidR="00752C3D" w:rsidRPr="0012745B" w:rsidRDefault="00752C3D" w:rsidP="00752C3D"/>
    <w:p w14:paraId="6B1BF263" w14:textId="1C98EAD9" w:rsidR="00752C3D" w:rsidRPr="0012745B" w:rsidRDefault="00C942D5" w:rsidP="00752C3D">
      <w:r>
        <w:t>[01]</w:t>
      </w:r>
      <w:r w:rsidR="00051A3F">
        <w:t>[color=blue]</w:t>
      </w:r>
      <w:r w:rsidR="00D74932">
        <w:t>[source]</w:t>
      </w:r>
      <w:r w:rsidR="00051A3F">
        <w:t xml:space="preserve">Brn. Alumnae   </w:t>
      </w:r>
      <w:r w:rsidR="00C2647D">
        <w:t>B</w:t>
      </w:r>
      <w:r w:rsidR="00051A3F">
        <w:t>ull  Mar 1935</w:t>
      </w:r>
    </w:p>
    <w:p w14:paraId="2A2EB2D5" w14:textId="1E239242" w:rsidR="00752C3D" w:rsidRPr="0012745B" w:rsidRDefault="00C942D5" w:rsidP="00752C3D">
      <w:r>
        <w:t>[02]</w:t>
      </w:r>
      <w:r w:rsidR="00051A3F">
        <w:t>A Book Exhibition in London.</w:t>
      </w:r>
      <w:r w:rsidR="00525579">
        <w:t>[/source]</w:t>
      </w:r>
      <w:r w:rsidR="00C2647D">
        <w:rPr>
          <w:rStyle w:val="FootnoteReference"/>
        </w:rPr>
        <w:footnoteReference w:id="585"/>
      </w:r>
    </w:p>
    <w:p w14:paraId="5C8F5A63" w14:textId="48FF6F47" w:rsidR="00752C3D" w:rsidRPr="0012745B" w:rsidRDefault="00C942D5" w:rsidP="00752C3D">
      <w:r>
        <w:t>[03]</w:t>
      </w:r>
      <w:r w:rsidR="00051A3F">
        <w:t xml:space="preserve">  </w:t>
      </w:r>
      <w:r w:rsidR="00525579">
        <w:t>[qu]</w:t>
      </w:r>
      <w:r w:rsidR="00051A3F">
        <w:t>Margaret Cass Flower  1928</w:t>
      </w:r>
    </w:p>
    <w:p w14:paraId="028B6CF9" w14:textId="1B29F93A" w:rsidR="00752C3D" w:rsidRPr="0012745B" w:rsidRDefault="00C942D5" w:rsidP="00752C3D">
      <w:r>
        <w:t>[04]</w:t>
      </w:r>
      <w:r w:rsidR="00051A3F">
        <w:t>From the 12</w:t>
      </w:r>
      <w:r w:rsidR="00051A3F" w:rsidRPr="00781F62">
        <w:rPr>
          <w:vertAlign w:val="superscript"/>
        </w:rPr>
        <w:t>th</w:t>
      </w:r>
      <w:r w:rsidR="00781F62">
        <w:t xml:space="preserve"> </w:t>
      </w:r>
      <w:r w:rsidR="00051A3F">
        <w:t>thru 26</w:t>
      </w:r>
      <w:r w:rsidR="00051A3F" w:rsidRPr="00992051">
        <w:rPr>
          <w:vertAlign w:val="superscript"/>
        </w:rPr>
        <w:t>th</w:t>
      </w:r>
      <w:r w:rsidR="00051A3F">
        <w:t xml:space="preserve"> of November</w:t>
      </w:r>
      <w:r w:rsidR="00781F62">
        <w:t>,</w:t>
      </w:r>
    </w:p>
    <w:p w14:paraId="39E03A3D" w14:textId="2126092C" w:rsidR="00752C3D" w:rsidRPr="0012745B" w:rsidRDefault="00C942D5" w:rsidP="00752C3D">
      <w:r>
        <w:t>[05]</w:t>
      </w:r>
      <w:r w:rsidR="00051A3F">
        <w:t>Sunday Times Bk Ex in London.</w:t>
      </w:r>
    </w:p>
    <w:p w14:paraId="6A270F53" w14:textId="5C119C3F" w:rsidR="00752C3D" w:rsidRPr="0012745B" w:rsidRDefault="00C942D5" w:rsidP="00752C3D">
      <w:r>
        <w:t>[06]</w:t>
      </w:r>
      <w:r w:rsidR="00051A3F">
        <w:t>73 publishers’ stalls.  &amp; Loan Coll.</w:t>
      </w:r>
    </w:p>
    <w:p w14:paraId="7783D9D6" w14:textId="2C51EBF8" w:rsidR="00752C3D" w:rsidRPr="0012745B" w:rsidRDefault="00C942D5" w:rsidP="00752C3D">
      <w:r>
        <w:t>[07]</w:t>
      </w:r>
      <w:r w:rsidR="00051A3F">
        <w:t>(got together &amp; arranged by my husband.)</w:t>
      </w:r>
    </w:p>
    <w:p w14:paraId="1848DC28" w14:textId="459A8CE3" w:rsidR="00752C3D" w:rsidRDefault="00C942D5" w:rsidP="00752C3D">
      <w:r>
        <w:t>[08]</w:t>
      </w:r>
    </w:p>
    <w:p w14:paraId="3E32B649" w14:textId="4E87566B" w:rsidR="00752C3D" w:rsidRPr="0012745B" w:rsidRDefault="00C942D5" w:rsidP="00752C3D">
      <w:r>
        <w:t>[09]</w:t>
      </w:r>
      <w:r w:rsidR="00051A3F">
        <w:t>3 rooms devoted to Music.  fr</w:t>
      </w:r>
    </w:p>
    <w:p w14:paraId="3A87DA7F" w14:textId="4B3AAB5C" w:rsidR="00752C3D" w:rsidRPr="0012745B" w:rsidRDefault="00752C3D" w:rsidP="00752C3D">
      <w:r w:rsidRPr="0012745B">
        <w:t>[10]</w:t>
      </w:r>
      <w:r w:rsidR="00051A3F">
        <w:t xml:space="preserve"> many sources. </w:t>
      </w:r>
      <w:r w:rsidR="00291E27">
        <w:t>. . .</w:t>
      </w:r>
      <w:r w:rsidR="00051A3F">
        <w:t xml:space="preserve"> [add]colls of[/add]Mrs Edward Speyer</w:t>
      </w:r>
    </w:p>
    <w:p w14:paraId="08D61B06" w14:textId="4A464680" w:rsidR="00752C3D" w:rsidRPr="0012745B" w:rsidRDefault="00752C3D" w:rsidP="00752C3D">
      <w:r w:rsidRPr="0012745B">
        <w:t>[11]</w:t>
      </w:r>
      <w:r w:rsidR="00051A3F">
        <w:t xml:space="preserve"> &amp; Mr. Newman Flower.  Fr</w:t>
      </w:r>
    </w:p>
    <w:p w14:paraId="18D76357" w14:textId="76F00322" w:rsidR="00752C3D" w:rsidRPr="0012745B" w:rsidRDefault="00752C3D" w:rsidP="00752C3D">
      <w:r w:rsidRPr="0012745B">
        <w:t>[12]</w:t>
      </w:r>
      <w:r w:rsidR="00051A3F">
        <w:t>Monteverdi to Prokofieff</w:t>
      </w:r>
      <w:r w:rsidR="00BA76A9">
        <w:rPr>
          <w:rStyle w:val="FootnoteReference"/>
        </w:rPr>
        <w:footnoteReference w:id="586"/>
      </w:r>
      <w:r w:rsidR="00051A3F">
        <w:t>.</w:t>
      </w:r>
    </w:p>
    <w:p w14:paraId="1A0AAFE3" w14:textId="5E3F9645" w:rsidR="00752C3D" w:rsidRPr="0012745B" w:rsidRDefault="00752C3D" w:rsidP="00752C3D">
      <w:r w:rsidRPr="0012745B">
        <w:t>[13]</w:t>
      </w:r>
      <w:r w:rsidR="00051A3F">
        <w:t xml:space="preserve">15c Burgundian </w:t>
      </w:r>
      <w:r w:rsidR="00291E27">
        <w:t>i</w:t>
      </w:r>
      <w:r w:rsidR="00051A3F">
        <w:t>ll</w:t>
      </w:r>
      <w:r w:rsidR="00291E27">
        <w:t>’</w:t>
      </w:r>
      <w:r w:rsidR="00051A3F">
        <w:t xml:space="preserve">d. </w:t>
      </w:r>
      <w:r w:rsidR="00291E27">
        <w:t>m</w:t>
      </w:r>
      <w:r w:rsidR="00051A3F">
        <w:t>s the</w:t>
      </w:r>
    </w:p>
    <w:p w14:paraId="270A628B" w14:textId="49527B38" w:rsidR="00752C3D" w:rsidRPr="0012745B" w:rsidRDefault="00752C3D" w:rsidP="00752C3D">
      <w:r w:rsidRPr="0012745B">
        <w:t>[14]</w:t>
      </w:r>
      <w:r w:rsidR="00051A3F">
        <w:t>[ul]Chansonnie</w:t>
      </w:r>
      <w:r w:rsidR="001E7C66">
        <w:t>r</w:t>
      </w:r>
      <w:r w:rsidR="00051A3F">
        <w:t xml:space="preserve"> de Lab</w:t>
      </w:r>
      <w:r w:rsidR="001E7C66">
        <w:t>or</w:t>
      </w:r>
      <w:r w:rsidR="00051A3F">
        <w:t>de[/ul], w</w:t>
      </w:r>
      <w:r w:rsidR="00263129">
        <w:t xml:space="preserve"> </w:t>
      </w:r>
      <w:commentRangeStart w:id="25"/>
      <w:commentRangeEnd w:id="25"/>
      <w:r w:rsidR="00C71975">
        <w:rPr>
          <w:rStyle w:val="CommentReference"/>
        </w:rPr>
        <w:commentReference w:id="25"/>
      </w:r>
    </w:p>
    <w:p w14:paraId="5473487C" w14:textId="6FF2FA25" w:rsidR="00752C3D" w:rsidRPr="0012745B" w:rsidRDefault="00752C3D" w:rsidP="00752C3D">
      <w:r w:rsidRPr="0012745B">
        <w:t>[15]</w:t>
      </w:r>
      <w:r w:rsidR="0014156C">
        <w:t>Songs of Caro</w:t>
      </w:r>
      <w:r w:rsidR="00D6028F">
        <w:t>n</w:t>
      </w:r>
      <w:r w:rsidR="0014156C">
        <w:t>,</w:t>
      </w:r>
      <w:r w:rsidR="00051A3F">
        <w:t xml:space="preserve"> Busno</w:t>
      </w:r>
      <w:r w:rsidR="00B8553B">
        <w:t>y</w:t>
      </w:r>
      <w:r w:rsidR="00051A3F">
        <w:t>s, Dufay</w:t>
      </w:r>
    </w:p>
    <w:p w14:paraId="65B09CA7" w14:textId="7FA5B711" w:rsidR="00752C3D" w:rsidRDefault="00752C3D" w:rsidP="00752C3D">
      <w:r w:rsidRPr="0012745B">
        <w:t>[16]</w:t>
      </w:r>
      <w:r w:rsidR="00051A3F">
        <w:t>Okeghem, Tinctoris &amp; Loyset</w:t>
      </w:r>
    </w:p>
    <w:p w14:paraId="4376AA2E" w14:textId="5439DEF7" w:rsidR="00752C3D" w:rsidRPr="0012745B" w:rsidRDefault="00752C3D" w:rsidP="00752C3D">
      <w:r w:rsidRPr="0012745B">
        <w:t>[17]</w:t>
      </w:r>
      <w:r w:rsidR="00051A3F">
        <w:t>Compere.</w:t>
      </w:r>
      <w:r w:rsidR="00263129">
        <w:rPr>
          <w:rStyle w:val="FootnoteReference"/>
        </w:rPr>
        <w:footnoteReference w:id="587"/>
      </w:r>
      <w:r w:rsidR="00051A3F">
        <w:t xml:space="preserve">  The only musical</w:t>
      </w:r>
    </w:p>
    <w:p w14:paraId="3A6B75B0" w14:textId="23491568" w:rsidR="00752C3D" w:rsidRPr="0012745B" w:rsidRDefault="00752C3D" w:rsidP="00752C3D">
      <w:r w:rsidRPr="0012745B">
        <w:t>[18]</w:t>
      </w:r>
      <w:r w:rsidR="00051A3F">
        <w:t>autograph of Thomas [del]Weekle</w:t>
      </w:r>
      <w:r w:rsidR="00291E27">
        <w:t>s</w:t>
      </w:r>
      <w:r w:rsidR="00051A3F">
        <w:t>[/del]</w:t>
      </w:r>
    </w:p>
    <w:p w14:paraId="478EA5A6" w14:textId="4593EFB5" w:rsidR="00752C3D" w:rsidRPr="0012745B" w:rsidRDefault="00752C3D" w:rsidP="00752C3D">
      <w:r w:rsidRPr="0012745B">
        <w:t>[19]</w:t>
      </w:r>
      <w:r w:rsidR="00051A3F">
        <w:t>Weelkes</w:t>
      </w:r>
      <w:r w:rsidR="00291E27">
        <w:t>.</w:t>
      </w:r>
      <w:r w:rsidR="00051A3F">
        <w:t xml:space="preserve"> was there, the Quin</w:t>
      </w:r>
      <w:r w:rsidR="00B8553B">
        <w:t>t</w:t>
      </w:r>
      <w:r w:rsidR="00051A3F">
        <w:t>us</w:t>
      </w:r>
    </w:p>
    <w:p w14:paraId="46759A6F" w14:textId="58EC041E" w:rsidR="00752C3D" w:rsidRPr="0012745B" w:rsidRDefault="00752C3D" w:rsidP="00752C3D">
      <w:r w:rsidRPr="0012745B">
        <w:t>[20]</w:t>
      </w:r>
      <w:r w:rsidR="00051A3F">
        <w:t>part of [ul]Sir Francis Steward[/ul]</w:t>
      </w:r>
    </w:p>
    <w:p w14:paraId="28B278F4" w14:textId="7166E922" w:rsidR="00752C3D" w:rsidRPr="0012745B" w:rsidRDefault="00752C3D" w:rsidP="00752C3D">
      <w:r w:rsidRPr="0012745B">
        <w:t>[21]</w:t>
      </w:r>
      <w:r w:rsidR="00051A3F">
        <w:t>His Can</w:t>
      </w:r>
      <w:r w:rsidR="0014156C">
        <w:t>z</w:t>
      </w:r>
      <w:r w:rsidR="00051A3F">
        <w:t>onett.  John Dowland</w:t>
      </w:r>
    </w:p>
    <w:p w14:paraId="61D7004E" w14:textId="203895A7" w:rsidR="00752C3D" w:rsidRPr="0012745B" w:rsidRDefault="00752C3D" w:rsidP="00752C3D">
      <w:r w:rsidRPr="0012745B">
        <w:t>[22]</w:t>
      </w:r>
      <w:r w:rsidR="00051A3F">
        <w:t>First Book of Songes or Ayres</w:t>
      </w:r>
    </w:p>
    <w:p w14:paraId="10339E1C" w14:textId="35D1EE54" w:rsidR="00752C3D" w:rsidRPr="0012745B" w:rsidRDefault="00752C3D" w:rsidP="00752C3D">
      <w:r w:rsidRPr="0012745B">
        <w:t>[23]</w:t>
      </w:r>
      <w:r w:rsidR="00051A3F">
        <w:t>for foure parts, printed with[/qu][/color]</w:t>
      </w:r>
    </w:p>
    <w:p w14:paraId="5F9813A4" w14:textId="77777777" w:rsidR="00752C3D" w:rsidRPr="00D22010" w:rsidRDefault="00752C3D" w:rsidP="00752C3D">
      <w:r>
        <w:br w:type="page"/>
      </w:r>
    </w:p>
    <w:p w14:paraId="475E3063" w14:textId="11FD839A" w:rsidR="00051A3F" w:rsidRPr="0012745B" w:rsidRDefault="00051A3F" w:rsidP="00051A3F">
      <w:r w:rsidRPr="00D12C77">
        <w:lastRenderedPageBreak/>
        <w:t>[imagenumber=00</w:t>
      </w:r>
      <w:r>
        <w:t>159</w:t>
      </w:r>
      <w:r w:rsidRPr="00D12C77">
        <w:t>][p</w:t>
      </w:r>
      <w:r w:rsidRPr="0012745B">
        <w:t>age=</w:t>
      </w:r>
      <w:r>
        <w:t>r</w:t>
      </w:r>
      <w:r w:rsidRPr="0012745B">
        <w:t>.00</w:t>
      </w:r>
      <w:r>
        <w:t>159</w:t>
      </w:r>
      <w:r w:rsidRPr="0012745B">
        <w:t>]</w:t>
      </w:r>
    </w:p>
    <w:p w14:paraId="03733038" w14:textId="77777777" w:rsidR="00051A3F" w:rsidRPr="0012745B" w:rsidRDefault="00051A3F" w:rsidP="00051A3F"/>
    <w:p w14:paraId="750D772F" w14:textId="4FB2433C" w:rsidR="00051A3F" w:rsidRPr="0012745B" w:rsidRDefault="00C942D5" w:rsidP="00051A3F">
      <w:r>
        <w:t>[01]</w:t>
      </w:r>
      <w:r w:rsidR="00051A3F" w:rsidRPr="0012745B">
        <w:t xml:space="preserve"> </w:t>
      </w:r>
      <w:r w:rsidR="00730DA9">
        <w:t>[color=blue]</w:t>
      </w:r>
      <w:r w:rsidR="00291E27">
        <w:rPr>
          <w:rStyle w:val="FootnoteReference"/>
        </w:rPr>
        <w:footnoteReference w:id="588"/>
      </w:r>
      <w:r w:rsidR="006F2DDE">
        <w:t>[qu]the parts facing different ways to</w:t>
      </w:r>
    </w:p>
    <w:p w14:paraId="20A231AC" w14:textId="5290DC9D" w:rsidR="00051A3F" w:rsidRPr="0012745B" w:rsidRDefault="00C942D5" w:rsidP="00051A3F">
      <w:r>
        <w:t>[02]</w:t>
      </w:r>
      <w:r w:rsidR="00051A3F" w:rsidRPr="0012745B">
        <w:t xml:space="preserve"> </w:t>
      </w:r>
      <w:r w:rsidR="006F2DDE">
        <w:t>be read by singers sitting around a</w:t>
      </w:r>
    </w:p>
    <w:p w14:paraId="09586708" w14:textId="7E75E6F7" w:rsidR="00051A3F" w:rsidRPr="0012745B" w:rsidRDefault="00C942D5" w:rsidP="00051A3F">
      <w:r>
        <w:t>[03]</w:t>
      </w:r>
      <w:r w:rsidR="00051A3F" w:rsidRPr="0012745B">
        <w:t xml:space="preserve"> </w:t>
      </w:r>
      <w:r w:rsidR="006F2DDE">
        <w:t>table.  Orlando Gibbons’ [ul]First Sel</w:t>
      </w:r>
    </w:p>
    <w:p w14:paraId="1F7565B1" w14:textId="15BF2A9D" w:rsidR="00051A3F" w:rsidRPr="0012745B" w:rsidRDefault="00C942D5" w:rsidP="00051A3F">
      <w:r>
        <w:t>[04]</w:t>
      </w:r>
      <w:r w:rsidR="00051A3F">
        <w:t xml:space="preserve"> </w:t>
      </w:r>
      <w:r w:rsidR="006F2DDE">
        <w:t>of Madrigals[/ul] open at [ul]The Silver</w:t>
      </w:r>
    </w:p>
    <w:p w14:paraId="75CAEB39" w14:textId="61D2855A" w:rsidR="00051A3F" w:rsidRPr="0012745B" w:rsidRDefault="00C942D5" w:rsidP="00051A3F">
      <w:r>
        <w:t>[05]</w:t>
      </w:r>
      <w:r w:rsidR="006F2DDE">
        <w:t xml:space="preserve"> Swan[/ul].</w:t>
      </w:r>
      <w:r w:rsidR="008F66B6">
        <w:rPr>
          <w:rStyle w:val="FootnoteReference"/>
        </w:rPr>
        <w:footnoteReference w:id="589"/>
      </w:r>
      <w:r w:rsidR="006F2DDE">
        <w:t xml:space="preserve">   Morley, Byrd, Jenkins</w:t>
      </w:r>
    </w:p>
    <w:p w14:paraId="04AEE531" w14:textId="73C09B40" w:rsidR="00051A3F" w:rsidRPr="0012745B" w:rsidRDefault="00C942D5" w:rsidP="00051A3F">
      <w:r>
        <w:t>[06]</w:t>
      </w:r>
    </w:p>
    <w:p w14:paraId="449B4977" w14:textId="023FB7CA" w:rsidR="00051A3F" w:rsidRPr="0012745B" w:rsidRDefault="00C942D5" w:rsidP="00051A3F">
      <w:r>
        <w:t>[07]</w:t>
      </w:r>
      <w:r w:rsidR="00051A3F" w:rsidRPr="0012745B">
        <w:t xml:space="preserve"> </w:t>
      </w:r>
      <w:r w:rsidR="00733516">
        <w:t>Bach Greifet zu! Fasst das</w:t>
      </w:r>
    </w:p>
    <w:p w14:paraId="145E2AB5" w14:textId="2EE7246F" w:rsidR="00051A3F" w:rsidRDefault="00C942D5" w:rsidP="00051A3F">
      <w:r>
        <w:t>[08]</w:t>
      </w:r>
      <w:r w:rsidR="00051A3F">
        <w:t xml:space="preserve"> </w:t>
      </w:r>
      <w:r w:rsidR="00733516">
        <w:t>Heyl!</w:t>
      </w:r>
      <w:r w:rsidR="007702FE">
        <w:rPr>
          <w:rStyle w:val="FootnoteReference"/>
        </w:rPr>
        <w:footnoteReference w:id="590"/>
      </w:r>
      <w:r w:rsidR="00733516">
        <w:t xml:space="preserve"> was filled w large firm,</w:t>
      </w:r>
    </w:p>
    <w:p w14:paraId="7B991860" w14:textId="7CB6037B" w:rsidR="00051A3F" w:rsidRPr="0012745B" w:rsidRDefault="00C942D5" w:rsidP="00051A3F">
      <w:r>
        <w:t>[09]</w:t>
      </w:r>
      <w:r w:rsidR="00051A3F" w:rsidRPr="0012745B">
        <w:t xml:space="preserve"> </w:t>
      </w:r>
      <w:r w:rsidR="00733516">
        <w:t>black, determined notes.</w:t>
      </w:r>
    </w:p>
    <w:p w14:paraId="3B4904AD" w14:textId="54183EBD" w:rsidR="00051A3F" w:rsidRDefault="00051A3F" w:rsidP="00051A3F">
      <w:r w:rsidRPr="0012745B">
        <w:t xml:space="preserve">[10] </w:t>
      </w:r>
      <w:r w:rsidR="00733516">
        <w:t>Handel: to [ul]Flavio[/ul]</w:t>
      </w:r>
      <w:r w:rsidR="00DB048E">
        <w:rPr>
          <w:rStyle w:val="FootnoteReference"/>
        </w:rPr>
        <w:footnoteReference w:id="591"/>
      </w:r>
      <w:r w:rsidR="00733516">
        <w:t xml:space="preserve"> &amp; in</w:t>
      </w:r>
    </w:p>
    <w:p w14:paraId="412BBE30" w14:textId="11C7DDCA" w:rsidR="00D0115A" w:rsidRPr="0012745B" w:rsidRDefault="00D0115A" w:rsidP="00051A3F">
      <w:r>
        <w:t>[11]                     [add]style?[/add]</w:t>
      </w:r>
    </w:p>
    <w:p w14:paraId="7B45269A" w14:textId="550F700E" w:rsidR="00051A3F" w:rsidRPr="0012745B" w:rsidRDefault="00051A3F" w:rsidP="00051A3F">
      <w:r w:rsidRPr="0012745B">
        <w:t>[1</w:t>
      </w:r>
      <w:r w:rsidR="00A909EF">
        <w:t>2</w:t>
      </w:r>
      <w:r w:rsidRPr="0012745B">
        <w:t xml:space="preserve">] </w:t>
      </w:r>
      <w:r w:rsidR="00733516">
        <w:t>cursive [del]handwriting[/del] as though H</w:t>
      </w:r>
    </w:p>
    <w:p w14:paraId="26E6E645" w14:textId="4C4AAD1D" w:rsidR="00051A3F" w:rsidRPr="0012745B" w:rsidRDefault="00051A3F" w:rsidP="00051A3F">
      <w:r w:rsidRPr="0012745B">
        <w:t>[1</w:t>
      </w:r>
      <w:r w:rsidR="00A909EF">
        <w:t>3</w:t>
      </w:r>
      <w:r w:rsidRPr="0012745B">
        <w:t xml:space="preserve">] </w:t>
      </w:r>
      <w:r w:rsidR="00733516">
        <w:t>could not put them down fast enough.</w:t>
      </w:r>
    </w:p>
    <w:p w14:paraId="031CB684" w14:textId="67E01E2E" w:rsidR="00051A3F" w:rsidRPr="0012745B" w:rsidRDefault="00051A3F" w:rsidP="00051A3F">
      <w:r w:rsidRPr="0012745B">
        <w:t>[1</w:t>
      </w:r>
      <w:r w:rsidR="00A909EF">
        <w:t>4</w:t>
      </w:r>
      <w:r w:rsidRPr="0012745B">
        <w:t xml:space="preserve">] </w:t>
      </w:r>
      <w:r w:rsidR="00733516">
        <w:t>Mozart: Veilchen  (tiny writing</w:t>
      </w:r>
    </w:p>
    <w:p w14:paraId="7F92AA6F" w14:textId="48CD2DCE" w:rsidR="00051A3F" w:rsidRPr="0012745B" w:rsidRDefault="00051A3F" w:rsidP="00051A3F">
      <w:r w:rsidRPr="0012745B">
        <w:t>[1</w:t>
      </w:r>
      <w:r w:rsidR="00A909EF">
        <w:t>5</w:t>
      </w:r>
      <w:r w:rsidRPr="0012745B">
        <w:t>]</w:t>
      </w:r>
      <w:r>
        <w:t xml:space="preserve"> </w:t>
      </w:r>
      <w:r w:rsidR="00733516">
        <w:t xml:space="preserve">&amp; tiny notes.  </w:t>
      </w:r>
      <w:r w:rsidR="00D0115A">
        <w:t>M</w:t>
      </w:r>
      <w:r w:rsidR="00733516">
        <w:t>ss of the [ul]Nachte</w:t>
      </w:r>
    </w:p>
    <w:p w14:paraId="38A16547" w14:textId="2E8461B1" w:rsidR="00051A3F" w:rsidRPr="0012745B" w:rsidRDefault="00051A3F" w:rsidP="00051A3F">
      <w:r w:rsidRPr="0012745B">
        <w:t>[1</w:t>
      </w:r>
      <w:r w:rsidR="00A909EF">
        <w:t>6</w:t>
      </w:r>
      <w:r w:rsidRPr="0012745B">
        <w:t xml:space="preserve">] </w:t>
      </w:r>
      <w:r w:rsidR="00733516">
        <w:t>S.[/ul]</w:t>
      </w:r>
      <w:r w:rsidR="00DB048E">
        <w:rPr>
          <w:rStyle w:val="FootnoteReference"/>
        </w:rPr>
        <w:footnoteReference w:id="592"/>
      </w:r>
      <w:r w:rsidR="00733516">
        <w:t xml:space="preserve"> &amp; [ul]Sketches for the Moonlight[/ul].</w:t>
      </w:r>
    </w:p>
    <w:p w14:paraId="22B7366D" w14:textId="27A49667" w:rsidR="00051A3F" w:rsidRDefault="00051A3F" w:rsidP="00051A3F">
      <w:r w:rsidRPr="0012745B">
        <w:t>[1</w:t>
      </w:r>
      <w:r w:rsidR="00A909EF">
        <w:t>7</w:t>
      </w:r>
      <w:r w:rsidRPr="0012745B">
        <w:t xml:space="preserve">] </w:t>
      </w:r>
      <w:r w:rsidR="00733516">
        <w:t>Showed Beethoven’s violent &amp;</w:t>
      </w:r>
    </w:p>
    <w:p w14:paraId="69AFC112" w14:textId="702AA264" w:rsidR="00051A3F" w:rsidRPr="0012745B" w:rsidRDefault="00051A3F" w:rsidP="00051A3F">
      <w:r w:rsidRPr="0012745B">
        <w:t>[1</w:t>
      </w:r>
      <w:r w:rsidR="00A909EF">
        <w:t>8</w:t>
      </w:r>
      <w:r w:rsidRPr="0012745B">
        <w:t>]</w:t>
      </w:r>
      <w:r>
        <w:t xml:space="preserve"> </w:t>
      </w:r>
      <w:r w:rsidR="00733516">
        <w:t>erratic method of writing.</w:t>
      </w:r>
      <w:r w:rsidR="00F81383">
        <w:rPr>
          <w:rStyle w:val="FootnoteReference"/>
        </w:rPr>
        <w:footnoteReference w:id="593"/>
      </w:r>
    </w:p>
    <w:p w14:paraId="168EC8B3" w14:textId="2EA4C047" w:rsidR="00051A3F" w:rsidRPr="0012745B" w:rsidRDefault="00051A3F" w:rsidP="00051A3F">
      <w:r w:rsidRPr="0012745B">
        <w:t>[1</w:t>
      </w:r>
      <w:r w:rsidR="00A909EF">
        <w:t>9</w:t>
      </w:r>
      <w:r w:rsidRPr="0012745B">
        <w:t>]</w:t>
      </w:r>
      <w:r>
        <w:t xml:space="preserve"> </w:t>
      </w:r>
      <w:r w:rsidR="00733516">
        <w:t>Stravinsky decorated in colors.</w:t>
      </w:r>
    </w:p>
    <w:p w14:paraId="7EB649D9" w14:textId="017137A4" w:rsidR="00051A3F" w:rsidRPr="0012745B" w:rsidRDefault="00051A3F" w:rsidP="00051A3F">
      <w:r w:rsidRPr="0012745B">
        <w:t>[</w:t>
      </w:r>
      <w:r w:rsidR="00A909EF">
        <w:t>20</w:t>
      </w:r>
      <w:r w:rsidRPr="0012745B">
        <w:t xml:space="preserve">] </w:t>
      </w:r>
      <w:r w:rsidR="00733516">
        <w:t>Mozarts wedding contract</w:t>
      </w:r>
      <w:r w:rsidR="00D0115A">
        <w:t>.</w:t>
      </w:r>
      <w:r w:rsidR="00733516">
        <w:t xml:space="preserve"> w signatures</w:t>
      </w:r>
    </w:p>
    <w:p w14:paraId="323C0D55" w14:textId="6F704BDE" w:rsidR="00051A3F" w:rsidRPr="0012745B" w:rsidRDefault="00051A3F" w:rsidP="00051A3F">
      <w:r w:rsidRPr="0012745B">
        <w:t>[2</w:t>
      </w:r>
      <w:r w:rsidR="00A909EF">
        <w:t>1</w:t>
      </w:r>
      <w:r w:rsidRPr="0012745B">
        <w:t>]</w:t>
      </w:r>
      <w:r>
        <w:t xml:space="preserve"> </w:t>
      </w:r>
      <w:r w:rsidR="00733516">
        <w:t>of b. &amp; b above those of the</w:t>
      </w:r>
    </w:p>
    <w:p w14:paraId="44D84753" w14:textId="421B73D1" w:rsidR="00051A3F" w:rsidRPr="0012745B" w:rsidRDefault="00051A3F" w:rsidP="00051A3F">
      <w:r w:rsidRPr="0012745B">
        <w:t>[2</w:t>
      </w:r>
      <w:r w:rsidR="00A909EF">
        <w:t>2</w:t>
      </w:r>
      <w:r w:rsidRPr="0012745B">
        <w:t>]</w:t>
      </w:r>
      <w:r>
        <w:t xml:space="preserve"> </w:t>
      </w:r>
      <w:r w:rsidR="00733516">
        <w:t>witnesses.</w:t>
      </w:r>
    </w:p>
    <w:p w14:paraId="38352600" w14:textId="024E0C65" w:rsidR="00051A3F" w:rsidRPr="0012745B" w:rsidRDefault="00051A3F" w:rsidP="00051A3F">
      <w:r w:rsidRPr="0012745B">
        <w:t>[2</w:t>
      </w:r>
      <w:r w:rsidR="00A909EF">
        <w:t>3</w:t>
      </w:r>
      <w:r w:rsidRPr="0012745B">
        <w:t>]</w:t>
      </w:r>
      <w:r>
        <w:t xml:space="preserve"> </w:t>
      </w:r>
      <w:r w:rsidR="00733516">
        <w:t xml:space="preserve">      Bk Illustration from 1460</w:t>
      </w:r>
      <w:r w:rsidR="00D0115A">
        <w:t>-</w:t>
      </w:r>
    </w:p>
    <w:p w14:paraId="69FFA896" w14:textId="073E3086" w:rsidR="00051A3F" w:rsidRPr="0012745B" w:rsidRDefault="00051A3F" w:rsidP="00051A3F">
      <w:r w:rsidRPr="0012745B">
        <w:t>[2</w:t>
      </w:r>
      <w:r w:rsidR="00A909EF">
        <w:t>4</w:t>
      </w:r>
      <w:r w:rsidRPr="0012745B">
        <w:t>]</w:t>
      </w:r>
      <w:r>
        <w:t xml:space="preserve"> </w:t>
      </w:r>
      <w:r w:rsidR="00733516">
        <w:t xml:space="preserve">                                                 1900[/qu][/</w:t>
      </w:r>
      <w:commentRangeStart w:id="26"/>
      <w:r w:rsidR="00733516">
        <w:t>color</w:t>
      </w:r>
      <w:commentRangeEnd w:id="26"/>
      <w:r w:rsidR="00C71975">
        <w:rPr>
          <w:rStyle w:val="CommentReference"/>
        </w:rPr>
        <w:commentReference w:id="26"/>
      </w:r>
      <w:r w:rsidR="00733516">
        <w:t>]</w:t>
      </w:r>
    </w:p>
    <w:p w14:paraId="39D10C46" w14:textId="77777777" w:rsidR="00051A3F" w:rsidRPr="00D22010" w:rsidRDefault="00051A3F" w:rsidP="00051A3F">
      <w:r>
        <w:br w:type="page"/>
      </w:r>
    </w:p>
    <w:p w14:paraId="2FF28EA7" w14:textId="46C42E81" w:rsidR="00051A3F" w:rsidRPr="0012745B" w:rsidRDefault="00051A3F" w:rsidP="00051A3F">
      <w:r w:rsidRPr="00D12C77">
        <w:lastRenderedPageBreak/>
        <w:t>[imagenumber=00</w:t>
      </w:r>
      <w:r>
        <w:t>1</w:t>
      </w:r>
      <w:r w:rsidR="0014156C">
        <w:t>60</w:t>
      </w:r>
      <w:r w:rsidRPr="00D12C77">
        <w:t>][p</w:t>
      </w:r>
      <w:r w:rsidRPr="0012745B">
        <w:t>age=</w:t>
      </w:r>
      <w:r>
        <w:t>v</w:t>
      </w:r>
      <w:r w:rsidRPr="0012745B">
        <w:t>.00</w:t>
      </w:r>
      <w:r>
        <w:t>1</w:t>
      </w:r>
      <w:r w:rsidR="0014156C">
        <w:t>60</w:t>
      </w:r>
      <w:r w:rsidRPr="0012745B">
        <w:t>]</w:t>
      </w:r>
    </w:p>
    <w:p w14:paraId="07577C81" w14:textId="77777777" w:rsidR="00051A3F" w:rsidRPr="0012745B" w:rsidRDefault="00051A3F" w:rsidP="00051A3F"/>
    <w:p w14:paraId="4250208D" w14:textId="1204E9AD" w:rsidR="00051A3F" w:rsidRPr="0012745B" w:rsidRDefault="00C942D5" w:rsidP="00051A3F">
      <w:r>
        <w:t>[01]</w:t>
      </w:r>
      <w:r w:rsidR="00FF6B2C">
        <w:t>[color=blue]</w:t>
      </w:r>
      <w:r w:rsidR="00CC08DE">
        <w:rPr>
          <w:rStyle w:val="FootnoteReference"/>
        </w:rPr>
        <w:footnoteReference w:id="594"/>
      </w:r>
      <w:r w:rsidR="00F619F5">
        <w:t>[qu]15</w:t>
      </w:r>
      <w:r w:rsidR="00F619F5" w:rsidRPr="00992051">
        <w:rPr>
          <w:vertAlign w:val="superscript"/>
        </w:rPr>
        <w:t>th</w:t>
      </w:r>
      <w:r w:rsidR="00F619F5">
        <w:t xml:space="preserve">   </w:t>
      </w:r>
      <w:r w:rsidR="00CC08DE">
        <w:t>c</w:t>
      </w:r>
      <w:r w:rsidR="00F619F5">
        <w:t>. block books.</w:t>
      </w:r>
    </w:p>
    <w:p w14:paraId="16FDAA33" w14:textId="3D078584" w:rsidR="00051A3F" w:rsidRPr="0012745B" w:rsidRDefault="00C942D5" w:rsidP="00051A3F">
      <w:r>
        <w:t>[02]</w:t>
      </w:r>
      <w:r w:rsidR="00F619F5">
        <w:t xml:space="preserve">Stephan: </w:t>
      </w:r>
      <w:r w:rsidR="00CC08DE">
        <w:t>[ul]</w:t>
      </w:r>
      <w:r w:rsidR="00F619F5">
        <w:t>Schatz</w:t>
      </w:r>
      <w:r w:rsidR="00756D8D">
        <w:t>b</w:t>
      </w:r>
      <w:r w:rsidR="00F619F5">
        <w:t>e</w:t>
      </w:r>
      <w:r w:rsidR="00756D8D">
        <w:t>h</w:t>
      </w:r>
      <w:r w:rsidR="00F619F5">
        <w:t>alter</w:t>
      </w:r>
      <w:r w:rsidR="00CC08DE">
        <w:t>[/ul]</w:t>
      </w:r>
      <w:r w:rsidR="00196B8D">
        <w:rPr>
          <w:rStyle w:val="FootnoteReference"/>
        </w:rPr>
        <w:footnoteReference w:id="595"/>
      </w:r>
      <w:r w:rsidR="00F619F5">
        <w:t xml:space="preserve"> (Nur</w:t>
      </w:r>
      <w:r w:rsidR="00756D8D">
        <w:t>e</w:t>
      </w:r>
      <w:r w:rsidR="00F619F5">
        <w:t>mb</w:t>
      </w:r>
      <w:r w:rsidR="00756D8D">
        <w:t>e</w:t>
      </w:r>
      <w:r w:rsidR="00F619F5">
        <w:t>rg</w:t>
      </w:r>
    </w:p>
    <w:p w14:paraId="1C772C5D" w14:textId="58A04A66" w:rsidR="00051A3F" w:rsidRPr="0012745B" w:rsidRDefault="00C942D5" w:rsidP="00051A3F">
      <w:r>
        <w:t>[03]</w:t>
      </w:r>
      <w:r w:rsidR="00F619F5">
        <w:t>A91), w woodcuts by Wohlgemuth.</w:t>
      </w:r>
    </w:p>
    <w:p w14:paraId="22EDAA5A" w14:textId="09E5249E" w:rsidR="00051A3F" w:rsidRDefault="00C942D5" w:rsidP="00051A3F">
      <w:r>
        <w:t>[04]</w:t>
      </w:r>
      <w:r w:rsidR="00F619F5">
        <w:t>Boccaccio: [ul]Fall of Princes[/ul] (London</w:t>
      </w:r>
    </w:p>
    <w:p w14:paraId="36BA7CAB" w14:textId="4217A61A" w:rsidR="00CC08DE" w:rsidRPr="0012745B" w:rsidRDefault="00CC08DE" w:rsidP="00051A3F">
      <w:r>
        <w:t>[05]              [add]what is prob[/add]</w:t>
      </w:r>
    </w:p>
    <w:p w14:paraId="12AD0BE0" w14:textId="4538798C" w:rsidR="00051A3F" w:rsidRPr="0012745B" w:rsidRDefault="00C942D5" w:rsidP="00051A3F">
      <w:r>
        <w:t>[0</w:t>
      </w:r>
      <w:r w:rsidR="00756D8D">
        <w:t>6</w:t>
      </w:r>
      <w:r>
        <w:t>]</w:t>
      </w:r>
      <w:r w:rsidR="00F619F5">
        <w:t>Pynson, 1494)</w:t>
      </w:r>
      <w:r w:rsidR="00CC08DE">
        <w:rPr>
          <w:rStyle w:val="FootnoteReference"/>
        </w:rPr>
        <w:footnoteReference w:id="596"/>
      </w:r>
      <w:r w:rsidR="00F619F5">
        <w:t xml:space="preserve">  &amp; the most beautiful</w:t>
      </w:r>
    </w:p>
    <w:p w14:paraId="13AD474D" w14:textId="229BC967" w:rsidR="00051A3F" w:rsidRPr="0012745B" w:rsidRDefault="00C942D5" w:rsidP="00051A3F">
      <w:r>
        <w:t>[0</w:t>
      </w:r>
      <w:r w:rsidR="00756D8D">
        <w:t>7</w:t>
      </w:r>
      <w:r>
        <w:t>]</w:t>
      </w:r>
      <w:r w:rsidR="00F619F5">
        <w:t>[del]book in the world[/del] illustrated</w:t>
      </w:r>
    </w:p>
    <w:p w14:paraId="79950DEA" w14:textId="488269DB" w:rsidR="00051A3F" w:rsidRPr="0012745B" w:rsidRDefault="00C942D5" w:rsidP="00051A3F">
      <w:r>
        <w:t>[0</w:t>
      </w:r>
      <w:r w:rsidR="00756D8D">
        <w:t>8</w:t>
      </w:r>
      <w:r>
        <w:t>]</w:t>
      </w:r>
      <w:r w:rsidR="00F619F5">
        <w:t>book ever made</w:t>
      </w:r>
      <w:r w:rsidR="00CC08DE">
        <w:t>—</w:t>
      </w:r>
      <w:r w:rsidR="00F619F5">
        <w:t>Frances</w:t>
      </w:r>
      <w:r w:rsidR="00CC08DE">
        <w:t>s</w:t>
      </w:r>
      <w:r w:rsidR="00F619F5">
        <w:t>o</w:t>
      </w:r>
    </w:p>
    <w:p w14:paraId="6643CC02" w14:textId="38C61818" w:rsidR="00051A3F" w:rsidRDefault="00C942D5" w:rsidP="00051A3F">
      <w:r>
        <w:t>[0</w:t>
      </w:r>
      <w:r w:rsidR="00756D8D">
        <w:t>9</w:t>
      </w:r>
      <w:r>
        <w:t>]</w:t>
      </w:r>
      <w:r w:rsidR="00F619F5">
        <w:t>Col</w:t>
      </w:r>
      <w:r w:rsidR="00CC08DE">
        <w:t>um</w:t>
      </w:r>
      <w:r w:rsidR="00F619F5">
        <w:t>na</w:t>
      </w:r>
      <w:r w:rsidR="00D43AFD">
        <w:t>’</w:t>
      </w:r>
      <w:r w:rsidR="00F619F5">
        <w:t xml:space="preserve">s </w:t>
      </w:r>
      <w:r w:rsidR="00D43AFD">
        <w:t>[ul]</w:t>
      </w:r>
      <w:r w:rsidR="00F63BE2">
        <w:t>[lang=</w:t>
      </w:r>
      <w:r w:rsidR="003C5E91">
        <w:t>g</w:t>
      </w:r>
      <w:r w:rsidR="00F63BE2">
        <w:t>reek]</w:t>
      </w:r>
      <w:r w:rsidR="00F619F5">
        <w:t>Hypneroto</w:t>
      </w:r>
      <w:r w:rsidR="00D43AFD">
        <w:t>m</w:t>
      </w:r>
      <w:r w:rsidR="00F619F5">
        <w:t>achia</w:t>
      </w:r>
      <w:r w:rsidR="00F13CE3">
        <w:rPr>
          <w:rStyle w:val="FootnoteReference"/>
        </w:rPr>
        <w:footnoteReference w:id="597"/>
      </w:r>
    </w:p>
    <w:p w14:paraId="51F64842" w14:textId="22972A1C" w:rsidR="00051A3F" w:rsidRPr="0012745B" w:rsidRDefault="00C942D5" w:rsidP="00051A3F">
      <w:r>
        <w:t>[</w:t>
      </w:r>
      <w:r w:rsidR="00756D8D">
        <w:t>10</w:t>
      </w:r>
      <w:r>
        <w:t>]</w:t>
      </w:r>
      <w:r w:rsidR="00D43AFD">
        <w:t>Poliphile</w:t>
      </w:r>
      <w:r w:rsidR="00F63BE2">
        <w:t>[/lang]</w:t>
      </w:r>
      <w:r w:rsidR="00D43AFD">
        <w:t>[/ul]  (Venice Aldus 1499)</w:t>
      </w:r>
      <w:r w:rsidR="00CC08DE">
        <w:t>,</w:t>
      </w:r>
    </w:p>
    <w:p w14:paraId="703EFC84" w14:textId="1C374266" w:rsidR="00051A3F" w:rsidRPr="0012745B" w:rsidRDefault="00051A3F" w:rsidP="00051A3F">
      <w:r w:rsidRPr="0012745B">
        <w:t>[1</w:t>
      </w:r>
      <w:r w:rsidR="00756D8D">
        <w:t>1</w:t>
      </w:r>
      <w:r w:rsidRPr="0012745B">
        <w:t>]</w:t>
      </w:r>
      <w:r w:rsidR="00D43AFD">
        <w:t>w its perfect balance between</w:t>
      </w:r>
    </w:p>
    <w:p w14:paraId="3B6A4D6A" w14:textId="0EFB0ECF" w:rsidR="00051A3F" w:rsidRPr="0012745B" w:rsidRDefault="00051A3F" w:rsidP="00051A3F">
      <w:r w:rsidRPr="0012745B">
        <w:t>[1</w:t>
      </w:r>
      <w:r w:rsidR="00756D8D">
        <w:t>2</w:t>
      </w:r>
      <w:r w:rsidRPr="0012745B">
        <w:t>]</w:t>
      </w:r>
      <w:r w:rsidR="00D43AFD">
        <w:t>type &amp; illustrations</w:t>
      </w:r>
    </w:p>
    <w:p w14:paraId="78289FEA" w14:textId="5073E72D" w:rsidR="00051A3F" w:rsidRPr="0012745B" w:rsidRDefault="00051A3F" w:rsidP="00051A3F">
      <w:r w:rsidRPr="0012745B">
        <w:t>[1</w:t>
      </w:r>
      <w:r w:rsidR="00756D8D">
        <w:t>3</w:t>
      </w:r>
      <w:r w:rsidRPr="0012745B">
        <w:t>]</w:t>
      </w:r>
      <w:r w:rsidR="00DE4B69">
        <w:t xml:space="preserve">           Higden:</w:t>
      </w:r>
      <w:r w:rsidR="00F13CE3">
        <w:rPr>
          <w:rStyle w:val="FootnoteReference"/>
        </w:rPr>
        <w:footnoteReference w:id="598"/>
      </w:r>
      <w:r w:rsidR="00DE4B69">
        <w:t xml:space="preserve"> </w:t>
      </w:r>
      <w:r w:rsidR="00CC08DE">
        <w:t>[ul]</w:t>
      </w:r>
      <w:r w:rsidR="00DE4B69">
        <w:t>Polycronycon</w:t>
      </w:r>
      <w:r w:rsidR="00CC08DE">
        <w:t>[/ul]</w:t>
      </w:r>
    </w:p>
    <w:p w14:paraId="498BCDFE" w14:textId="09788A3C" w:rsidR="00051A3F" w:rsidRPr="0012745B" w:rsidRDefault="00051A3F" w:rsidP="00051A3F">
      <w:r w:rsidRPr="0012745B">
        <w:t>[1</w:t>
      </w:r>
      <w:r w:rsidR="00756D8D">
        <w:t>4</w:t>
      </w:r>
      <w:r w:rsidRPr="0012745B">
        <w:t>]</w:t>
      </w:r>
      <w:r w:rsidR="00DE4B69">
        <w:t xml:space="preserve">Southwark 1627) w </w:t>
      </w:r>
      <w:r w:rsidR="00F13CE3">
        <w:t>its magnif</w:t>
      </w:r>
    </w:p>
    <w:p w14:paraId="136A5807" w14:textId="0CF8DF4A" w:rsidR="00051A3F" w:rsidRPr="0012745B" w:rsidRDefault="00051A3F" w:rsidP="00051A3F">
      <w:r w:rsidRPr="0012745B">
        <w:t>[1</w:t>
      </w:r>
      <w:r w:rsidR="00756D8D">
        <w:t>5</w:t>
      </w:r>
      <w:r w:rsidRPr="0012745B">
        <w:t>]</w:t>
      </w:r>
      <w:r w:rsidR="00DE4B69">
        <w:t xml:space="preserve">title page, </w:t>
      </w:r>
      <w:r w:rsidR="00F13CE3">
        <w:t>Tu</w:t>
      </w:r>
      <w:r w:rsidR="00DE4B69">
        <w:t>rberville: [ul]Book</w:t>
      </w:r>
    </w:p>
    <w:p w14:paraId="71BFB458" w14:textId="4591AD71" w:rsidR="00051A3F" w:rsidRPr="0012745B" w:rsidRDefault="00051A3F" w:rsidP="00051A3F">
      <w:r w:rsidRPr="0012745B">
        <w:t>[1</w:t>
      </w:r>
      <w:r w:rsidR="00756D8D">
        <w:t>6</w:t>
      </w:r>
      <w:r w:rsidRPr="0012745B">
        <w:t>]</w:t>
      </w:r>
      <w:r w:rsidR="00DE4B69">
        <w:t>of Falconrie[/ul]  (London</w:t>
      </w:r>
      <w:r w:rsidR="00CC08DE">
        <w:t>,</w:t>
      </w:r>
      <w:r w:rsidR="00DE4B69">
        <w:t xml:space="preserve"> 1575).</w:t>
      </w:r>
    </w:p>
    <w:p w14:paraId="62768FD3" w14:textId="5F613AE5" w:rsidR="00051A3F" w:rsidRDefault="00051A3F" w:rsidP="00051A3F">
      <w:r w:rsidRPr="0012745B">
        <w:t>[1</w:t>
      </w:r>
      <w:r w:rsidR="00756D8D">
        <w:t>7</w:t>
      </w:r>
      <w:r w:rsidRPr="0012745B">
        <w:t>]</w:t>
      </w:r>
      <w:r w:rsidR="00DE4B69">
        <w:t>of the first ed. of Gerarde</w:t>
      </w:r>
      <w:r w:rsidR="00CC08DE">
        <w:t>’</w:t>
      </w:r>
      <w:r w:rsidR="00DE4B69">
        <w:t>s [ul]Herball[/ul]</w:t>
      </w:r>
    </w:p>
    <w:p w14:paraId="7978753B" w14:textId="301D474C" w:rsidR="00051A3F" w:rsidRPr="0012745B" w:rsidRDefault="00051A3F" w:rsidP="00051A3F">
      <w:r w:rsidRPr="0012745B">
        <w:t>[1</w:t>
      </w:r>
      <w:r w:rsidR="00756D8D">
        <w:t>8</w:t>
      </w:r>
      <w:r w:rsidRPr="0012745B">
        <w:t>]</w:t>
      </w:r>
      <w:r w:rsidR="00DE4B69">
        <w:t>(London 1592):</w:t>
      </w:r>
    </w:p>
    <w:p w14:paraId="1D3641A3" w14:textId="00B7A38B" w:rsidR="00051A3F" w:rsidRPr="0012745B" w:rsidRDefault="00051A3F" w:rsidP="00051A3F">
      <w:r w:rsidRPr="0012745B">
        <w:t>[1</w:t>
      </w:r>
      <w:r w:rsidR="00756D8D">
        <w:t>9</w:t>
      </w:r>
      <w:r w:rsidRPr="0012745B">
        <w:t>]</w:t>
      </w:r>
      <w:r w:rsidR="00DE4B69">
        <w:t>La Fontaine,</w:t>
      </w:r>
      <w:r w:rsidR="00F81383">
        <w:rPr>
          <w:rStyle w:val="FootnoteReference"/>
        </w:rPr>
        <w:footnoteReference w:id="599"/>
      </w:r>
      <w:r w:rsidR="00DE4B69">
        <w:t xml:space="preserve"> </w:t>
      </w:r>
      <w:r w:rsidR="00934C15">
        <w:t>L</w:t>
      </w:r>
      <w:r w:rsidR="00DE4B69">
        <w:t>abord</w:t>
      </w:r>
      <w:r w:rsidR="00934C15">
        <w:t>e</w:t>
      </w:r>
      <w:r w:rsidR="00DE4B69">
        <w:t>, Morceau</w:t>
      </w:r>
      <w:r w:rsidR="00934C15">
        <w:t>s</w:t>
      </w:r>
    </w:p>
    <w:p w14:paraId="4580BE97" w14:textId="501F4D18" w:rsidR="00051A3F" w:rsidRPr="0012745B" w:rsidRDefault="00051A3F" w:rsidP="00051A3F">
      <w:r w:rsidRPr="0012745B">
        <w:t>[</w:t>
      </w:r>
      <w:r w:rsidR="00756D8D">
        <w:t>20</w:t>
      </w:r>
      <w:r w:rsidR="00051A92">
        <w:t>]</w:t>
      </w:r>
      <w:r w:rsidR="00DE4B69">
        <w:t>Miraculous costume plate &amp;</w:t>
      </w:r>
    </w:p>
    <w:p w14:paraId="771C7F6B" w14:textId="1CDA5B86" w:rsidR="00051A3F" w:rsidRPr="0012745B" w:rsidRDefault="00051A3F" w:rsidP="00051A3F">
      <w:r w:rsidRPr="0012745B">
        <w:t>[2</w:t>
      </w:r>
      <w:r w:rsidR="00756D8D">
        <w:t>1</w:t>
      </w:r>
      <w:r w:rsidRPr="0012745B">
        <w:t>]</w:t>
      </w:r>
      <w:r w:rsidR="00DE4B69">
        <w:t>Prudhon’s color.</w:t>
      </w:r>
    </w:p>
    <w:p w14:paraId="1B512089" w14:textId="7FF5F75F" w:rsidR="00051A3F" w:rsidRPr="0012745B" w:rsidRDefault="00051A3F" w:rsidP="00051A3F">
      <w:r w:rsidRPr="0012745B">
        <w:t>[2</w:t>
      </w:r>
      <w:r w:rsidR="00756D8D">
        <w:t>2</w:t>
      </w:r>
      <w:r w:rsidRPr="0012745B">
        <w:t>]</w:t>
      </w:r>
      <w:r w:rsidR="00FF6B2C">
        <w:t xml:space="preserve">    England was well re</w:t>
      </w:r>
      <w:r w:rsidR="00934C15">
        <w:t>p’</w:t>
      </w:r>
      <w:r w:rsidR="00FF6B2C">
        <w:t>d by Hogarth</w:t>
      </w:r>
    </w:p>
    <w:p w14:paraId="1259FA92" w14:textId="2009B6A8" w:rsidR="00051A3F" w:rsidRPr="0012745B" w:rsidRDefault="00051A3F" w:rsidP="00051A3F">
      <w:r w:rsidRPr="0012745B">
        <w:t>[2</w:t>
      </w:r>
      <w:r w:rsidR="00756D8D">
        <w:t>3</w:t>
      </w:r>
      <w:r w:rsidRPr="0012745B">
        <w:t>]</w:t>
      </w:r>
      <w:r w:rsidR="00FF6B2C">
        <w:t>Stothard, &amp; Blake, w the 18</w:t>
      </w:r>
      <w:r w:rsidR="00FF6B2C" w:rsidRPr="00756D8D">
        <w:rPr>
          <w:vertAlign w:val="superscript"/>
        </w:rPr>
        <w:t>th</w:t>
      </w:r>
      <w:r w:rsidR="00FF6B2C">
        <w:t xml:space="preserve"> </w:t>
      </w:r>
      <w:r w:rsidR="00CC08DE">
        <w:t>c</w:t>
      </w:r>
      <w:r w:rsidR="00FF6B2C">
        <w:t>[/qu][/color]</w:t>
      </w:r>
    </w:p>
    <w:p w14:paraId="7BAF057A" w14:textId="77777777" w:rsidR="00051A3F" w:rsidRPr="00D22010" w:rsidRDefault="00051A3F" w:rsidP="00051A3F">
      <w:r>
        <w:br w:type="page"/>
      </w:r>
    </w:p>
    <w:p w14:paraId="04720658" w14:textId="1C4F6A04" w:rsidR="00051A3F" w:rsidRPr="0012745B" w:rsidRDefault="00051A3F" w:rsidP="00051A3F">
      <w:r w:rsidRPr="00D12C77">
        <w:lastRenderedPageBreak/>
        <w:t>[imagenumber=00</w:t>
      </w:r>
      <w:r>
        <w:t>1</w:t>
      </w:r>
      <w:r w:rsidR="00E5146F">
        <w:t>60</w:t>
      </w:r>
      <w:r w:rsidRPr="00D12C77">
        <w:t>][p</w:t>
      </w:r>
      <w:r w:rsidRPr="0012745B">
        <w:t>age=</w:t>
      </w:r>
      <w:r w:rsidR="00E5146F">
        <w:t>r</w:t>
      </w:r>
      <w:r w:rsidRPr="0012745B">
        <w:t>.00</w:t>
      </w:r>
      <w:r>
        <w:t>1</w:t>
      </w:r>
      <w:r w:rsidR="00E5146F">
        <w:t>60</w:t>
      </w:r>
      <w:r w:rsidRPr="0012745B">
        <w:t>]</w:t>
      </w:r>
    </w:p>
    <w:p w14:paraId="256A1C89" w14:textId="77777777" w:rsidR="00051A3F" w:rsidRPr="0012745B" w:rsidRDefault="00051A3F" w:rsidP="00051A3F"/>
    <w:p w14:paraId="72D580F1" w14:textId="2FB1167D" w:rsidR="00051A3F" w:rsidRPr="0012745B" w:rsidRDefault="00C942D5" w:rsidP="00051A3F">
      <w:r>
        <w:t>[01]</w:t>
      </w:r>
      <w:r w:rsidR="00751CB7">
        <w:t>[color=blue]</w:t>
      </w:r>
      <w:r w:rsidR="005B1599">
        <w:rPr>
          <w:rStyle w:val="FootnoteReference"/>
        </w:rPr>
        <w:footnoteReference w:id="600"/>
      </w:r>
      <w:r w:rsidR="00751CB7">
        <w:t>[qu]</w:t>
      </w:r>
      <w:r w:rsidR="00130419">
        <w:t>&amp; in the 19[add]th[/add] Be</w:t>
      </w:r>
      <w:r w:rsidR="0071703F">
        <w:t>w</w:t>
      </w:r>
      <w:r w:rsidR="00130419">
        <w:t>i</w:t>
      </w:r>
      <w:r w:rsidR="0071703F">
        <w:t>c</w:t>
      </w:r>
      <w:r w:rsidR="00130419">
        <w:t>k Flaxman</w:t>
      </w:r>
    </w:p>
    <w:p w14:paraId="03C0A134" w14:textId="0305CD12" w:rsidR="00051A3F" w:rsidRPr="0012745B" w:rsidRDefault="00C942D5" w:rsidP="00051A3F">
      <w:r>
        <w:t>[02]</w:t>
      </w:r>
      <w:r w:rsidR="0071703F">
        <w:t>Turner</w:t>
      </w:r>
      <w:r w:rsidR="00130419">
        <w:t xml:space="preserve">  Rowlandson, Cruikshank</w:t>
      </w:r>
    </w:p>
    <w:p w14:paraId="0FF500EA" w14:textId="37B87504" w:rsidR="00051A3F" w:rsidRPr="0012745B" w:rsidRDefault="00C942D5" w:rsidP="00051A3F">
      <w:r>
        <w:t>[03]</w:t>
      </w:r>
      <w:r w:rsidR="007C291B">
        <w:t>Phiz</w:t>
      </w:r>
      <w:r w:rsidR="00130419">
        <w:t xml:space="preserve">, </w:t>
      </w:r>
      <w:r w:rsidR="007C291B">
        <w:t>Leech</w:t>
      </w:r>
      <w:r w:rsidR="00130419">
        <w:t xml:space="preserve">. </w:t>
      </w:r>
      <w:r w:rsidR="00997A58">
        <w:t>Alken</w:t>
      </w:r>
      <w:r w:rsidR="00130419">
        <w:t>,</w:t>
      </w:r>
      <w:r w:rsidR="00D74932">
        <w:t xml:space="preserve"> Doyl</w:t>
      </w:r>
      <w:r w:rsidR="00130419">
        <w:t>e Tenniel</w:t>
      </w:r>
    </w:p>
    <w:p w14:paraId="4530CD40" w14:textId="611A6FF1" w:rsidR="00051A3F" w:rsidRPr="0012745B" w:rsidRDefault="00C942D5" w:rsidP="00051A3F">
      <w:r>
        <w:t>[04]</w:t>
      </w:r>
      <w:r w:rsidR="00130419">
        <w:t>B-Jones, Kate Greenaway</w:t>
      </w:r>
      <w:r w:rsidR="00706CA0">
        <w:rPr>
          <w:rStyle w:val="FootnoteReference"/>
        </w:rPr>
        <w:footnoteReference w:id="601"/>
      </w:r>
      <w:r w:rsidR="00130419">
        <w:t xml:space="preserve"> &amp;</w:t>
      </w:r>
    </w:p>
    <w:p w14:paraId="7C3EEB96" w14:textId="06F920A1" w:rsidR="00051A3F" w:rsidRPr="0012745B" w:rsidRDefault="00C942D5" w:rsidP="00051A3F">
      <w:r>
        <w:t>[05]</w:t>
      </w:r>
      <w:r w:rsidR="00130419">
        <w:t>Beardsley</w:t>
      </w:r>
    </w:p>
    <w:p w14:paraId="14E0C372" w14:textId="2E8A68D0" w:rsidR="00051A3F" w:rsidRPr="0012745B" w:rsidRDefault="00C942D5" w:rsidP="00051A3F">
      <w:r>
        <w:t>[06]</w:t>
      </w:r>
      <w:r w:rsidR="00130419">
        <w:t xml:space="preserve">    Dor</w:t>
      </w:r>
      <w:r w:rsidR="0071703F">
        <w:t>é</w:t>
      </w:r>
      <w:r w:rsidR="00130419">
        <w:t xml:space="preserve">, </w:t>
      </w:r>
      <w:r w:rsidR="007C291B">
        <w:t>Gavarni</w:t>
      </w:r>
      <w:r w:rsidR="00130419">
        <w:t xml:space="preserve"> Johanna</w:t>
      </w:r>
      <w:r w:rsidR="0071703F">
        <w:t>t</w:t>
      </w:r>
      <w:r w:rsidR="00130419">
        <w:t xml:space="preserve"> &amp;</w:t>
      </w:r>
    </w:p>
    <w:p w14:paraId="5C23ADBF" w14:textId="3A6DF41B" w:rsidR="00BF39BE" w:rsidRPr="0012745B" w:rsidRDefault="00C942D5" w:rsidP="00051A3F">
      <w:r>
        <w:t>[07]</w:t>
      </w:r>
      <w:r w:rsidR="00130419">
        <w:t>Daumier re</w:t>
      </w:r>
      <w:r w:rsidR="00BF39BE">
        <w:t>p’d</w:t>
      </w:r>
      <w:r w:rsidR="00130419">
        <w:t xml:space="preserve"> 19</w:t>
      </w:r>
      <w:r w:rsidR="00130419" w:rsidRPr="00992051">
        <w:rPr>
          <w:vertAlign w:val="superscript"/>
        </w:rPr>
        <w:t>th</w:t>
      </w:r>
      <w:r w:rsidR="005F7A44">
        <w:t xml:space="preserve"> c</w:t>
      </w:r>
      <w:r w:rsidR="00130419">
        <w:t xml:space="preserve"> France</w:t>
      </w:r>
      <w:r w:rsidR="00BF39BE">
        <w:t>—</w:t>
      </w:r>
    </w:p>
    <w:p w14:paraId="313AC9D9" w14:textId="76377708" w:rsidR="00051A3F" w:rsidRDefault="00C942D5" w:rsidP="00051A3F">
      <w:r>
        <w:t>[08]</w:t>
      </w:r>
      <w:r w:rsidR="005F7A44">
        <w:t xml:space="preserve">     </w:t>
      </w:r>
      <w:r w:rsidR="0071703F">
        <w:t>1834     [del]Maryat[/del]  Marryat, Maria</w:t>
      </w:r>
    </w:p>
    <w:p w14:paraId="38BB6AD5" w14:textId="273A8348" w:rsidR="00051A3F" w:rsidRPr="0012745B" w:rsidRDefault="00C942D5" w:rsidP="00051A3F">
      <w:r>
        <w:t>[09]</w:t>
      </w:r>
      <w:r w:rsidR="0071703F">
        <w:t>Edgeworth:</w:t>
      </w:r>
      <w:r w:rsidR="00B962A8">
        <w:rPr>
          <w:rStyle w:val="FootnoteReference"/>
        </w:rPr>
        <w:footnoteReference w:id="602"/>
      </w:r>
      <w:r w:rsidR="0071703F">
        <w:t xml:space="preserve"> </w:t>
      </w:r>
      <w:r w:rsidR="00B962A8">
        <w:t>[ul]</w:t>
      </w:r>
      <w:r w:rsidR="0071703F">
        <w:t>Helen</w:t>
      </w:r>
      <w:r w:rsidR="00B962A8">
        <w:t>[/ul]</w:t>
      </w:r>
      <w:r w:rsidR="0071703F">
        <w:t xml:space="preserve"> her last full length</w:t>
      </w:r>
    </w:p>
    <w:p w14:paraId="08FE4653" w14:textId="6C53D51B" w:rsidR="00051A3F" w:rsidRPr="0012745B" w:rsidRDefault="00051A3F" w:rsidP="00051A3F">
      <w:r w:rsidRPr="0012745B">
        <w:t>[1</w:t>
      </w:r>
      <w:r w:rsidR="00F42108">
        <w:t>0</w:t>
      </w:r>
      <w:r w:rsidRPr="0012745B">
        <w:t>]</w:t>
      </w:r>
      <w:r w:rsidR="0071703F">
        <w:t>novel, Letitia Landon. Francesca</w:t>
      </w:r>
    </w:p>
    <w:p w14:paraId="1DDC8292" w14:textId="0ACB21F9" w:rsidR="00051A3F" w:rsidRPr="0012745B" w:rsidRDefault="00051A3F" w:rsidP="00051A3F">
      <w:r w:rsidRPr="0012745B">
        <w:t>[1</w:t>
      </w:r>
      <w:r w:rsidR="00F42108">
        <w:t>1</w:t>
      </w:r>
      <w:r w:rsidRPr="0012745B">
        <w:t>]</w:t>
      </w:r>
      <w:r w:rsidR="0071703F">
        <w:t>[ul]Carrara[/ul]. Mrs. Go</w:t>
      </w:r>
      <w:r w:rsidR="00B4495C">
        <w:t>r</w:t>
      </w:r>
      <w:r w:rsidR="0071703F">
        <w:t>e, Harrison</w:t>
      </w:r>
    </w:p>
    <w:p w14:paraId="2F89D928" w14:textId="511A8BE0" w:rsidR="00051A3F" w:rsidRPr="0012745B" w:rsidRDefault="00051A3F" w:rsidP="00051A3F">
      <w:r w:rsidRPr="0012745B">
        <w:t>[1</w:t>
      </w:r>
      <w:r w:rsidR="00F42108">
        <w:t>2</w:t>
      </w:r>
      <w:r w:rsidRPr="0012745B">
        <w:t>]</w:t>
      </w:r>
      <w:r w:rsidR="0071703F">
        <w:t>Ainsworth; Thomas Hood.</w:t>
      </w:r>
    </w:p>
    <w:p w14:paraId="565C9D42" w14:textId="5CA8965D" w:rsidR="00051A3F" w:rsidRPr="0012745B" w:rsidRDefault="00051A3F" w:rsidP="00051A3F">
      <w:r w:rsidRPr="0012745B">
        <w:t>[1</w:t>
      </w:r>
      <w:r w:rsidR="00F42108">
        <w:t>3</w:t>
      </w:r>
      <w:r w:rsidRPr="0012745B">
        <w:t>]</w:t>
      </w:r>
      <w:r w:rsidR="0071703F">
        <w:t xml:space="preserve">     Crabbe, Burns, Remains in</w:t>
      </w:r>
    </w:p>
    <w:p w14:paraId="3A09E2FD" w14:textId="4A9D53FD" w:rsidR="00051A3F" w:rsidRPr="0012745B" w:rsidRDefault="00051A3F" w:rsidP="00051A3F">
      <w:r w:rsidRPr="0012745B">
        <w:t>[1</w:t>
      </w:r>
      <w:r w:rsidR="00F42108">
        <w:t>4</w:t>
      </w:r>
      <w:r w:rsidRPr="0012745B">
        <w:t>]</w:t>
      </w:r>
      <w:r w:rsidR="0071703F">
        <w:t>Prose &amp; Verse.  Arthur Hallam.</w:t>
      </w:r>
    </w:p>
    <w:p w14:paraId="2855E0F9" w14:textId="18D8F6DC" w:rsidR="00051A3F" w:rsidRDefault="00051A3F" w:rsidP="00051A3F">
      <w:r w:rsidRPr="0012745B">
        <w:t>[1</w:t>
      </w:r>
      <w:r w:rsidR="00F42108">
        <w:t>5</w:t>
      </w:r>
      <w:r w:rsidRPr="0012745B">
        <w:t>]</w:t>
      </w:r>
      <w:r w:rsidR="0071703F">
        <w:t>Sam</w:t>
      </w:r>
      <w:r w:rsidR="001E7E87">
        <w:t>l</w:t>
      </w:r>
      <w:r w:rsidR="00B4495C">
        <w:t>,</w:t>
      </w:r>
      <w:r w:rsidR="0071703F">
        <w:t xml:space="preserve"> Roger</w:t>
      </w:r>
      <w:r w:rsidR="00594CC1">
        <w:t>s,</w:t>
      </w:r>
      <w:r w:rsidR="0071703F">
        <w:t xml:space="preserve"> Thomas Mo</w:t>
      </w:r>
      <w:r w:rsidR="001E7E87">
        <w:t>or</w:t>
      </w:r>
      <w:r w:rsidR="0071703F">
        <w:t>e,</w:t>
      </w:r>
    </w:p>
    <w:p w14:paraId="01A47ADD" w14:textId="0C591702" w:rsidR="00051A3F" w:rsidRDefault="00051A3F" w:rsidP="00051A3F">
      <w:r w:rsidRPr="0012745B">
        <w:t>[1</w:t>
      </w:r>
      <w:r w:rsidR="00F42108">
        <w:t>6</w:t>
      </w:r>
      <w:r w:rsidRPr="0012745B">
        <w:t>]</w:t>
      </w:r>
      <w:r w:rsidR="0071703F">
        <w:t xml:space="preserve">Mrs. Hemans, Mrs </w:t>
      </w:r>
      <w:r w:rsidR="001E7E87">
        <w:t>Op</w:t>
      </w:r>
      <w:r w:rsidR="00B8015E">
        <w:t>ie</w:t>
      </w:r>
      <w:r w:rsidR="00B4495C">
        <w:t>,</w:t>
      </w:r>
      <w:r w:rsidR="0071703F">
        <w:t xml:space="preserve"> Disraeli</w:t>
      </w:r>
      <w:r w:rsidR="00B8015E">
        <w:rPr>
          <w:rStyle w:val="FootnoteReference"/>
        </w:rPr>
        <w:footnoteReference w:id="603"/>
      </w:r>
    </w:p>
    <w:p w14:paraId="50D45B94" w14:textId="713AB2F7" w:rsidR="00594CC1" w:rsidRDefault="00594CC1" w:rsidP="00051A3F">
      <w:r>
        <w:t>[17]  [add][color=pencil]andor s[/color][/add]</w:t>
      </w:r>
    </w:p>
    <w:p w14:paraId="1E0A31ED" w14:textId="56740B45" w:rsidR="00051A3F" w:rsidRPr="00B8015E" w:rsidRDefault="00051A3F" w:rsidP="00051A3F">
      <w:r w:rsidRPr="0012745B">
        <w:t>[1</w:t>
      </w:r>
      <w:r w:rsidR="00594CC1">
        <w:t>8</w:t>
      </w:r>
      <w:r w:rsidRPr="0012745B">
        <w:t>]</w:t>
      </w:r>
      <w:r w:rsidR="0071703F">
        <w:t xml:space="preserve">  Landor’s  [ul]Citation &amp; Examination</w:t>
      </w:r>
    </w:p>
    <w:p w14:paraId="082A0913" w14:textId="3CE14257" w:rsidR="00051A3F" w:rsidRPr="0012745B" w:rsidRDefault="00051A3F" w:rsidP="00051A3F">
      <w:r w:rsidRPr="0012745B">
        <w:t>[1</w:t>
      </w:r>
      <w:r w:rsidR="00594CC1">
        <w:t>9</w:t>
      </w:r>
      <w:r w:rsidRPr="0012745B">
        <w:t>]</w:t>
      </w:r>
      <w:r w:rsidR="0071703F">
        <w:t>of Shakespeare[/ul].</w:t>
      </w:r>
    </w:p>
    <w:p w14:paraId="4FAAD0D1" w14:textId="20C33323" w:rsidR="00051A3F" w:rsidRPr="0012745B" w:rsidRDefault="00051A3F" w:rsidP="00051A3F">
      <w:r w:rsidRPr="0012745B">
        <w:t>[</w:t>
      </w:r>
      <w:r w:rsidR="00594CC1">
        <w:t>20</w:t>
      </w:r>
      <w:r w:rsidRPr="0012745B">
        <w:t>]</w:t>
      </w:r>
      <w:r w:rsidR="0071703F">
        <w:t xml:space="preserve"> [ul]Conversations of Lord Byron with</w:t>
      </w:r>
    </w:p>
    <w:p w14:paraId="6719B8E1" w14:textId="7B8D7D02" w:rsidR="00051A3F" w:rsidRPr="0012745B" w:rsidRDefault="00051A3F" w:rsidP="00051A3F">
      <w:r w:rsidRPr="0012745B">
        <w:t>[2</w:t>
      </w:r>
      <w:r w:rsidR="00594CC1">
        <w:t>1</w:t>
      </w:r>
      <w:r w:rsidRPr="0012745B">
        <w:t>]</w:t>
      </w:r>
      <w:r w:rsidR="0071703F">
        <w:t>the Countess of Blessington[/ul].</w:t>
      </w:r>
    </w:p>
    <w:p w14:paraId="60D674E4" w14:textId="22F7F9D9" w:rsidR="00051A3F" w:rsidRPr="0012745B" w:rsidRDefault="00051A3F" w:rsidP="00051A3F">
      <w:r w:rsidRPr="0012745B">
        <w:t>[2</w:t>
      </w:r>
      <w:r w:rsidR="00594CC1">
        <w:t>2</w:t>
      </w:r>
      <w:r w:rsidRPr="0012745B">
        <w:t>]</w:t>
      </w:r>
      <w:r w:rsidR="0071703F">
        <w:t>Galt’s [ul]Literary Life[/ul]</w:t>
      </w:r>
    </w:p>
    <w:p w14:paraId="1E4F30E9" w14:textId="529E9EDC" w:rsidR="00051A3F" w:rsidRDefault="00051A3F" w:rsidP="00051A3F">
      <w:r w:rsidRPr="0012745B">
        <w:t>[2</w:t>
      </w:r>
      <w:r w:rsidR="00594CC1">
        <w:t>3</w:t>
      </w:r>
      <w:r w:rsidRPr="0012745B">
        <w:t>]</w:t>
      </w:r>
      <w:r w:rsidR="0071703F">
        <w:t>[ul]Journal of a West India Proprietor[/ul]</w:t>
      </w:r>
      <w:r w:rsidR="003C5E91">
        <w:t>[/qu]</w:t>
      </w:r>
      <w:r w:rsidR="00051A92">
        <w:t>[/color]</w:t>
      </w:r>
    </w:p>
    <w:p w14:paraId="7A01E33A" w14:textId="6275B97C" w:rsidR="00F42108" w:rsidRPr="0012745B" w:rsidRDefault="00F42108" w:rsidP="00F42108">
      <w:r>
        <w:t>[ver 2</w:t>
      </w:r>
      <w:r w:rsidR="00594CC1">
        <w:t>4</w:t>
      </w:r>
      <w:r w:rsidRPr="0012745B">
        <w:t>]</w:t>
      </w:r>
      <w:r>
        <w:t>[</w:t>
      </w:r>
      <w:r w:rsidR="00ED5ED8">
        <w:t>desc]</w:t>
      </w:r>
      <w:r>
        <w:t>span lines 5</w:t>
      </w:r>
      <w:r w:rsidR="00782E56">
        <w:t>-</w:t>
      </w:r>
      <w:r>
        <w:t>9, right margin[/</w:t>
      </w:r>
      <w:r w:rsidR="00ED5ED8">
        <w:t>desc]</w:t>
      </w:r>
      <w:r>
        <w:t>[color=pencil]Burne Jones[/color]</w:t>
      </w:r>
    </w:p>
    <w:p w14:paraId="3D3795FA" w14:textId="77777777" w:rsidR="00051A3F" w:rsidRPr="00D22010" w:rsidRDefault="00051A3F" w:rsidP="00051A3F">
      <w:r>
        <w:br w:type="page"/>
      </w:r>
    </w:p>
    <w:p w14:paraId="18815DBB" w14:textId="7DFB4714" w:rsidR="00051A3F" w:rsidRPr="0012745B" w:rsidRDefault="00051A3F" w:rsidP="00051A3F">
      <w:r w:rsidRPr="00D12C77">
        <w:lastRenderedPageBreak/>
        <w:t>[imagenumber=00</w:t>
      </w:r>
      <w:r>
        <w:t>1</w:t>
      </w:r>
      <w:r w:rsidR="00A12F25">
        <w:t>61</w:t>
      </w:r>
      <w:r w:rsidRPr="00D12C77">
        <w:t>][p</w:t>
      </w:r>
      <w:r w:rsidRPr="0012745B">
        <w:t>age=</w:t>
      </w:r>
      <w:r>
        <w:t>v</w:t>
      </w:r>
      <w:r w:rsidRPr="0012745B">
        <w:t>.00</w:t>
      </w:r>
      <w:r>
        <w:t>1</w:t>
      </w:r>
      <w:r w:rsidR="00A12F25">
        <w:t>61</w:t>
      </w:r>
      <w:r w:rsidRPr="0012745B">
        <w:t>]</w:t>
      </w:r>
    </w:p>
    <w:p w14:paraId="35F59478" w14:textId="77777777" w:rsidR="00051A3F" w:rsidRPr="0012745B" w:rsidRDefault="00051A3F" w:rsidP="00051A3F"/>
    <w:p w14:paraId="294D88A7" w14:textId="5959C501" w:rsidR="00051A3F" w:rsidRPr="0012745B" w:rsidRDefault="00C942D5" w:rsidP="00051A3F">
      <w:r>
        <w:t>[01]</w:t>
      </w:r>
      <w:r w:rsidR="00FC2B52">
        <w:t>[color=blue]</w:t>
      </w:r>
      <w:r w:rsidR="00594CC1">
        <w:rPr>
          <w:rStyle w:val="FootnoteReference"/>
        </w:rPr>
        <w:footnoteReference w:id="604"/>
      </w:r>
      <w:r w:rsidR="00A12F25">
        <w:t xml:space="preserve">[qu]by Matthew Gregory Lewis </w:t>
      </w:r>
    </w:p>
    <w:p w14:paraId="468051E7" w14:textId="4B07491E" w:rsidR="00A12F25" w:rsidRPr="0012745B" w:rsidRDefault="00C942D5" w:rsidP="00A12F25">
      <w:r>
        <w:t>[02]</w:t>
      </w:r>
      <w:r w:rsidR="00A12F25">
        <w:t>author of [ul]The Monk[/ul], Hogg:</w:t>
      </w:r>
    </w:p>
    <w:p w14:paraId="353D5085" w14:textId="15FE0362" w:rsidR="00051A3F" w:rsidRPr="0012745B" w:rsidRDefault="00C942D5" w:rsidP="00051A3F">
      <w:r>
        <w:t>[03]</w:t>
      </w:r>
      <w:r w:rsidR="00A12F25">
        <w:t>[ul]Domestic M</w:t>
      </w:r>
      <w:r w:rsidR="00DF1EC4">
        <w:t>anner</w:t>
      </w:r>
      <w:r w:rsidR="00A12F25">
        <w:t>s &amp; Private Life</w:t>
      </w:r>
    </w:p>
    <w:p w14:paraId="0C46C55A" w14:textId="718CE6CD" w:rsidR="00051A3F" w:rsidRPr="0012745B" w:rsidRDefault="00C942D5" w:rsidP="00051A3F">
      <w:r>
        <w:t>[04]</w:t>
      </w:r>
      <w:r w:rsidR="00A12F25">
        <w:t>of Sir Walter Scott[/ul].</w:t>
      </w:r>
    </w:p>
    <w:p w14:paraId="120DC8AB" w14:textId="44899EA8" w:rsidR="00051A3F" w:rsidRPr="0012745B" w:rsidRDefault="00C942D5" w:rsidP="00051A3F">
      <w:r>
        <w:t>[05]</w:t>
      </w:r>
      <w:r w:rsidR="00A12F25">
        <w:t xml:space="preserve">Mrs. Trollope: [ul]Beglium &amp; Western </w:t>
      </w:r>
    </w:p>
    <w:p w14:paraId="06B3271E" w14:textId="7EC812FD" w:rsidR="00A12F25" w:rsidRPr="0012745B" w:rsidRDefault="00C942D5" w:rsidP="00A12F25">
      <w:r>
        <w:t>[06]</w:t>
      </w:r>
      <w:r w:rsidR="00A12F25">
        <w:t>Germany[/ul]:     Beckford: [ul]Italy[/ul]</w:t>
      </w:r>
    </w:p>
    <w:p w14:paraId="3994117D" w14:textId="457F3DAF" w:rsidR="00051A3F" w:rsidRPr="0012745B" w:rsidRDefault="00C942D5" w:rsidP="00051A3F">
      <w:r>
        <w:t>[07]</w:t>
      </w:r>
      <w:r w:rsidR="00A12F25">
        <w:t>J. Fenimore Cooper  [ul]Letters to His</w:t>
      </w:r>
    </w:p>
    <w:p w14:paraId="006FB5BE" w14:textId="3D6E3C1D" w:rsidR="00051A3F" w:rsidRDefault="00C942D5" w:rsidP="00051A3F">
      <w:r>
        <w:t>[08]</w:t>
      </w:r>
      <w:r w:rsidR="00A12F25">
        <w:t>Countrymen[/ul].</w:t>
      </w:r>
    </w:p>
    <w:p w14:paraId="589BD885" w14:textId="03DB6378" w:rsidR="00051A3F" w:rsidRPr="0012745B" w:rsidRDefault="00C942D5" w:rsidP="00051A3F">
      <w:r>
        <w:t>[09]</w:t>
      </w:r>
      <w:r w:rsidR="00A12F25">
        <w:t xml:space="preserve">   This [add]ex[/add] is the second </w:t>
      </w:r>
      <w:r w:rsidR="00FC2B52">
        <w:t>un</w:t>
      </w:r>
      <w:r w:rsidR="00A12F25">
        <w:t>der [add]th[/add]</w:t>
      </w:r>
    </w:p>
    <w:p w14:paraId="6DCE3D62" w14:textId="0E9330DF" w:rsidR="00051A3F" w:rsidRPr="0012745B" w:rsidRDefault="00A12F25" w:rsidP="00051A3F">
      <w:r>
        <w:t>[10]auspices of the London Sunday Times</w:t>
      </w:r>
    </w:p>
    <w:p w14:paraId="1C15C074" w14:textId="490500B2" w:rsidR="00051A3F" w:rsidRPr="0012745B" w:rsidRDefault="00A12F25" w:rsidP="00051A3F">
      <w:r>
        <w:t>[11]the first was last autumn</w:t>
      </w:r>
      <w:r w:rsidR="003921CA">
        <w:t>—</w:t>
      </w:r>
      <w:r>
        <w:t>the</w:t>
      </w:r>
    </w:p>
    <w:p w14:paraId="0984F2B1" w14:textId="16BD02E7" w:rsidR="00051A3F" w:rsidRPr="0012745B" w:rsidRDefault="00A12F25" w:rsidP="00051A3F">
      <w:r>
        <w:t>[12]</w:t>
      </w:r>
      <w:r w:rsidR="00FC2B52">
        <w:t>most imp. book exs London has</w:t>
      </w:r>
    </w:p>
    <w:p w14:paraId="4C5F2DE4" w14:textId="319C91E0" w:rsidR="00051A3F" w:rsidRPr="0012745B" w:rsidRDefault="00FC2B52" w:rsidP="00051A3F">
      <w:r>
        <w:t>[13]seen for years.</w:t>
      </w:r>
    </w:p>
    <w:p w14:paraId="7A706981" w14:textId="38BDBB58" w:rsidR="00051A3F" w:rsidRPr="0012745B" w:rsidRDefault="00051A3F" w:rsidP="00051A3F">
      <w:r w:rsidRPr="0012745B">
        <w:t>[14]</w:t>
      </w:r>
    </w:p>
    <w:p w14:paraId="458C665C" w14:textId="339A104E" w:rsidR="00051A3F" w:rsidRPr="0012745B" w:rsidRDefault="00051A3F" w:rsidP="00051A3F">
      <w:r w:rsidRPr="0012745B">
        <w:t>[15]</w:t>
      </w:r>
      <w:r w:rsidR="00FC2B52">
        <w:t xml:space="preserve">     </w:t>
      </w:r>
      <w:r w:rsidR="00751CB7">
        <w:t>[source]</w:t>
      </w:r>
      <w:r w:rsidR="00FC2B52">
        <w:t>Virginian Pilot</w:t>
      </w:r>
    </w:p>
    <w:p w14:paraId="363FB1DC" w14:textId="6B152104" w:rsidR="00051A3F" w:rsidRDefault="00051A3F" w:rsidP="00051A3F">
      <w:r w:rsidRPr="0012745B">
        <w:t>[16]</w:t>
      </w:r>
      <w:r w:rsidR="003921CA">
        <w:t xml:space="preserve">        [add]&amp;[/add]</w:t>
      </w:r>
    </w:p>
    <w:p w14:paraId="449727FA" w14:textId="5FF89689" w:rsidR="00051A3F" w:rsidRPr="0012745B" w:rsidRDefault="00051A3F" w:rsidP="00051A3F">
      <w:r w:rsidRPr="0012745B">
        <w:t>[17]</w:t>
      </w:r>
      <w:r w:rsidR="00FC2B52">
        <w:t>The Norfolk Land</w:t>
      </w:r>
      <w:r w:rsidR="003921CA">
        <w:t xml:space="preserve"> </w:t>
      </w:r>
      <w:r w:rsidR="00FC2B52">
        <w:t xml:space="preserve">Mark  </w:t>
      </w:r>
      <w:r w:rsidR="003921CA">
        <w:t>4</w:t>
      </w:r>
      <w:r w:rsidR="00FC2B52">
        <w:t xml:space="preserve"> July1935</w:t>
      </w:r>
      <w:r w:rsidR="00751CB7">
        <w:t>[/source]</w:t>
      </w:r>
      <w:r w:rsidR="003921CA">
        <w:rPr>
          <w:rStyle w:val="FootnoteReference"/>
        </w:rPr>
        <w:footnoteReference w:id="605"/>
      </w:r>
    </w:p>
    <w:p w14:paraId="75E5809A" w14:textId="366445F3" w:rsidR="00051A3F" w:rsidRPr="0012745B" w:rsidRDefault="00051A3F" w:rsidP="00051A3F">
      <w:r w:rsidRPr="0012745B">
        <w:t>[18]</w:t>
      </w:r>
    </w:p>
    <w:p w14:paraId="00838B89" w14:textId="12B1FBFA" w:rsidR="00051A3F" w:rsidRPr="0012745B" w:rsidRDefault="00051A3F" w:rsidP="00051A3F">
      <w:r w:rsidRPr="0012745B">
        <w:t>[19]</w:t>
      </w:r>
      <w:r w:rsidR="00FC2B52">
        <w:t>(Heavy Losses in Ethiopian Fight Rumored)</w:t>
      </w:r>
      <w:r w:rsidRPr="0012745B">
        <w:t xml:space="preserve"> </w:t>
      </w:r>
    </w:p>
    <w:p w14:paraId="518CB659" w14:textId="4891BF29" w:rsidR="00051A3F" w:rsidRPr="0012745B" w:rsidRDefault="00051A3F" w:rsidP="00051A3F">
      <w:r w:rsidRPr="0012745B">
        <w:t>[20]</w:t>
      </w:r>
      <w:r w:rsidR="00FC2B52">
        <w:t>Ethiopia to Concede Nothing to</w:t>
      </w:r>
    </w:p>
    <w:p w14:paraId="1E3C5B49" w14:textId="0E6E5FFF" w:rsidR="00051A3F" w:rsidRPr="0012745B" w:rsidRDefault="00051A3F" w:rsidP="00051A3F">
      <w:r w:rsidRPr="0012745B">
        <w:t>[21]</w:t>
      </w:r>
      <w:r w:rsidR="00FC2B52">
        <w:t>[del]Italy[/del] Mussolini  Haile Selassie</w:t>
      </w:r>
      <w:r w:rsidR="003921CA">
        <w:rPr>
          <w:rStyle w:val="FootnoteReference"/>
        </w:rPr>
        <w:footnoteReference w:id="606"/>
      </w:r>
      <w:r>
        <w:t xml:space="preserve"> </w:t>
      </w:r>
    </w:p>
    <w:p w14:paraId="56C54B85" w14:textId="3FDC4981" w:rsidR="00FC2B52" w:rsidRPr="0012745B" w:rsidRDefault="00051A3F" w:rsidP="00051A3F">
      <w:r w:rsidRPr="0012745B">
        <w:t>[22]</w:t>
      </w:r>
      <w:r w:rsidR="00FC2B52">
        <w:t>says.</w:t>
      </w:r>
    </w:p>
    <w:p w14:paraId="2B929880" w14:textId="5EB3F8DC" w:rsidR="00051A3F" w:rsidRPr="0012745B" w:rsidRDefault="00051A3F" w:rsidP="00051A3F">
      <w:r w:rsidRPr="0012745B">
        <w:t>[23]</w:t>
      </w:r>
      <w:r w:rsidR="00FC2B52">
        <w:t>Emperor in [del]</w:t>
      </w:r>
      <w:r w:rsidR="003921CA">
        <w:t>S</w:t>
      </w:r>
      <w:r w:rsidR="00FC2B52">
        <w:t>igned[/del] Signed Article[/qu][/color]</w:t>
      </w:r>
    </w:p>
    <w:p w14:paraId="1BA4BE81" w14:textId="77777777" w:rsidR="00051A3F" w:rsidRPr="00D22010" w:rsidRDefault="00051A3F" w:rsidP="00051A3F">
      <w:r>
        <w:br w:type="page"/>
      </w:r>
    </w:p>
    <w:p w14:paraId="1A2D0B92" w14:textId="42FEBD5E" w:rsidR="00051A3F" w:rsidRPr="0012745B" w:rsidRDefault="00051A3F" w:rsidP="00051A3F">
      <w:r w:rsidRPr="00D12C77">
        <w:lastRenderedPageBreak/>
        <w:t>[imagenumber=00</w:t>
      </w:r>
      <w:r w:rsidR="00FC2B52">
        <w:t>161</w:t>
      </w:r>
      <w:r w:rsidRPr="00D12C77">
        <w:t>][p</w:t>
      </w:r>
      <w:r w:rsidRPr="0012745B">
        <w:t>age=</w:t>
      </w:r>
      <w:r w:rsidR="00FC2B52">
        <w:t>r</w:t>
      </w:r>
      <w:r w:rsidRPr="0012745B">
        <w:t>.00</w:t>
      </w:r>
      <w:r>
        <w:t>1</w:t>
      </w:r>
      <w:r w:rsidR="00FC2B52">
        <w:t>61</w:t>
      </w:r>
      <w:r w:rsidRPr="0012745B">
        <w:t>]</w:t>
      </w:r>
    </w:p>
    <w:p w14:paraId="4D219610" w14:textId="77777777" w:rsidR="00051A3F" w:rsidRPr="0012745B" w:rsidRDefault="00051A3F" w:rsidP="00051A3F"/>
    <w:p w14:paraId="1C86BC3B" w14:textId="395EE9C3" w:rsidR="00051A3F" w:rsidRPr="0012745B" w:rsidRDefault="00C942D5" w:rsidP="00051A3F">
      <w:r>
        <w:t>[01]</w:t>
      </w:r>
      <w:r w:rsidR="00FC2B52">
        <w:t>[color=blue]</w:t>
      </w:r>
      <w:r w:rsidR="00C30760">
        <w:rPr>
          <w:rStyle w:val="FootnoteReference"/>
        </w:rPr>
        <w:footnoteReference w:id="607"/>
      </w:r>
      <w:r w:rsidR="00FC2B52">
        <w:t>[qu]Charges Italy with Arming Colonies,</w:t>
      </w:r>
    </w:p>
    <w:p w14:paraId="77EFE3CB" w14:textId="093AAF84" w:rsidR="00051A3F" w:rsidRPr="0012745B" w:rsidRDefault="00C942D5" w:rsidP="00051A3F">
      <w:r>
        <w:t>[02]</w:t>
      </w:r>
      <w:r w:rsidR="00FC2B52">
        <w:t xml:space="preserve"> </w:t>
      </w:r>
      <w:r w:rsidR="00843D65">
        <w:t xml:space="preserve">&amp; </w:t>
      </w:r>
      <w:r w:rsidR="00FC2B52">
        <w:t>Provoking Trouble by Frontier</w:t>
      </w:r>
    </w:p>
    <w:p w14:paraId="4902E412" w14:textId="707EAC16" w:rsidR="00051A3F" w:rsidRPr="0012745B" w:rsidRDefault="00C942D5" w:rsidP="00051A3F">
      <w:r>
        <w:t>[03]</w:t>
      </w:r>
      <w:r w:rsidR="00FC2B52">
        <w:t>Activities    . . . .</w:t>
      </w:r>
    </w:p>
    <w:p w14:paraId="0EF4742A" w14:textId="5B1F3E1D" w:rsidR="00051A3F" w:rsidRPr="0012745B" w:rsidRDefault="00C942D5" w:rsidP="00051A3F">
      <w:r>
        <w:t>[04]</w:t>
      </w:r>
      <w:r w:rsidR="00FC2B52">
        <w:t>“Concerning an armed Italian</w:t>
      </w:r>
    </w:p>
    <w:p w14:paraId="531918C4" w14:textId="6625B4BF" w:rsidR="00051A3F" w:rsidRPr="0012745B" w:rsidRDefault="00C942D5" w:rsidP="00051A3F">
      <w:r>
        <w:t>[05]</w:t>
      </w:r>
      <w:r w:rsidR="00FC2B52">
        <w:t>protectorate over Ethiopia an old</w:t>
      </w:r>
    </w:p>
    <w:p w14:paraId="04D8092C" w14:textId="37B2650B" w:rsidR="00051A3F" w:rsidRPr="0012745B" w:rsidRDefault="00C942D5" w:rsidP="00051A3F">
      <w:r>
        <w:t>[06]</w:t>
      </w:r>
      <w:r w:rsidR="00FC2B52">
        <w:t>proverb says “One shouldn’t sell</w:t>
      </w:r>
    </w:p>
    <w:p w14:paraId="6EE49B06" w14:textId="27CEA93C" w:rsidR="00051A3F" w:rsidRPr="0012745B" w:rsidRDefault="00C942D5" w:rsidP="00051A3F">
      <w:r>
        <w:t>[07]</w:t>
      </w:r>
      <w:r w:rsidR="00FC2B52">
        <w:t>the lion’s skin before killing the lion.”</w:t>
      </w:r>
      <w:r w:rsidR="00A1295D">
        <w:t>[/qu]</w:t>
      </w:r>
      <w:r w:rsidR="00FC2B52">
        <w:t>[/color]</w:t>
      </w:r>
    </w:p>
    <w:p w14:paraId="531C1E4E" w14:textId="0832D333" w:rsidR="00051A3F" w:rsidRDefault="00C942D5" w:rsidP="00051A3F">
      <w:r>
        <w:t>[08]</w:t>
      </w:r>
    </w:p>
    <w:p w14:paraId="78C36A2D" w14:textId="08BE9BE7" w:rsidR="00051A3F" w:rsidRPr="0012745B" w:rsidRDefault="00C942D5" w:rsidP="00051A3F">
      <w:r>
        <w:t>[09]</w:t>
      </w:r>
      <w:r w:rsidR="00A1295D">
        <w:t xml:space="preserve"> [source</w:t>
      </w:r>
      <w:r w:rsidR="007628CF">
        <w:t>]Atlantic Monthly. August 1935</w:t>
      </w:r>
    </w:p>
    <w:p w14:paraId="7BCD4A5D" w14:textId="0D5F4B64" w:rsidR="00051A3F" w:rsidRPr="0012745B" w:rsidRDefault="00A1295D" w:rsidP="00051A3F">
      <w:r>
        <w:t>[10]</w:t>
      </w:r>
    </w:p>
    <w:p w14:paraId="0DAAC21B" w14:textId="136F929C" w:rsidR="00051A3F" w:rsidRPr="0012745B" w:rsidRDefault="00051A3F" w:rsidP="00051A3F">
      <w:r w:rsidRPr="0012745B">
        <w:t>[11]</w:t>
      </w:r>
      <w:r w:rsidR="00A1295D">
        <w:t xml:space="preserve">Private Fortunes </w:t>
      </w:r>
      <w:r w:rsidR="00843D65">
        <w:t>&amp;</w:t>
      </w:r>
      <w:r w:rsidR="00A1295D">
        <w:t xml:space="preserve"> the Public Future</w:t>
      </w:r>
      <w:r w:rsidRPr="0012745B">
        <w:t xml:space="preserve"> </w:t>
      </w:r>
    </w:p>
    <w:p w14:paraId="6AE54412" w14:textId="3A582C29" w:rsidR="00051A3F" w:rsidRPr="0012745B" w:rsidRDefault="00051A3F" w:rsidP="00051A3F">
      <w:r w:rsidRPr="0012745B">
        <w:t xml:space="preserve">[12] </w:t>
      </w:r>
      <w:r w:rsidR="00A1295D">
        <w:t xml:space="preserve">   Abraham Flexner[/</w:t>
      </w:r>
      <w:r w:rsidR="00843D65">
        <w:t>source</w:t>
      </w:r>
      <w:r w:rsidR="00A1295D">
        <w:t>]</w:t>
      </w:r>
      <w:r w:rsidR="007628CF">
        <w:rPr>
          <w:rStyle w:val="FootnoteReference"/>
        </w:rPr>
        <w:footnoteReference w:id="608"/>
      </w:r>
    </w:p>
    <w:p w14:paraId="78716491" w14:textId="020E8544" w:rsidR="00051A3F" w:rsidRPr="0012745B" w:rsidRDefault="00A1295D" w:rsidP="00051A3F">
      <w:r>
        <w:t>[13]</w:t>
      </w:r>
    </w:p>
    <w:p w14:paraId="312BFC99" w14:textId="63A2F14A" w:rsidR="00051A3F" w:rsidRPr="0012745B" w:rsidRDefault="00051A3F" w:rsidP="00051A3F">
      <w:r w:rsidRPr="0012745B">
        <w:t>[14]</w:t>
      </w:r>
      <w:r w:rsidR="003C5E91">
        <w:t>[qu]</w:t>
      </w:r>
      <w:r w:rsidR="0018084A">
        <w:t>[color=blue]p. 224 (Our universities) Any</w:t>
      </w:r>
    </w:p>
    <w:p w14:paraId="7F863F09" w14:textId="123AD947" w:rsidR="00051A3F" w:rsidRPr="0012745B" w:rsidRDefault="00051A3F" w:rsidP="00051A3F">
      <w:r w:rsidRPr="0012745B">
        <w:t>[15]</w:t>
      </w:r>
      <w:r w:rsidR="0018084A">
        <w:t>governmental or economic policy</w:t>
      </w:r>
    </w:p>
    <w:p w14:paraId="5C2D4B15" w14:textId="76AE36D5" w:rsidR="00051A3F" w:rsidRDefault="00051A3F" w:rsidP="00051A3F">
      <w:r w:rsidRPr="0012745B">
        <w:t>[16]</w:t>
      </w:r>
      <w:r w:rsidR="0018084A">
        <w:t>which cuts short their development</w:t>
      </w:r>
    </w:p>
    <w:p w14:paraId="50A6468F" w14:textId="50533EF3" w:rsidR="00051A3F" w:rsidRPr="0012745B" w:rsidRDefault="00051A3F" w:rsidP="00051A3F">
      <w:r w:rsidRPr="0012745B">
        <w:t>[17]</w:t>
      </w:r>
      <w:r w:rsidR="0018084A">
        <w:t>by destroying private wealth will in</w:t>
      </w:r>
    </w:p>
    <w:p w14:paraId="15EDC54D" w14:textId="2335E351" w:rsidR="00051A3F" w:rsidRPr="0012745B" w:rsidRDefault="00051A3F" w:rsidP="00051A3F">
      <w:r w:rsidRPr="0012745B">
        <w:t>[18]</w:t>
      </w:r>
      <w:r w:rsidR="0018084A">
        <w:t>the long ru</w:t>
      </w:r>
      <w:r w:rsidR="003C5E91">
        <w:t>[/color]</w:t>
      </w:r>
      <w:r w:rsidR="00843D65">
        <w:t>[del]?[/del][add][color = pencil]</w:t>
      </w:r>
      <w:r w:rsidR="0018084A">
        <w:t>n</w:t>
      </w:r>
      <w:r w:rsidR="00843D65">
        <w:t>[/color][/add]</w:t>
      </w:r>
      <w:r w:rsidR="0018084A">
        <w:t xml:space="preserve"> </w:t>
      </w:r>
      <w:r w:rsidR="003C5E91">
        <w:t>[color=blue]</w:t>
      </w:r>
      <w:r w:rsidR="0018084A">
        <w:t>cost civilization more</w:t>
      </w:r>
    </w:p>
    <w:p w14:paraId="5DB6DD48" w14:textId="13B51822" w:rsidR="00051A3F" w:rsidRPr="0012745B" w:rsidRDefault="00051A3F" w:rsidP="00051A3F">
      <w:r w:rsidRPr="0012745B">
        <w:t>[19]</w:t>
      </w:r>
      <w:r w:rsidR="0018084A">
        <w:t>than it can possibly achieve in any</w:t>
      </w:r>
    </w:p>
    <w:p w14:paraId="4B5409D8" w14:textId="0E493654" w:rsidR="00051A3F" w:rsidRPr="0012745B" w:rsidRDefault="00051A3F" w:rsidP="00051A3F">
      <w:r w:rsidRPr="0012745B">
        <w:t>[20]</w:t>
      </w:r>
      <w:r w:rsidR="0018084A">
        <w:t>other direction.</w:t>
      </w:r>
    </w:p>
    <w:p w14:paraId="720A7284" w14:textId="6A23D306" w:rsidR="00051A3F" w:rsidRPr="0012745B" w:rsidRDefault="00051A3F" w:rsidP="00051A3F">
      <w:r w:rsidRPr="0012745B">
        <w:t>[21]</w:t>
      </w:r>
    </w:p>
    <w:p w14:paraId="15D823FF" w14:textId="5EBF8A67" w:rsidR="00051A3F" w:rsidRDefault="00051A3F" w:rsidP="00051A3F">
      <w:r w:rsidRPr="0012745B">
        <w:t>[22]</w:t>
      </w:r>
      <w:r w:rsidR="0018084A">
        <w:t>Robt. Morant (British) Board</w:t>
      </w:r>
    </w:p>
    <w:p w14:paraId="752D7A17" w14:textId="2D1CCA20" w:rsidR="00843D65" w:rsidRPr="0012745B" w:rsidRDefault="00843D65" w:rsidP="00051A3F">
      <w:r>
        <w:t xml:space="preserve">[23]               [add]1865-95[/add] </w:t>
      </w:r>
    </w:p>
    <w:p w14:paraId="1FE9B2CC" w14:textId="5B841842" w:rsidR="00051A3F" w:rsidRPr="0012745B" w:rsidRDefault="00051A3F" w:rsidP="00051A3F">
      <w:r w:rsidRPr="0012745B">
        <w:t>[2</w:t>
      </w:r>
      <w:r w:rsidR="000B1055">
        <w:t>4</w:t>
      </w:r>
      <w:r w:rsidRPr="0012745B">
        <w:t>]</w:t>
      </w:r>
      <w:r w:rsidR="0018084A">
        <w:t>of Education  &amp; Lord Balfour</w:t>
      </w:r>
    </w:p>
    <w:p w14:paraId="637D08AF" w14:textId="1D9D8590" w:rsidR="00051A3F" w:rsidRPr="0012745B" w:rsidRDefault="00051A3F" w:rsidP="00051A3F">
      <w:r w:rsidRPr="0012745B">
        <w:t>[2</w:t>
      </w:r>
      <w:r w:rsidR="000B1055">
        <w:t>5</w:t>
      </w:r>
      <w:r w:rsidRPr="0012745B">
        <w:t>]</w:t>
      </w:r>
      <w:r>
        <w:t xml:space="preserve"> </w:t>
      </w:r>
      <w:r w:rsidR="0018084A">
        <w:t>1895-1902 bill regarding elementary</w:t>
      </w:r>
      <w:r w:rsidR="003C5E91">
        <w:t>[/color]</w:t>
      </w:r>
      <w:r w:rsidR="0018084A">
        <w:t>[/qu]</w:t>
      </w:r>
    </w:p>
    <w:p w14:paraId="0723E08B" w14:textId="5999CCBD" w:rsidR="008A6EC2" w:rsidRDefault="00843D65" w:rsidP="00051A3F">
      <w:r w:rsidRPr="0012745B" w:rsidDel="00843D65">
        <w:t xml:space="preserve"> </w:t>
      </w:r>
    </w:p>
    <w:p w14:paraId="76C5C1A2" w14:textId="0669DDC9" w:rsidR="00051A3F" w:rsidRPr="00D22010" w:rsidRDefault="00051A3F" w:rsidP="00051A3F">
      <w:r>
        <w:br w:type="page"/>
      </w:r>
    </w:p>
    <w:p w14:paraId="1BA267F4" w14:textId="0554CB0C" w:rsidR="00051A3F" w:rsidRPr="0012745B" w:rsidRDefault="00051A3F" w:rsidP="00051A3F">
      <w:r w:rsidRPr="00D12C77">
        <w:t>[imagenumber=00</w:t>
      </w:r>
      <w:r>
        <w:t>1</w:t>
      </w:r>
      <w:r w:rsidR="0018084A">
        <w:t>62</w:t>
      </w:r>
      <w:r w:rsidRPr="00D12C77">
        <w:t>][p</w:t>
      </w:r>
      <w:r w:rsidRPr="0012745B">
        <w:t>age=</w:t>
      </w:r>
      <w:r>
        <w:t>v</w:t>
      </w:r>
      <w:r w:rsidRPr="0012745B">
        <w:t>.00</w:t>
      </w:r>
      <w:r>
        <w:t>1</w:t>
      </w:r>
      <w:r w:rsidR="0018084A">
        <w:t>62</w:t>
      </w:r>
      <w:r w:rsidRPr="0012745B">
        <w:t>]</w:t>
      </w:r>
    </w:p>
    <w:p w14:paraId="407AB81C" w14:textId="77777777" w:rsidR="00051A3F" w:rsidRPr="0012745B" w:rsidRDefault="00051A3F" w:rsidP="00051A3F"/>
    <w:p w14:paraId="3EF5D40D" w14:textId="553DC116" w:rsidR="00051A3F" w:rsidRPr="0012745B" w:rsidRDefault="00C942D5" w:rsidP="00051A3F">
      <w:r>
        <w:t>[01]</w:t>
      </w:r>
      <w:r w:rsidR="00BE26C4">
        <w:t>[color=blue]</w:t>
      </w:r>
      <w:r w:rsidR="000B1055">
        <w:rPr>
          <w:rStyle w:val="FootnoteReference"/>
        </w:rPr>
        <w:footnoteReference w:id="609"/>
      </w:r>
      <w:r w:rsidR="00BE26C4">
        <w:t>[qu]and 2nd education</w:t>
      </w:r>
      <w:r w:rsidR="00051A92">
        <w:t>[/qu]</w:t>
      </w:r>
    </w:p>
    <w:p w14:paraId="77D4D44E" w14:textId="69B413E3" w:rsidR="00051A3F" w:rsidRPr="0012745B" w:rsidRDefault="00C942D5" w:rsidP="00051A3F">
      <w:r>
        <w:t>[02]</w:t>
      </w:r>
      <w:r w:rsidR="00BE26C4">
        <w:t>[source]Richmond Christian Advocate</w:t>
      </w:r>
    </w:p>
    <w:p w14:paraId="3AE1AF85" w14:textId="544BB0E7" w:rsidR="00051A3F" w:rsidRPr="0012745B" w:rsidRDefault="00C942D5" w:rsidP="00051A3F">
      <w:r>
        <w:t>[03]</w:t>
      </w:r>
      <w:r w:rsidR="00BE26C4">
        <w:t xml:space="preserve">                    1 Aug. 1935[/source]</w:t>
      </w:r>
      <w:r w:rsidR="005E6C9F">
        <w:rPr>
          <w:rStyle w:val="FootnoteReference"/>
        </w:rPr>
        <w:footnoteReference w:id="610"/>
      </w:r>
    </w:p>
    <w:p w14:paraId="7F174C77" w14:textId="23FE4A37" w:rsidR="00051A3F" w:rsidRPr="0012745B" w:rsidRDefault="00C942D5" w:rsidP="00051A3F">
      <w:r>
        <w:t>[04]</w:t>
      </w:r>
      <w:r w:rsidR="00BE26C4">
        <w:t>J</w:t>
      </w:r>
      <w:r w:rsidR="000B1055">
        <w:t xml:space="preserve"> </w:t>
      </w:r>
      <w:r w:rsidR="00BE26C4">
        <w:t>M Rowland E    316-317 Methodist</w:t>
      </w:r>
    </w:p>
    <w:p w14:paraId="3BDD788D" w14:textId="785577D3" w:rsidR="00051A3F" w:rsidRPr="0012745B" w:rsidRDefault="00C942D5" w:rsidP="00051A3F">
      <w:r>
        <w:t>[05]</w:t>
      </w:r>
      <w:r w:rsidR="00BE26C4">
        <w:t xml:space="preserve">                 ND</w:t>
      </w:r>
    </w:p>
    <w:p w14:paraId="3A6694DC" w14:textId="601951C0" w:rsidR="00051A3F" w:rsidRPr="0012745B" w:rsidRDefault="00C942D5" w:rsidP="00051A3F">
      <w:r>
        <w:t>[06]</w:t>
      </w:r>
      <w:r w:rsidR="00BE26C4" w:rsidRPr="00BE26C4">
        <w:t xml:space="preserve"> </w:t>
      </w:r>
      <w:r w:rsidR="00BE26C4">
        <w:t>Bldg.   5</w:t>
      </w:r>
      <w:r w:rsidR="00BE26C4" w:rsidRPr="00992051">
        <w:rPr>
          <w:vertAlign w:val="superscript"/>
        </w:rPr>
        <w:t>th</w:t>
      </w:r>
      <w:r w:rsidR="000B1055">
        <w:t xml:space="preserve"> </w:t>
      </w:r>
      <w:r w:rsidR="00BE26C4">
        <w:t xml:space="preserve"> &amp; Grace Sts  Richmond</w:t>
      </w:r>
    </w:p>
    <w:p w14:paraId="0C699B62" w14:textId="190439F2" w:rsidR="00051A3F" w:rsidRPr="0012745B" w:rsidRDefault="00C942D5" w:rsidP="00051A3F">
      <w:r>
        <w:t>[07]</w:t>
      </w:r>
      <w:r w:rsidR="00BE26C4">
        <w:t>25¢</w:t>
      </w:r>
      <w:r w:rsidR="003C5E91">
        <w:t>[/color]</w:t>
      </w:r>
    </w:p>
    <w:p w14:paraId="4A7AC1D0" w14:textId="522FACFD" w:rsidR="00051A3F" w:rsidRDefault="00C942D5" w:rsidP="00051A3F">
      <w:r>
        <w:t>[08]</w:t>
      </w:r>
      <w:r w:rsidR="00051A92">
        <w:t>[qu]</w:t>
      </w:r>
      <w:r w:rsidR="003C5E91">
        <w:t>[color=blue]</w:t>
      </w:r>
      <w:r w:rsidR="00BE26C4">
        <w:t>Mataponi &amp; Pamunkey Rivers</w:t>
      </w:r>
      <w:r w:rsidR="00262F50">
        <w:rPr>
          <w:rStyle w:val="FootnoteReference"/>
        </w:rPr>
        <w:footnoteReference w:id="611"/>
      </w:r>
    </w:p>
    <w:p w14:paraId="626A1FC7" w14:textId="60F67B63" w:rsidR="00051A3F" w:rsidRPr="0012745B" w:rsidRDefault="00C942D5" w:rsidP="00051A3F">
      <w:r>
        <w:t>[09]</w:t>
      </w:r>
      <w:r w:rsidR="008A6EC2">
        <w:t xml:space="preserve">          Historic Counties</w:t>
      </w:r>
    </w:p>
    <w:p w14:paraId="1C51FF9E" w14:textId="1F224AB7" w:rsidR="00051A3F" w:rsidRPr="0012745B" w:rsidRDefault="00051A3F" w:rsidP="00051A3F">
      <w:r w:rsidRPr="0012745B">
        <w:t>[10]</w:t>
      </w:r>
      <w:r w:rsidR="008A6EC2">
        <w:t xml:space="preserve">   It is impossible to find in the U.S.</w:t>
      </w:r>
    </w:p>
    <w:p w14:paraId="10C82093" w14:textId="3D2551AB" w:rsidR="00051A3F" w:rsidRPr="0012745B" w:rsidRDefault="00051A3F" w:rsidP="00051A3F">
      <w:r w:rsidRPr="0012745B">
        <w:t>[11]</w:t>
      </w:r>
      <w:r w:rsidR="008A6EC2">
        <w:t xml:space="preserve"> </w:t>
      </w:r>
      <w:r w:rsidR="0079363F">
        <w:t xml:space="preserve">9 </w:t>
      </w:r>
      <w:r w:rsidR="008A6EC2">
        <w:t>counties grouped together that can</w:t>
      </w:r>
    </w:p>
    <w:p w14:paraId="68966883" w14:textId="6A1E92EC" w:rsidR="00051A3F" w:rsidRDefault="00051A3F" w:rsidP="00051A3F">
      <w:r w:rsidRPr="0012745B">
        <w:t>[12]</w:t>
      </w:r>
      <w:r w:rsidR="008A6EC2">
        <w:t>claim such a heritage of history</w:t>
      </w:r>
      <w:r w:rsidR="0079363F">
        <w:t>. —</w:t>
      </w:r>
    </w:p>
    <w:p w14:paraId="31F76012" w14:textId="342963E4" w:rsidR="0079363F" w:rsidRPr="0012745B" w:rsidRDefault="0079363F" w:rsidP="00051A3F">
      <w:r>
        <w:t>[13]</w:t>
      </w:r>
    </w:p>
    <w:p w14:paraId="6D3463DF" w14:textId="5BBADD71" w:rsidR="00051A3F" w:rsidRPr="0012745B" w:rsidRDefault="00051A3F" w:rsidP="00051A3F">
      <w:r w:rsidRPr="0012745B">
        <w:t>[1</w:t>
      </w:r>
      <w:r w:rsidR="0079363F">
        <w:t>4</w:t>
      </w:r>
      <w:r w:rsidRPr="0012745B">
        <w:t>]</w:t>
      </w:r>
      <w:r w:rsidR="008A6EC2">
        <w:t>King George (I)  formed in 1720</w:t>
      </w:r>
      <w:r w:rsidR="00051A92">
        <w:t>[/color]</w:t>
      </w:r>
    </w:p>
    <w:p w14:paraId="0DE84CA3" w14:textId="2ACE2D77" w:rsidR="00051A3F" w:rsidRPr="0012745B" w:rsidRDefault="00051A3F" w:rsidP="00051A3F">
      <w:r w:rsidRPr="0012745B">
        <w:t>[1</w:t>
      </w:r>
      <w:r w:rsidR="0079363F">
        <w:t>5</w:t>
      </w:r>
      <w:r w:rsidRPr="0012745B">
        <w:t>]</w:t>
      </w:r>
    </w:p>
    <w:p w14:paraId="23D0CEFA" w14:textId="42B2F9E9" w:rsidR="00051A3F" w:rsidRPr="0012745B" w:rsidRDefault="00051A3F" w:rsidP="00051A3F">
      <w:r w:rsidRPr="0012745B">
        <w:t>[1</w:t>
      </w:r>
      <w:r w:rsidR="0079363F">
        <w:t>6</w:t>
      </w:r>
      <w:r w:rsidRPr="0012745B">
        <w:t>]</w:t>
      </w:r>
      <w:r w:rsidR="0079363F">
        <w:t>[color=pencil]1[/color]</w:t>
      </w:r>
      <w:r w:rsidR="00051A92">
        <w:t>[color=blue]</w:t>
      </w:r>
      <w:r w:rsidR="008A6EC2">
        <w:t>Westmorland leads all counties in</w:t>
      </w:r>
    </w:p>
    <w:p w14:paraId="1CA1046B" w14:textId="11793DA2" w:rsidR="00051A3F" w:rsidRDefault="00051A3F" w:rsidP="00051A3F">
      <w:r w:rsidRPr="0012745B">
        <w:t>[1</w:t>
      </w:r>
      <w:r w:rsidR="0079363F">
        <w:t>7</w:t>
      </w:r>
      <w:r w:rsidRPr="0012745B">
        <w:t>]</w:t>
      </w:r>
      <w:r w:rsidR="008A6EC2">
        <w:t>canning tomatoes B</w:t>
      </w:r>
      <w:r w:rsidR="0079363F">
        <w:t xml:space="preserve">t </w:t>
      </w:r>
      <w:r w:rsidR="008A6EC2">
        <w:t>pla</w:t>
      </w:r>
      <w:r w:rsidR="0079363F">
        <w:t>ce</w:t>
      </w:r>
      <w:r w:rsidR="008A6EC2">
        <w:t xml:space="preserve"> of Wash.</w:t>
      </w:r>
    </w:p>
    <w:p w14:paraId="68334E2B" w14:textId="31C4405A" w:rsidR="00051A3F" w:rsidRPr="0012745B" w:rsidRDefault="00051A3F" w:rsidP="00051A3F">
      <w:r w:rsidRPr="0012745B">
        <w:t>[1</w:t>
      </w:r>
      <w:r w:rsidR="0079363F">
        <w:t>8</w:t>
      </w:r>
      <w:r w:rsidRPr="0012745B">
        <w:t>]</w:t>
      </w:r>
      <w:r w:rsidR="0079363F">
        <w:t xml:space="preserve"> Lee, </w:t>
      </w:r>
      <w:r w:rsidR="008A6EC2">
        <w:t xml:space="preserve"> etc.</w:t>
      </w:r>
      <w:r w:rsidR="005846C1">
        <w:t>[/color]</w:t>
      </w:r>
    </w:p>
    <w:p w14:paraId="134AA489" w14:textId="128D9A4A" w:rsidR="00051A3F" w:rsidRPr="0012745B" w:rsidRDefault="00051A3F" w:rsidP="00051A3F">
      <w:r w:rsidRPr="0012745B">
        <w:t>[1</w:t>
      </w:r>
      <w:r w:rsidR="0079363F">
        <w:t>9</w:t>
      </w:r>
      <w:r w:rsidRPr="0012745B">
        <w:t>]</w:t>
      </w:r>
      <w:r w:rsidR="005846C1">
        <w:t>[color=pencil]</w:t>
      </w:r>
      <w:r w:rsidR="0079363F">
        <w:t>2</w:t>
      </w:r>
      <w:r w:rsidR="005846C1">
        <w:t xml:space="preserve">[/color] </w:t>
      </w:r>
      <w:r w:rsidR="00051A92">
        <w:t>[</w:t>
      </w:r>
      <w:r w:rsidR="005846C1">
        <w:t>color=blue]</w:t>
      </w:r>
      <w:r w:rsidR="008A6EC2">
        <w:t>Lancaster</w:t>
      </w:r>
      <w:r w:rsidR="005846C1">
        <w:t>[/color]</w:t>
      </w:r>
    </w:p>
    <w:p w14:paraId="3196D83D" w14:textId="3DC92DF8" w:rsidR="00051A3F" w:rsidRPr="0012745B" w:rsidRDefault="00051A3F" w:rsidP="00051A3F">
      <w:r w:rsidRPr="0012745B">
        <w:t>[</w:t>
      </w:r>
      <w:r w:rsidR="0079363F">
        <w:t>20</w:t>
      </w:r>
      <w:r w:rsidRPr="0012745B">
        <w:t>]</w:t>
      </w:r>
      <w:r w:rsidR="005846C1">
        <w:t>[color=pencil]</w:t>
      </w:r>
      <w:r w:rsidR="0079363F">
        <w:t>3</w:t>
      </w:r>
      <w:r w:rsidR="005846C1">
        <w:t xml:space="preserve">[/color] </w:t>
      </w:r>
      <w:r w:rsidR="00051A92">
        <w:t>[</w:t>
      </w:r>
      <w:r w:rsidR="005846C1">
        <w:t>color=blue]</w:t>
      </w:r>
      <w:r w:rsidR="008A6EC2">
        <w:t>[del]Westmorland[/del]</w:t>
      </w:r>
      <w:r w:rsidR="005846C1">
        <w:t>[/color]</w:t>
      </w:r>
    </w:p>
    <w:p w14:paraId="02F2660B" w14:textId="50FA727B" w:rsidR="00051A3F" w:rsidRPr="0012745B" w:rsidRDefault="00051A3F" w:rsidP="00051A3F">
      <w:r w:rsidRPr="0012745B">
        <w:t>[2</w:t>
      </w:r>
      <w:r w:rsidR="0079363F">
        <w:t>1</w:t>
      </w:r>
      <w:r w:rsidRPr="0012745B">
        <w:t>]</w:t>
      </w:r>
      <w:r w:rsidR="005846C1">
        <w:t>[color=pencil]</w:t>
      </w:r>
      <w:r w:rsidR="0079363F">
        <w:t>4</w:t>
      </w:r>
      <w:r w:rsidR="005846C1">
        <w:t xml:space="preserve">[/color] </w:t>
      </w:r>
      <w:r w:rsidR="00051A92">
        <w:t>[</w:t>
      </w:r>
      <w:r w:rsidR="005846C1">
        <w:t>color=blue]</w:t>
      </w:r>
      <w:r w:rsidR="008A6EC2">
        <w:t xml:space="preserve">Richmond </w:t>
      </w:r>
      <w:r w:rsidR="0079363F">
        <w:t xml:space="preserve">Duke </w:t>
      </w:r>
      <w:r w:rsidR="008A6EC2">
        <w:t>of R    1692</w:t>
      </w:r>
    </w:p>
    <w:p w14:paraId="28416B38" w14:textId="1E6BE351" w:rsidR="00051A3F" w:rsidRPr="0012745B" w:rsidRDefault="00051A3F" w:rsidP="00051A3F">
      <w:r w:rsidRPr="0012745B">
        <w:t>[2</w:t>
      </w:r>
      <w:r w:rsidR="0079363F">
        <w:t>2</w:t>
      </w:r>
      <w:r w:rsidRPr="0012745B">
        <w:t>]</w:t>
      </w:r>
      <w:r w:rsidR="0079363F" w:rsidDel="0079363F">
        <w:t xml:space="preserve"> </w:t>
      </w:r>
      <w:r w:rsidR="008A6EC2">
        <w:t>Rappahannock  Rich. &amp; Essex took its place</w:t>
      </w:r>
      <w:r w:rsidR="005846C1">
        <w:t>[/color]</w:t>
      </w:r>
    </w:p>
    <w:p w14:paraId="70BB182A" w14:textId="2BFC4C7B" w:rsidR="00051A3F" w:rsidRPr="0012745B" w:rsidRDefault="00051A3F" w:rsidP="00051A3F">
      <w:r w:rsidRPr="0012745B">
        <w:t>[2</w:t>
      </w:r>
      <w:r w:rsidR="0079363F">
        <w:t>3</w:t>
      </w:r>
      <w:r w:rsidRPr="0012745B">
        <w:t>]</w:t>
      </w:r>
      <w:r w:rsidR="005846C1">
        <w:t xml:space="preserve">[color=pencil]5[/color] </w:t>
      </w:r>
      <w:r w:rsidR="00051A92">
        <w:t>[</w:t>
      </w:r>
      <w:r w:rsidR="005846C1">
        <w:t>color=blue]</w:t>
      </w:r>
      <w:r w:rsidR="008A6EC2">
        <w:t>Northumberland.  D</w:t>
      </w:r>
      <w:r w:rsidR="005846C1">
        <w:t>u</w:t>
      </w:r>
      <w:r w:rsidR="008A6EC2">
        <w:t>ke of N</w:t>
      </w:r>
      <w:r w:rsidR="005846C1">
        <w:t>[/color]</w:t>
      </w:r>
    </w:p>
    <w:p w14:paraId="549AE56A" w14:textId="17906653" w:rsidR="00051A3F" w:rsidRPr="0012745B" w:rsidRDefault="00051A3F" w:rsidP="00051A3F">
      <w:r w:rsidRPr="0012745B">
        <w:t>[2</w:t>
      </w:r>
      <w:r w:rsidR="0079363F">
        <w:t>4</w:t>
      </w:r>
      <w:r w:rsidRPr="0012745B">
        <w:t>]</w:t>
      </w:r>
      <w:r w:rsidR="005846C1">
        <w:t xml:space="preserve">[color=pencil]6[/color] </w:t>
      </w:r>
      <w:r w:rsidR="00051A92">
        <w:t>[</w:t>
      </w:r>
      <w:r w:rsidR="005846C1">
        <w:t>color=blue]</w:t>
      </w:r>
      <w:r w:rsidR="008A6EC2">
        <w:t>Matthews  Major Thomas an off,</w:t>
      </w:r>
      <w:r w:rsidR="005846C1" w:rsidRPr="005846C1">
        <w:t xml:space="preserve"> </w:t>
      </w:r>
    </w:p>
    <w:p w14:paraId="555FEB8C" w14:textId="3306B0CD" w:rsidR="00051A3F" w:rsidRPr="0012745B" w:rsidRDefault="00051A3F" w:rsidP="00051A3F">
      <w:r w:rsidRPr="0012745B">
        <w:t>[2</w:t>
      </w:r>
      <w:r w:rsidR="0079363F">
        <w:t>5</w:t>
      </w:r>
      <w:r w:rsidRPr="0012745B">
        <w:t>]</w:t>
      </w:r>
      <w:r w:rsidR="008A6EC2">
        <w:t xml:space="preserve">                 in Revolution</w:t>
      </w:r>
      <w:r w:rsidR="00EA2C3A">
        <w:t>[/color]</w:t>
      </w:r>
      <w:r w:rsidR="003C5E91">
        <w:t>[/qu]</w:t>
      </w:r>
    </w:p>
    <w:p w14:paraId="2457622D" w14:textId="626D8E20" w:rsidR="00051A3F" w:rsidRPr="00D22010" w:rsidRDefault="00051A3F" w:rsidP="00051A3F">
      <w:r>
        <w:br w:type="page"/>
      </w:r>
    </w:p>
    <w:p w14:paraId="470E36CB" w14:textId="77777777" w:rsidR="0079363F" w:rsidRDefault="0079363F">
      <w:r w:rsidRPr="00D12C77">
        <w:t>[imagenumber=00</w:t>
      </w:r>
      <w:r>
        <w:t>162</w:t>
      </w:r>
      <w:r w:rsidRPr="00D12C77">
        <w:t>][p</w:t>
      </w:r>
      <w:r w:rsidRPr="0012745B">
        <w:t>age=</w:t>
      </w:r>
      <w:r>
        <w:t>r</w:t>
      </w:r>
      <w:r w:rsidRPr="0012745B">
        <w:t>.00</w:t>
      </w:r>
      <w:r>
        <w:t>162</w:t>
      </w:r>
      <w:r w:rsidRPr="0012745B">
        <w:t>]</w:t>
      </w:r>
    </w:p>
    <w:p w14:paraId="770EAF72" w14:textId="77777777" w:rsidR="0079363F" w:rsidRDefault="0079363F"/>
    <w:p w14:paraId="096DB00A" w14:textId="77777777" w:rsidR="0079363F" w:rsidRDefault="0079363F" w:rsidP="0079363F">
      <w:r>
        <w:t>This page is missing from the notebook.</w:t>
      </w:r>
    </w:p>
    <w:p w14:paraId="50071A6B" w14:textId="77777777" w:rsidR="0079363F" w:rsidRDefault="0079363F" w:rsidP="0079363F"/>
    <w:p w14:paraId="3B8D49D9" w14:textId="77777777" w:rsidR="0079363F" w:rsidRDefault="0079363F" w:rsidP="0079363F"/>
    <w:p w14:paraId="3656CE8B" w14:textId="1283A537" w:rsidR="005A4FF0" w:rsidRDefault="005A4FF0">
      <w:r>
        <w:br w:type="page"/>
      </w:r>
    </w:p>
    <w:p w14:paraId="5F65E933" w14:textId="77777777" w:rsidR="0079363F" w:rsidRDefault="0079363F" w:rsidP="0079363F"/>
    <w:p w14:paraId="3B3E73A0" w14:textId="77777777" w:rsidR="0079363F" w:rsidRDefault="0079363F" w:rsidP="0079363F"/>
    <w:p w14:paraId="65E6A5C0" w14:textId="494B1211" w:rsidR="0079363F" w:rsidRDefault="0079363F" w:rsidP="0079363F">
      <w:r>
        <w:t>[imagenumber=0163][page=v.0163</w:t>
      </w:r>
      <w:r w:rsidRPr="00D22010">
        <w:t>]</w:t>
      </w:r>
    </w:p>
    <w:p w14:paraId="5C71B4C7" w14:textId="77777777" w:rsidR="0079363F" w:rsidRDefault="0079363F" w:rsidP="0079363F"/>
    <w:p w14:paraId="11312411" w14:textId="77777777" w:rsidR="0079363F" w:rsidRDefault="0079363F" w:rsidP="0079363F">
      <w:r>
        <w:t>This page is missing from the notebook.</w:t>
      </w:r>
    </w:p>
    <w:p w14:paraId="738BAA29" w14:textId="0758DC79" w:rsidR="0079363F" w:rsidRDefault="0079363F">
      <w:r>
        <w:br w:type="page"/>
      </w:r>
    </w:p>
    <w:p w14:paraId="1DB44EC3" w14:textId="2364F805" w:rsidR="00BE26C4" w:rsidRPr="0012745B" w:rsidRDefault="00BE26C4" w:rsidP="00BE26C4">
      <w:r w:rsidRPr="00D12C77">
        <w:t>[imagenumber=00</w:t>
      </w:r>
      <w:r>
        <w:t>16</w:t>
      </w:r>
      <w:r w:rsidR="005846C1">
        <w:t>3</w:t>
      </w:r>
      <w:r w:rsidRPr="00D12C77">
        <w:t>][p</w:t>
      </w:r>
      <w:r w:rsidRPr="0012745B">
        <w:t>age=</w:t>
      </w:r>
      <w:r w:rsidR="005846C1">
        <w:t>r</w:t>
      </w:r>
      <w:r w:rsidRPr="0012745B">
        <w:t>.00</w:t>
      </w:r>
      <w:r>
        <w:t>16</w:t>
      </w:r>
      <w:r w:rsidR="005846C1">
        <w:t>3</w:t>
      </w:r>
      <w:r w:rsidRPr="0012745B">
        <w:t>]</w:t>
      </w:r>
    </w:p>
    <w:p w14:paraId="293E4F34" w14:textId="77777777" w:rsidR="00BE26C4" w:rsidRPr="0012745B" w:rsidRDefault="00BE26C4" w:rsidP="00BE26C4"/>
    <w:p w14:paraId="567158DA" w14:textId="3F8A229A" w:rsidR="00BE26C4" w:rsidRPr="0012745B" w:rsidRDefault="00C942D5" w:rsidP="00BE26C4">
      <w:r>
        <w:t>[01]</w:t>
      </w:r>
      <w:r w:rsidR="005E6C9F" w:rsidRPr="005E6C9F">
        <w:rPr>
          <w:rStyle w:val="FootnoteReference"/>
        </w:rPr>
        <w:t xml:space="preserve"> </w:t>
      </w:r>
      <w:r w:rsidR="005E6C9F">
        <w:rPr>
          <w:rStyle w:val="FootnoteReference"/>
        </w:rPr>
        <w:footnoteReference w:id="612"/>
      </w:r>
      <w:r w:rsidR="005E6C9F">
        <w:t>[qu]</w:t>
      </w:r>
      <w:r w:rsidR="005846C1">
        <w:t>[col</w:t>
      </w:r>
      <w:r w:rsidR="00AD769F">
        <w:t xml:space="preserve">or=pencil]7[/color] </w:t>
      </w:r>
      <w:r w:rsidR="0079363F">
        <w:t>[</w:t>
      </w:r>
      <w:r w:rsidR="00AD769F">
        <w:t>color=blue]</w:t>
      </w:r>
      <w:r w:rsidR="003260B4">
        <w:t>Gloucester</w:t>
      </w:r>
      <w:r w:rsidR="005846C1">
        <w:t xml:space="preserve">   Duke of[/color]</w:t>
      </w:r>
      <w:r w:rsidR="005E6C9F">
        <w:rPr>
          <w:rStyle w:val="FootnoteReference"/>
        </w:rPr>
        <w:footnoteReference w:id="613"/>
      </w:r>
    </w:p>
    <w:p w14:paraId="556A90AA" w14:textId="70D0EE9B" w:rsidR="00BE26C4" w:rsidRPr="0012745B" w:rsidRDefault="00C942D5" w:rsidP="00BE26C4">
      <w:r>
        <w:t>[02]</w:t>
      </w:r>
      <w:r w:rsidR="00AD769F">
        <w:t xml:space="preserve">[color=pencil]8[/color] </w:t>
      </w:r>
      <w:r w:rsidR="005E6C9F">
        <w:t>[</w:t>
      </w:r>
      <w:r w:rsidR="00AD769F">
        <w:t>color=blue]Essex 1692[/color]</w:t>
      </w:r>
    </w:p>
    <w:p w14:paraId="743CB20E" w14:textId="1A5EAB1E" w:rsidR="00BE26C4" w:rsidRPr="0012745B" w:rsidRDefault="00C942D5" w:rsidP="00BE26C4">
      <w:r>
        <w:t>[03]</w:t>
      </w:r>
      <w:r w:rsidR="00AD769F">
        <w:t xml:space="preserve">[color=pencil]9[/color] </w:t>
      </w:r>
      <w:r w:rsidR="005E6C9F">
        <w:t>[</w:t>
      </w:r>
      <w:r w:rsidR="00AD769F">
        <w:t>color=blue]Middle</w:t>
      </w:r>
      <w:r w:rsidR="00D713FC">
        <w:t>s</w:t>
      </w:r>
      <w:r w:rsidR="00AD769F">
        <w:t>ex</w:t>
      </w:r>
    </w:p>
    <w:p w14:paraId="5787BD4B" w14:textId="5CC65244" w:rsidR="00BE26C4" w:rsidRPr="0012745B" w:rsidRDefault="00C942D5" w:rsidP="00BE26C4">
      <w:r>
        <w:t>[04]</w:t>
      </w:r>
      <w:r w:rsidR="00AD769F">
        <w:t>Kg &amp; Queen formed 1691    It</w:t>
      </w:r>
    </w:p>
    <w:p w14:paraId="0D75C9FB" w14:textId="739C1D08" w:rsidR="00BE26C4" w:rsidRPr="0012745B" w:rsidRDefault="00C942D5" w:rsidP="00BE26C4">
      <w:r>
        <w:t>[05]</w:t>
      </w:r>
      <w:r w:rsidR="00AD769F">
        <w:t>lies between the Mattaponi &amp; Pamunkey</w:t>
      </w:r>
    </w:p>
    <w:p w14:paraId="7AD24C97" w14:textId="7058CCAD" w:rsidR="00BE26C4" w:rsidRPr="0012745B" w:rsidRDefault="00C942D5" w:rsidP="00BE26C4">
      <w:r>
        <w:t>[06]</w:t>
      </w:r>
      <w:r w:rsidR="00AD769F">
        <w:t>Rivers</w:t>
      </w:r>
    </w:p>
    <w:p w14:paraId="250686DF" w14:textId="3356DBDA" w:rsidR="00BE26C4" w:rsidRDefault="00C942D5" w:rsidP="00BE26C4">
      <w:r>
        <w:t>[07]</w:t>
      </w:r>
      <w:r w:rsidR="003260B4">
        <w:t xml:space="preserve">            Rev  W </w:t>
      </w:r>
      <w:r w:rsidR="005E6C9F">
        <w:t>G</w:t>
      </w:r>
      <w:r w:rsidR="00E051E5">
        <w:t>ibbs</w:t>
      </w:r>
      <w:r w:rsidR="003260B4">
        <w:t xml:space="preserve"> McKenney</w:t>
      </w:r>
    </w:p>
    <w:p w14:paraId="0670E751" w14:textId="05EC9E9D" w:rsidR="00BE26C4" w:rsidRPr="0012745B" w:rsidRDefault="00C942D5" w:rsidP="00BE26C4">
      <w:r>
        <w:t>[08]</w:t>
      </w:r>
      <w:r w:rsidR="003260B4">
        <w:t>“boys were faster than oxen”</w:t>
      </w:r>
    </w:p>
    <w:p w14:paraId="3466BAC9" w14:textId="57D2C4FE" w:rsidR="00BE26C4" w:rsidRPr="0012745B" w:rsidRDefault="00C942D5" w:rsidP="00BE26C4">
      <w:r>
        <w:t>[09]</w:t>
      </w:r>
      <w:r w:rsidR="001C65AB" w:rsidDel="001C65AB">
        <w:t xml:space="preserve"> </w:t>
      </w:r>
      <w:r w:rsidR="0031231A">
        <w:t>[source]</w:t>
      </w:r>
      <w:r w:rsidR="003260B4">
        <w:t>The Northern Neck of Virginia</w:t>
      </w:r>
      <w:r w:rsidR="005E6C9F">
        <w:t>.</w:t>
      </w:r>
      <w:r w:rsidR="0031231A">
        <w:rPr>
          <w:rStyle w:val="FootnoteReference"/>
        </w:rPr>
        <w:footnoteReference w:id="614"/>
      </w:r>
    </w:p>
    <w:p w14:paraId="641878E0" w14:textId="114813C8" w:rsidR="00BE26C4" w:rsidRPr="0012745B" w:rsidRDefault="00BE26C4" w:rsidP="00BE26C4">
      <w:r w:rsidRPr="0012745B">
        <w:t>[1</w:t>
      </w:r>
      <w:r w:rsidR="00063635">
        <w:t>0</w:t>
      </w:r>
      <w:r w:rsidRPr="0012745B">
        <w:t>]</w:t>
      </w:r>
      <w:r w:rsidR="003260B4">
        <w:t xml:space="preserve">                Dr. W</w:t>
      </w:r>
      <w:r w:rsidR="005E6C9F">
        <w:t xml:space="preserve"> </w:t>
      </w:r>
      <w:r w:rsidR="003260B4">
        <w:t>H</w:t>
      </w:r>
      <w:r w:rsidR="005E6C9F">
        <w:t xml:space="preserve"> </w:t>
      </w:r>
      <w:r w:rsidR="003260B4">
        <w:t>T. Squires</w:t>
      </w:r>
      <w:r w:rsidR="0031231A">
        <w:t>[/source]</w:t>
      </w:r>
      <w:r w:rsidR="001027A7">
        <w:rPr>
          <w:rStyle w:val="FootnoteReference"/>
        </w:rPr>
        <w:footnoteReference w:id="615"/>
      </w:r>
    </w:p>
    <w:p w14:paraId="19E20AA2" w14:textId="17691EEF" w:rsidR="00BE26C4" w:rsidRPr="0012745B" w:rsidRDefault="00BE26C4" w:rsidP="00BE26C4">
      <w:r w:rsidRPr="0012745B">
        <w:t>[1</w:t>
      </w:r>
      <w:r w:rsidR="00063635">
        <w:t>1</w:t>
      </w:r>
      <w:r w:rsidRPr="0012745B">
        <w:t>]</w:t>
      </w:r>
      <w:r w:rsidR="003260B4">
        <w:t>The Land.           I</w:t>
      </w:r>
    </w:p>
    <w:p w14:paraId="0FBEB9DA" w14:textId="36D4631C" w:rsidR="00BE26C4" w:rsidRPr="0012745B" w:rsidRDefault="00BE26C4" w:rsidP="00BE26C4">
      <w:r w:rsidRPr="0012745B">
        <w:t>[1</w:t>
      </w:r>
      <w:r w:rsidR="00063635">
        <w:t>2</w:t>
      </w:r>
      <w:r w:rsidRPr="0012745B">
        <w:t>]</w:t>
      </w:r>
      <w:r w:rsidR="003260B4">
        <w:t>Five long peninsulas thrust</w:t>
      </w:r>
      <w:r w:rsidR="00E051E5">
        <w:t xml:space="preserve"> them</w:t>
      </w:r>
    </w:p>
    <w:p w14:paraId="22ECA13C" w14:textId="461F7559" w:rsidR="00BE26C4" w:rsidRPr="0012745B" w:rsidRDefault="00BE26C4" w:rsidP="00BE26C4">
      <w:r w:rsidRPr="0012745B">
        <w:t>[1</w:t>
      </w:r>
      <w:r w:rsidR="00063635">
        <w:t>3</w:t>
      </w:r>
      <w:r w:rsidRPr="0012745B">
        <w:t>]</w:t>
      </w:r>
      <w:r w:rsidR="003260B4">
        <w:t>selves</w:t>
      </w:r>
      <w:r w:rsidR="00E051E5">
        <w:t xml:space="preserve"> .</w:t>
      </w:r>
      <w:r w:rsidR="0098092E">
        <w:t xml:space="preserve"> </w:t>
      </w:r>
      <w:r w:rsidR="00E051E5">
        <w:t xml:space="preserve">. into the </w:t>
      </w:r>
      <w:r w:rsidR="0098092E">
        <w:t>. . .</w:t>
      </w:r>
      <w:r w:rsidR="00E051E5">
        <w:t xml:space="preserve"> Chesapeake.</w:t>
      </w:r>
    </w:p>
    <w:p w14:paraId="6AF247BF" w14:textId="2B2226D4" w:rsidR="00BE26C4" w:rsidRPr="0012745B" w:rsidRDefault="00BE26C4" w:rsidP="00BE26C4">
      <w:r w:rsidRPr="0012745B">
        <w:t>[1</w:t>
      </w:r>
      <w:r w:rsidR="00063635">
        <w:t>4</w:t>
      </w:r>
      <w:r w:rsidRPr="0012745B">
        <w:t>]</w:t>
      </w:r>
    </w:p>
    <w:p w14:paraId="6BB75921" w14:textId="583863A3" w:rsidR="00BE26C4" w:rsidRDefault="00BE26C4" w:rsidP="00BE26C4">
      <w:r w:rsidRPr="0012745B">
        <w:t>[1</w:t>
      </w:r>
      <w:r w:rsidR="00063635">
        <w:t>5</w:t>
      </w:r>
      <w:r w:rsidRPr="0012745B">
        <w:t>]</w:t>
      </w:r>
      <w:r w:rsidR="00E051E5">
        <w:t>For centuries only a few furtive</w:t>
      </w:r>
    </w:p>
    <w:p w14:paraId="73E332CF" w14:textId="06534F24" w:rsidR="00BE26C4" w:rsidRPr="0012745B" w:rsidRDefault="00BE26C4" w:rsidP="00BE26C4">
      <w:r w:rsidRPr="0012745B">
        <w:t>[1</w:t>
      </w:r>
      <w:r w:rsidR="00063635">
        <w:t>6</w:t>
      </w:r>
      <w:r w:rsidRPr="0012745B">
        <w:t>]</w:t>
      </w:r>
      <w:r w:rsidR="00E051E5">
        <w:t>Indians tilled insignif patches of</w:t>
      </w:r>
    </w:p>
    <w:p w14:paraId="6E2117B9" w14:textId="450FD346" w:rsidR="00BE26C4" w:rsidRPr="0012745B" w:rsidRDefault="00BE26C4" w:rsidP="00BE26C4">
      <w:r w:rsidRPr="0012745B">
        <w:t>[1</w:t>
      </w:r>
      <w:r w:rsidR="00063635">
        <w:t>7</w:t>
      </w:r>
      <w:r w:rsidRPr="0012745B">
        <w:t>]</w:t>
      </w:r>
      <w:r w:rsidR="00E051E5">
        <w:t>corn &amp; tobacco</w:t>
      </w:r>
    </w:p>
    <w:p w14:paraId="0697FD09" w14:textId="0B28EAF1" w:rsidR="00BE26C4" w:rsidRPr="0012745B" w:rsidRDefault="00BE26C4" w:rsidP="00BE26C4">
      <w:r w:rsidRPr="0012745B">
        <w:t>[1</w:t>
      </w:r>
      <w:r w:rsidR="00063635">
        <w:t>8</w:t>
      </w:r>
      <w:r w:rsidRPr="0012745B">
        <w:t>]</w:t>
      </w:r>
    </w:p>
    <w:p w14:paraId="0FD2FA3F" w14:textId="3FE5B12C" w:rsidR="00BE26C4" w:rsidRPr="0012745B" w:rsidRDefault="00BE26C4" w:rsidP="00BE26C4">
      <w:r w:rsidRPr="0012745B">
        <w:t>[</w:t>
      </w:r>
      <w:r w:rsidR="00063635">
        <w:t>19</w:t>
      </w:r>
      <w:r w:rsidRPr="0012745B">
        <w:t>]</w:t>
      </w:r>
      <w:r w:rsidR="00D713FC">
        <w:t>The Powhatans calle</w:t>
      </w:r>
      <w:r w:rsidR="00E051E5">
        <w:t>d</w:t>
      </w:r>
      <w:r w:rsidR="00D713FC">
        <w:t xml:space="preserve"> </w:t>
      </w:r>
      <w:r w:rsidR="00E051E5">
        <w:t>t</w:t>
      </w:r>
      <w:r w:rsidR="0098092E">
        <w:t>h</w:t>
      </w:r>
      <w:r w:rsidR="00E051E5">
        <w:t>e Northern</w:t>
      </w:r>
    </w:p>
    <w:p w14:paraId="2BD6EA4D" w14:textId="48416A42" w:rsidR="00BE26C4" w:rsidRPr="0012745B" w:rsidRDefault="00BE26C4" w:rsidP="00BE26C4">
      <w:r w:rsidRPr="0012745B">
        <w:t>[2</w:t>
      </w:r>
      <w:r w:rsidR="00063635">
        <w:t>0</w:t>
      </w:r>
      <w:r w:rsidRPr="0012745B">
        <w:t>]</w:t>
      </w:r>
      <w:r w:rsidR="00E051E5">
        <w:t>Neck Chickacoasi  though in early</w:t>
      </w:r>
    </w:p>
    <w:p w14:paraId="6EE75447" w14:textId="109646A3" w:rsidR="00BE26C4" w:rsidRPr="0012745B" w:rsidRDefault="00BE26C4" w:rsidP="00BE26C4">
      <w:r w:rsidRPr="0012745B">
        <w:t>[2</w:t>
      </w:r>
      <w:r w:rsidR="00063635">
        <w:t>1</w:t>
      </w:r>
      <w:r w:rsidRPr="0012745B">
        <w:t>]</w:t>
      </w:r>
      <w:r w:rsidR="00E051E5">
        <w:t>documents the name appears as</w:t>
      </w:r>
    </w:p>
    <w:p w14:paraId="3B990C7F" w14:textId="70209AD4" w:rsidR="00BE26C4" w:rsidRPr="0012745B" w:rsidRDefault="00BE26C4" w:rsidP="00BE26C4">
      <w:r w:rsidRPr="0012745B">
        <w:t>[2</w:t>
      </w:r>
      <w:r w:rsidR="00063635">
        <w:t>2</w:t>
      </w:r>
      <w:r w:rsidRPr="0012745B">
        <w:t>]</w:t>
      </w:r>
      <w:r w:rsidR="00E051E5">
        <w:t xml:space="preserve">     Chickawani or Chickacoun</w:t>
      </w:r>
    </w:p>
    <w:p w14:paraId="798142C5" w14:textId="357B88BD" w:rsidR="00BE26C4" w:rsidRPr="0012745B" w:rsidRDefault="00BE26C4" w:rsidP="00BE26C4">
      <w:r w:rsidRPr="0012745B">
        <w:t>[2</w:t>
      </w:r>
      <w:r w:rsidR="00063635">
        <w:t>3</w:t>
      </w:r>
      <w:r w:rsidRPr="0012745B">
        <w:t>]</w:t>
      </w:r>
      <w:r w:rsidR="0098092E">
        <w:t xml:space="preserve">                     N                     u</w:t>
      </w:r>
    </w:p>
    <w:p w14:paraId="6EEB6936" w14:textId="69CAB6A7" w:rsidR="00BE26C4" w:rsidRPr="0012745B" w:rsidRDefault="00BE26C4" w:rsidP="00BE26C4">
      <w:r w:rsidRPr="0012745B">
        <w:t>[2</w:t>
      </w:r>
      <w:r w:rsidR="00063635">
        <w:t>4</w:t>
      </w:r>
      <w:r w:rsidRPr="0012745B">
        <w:t>]</w:t>
      </w:r>
      <w:r w:rsidR="00E051E5">
        <w:t>The Wic</w:t>
      </w:r>
      <w:r w:rsidR="0098092E">
        <w:t>c</w:t>
      </w:r>
      <w:r w:rsidR="00E051E5">
        <w:t>ocomico tribe lived</w:t>
      </w:r>
    </w:p>
    <w:p w14:paraId="58304150" w14:textId="34B6E265" w:rsidR="00BE26C4" w:rsidRPr="0012745B" w:rsidRDefault="00BE26C4" w:rsidP="00BE26C4">
      <w:r w:rsidRPr="0012745B">
        <w:t>[2</w:t>
      </w:r>
      <w:r w:rsidR="00063635">
        <w:t>5</w:t>
      </w:r>
      <w:r w:rsidRPr="0012745B">
        <w:t>]</w:t>
      </w:r>
      <w:r w:rsidR="00E051E5">
        <w:t xml:space="preserve">where </w:t>
      </w:r>
      <w:r w:rsidR="0098092E">
        <w:t>[del]</w:t>
      </w:r>
      <w:r w:rsidR="00E051E5">
        <w:t>the</w:t>
      </w:r>
      <w:r w:rsidR="0098092E">
        <w:t>[/de</w:t>
      </w:r>
      <w:r w:rsidR="00051A92">
        <w:t>l</w:t>
      </w:r>
      <w:r w:rsidR="0098092E">
        <w:t>]</w:t>
      </w:r>
      <w:r w:rsidR="00E051E5">
        <w:t xml:space="preserve"> Chicacoan touched the</w:t>
      </w:r>
    </w:p>
    <w:p w14:paraId="4E468E47" w14:textId="3CBA4DFB" w:rsidR="00BE26C4" w:rsidRPr="0012745B" w:rsidRDefault="00BE26C4" w:rsidP="00BE26C4">
      <w:r w:rsidRPr="0012745B">
        <w:t>[2</w:t>
      </w:r>
      <w:r w:rsidR="00063635">
        <w:t>6</w:t>
      </w:r>
      <w:r w:rsidRPr="0012745B">
        <w:t>]</w:t>
      </w:r>
      <w:r w:rsidR="00E051E5">
        <w:t>Chesapeake</w:t>
      </w:r>
    </w:p>
    <w:p w14:paraId="03CD0912" w14:textId="20CE246C" w:rsidR="00BE26C4" w:rsidRPr="0012745B" w:rsidRDefault="00BE26C4" w:rsidP="00BE26C4">
      <w:r w:rsidRPr="0012745B">
        <w:t>[2</w:t>
      </w:r>
      <w:r w:rsidR="00063635">
        <w:t>7</w:t>
      </w:r>
      <w:r w:rsidRPr="0012745B">
        <w:t>]</w:t>
      </w:r>
      <w:r w:rsidR="00E051E5">
        <w:t>the Yoacomaco tribe lived in the[/color]</w:t>
      </w:r>
      <w:r w:rsidR="00571098">
        <w:t>[/qu]</w:t>
      </w:r>
    </w:p>
    <w:p w14:paraId="7189E13D" w14:textId="0C5BF72A" w:rsidR="00F42108" w:rsidRPr="0012745B" w:rsidRDefault="00BE26C4" w:rsidP="00F42108">
      <w:r w:rsidRPr="0012745B">
        <w:t>[</w:t>
      </w:r>
      <w:r w:rsidR="00F42108">
        <w:t xml:space="preserve">ver </w:t>
      </w:r>
      <w:r w:rsidRPr="0012745B">
        <w:t>2</w:t>
      </w:r>
      <w:r w:rsidR="00063635">
        <w:t>8</w:t>
      </w:r>
      <w:r w:rsidRPr="0012745B">
        <w:t>]</w:t>
      </w:r>
      <w:r w:rsidR="00F42108" w:rsidRPr="0012745B">
        <w:t>[</w:t>
      </w:r>
      <w:r w:rsidR="00F42108">
        <w:t>desc]</w:t>
      </w:r>
      <w:r w:rsidR="008B0486">
        <w:t>span lines 7</w:t>
      </w:r>
      <w:r w:rsidR="00782E56">
        <w:t>-</w:t>
      </w:r>
      <w:r w:rsidR="008B0486">
        <w:t>27, right margin</w:t>
      </w:r>
      <w:r w:rsidR="00F42108">
        <w:t>[/desc]Boyhood Days in the Rappahanock County</w:t>
      </w:r>
    </w:p>
    <w:p w14:paraId="6BE1B1C2" w14:textId="77777777" w:rsidR="00BE26C4" w:rsidRPr="0012745B" w:rsidRDefault="00BE26C4" w:rsidP="00BE26C4"/>
    <w:p w14:paraId="4C6D3E7C" w14:textId="77777777" w:rsidR="00BE26C4" w:rsidRPr="00D22010" w:rsidRDefault="00BE26C4" w:rsidP="00BE26C4">
      <w:r>
        <w:br w:type="page"/>
      </w:r>
    </w:p>
    <w:p w14:paraId="1603012D" w14:textId="3A987F11" w:rsidR="00BE26C4" w:rsidRPr="0012745B" w:rsidRDefault="00BE26C4" w:rsidP="00BE26C4">
      <w:r w:rsidRPr="00D12C77">
        <w:t>[imagenumber=00</w:t>
      </w:r>
      <w:r>
        <w:t>16</w:t>
      </w:r>
      <w:r w:rsidR="00D76920">
        <w:t>4</w:t>
      </w:r>
      <w:r w:rsidRPr="00D12C77">
        <w:t>][p</w:t>
      </w:r>
      <w:r w:rsidRPr="0012745B">
        <w:t>age=</w:t>
      </w:r>
      <w:r>
        <w:t>v</w:t>
      </w:r>
      <w:r w:rsidRPr="0012745B">
        <w:t>.00</w:t>
      </w:r>
      <w:r>
        <w:t>16</w:t>
      </w:r>
      <w:r w:rsidR="00D76920">
        <w:t>4</w:t>
      </w:r>
      <w:r w:rsidRPr="0012745B">
        <w:t>]</w:t>
      </w:r>
    </w:p>
    <w:p w14:paraId="0C50E4EE" w14:textId="77777777" w:rsidR="00BE26C4" w:rsidRPr="0012745B" w:rsidRDefault="00BE26C4" w:rsidP="00BE26C4"/>
    <w:p w14:paraId="166B402D" w14:textId="60640143" w:rsidR="00BE26C4" w:rsidRPr="0012745B" w:rsidRDefault="00C942D5" w:rsidP="00BE26C4">
      <w:r>
        <w:t>[01]</w:t>
      </w:r>
      <w:r w:rsidR="00571098">
        <w:t>[color=blue]</w:t>
      </w:r>
      <w:r w:rsidR="009D0119">
        <w:t>[qu]</w:t>
      </w:r>
      <w:r w:rsidR="006D1983">
        <w:t>N</w:t>
      </w:r>
      <w:r w:rsidR="00D76920">
        <w:t>omini hills in Westmorland.</w:t>
      </w:r>
      <w:r w:rsidR="007C2535">
        <w:rPr>
          <w:rStyle w:val="FootnoteReference"/>
        </w:rPr>
        <w:footnoteReference w:id="616"/>
      </w:r>
    </w:p>
    <w:p w14:paraId="2B89BD4A" w14:textId="77915CAD" w:rsidR="00BE26C4" w:rsidRPr="0012745B" w:rsidRDefault="00C942D5" w:rsidP="00BE26C4">
      <w:r>
        <w:t>[02]</w:t>
      </w:r>
      <w:r w:rsidR="00D76920">
        <w:t xml:space="preserve">The Potomacs claimed the now Kg </w:t>
      </w:r>
      <w:r w:rsidR="006D1983">
        <w:t>G</w:t>
      </w:r>
      <w:r w:rsidR="00D76920">
        <w:t>ro</w:t>
      </w:r>
    </w:p>
    <w:p w14:paraId="5E2F8989" w14:textId="0D8151D4" w:rsidR="00BE26C4" w:rsidRPr="0012745B" w:rsidRDefault="00C942D5" w:rsidP="00BE26C4">
      <w:r>
        <w:t>[03]</w:t>
      </w:r>
      <w:r w:rsidR="00D76920">
        <w:t>Fairfax &amp; Arlington Counties</w:t>
      </w:r>
    </w:p>
    <w:p w14:paraId="304F7BBF" w14:textId="42434BC9" w:rsidR="00BE26C4" w:rsidRPr="0012745B" w:rsidRDefault="00C942D5" w:rsidP="00BE26C4">
      <w:r>
        <w:t>[0</w:t>
      </w:r>
      <w:r w:rsidR="00CF047F">
        <w:t>4</w:t>
      </w:r>
      <w:r>
        <w:t>]</w:t>
      </w:r>
      <w:r w:rsidR="00D76920">
        <w:t>Ch. II was the greatest disap. to his friends</w:t>
      </w:r>
    </w:p>
    <w:p w14:paraId="744B186A" w14:textId="2ABF3191" w:rsidR="00BE26C4" w:rsidRPr="0012745B" w:rsidRDefault="00C942D5" w:rsidP="00BE26C4">
      <w:r>
        <w:t>[0</w:t>
      </w:r>
      <w:r w:rsidR="00CF047F">
        <w:t>5</w:t>
      </w:r>
      <w:r>
        <w:t>]</w:t>
      </w:r>
      <w:r w:rsidR="00D76920">
        <w:t>He was about the most unworthy man</w:t>
      </w:r>
    </w:p>
    <w:p w14:paraId="7FF48607" w14:textId="285F2FC2" w:rsidR="00BE26C4" w:rsidRPr="0012745B" w:rsidRDefault="00C942D5" w:rsidP="00BE26C4">
      <w:r>
        <w:t>[0</w:t>
      </w:r>
      <w:r w:rsidR="00CF047F">
        <w:t>6</w:t>
      </w:r>
      <w:r>
        <w:t>]</w:t>
      </w:r>
      <w:r w:rsidR="00051F1E">
        <w:t>as well as the w</w:t>
      </w:r>
      <w:r w:rsidR="006D1983">
        <w:t>eakes</w:t>
      </w:r>
      <w:r w:rsidR="00051F1E">
        <w:t>t [del]king[/del]ruler</w:t>
      </w:r>
    </w:p>
    <w:p w14:paraId="62C6AD8E" w14:textId="66B7E8FC" w:rsidR="00BE26C4" w:rsidRDefault="00C942D5" w:rsidP="00BE26C4">
      <w:r>
        <w:t>[0</w:t>
      </w:r>
      <w:r w:rsidR="00CF047F">
        <w:t>7</w:t>
      </w:r>
      <w:r>
        <w:t>]</w:t>
      </w:r>
      <w:r w:rsidR="00051F1E">
        <w:t>who ever cursed a mighty nation.</w:t>
      </w:r>
    </w:p>
    <w:p w14:paraId="7AFD19E4" w14:textId="3871FEA3" w:rsidR="00BE26C4" w:rsidRPr="0012745B" w:rsidRDefault="00C942D5" w:rsidP="00BE26C4">
      <w:r>
        <w:t>[0</w:t>
      </w:r>
      <w:r w:rsidR="00CF047F">
        <w:t>8</w:t>
      </w:r>
      <w:r>
        <w:t>]</w:t>
      </w:r>
    </w:p>
    <w:p w14:paraId="5AD742F4" w14:textId="77AAA2DD" w:rsidR="00BE26C4" w:rsidRPr="0012745B" w:rsidRDefault="00BE26C4" w:rsidP="00BE26C4">
      <w:r w:rsidRPr="0012745B">
        <w:t>[</w:t>
      </w:r>
      <w:r w:rsidR="00CF047F">
        <w:t>09</w:t>
      </w:r>
      <w:r w:rsidRPr="0012745B">
        <w:t>]</w:t>
      </w:r>
      <w:r w:rsidR="00051F1E">
        <w:t>R.[add]i</w:t>
      </w:r>
      <w:r w:rsidR="00CF047F">
        <w:t>ch</w:t>
      </w:r>
      <w:r w:rsidR="00051F1E">
        <w:t>r[/add]</w:t>
      </w:r>
      <w:r w:rsidR="00CF047F">
        <w:t xml:space="preserve"> Lee</w:t>
      </w:r>
      <w:r w:rsidR="00051F1E">
        <w:t xml:space="preserve"> one of the first to delve deep</w:t>
      </w:r>
    </w:p>
    <w:p w14:paraId="0F305FB0" w14:textId="6836ECF2" w:rsidR="00BE26C4" w:rsidRPr="0012745B" w:rsidRDefault="00BE26C4" w:rsidP="00BE26C4">
      <w:r w:rsidRPr="0012745B">
        <w:t>[1</w:t>
      </w:r>
      <w:r w:rsidR="00CF047F">
        <w:t>1</w:t>
      </w:r>
      <w:r w:rsidRPr="0012745B">
        <w:t>]</w:t>
      </w:r>
      <w:r w:rsidR="00051F1E">
        <w:t>into the forests of Chickacoan.</w:t>
      </w:r>
    </w:p>
    <w:p w14:paraId="4A2CC772" w14:textId="51CE64A7" w:rsidR="00BE26C4" w:rsidRPr="0012745B" w:rsidRDefault="00BE26C4" w:rsidP="00BE26C4">
      <w:r w:rsidRPr="0012745B">
        <w:t>[</w:t>
      </w:r>
      <w:r w:rsidR="00CF047F">
        <w:t>1</w:t>
      </w:r>
      <w:r w:rsidR="00051A92">
        <w:t>2</w:t>
      </w:r>
      <w:r w:rsidRPr="0012745B">
        <w:t>]</w:t>
      </w:r>
      <w:r w:rsidR="00051F1E">
        <w:t xml:space="preserve">Of the </w:t>
      </w:r>
      <w:r w:rsidR="00CF047F">
        <w:t>Lees</w:t>
      </w:r>
      <w:r w:rsidR="00051F1E">
        <w:t xml:space="preserve"> it may be said that they</w:t>
      </w:r>
    </w:p>
    <w:p w14:paraId="32EC3D07" w14:textId="0A819394" w:rsidR="00BE26C4" w:rsidRPr="0012745B" w:rsidRDefault="00BE26C4" w:rsidP="00BE26C4">
      <w:r w:rsidRPr="0012745B">
        <w:t>[1</w:t>
      </w:r>
      <w:r w:rsidR="00051A92">
        <w:t>3</w:t>
      </w:r>
      <w:r w:rsidRPr="0012745B">
        <w:t>]</w:t>
      </w:r>
      <w:r w:rsidR="00051F1E">
        <w:t>knew how to live, how to love, &amp; how</w:t>
      </w:r>
    </w:p>
    <w:p w14:paraId="2BEDFC80" w14:textId="3C510E57" w:rsidR="00BE26C4" w:rsidRPr="0012745B" w:rsidRDefault="00BE26C4" w:rsidP="00BE26C4">
      <w:r w:rsidRPr="0012745B">
        <w:t>[1</w:t>
      </w:r>
      <w:r w:rsidR="00051A92">
        <w:t>4</w:t>
      </w:r>
      <w:r w:rsidRPr="0012745B">
        <w:t>]</w:t>
      </w:r>
      <w:r w:rsidR="00051F1E">
        <w:t>to die.</w:t>
      </w:r>
    </w:p>
    <w:p w14:paraId="63FC94DD" w14:textId="134568AE" w:rsidR="00BE26C4" w:rsidRDefault="00BE26C4" w:rsidP="00BE26C4">
      <w:r w:rsidRPr="0012745B">
        <w:t>[1</w:t>
      </w:r>
      <w:r w:rsidR="00051A92">
        <w:t>5</w:t>
      </w:r>
      <w:r w:rsidRPr="0012745B">
        <w:t>]</w:t>
      </w:r>
      <w:r w:rsidR="00051F1E">
        <w:t>Landon Carter built Sabine H</w:t>
      </w:r>
      <w:r w:rsidR="00CF047F">
        <w:t>all</w:t>
      </w:r>
    </w:p>
    <w:p w14:paraId="6BE7BE5F" w14:textId="30245068" w:rsidR="00BE26C4" w:rsidRPr="0012745B" w:rsidRDefault="00BE26C4" w:rsidP="00BE26C4">
      <w:r w:rsidRPr="0012745B">
        <w:t>[1</w:t>
      </w:r>
      <w:r w:rsidR="00051A92">
        <w:t>6</w:t>
      </w:r>
      <w:r w:rsidRPr="0012745B">
        <w:t>]</w:t>
      </w:r>
    </w:p>
    <w:p w14:paraId="347F256B" w14:textId="7475373F" w:rsidR="00BE26C4" w:rsidRPr="0012745B" w:rsidRDefault="00BE26C4" w:rsidP="00BE26C4">
      <w:r w:rsidRPr="0012745B">
        <w:t>[1</w:t>
      </w:r>
      <w:r w:rsidR="00051A92">
        <w:t>7</w:t>
      </w:r>
      <w:r w:rsidRPr="0012745B">
        <w:t>]</w:t>
      </w:r>
      <w:r w:rsidR="00051F1E">
        <w:t>Marmion home of Betty Washington[/qu]</w:t>
      </w:r>
    </w:p>
    <w:p w14:paraId="0CCB4AB9" w14:textId="1BC4CCCE" w:rsidR="00BE26C4" w:rsidRPr="0012745B" w:rsidRDefault="00BE26C4" w:rsidP="00BE26C4">
      <w:r w:rsidRPr="0012745B">
        <w:t>[1</w:t>
      </w:r>
      <w:r w:rsidR="00051A92">
        <w:t>8</w:t>
      </w:r>
      <w:r w:rsidRPr="0012745B">
        <w:t>]</w:t>
      </w:r>
      <w:r w:rsidR="00051F1E">
        <w:t xml:space="preserve">            [source] In Historic Gloucester</w:t>
      </w:r>
    </w:p>
    <w:p w14:paraId="6DFE4E4E" w14:textId="3476A95F" w:rsidR="00BE26C4" w:rsidRPr="0012745B" w:rsidRDefault="00BE26C4" w:rsidP="00BE26C4">
      <w:r w:rsidRPr="0012745B">
        <w:t>[</w:t>
      </w:r>
      <w:r w:rsidR="00CF047F">
        <w:t>1</w:t>
      </w:r>
      <w:r w:rsidR="00051A92">
        <w:t>9</w:t>
      </w:r>
      <w:r w:rsidRPr="0012745B">
        <w:t>]</w:t>
      </w:r>
      <w:r w:rsidR="00051F1E">
        <w:t xml:space="preserve">    Rev. W</w:t>
      </w:r>
      <w:r w:rsidR="00CF047F">
        <w:t xml:space="preserve"> </w:t>
      </w:r>
      <w:r w:rsidR="00051F1E">
        <w:t>H</w:t>
      </w:r>
      <w:r w:rsidR="00CF047F">
        <w:t xml:space="preserve"> </w:t>
      </w:r>
      <w:r w:rsidR="00051F1E">
        <w:t>T Squires DD.</w:t>
      </w:r>
      <w:r w:rsidR="00CF047F">
        <w:t>[/source]</w:t>
      </w:r>
      <w:r w:rsidR="00571098">
        <w:t>[/color]</w:t>
      </w:r>
    </w:p>
    <w:p w14:paraId="500F01E4" w14:textId="58288B47" w:rsidR="00BE26C4" w:rsidRPr="0012745B" w:rsidRDefault="00BE26C4" w:rsidP="00BE26C4">
      <w:r w:rsidRPr="0012745B">
        <w:t>[</w:t>
      </w:r>
      <w:r w:rsidR="00051A92">
        <w:t>20</w:t>
      </w:r>
      <w:r w:rsidRPr="0012745B">
        <w:t>]</w:t>
      </w:r>
      <w:r w:rsidR="00CF047F" w:rsidRPr="00CF047F">
        <w:t xml:space="preserve"> </w:t>
      </w:r>
      <w:r w:rsidR="00CF047F">
        <w:t>[qu]</w:t>
      </w:r>
      <w:r w:rsidR="00571098">
        <w:t>[color=blue]</w:t>
      </w:r>
      <w:r w:rsidR="00051F1E">
        <w:t>Part I   Werowocomoco the Home</w:t>
      </w:r>
    </w:p>
    <w:p w14:paraId="6AC875E5" w14:textId="55008E7E" w:rsidR="00BE26C4" w:rsidRPr="0012745B" w:rsidRDefault="00BE26C4" w:rsidP="00BE26C4">
      <w:r w:rsidRPr="0012745B">
        <w:t>[2</w:t>
      </w:r>
      <w:r w:rsidR="00051A92">
        <w:t>1</w:t>
      </w:r>
      <w:r w:rsidRPr="0012745B">
        <w:t>]</w:t>
      </w:r>
      <w:r w:rsidR="00051F1E">
        <w:t>of Powhatan</w:t>
      </w:r>
    </w:p>
    <w:p w14:paraId="275FCBE0" w14:textId="4B64BC60" w:rsidR="00BE26C4" w:rsidRPr="0012745B" w:rsidRDefault="00BE26C4" w:rsidP="00BE26C4">
      <w:r w:rsidRPr="0012745B">
        <w:t>[2</w:t>
      </w:r>
      <w:r w:rsidR="00051A92">
        <w:t>2</w:t>
      </w:r>
      <w:r w:rsidRPr="0012745B">
        <w:t>]</w:t>
      </w:r>
      <w:r w:rsidR="00051F1E">
        <w:t>Railway</w:t>
      </w:r>
      <w:r w:rsidR="00571098">
        <w:t>[/color]</w:t>
      </w:r>
      <w:r w:rsidR="00051F1E">
        <w:t xml:space="preserve">[add]s[/add] </w:t>
      </w:r>
      <w:r w:rsidR="00887AC4">
        <w:t>[color=blue]</w:t>
      </w:r>
      <w:r w:rsidR="00051F1E">
        <w:t>&amp; electric trams do not</w:t>
      </w:r>
    </w:p>
    <w:p w14:paraId="211D299E" w14:textId="5136B054" w:rsidR="00BE26C4" w:rsidRPr="0012745B" w:rsidRDefault="00BE26C4" w:rsidP="00BE26C4">
      <w:r w:rsidRPr="0012745B">
        <w:t>[2</w:t>
      </w:r>
      <w:r w:rsidR="00051A92">
        <w:t>3</w:t>
      </w:r>
      <w:r w:rsidRPr="0012745B">
        <w:t>]</w:t>
      </w:r>
      <w:r w:rsidR="00051F1E">
        <w:t>pollute the air      named for</w:t>
      </w:r>
    </w:p>
    <w:p w14:paraId="76D252AF" w14:textId="30D7D234" w:rsidR="00BE26C4" w:rsidRPr="0012745B" w:rsidRDefault="00BE26C4" w:rsidP="00BE26C4">
      <w:r w:rsidRPr="0012745B">
        <w:t>[2</w:t>
      </w:r>
      <w:r w:rsidR="00051A92">
        <w:t>4</w:t>
      </w:r>
      <w:r w:rsidRPr="0012745B">
        <w:t>]</w:t>
      </w:r>
      <w:r w:rsidR="00051F1E">
        <w:t>Henry Duke of Gloucester 1639 when</w:t>
      </w:r>
    </w:p>
    <w:p w14:paraId="7DBAFDEE" w14:textId="5B81DB84" w:rsidR="00BE26C4" w:rsidRPr="0012745B" w:rsidRDefault="00BE26C4" w:rsidP="00BE26C4">
      <w:r w:rsidRPr="0012745B">
        <w:t>[2</w:t>
      </w:r>
      <w:r w:rsidR="00051A92">
        <w:t>5</w:t>
      </w:r>
      <w:r w:rsidRPr="0012745B">
        <w:t>]</w:t>
      </w:r>
      <w:r w:rsidR="00051F1E">
        <w:t xml:space="preserve">  he was a lad of 13</w:t>
      </w:r>
      <w:r w:rsidR="00887AC4">
        <w:t>[/color]</w:t>
      </w:r>
      <w:r w:rsidR="00051F1E">
        <w:t>[/qu]</w:t>
      </w:r>
    </w:p>
    <w:p w14:paraId="75789079" w14:textId="77777777" w:rsidR="00BE26C4" w:rsidRPr="00D22010" w:rsidRDefault="00BE26C4" w:rsidP="00BE26C4">
      <w:r>
        <w:br w:type="page"/>
      </w:r>
    </w:p>
    <w:p w14:paraId="2D4B5D1B" w14:textId="07BE9853" w:rsidR="00BE26C4" w:rsidRPr="0012745B" w:rsidRDefault="00BE26C4" w:rsidP="00BE26C4">
      <w:r w:rsidRPr="00D12C77">
        <w:t>[imagenumber=00</w:t>
      </w:r>
      <w:r w:rsidR="00051F1E">
        <w:t>164</w:t>
      </w:r>
      <w:r w:rsidRPr="00D12C77">
        <w:t>][p</w:t>
      </w:r>
      <w:r w:rsidRPr="0012745B">
        <w:t>age=</w:t>
      </w:r>
      <w:r w:rsidR="00051F1E">
        <w:t>r</w:t>
      </w:r>
      <w:r w:rsidRPr="0012745B">
        <w:t>.00</w:t>
      </w:r>
      <w:r>
        <w:t>16</w:t>
      </w:r>
      <w:r w:rsidR="00051F1E">
        <w:t>4</w:t>
      </w:r>
      <w:r w:rsidRPr="0012745B">
        <w:t>]</w:t>
      </w:r>
    </w:p>
    <w:p w14:paraId="3F3FA50F" w14:textId="77777777" w:rsidR="00BE26C4" w:rsidRPr="0012745B" w:rsidRDefault="00BE26C4" w:rsidP="00BE26C4"/>
    <w:p w14:paraId="07ABF889" w14:textId="551D778A" w:rsidR="00BE26C4" w:rsidRPr="0012745B" w:rsidRDefault="00C942D5" w:rsidP="00BE26C4">
      <w:r>
        <w:t>[01]</w:t>
      </w:r>
      <w:r w:rsidR="00051F1E">
        <w:t>[color=blue]</w:t>
      </w:r>
      <w:r w:rsidR="00887AC4">
        <w:t>[qu]They had their fill o</w:t>
      </w:r>
      <w:r w:rsidR="007C2535">
        <w:t>f</w:t>
      </w:r>
      <w:r w:rsidR="00887AC4">
        <w:t xml:space="preserve"> the Stuarts &amp; of</w:t>
      </w:r>
      <w:r w:rsidR="0031231A">
        <w:rPr>
          <w:rStyle w:val="FootnoteReference"/>
        </w:rPr>
        <w:footnoteReference w:id="617"/>
      </w:r>
    </w:p>
    <w:p w14:paraId="6B6A4934" w14:textId="775BB3F6" w:rsidR="00BE26C4" w:rsidRPr="0012745B" w:rsidRDefault="00C942D5" w:rsidP="00BE26C4">
      <w:r>
        <w:t>[02]</w:t>
      </w:r>
      <w:r w:rsidR="00887AC4">
        <w:t>all other kings too</w:t>
      </w:r>
      <w:r w:rsidR="007C2535">
        <w:t>,</w:t>
      </w:r>
      <w:r w:rsidR="00887AC4">
        <w:t xml:space="preserve"> in the days to come.</w:t>
      </w:r>
    </w:p>
    <w:p w14:paraId="67873AE3" w14:textId="667FBD46" w:rsidR="00BE26C4" w:rsidRPr="0012745B" w:rsidRDefault="00C942D5" w:rsidP="00BE26C4">
      <w:r>
        <w:t>[03]</w:t>
      </w:r>
      <w:r w:rsidR="00887AC4">
        <w:t>Powhatan    his w</w:t>
      </w:r>
      <w:r w:rsidR="007C2535">
        <w:t>o</w:t>
      </w:r>
      <w:r w:rsidR="00887AC4">
        <w:t>rd was law to 30</w:t>
      </w:r>
    </w:p>
    <w:p w14:paraId="49EAFEFD" w14:textId="4C8CD85C" w:rsidR="00BE26C4" w:rsidRPr="0012745B" w:rsidRDefault="00C942D5" w:rsidP="00BE26C4">
      <w:r>
        <w:t>[04]</w:t>
      </w:r>
      <w:r w:rsidR="00887AC4">
        <w:t>nations:</w:t>
      </w:r>
    </w:p>
    <w:p w14:paraId="574518A9" w14:textId="4D8D25F5" w:rsidR="00BE26C4" w:rsidRPr="0012745B" w:rsidRDefault="00C942D5" w:rsidP="00BE26C4">
      <w:r>
        <w:t>[05]</w:t>
      </w:r>
      <w:r w:rsidR="00887AC4">
        <w:t>most oyster deposits: I also am a king</w:t>
      </w:r>
    </w:p>
    <w:p w14:paraId="10CFE2B0" w14:textId="556090F6" w:rsidR="00BE26C4" w:rsidRPr="0012745B" w:rsidRDefault="00C942D5" w:rsidP="00BE26C4">
      <w:r>
        <w:t>[06]</w:t>
      </w:r>
      <w:r w:rsidR="00887AC4">
        <w:t>&amp;  this is my land.   Your father is to</w:t>
      </w:r>
    </w:p>
    <w:p w14:paraId="123844DE" w14:textId="2DB8754C" w:rsidR="00BE26C4" w:rsidRPr="0012745B" w:rsidRDefault="00C942D5" w:rsidP="00BE26C4">
      <w:r>
        <w:t>[07]</w:t>
      </w:r>
      <w:r w:rsidR="00887AC4">
        <w:t>come to me, not I to him, nor to your</w:t>
      </w:r>
    </w:p>
    <w:p w14:paraId="13B6C4B4" w14:textId="3AF607B0" w:rsidR="00BE26C4" w:rsidRDefault="00C942D5" w:rsidP="00BE26C4">
      <w:r>
        <w:t>[08]</w:t>
      </w:r>
      <w:r w:rsidR="00887AC4">
        <w:t>fort</w:t>
      </w:r>
      <w:r w:rsidR="007C2535">
        <w:t>!</w:t>
      </w:r>
      <w:r w:rsidR="00887AC4">
        <w:t xml:space="preserve">  neither will I bite at such a bait.</w:t>
      </w:r>
    </w:p>
    <w:p w14:paraId="65A4EEE0" w14:textId="0F64363E" w:rsidR="00BE26C4" w:rsidRPr="0012745B" w:rsidRDefault="00C942D5" w:rsidP="00BE26C4">
      <w:r>
        <w:t>[09]</w:t>
      </w:r>
    </w:p>
    <w:p w14:paraId="036CFE24" w14:textId="7EAA54AC" w:rsidR="00BE26C4" w:rsidRPr="0012745B" w:rsidRDefault="00BE26C4" w:rsidP="00BE26C4">
      <w:r w:rsidRPr="0012745B">
        <w:t>[10]</w:t>
      </w:r>
      <w:r w:rsidR="00887AC4">
        <w:t>By the finest spring in tidewater, Va</w:t>
      </w:r>
    </w:p>
    <w:p w14:paraId="075E5ABC" w14:textId="677F3E65" w:rsidR="00BE26C4" w:rsidRPr="0012745B" w:rsidRDefault="00BE26C4" w:rsidP="00BE26C4">
      <w:r w:rsidRPr="0012745B">
        <w:t>[11]</w:t>
      </w:r>
      <w:r w:rsidR="00887AC4">
        <w:t>he made his chief house. He had other</w:t>
      </w:r>
    </w:p>
    <w:p w14:paraId="49CBA5DA" w14:textId="1789A8E6" w:rsidR="00BE26C4" w:rsidRPr="0012745B" w:rsidRDefault="00BE26C4" w:rsidP="00BE26C4">
      <w:r w:rsidRPr="0012745B">
        <w:t>[12]</w:t>
      </w:r>
      <w:r w:rsidR="00887AC4">
        <w:t>lodges (near West Point called</w:t>
      </w:r>
    </w:p>
    <w:p w14:paraId="24A687F2" w14:textId="6E7639AC" w:rsidR="00BE26C4" w:rsidRPr="0012745B" w:rsidRDefault="00BE26C4" w:rsidP="00BE26C4">
      <w:r w:rsidRPr="0012745B">
        <w:t>[13]</w:t>
      </w:r>
      <w:r w:rsidR="00887AC4">
        <w:t>Machot on the Chickahominy</w:t>
      </w:r>
    </w:p>
    <w:p w14:paraId="23BA0A09" w14:textId="0AE3B240" w:rsidR="00BE26C4" w:rsidRPr="0012745B" w:rsidRDefault="00BE26C4" w:rsidP="00BE26C4">
      <w:r w:rsidRPr="0012745B">
        <w:t>[14]</w:t>
      </w:r>
      <w:r w:rsidR="00887AC4">
        <w:t>called [del]Orapox[/del]</w:t>
      </w:r>
      <w:r w:rsidR="007C2535">
        <w:t>[add][del]?[/del][/add]</w:t>
      </w:r>
      <w:r w:rsidR="00887AC4">
        <w:t xml:space="preserve"> Orapax where</w:t>
      </w:r>
    </w:p>
    <w:p w14:paraId="331FBACF" w14:textId="41CB54A8" w:rsidR="00BE26C4" w:rsidRPr="0012745B" w:rsidRDefault="00BE26C4" w:rsidP="00BE26C4">
      <w:r w:rsidRPr="0012745B">
        <w:t>[15]</w:t>
      </w:r>
      <w:r w:rsidR="00887AC4">
        <w:t>he died &amp; [del]w[/del] is buried.  Below</w:t>
      </w:r>
    </w:p>
    <w:p w14:paraId="634E723C" w14:textId="5006657B" w:rsidR="00BE26C4" w:rsidRDefault="00BE26C4" w:rsidP="00BE26C4">
      <w:r w:rsidRPr="0012745B">
        <w:t>[16]</w:t>
      </w:r>
      <w:r w:rsidR="00410060">
        <w:t>Richmond</w:t>
      </w:r>
      <w:r w:rsidR="00887AC4">
        <w:t xml:space="preserve">   called Powhatan.</w:t>
      </w:r>
    </w:p>
    <w:p w14:paraId="53815C3C" w14:textId="77777777" w:rsidR="00BE26C4" w:rsidRPr="0012745B" w:rsidRDefault="00BE26C4" w:rsidP="00BE26C4">
      <w:r w:rsidRPr="0012745B">
        <w:t>[17]</w:t>
      </w:r>
    </w:p>
    <w:p w14:paraId="24BC4DFA" w14:textId="0B91C30F" w:rsidR="00BE26C4" w:rsidRPr="0012745B" w:rsidRDefault="00BE26C4" w:rsidP="00BE26C4">
      <w:r w:rsidRPr="0012745B">
        <w:t>[18]</w:t>
      </w:r>
      <w:r w:rsidR="00887AC4">
        <w:t>Wer</w:t>
      </w:r>
      <w:r w:rsidR="00E67316">
        <w:t>o</w:t>
      </w:r>
      <w:r w:rsidR="00887AC4">
        <w:t>wocomoco, near Rosewell.</w:t>
      </w:r>
    </w:p>
    <w:p w14:paraId="6708440A" w14:textId="77777777" w:rsidR="00BE26C4" w:rsidRPr="0012745B" w:rsidRDefault="00BE26C4" w:rsidP="00BE26C4">
      <w:r w:rsidRPr="0012745B">
        <w:t>[19]</w:t>
      </w:r>
    </w:p>
    <w:p w14:paraId="432713C4" w14:textId="62D9B330" w:rsidR="00BE26C4" w:rsidRPr="0012745B" w:rsidRDefault="00BE26C4" w:rsidP="00BE26C4">
      <w:r w:rsidRPr="0012745B">
        <w:t>[20]</w:t>
      </w:r>
      <w:r w:rsidR="00887AC4">
        <w:t>2 great rocks, vast deposits of</w:t>
      </w:r>
    </w:p>
    <w:p w14:paraId="4D2E21C4" w14:textId="54BC3471" w:rsidR="00BE26C4" w:rsidRPr="0012745B" w:rsidRDefault="00BE26C4" w:rsidP="00BE26C4">
      <w:r w:rsidRPr="0012745B">
        <w:t>[21]</w:t>
      </w:r>
      <w:r w:rsidR="00887AC4">
        <w:t>oyster shells.</w:t>
      </w:r>
    </w:p>
    <w:p w14:paraId="7DD234B1" w14:textId="5334C47E" w:rsidR="00BE26C4" w:rsidRPr="0012745B" w:rsidRDefault="00BE26C4" w:rsidP="00BE26C4">
      <w:r w:rsidRPr="0012745B">
        <w:t>[22]</w:t>
      </w:r>
      <w:r w:rsidR="00887AC4">
        <w:t>Mary Mann married Matthew Page</w:t>
      </w:r>
    </w:p>
    <w:p w14:paraId="043C5800" w14:textId="564E3212" w:rsidR="00BE26C4" w:rsidRPr="0012745B" w:rsidRDefault="00BE26C4" w:rsidP="00BE26C4">
      <w:r w:rsidRPr="0012745B">
        <w:t>[23]</w:t>
      </w:r>
      <w:r w:rsidR="00887AC4">
        <w:t>John Page buried St John’s Church</w:t>
      </w:r>
    </w:p>
    <w:p w14:paraId="1A08A87B" w14:textId="10E3C79D" w:rsidR="00BE26C4" w:rsidRPr="0012745B" w:rsidRDefault="00BE26C4" w:rsidP="00BE26C4">
      <w:r w:rsidRPr="0012745B">
        <w:t>[24]</w:t>
      </w:r>
      <w:r w:rsidR="00887AC4">
        <w:t>Richmond</w:t>
      </w:r>
    </w:p>
    <w:p w14:paraId="59343E2A" w14:textId="71F4BAF0" w:rsidR="00BE26C4" w:rsidRPr="0012745B" w:rsidRDefault="00BE26C4" w:rsidP="00BE26C4">
      <w:r w:rsidRPr="0012745B">
        <w:t>[25]</w:t>
      </w:r>
      <w:r w:rsidR="00887AC4">
        <w:t>The West</w:t>
      </w:r>
      <w:r w:rsidR="007C2535">
        <w:t>p</w:t>
      </w:r>
      <w:r w:rsidR="00887AC4">
        <w:t>ort Church. The early[/qu][/color]</w:t>
      </w:r>
    </w:p>
    <w:p w14:paraId="5522E121" w14:textId="77777777" w:rsidR="00BE26C4" w:rsidRPr="00D22010" w:rsidRDefault="00BE26C4" w:rsidP="00BE26C4">
      <w:r>
        <w:br w:type="page"/>
      </w:r>
    </w:p>
    <w:p w14:paraId="36239F3B" w14:textId="34CA5B0E" w:rsidR="00BE26C4" w:rsidRPr="0012745B" w:rsidRDefault="00BE26C4" w:rsidP="00BE26C4">
      <w:r w:rsidRPr="00D12C77">
        <w:t>[imagenumber=00</w:t>
      </w:r>
      <w:r>
        <w:t>16</w:t>
      </w:r>
      <w:r w:rsidR="00306974">
        <w:t>5</w:t>
      </w:r>
      <w:r w:rsidRPr="00D12C77">
        <w:t>][p</w:t>
      </w:r>
      <w:r w:rsidRPr="0012745B">
        <w:t>age=</w:t>
      </w:r>
      <w:r>
        <w:t>v</w:t>
      </w:r>
      <w:r w:rsidRPr="0012745B">
        <w:t>.00</w:t>
      </w:r>
      <w:r>
        <w:t>16</w:t>
      </w:r>
      <w:r w:rsidR="00306974">
        <w:t>5</w:t>
      </w:r>
      <w:r w:rsidRPr="0012745B">
        <w:t>]</w:t>
      </w:r>
    </w:p>
    <w:p w14:paraId="0FA07806" w14:textId="77777777" w:rsidR="00BE26C4" w:rsidRPr="0012745B" w:rsidRDefault="00BE26C4" w:rsidP="00BE26C4"/>
    <w:p w14:paraId="1A292CA3" w14:textId="7E79CE7A" w:rsidR="00BE26C4" w:rsidRPr="0012745B" w:rsidRDefault="00C942D5" w:rsidP="00BE26C4">
      <w:r>
        <w:t>[01]</w:t>
      </w:r>
      <w:r w:rsidR="006F08CE">
        <w:t>[color=blue][qu]</w:t>
      </w:r>
      <w:r w:rsidR="00306974">
        <w:t>history is draped to a large extent</w:t>
      </w:r>
      <w:r w:rsidR="0031231A">
        <w:rPr>
          <w:rStyle w:val="FootnoteReference"/>
        </w:rPr>
        <w:footnoteReference w:id="618"/>
      </w:r>
    </w:p>
    <w:p w14:paraId="38A2345E" w14:textId="1447F9E5" w:rsidR="00BE26C4" w:rsidRPr="0012745B" w:rsidRDefault="00C942D5" w:rsidP="00BE26C4">
      <w:r>
        <w:t>[02]</w:t>
      </w:r>
      <w:r w:rsidR="00306974">
        <w:t>in uncertainty.</w:t>
      </w:r>
    </w:p>
    <w:p w14:paraId="41BFDB1B" w14:textId="29EB56FA" w:rsidR="00BE26C4" w:rsidRPr="0012745B" w:rsidRDefault="00C942D5" w:rsidP="00BE26C4">
      <w:r>
        <w:t>[03]</w:t>
      </w:r>
      <w:r w:rsidR="00306974">
        <w:t>ads.  Morattico, Va    Monas</w:t>
      </w:r>
      <w:r w:rsidR="00E67316">
        <w:t>kon,</w:t>
      </w:r>
      <w:r w:rsidR="00306974">
        <w:t xml:space="preserve"> Va</w:t>
      </w:r>
    </w:p>
    <w:p w14:paraId="7845764B" w14:textId="2922C710" w:rsidR="00BE26C4" w:rsidRPr="0012745B" w:rsidRDefault="00C942D5" w:rsidP="00BE26C4">
      <w:r>
        <w:t>[04]</w:t>
      </w:r>
      <w:r w:rsidR="00306974">
        <w:t>Zacata.</w:t>
      </w:r>
    </w:p>
    <w:p w14:paraId="1BD81322" w14:textId="5DB0696E" w:rsidR="00BE26C4" w:rsidRPr="0012745B" w:rsidRDefault="00C942D5" w:rsidP="00BE26C4">
      <w:r>
        <w:t>[05]</w:t>
      </w:r>
      <w:r w:rsidR="00306974">
        <w:t xml:space="preserve">   </w:t>
      </w:r>
      <w:r w:rsidR="00E67316">
        <w:t>________________</w:t>
      </w:r>
      <w:r w:rsidR="00306974">
        <w:t xml:space="preserve">                    35¢</w:t>
      </w:r>
    </w:p>
    <w:p w14:paraId="4B62CACE" w14:textId="215263B6" w:rsidR="00BE26C4" w:rsidRPr="0012745B" w:rsidRDefault="00C942D5" w:rsidP="00BE26C4">
      <w:r>
        <w:t>[06]</w:t>
      </w:r>
      <w:r w:rsidR="00306974">
        <w:t>Virginia Highway Historical</w:t>
      </w:r>
    </w:p>
    <w:p w14:paraId="280B174E" w14:textId="44746C6B" w:rsidR="00BE26C4" w:rsidRPr="0012745B" w:rsidRDefault="00C942D5" w:rsidP="00BE26C4">
      <w:r>
        <w:t>[07]</w:t>
      </w:r>
      <w:r w:rsidR="00306974">
        <w:t>Markers.    Shenandoah P</w:t>
      </w:r>
      <w:r w:rsidR="00E67316">
        <w:t>ub.</w:t>
      </w:r>
    </w:p>
    <w:p w14:paraId="4C89D657" w14:textId="56ECB0DD" w:rsidR="00BE26C4" w:rsidRDefault="00C942D5" w:rsidP="00BE26C4">
      <w:r>
        <w:t>[08]</w:t>
      </w:r>
      <w:r w:rsidR="00306974">
        <w:t xml:space="preserve">   House, Inc.    Strasburg, Va</w:t>
      </w:r>
    </w:p>
    <w:p w14:paraId="5EF09AA0" w14:textId="1507B29C" w:rsidR="00BE26C4" w:rsidRPr="0012745B" w:rsidRDefault="00C942D5" w:rsidP="00BE26C4">
      <w:r>
        <w:t>[09]</w:t>
      </w:r>
    </w:p>
    <w:p w14:paraId="4F68CFDB" w14:textId="2770426D" w:rsidR="00BE26C4" w:rsidRPr="0012745B" w:rsidRDefault="00BE26C4" w:rsidP="00BE26C4">
      <w:r w:rsidRPr="0012745B">
        <w:t>[10]</w:t>
      </w:r>
      <w:r w:rsidR="00306974">
        <w:t>p. 159    Scarcely a farm in</w:t>
      </w:r>
    </w:p>
    <w:p w14:paraId="02FAD556" w14:textId="59F7E03C" w:rsidR="00BE26C4" w:rsidRPr="0012745B" w:rsidRDefault="00BE26C4" w:rsidP="00BE26C4">
      <w:r w:rsidRPr="0012745B">
        <w:t>[11]</w:t>
      </w:r>
      <w:r w:rsidR="00306974">
        <w:t>Na</w:t>
      </w:r>
      <w:r w:rsidR="00E67316">
        <w:t>n</w:t>
      </w:r>
      <w:r w:rsidR="00306974">
        <w:t>se</w:t>
      </w:r>
      <w:r w:rsidR="00E67316">
        <w:t>m</w:t>
      </w:r>
      <w:r w:rsidR="00306974">
        <w:t>o</w:t>
      </w:r>
      <w:r w:rsidR="00E67316">
        <w:t>n</w:t>
      </w:r>
      <w:r w:rsidR="00306974">
        <w:t>d   but has its</w:t>
      </w:r>
    </w:p>
    <w:p w14:paraId="6BD6F05F" w14:textId="06060AAE" w:rsidR="00BE26C4" w:rsidRPr="0012745B" w:rsidRDefault="00BE26C4" w:rsidP="00BE26C4">
      <w:r w:rsidRPr="0012745B">
        <w:t>[12]</w:t>
      </w:r>
      <w:r w:rsidR="00306974">
        <w:t>Scuppernong grape arbor—cf.</w:t>
      </w:r>
    </w:p>
    <w:p w14:paraId="2FD06C31" w14:textId="77777777" w:rsidR="00BE26C4" w:rsidRPr="0012745B" w:rsidRDefault="00BE26C4" w:rsidP="00BE26C4">
      <w:r w:rsidRPr="0012745B">
        <w:t>[13]</w:t>
      </w:r>
    </w:p>
    <w:p w14:paraId="69D37222" w14:textId="30D46E62" w:rsidR="00BE26C4" w:rsidRPr="0012745B" w:rsidRDefault="00BE26C4" w:rsidP="00BE26C4">
      <w:r w:rsidRPr="0012745B">
        <w:t>[14]</w:t>
      </w:r>
      <w:r w:rsidR="00306974">
        <w:t>(silkworm culture./peanut)</w:t>
      </w:r>
    </w:p>
    <w:p w14:paraId="6FCE767D" w14:textId="77777777" w:rsidR="00BE26C4" w:rsidRPr="0012745B" w:rsidRDefault="00BE26C4" w:rsidP="00BE26C4">
      <w:r w:rsidRPr="0012745B">
        <w:t>[15]</w:t>
      </w:r>
    </w:p>
    <w:p w14:paraId="5EA48814" w14:textId="15624E0B" w:rsidR="00BE26C4" w:rsidRDefault="00BE26C4" w:rsidP="00BE26C4">
      <w:r w:rsidRPr="0012745B">
        <w:t>[16]</w:t>
      </w:r>
      <w:r w:rsidR="00306974">
        <w:t xml:space="preserve">Suffolk the </w:t>
      </w:r>
      <w:r w:rsidR="000771A0">
        <w:t>w</w:t>
      </w:r>
      <w:r w:rsidR="00306974">
        <w:t>orlds   largest peanut</w:t>
      </w:r>
    </w:p>
    <w:p w14:paraId="69054C0B" w14:textId="7758B337" w:rsidR="00BE26C4" w:rsidRPr="0012745B" w:rsidRDefault="00BE26C4" w:rsidP="00BE26C4">
      <w:r w:rsidRPr="0012745B">
        <w:t>[17]</w:t>
      </w:r>
      <w:r w:rsidR="000771A0">
        <w:t>m</w:t>
      </w:r>
      <w:r w:rsidR="00306974">
        <w:t>arket.     Planters  farmers</w:t>
      </w:r>
    </w:p>
    <w:p w14:paraId="0B43279A" w14:textId="3FD49673" w:rsidR="00BE26C4" w:rsidRPr="0012745B" w:rsidRDefault="00BE26C4" w:rsidP="00BE26C4">
      <w:r w:rsidRPr="0012745B">
        <w:t>[18]</w:t>
      </w:r>
      <w:r w:rsidR="00306974">
        <w:t xml:space="preserve">                         alliance P[add]eanut[/add] factory</w:t>
      </w:r>
    </w:p>
    <w:p w14:paraId="2A52FE1D" w14:textId="599C866E" w:rsidR="00BE26C4" w:rsidRPr="0012745B" w:rsidRDefault="00BE26C4" w:rsidP="00BE26C4">
      <w:r w:rsidRPr="0012745B">
        <w:t>[19]</w:t>
      </w:r>
      <w:r w:rsidR="00306974">
        <w:t>Smithfield etc.</w:t>
      </w:r>
    </w:p>
    <w:p w14:paraId="4CEB56BB" w14:textId="078F28FB" w:rsidR="00BE26C4" w:rsidRPr="0012745B" w:rsidRDefault="00BE26C4" w:rsidP="00BE26C4">
      <w:r w:rsidRPr="0012745B">
        <w:t>[20]</w:t>
      </w:r>
      <w:r w:rsidR="00306974">
        <w:t>Well watered by the James the</w:t>
      </w:r>
    </w:p>
    <w:p w14:paraId="7B6B269C" w14:textId="1A23CE3F" w:rsidR="00BE26C4" w:rsidRPr="0012745B" w:rsidRDefault="00BE26C4" w:rsidP="00BE26C4">
      <w:r w:rsidRPr="0012745B">
        <w:t>[21]</w:t>
      </w:r>
      <w:r w:rsidR="00306974">
        <w:t>Blackwater &amp; the Pagan rivers</w:t>
      </w:r>
    </w:p>
    <w:p w14:paraId="58B53757" w14:textId="07F42E09" w:rsidR="00BE26C4" w:rsidRPr="0012745B" w:rsidRDefault="00BE26C4" w:rsidP="00BE26C4">
      <w:r w:rsidRPr="0012745B">
        <w:t>[22]</w:t>
      </w:r>
      <w:r w:rsidR="00306974">
        <w:t>p. 162</w:t>
      </w:r>
      <w:r w:rsidR="000771A0">
        <w:t xml:space="preserve">               [add]Surry[/add]</w:t>
      </w:r>
    </w:p>
    <w:p w14:paraId="3B18EA6F" w14:textId="20E0402A" w:rsidR="00BE26C4" w:rsidRPr="0012745B" w:rsidRDefault="00BE26C4" w:rsidP="00BE26C4">
      <w:r w:rsidRPr="0012745B">
        <w:t>[23]</w:t>
      </w:r>
      <w:r w:rsidR="00306974">
        <w:t>2 miles  north of Surrey Ct</w:t>
      </w:r>
      <w:r w:rsidR="00ED3109">
        <w:t>.</w:t>
      </w:r>
      <w:r w:rsidR="00306974">
        <w:t xml:space="preserve"> </w:t>
      </w:r>
      <w:r w:rsidR="00ED3109">
        <w:t>theres</w:t>
      </w:r>
    </w:p>
    <w:p w14:paraId="45E67865" w14:textId="0EFFF2B8" w:rsidR="00BE26C4" w:rsidRPr="0012745B" w:rsidRDefault="00BE26C4" w:rsidP="00BE26C4">
      <w:r w:rsidRPr="0012745B">
        <w:t>[24]</w:t>
      </w:r>
      <w:r w:rsidR="00306974">
        <w:t>a plantation  given by [del]Pochatans[/del]</w:t>
      </w:r>
    </w:p>
    <w:p w14:paraId="35A58CE4" w14:textId="0C0F3F62" w:rsidR="00BE26C4" w:rsidRPr="0012745B" w:rsidRDefault="00BE26C4" w:rsidP="00BE26C4">
      <w:r w:rsidRPr="0012745B">
        <w:t>[25]</w:t>
      </w:r>
      <w:r w:rsidR="00306974">
        <w:t>Powhatan to Thomas Rolfe his[/qu][/color]</w:t>
      </w:r>
    </w:p>
    <w:p w14:paraId="446BAE74" w14:textId="5AFA0569" w:rsidR="00BE26C4" w:rsidRPr="00D22010" w:rsidRDefault="00971514" w:rsidP="00BE26C4">
      <w:r w:rsidRPr="0012745B" w:rsidDel="00971514">
        <w:t xml:space="preserve"> </w:t>
      </w:r>
      <w:r w:rsidR="00BE26C4">
        <w:br w:type="page"/>
      </w:r>
    </w:p>
    <w:p w14:paraId="721079C5" w14:textId="46763F4D" w:rsidR="00BE26C4" w:rsidRPr="0012745B" w:rsidRDefault="00BE26C4" w:rsidP="00BE26C4">
      <w:r w:rsidRPr="00D12C77">
        <w:t>[imagenumber=00</w:t>
      </w:r>
      <w:r>
        <w:t>16</w:t>
      </w:r>
      <w:r w:rsidR="00306974">
        <w:t>5</w:t>
      </w:r>
      <w:r w:rsidRPr="00D12C77">
        <w:t>][p</w:t>
      </w:r>
      <w:r w:rsidRPr="0012745B">
        <w:t>age=</w:t>
      </w:r>
      <w:r w:rsidR="00306974">
        <w:t>r</w:t>
      </w:r>
      <w:r w:rsidRPr="0012745B">
        <w:t>.00</w:t>
      </w:r>
      <w:r>
        <w:t>16</w:t>
      </w:r>
      <w:r w:rsidR="00306974">
        <w:t>5</w:t>
      </w:r>
      <w:r w:rsidRPr="0012745B">
        <w:t>]</w:t>
      </w:r>
    </w:p>
    <w:p w14:paraId="7D1C6E67" w14:textId="77777777" w:rsidR="00BE26C4" w:rsidRPr="0012745B" w:rsidRDefault="00BE26C4" w:rsidP="00BE26C4"/>
    <w:p w14:paraId="46C45EBA" w14:textId="20CFB1C9" w:rsidR="00BE26C4" w:rsidRPr="0012745B" w:rsidRDefault="00C942D5" w:rsidP="00BE26C4">
      <w:r>
        <w:t>[01]</w:t>
      </w:r>
      <w:r w:rsidR="00306974">
        <w:t>[color=blue][qu]grandson.    The Warren House</w:t>
      </w:r>
      <w:r w:rsidR="008A18F2">
        <w:rPr>
          <w:rStyle w:val="FootnoteReference"/>
        </w:rPr>
        <w:footnoteReference w:id="619"/>
      </w:r>
    </w:p>
    <w:p w14:paraId="7672E267" w14:textId="4DE512E0" w:rsidR="00BE26C4" w:rsidRPr="0012745B" w:rsidRDefault="00C942D5" w:rsidP="00BE26C4">
      <w:r>
        <w:t>[02]</w:t>
      </w:r>
      <w:r w:rsidR="00306974">
        <w:t>1652  built</w:t>
      </w:r>
      <w:r w:rsidR="007C187E">
        <w:t xml:space="preserve"> by Thomas Warren.</w:t>
      </w:r>
    </w:p>
    <w:p w14:paraId="30648BA5" w14:textId="22AC079B" w:rsidR="00BE26C4" w:rsidRPr="0012745B" w:rsidRDefault="00C942D5" w:rsidP="00BE26C4">
      <w:r>
        <w:t>[03]</w:t>
      </w:r>
      <w:r w:rsidR="007C187E">
        <w:t>1654  150 [del]acer[/del] acres</w:t>
      </w:r>
      <w:r w:rsidR="008A18F2">
        <w:t>,</w:t>
      </w:r>
      <w:r w:rsidR="007C187E">
        <w:t xml:space="preserve"> conveyed</w:t>
      </w:r>
    </w:p>
    <w:p w14:paraId="1C4E0718" w14:textId="203B3448" w:rsidR="00BE26C4" w:rsidRPr="0012745B" w:rsidRDefault="00C942D5" w:rsidP="00BE26C4">
      <w:r>
        <w:t>[04]</w:t>
      </w:r>
      <w:r w:rsidR="007C187E">
        <w:t>to William Corker. “lying</w:t>
      </w:r>
    </w:p>
    <w:p w14:paraId="7872E880" w14:textId="3E397AA8" w:rsidR="00BE26C4" w:rsidRPr="0012745B" w:rsidRDefault="00C942D5" w:rsidP="00BE26C4">
      <w:r>
        <w:t>[05]</w:t>
      </w:r>
      <w:r w:rsidR="007C187E">
        <w:t>between Smith’s fort old field</w:t>
      </w:r>
    </w:p>
    <w:p w14:paraId="6B4E6CF6" w14:textId="444B6786" w:rsidR="00BE26C4" w:rsidRPr="0012745B" w:rsidRDefault="00C942D5" w:rsidP="00BE26C4">
      <w:r>
        <w:t>[06]</w:t>
      </w:r>
      <w:r w:rsidR="007C187E">
        <w:t>&amp;  the Divell’s Woodyard Swampe</w:t>
      </w:r>
    </w:p>
    <w:p w14:paraId="3AB6F9F3" w14:textId="560A5669" w:rsidR="00BE26C4" w:rsidRPr="0012745B" w:rsidRDefault="00C942D5" w:rsidP="00BE26C4">
      <w:r>
        <w:t>[07]</w:t>
      </w:r>
      <w:r w:rsidR="008A18F2">
        <w:t xml:space="preserve"> . . . </w:t>
      </w:r>
      <w:r w:rsidR="007C187E">
        <w:t xml:space="preserve">  being due unto the said</w:t>
      </w:r>
    </w:p>
    <w:p w14:paraId="189FBE5D" w14:textId="65A1DB1A" w:rsidR="00BE26C4" w:rsidRDefault="00C942D5" w:rsidP="00BE26C4">
      <w:r>
        <w:t>[08]</w:t>
      </w:r>
      <w:r w:rsidR="007C187E">
        <w:t xml:space="preserve">Rolfe by </w:t>
      </w:r>
      <w:r w:rsidR="008A18F2">
        <w:t>G</w:t>
      </w:r>
      <w:r w:rsidR="007C187E">
        <w:t>uift from the Indyan</w:t>
      </w:r>
    </w:p>
    <w:p w14:paraId="4356BC85" w14:textId="52D99B1F" w:rsidR="00BE26C4" w:rsidRPr="0012745B" w:rsidRDefault="00C942D5" w:rsidP="00BE26C4">
      <w:r>
        <w:t>[09]</w:t>
      </w:r>
      <w:r w:rsidR="007C187E">
        <w:t>King.”</w:t>
      </w:r>
    </w:p>
    <w:p w14:paraId="718AFFC6" w14:textId="77777777" w:rsidR="00BE26C4" w:rsidRPr="0012745B" w:rsidRDefault="00BE26C4" w:rsidP="00BE26C4">
      <w:r w:rsidRPr="0012745B">
        <w:t>[10]</w:t>
      </w:r>
    </w:p>
    <w:p w14:paraId="7C833760" w14:textId="170CE7DD" w:rsidR="00BE26C4" w:rsidRPr="0012745B" w:rsidRDefault="00BE26C4" w:rsidP="00BE26C4">
      <w:r w:rsidRPr="0012745B">
        <w:t>[11]</w:t>
      </w:r>
      <w:r w:rsidR="007C187E">
        <w:t>p. 123  Kg. Wm</w:t>
      </w:r>
      <w:r w:rsidR="008A18F2">
        <w:t>.</w:t>
      </w:r>
      <w:r w:rsidR="007C187E">
        <w:t xml:space="preserve">  County</w:t>
      </w:r>
      <w:r w:rsidR="008A18F2">
        <w:t>.</w:t>
      </w:r>
    </w:p>
    <w:p w14:paraId="50F0662B" w14:textId="24FF5FAD" w:rsidR="00BE26C4" w:rsidRPr="0012745B" w:rsidRDefault="00BE26C4" w:rsidP="00BE26C4">
      <w:r w:rsidRPr="0012745B">
        <w:t>[12]</w:t>
      </w:r>
      <w:r w:rsidR="007C187E">
        <w:t>Pampatike    before 1700  conveyed</w:t>
      </w:r>
    </w:p>
    <w:p w14:paraId="318C690C" w14:textId="74064710" w:rsidR="00BE26C4" w:rsidRPr="0012745B" w:rsidRDefault="00BE26C4" w:rsidP="00BE26C4">
      <w:r w:rsidRPr="0012745B">
        <w:t>[13]</w:t>
      </w:r>
      <w:r w:rsidR="007C187E">
        <w:t>by the Queen of the Pamunkies</w:t>
      </w:r>
    </w:p>
    <w:p w14:paraId="72A6BAA3" w14:textId="2FE11B23" w:rsidR="00BE26C4" w:rsidRPr="0012745B" w:rsidRDefault="00BE26C4" w:rsidP="00BE26C4">
      <w:r w:rsidRPr="0012745B">
        <w:t>[14]</w:t>
      </w:r>
      <w:r w:rsidR="007C187E">
        <w:t>to Mann Page.  Later came into</w:t>
      </w:r>
    </w:p>
    <w:p w14:paraId="0152F1C9" w14:textId="69DADDF6" w:rsidR="00BE26C4" w:rsidRPr="0012745B" w:rsidRDefault="00BE26C4" w:rsidP="00BE26C4">
      <w:r w:rsidRPr="0012745B">
        <w:t>[15]</w:t>
      </w:r>
      <w:r w:rsidR="007C187E">
        <w:t>the hands of the Carter family.</w:t>
      </w:r>
    </w:p>
    <w:p w14:paraId="66125527" w14:textId="77777777" w:rsidR="00BE26C4" w:rsidRDefault="00BE26C4" w:rsidP="00BE26C4">
      <w:r w:rsidRPr="0012745B">
        <w:t>[16]</w:t>
      </w:r>
    </w:p>
    <w:p w14:paraId="6859AEA8" w14:textId="7A698C72" w:rsidR="00BE26C4" w:rsidRPr="0012745B" w:rsidRDefault="00BE26C4" w:rsidP="00BE26C4">
      <w:r w:rsidRPr="0012745B">
        <w:t>[17]</w:t>
      </w:r>
      <w:r w:rsidR="00D21A8C">
        <w:t xml:space="preserve">    [source]</w:t>
      </w:r>
      <w:r w:rsidR="007C187E">
        <w:t>Spectator July 12   1935</w:t>
      </w:r>
    </w:p>
    <w:p w14:paraId="538E4124" w14:textId="40FBAB6F" w:rsidR="00BE26C4" w:rsidRPr="0012745B" w:rsidRDefault="00BE26C4" w:rsidP="00BE26C4">
      <w:r w:rsidRPr="0012745B">
        <w:t>[18]</w:t>
      </w:r>
      <w:r w:rsidR="007C187E">
        <w:t>The Cinema</w:t>
      </w:r>
      <w:r w:rsidR="00051A92">
        <w:t xml:space="preserve"> </w:t>
      </w:r>
      <w:r w:rsidR="007C187E">
        <w:t>Graham Greene</w:t>
      </w:r>
      <w:r w:rsidR="006E56EA">
        <w:rPr>
          <w:rStyle w:val="FootnoteReference"/>
        </w:rPr>
        <w:footnoteReference w:id="620"/>
      </w:r>
      <w:r w:rsidR="00051A92">
        <w:t>[/source]</w:t>
      </w:r>
      <w:r w:rsidR="00051A92">
        <w:rPr>
          <w:rStyle w:val="FootnoteReference"/>
        </w:rPr>
        <w:footnoteReference w:id="621"/>
      </w:r>
      <w:r w:rsidR="00051A92">
        <w:t xml:space="preserve">    </w:t>
      </w:r>
    </w:p>
    <w:p w14:paraId="1365E151" w14:textId="77777777" w:rsidR="00BE26C4" w:rsidRPr="0012745B" w:rsidRDefault="00BE26C4" w:rsidP="00BE26C4">
      <w:r w:rsidRPr="0012745B">
        <w:t>[19]</w:t>
      </w:r>
    </w:p>
    <w:p w14:paraId="46818EBB" w14:textId="0D5F4FF0" w:rsidR="00BE26C4" w:rsidRPr="0012745B" w:rsidRDefault="00BE26C4" w:rsidP="00BE26C4">
      <w:r w:rsidRPr="0012745B">
        <w:t>[20]</w:t>
      </w:r>
      <w:r w:rsidR="007C187E">
        <w:t>([ul]The Phantom Light[/ul])</w:t>
      </w:r>
      <w:r w:rsidR="00E07502">
        <w:t xml:space="preserve"> </w:t>
      </w:r>
      <w:r w:rsidR="007C187E">
        <w:t>.</w:t>
      </w:r>
      <w:r w:rsidR="00E07502">
        <w:t xml:space="preserve"> . . .</w:t>
      </w:r>
      <w:r w:rsidR="007C187E">
        <w:t>There was</w:t>
      </w:r>
    </w:p>
    <w:p w14:paraId="734D7F83" w14:textId="62A3E993" w:rsidR="00BE26C4" w:rsidRPr="0012745B" w:rsidRDefault="00BE26C4" w:rsidP="00BE26C4">
      <w:r w:rsidRPr="0012745B">
        <w:t>[21]</w:t>
      </w:r>
      <w:r w:rsidR="007C187E">
        <w:t>something too about   “A door ajar</w:t>
      </w:r>
    </w:p>
    <w:p w14:paraId="7F21ADC9" w14:textId="4CC4AD2A" w:rsidR="00BE26C4" w:rsidRPr="0012745B" w:rsidRDefault="00BE26C4" w:rsidP="00BE26C4">
      <w:r w:rsidRPr="0012745B">
        <w:t>[22]</w:t>
      </w:r>
      <w:r w:rsidR="007C187E">
        <w:t>and an untouched meal  And an over-</w:t>
      </w:r>
    </w:p>
    <w:p w14:paraId="4A14F91F" w14:textId="36FD16F6" w:rsidR="00BE26C4" w:rsidRPr="0012745B" w:rsidRDefault="00BE26C4" w:rsidP="00BE26C4">
      <w:r w:rsidRPr="0012745B">
        <w:t>[23]</w:t>
      </w:r>
      <w:r w:rsidR="0014720A">
        <w:t>s</w:t>
      </w:r>
      <w:r w:rsidR="007C187E">
        <w:t>tuffed chair.”  That roughly is the plot</w:t>
      </w:r>
    </w:p>
    <w:p w14:paraId="21A5F2E7" w14:textId="5834B32C" w:rsidR="00BE26C4" w:rsidRPr="0012745B" w:rsidRDefault="00BE26C4" w:rsidP="00BE26C4">
      <w:r w:rsidRPr="0012745B">
        <w:t>[24]</w:t>
      </w:r>
      <w:r w:rsidR="007C187E">
        <w:t>of the English melodrama[/qu][/color]</w:t>
      </w:r>
    </w:p>
    <w:p w14:paraId="26DF4C98" w14:textId="77777777" w:rsidR="00BE26C4" w:rsidRPr="00D22010" w:rsidRDefault="00BE26C4" w:rsidP="00BE26C4">
      <w:r>
        <w:br w:type="page"/>
      </w:r>
    </w:p>
    <w:p w14:paraId="5F8A2202" w14:textId="1DA93495" w:rsidR="00BE26C4" w:rsidRPr="0012745B" w:rsidRDefault="00BE26C4" w:rsidP="00BE26C4">
      <w:r w:rsidRPr="00D12C77">
        <w:t>[imagenumber=00</w:t>
      </w:r>
      <w:r>
        <w:t>16</w:t>
      </w:r>
      <w:r w:rsidR="003C3B29">
        <w:t>6</w:t>
      </w:r>
      <w:r w:rsidRPr="00D12C77">
        <w:t>][p</w:t>
      </w:r>
      <w:r w:rsidRPr="0012745B">
        <w:t>age=</w:t>
      </w:r>
      <w:r>
        <w:t>v</w:t>
      </w:r>
      <w:r w:rsidRPr="0012745B">
        <w:t>.00</w:t>
      </w:r>
      <w:r>
        <w:t>16</w:t>
      </w:r>
      <w:r w:rsidR="003C3B29">
        <w:t>6</w:t>
      </w:r>
      <w:r w:rsidRPr="0012745B">
        <w:t>]</w:t>
      </w:r>
    </w:p>
    <w:p w14:paraId="514788CF" w14:textId="77777777" w:rsidR="00BE26C4" w:rsidRPr="0012745B" w:rsidRDefault="00BE26C4" w:rsidP="00BE26C4"/>
    <w:p w14:paraId="40583E1F" w14:textId="3B15196B" w:rsidR="00BE26C4" w:rsidRPr="0012745B" w:rsidRDefault="00C942D5" w:rsidP="00BE26C4">
      <w:r>
        <w:t>[01]</w:t>
      </w:r>
      <w:r w:rsidR="00D0505E">
        <w:rPr>
          <w:rStyle w:val="FootnoteReference"/>
        </w:rPr>
        <w:footnoteReference w:id="622"/>
      </w:r>
      <w:r w:rsidR="003C3B29">
        <w:t>[qu]</w:t>
      </w:r>
      <w:r w:rsidR="00C56DA6">
        <w:t>[color=blue]</w:t>
      </w:r>
      <w:r w:rsidR="003C3B29">
        <w:t>The Phantom Light .</w:t>
      </w:r>
      <w:r w:rsidR="00D0505E">
        <w:t xml:space="preserve"> . . .</w:t>
      </w:r>
      <w:r w:rsidR="003C3B29">
        <w:t xml:space="preserve"> that fine</w:t>
      </w:r>
    </w:p>
    <w:p w14:paraId="14540BB3" w14:textId="337CE188" w:rsidR="00BE26C4" w:rsidRPr="0012745B" w:rsidRDefault="00C942D5" w:rsidP="00BE26C4">
      <w:r>
        <w:t>[02]</w:t>
      </w:r>
      <w:r w:rsidR="003C3B29">
        <w:t>actor</w:t>
      </w:r>
      <w:r w:rsidR="00D0505E">
        <w:t>,</w:t>
      </w:r>
      <w:r w:rsidR="003C3B29">
        <w:t xml:space="preserve"> Mr Donald </w:t>
      </w:r>
      <w:r w:rsidR="00391363">
        <w:t>Calthrop</w:t>
      </w:r>
      <w:r w:rsidR="003C3B29">
        <w:t>, is</w:t>
      </w:r>
    </w:p>
    <w:p w14:paraId="77517CBC" w14:textId="34D9D0E7" w:rsidR="00BE26C4" w:rsidRPr="0012745B" w:rsidRDefault="00C942D5" w:rsidP="00BE26C4">
      <w:r>
        <w:t>[03]</w:t>
      </w:r>
      <w:r w:rsidR="003C3B29">
        <w:t>fobbed off in a small part. Mr. C</w:t>
      </w:r>
      <w:r w:rsidR="00391363">
        <w:t>althrop</w:t>
      </w:r>
    </w:p>
    <w:p w14:paraId="0C2B26AB" w14:textId="02AB9B86" w:rsidR="00BE26C4" w:rsidRPr="0012745B" w:rsidRDefault="00C942D5" w:rsidP="00BE26C4">
      <w:r>
        <w:t>[04]</w:t>
      </w:r>
      <w:r w:rsidR="003C3B29">
        <w:t>has seldom been luck</w:t>
      </w:r>
      <w:r w:rsidR="00C56DA6">
        <w:t>[/color]</w:t>
      </w:r>
      <w:r w:rsidR="003C3B29">
        <w:t>[color=pencil][add]y[/add][/color] [color=blue]in his parts.</w:t>
      </w:r>
    </w:p>
    <w:p w14:paraId="6E773706" w14:textId="6A88B20A" w:rsidR="00BE26C4" w:rsidRPr="0012745B" w:rsidRDefault="00C942D5" w:rsidP="00BE26C4">
      <w:r>
        <w:t>[05]</w:t>
      </w:r>
      <w:r w:rsidR="003C3B29">
        <w:t>There is a concentrated ve</w:t>
      </w:r>
      <w:r w:rsidR="00B83AAC">
        <w:t>no</w:t>
      </w:r>
      <w:r w:rsidR="003C3B29">
        <w:t>m in his</w:t>
      </w:r>
    </w:p>
    <w:p w14:paraId="6E86D744" w14:textId="7E3C82E1" w:rsidR="00BE26C4" w:rsidRPr="0012745B" w:rsidRDefault="00C942D5" w:rsidP="00BE26C4">
      <w:r>
        <w:t>[06]</w:t>
      </w:r>
      <w:r w:rsidR="003C3B29">
        <w:t>acting, a soured malicious spirituality,</w:t>
      </w:r>
    </w:p>
    <w:p w14:paraId="45FD2FBB" w14:textId="1D8D5778" w:rsidR="00BE26C4" w:rsidRPr="0012745B" w:rsidRDefault="00C942D5" w:rsidP="00BE26C4">
      <w:r>
        <w:t>[07]</w:t>
      </w:r>
      <w:r w:rsidR="003C3B29">
        <w:t>a pitiful damned dog air which</w:t>
      </w:r>
    </w:p>
    <w:p w14:paraId="1D1D05A8" w14:textId="2CD9CE09" w:rsidR="00BE26C4" w:rsidRDefault="00C942D5" w:rsidP="00BE26C4">
      <w:r>
        <w:t>[08]</w:t>
      </w:r>
      <w:r w:rsidR="003C3B29">
        <w:t>puts him in the same rank as</w:t>
      </w:r>
    </w:p>
    <w:p w14:paraId="7D6EC702" w14:textId="0C7A162F" w:rsidR="00BE26C4" w:rsidRPr="0012745B" w:rsidRDefault="00C942D5" w:rsidP="00BE26C4">
      <w:r>
        <w:t>[09]</w:t>
      </w:r>
      <w:r w:rsidR="003C3B29">
        <w:t>Mr. Laughton.</w:t>
      </w:r>
      <w:r w:rsidR="00C56DA6">
        <w:t>[/color]</w:t>
      </w:r>
      <w:r w:rsidR="003C3B29">
        <w:t>[/qu]</w:t>
      </w:r>
    </w:p>
    <w:p w14:paraId="1DD594C9" w14:textId="58E4F911" w:rsidR="00BE26C4" w:rsidRPr="0012745B" w:rsidRDefault="00BE26C4" w:rsidP="00BE26C4">
      <w:r w:rsidRPr="0012745B">
        <w:t>[10]</w:t>
      </w:r>
      <w:r w:rsidR="003C3B29">
        <w:t xml:space="preserve">    </w:t>
      </w:r>
      <w:r w:rsidR="00C56DA6">
        <w:t>[color=blue]</w:t>
      </w:r>
      <w:r w:rsidR="003C3B29">
        <w:t>[source]Spectator. July 19 1935</w:t>
      </w:r>
    </w:p>
    <w:p w14:paraId="25B99CA4" w14:textId="6333F922" w:rsidR="00BE26C4" w:rsidRPr="0012745B" w:rsidRDefault="00BE26C4" w:rsidP="00BE26C4">
      <w:r w:rsidRPr="0012745B">
        <w:t>[11]</w:t>
      </w:r>
      <w:r w:rsidR="003C3B29">
        <w:t>The Cinema</w:t>
      </w:r>
      <w:r w:rsidR="00D0505E">
        <w:t>[/source]</w:t>
      </w:r>
      <w:r w:rsidR="00D0505E">
        <w:rPr>
          <w:rStyle w:val="FootnoteReference"/>
        </w:rPr>
        <w:footnoteReference w:id="623"/>
      </w:r>
      <w:r w:rsidR="003C3B29">
        <w:t xml:space="preserve">    </w:t>
      </w:r>
      <w:r w:rsidR="00D0505E">
        <w:t>[qu]</w:t>
      </w:r>
      <w:r w:rsidR="003C3B29">
        <w:t>[ul]Barcarole[/ul] [add].</w:t>
      </w:r>
      <w:r w:rsidR="00D0505E">
        <w:t xml:space="preserve"> </w:t>
      </w:r>
      <w:r w:rsidR="003C3B29">
        <w:t>.</w:t>
      </w:r>
      <w:r w:rsidR="00D0505E">
        <w:t xml:space="preserve"> . . .</w:t>
      </w:r>
      <w:r w:rsidR="003C3B29">
        <w:t>[/add] the film</w:t>
      </w:r>
    </w:p>
    <w:p w14:paraId="5CBB0D34" w14:textId="5213FF6B" w:rsidR="00BE26C4" w:rsidRPr="0012745B" w:rsidRDefault="00BE26C4" w:rsidP="00BE26C4">
      <w:r w:rsidRPr="0012745B">
        <w:t>[12]</w:t>
      </w:r>
      <w:r w:rsidR="003C3B29">
        <w:t>owes most to the acting of</w:t>
      </w:r>
    </w:p>
    <w:p w14:paraId="0EF664A0" w14:textId="63124B0D" w:rsidR="00BE26C4" w:rsidRPr="0012745B" w:rsidRDefault="00BE26C4" w:rsidP="00BE26C4">
      <w:r w:rsidRPr="0012745B">
        <w:t>[13]</w:t>
      </w:r>
      <w:r w:rsidR="003C3B29">
        <w:t>Pierre Richard Will</w:t>
      </w:r>
      <w:r w:rsidR="005D3857">
        <w:t>m</w:t>
      </w:r>
      <w:r w:rsidR="003C3B29">
        <w:t xml:space="preserve"> as the lover,</w:t>
      </w:r>
    </w:p>
    <w:p w14:paraId="1D7F14B6" w14:textId="07943A96" w:rsidR="00BE26C4" w:rsidRPr="0012745B" w:rsidRDefault="00BE26C4" w:rsidP="00BE26C4">
      <w:r w:rsidRPr="0012745B">
        <w:t>[14]</w:t>
      </w:r>
      <w:r w:rsidR="003C3B29">
        <w:t>with his sharp, handsome young-old</w:t>
      </w:r>
    </w:p>
    <w:p w14:paraId="2F4A41A4" w14:textId="28CBBF10" w:rsidR="00BE26C4" w:rsidRPr="0012745B" w:rsidRDefault="00BE26C4" w:rsidP="00BE26C4">
      <w:r w:rsidRPr="0012745B">
        <w:t>[15]</w:t>
      </w:r>
      <w:r w:rsidR="003C3B29">
        <w:t>face (he makes death real as he</w:t>
      </w:r>
    </w:p>
    <w:p w14:paraId="4EC4FAE8" w14:textId="48ABD4B1" w:rsidR="00BE26C4" w:rsidRDefault="00BE26C4" w:rsidP="00BE26C4">
      <w:r w:rsidRPr="0012745B">
        <w:t>[16]</w:t>
      </w:r>
      <w:r w:rsidR="003C3B29">
        <w:t>sweats there in the</w:t>
      </w:r>
      <w:r w:rsidR="00D0505E">
        <w:t xml:space="preserve"> wine </w:t>
      </w:r>
      <w:r w:rsidR="003C3B29">
        <w:t>shop in</w:t>
      </w:r>
    </w:p>
    <w:p w14:paraId="75DA774F" w14:textId="79F937B0" w:rsidR="00BE26C4" w:rsidRPr="0012745B" w:rsidRDefault="00BE26C4" w:rsidP="00BE26C4">
      <w:r w:rsidRPr="0012745B">
        <w:t>[17]</w:t>
      </w:r>
      <w:r w:rsidR="003C3B29">
        <w:t>fear of what he’s recklessly pledged</w:t>
      </w:r>
    </w:p>
    <w:p w14:paraId="59201A84" w14:textId="030B67E4" w:rsidR="00BE26C4" w:rsidRDefault="00BE26C4" w:rsidP="00BE26C4">
      <w:r w:rsidRPr="0012745B">
        <w:t>[18]</w:t>
      </w:r>
      <w:r w:rsidR="003C3B29">
        <w:t>himself to suffer),</w:t>
      </w:r>
    </w:p>
    <w:p w14:paraId="679D4448" w14:textId="2ACCA026" w:rsidR="00D0505E" w:rsidRPr="0012745B" w:rsidRDefault="00D0505E" w:rsidP="00BE26C4">
      <w:r>
        <w:t>[19] _____________________</w:t>
      </w:r>
    </w:p>
    <w:p w14:paraId="3FA62DDE" w14:textId="25DAEB4D" w:rsidR="00BE26C4" w:rsidRPr="0012745B" w:rsidRDefault="00BE26C4" w:rsidP="00BE26C4">
      <w:r w:rsidRPr="0012745B">
        <w:t>[</w:t>
      </w:r>
      <w:r w:rsidR="00D0505E">
        <w:t>20</w:t>
      </w:r>
      <w:r w:rsidRPr="0012745B">
        <w:t>]</w:t>
      </w:r>
      <w:r w:rsidR="00E52815">
        <w:t>[source]</w:t>
      </w:r>
      <w:r w:rsidR="003C3B29">
        <w:t xml:space="preserve">Dod’s/ Peerage, Baronetage, </w:t>
      </w:r>
      <w:r w:rsidR="00D0505E">
        <w:t>/</w:t>
      </w:r>
      <w:r w:rsidR="003C3B29">
        <w:t>and,</w:t>
      </w:r>
    </w:p>
    <w:p w14:paraId="653A7769" w14:textId="5A81B818" w:rsidR="00BE26C4" w:rsidRPr="0012745B" w:rsidRDefault="00BE26C4" w:rsidP="00BE26C4">
      <w:r w:rsidRPr="0012745B">
        <w:t>[2</w:t>
      </w:r>
      <w:r w:rsidR="00D0505E">
        <w:t>1</w:t>
      </w:r>
      <w:r w:rsidRPr="0012745B">
        <w:t>]</w:t>
      </w:r>
      <w:r w:rsidR="003C3B29">
        <w:t>Knightage/ of / Great Britain and Ireland</w:t>
      </w:r>
      <w:r w:rsidR="001D7F81">
        <w:t>,</w:t>
      </w:r>
      <w:r w:rsidR="00E46B09">
        <w:t xml:space="preserve"> )</w:t>
      </w:r>
    </w:p>
    <w:p w14:paraId="0F03E837" w14:textId="3D8069BA" w:rsidR="00BE26C4" w:rsidRPr="0012745B" w:rsidRDefault="00BE26C4" w:rsidP="00BE26C4">
      <w:r w:rsidRPr="0012745B">
        <w:t>[2</w:t>
      </w:r>
      <w:r w:rsidR="00D0505E">
        <w:t>2</w:t>
      </w:r>
      <w:r w:rsidRPr="0012745B">
        <w:t>]</w:t>
      </w:r>
      <w:r w:rsidR="001D7F81">
        <w:t>for /   1875, / including / All the</w:t>
      </w:r>
    </w:p>
    <w:p w14:paraId="23F03D21" w14:textId="0264EBD3" w:rsidR="00BE26C4" w:rsidRPr="0012745B" w:rsidRDefault="00BE26C4" w:rsidP="00BE26C4">
      <w:r w:rsidRPr="0012745B">
        <w:t>[2</w:t>
      </w:r>
      <w:r w:rsidR="00D0505E">
        <w:t>3</w:t>
      </w:r>
      <w:r w:rsidRPr="0012745B">
        <w:t>]</w:t>
      </w:r>
      <w:r w:rsidR="001D7F81">
        <w:t>Titled classes / Thirty-fifth year, /</w:t>
      </w:r>
    </w:p>
    <w:p w14:paraId="35ED45B6" w14:textId="3519F31B" w:rsidR="001D7F81" w:rsidRPr="0012745B" w:rsidRDefault="00BE26C4" w:rsidP="00BE26C4">
      <w:r w:rsidRPr="0012745B">
        <w:t>[2</w:t>
      </w:r>
      <w:r w:rsidR="00D0505E">
        <w:t>4</w:t>
      </w:r>
      <w:r w:rsidRPr="0012745B">
        <w:t>]</w:t>
      </w:r>
      <w:r w:rsidR="001D7F81">
        <w:t xml:space="preserve">   W</w:t>
      </w:r>
      <w:r w:rsidR="003C1D93">
        <w:t>hitaker [add]London:[/add] &amp; Co</w:t>
      </w:r>
      <w:r w:rsidR="001D7F81">
        <w:t>, Ave Maria Lane.</w:t>
      </w:r>
    </w:p>
    <w:p w14:paraId="2AA24F62" w14:textId="74B7BCAA" w:rsidR="00BE26C4" w:rsidRPr="0012745B" w:rsidRDefault="00BE26C4" w:rsidP="00BE26C4">
      <w:r w:rsidRPr="0012745B">
        <w:t>[2</w:t>
      </w:r>
      <w:r w:rsidR="00D0505E">
        <w:t>5</w:t>
      </w:r>
      <w:r w:rsidRPr="0012745B">
        <w:t>]</w:t>
      </w:r>
      <w:r w:rsidR="001D7F81">
        <w:t xml:space="preserve">            MDCCLXXV.</w:t>
      </w:r>
      <w:r w:rsidR="00051A92">
        <w:t>[/source]</w:t>
      </w:r>
      <w:r w:rsidR="00051A92">
        <w:rPr>
          <w:rStyle w:val="FootnoteReference"/>
        </w:rPr>
        <w:footnoteReference w:id="624"/>
      </w:r>
      <w:r w:rsidR="001D7F81">
        <w:t>[/color]</w:t>
      </w:r>
    </w:p>
    <w:p w14:paraId="070E9B1B" w14:textId="27D1D9E8" w:rsidR="00BE26C4" w:rsidRPr="00D22010" w:rsidRDefault="00BE26C4" w:rsidP="00BE26C4">
      <w:r>
        <w:br w:type="page"/>
      </w:r>
    </w:p>
    <w:p w14:paraId="5661151A" w14:textId="4F06C5B8" w:rsidR="00BE26C4" w:rsidRPr="0012745B" w:rsidRDefault="00BE26C4" w:rsidP="00BE26C4">
      <w:r w:rsidRPr="00D12C77">
        <w:t>[imagenumber=00</w:t>
      </w:r>
      <w:r>
        <w:t>16</w:t>
      </w:r>
      <w:r w:rsidR="001D7F81">
        <w:t>6</w:t>
      </w:r>
      <w:r w:rsidRPr="00D12C77">
        <w:t>][p</w:t>
      </w:r>
      <w:r w:rsidRPr="0012745B">
        <w:t>age=</w:t>
      </w:r>
      <w:r w:rsidR="001D7F81">
        <w:t>r</w:t>
      </w:r>
      <w:r w:rsidRPr="0012745B">
        <w:t>.00</w:t>
      </w:r>
      <w:r>
        <w:t>16</w:t>
      </w:r>
      <w:r w:rsidR="001D7F81">
        <w:t>6</w:t>
      </w:r>
      <w:r w:rsidRPr="0012745B">
        <w:t>]</w:t>
      </w:r>
    </w:p>
    <w:p w14:paraId="65736C6C" w14:textId="77777777" w:rsidR="00BE26C4" w:rsidRPr="0012745B" w:rsidRDefault="00BE26C4" w:rsidP="00BE26C4"/>
    <w:p w14:paraId="18134D3E" w14:textId="38A16975" w:rsidR="00BE26C4" w:rsidRPr="0012745B" w:rsidRDefault="00C942D5" w:rsidP="00BE26C4">
      <w:r>
        <w:t>[01]</w:t>
      </w:r>
      <w:r w:rsidR="00CF4875">
        <w:t>[color=blue]</w:t>
      </w:r>
      <w:r w:rsidR="00E46B09">
        <w:rPr>
          <w:rStyle w:val="FootnoteReference"/>
        </w:rPr>
        <w:footnoteReference w:id="625"/>
      </w:r>
      <w:r w:rsidR="00CF4875">
        <w:t>[qu]</w:t>
      </w:r>
      <w:r w:rsidR="00E46B09" w:rsidDel="00E46B09">
        <w:rPr>
          <w:rStyle w:val="FootnoteReference"/>
        </w:rPr>
        <w:t xml:space="preserve"> </w:t>
      </w:r>
      <w:r w:rsidR="00CF4875">
        <w:t>copyright entered at Stationer’s Hall.</w:t>
      </w:r>
    </w:p>
    <w:p w14:paraId="37870D7A" w14:textId="06666BE9" w:rsidR="00BE26C4" w:rsidRPr="0012745B" w:rsidRDefault="00C942D5" w:rsidP="00BE26C4">
      <w:r>
        <w:t>[02]</w:t>
      </w:r>
    </w:p>
    <w:p w14:paraId="531CE5E0" w14:textId="6C3B7751" w:rsidR="00BE26C4" w:rsidRPr="0012745B" w:rsidRDefault="00C942D5" w:rsidP="00BE26C4">
      <w:r>
        <w:t>[03]</w:t>
      </w:r>
      <w:r w:rsidR="00CF4875">
        <w:t xml:space="preserve">            London: </w:t>
      </w:r>
    </w:p>
    <w:p w14:paraId="16AB9313" w14:textId="167EEF8D" w:rsidR="00BE26C4" w:rsidRPr="0012745B" w:rsidRDefault="00C942D5" w:rsidP="00BE26C4">
      <w:r>
        <w:t>[04]</w:t>
      </w:r>
      <w:r w:rsidR="00CF4875">
        <w:t>Gilbert and R</w:t>
      </w:r>
      <w:r w:rsidR="00E46B09">
        <w:t>i</w:t>
      </w:r>
      <w:r w:rsidR="00CF4875">
        <w:t>orington, Printers</w:t>
      </w:r>
    </w:p>
    <w:p w14:paraId="4F360B6E" w14:textId="716E11ED" w:rsidR="00BE26C4" w:rsidRPr="0012745B" w:rsidRDefault="00C942D5" w:rsidP="00BE26C4">
      <w:r>
        <w:t>[05]</w:t>
      </w:r>
      <w:r w:rsidR="00CF4875">
        <w:t xml:space="preserve">     St. John’s Square.</w:t>
      </w:r>
    </w:p>
    <w:p w14:paraId="67615865" w14:textId="3184BFA9" w:rsidR="00BE26C4" w:rsidRPr="0012745B" w:rsidRDefault="00C942D5" w:rsidP="00BE26C4">
      <w:r>
        <w:t>[06]</w:t>
      </w:r>
      <w:r w:rsidR="00CF4875">
        <w:t xml:space="preserve">            1875</w:t>
      </w:r>
    </w:p>
    <w:p w14:paraId="1C8907F0" w14:textId="7C2C4622" w:rsidR="00BE26C4" w:rsidRPr="0012745B" w:rsidRDefault="00C942D5" w:rsidP="00BE26C4">
      <w:r>
        <w:t>[07]</w:t>
      </w:r>
      <w:r w:rsidR="00CF4875">
        <w:t>On the spine: Peerage, / Baronetage, /</w:t>
      </w:r>
    </w:p>
    <w:p w14:paraId="50025595" w14:textId="3C667C93" w:rsidR="00BE26C4" w:rsidRDefault="00C942D5" w:rsidP="00BE26C4">
      <w:r>
        <w:t>[08]</w:t>
      </w:r>
      <w:r w:rsidR="00CF4875">
        <w:t>Knightage &amp;c./ Princes, / Peers, /</w:t>
      </w:r>
    </w:p>
    <w:p w14:paraId="049A1557" w14:textId="0119F444" w:rsidR="00BE26C4" w:rsidRPr="0012745B" w:rsidRDefault="00C942D5" w:rsidP="00BE26C4">
      <w:r>
        <w:t>[09]</w:t>
      </w:r>
      <w:r w:rsidR="00B83AAC">
        <w:t>Peeresses, / Bishops, / Baronets, /</w:t>
      </w:r>
    </w:p>
    <w:p w14:paraId="263166C6" w14:textId="3EDFFC22" w:rsidR="00BE26C4" w:rsidRPr="0012745B" w:rsidRDefault="00BE26C4" w:rsidP="00BE26C4">
      <w:r w:rsidRPr="0012745B">
        <w:t>[10]</w:t>
      </w:r>
      <w:r w:rsidR="00B83AAC">
        <w:t xml:space="preserve">Privy / </w:t>
      </w:r>
      <w:r w:rsidR="00D522AB">
        <w:t>Councillors, / Knights / of /</w:t>
      </w:r>
    </w:p>
    <w:p w14:paraId="50408E4C" w14:textId="603A9A87" w:rsidR="00BE26C4" w:rsidRPr="0012745B" w:rsidRDefault="00BE26C4" w:rsidP="00BE26C4">
      <w:r w:rsidRPr="0012745B">
        <w:t>[11]</w:t>
      </w:r>
      <w:r w:rsidR="00E43C48">
        <w:t>Every Order, / Lords / of Session, /</w:t>
      </w:r>
    </w:p>
    <w:p w14:paraId="579FE7AE" w14:textId="434703F6" w:rsidR="00BE26C4" w:rsidRPr="0012745B" w:rsidRDefault="00BE26C4" w:rsidP="00BE26C4">
      <w:r w:rsidRPr="0012745B">
        <w:t>[12]</w:t>
      </w:r>
      <w:r w:rsidR="00E43C48">
        <w:t xml:space="preserve">and / All Persons /Styled / Lord, </w:t>
      </w:r>
    </w:p>
    <w:p w14:paraId="2C87D188" w14:textId="405D490D" w:rsidR="00BE26C4" w:rsidRPr="0012745B" w:rsidRDefault="00BE26C4" w:rsidP="00BE26C4">
      <w:r w:rsidRPr="0012745B">
        <w:t>[13]</w:t>
      </w:r>
      <w:r w:rsidR="00E43C48">
        <w:t>Lady, / or / Honorable /     18</w:t>
      </w:r>
      <w:r w:rsidR="00E46B09">
        <w:t>7</w:t>
      </w:r>
      <w:r w:rsidR="00E43C48">
        <w:t>5./</w:t>
      </w:r>
    </w:p>
    <w:p w14:paraId="717E27A5" w14:textId="77777777" w:rsidR="00BE26C4" w:rsidRPr="0012745B" w:rsidRDefault="00BE26C4" w:rsidP="00BE26C4">
      <w:r w:rsidRPr="0012745B">
        <w:t>[14]</w:t>
      </w:r>
    </w:p>
    <w:p w14:paraId="0FC3CB99" w14:textId="55C83D7B" w:rsidR="00BE26C4" w:rsidRPr="0012745B" w:rsidRDefault="00BE26C4" w:rsidP="00BE26C4">
      <w:r w:rsidRPr="0012745B">
        <w:t>[15]</w:t>
      </w:r>
      <w:r w:rsidR="00E46B09" w:rsidDel="00E46B09">
        <w:t xml:space="preserve"> </w:t>
      </w:r>
      <w:r w:rsidR="00906795">
        <w:t>adv. on p. 11     Dod’s Parliamentary</w:t>
      </w:r>
    </w:p>
    <w:p w14:paraId="65665A5C" w14:textId="7DEB75A4" w:rsidR="00BE26C4" w:rsidRDefault="00BE26C4" w:rsidP="00BE26C4">
      <w:r w:rsidRPr="0012745B">
        <w:t>[16]</w:t>
      </w:r>
      <w:r w:rsidR="00906795">
        <w:t>Companion; Commenced in 1832, and</w:t>
      </w:r>
    </w:p>
    <w:p w14:paraId="22A57AF4" w14:textId="4D0D0C3D" w:rsidR="00BE26C4" w:rsidRPr="0012745B" w:rsidRDefault="00BE26C4" w:rsidP="00BE26C4">
      <w:r w:rsidRPr="0012745B">
        <w:t>[17]</w:t>
      </w:r>
      <w:r w:rsidR="00906795">
        <w:t>Published annually.   . . . .</w:t>
      </w:r>
    </w:p>
    <w:p w14:paraId="416A9BF6" w14:textId="089B5D26" w:rsidR="00BE26C4" w:rsidRPr="0012745B" w:rsidRDefault="00BE26C4" w:rsidP="00BE26C4">
      <w:r w:rsidRPr="0012745B">
        <w:t>[18]</w:t>
      </w:r>
      <w:r w:rsidR="00906795">
        <w:t xml:space="preserve">supplying the Public with that </w:t>
      </w:r>
      <w:r w:rsidR="00064CB4">
        <w:t>k</w:t>
      </w:r>
      <w:r w:rsidR="00906795">
        <w:t>ind</w:t>
      </w:r>
    </w:p>
    <w:p w14:paraId="31EE047C" w14:textId="70743670" w:rsidR="00BE26C4" w:rsidRPr="0012745B" w:rsidRDefault="00BE26C4" w:rsidP="00BE26C4">
      <w:r w:rsidRPr="0012745B">
        <w:t>[19]</w:t>
      </w:r>
      <w:r w:rsidR="00906795">
        <w:t>of information respecting their</w:t>
      </w:r>
    </w:p>
    <w:p w14:paraId="132ED3E7" w14:textId="35595D3A" w:rsidR="00BE26C4" w:rsidRPr="0012745B" w:rsidRDefault="00BE26C4" w:rsidP="00BE26C4">
      <w:r w:rsidRPr="0012745B">
        <w:t>[20]</w:t>
      </w:r>
      <w:r w:rsidR="00906795">
        <w:t>Representatives in Parliament[del]ary[/del] which</w:t>
      </w:r>
    </w:p>
    <w:p w14:paraId="06840A01" w14:textId="4B513E3D" w:rsidR="00BE26C4" w:rsidRPr="0012745B" w:rsidRDefault="00BE26C4" w:rsidP="00BE26C4">
      <w:r w:rsidRPr="0012745B">
        <w:t>[21]</w:t>
      </w:r>
      <w:r w:rsidR="00906795">
        <w:t xml:space="preserve">Peerages usually afford </w:t>
      </w:r>
      <w:r w:rsidR="00064CB4">
        <w:t xml:space="preserve">w </w:t>
      </w:r>
      <w:r w:rsidR="00906795">
        <w:t>regard to</w:t>
      </w:r>
    </w:p>
    <w:p w14:paraId="12808DFA" w14:textId="5006EE40" w:rsidR="00BE26C4" w:rsidRPr="0012745B" w:rsidRDefault="00BE26C4" w:rsidP="00BE26C4">
      <w:r w:rsidRPr="0012745B">
        <w:t>[22]</w:t>
      </w:r>
      <w:r w:rsidR="00906795">
        <w:t>the Nobility.</w:t>
      </w:r>
      <w:r w:rsidR="00064CB4">
        <w:t xml:space="preserve"> </w:t>
      </w:r>
    </w:p>
    <w:p w14:paraId="68D3597A" w14:textId="4DBF3C88" w:rsidR="00BE26C4" w:rsidRPr="0012745B" w:rsidRDefault="00BE26C4" w:rsidP="00BE26C4">
      <w:r w:rsidRPr="0012745B">
        <w:t>[23]</w:t>
      </w:r>
      <w:r w:rsidR="00064CB4" w:rsidDel="00064CB4">
        <w:t xml:space="preserve"> </w:t>
      </w:r>
    </w:p>
    <w:p w14:paraId="0F1C9D3A" w14:textId="200E8D7A" w:rsidR="00BE26C4" w:rsidRPr="0012745B" w:rsidRDefault="00BE26C4" w:rsidP="00BE26C4">
      <w:r w:rsidRPr="0012745B">
        <w:t>[24]</w:t>
      </w:r>
      <w:r w:rsidR="00064CB4" w:rsidRPr="00064CB4">
        <w:t xml:space="preserve"> </w:t>
      </w:r>
      <w:r w:rsidR="00064CB4">
        <w:t xml:space="preserve">p. 13   The New Special Watches </w:t>
      </w:r>
    </w:p>
    <w:p w14:paraId="57C86FDE" w14:textId="0945368E" w:rsidR="00BE26C4" w:rsidRPr="0012745B" w:rsidRDefault="00BE26C4" w:rsidP="00BE26C4">
      <w:r w:rsidRPr="0012745B">
        <w:t>[25]</w:t>
      </w:r>
      <w:r w:rsidR="0055333D">
        <w:t>For Naval and Military Men Sportsmen</w:t>
      </w:r>
    </w:p>
    <w:p w14:paraId="3F788186" w14:textId="3A0DF9B2" w:rsidR="00BE26C4" w:rsidRPr="0012745B" w:rsidRDefault="00BE26C4" w:rsidP="00BE26C4">
      <w:r w:rsidRPr="0012745B">
        <w:t>[26]</w:t>
      </w:r>
      <w:r w:rsidR="0055333D">
        <w:t>Travellers Residents abroad; and all[/qu]</w:t>
      </w:r>
      <w:r w:rsidR="00C56DA6">
        <w:t>[/color]</w:t>
      </w:r>
    </w:p>
    <w:p w14:paraId="35294D5A" w14:textId="66F7840B" w:rsidR="00051A92" w:rsidRPr="0012745B" w:rsidRDefault="00051A92" w:rsidP="00BE26C4"/>
    <w:p w14:paraId="5403266F" w14:textId="4091873E" w:rsidR="00BE26C4" w:rsidRPr="0012745B" w:rsidRDefault="00906795" w:rsidP="00BE26C4">
      <w:r>
        <w:t>[imagedesc]On Lines 2</w:t>
      </w:r>
      <w:r w:rsidR="004574C3">
        <w:t>1</w:t>
      </w:r>
      <w:r>
        <w:t>-</w:t>
      </w:r>
      <w:r w:rsidR="004574C3">
        <w:t>22</w:t>
      </w:r>
      <w:r>
        <w:t xml:space="preserve"> MM draws a line or parenthesis in the left margin. There is no closing parenthesis.[/imagedesc]</w:t>
      </w:r>
    </w:p>
    <w:p w14:paraId="17E649B7" w14:textId="77777777" w:rsidR="00BE26C4" w:rsidRPr="00D22010" w:rsidRDefault="00BE26C4" w:rsidP="00BE26C4">
      <w:r>
        <w:br w:type="page"/>
      </w:r>
    </w:p>
    <w:p w14:paraId="78A6BFB4" w14:textId="7E8ED546" w:rsidR="00BE26C4" w:rsidRPr="0012745B" w:rsidRDefault="00BE26C4" w:rsidP="00BE26C4">
      <w:r w:rsidRPr="00D12C77">
        <w:t>[imagenumber=00</w:t>
      </w:r>
      <w:r>
        <w:t>16</w:t>
      </w:r>
      <w:r w:rsidR="00C32C72">
        <w:t>7</w:t>
      </w:r>
      <w:r w:rsidRPr="00D12C77">
        <w:t>][p</w:t>
      </w:r>
      <w:r w:rsidRPr="0012745B">
        <w:t>age=</w:t>
      </w:r>
      <w:r>
        <w:t>v</w:t>
      </w:r>
      <w:r w:rsidRPr="0012745B">
        <w:t>.00</w:t>
      </w:r>
      <w:r>
        <w:t>16</w:t>
      </w:r>
      <w:r w:rsidR="00C32C72">
        <w:t>7</w:t>
      </w:r>
      <w:r w:rsidRPr="0012745B">
        <w:t>]</w:t>
      </w:r>
    </w:p>
    <w:p w14:paraId="30154E82" w14:textId="77777777" w:rsidR="00BE26C4" w:rsidRPr="0012745B" w:rsidRDefault="00BE26C4" w:rsidP="00BE26C4"/>
    <w:p w14:paraId="3C719D48" w14:textId="29FE28EC" w:rsidR="00BE26C4" w:rsidRPr="0012745B" w:rsidRDefault="00C942D5" w:rsidP="00BE26C4">
      <w:r>
        <w:t>[01]</w:t>
      </w:r>
      <w:r w:rsidR="00C15075" w:rsidRPr="00C15075">
        <w:t xml:space="preserve"> </w:t>
      </w:r>
      <w:r w:rsidR="00C15075">
        <w:t>[color=blue]</w:t>
      </w:r>
      <w:r w:rsidR="00064CB4">
        <w:rPr>
          <w:rStyle w:val="FootnoteReference"/>
        </w:rPr>
        <w:footnoteReference w:id="626"/>
      </w:r>
      <w:r w:rsidR="00C15075">
        <w:t>[qu]</w:t>
      </w:r>
      <w:r w:rsidR="00064CB4" w:rsidDel="00064CB4">
        <w:rPr>
          <w:rStyle w:val="FootnoteReference"/>
        </w:rPr>
        <w:t xml:space="preserve"> </w:t>
      </w:r>
      <w:r w:rsidR="00C15075">
        <w:t>who specially requi</w:t>
      </w:r>
      <w:r w:rsidR="0055333D">
        <w:t>r</w:t>
      </w:r>
      <w:r w:rsidR="00C15075">
        <w:t>e an exa</w:t>
      </w:r>
      <w:r w:rsidR="0055333D">
        <w:t>c</w:t>
      </w:r>
      <w:r w:rsidR="00C15075">
        <w:t>t watch</w:t>
      </w:r>
    </w:p>
    <w:p w14:paraId="6DAB94A4" w14:textId="16749F95" w:rsidR="00BE26C4" w:rsidRPr="0012745B" w:rsidRDefault="00C942D5" w:rsidP="00BE26C4">
      <w:r>
        <w:t>[02]</w:t>
      </w:r>
      <w:r w:rsidR="00C15075">
        <w:t>not liable to get out of repair or be affect</w:t>
      </w:r>
      <w:r w:rsidR="00064CB4">
        <w:t>ed</w:t>
      </w:r>
    </w:p>
    <w:p w14:paraId="6A724E56" w14:textId="6CCFC90B" w:rsidR="00BE26C4" w:rsidRPr="0012745B" w:rsidRDefault="00C942D5" w:rsidP="00BE26C4">
      <w:r>
        <w:t>[03]</w:t>
      </w:r>
      <w:r w:rsidR="00C15075">
        <w:t>by alternation of temperature.</w:t>
      </w:r>
    </w:p>
    <w:p w14:paraId="3E3435B3" w14:textId="63AD788E" w:rsidR="00BE26C4" w:rsidRPr="0012745B" w:rsidRDefault="00C942D5" w:rsidP="00BE26C4">
      <w:r>
        <w:t>[04]</w:t>
      </w:r>
      <w:r w:rsidR="00C15075">
        <w:t>Indo-A</w:t>
      </w:r>
      <w:r w:rsidR="0055333D">
        <w:t>rc</w:t>
      </w:r>
      <w:r w:rsidR="00C15075">
        <w:t>tic Keyless Watch, 18-carat</w:t>
      </w:r>
    </w:p>
    <w:p w14:paraId="73FCE28D" w14:textId="7971A4DE" w:rsidR="00BE26C4" w:rsidRPr="0012745B" w:rsidRDefault="00C942D5" w:rsidP="00BE26C4">
      <w:r>
        <w:t>[05]</w:t>
      </w:r>
      <w:r w:rsidR="00C15075">
        <w:t>GOLD, strong Crystal glass</w:t>
      </w:r>
      <w:r w:rsidR="00064CB4">
        <w:t>.</w:t>
      </w:r>
      <w:r w:rsidR="00C15075">
        <w:t xml:space="preserve"> Lever</w:t>
      </w:r>
    </w:p>
    <w:p w14:paraId="478C22D9" w14:textId="05AB61CD" w:rsidR="00BE26C4" w:rsidRPr="0012745B" w:rsidRDefault="00C942D5" w:rsidP="00BE26C4">
      <w:r>
        <w:t>[06]</w:t>
      </w:r>
      <w:r w:rsidR="0034433F">
        <w:t>Escapement</w:t>
      </w:r>
      <w:r w:rsidR="00C15075">
        <w:t>, Jewelled in 15 actions</w:t>
      </w:r>
    </w:p>
    <w:p w14:paraId="6621C0C3" w14:textId="17CED841" w:rsidR="00BE26C4" w:rsidRPr="0012745B" w:rsidRDefault="00C942D5" w:rsidP="00BE26C4">
      <w:r>
        <w:t>[07]</w:t>
      </w:r>
      <w:r w:rsidR="00C15075">
        <w:t>(Rubric); CHRONOMETER BALANCE</w:t>
      </w:r>
      <w:r w:rsidR="00064CB4">
        <w:t>,</w:t>
      </w:r>
    </w:p>
    <w:p w14:paraId="37ECE231" w14:textId="3DEBF80A" w:rsidR="00BE26C4" w:rsidRDefault="00C942D5" w:rsidP="00BE26C4">
      <w:r>
        <w:t>[08]</w:t>
      </w:r>
      <w:r w:rsidR="00C15075">
        <w:t>compensating for temperature, and</w:t>
      </w:r>
    </w:p>
    <w:p w14:paraId="15AE341D" w14:textId="6D05C442" w:rsidR="00BE26C4" w:rsidRPr="0012745B" w:rsidRDefault="00C942D5" w:rsidP="00BE26C4">
      <w:r>
        <w:t>[09]</w:t>
      </w:r>
      <w:r w:rsidR="00C15075">
        <w:t>with the recent improvements, the</w:t>
      </w:r>
    </w:p>
    <w:p w14:paraId="57120CDB" w14:textId="5B5591FE" w:rsidR="00BE26C4" w:rsidRPr="0012745B" w:rsidRDefault="00BE26C4" w:rsidP="00BE26C4">
      <w:r w:rsidRPr="0012745B">
        <w:t>[10]</w:t>
      </w:r>
      <w:r w:rsidR="00C15075">
        <w:t>action is made especially smooth</w:t>
      </w:r>
    </w:p>
    <w:p w14:paraId="6A8422F8" w14:textId="7CCE9576" w:rsidR="00BE26C4" w:rsidRPr="0012745B" w:rsidRDefault="00BE26C4" w:rsidP="00BE26C4">
      <w:r w:rsidRPr="0012745B">
        <w:t>[11]</w:t>
      </w:r>
      <w:r w:rsidR="00C15075">
        <w:t>and easy, so as to obviate the</w:t>
      </w:r>
    </w:p>
    <w:p w14:paraId="6A3E7622" w14:textId="1C48C80E" w:rsidR="00BE26C4" w:rsidRPr="0012745B" w:rsidRDefault="00BE26C4" w:rsidP="00BE26C4">
      <w:r w:rsidRPr="0012745B">
        <w:t>[12]</w:t>
      </w:r>
      <w:r w:rsidR="00C15075">
        <w:t>dangers of stopping from the sudden</w:t>
      </w:r>
    </w:p>
    <w:p w14:paraId="7946E1B8" w14:textId="2F2F820D" w:rsidR="00BE26C4" w:rsidRPr="0012745B" w:rsidRDefault="00BE26C4" w:rsidP="00BE26C4">
      <w:r w:rsidRPr="0012745B">
        <w:t>[13]</w:t>
      </w:r>
      <w:r w:rsidR="00C15075">
        <w:t>jerks of rough usage to which watches</w:t>
      </w:r>
    </w:p>
    <w:p w14:paraId="2F4E5B36" w14:textId="417D0043" w:rsidR="00BE26C4" w:rsidRPr="0012745B" w:rsidRDefault="00BE26C4" w:rsidP="00BE26C4">
      <w:r w:rsidRPr="0012745B">
        <w:t>[14]</w:t>
      </w:r>
      <w:r w:rsidR="00C15075">
        <w:t>are necessarily exposed</w:t>
      </w:r>
      <w:r w:rsidR="00782EFD">
        <w:t xml:space="preserve"> when worn</w:t>
      </w:r>
    </w:p>
    <w:p w14:paraId="6C0DFAC2" w14:textId="54A554C1" w:rsidR="00BE26C4" w:rsidRPr="0012745B" w:rsidRDefault="00BE26C4" w:rsidP="00BE26C4">
      <w:r w:rsidRPr="0012745B">
        <w:t>[15]</w:t>
      </w:r>
      <w:r w:rsidR="00C314C3">
        <w:t>by sport</w:t>
      </w:r>
      <w:r w:rsidR="00782EFD">
        <w:t>ing or other men of active</w:t>
      </w:r>
    </w:p>
    <w:p w14:paraId="6F59E401" w14:textId="2A79AB0C" w:rsidR="00BE26C4" w:rsidRDefault="00BE26C4" w:rsidP="00BE26C4">
      <w:r w:rsidRPr="0012745B">
        <w:t>[16]</w:t>
      </w:r>
      <w:r w:rsidR="00782EFD">
        <w:t>habits.  OPEN FACE           17    17</w:t>
      </w:r>
      <w:r w:rsidR="00064CB4">
        <w:t xml:space="preserve">º </w:t>
      </w:r>
    </w:p>
    <w:p w14:paraId="668CDA32" w14:textId="64D0BA88" w:rsidR="00BE26C4" w:rsidRPr="0012745B" w:rsidRDefault="00BE26C4" w:rsidP="00BE26C4">
      <w:r w:rsidRPr="0012745B">
        <w:t>[17]</w:t>
      </w:r>
      <w:r w:rsidR="00782EFD">
        <w:t xml:space="preserve">      J.</w:t>
      </w:r>
      <w:r w:rsidR="00064CB4">
        <w:t xml:space="preserve"> </w:t>
      </w:r>
      <w:r w:rsidR="00782EFD">
        <w:t>J. Wainwright and Co.</w:t>
      </w:r>
    </w:p>
    <w:p w14:paraId="449B964B" w14:textId="7E65647E" w:rsidR="00BE26C4" w:rsidRPr="0012745B" w:rsidRDefault="00BE26C4" w:rsidP="00BE26C4">
      <w:r w:rsidRPr="0012745B">
        <w:t>[18]</w:t>
      </w:r>
      <w:r w:rsidR="00782EFD">
        <w:t>Cambridge Street Building, Birmingham</w:t>
      </w:r>
    </w:p>
    <w:p w14:paraId="1FE184D4" w14:textId="77777777" w:rsidR="00BE26C4" w:rsidRPr="0012745B" w:rsidRDefault="00BE26C4" w:rsidP="00BE26C4">
      <w:r w:rsidRPr="0012745B">
        <w:t>[19]</w:t>
      </w:r>
    </w:p>
    <w:p w14:paraId="29B17ABB" w14:textId="12CD298A" w:rsidR="00BE26C4" w:rsidRPr="0012745B" w:rsidRDefault="00BE26C4" w:rsidP="00BE26C4">
      <w:r w:rsidRPr="0012745B">
        <w:t>[20]</w:t>
      </w:r>
      <w:r w:rsidR="00782EFD">
        <w:t xml:space="preserve">      Quadrant House</w:t>
      </w:r>
    </w:p>
    <w:p w14:paraId="18BE16E0" w14:textId="0CAEAF3D" w:rsidR="00BE26C4" w:rsidRPr="0012745B" w:rsidRDefault="00BE26C4" w:rsidP="00BE26C4">
      <w:r w:rsidRPr="0012745B">
        <w:t>[21]</w:t>
      </w:r>
      <w:r w:rsidR="00782EFD">
        <w:t>74, Regent Street and 789</w:t>
      </w:r>
      <w:r w:rsidR="00064CB4">
        <w:t>,</w:t>
      </w:r>
      <w:r w:rsidR="00782EFD">
        <w:t xml:space="preserve"> Air Street</w:t>
      </w:r>
      <w:r w:rsidR="00064CB4">
        <w:t>,</w:t>
      </w:r>
      <w:r w:rsidR="00782EFD">
        <w:t xml:space="preserve"> W</w:t>
      </w:r>
      <w:r w:rsidR="00064CB4">
        <w:t>.</w:t>
      </w:r>
    </w:p>
    <w:p w14:paraId="4F805907" w14:textId="798C16FF" w:rsidR="00BE26C4" w:rsidRPr="0012745B" w:rsidRDefault="00BE26C4" w:rsidP="00BE26C4">
      <w:r w:rsidRPr="0012745B">
        <w:t>[22]</w:t>
      </w:r>
      <w:r w:rsidR="00782EFD">
        <w:t>Opposite    St.  James’s Hall).</w:t>
      </w:r>
    </w:p>
    <w:p w14:paraId="09E45097" w14:textId="0E5B3FB5" w:rsidR="00BE26C4" w:rsidRPr="0012745B" w:rsidRDefault="00BE26C4" w:rsidP="00BE26C4">
      <w:r w:rsidRPr="0012745B">
        <w:t>[23]</w:t>
      </w:r>
      <w:r w:rsidR="00782EFD">
        <w:t xml:space="preserve">     Augustus Ahlborn</w:t>
      </w:r>
    </w:p>
    <w:p w14:paraId="16F46BAD" w14:textId="18A3ABA7" w:rsidR="00BE26C4" w:rsidRPr="0012745B" w:rsidRDefault="00BE26C4" w:rsidP="00BE26C4">
      <w:r w:rsidRPr="0012745B">
        <w:t>[24]</w:t>
      </w:r>
      <w:r w:rsidR="00782EFD">
        <w:t>Silk, Lace &amp; Fur Merchant</w:t>
      </w:r>
      <w:r w:rsidR="00064CB4">
        <w:t>,</w:t>
      </w:r>
      <w:r w:rsidR="00782EFD">
        <w:t xml:space="preserve"> and</w:t>
      </w:r>
    </w:p>
    <w:p w14:paraId="39D395E1" w14:textId="5342FC33" w:rsidR="00BE26C4" w:rsidRPr="0012745B" w:rsidRDefault="00BE26C4" w:rsidP="00BE26C4">
      <w:r w:rsidRPr="0012745B">
        <w:t>[25]</w:t>
      </w:r>
      <w:r w:rsidR="00C314C3">
        <w:t>Court</w:t>
      </w:r>
      <w:r w:rsidR="00DC5D26">
        <w:t>,</w:t>
      </w:r>
      <w:r w:rsidR="00C314C3">
        <w:t xml:space="preserve"> Costumier to </w:t>
      </w:r>
      <w:r w:rsidR="00064CB4">
        <w:t>H</w:t>
      </w:r>
      <w:r w:rsidR="00C314C3">
        <w:t>.</w:t>
      </w:r>
      <w:r w:rsidR="00064CB4">
        <w:t xml:space="preserve"> </w:t>
      </w:r>
      <w:r w:rsidR="00C314C3">
        <w:t>R &amp;</w:t>
      </w:r>
      <w:r w:rsidR="00DC5D26">
        <w:t xml:space="preserve"> </w:t>
      </w:r>
      <w:r w:rsidR="00C314C3">
        <w:t xml:space="preserve">T.H. </w:t>
      </w:r>
      <w:r w:rsidR="00DC5D26">
        <w:t>T</w:t>
      </w:r>
      <w:r w:rsidR="00C314C3">
        <w:t>he Crown</w:t>
      </w:r>
    </w:p>
    <w:p w14:paraId="05299DE7" w14:textId="5600F182" w:rsidR="00BE26C4" w:rsidRPr="0012745B" w:rsidRDefault="00BE26C4" w:rsidP="00BE26C4">
      <w:r w:rsidRPr="0012745B">
        <w:t>[26]</w:t>
      </w:r>
      <w:r w:rsidR="00C314C3">
        <w:t>Princes of Germany  Be</w:t>
      </w:r>
      <w:r w:rsidR="00DC5D26">
        <w:t>g</w:t>
      </w:r>
      <w:r w:rsidR="00C314C3">
        <w:t>s to call[/qu</w:t>
      </w:r>
      <w:r w:rsidR="0097218B">
        <w:t>][/color]</w:t>
      </w:r>
    </w:p>
    <w:p w14:paraId="755073AE" w14:textId="1BE2A14D" w:rsidR="00BE26C4" w:rsidRPr="00D22010" w:rsidRDefault="00BE26C4" w:rsidP="00BE26C4">
      <w:r>
        <w:br w:type="page"/>
      </w:r>
    </w:p>
    <w:p w14:paraId="2A72D5D8" w14:textId="791B1A7A" w:rsidR="00BE26C4" w:rsidRPr="0012745B" w:rsidRDefault="00BE26C4" w:rsidP="00BE26C4">
      <w:r w:rsidRPr="00D12C77">
        <w:t>[imagenumber=00</w:t>
      </w:r>
      <w:r>
        <w:t>16</w:t>
      </w:r>
      <w:r w:rsidR="00C314C3">
        <w:t>7</w:t>
      </w:r>
      <w:r w:rsidRPr="00D12C77">
        <w:t>][p</w:t>
      </w:r>
      <w:r w:rsidRPr="0012745B">
        <w:t>age=</w:t>
      </w:r>
      <w:r w:rsidR="00C314C3">
        <w:t>r</w:t>
      </w:r>
      <w:r w:rsidRPr="0012745B">
        <w:t>.00</w:t>
      </w:r>
      <w:r>
        <w:t>16</w:t>
      </w:r>
      <w:r w:rsidR="00C314C3">
        <w:t>7</w:t>
      </w:r>
      <w:r w:rsidRPr="0012745B">
        <w:t>]</w:t>
      </w:r>
    </w:p>
    <w:p w14:paraId="12828E39" w14:textId="77777777" w:rsidR="00BE26C4" w:rsidRPr="0012745B" w:rsidRDefault="00BE26C4" w:rsidP="00BE26C4"/>
    <w:p w14:paraId="3596D083" w14:textId="6369B870" w:rsidR="00BE26C4" w:rsidRPr="0012745B" w:rsidRDefault="00C942D5" w:rsidP="00BE26C4">
      <w:r>
        <w:t>[01]</w:t>
      </w:r>
      <w:r w:rsidR="00C314C3">
        <w:t>[color=blue]</w:t>
      </w:r>
      <w:r w:rsidR="003F1D74">
        <w:rPr>
          <w:rStyle w:val="FootnoteReference"/>
        </w:rPr>
        <w:footnoteReference w:id="627"/>
      </w:r>
      <w:r w:rsidR="00C314C3">
        <w:t>[qu]</w:t>
      </w:r>
      <w:r w:rsidR="003F1D74" w:rsidDel="003F1D74">
        <w:rPr>
          <w:rStyle w:val="FootnoteReference"/>
        </w:rPr>
        <w:t xml:space="preserve"> </w:t>
      </w:r>
      <w:r w:rsidR="00C314C3">
        <w:t>the attention of Ladies to the</w:t>
      </w:r>
    </w:p>
    <w:p w14:paraId="75CA0714" w14:textId="328B4663" w:rsidR="00BE26C4" w:rsidRPr="0012745B" w:rsidRDefault="00C942D5" w:rsidP="00BE26C4">
      <w:r>
        <w:t>[02]</w:t>
      </w:r>
      <w:r w:rsidR="00C314C3">
        <w:t xml:space="preserve">Fashionable Novelties Always on view in </w:t>
      </w:r>
    </w:p>
    <w:p w14:paraId="627E9422" w14:textId="67E568AC" w:rsidR="00BE26C4" w:rsidRPr="0012745B" w:rsidRDefault="00C942D5" w:rsidP="00BE26C4">
      <w:r>
        <w:t>[03]</w:t>
      </w:r>
      <w:r w:rsidR="00C314C3">
        <w:t>his spacious Show Rooms at Quadrant House;</w:t>
      </w:r>
    </w:p>
    <w:p w14:paraId="2D05BE96" w14:textId="644B5B3C" w:rsidR="00BE26C4" w:rsidRPr="0012745B" w:rsidRDefault="00C942D5" w:rsidP="00BE26C4">
      <w:r>
        <w:t>[04]</w:t>
      </w:r>
    </w:p>
    <w:p w14:paraId="506D38FD" w14:textId="3EE284ED" w:rsidR="00BE26C4" w:rsidRPr="0012745B" w:rsidRDefault="00C942D5" w:rsidP="00BE26C4">
      <w:r>
        <w:t>[05]</w:t>
      </w:r>
      <w:r w:rsidR="00C314C3">
        <w:t>Silks, Satins, and Maire Antique</w:t>
      </w:r>
      <w:r w:rsidR="003F1D74">
        <w:t>s</w:t>
      </w:r>
    </w:p>
    <w:p w14:paraId="09301A1B" w14:textId="4492491F" w:rsidR="00BE26C4" w:rsidRPr="0012745B" w:rsidRDefault="00C942D5" w:rsidP="00BE26C4">
      <w:r>
        <w:t>[06]</w:t>
      </w:r>
      <w:r w:rsidR="00C314C3">
        <w:t>in all the Newest Shades.</w:t>
      </w:r>
    </w:p>
    <w:p w14:paraId="15662945" w14:textId="0F65FA5C" w:rsidR="00BE26C4" w:rsidRPr="0012745B" w:rsidRDefault="00C942D5" w:rsidP="00BE26C4">
      <w:r>
        <w:t>[07]</w:t>
      </w:r>
      <w:r w:rsidR="00C314C3">
        <w:t>Velvets, Plain and Embroidered.</w:t>
      </w:r>
    </w:p>
    <w:p w14:paraId="0B49FD08" w14:textId="69D58876" w:rsidR="00BE26C4" w:rsidRDefault="00C942D5" w:rsidP="00BE26C4">
      <w:r>
        <w:t>[08]</w:t>
      </w:r>
      <w:r w:rsidR="00C314C3">
        <w:t>English</w:t>
      </w:r>
      <w:r w:rsidR="002F1B10">
        <w:t xml:space="preserve">  Scotch, and Irish</w:t>
      </w:r>
      <w:r w:rsidR="002658CB">
        <w:t xml:space="preserve"> </w:t>
      </w:r>
      <w:r w:rsidR="003F1D74">
        <w:t>Homespuns</w:t>
      </w:r>
      <w:r w:rsidR="002F1B10">
        <w:t>.</w:t>
      </w:r>
    </w:p>
    <w:p w14:paraId="307CE1E4" w14:textId="6D18E9AB" w:rsidR="00BE26C4" w:rsidRPr="0012745B" w:rsidRDefault="00C942D5" w:rsidP="00BE26C4">
      <w:r>
        <w:t>[09]</w:t>
      </w:r>
      <w:r w:rsidR="00C314C3">
        <w:t>Elegant</w:t>
      </w:r>
      <w:r w:rsidR="002F1B10">
        <w:t xml:space="preserve"> Trousseaux. Mantles.</w:t>
      </w:r>
    </w:p>
    <w:p w14:paraId="41F2B455" w14:textId="74DAB578" w:rsidR="00BE26C4" w:rsidRPr="0012745B" w:rsidRDefault="00BE26C4" w:rsidP="00BE26C4">
      <w:r w:rsidRPr="0012745B">
        <w:t>[10]</w:t>
      </w:r>
      <w:r w:rsidR="00C314C3">
        <w:t>Polonaises</w:t>
      </w:r>
      <w:r w:rsidR="002F1B10">
        <w:t>. Jetted Tabliers. Cuirasse</w:t>
      </w:r>
    </w:p>
    <w:p w14:paraId="16FCE5D1" w14:textId="4EF6C7A7" w:rsidR="00BE26C4" w:rsidRPr="0012745B" w:rsidRDefault="00BE26C4" w:rsidP="00BE26C4">
      <w:r w:rsidRPr="0012745B">
        <w:t>[11]</w:t>
      </w:r>
      <w:r w:rsidR="00C314C3">
        <w:t>Opera</w:t>
      </w:r>
      <w:r w:rsidR="002F1B10">
        <w:t xml:space="preserve"> Cloaks.  Shawls of every</w:t>
      </w:r>
    </w:p>
    <w:p w14:paraId="7F093A98" w14:textId="4071102B" w:rsidR="00BE26C4" w:rsidRPr="0012745B" w:rsidRDefault="00BE26C4" w:rsidP="00BE26C4">
      <w:r w:rsidRPr="0012745B">
        <w:t>[12]</w:t>
      </w:r>
      <w:r w:rsidR="002F1B10">
        <w:t>description. Millinery. Laces.</w:t>
      </w:r>
    </w:p>
    <w:p w14:paraId="2019D7DA" w14:textId="4C8609A0" w:rsidR="00BE26C4" w:rsidRPr="0012745B" w:rsidRDefault="00BE26C4" w:rsidP="00BE26C4">
      <w:r w:rsidRPr="0012745B">
        <w:t>[13]</w:t>
      </w:r>
      <w:r w:rsidR="002F1B10">
        <w:t>Furs. the largest assortment in Europe.</w:t>
      </w:r>
    </w:p>
    <w:p w14:paraId="1A7A78C6" w14:textId="71DBDF6B" w:rsidR="00BE26C4" w:rsidRPr="0012745B" w:rsidRDefault="00BE26C4" w:rsidP="00BE26C4">
      <w:r w:rsidRPr="0012745B">
        <w:t>[14]</w:t>
      </w:r>
      <w:r w:rsidR="003F1D74">
        <w:t xml:space="preserve">         ______________</w:t>
      </w:r>
    </w:p>
    <w:p w14:paraId="67780EB5" w14:textId="5D179395" w:rsidR="00BE26C4" w:rsidRPr="0012745B" w:rsidRDefault="00BE26C4" w:rsidP="00BE26C4">
      <w:r w:rsidRPr="0012745B">
        <w:t>[15]</w:t>
      </w:r>
      <w:r w:rsidR="002F1B10">
        <w:t>The New Registered Clock Barometer</w:t>
      </w:r>
    </w:p>
    <w:p w14:paraId="03D91A3D" w14:textId="3FE106A9" w:rsidR="00BE26C4" w:rsidRDefault="00BE26C4" w:rsidP="00BE26C4">
      <w:r w:rsidRPr="0012745B">
        <w:t>[16]</w:t>
      </w:r>
      <w:r w:rsidR="002F1B10">
        <w:t>Height 27 in</w:t>
      </w:r>
      <w:r w:rsidR="003F1D74">
        <w:t>ches.</w:t>
      </w:r>
      <w:r w:rsidR="002F1B10">
        <w:t xml:space="preserve">    Price (securely packed),</w:t>
      </w:r>
    </w:p>
    <w:p w14:paraId="3AD03987" w14:textId="7926228B" w:rsidR="00BE26C4" w:rsidRPr="0012745B" w:rsidRDefault="00BE26C4" w:rsidP="00BE26C4">
      <w:r w:rsidRPr="0012745B">
        <w:t>[17]</w:t>
      </w:r>
      <w:r w:rsidR="0033278F">
        <w:t>£3  3</w:t>
      </w:r>
      <w:r w:rsidR="003F1D74">
        <w:t>s</w:t>
      </w:r>
      <w:r w:rsidR="0033278F">
        <w:t xml:space="preserve">     The case</w:t>
      </w:r>
      <w:r w:rsidR="0097218B">
        <w:t xml:space="preserve"> </w:t>
      </w:r>
      <w:r w:rsidR="002F1B10">
        <w:t xml:space="preserve">in </w:t>
      </w:r>
      <w:r w:rsidR="003F1D74">
        <w:t>me</w:t>
      </w:r>
      <w:r w:rsidR="002F1B10">
        <w:t>t</w:t>
      </w:r>
      <w:r w:rsidR="003F1D74">
        <w:t>a</w:t>
      </w:r>
      <w:r w:rsidR="002F1B10">
        <w:t>l bronzed</w:t>
      </w:r>
    </w:p>
    <w:p w14:paraId="613BBFB1" w14:textId="5DBEC8BD" w:rsidR="00BE26C4" w:rsidRPr="0012745B" w:rsidRDefault="00BE26C4" w:rsidP="00BE26C4">
      <w:r w:rsidRPr="0012745B">
        <w:t>[18]</w:t>
      </w:r>
      <w:r w:rsidR="0033278F">
        <w:t xml:space="preserve">(the design being </w:t>
      </w:r>
      <w:r w:rsidR="002F1B10">
        <w:t>beautifully brought</w:t>
      </w:r>
    </w:p>
    <w:p w14:paraId="4C35C65C" w14:textId="7B27E3B5" w:rsidR="00BE26C4" w:rsidRPr="0012745B" w:rsidRDefault="00BE26C4" w:rsidP="00BE26C4">
      <w:r w:rsidRPr="0012745B">
        <w:t>[19]</w:t>
      </w:r>
      <w:r w:rsidR="0033278F">
        <w:t xml:space="preserve">out), and forms a </w:t>
      </w:r>
      <w:r w:rsidR="002F1B10">
        <w:t>striking ornament</w:t>
      </w:r>
    </w:p>
    <w:p w14:paraId="4607A830" w14:textId="445789EB" w:rsidR="00BE26C4" w:rsidRPr="0012745B" w:rsidRDefault="00BE26C4" w:rsidP="00BE26C4">
      <w:r w:rsidRPr="0012745B">
        <w:t>[20]</w:t>
      </w:r>
      <w:r w:rsidR="0033278F">
        <w:t xml:space="preserve">for the Dining Room, </w:t>
      </w:r>
      <w:r w:rsidR="002F1B10">
        <w:t>Hall, Library.</w:t>
      </w:r>
    </w:p>
    <w:p w14:paraId="2ECC2170" w14:textId="47082495" w:rsidR="00BE26C4" w:rsidRPr="0012745B" w:rsidRDefault="00BE26C4" w:rsidP="00BE26C4">
      <w:r w:rsidRPr="0012745B">
        <w:t>[21]</w:t>
      </w:r>
      <w:r w:rsidR="0033278F">
        <w:t>Country House &amp;c.</w:t>
      </w:r>
    </w:p>
    <w:p w14:paraId="682BA405" w14:textId="32297CFF" w:rsidR="00BE26C4" w:rsidRPr="0012745B" w:rsidRDefault="00BE26C4" w:rsidP="00BE26C4">
      <w:r w:rsidRPr="0012745B">
        <w:t>[22]</w:t>
      </w:r>
      <w:r w:rsidR="0033278F">
        <w:t xml:space="preserve">           . . . . . .</w:t>
      </w:r>
    </w:p>
    <w:p w14:paraId="6D4047F4" w14:textId="1E704C29" w:rsidR="00BE26C4" w:rsidRPr="0012745B" w:rsidRDefault="00BE26C4" w:rsidP="00BE26C4">
      <w:r w:rsidRPr="0012745B">
        <w:t>[23]</w:t>
      </w:r>
      <w:r w:rsidR="009B2AA4">
        <w:t xml:space="preserve">    The </w:t>
      </w:r>
      <w:r w:rsidR="003F1D74">
        <w:t>T</w:t>
      </w:r>
      <w:r w:rsidR="006E2326">
        <w:t>h</w:t>
      </w:r>
      <w:r w:rsidR="009B2AA4">
        <w:t>ermometer is graduated to</w:t>
      </w:r>
    </w:p>
    <w:p w14:paraId="56154A4F" w14:textId="17307FA9" w:rsidR="00BE26C4" w:rsidRPr="0012745B" w:rsidRDefault="00BE26C4" w:rsidP="00BE26C4">
      <w:r w:rsidRPr="0012745B">
        <w:t>[24]</w:t>
      </w:r>
      <w:r w:rsidR="009B2AA4">
        <w:t xml:space="preserve">both the Farenheit and </w:t>
      </w:r>
      <w:r w:rsidR="00A90D63">
        <w:t>Reamur</w:t>
      </w:r>
      <w:r w:rsidR="009B2AA4">
        <w:t xml:space="preserve"> scale</w:t>
      </w:r>
      <w:r w:rsidR="00A90D63">
        <w:t>s</w:t>
      </w:r>
    </w:p>
    <w:p w14:paraId="09D09D7B" w14:textId="5526872D" w:rsidR="00BE26C4" w:rsidRPr="0012745B" w:rsidRDefault="00BE26C4" w:rsidP="00BE26C4">
      <w:r w:rsidRPr="0012745B">
        <w:t>[25]</w:t>
      </w:r>
      <w:r w:rsidR="003F1D74">
        <w:t xml:space="preserve">… . . . </w:t>
      </w:r>
      <w:r w:rsidR="009B2AA4">
        <w:t xml:space="preserve"> also marble [add]</w:t>
      </w:r>
      <w:r w:rsidR="003F1D74">
        <w:t>and</w:t>
      </w:r>
      <w:r w:rsidR="009B2AA4">
        <w:t>[/add] &amp; Gilt Clock</w:t>
      </w:r>
      <w:r w:rsidR="003F1D74">
        <w:t>s</w:t>
      </w:r>
    </w:p>
    <w:p w14:paraId="233636ED" w14:textId="78399D71" w:rsidR="00BE26C4" w:rsidRPr="0012745B" w:rsidRDefault="00BE26C4" w:rsidP="00BE26C4">
      <w:r w:rsidRPr="0012745B">
        <w:t>[26]</w:t>
      </w:r>
      <w:r w:rsidR="009B2AA4">
        <w:t>going fourteen days or twelve months</w:t>
      </w:r>
      <w:r w:rsidR="0097218B">
        <w:t>[/qu][/color]</w:t>
      </w:r>
    </w:p>
    <w:p w14:paraId="0D34DED9" w14:textId="5E0C22C7" w:rsidR="00BE26C4" w:rsidRPr="00D22010" w:rsidRDefault="00BE26C4" w:rsidP="00BE26C4">
      <w:r>
        <w:br w:type="page"/>
      </w:r>
    </w:p>
    <w:p w14:paraId="4E61D215" w14:textId="03F50ED1" w:rsidR="0097218B" w:rsidRPr="0012745B" w:rsidRDefault="0097218B" w:rsidP="0097218B">
      <w:r w:rsidRPr="00D12C77">
        <w:t>[imagenumber=00</w:t>
      </w:r>
      <w:r>
        <w:t>16</w:t>
      </w:r>
      <w:r w:rsidR="00C32C72">
        <w:t>8</w:t>
      </w:r>
      <w:r w:rsidRPr="00D12C77">
        <w:t>][p</w:t>
      </w:r>
      <w:r w:rsidRPr="0012745B">
        <w:t>age=</w:t>
      </w:r>
      <w:r w:rsidR="00563E5B">
        <w:t>v</w:t>
      </w:r>
      <w:r w:rsidRPr="0012745B">
        <w:t>.00</w:t>
      </w:r>
      <w:r>
        <w:t>16</w:t>
      </w:r>
      <w:r w:rsidR="00C32C72">
        <w:t>8</w:t>
      </w:r>
      <w:r w:rsidRPr="0012745B">
        <w:t>]</w:t>
      </w:r>
    </w:p>
    <w:p w14:paraId="19C55EC0" w14:textId="77777777" w:rsidR="0097218B" w:rsidRPr="0012745B" w:rsidRDefault="0097218B" w:rsidP="0097218B"/>
    <w:p w14:paraId="43D0AD8A" w14:textId="421CB1B9" w:rsidR="0097218B" w:rsidRPr="0012745B" w:rsidRDefault="00C942D5" w:rsidP="0097218B">
      <w:r>
        <w:t>[01]</w:t>
      </w:r>
      <w:r w:rsidR="0098305C">
        <w:t>[color=blue]</w:t>
      </w:r>
      <w:r w:rsidR="000E0190">
        <w:rPr>
          <w:rStyle w:val="FootnoteReference"/>
        </w:rPr>
        <w:footnoteReference w:id="628"/>
      </w:r>
      <w:r w:rsidR="0098305C">
        <w:t>[qu]</w:t>
      </w:r>
      <w:r w:rsidR="000E0190" w:rsidDel="000E0190">
        <w:rPr>
          <w:rStyle w:val="FootnoteReference"/>
        </w:rPr>
        <w:t xml:space="preserve"> </w:t>
      </w:r>
      <w:r w:rsidR="0098305C">
        <w:t>and combining Clock, Aneroid</w:t>
      </w:r>
    </w:p>
    <w:p w14:paraId="379E4D0B" w14:textId="49DAD4ED" w:rsidR="0097218B" w:rsidRPr="0012745B" w:rsidRDefault="00C942D5" w:rsidP="0097218B">
      <w:r>
        <w:t>[02]</w:t>
      </w:r>
      <w:r w:rsidR="0098305C">
        <w:t>Barometer, and self-acting</w:t>
      </w:r>
    </w:p>
    <w:p w14:paraId="4EFE6487" w14:textId="3E6BB6F1" w:rsidR="0097218B" w:rsidRPr="0012745B" w:rsidRDefault="00C942D5" w:rsidP="0097218B">
      <w:r>
        <w:t>[03]</w:t>
      </w:r>
      <w:r w:rsidR="0098305C">
        <w:t xml:space="preserve">perpetual Calendar, </w:t>
      </w:r>
      <w:r w:rsidR="00452CDB">
        <w:t>showing</w:t>
      </w:r>
      <w:r w:rsidR="0098305C">
        <w:t xml:space="preserve"> months,</w:t>
      </w:r>
    </w:p>
    <w:p w14:paraId="6D9BA5BB" w14:textId="64F1262B" w:rsidR="0097218B" w:rsidRDefault="00C942D5" w:rsidP="0097218B">
      <w:r>
        <w:t>[04]</w:t>
      </w:r>
      <w:r w:rsidR="0098305C">
        <w:t>days of week and dates</w:t>
      </w:r>
      <w:r w:rsidR="000E0190">
        <w:t>—</w:t>
      </w:r>
      <w:r w:rsidR="0098305C">
        <w:t>photographs</w:t>
      </w:r>
    </w:p>
    <w:p w14:paraId="53F75287" w14:textId="409EB2E0" w:rsidR="0097218B" w:rsidRPr="0012745B" w:rsidRDefault="00C942D5" w:rsidP="0097218B">
      <w:r>
        <w:t>[05]</w:t>
      </w:r>
      <w:r w:rsidR="0098305C">
        <w:t xml:space="preserve">sent.   </w:t>
      </w:r>
      <w:r w:rsidR="000E0190">
        <w:t>c</w:t>
      </w:r>
      <w:r w:rsidR="0098305C">
        <w:t xml:space="preserve">hime </w:t>
      </w:r>
      <w:r w:rsidR="000E0190">
        <w:t>c</w:t>
      </w:r>
      <w:r w:rsidR="0098305C">
        <w:t xml:space="preserve">locks </w:t>
      </w:r>
      <w:r w:rsidR="004F050D">
        <w:t xml:space="preserve">Trumpeter </w:t>
      </w:r>
      <w:r w:rsidR="0098305C">
        <w:t>Clocks.</w:t>
      </w:r>
    </w:p>
    <w:p w14:paraId="5225E0D4" w14:textId="58A9D83C" w:rsidR="0097218B" w:rsidRPr="0012745B" w:rsidRDefault="00C942D5" w:rsidP="0097218B">
      <w:r>
        <w:t>[06]</w:t>
      </w:r>
      <w:r w:rsidR="0098305C">
        <w:t xml:space="preserve">   JJ Wainwright &amp; Co.</w:t>
      </w:r>
    </w:p>
    <w:p w14:paraId="122F126A" w14:textId="4A9A0B0D" w:rsidR="0097218B" w:rsidRPr="0012745B" w:rsidRDefault="00C942D5" w:rsidP="0097218B">
      <w:r>
        <w:t>[07]</w:t>
      </w:r>
      <w:r w:rsidR="0098305C">
        <w:t>Cambridge  Sheet Moldings, Birmingham</w:t>
      </w:r>
    </w:p>
    <w:p w14:paraId="32E2277A" w14:textId="4E2C5F89" w:rsidR="0097218B" w:rsidRDefault="00C942D5" w:rsidP="0097218B">
      <w:r>
        <w:t>[08]</w:t>
      </w:r>
    </w:p>
    <w:p w14:paraId="69F57BC3" w14:textId="7EB451B9" w:rsidR="0098305C" w:rsidRDefault="00C942D5" w:rsidP="0098305C">
      <w:r>
        <w:t>[09]</w:t>
      </w:r>
      <w:r w:rsidR="0098305C" w:rsidRPr="0098305C">
        <w:t xml:space="preserve"> </w:t>
      </w:r>
      <w:r w:rsidR="0098305C">
        <w:t xml:space="preserve">p.20    </w:t>
      </w:r>
      <w:r w:rsidR="00091E1E">
        <w:t xml:space="preserve">  W.</w:t>
      </w:r>
      <w:r w:rsidR="004F050D">
        <w:t xml:space="preserve"> </w:t>
      </w:r>
      <w:r w:rsidR="00091E1E">
        <w:t>P. Lillicrap</w:t>
      </w:r>
      <w:r w:rsidR="0098305C">
        <w:t xml:space="preserve">p,     </w:t>
      </w:r>
    </w:p>
    <w:p w14:paraId="178212CD" w14:textId="72C45AD7" w:rsidR="0097218B" w:rsidRPr="0012745B" w:rsidRDefault="0097218B" w:rsidP="0097218B">
      <w:r w:rsidRPr="0012745B">
        <w:t>[10</w:t>
      </w:r>
      <w:r>
        <w:t>]</w:t>
      </w:r>
      <w:r w:rsidR="00452CDB">
        <w:t xml:space="preserve">Furrier by Special Appointment to </w:t>
      </w:r>
      <w:r w:rsidR="0098305C">
        <w:t>H.R.H.</w:t>
      </w:r>
    </w:p>
    <w:p w14:paraId="74180FCC" w14:textId="55335609" w:rsidR="0097218B" w:rsidRPr="0012745B" w:rsidRDefault="0097218B" w:rsidP="0097218B">
      <w:r w:rsidRPr="0012745B">
        <w:t>[11]</w:t>
      </w:r>
      <w:r w:rsidR="00091E1E">
        <w:t xml:space="preserve">the </w:t>
      </w:r>
      <w:r w:rsidR="0098305C">
        <w:t>Prince of Wales.</w:t>
      </w:r>
    </w:p>
    <w:p w14:paraId="5A22F055" w14:textId="34B47FA4" w:rsidR="0097218B" w:rsidRPr="0012745B" w:rsidRDefault="0097218B" w:rsidP="0097218B">
      <w:r w:rsidRPr="0012745B">
        <w:t>[12]</w:t>
      </w:r>
      <w:r w:rsidR="0098305C">
        <w:t xml:space="preserve">     Fur Seal Clo</w:t>
      </w:r>
      <w:r w:rsidR="0091485D">
        <w:t>a</w:t>
      </w:r>
      <w:r w:rsidR="0098305C">
        <w:t>k Maker,</w:t>
      </w:r>
    </w:p>
    <w:p w14:paraId="096AC406" w14:textId="4595D5CB" w:rsidR="0097218B" w:rsidRPr="0012745B" w:rsidRDefault="0097218B" w:rsidP="0097218B">
      <w:r w:rsidRPr="0012745B">
        <w:t>[13]</w:t>
      </w:r>
      <w:r w:rsidR="0098305C">
        <w:t xml:space="preserve">   27 Davis Street.  Berkeley Square W.</w:t>
      </w:r>
    </w:p>
    <w:p w14:paraId="68C18747" w14:textId="11D4FC4B" w:rsidR="0097218B" w:rsidRPr="0012745B" w:rsidRDefault="0097218B" w:rsidP="0097218B">
      <w:r w:rsidRPr="0012745B">
        <w:t>[14]</w:t>
      </w:r>
      <w:r w:rsidR="0098305C">
        <w:t>Velvet Cloaks trimmed</w:t>
      </w:r>
      <w:r w:rsidR="004F050D">
        <w:t xml:space="preserve"> with</w:t>
      </w:r>
      <w:r w:rsidR="0098305C">
        <w:t xml:space="preserve"> Rich </w:t>
      </w:r>
      <w:r w:rsidR="004F050D">
        <w:t>Furs</w:t>
      </w:r>
    </w:p>
    <w:p w14:paraId="636F95E4" w14:textId="32DF95E6" w:rsidR="0097218B" w:rsidRDefault="0097218B" w:rsidP="0097218B">
      <w:r w:rsidRPr="0012745B">
        <w:t>[16]</w:t>
      </w:r>
      <w:r w:rsidR="0098305C">
        <w:t xml:space="preserve">  From 15 to 29</w:t>
      </w:r>
      <w:r w:rsidR="004F050D">
        <w:t>0</w:t>
      </w:r>
      <w:r w:rsidR="001954AC">
        <w:t xml:space="preserve">   Guineas    Seal Skin</w:t>
      </w:r>
    </w:p>
    <w:p w14:paraId="4AD649A2" w14:textId="46866B6D" w:rsidR="0097218B" w:rsidRPr="0012745B" w:rsidRDefault="0097218B" w:rsidP="0097218B">
      <w:r w:rsidRPr="0012745B">
        <w:t>[17]</w:t>
      </w:r>
      <w:r w:rsidR="001954AC">
        <w:t>Cloaks, choice in Shape and quality</w:t>
      </w:r>
      <w:r w:rsidR="004F050D">
        <w:t>,</w:t>
      </w:r>
    </w:p>
    <w:p w14:paraId="19D3A4B8" w14:textId="2DD40A64" w:rsidR="0097218B" w:rsidRPr="0012745B" w:rsidRDefault="0097218B" w:rsidP="0097218B">
      <w:r w:rsidRPr="0012745B">
        <w:t>[18]</w:t>
      </w:r>
      <w:r w:rsidR="001954AC">
        <w:t>From £7  10s</w:t>
      </w:r>
      <w:r w:rsidR="004F050D">
        <w:t>.</w:t>
      </w:r>
      <w:r w:rsidR="001954AC">
        <w:t xml:space="preserve"> to 3r </w:t>
      </w:r>
      <w:r w:rsidR="004F050D">
        <w:t xml:space="preserve"> </w:t>
      </w:r>
      <w:r w:rsidR="001954AC">
        <w:t>Guineas.</w:t>
      </w:r>
    </w:p>
    <w:p w14:paraId="6762EAA7" w14:textId="7D0583AB" w:rsidR="0097218B" w:rsidRPr="0012745B" w:rsidRDefault="0097218B" w:rsidP="0097218B">
      <w:r w:rsidRPr="0012745B">
        <w:t>[19]</w:t>
      </w:r>
      <w:r w:rsidR="00452CDB">
        <w:t>Gentlemen Seal Skin Vests. From 35s</w:t>
      </w:r>
    </w:p>
    <w:p w14:paraId="58D0F144" w14:textId="3A9F7758" w:rsidR="0097218B" w:rsidRPr="0012745B" w:rsidRDefault="0097218B" w:rsidP="0097218B">
      <w:r w:rsidRPr="0012745B">
        <w:t>[20]</w:t>
      </w:r>
      <w:r w:rsidR="00452CDB">
        <w:t xml:space="preserve">Fur </w:t>
      </w:r>
      <w:r w:rsidR="004F050D">
        <w:t>G</w:t>
      </w:r>
      <w:r w:rsidR="00452CDB">
        <w:t>loves. From 15s  to 35$</w:t>
      </w:r>
    </w:p>
    <w:p w14:paraId="6DDEF4B8" w14:textId="2DAF8885" w:rsidR="006E2326" w:rsidRDefault="0097218B" w:rsidP="0097218B">
      <w:r w:rsidRPr="0012745B">
        <w:t>[21]</w:t>
      </w:r>
      <w:r w:rsidR="00452CDB">
        <w:t xml:space="preserve">      Skins Dressed and Mounted </w:t>
      </w:r>
    </w:p>
    <w:p w14:paraId="2E3DDB68" w14:textId="421534E0" w:rsidR="0097218B" w:rsidRPr="0012745B" w:rsidRDefault="0097218B" w:rsidP="0097218B">
      <w:r w:rsidRPr="0012745B">
        <w:t>[22]</w:t>
      </w:r>
      <w:r w:rsidR="00452CDB">
        <w:t>Furs of every description Cleaned,</w:t>
      </w:r>
    </w:p>
    <w:p w14:paraId="1616F016" w14:textId="12B23CB8" w:rsidR="0097218B" w:rsidRPr="0012745B" w:rsidRDefault="0097218B" w:rsidP="0097218B">
      <w:r w:rsidRPr="0012745B">
        <w:t>[23]</w:t>
      </w:r>
      <w:r w:rsidR="00452CDB">
        <w:t>Altered, and Exchanged.</w:t>
      </w:r>
      <w:r w:rsidR="00105601">
        <w:t>[/qu][/color]</w:t>
      </w:r>
    </w:p>
    <w:p w14:paraId="4C56E368" w14:textId="67086DDC" w:rsidR="00563E5B" w:rsidRDefault="00563E5B">
      <w:r>
        <w:br w:type="page"/>
      </w:r>
    </w:p>
    <w:p w14:paraId="29F002D8" w14:textId="167CB150" w:rsidR="00563E5B" w:rsidRPr="0012745B" w:rsidRDefault="00563E5B" w:rsidP="00563E5B">
      <w:r w:rsidRPr="00D12C77">
        <w:t>[imagenumber=00</w:t>
      </w:r>
      <w:r>
        <w:t>168</w:t>
      </w:r>
      <w:r w:rsidRPr="00D12C77">
        <w:t>][p</w:t>
      </w:r>
      <w:r w:rsidRPr="0012745B">
        <w:t>age=</w:t>
      </w:r>
      <w:r w:rsidR="00091E1E">
        <w:t>r</w:t>
      </w:r>
      <w:r w:rsidRPr="0012745B">
        <w:t>.00</w:t>
      </w:r>
      <w:r>
        <w:t>168</w:t>
      </w:r>
      <w:r w:rsidRPr="0012745B">
        <w:t>]</w:t>
      </w:r>
    </w:p>
    <w:p w14:paraId="77A9DCCD" w14:textId="77777777" w:rsidR="00563E5B" w:rsidRPr="0012745B" w:rsidRDefault="00563E5B" w:rsidP="00563E5B"/>
    <w:p w14:paraId="4A88977D" w14:textId="534910A5" w:rsidR="00563E5B" w:rsidRPr="0012745B" w:rsidRDefault="00C942D5" w:rsidP="00563E5B">
      <w:r>
        <w:t>[01]</w:t>
      </w:r>
      <w:r w:rsidR="00091E1E">
        <w:t>[color=blue]</w:t>
      </w:r>
      <w:r w:rsidR="00570B8B">
        <w:rPr>
          <w:rStyle w:val="FootnoteReference"/>
        </w:rPr>
        <w:footnoteReference w:id="629"/>
      </w:r>
      <w:r w:rsidR="00091E1E">
        <w:t>[qu]V</w:t>
      </w:r>
      <w:r w:rsidR="00570B8B">
        <w:t>o</w:t>
      </w:r>
      <w:r w:rsidR="00091E1E">
        <w:t>se</w:t>
      </w:r>
      <w:r w:rsidR="00570B8B">
        <w:t>’</w:t>
      </w:r>
      <w:r w:rsidR="00091E1E">
        <w:t>s   Patent Hydropult.</w:t>
      </w:r>
    </w:p>
    <w:p w14:paraId="7528695A" w14:textId="64B6B308" w:rsidR="00563E5B" w:rsidRPr="0012745B" w:rsidRDefault="00C942D5" w:rsidP="00563E5B">
      <w:r>
        <w:t>[02]</w:t>
      </w:r>
      <w:r w:rsidR="00091E1E">
        <w:t xml:space="preserve">          A Portable Fire-Annihilator</w:t>
      </w:r>
      <w:r w:rsidR="00570B8B">
        <w:t>.</w:t>
      </w:r>
    </w:p>
    <w:p w14:paraId="2A5EA4D2" w14:textId="143FDAD4" w:rsidR="00563E5B" w:rsidRPr="0012745B" w:rsidRDefault="00C942D5" w:rsidP="00563E5B">
      <w:r>
        <w:t>[03]</w:t>
      </w:r>
      <w:r w:rsidR="00091E1E">
        <w:t>The best article ever invented for</w:t>
      </w:r>
    </w:p>
    <w:p w14:paraId="0BE5E130" w14:textId="3A39C23E" w:rsidR="00563E5B" w:rsidRDefault="00C942D5" w:rsidP="00563E5B">
      <w:r>
        <w:t>[04]</w:t>
      </w:r>
      <w:r w:rsidR="00091E1E">
        <w:t>watering gardens, &amp;c.  weighs but 8 lbs.,</w:t>
      </w:r>
    </w:p>
    <w:p w14:paraId="0CFC9A33" w14:textId="31376D90" w:rsidR="00563E5B" w:rsidRPr="0012745B" w:rsidRDefault="00C942D5" w:rsidP="00563E5B">
      <w:r>
        <w:t>[05]</w:t>
      </w:r>
      <w:r w:rsidR="00091E1E">
        <w:t>and will throw water 50 feet.</w:t>
      </w:r>
    </w:p>
    <w:p w14:paraId="51B44D00" w14:textId="439E4780" w:rsidR="00563E5B" w:rsidRPr="0012745B" w:rsidRDefault="00C942D5" w:rsidP="00563E5B">
      <w:r>
        <w:t>[06]</w:t>
      </w:r>
      <w:r w:rsidR="00091E1E">
        <w:t xml:space="preserve">       Sold by all Respectable Ironmon</w:t>
      </w:r>
      <w:r w:rsidR="0059564A">
        <w:t>g</w:t>
      </w:r>
      <w:r w:rsidR="00091E1E">
        <w:t>ers.</w:t>
      </w:r>
    </w:p>
    <w:p w14:paraId="0CFAD4DE" w14:textId="252F55BA" w:rsidR="00563E5B" w:rsidRPr="0012745B" w:rsidRDefault="00C942D5" w:rsidP="00563E5B">
      <w:r>
        <w:t>[07]</w:t>
      </w:r>
      <w:r w:rsidR="00091E1E">
        <w:t>Manufacturers—Griffiths &amp; Browett,</w:t>
      </w:r>
    </w:p>
    <w:p w14:paraId="0DC4F04A" w14:textId="70505312" w:rsidR="00563E5B" w:rsidRDefault="00C942D5" w:rsidP="00563E5B">
      <w:r>
        <w:t>[08]</w:t>
      </w:r>
      <w:r w:rsidR="00091E1E">
        <w:t>Birmingham; 12 Moorgate Street.</w:t>
      </w:r>
    </w:p>
    <w:p w14:paraId="5742FDBB" w14:textId="02ECDA35" w:rsidR="00563E5B" w:rsidRPr="0012745B" w:rsidRDefault="00C942D5" w:rsidP="00563E5B">
      <w:r>
        <w:t>[09]</w:t>
      </w:r>
      <w:r w:rsidR="00091E1E">
        <w:t>London; and 25. Boulevard Magenta  [add]</w:t>
      </w:r>
      <w:r w:rsidR="007D7B40">
        <w:t>P</w:t>
      </w:r>
      <w:r w:rsidR="00091E1E">
        <w:t>aris[/add]</w:t>
      </w:r>
    </w:p>
    <w:p w14:paraId="400CC746" w14:textId="5AF7B140" w:rsidR="00563E5B" w:rsidRPr="0012745B" w:rsidRDefault="00563E5B" w:rsidP="00563E5B">
      <w:r w:rsidRPr="0012745B">
        <w:t>[10</w:t>
      </w:r>
      <w:r>
        <w:t>]</w:t>
      </w:r>
      <w:r w:rsidR="00570B8B">
        <w:t xml:space="preserve">         ______________________</w:t>
      </w:r>
    </w:p>
    <w:p w14:paraId="4545A830" w14:textId="22246EB8" w:rsidR="00563E5B" w:rsidRPr="0012745B" w:rsidRDefault="00563E5B" w:rsidP="00563E5B">
      <w:r w:rsidRPr="0012745B">
        <w:t>[11]</w:t>
      </w:r>
      <w:r w:rsidR="00105601">
        <w:t xml:space="preserve">   Farrow and Jackson,</w:t>
      </w:r>
    </w:p>
    <w:p w14:paraId="1C521886" w14:textId="6B57C92D" w:rsidR="00563E5B" w:rsidRPr="0012745B" w:rsidRDefault="00563E5B" w:rsidP="00563E5B">
      <w:r w:rsidRPr="0012745B">
        <w:t>[12]</w:t>
      </w:r>
      <w:r w:rsidR="00105601">
        <w:t>18  Great Tower Street, 8</w:t>
      </w:r>
      <w:r w:rsidR="00570B8B">
        <w:t>,</w:t>
      </w:r>
      <w:r w:rsidR="00105601">
        <w:t xml:space="preserve"> Haymarket, 91,</w:t>
      </w:r>
    </w:p>
    <w:p w14:paraId="1483936A" w14:textId="3A2DF91B" w:rsidR="00563E5B" w:rsidRPr="0012745B" w:rsidRDefault="00563E5B" w:rsidP="00563E5B">
      <w:r w:rsidRPr="0012745B">
        <w:t>[13]</w:t>
      </w:r>
      <w:r w:rsidR="00105601">
        <w:t>Mansell Street London.  23, Rue du</w:t>
      </w:r>
    </w:p>
    <w:p w14:paraId="16BB0EF8" w14:textId="10BA5D20" w:rsidR="00563E5B" w:rsidRPr="0012745B" w:rsidRDefault="00563E5B" w:rsidP="00563E5B">
      <w:r w:rsidRPr="0012745B">
        <w:t>[14]</w:t>
      </w:r>
      <w:r w:rsidR="00105601">
        <w:t>Pont Neuf. Paris. Established 1798.</w:t>
      </w:r>
    </w:p>
    <w:p w14:paraId="213A022F" w14:textId="58933FB5" w:rsidR="00563E5B" w:rsidRDefault="00563E5B" w:rsidP="00563E5B">
      <w:r w:rsidRPr="0012745B">
        <w:t>[16]</w:t>
      </w:r>
      <w:r w:rsidR="00105601">
        <w:t>The largest and best makers of</w:t>
      </w:r>
    </w:p>
    <w:p w14:paraId="4972807E" w14:textId="23FFED9B" w:rsidR="00563E5B" w:rsidRPr="0012745B" w:rsidRDefault="00563E5B" w:rsidP="00563E5B">
      <w:r w:rsidRPr="0012745B">
        <w:t>[17]</w:t>
      </w:r>
      <w:r w:rsidR="00105601">
        <w:t>Iron Wine Bins, Soda Water Racks,</w:t>
      </w:r>
    </w:p>
    <w:p w14:paraId="48B83D30" w14:textId="2C4B0789" w:rsidR="00563E5B" w:rsidRPr="0012745B" w:rsidRDefault="00563E5B" w:rsidP="00563E5B">
      <w:r w:rsidRPr="0012745B">
        <w:t>[18]</w:t>
      </w:r>
      <w:r w:rsidR="00105601">
        <w:t xml:space="preserve">           and every article</w:t>
      </w:r>
    </w:p>
    <w:p w14:paraId="5F1024FD" w14:textId="247F07CD" w:rsidR="00563E5B" w:rsidRPr="0012745B" w:rsidRDefault="00563E5B" w:rsidP="00563E5B">
      <w:r w:rsidRPr="0012745B">
        <w:t>[19]</w:t>
      </w:r>
      <w:r w:rsidR="00105601">
        <w:t>For the dealer in or Consumer of Wines</w:t>
      </w:r>
      <w:r w:rsidR="00570B8B">
        <w:t>.</w:t>
      </w:r>
    </w:p>
    <w:p w14:paraId="0967F3DA" w14:textId="4C766899" w:rsidR="00563E5B" w:rsidRPr="0012745B" w:rsidRDefault="00563E5B" w:rsidP="00563E5B">
      <w:r w:rsidRPr="0012745B">
        <w:t>[20]</w:t>
      </w:r>
      <w:r w:rsidR="00105601">
        <w:t>Wrought Iron Wine Bins.  As fitted</w:t>
      </w:r>
    </w:p>
    <w:p w14:paraId="7402A1EC" w14:textId="1997E1E0" w:rsidR="00563E5B" w:rsidRDefault="00563E5B" w:rsidP="00563E5B">
      <w:r w:rsidRPr="0012745B">
        <w:t>[21]</w:t>
      </w:r>
      <w:r w:rsidR="00105601">
        <w:t>at Her Majesty’s Cellars at St. James</w:t>
      </w:r>
      <w:r w:rsidR="00570B8B">
        <w:t>’</w:t>
      </w:r>
    </w:p>
    <w:p w14:paraId="240ACFA0" w14:textId="351069C7" w:rsidR="00563E5B" w:rsidRPr="0012745B" w:rsidRDefault="00563E5B" w:rsidP="00563E5B">
      <w:r w:rsidRPr="0012745B">
        <w:t>[22]</w:t>
      </w:r>
      <w:r w:rsidR="00105601">
        <w:t>Palace</w:t>
      </w:r>
      <w:r w:rsidR="00570B8B">
        <w:t>;</w:t>
      </w:r>
      <w:r w:rsidR="00105601">
        <w:t xml:space="preserve">  at the Prince of Wales’s</w:t>
      </w:r>
    </w:p>
    <w:p w14:paraId="4DCBEE63" w14:textId="3431E6EF" w:rsidR="00563E5B" w:rsidRPr="0012745B" w:rsidRDefault="00563E5B" w:rsidP="00563E5B">
      <w:r w:rsidRPr="0012745B">
        <w:t>[23]</w:t>
      </w:r>
      <w:r w:rsidR="00105601">
        <w:t>Mansion,  Sandringham; and at[/qu][/color]</w:t>
      </w:r>
    </w:p>
    <w:p w14:paraId="4A2533B4" w14:textId="01C9DDF4" w:rsidR="00563E5B" w:rsidRPr="0012745B" w:rsidRDefault="00563E5B" w:rsidP="00563E5B"/>
    <w:p w14:paraId="103D69E5" w14:textId="77777777" w:rsidR="00563E5B" w:rsidRDefault="00563E5B" w:rsidP="00563E5B">
      <w:r>
        <w:br w:type="page"/>
      </w:r>
    </w:p>
    <w:p w14:paraId="1F142014" w14:textId="70B921E1" w:rsidR="00563E5B" w:rsidRPr="0012745B" w:rsidRDefault="00563E5B" w:rsidP="00563E5B">
      <w:r w:rsidRPr="00D12C77">
        <w:t>[imagenumber=00</w:t>
      </w:r>
      <w:r>
        <w:t>16</w:t>
      </w:r>
      <w:r w:rsidR="00105601">
        <w:t>9</w:t>
      </w:r>
      <w:r w:rsidRPr="00D12C77">
        <w:t>][p</w:t>
      </w:r>
      <w:r w:rsidRPr="0012745B">
        <w:t>age=</w:t>
      </w:r>
      <w:r>
        <w:t>v</w:t>
      </w:r>
      <w:r w:rsidRPr="0012745B">
        <w:t>.00</w:t>
      </w:r>
      <w:r>
        <w:t>16</w:t>
      </w:r>
      <w:r w:rsidR="00105601">
        <w:t>9</w:t>
      </w:r>
      <w:r w:rsidRPr="0012745B">
        <w:t>]</w:t>
      </w:r>
    </w:p>
    <w:p w14:paraId="621F6758" w14:textId="77777777" w:rsidR="00563E5B" w:rsidRPr="0012745B" w:rsidRDefault="00563E5B" w:rsidP="00563E5B"/>
    <w:p w14:paraId="69CC9121" w14:textId="51B6B6FB" w:rsidR="00563E5B" w:rsidRPr="0012745B" w:rsidRDefault="00C942D5" w:rsidP="00563E5B">
      <w:r>
        <w:t>[01]</w:t>
      </w:r>
      <w:r w:rsidR="005C38B3">
        <w:t>[color=blue]</w:t>
      </w:r>
      <w:r w:rsidR="00FE3308">
        <w:rPr>
          <w:rStyle w:val="FootnoteReference"/>
        </w:rPr>
        <w:footnoteReference w:id="630"/>
      </w:r>
      <w:r w:rsidR="005C38B3">
        <w:t>[qu]the Refreshmen</w:t>
      </w:r>
      <w:r w:rsidR="000A038D">
        <w:t>t</w:t>
      </w:r>
      <w:r w:rsidR="005C38B3">
        <w:t xml:space="preserve"> Department, Houses</w:t>
      </w:r>
    </w:p>
    <w:p w14:paraId="67E889FC" w14:textId="18E76C8E" w:rsidR="00563E5B" w:rsidRPr="0012745B" w:rsidRDefault="00C942D5" w:rsidP="00563E5B">
      <w:r>
        <w:t>[02]</w:t>
      </w:r>
      <w:r w:rsidR="005C38B3">
        <w:t xml:space="preserve">of Parliament, &amp;c. </w:t>
      </w:r>
    </w:p>
    <w:p w14:paraId="5F027112" w14:textId="6996A428" w:rsidR="00563E5B" w:rsidRPr="0012745B" w:rsidRDefault="00C942D5" w:rsidP="00563E5B">
      <w:r>
        <w:t>[03]</w:t>
      </w:r>
      <w:r w:rsidR="00FF11BC">
        <w:t xml:space="preserve">        . </w:t>
      </w:r>
      <w:r w:rsidR="00FE3308">
        <w:t xml:space="preserve">. . . . . . </w:t>
      </w:r>
      <w:r w:rsidR="00FF11BC">
        <w:t xml:space="preserve"> .                     Illus.</w:t>
      </w:r>
    </w:p>
    <w:p w14:paraId="7BB8A849" w14:textId="1ED0F4B6" w:rsidR="00563E5B" w:rsidRDefault="00C942D5" w:rsidP="00563E5B">
      <w:r>
        <w:t>[04]</w:t>
      </w:r>
      <w:r w:rsidR="00FF11BC">
        <w:t>The New “Exhibit</w:t>
      </w:r>
      <w:r w:rsidR="00FE3308">
        <w:t>[del]ion[/del]</w:t>
      </w:r>
      <w:r w:rsidR="00FF11BC">
        <w:t>” Bin. So arranged</w:t>
      </w:r>
    </w:p>
    <w:p w14:paraId="761CF62C" w14:textId="74062A6F" w:rsidR="00563E5B" w:rsidRPr="0012745B" w:rsidRDefault="00C942D5" w:rsidP="00563E5B">
      <w:r>
        <w:t>[05]</w:t>
      </w:r>
      <w:r w:rsidR="00FF11BC">
        <w:t>that the necks of the bottles are</w:t>
      </w:r>
    </w:p>
    <w:p w14:paraId="501CE75A" w14:textId="087D016B" w:rsidR="00563E5B" w:rsidRPr="0012745B" w:rsidRDefault="00C942D5" w:rsidP="00563E5B">
      <w:r>
        <w:t>[06]</w:t>
      </w:r>
      <w:r w:rsidR="00FF11BC">
        <w:t>placed outwards. Convenient to the</w:t>
      </w:r>
    </w:p>
    <w:p w14:paraId="7FE43ACA" w14:textId="40B41DAD" w:rsidR="00563E5B" w:rsidRPr="0012745B" w:rsidRDefault="00C942D5" w:rsidP="00563E5B">
      <w:r>
        <w:t>[07]</w:t>
      </w:r>
      <w:r w:rsidR="00FF11BC">
        <w:t>grasp.  Also, the New Patent Double</w:t>
      </w:r>
    </w:p>
    <w:p w14:paraId="71B04214" w14:textId="2D8740DC" w:rsidR="00563E5B" w:rsidRDefault="00C942D5" w:rsidP="00563E5B">
      <w:r>
        <w:t>[08]</w:t>
      </w:r>
      <w:r w:rsidR="00FF11BC">
        <w:t>Bins, which have all the advantages</w:t>
      </w:r>
    </w:p>
    <w:p w14:paraId="11E3EC49" w14:textId="4F9C249C" w:rsidR="00563E5B" w:rsidRPr="0012745B" w:rsidRDefault="00C942D5" w:rsidP="00563E5B">
      <w:r>
        <w:t>[09]</w:t>
      </w:r>
      <w:r w:rsidR="00FF11BC">
        <w:t>of the “Exhibit” Bins, combined</w:t>
      </w:r>
    </w:p>
    <w:p w14:paraId="6FEC5919" w14:textId="09A059DC" w:rsidR="00563E5B" w:rsidRPr="0012745B" w:rsidRDefault="00563E5B" w:rsidP="00563E5B">
      <w:r w:rsidRPr="0012745B">
        <w:t>[10</w:t>
      </w:r>
      <w:r>
        <w:t>]</w:t>
      </w:r>
      <w:r w:rsidR="00FF11BC">
        <w:t>with    that of taking two bottles in depth.</w:t>
      </w:r>
    </w:p>
    <w:p w14:paraId="59231735" w14:textId="79DEF5DF" w:rsidR="00563E5B" w:rsidRPr="0012745B" w:rsidRDefault="00563E5B" w:rsidP="00563E5B">
      <w:r w:rsidRPr="0012745B">
        <w:t>[11]</w:t>
      </w:r>
      <w:r w:rsidR="00FE3308">
        <w:t xml:space="preserve">       _________________</w:t>
      </w:r>
    </w:p>
    <w:p w14:paraId="323E2126" w14:textId="1260C01B" w:rsidR="00563E5B" w:rsidRPr="0012745B" w:rsidRDefault="00563E5B" w:rsidP="00563E5B">
      <w:r w:rsidRPr="0012745B">
        <w:t>[12]</w:t>
      </w:r>
      <w:r w:rsidR="00FF11BC">
        <w:t xml:space="preserve">  Allen’s Portmanteaus</w:t>
      </w:r>
    </w:p>
    <w:p w14:paraId="148A80EE" w14:textId="1042293E" w:rsidR="00563E5B" w:rsidRPr="0012745B" w:rsidRDefault="00563E5B" w:rsidP="00563E5B">
      <w:r w:rsidRPr="0012745B">
        <w:t>[13]</w:t>
      </w:r>
      <w:r w:rsidR="00FF11BC">
        <w:t xml:space="preserve">    37, West Strand</w:t>
      </w:r>
      <w:r w:rsidR="00BB6BC1">
        <w:t>,</w:t>
      </w:r>
      <w:r w:rsidR="00FF11BC">
        <w:t xml:space="preserve"> London</w:t>
      </w:r>
    </w:p>
    <w:p w14:paraId="2080E0F0" w14:textId="58E35322" w:rsidR="00563E5B" w:rsidRPr="0012745B" w:rsidRDefault="00563E5B" w:rsidP="00563E5B">
      <w:r w:rsidRPr="0012745B">
        <w:t>[14]</w:t>
      </w:r>
      <w:r w:rsidR="00FF11BC">
        <w:t>Allen’s Patent</w:t>
      </w:r>
      <w:r w:rsidR="002658CB">
        <w:t xml:space="preserve"> </w:t>
      </w:r>
      <w:r w:rsidR="00BB6BC1">
        <w:t>Quadruple</w:t>
      </w:r>
      <w:r w:rsidR="00FF11BC">
        <w:t xml:space="preserve"> Portmanteau,</w:t>
      </w:r>
    </w:p>
    <w:p w14:paraId="0B420CB1" w14:textId="2041492D" w:rsidR="00563E5B" w:rsidRDefault="00563E5B" w:rsidP="00563E5B">
      <w:r w:rsidRPr="0012745B">
        <w:t>[16]</w:t>
      </w:r>
      <w:r w:rsidR="00FF11BC">
        <w:t>Lady’s Wardrobe P.  Allen’s</w:t>
      </w:r>
    </w:p>
    <w:p w14:paraId="7FED89EF" w14:textId="0516274C" w:rsidR="00563E5B" w:rsidRDefault="00563E5B" w:rsidP="00563E5B">
      <w:r w:rsidRPr="0012745B">
        <w:t>[17]</w:t>
      </w:r>
      <w:r w:rsidR="00FF11BC">
        <w:t>Patent Despatch Box.</w:t>
      </w:r>
    </w:p>
    <w:p w14:paraId="3DEE34D3" w14:textId="3FCB2960" w:rsidR="00BB6BC1" w:rsidRPr="0012745B" w:rsidRDefault="00BB6BC1" w:rsidP="00563E5B">
      <w:r>
        <w:t>[18]  . . .</w:t>
      </w:r>
    </w:p>
    <w:p w14:paraId="56D19966" w14:textId="271A1509" w:rsidR="00563E5B" w:rsidRPr="0012745B" w:rsidRDefault="00563E5B" w:rsidP="00563E5B">
      <w:r w:rsidRPr="0012745B">
        <w:t>[1</w:t>
      </w:r>
      <w:r w:rsidR="00BB6BC1">
        <w:t>9</w:t>
      </w:r>
      <w:r w:rsidRPr="0012745B">
        <w:t>]</w:t>
      </w:r>
      <w:r w:rsidR="00BC6DBE">
        <w:t xml:space="preserve"> (Prize medal awarded for General [add]Excellence.)[/add]</w:t>
      </w:r>
    </w:p>
    <w:p w14:paraId="41F6B665" w14:textId="2EA5B35E" w:rsidR="00563E5B" w:rsidRPr="0012745B" w:rsidRDefault="00563E5B" w:rsidP="00563E5B">
      <w:r w:rsidRPr="0012745B">
        <w:t>[</w:t>
      </w:r>
      <w:r w:rsidR="00BB6BC1">
        <w:t>20</w:t>
      </w:r>
      <w:r w:rsidRPr="0012745B">
        <w:t>]</w:t>
      </w:r>
      <w:r w:rsidR="00BB6BC1">
        <w:t xml:space="preserve">         _____________</w:t>
      </w:r>
    </w:p>
    <w:p w14:paraId="30C02073" w14:textId="25DEE05C" w:rsidR="00563E5B" w:rsidRPr="0012745B" w:rsidRDefault="00563E5B" w:rsidP="00563E5B">
      <w:r w:rsidRPr="0012745B">
        <w:t>[2</w:t>
      </w:r>
      <w:r w:rsidR="00BB6BC1">
        <w:t>1</w:t>
      </w:r>
      <w:r w:rsidRPr="0012745B">
        <w:t>]</w:t>
      </w:r>
      <w:r w:rsidR="00BC6DBE">
        <w:t xml:space="preserve">                       Sandilands and Son</w:t>
      </w:r>
    </w:p>
    <w:p w14:paraId="55A9BADC" w14:textId="725200A3" w:rsidR="00563E5B" w:rsidRDefault="00563E5B" w:rsidP="00563E5B">
      <w:r w:rsidRPr="0012745B">
        <w:t>[2</w:t>
      </w:r>
      <w:r w:rsidR="00BB6BC1">
        <w:t>2</w:t>
      </w:r>
      <w:r w:rsidRPr="0012745B">
        <w:t>]</w:t>
      </w:r>
      <w:r w:rsidR="00BC6DBE">
        <w:t xml:space="preserve">                              Tailors,</w:t>
      </w:r>
    </w:p>
    <w:p w14:paraId="6B727704" w14:textId="05208CB0" w:rsidR="00563E5B" w:rsidRPr="0012745B" w:rsidRDefault="00563E5B" w:rsidP="00563E5B">
      <w:r w:rsidRPr="0012745B">
        <w:t>[2</w:t>
      </w:r>
      <w:r w:rsidR="00BB6BC1">
        <w:t>3</w:t>
      </w:r>
      <w:r w:rsidRPr="0012745B">
        <w:t>]</w:t>
      </w:r>
      <w:r w:rsidR="00BC6DBE">
        <w:t>Ridi</w:t>
      </w:r>
      <w:r w:rsidR="00BB6BC1">
        <w:t>n</w:t>
      </w:r>
      <w:r w:rsidR="00BC6DBE">
        <w:t>g Habit Makers &amp; Military</w:t>
      </w:r>
    </w:p>
    <w:p w14:paraId="214CC047" w14:textId="4CC1E55F" w:rsidR="00563E5B" w:rsidRPr="0012745B" w:rsidRDefault="00563E5B" w:rsidP="00563E5B">
      <w:r w:rsidRPr="0012745B">
        <w:t>[2</w:t>
      </w:r>
      <w:r w:rsidR="00BB6BC1">
        <w:t>4</w:t>
      </w:r>
      <w:r w:rsidRPr="0012745B">
        <w:t>]</w:t>
      </w:r>
      <w:r w:rsidR="00BC6DBE">
        <w:t xml:space="preserve">             Outfitters</w:t>
      </w:r>
    </w:p>
    <w:p w14:paraId="187925F5" w14:textId="45895882" w:rsidR="00563E5B" w:rsidRPr="0012745B" w:rsidRDefault="00563E5B" w:rsidP="00563E5B">
      <w:r w:rsidRPr="0012745B">
        <w:t>[2</w:t>
      </w:r>
      <w:r w:rsidR="00BB6BC1">
        <w:t>5</w:t>
      </w:r>
      <w:r w:rsidRPr="0012745B">
        <w:t>]</w:t>
      </w:r>
      <w:r w:rsidR="00BC6DBE">
        <w:t>By appointment of the Royal Family</w:t>
      </w:r>
    </w:p>
    <w:p w14:paraId="7AB1EA63" w14:textId="173D6CC1" w:rsidR="00563E5B" w:rsidRPr="0012745B" w:rsidRDefault="00563E5B" w:rsidP="00563E5B">
      <w:r w:rsidRPr="0012745B">
        <w:t>[2</w:t>
      </w:r>
      <w:r w:rsidR="00BB6BC1">
        <w:t>6</w:t>
      </w:r>
      <w:r w:rsidRPr="0012745B">
        <w:t>]</w:t>
      </w:r>
      <w:r w:rsidR="00BC6DBE">
        <w:t>12</w:t>
      </w:r>
      <w:r w:rsidR="00BB6BC1">
        <w:t>,</w:t>
      </w:r>
      <w:r w:rsidR="00BC6DBE">
        <w:t xml:space="preserve">   Conduit Street.  London, W.</w:t>
      </w:r>
      <w:r w:rsidR="00AB3313">
        <w:t>[/qu]</w:t>
      </w:r>
      <w:r w:rsidR="00BC6DBE">
        <w:t>[/color]</w:t>
      </w:r>
    </w:p>
    <w:p w14:paraId="61CE0170" w14:textId="77777777" w:rsidR="0091485D" w:rsidRDefault="0091485D" w:rsidP="00563E5B"/>
    <w:p w14:paraId="36FEB87A" w14:textId="25869EC4" w:rsidR="00FF11BC" w:rsidRPr="0012745B" w:rsidRDefault="00FF11BC" w:rsidP="00563E5B">
      <w:r>
        <w:t>[imagedesc]On line 3 MM draws an arrow pointing from “Illus.” to “So arranged” in line 4.[/imagedesc</w:t>
      </w:r>
      <w:r w:rsidR="002658CB">
        <w:t>]</w:t>
      </w:r>
    </w:p>
    <w:p w14:paraId="4496CC76" w14:textId="0057FEB8" w:rsidR="00563E5B" w:rsidRDefault="00563E5B" w:rsidP="00563E5B">
      <w:r>
        <w:br w:type="page"/>
      </w:r>
    </w:p>
    <w:p w14:paraId="682E9D5C" w14:textId="6F0F561B" w:rsidR="00563E5B" w:rsidRPr="0012745B" w:rsidRDefault="00563E5B" w:rsidP="00563E5B">
      <w:r w:rsidRPr="00D12C77">
        <w:t>[imagenumber=00</w:t>
      </w:r>
      <w:r>
        <w:t>16</w:t>
      </w:r>
      <w:r w:rsidR="00BC6DBE">
        <w:t>9</w:t>
      </w:r>
      <w:r w:rsidRPr="00D12C77">
        <w:t>][p</w:t>
      </w:r>
      <w:r w:rsidRPr="0012745B">
        <w:t>age=</w:t>
      </w:r>
      <w:r w:rsidR="00BC6DBE">
        <w:t>r</w:t>
      </w:r>
      <w:r w:rsidRPr="0012745B">
        <w:t>.00</w:t>
      </w:r>
      <w:r w:rsidR="00BC6DBE">
        <w:t>169</w:t>
      </w:r>
      <w:r w:rsidRPr="0012745B">
        <w:t>]</w:t>
      </w:r>
    </w:p>
    <w:p w14:paraId="5F57D219" w14:textId="77777777" w:rsidR="00563E5B" w:rsidRPr="0012745B" w:rsidRDefault="00563E5B" w:rsidP="00563E5B"/>
    <w:p w14:paraId="4723F6B4" w14:textId="767E4862" w:rsidR="00563E5B" w:rsidRPr="0012745B" w:rsidRDefault="00C942D5" w:rsidP="00563E5B">
      <w:r>
        <w:t>[01]</w:t>
      </w:r>
      <w:r w:rsidR="00BC6DBE">
        <w:t>[color=blue]</w:t>
      </w:r>
      <w:r w:rsidR="00753F1A">
        <w:t xml:space="preserve">                [source]England</w:t>
      </w:r>
    </w:p>
    <w:p w14:paraId="49BC2744" w14:textId="7D21FD9A" w:rsidR="00563E5B" w:rsidRPr="0012745B" w:rsidRDefault="00C942D5" w:rsidP="00563E5B">
      <w:r>
        <w:t>[02]</w:t>
      </w:r>
      <w:r w:rsidR="00753F1A">
        <w:t>Picturesque and Descriptive.  A</w:t>
      </w:r>
    </w:p>
    <w:p w14:paraId="523B274E" w14:textId="520BF7FD" w:rsidR="00563E5B" w:rsidRPr="0012745B" w:rsidRDefault="00C942D5" w:rsidP="00563E5B">
      <w:r>
        <w:t>[03]</w:t>
      </w:r>
      <w:r w:rsidR="00753F1A">
        <w:t>Reminisence of Foreign Travel, By</w:t>
      </w:r>
    </w:p>
    <w:p w14:paraId="425FBFBD" w14:textId="65ABC632" w:rsidR="00563E5B" w:rsidRDefault="00C942D5" w:rsidP="00563E5B">
      <w:r>
        <w:t>[04]</w:t>
      </w:r>
      <w:r w:rsidR="00753F1A">
        <w:t>Joel Cook.[/source]</w:t>
      </w:r>
      <w:r w:rsidR="00671760">
        <w:rPr>
          <w:rStyle w:val="FootnoteReference"/>
        </w:rPr>
        <w:footnoteReference w:id="631"/>
      </w:r>
      <w:r w:rsidR="00753F1A">
        <w:t xml:space="preserve">   Philad. P</w:t>
      </w:r>
      <w:r w:rsidR="00671760">
        <w:t>or</w:t>
      </w:r>
      <w:r w:rsidR="00753F1A">
        <w:t>te</w:t>
      </w:r>
      <w:r w:rsidR="00671760">
        <w:t>r</w:t>
      </w:r>
      <w:r w:rsidR="00753F1A">
        <w:t xml:space="preserve"> &amp; Co</w:t>
      </w:r>
      <w:r w:rsidR="00671760">
        <w:t>a</w:t>
      </w:r>
      <w:r w:rsidR="00753F1A">
        <w:t>tes[/color]</w:t>
      </w:r>
    </w:p>
    <w:p w14:paraId="6E4B9EC8" w14:textId="565F8580" w:rsidR="00563E5B" w:rsidRPr="0012745B" w:rsidRDefault="00C942D5" w:rsidP="00563E5B">
      <w:r>
        <w:t>[05]</w:t>
      </w:r>
      <w:r w:rsidR="00753F1A">
        <w:t>[color=pencil]Constance’s Father’s book[/color]  [color=blue]1882</w:t>
      </w:r>
    </w:p>
    <w:p w14:paraId="661758CA" w14:textId="6D21284F" w:rsidR="00563E5B" w:rsidRPr="0012745B" w:rsidRDefault="00C942D5" w:rsidP="00563E5B">
      <w:r>
        <w:t>[06]</w:t>
      </w:r>
    </w:p>
    <w:p w14:paraId="28B61A12" w14:textId="09DF49E7" w:rsidR="00563E5B" w:rsidRPr="0012745B" w:rsidRDefault="00C942D5" w:rsidP="00563E5B">
      <w:r>
        <w:t>[07]</w:t>
      </w:r>
      <w:r w:rsidR="00753F1A">
        <w:t>[source]Afloat on the James</w:t>
      </w:r>
    </w:p>
    <w:p w14:paraId="6D12F276" w14:textId="46C5EB93" w:rsidR="00563E5B" w:rsidRDefault="00C942D5" w:rsidP="00563E5B">
      <w:r>
        <w:t>[08]</w:t>
      </w:r>
      <w:r w:rsidR="00753F1A">
        <w:t xml:space="preserve">Pubd    &amp; Coyrighted by </w:t>
      </w:r>
      <w:r w:rsidR="00671760">
        <w:t>The Virginia N</w:t>
      </w:r>
      <w:r w:rsidR="00753F1A">
        <w:t>avigation [add]Co.[/add]</w:t>
      </w:r>
    </w:p>
    <w:p w14:paraId="0AEC957A" w14:textId="2912D202" w:rsidR="00563E5B" w:rsidRPr="0012745B" w:rsidRDefault="00C942D5" w:rsidP="00563E5B">
      <w:r>
        <w:t>[09]</w:t>
      </w:r>
      <w:r w:rsidR="00753F1A">
        <w:t>Richmond .Va.</w:t>
      </w:r>
      <w:r w:rsidR="003F4F32" w:rsidRPr="003F4F32">
        <w:t xml:space="preserve"> </w:t>
      </w:r>
      <w:r w:rsidR="003F4F32">
        <w:t>[/source]</w:t>
      </w:r>
      <w:r w:rsidR="003F4F32">
        <w:rPr>
          <w:rStyle w:val="FootnoteReference"/>
        </w:rPr>
        <w:footnoteReference w:id="632"/>
      </w:r>
      <w:r w:rsidR="00753F1A">
        <w:t xml:space="preserve">       Steamer Pocahontas</w:t>
      </w:r>
    </w:p>
    <w:p w14:paraId="312F1F7F" w14:textId="77777777" w:rsidR="00563E5B" w:rsidRPr="0012745B" w:rsidRDefault="00563E5B" w:rsidP="00563E5B">
      <w:r w:rsidRPr="0012745B">
        <w:t>[10</w:t>
      </w:r>
      <w:r>
        <w:t>]</w:t>
      </w:r>
    </w:p>
    <w:p w14:paraId="77D80B1F" w14:textId="781760AF" w:rsidR="00563E5B" w:rsidRPr="0012745B" w:rsidRDefault="00563E5B" w:rsidP="00563E5B">
      <w:r w:rsidRPr="0012745B">
        <w:t>[11]</w:t>
      </w:r>
      <w:r w:rsidR="00753F1A">
        <w:t xml:space="preserve">p. 53  </w:t>
      </w:r>
      <w:r w:rsidR="003F4F32">
        <w:t>[qu]</w:t>
      </w:r>
      <w:r w:rsidR="00753F1A">
        <w:t>The Story of Pocahontas</w:t>
      </w:r>
      <w:r w:rsidR="0001698C">
        <w:rPr>
          <w:rStyle w:val="FootnoteReference"/>
        </w:rPr>
        <w:footnoteReference w:id="633"/>
      </w:r>
    </w:p>
    <w:p w14:paraId="362FA91C" w14:textId="12DDC2FA" w:rsidR="00563E5B" w:rsidRPr="0012745B" w:rsidRDefault="00563E5B" w:rsidP="00563E5B">
      <w:r w:rsidRPr="0012745B">
        <w:t>[12]</w:t>
      </w:r>
      <w:r w:rsidR="00753F1A">
        <w:t>Powhatan, otherwise Ma</w:t>
      </w:r>
      <w:r w:rsidR="003F4F32">
        <w:t>m</w:t>
      </w:r>
      <w:r w:rsidR="00753F1A">
        <w:t>atow</w:t>
      </w:r>
      <w:r w:rsidR="003F4F32">
        <w:t>i</w:t>
      </w:r>
      <w:r w:rsidR="00753F1A">
        <w:t>ck</w:t>
      </w:r>
    </w:p>
    <w:p w14:paraId="5D7772F5" w14:textId="62F80890" w:rsidR="00563E5B" w:rsidRPr="0012745B" w:rsidRDefault="00563E5B" w:rsidP="00563E5B">
      <w:r w:rsidRPr="0012745B">
        <w:t>[13]</w:t>
      </w:r>
      <w:r w:rsidR="00671760">
        <w:t>cf.  De Soto</w:t>
      </w:r>
      <w:r w:rsidR="00753F1A">
        <w:t>’s soldier Juan Ortiz</w:t>
      </w:r>
    </w:p>
    <w:p w14:paraId="4A820E66" w14:textId="0B5F0003" w:rsidR="00563E5B" w:rsidRPr="0012745B" w:rsidRDefault="00563E5B" w:rsidP="00563E5B">
      <w:r w:rsidRPr="0012745B">
        <w:t>[14]</w:t>
      </w:r>
      <w:r w:rsidR="00753F1A">
        <w:t xml:space="preserve">    captured by Florida Indians  1539</w:t>
      </w:r>
      <w:r w:rsidR="003F4F32">
        <w:t>.</w:t>
      </w:r>
    </w:p>
    <w:p w14:paraId="7A6F4062" w14:textId="608DAC29" w:rsidR="00563E5B" w:rsidRDefault="00563E5B" w:rsidP="00563E5B">
      <w:r w:rsidRPr="0012745B">
        <w:t>[16]</w:t>
      </w:r>
      <w:r w:rsidR="003F4F32">
        <w:t>C</w:t>
      </w:r>
      <w:r w:rsidR="00753F1A">
        <w:t>ondemned to torture when the daughter</w:t>
      </w:r>
    </w:p>
    <w:p w14:paraId="1905EDEF" w14:textId="36129BB4" w:rsidR="00563E5B" w:rsidRPr="0012745B" w:rsidRDefault="00563E5B" w:rsidP="00563E5B">
      <w:r w:rsidRPr="0012745B">
        <w:t>[17]</w:t>
      </w:r>
      <w:r w:rsidR="00753F1A">
        <w:t>of  Ucita, the chief intervened</w:t>
      </w:r>
      <w:r w:rsidR="003F4F32">
        <w:t>.[/qu]</w:t>
      </w:r>
    </w:p>
    <w:p w14:paraId="1385A6BE" w14:textId="788A5A7D" w:rsidR="00563E5B" w:rsidRPr="0012745B" w:rsidRDefault="00563E5B" w:rsidP="00563E5B">
      <w:r w:rsidRPr="0012745B">
        <w:t>[18]</w:t>
      </w:r>
      <w:r w:rsidR="00753F1A">
        <w:t xml:space="preserve">        </w:t>
      </w:r>
      <w:r w:rsidR="003F4F32">
        <w:t>_____________</w:t>
      </w:r>
      <w:r w:rsidR="00753F1A">
        <w:t xml:space="preserve">                             The [add]12[/add] London Company</w:t>
      </w:r>
    </w:p>
    <w:p w14:paraId="095A945A" w14:textId="29C5CF39" w:rsidR="00563E5B" w:rsidRPr="0012745B" w:rsidRDefault="00563E5B" w:rsidP="00563E5B">
      <w:r w:rsidRPr="0012745B">
        <w:t>[19]</w:t>
      </w:r>
      <w:r w:rsidR="00753F1A">
        <w:t xml:space="preserve">     [source]History of Hampton and</w:t>
      </w:r>
    </w:p>
    <w:p w14:paraId="72FA058D" w14:textId="7602F81B" w:rsidR="00563E5B" w:rsidRPr="0012745B" w:rsidRDefault="00563E5B" w:rsidP="00563E5B">
      <w:r w:rsidRPr="0012745B">
        <w:t>[20]</w:t>
      </w:r>
      <w:r w:rsidR="00DC2F92">
        <w:t>Elizabeth City Count</w:t>
      </w:r>
      <w:r w:rsidR="00753F1A">
        <w:t>y, Virginia[/source]</w:t>
      </w:r>
      <w:r w:rsidR="007D7B40">
        <w:rPr>
          <w:rStyle w:val="FootnoteReference"/>
        </w:rPr>
        <w:footnoteReference w:id="634"/>
      </w:r>
    </w:p>
    <w:p w14:paraId="7CB3EFA6" w14:textId="6EBE678A" w:rsidR="00563E5B" w:rsidRDefault="00563E5B" w:rsidP="00563E5B">
      <w:r w:rsidRPr="0012745B">
        <w:t>[21]</w:t>
      </w:r>
      <w:r w:rsidR="00753F1A">
        <w:t xml:space="preserve">      complied by</w:t>
      </w:r>
    </w:p>
    <w:p w14:paraId="1DFDB60F" w14:textId="45A56AE7" w:rsidR="00563E5B" w:rsidRPr="0012745B" w:rsidRDefault="00563E5B" w:rsidP="00563E5B">
      <w:r w:rsidRPr="0012745B">
        <w:t>[22]</w:t>
      </w:r>
      <w:r w:rsidR="007D7B40">
        <w:t xml:space="preserve">   Lyon G. Tyler.   Pu</w:t>
      </w:r>
      <w:r w:rsidR="00753F1A">
        <w:t>bd by</w:t>
      </w:r>
    </w:p>
    <w:p w14:paraId="293E0F94" w14:textId="2E050986" w:rsidR="00563E5B" w:rsidRPr="0012745B" w:rsidRDefault="00563E5B" w:rsidP="00563E5B">
      <w:r w:rsidRPr="0012745B">
        <w:t>[23]</w:t>
      </w:r>
      <w:r w:rsidR="00753F1A">
        <w:t>The Boardof Supervisors of Elizabeth</w:t>
      </w:r>
    </w:p>
    <w:p w14:paraId="4CE86819" w14:textId="5526C4D1" w:rsidR="00563E5B" w:rsidRPr="0012745B" w:rsidRDefault="00563E5B" w:rsidP="00563E5B">
      <w:r w:rsidRPr="0012745B">
        <w:t>[24]</w:t>
      </w:r>
      <w:r w:rsidR="00753F1A">
        <w:t>City County,  Hampton: Va   1922[/color]</w:t>
      </w:r>
    </w:p>
    <w:p w14:paraId="75ECF51E" w14:textId="3AAE908A" w:rsidR="00563E5B" w:rsidRDefault="00563E5B" w:rsidP="00563E5B">
      <w:r>
        <w:br w:type="page"/>
      </w:r>
    </w:p>
    <w:p w14:paraId="1E848952" w14:textId="281920A1" w:rsidR="00563E5B" w:rsidRPr="0012745B" w:rsidRDefault="00563E5B" w:rsidP="00563E5B">
      <w:r w:rsidRPr="00D12C77">
        <w:t>[imagenumber=00</w:t>
      </w:r>
      <w:r>
        <w:t>1</w:t>
      </w:r>
      <w:r w:rsidR="00671760">
        <w:t>70</w:t>
      </w:r>
      <w:r w:rsidRPr="00D12C77">
        <w:t>][p</w:t>
      </w:r>
      <w:r w:rsidRPr="0012745B">
        <w:t>age=</w:t>
      </w:r>
      <w:r>
        <w:t>v</w:t>
      </w:r>
      <w:r w:rsidRPr="0012745B">
        <w:t>.00</w:t>
      </w:r>
      <w:r w:rsidR="00671760">
        <w:t>170</w:t>
      </w:r>
      <w:r w:rsidRPr="0012745B">
        <w:t>]</w:t>
      </w:r>
    </w:p>
    <w:p w14:paraId="5D94C735" w14:textId="77777777" w:rsidR="00563E5B" w:rsidRPr="0012745B" w:rsidRDefault="00563E5B" w:rsidP="00563E5B"/>
    <w:p w14:paraId="2FAB33D7" w14:textId="53D79C7B" w:rsidR="00563E5B" w:rsidRPr="0012745B" w:rsidRDefault="00C942D5" w:rsidP="00563E5B">
      <w:r>
        <w:t>[01]</w:t>
      </w:r>
      <w:r w:rsidR="004C1ACF">
        <w:t xml:space="preserve">[color=pencil]Cf[/color] </w:t>
      </w:r>
      <w:r w:rsidR="0001698C" w:rsidRPr="0001698C">
        <w:rPr>
          <w:rStyle w:val="FootnoteReference"/>
        </w:rPr>
        <w:t xml:space="preserve"> </w:t>
      </w:r>
      <w:r w:rsidR="0001698C">
        <w:rPr>
          <w:rStyle w:val="FootnoteReference"/>
        </w:rPr>
        <w:footnoteReference w:id="635"/>
      </w:r>
      <w:r w:rsidR="004C1ACF">
        <w:t>[qu]</w:t>
      </w:r>
      <w:r w:rsidR="002016EA">
        <w:t>[color=blue]</w:t>
      </w:r>
      <w:r w:rsidR="004C1ACF">
        <w:t xml:space="preserve">The </w:t>
      </w:r>
      <w:r w:rsidR="0001698C">
        <w:t>[ul][del]</w:t>
      </w:r>
      <w:r w:rsidR="004C1ACF">
        <w:t>Indians</w:t>
      </w:r>
      <w:r w:rsidR="0001698C">
        <w:t>[</w:t>
      </w:r>
      <w:r w:rsidR="00361FCB">
        <w:t>/</w:t>
      </w:r>
      <w:r w:rsidR="0001698C">
        <w:t>del][</w:t>
      </w:r>
      <w:r w:rsidR="00361FCB">
        <w:t>/</w:t>
      </w:r>
      <w:r w:rsidR="0001698C">
        <w:t>ul]</w:t>
      </w:r>
      <w:r w:rsidR="004C1ACF">
        <w:t xml:space="preserve"> were called </w:t>
      </w:r>
      <w:r w:rsidR="0001698C">
        <w:t>K</w:t>
      </w:r>
      <w:r w:rsidR="004C1ACF">
        <w:t>ecoughtans</w:t>
      </w:r>
      <w:r w:rsidR="0001698C">
        <w:rPr>
          <w:rStyle w:val="FootnoteReference"/>
        </w:rPr>
        <w:footnoteReference w:id="636"/>
      </w:r>
    </w:p>
    <w:p w14:paraId="55F0950C" w14:textId="6DEBE8F0" w:rsidR="00563E5B" w:rsidRDefault="00C942D5" w:rsidP="00563E5B">
      <w:r>
        <w:t>[02]</w:t>
      </w:r>
      <w:r w:rsidR="004C1ACF">
        <w:t>(inhabitants of the Great Town”)</w:t>
      </w:r>
    </w:p>
    <w:p w14:paraId="5FDFF2C2" w14:textId="0E272A9E" w:rsidR="00A26A3F" w:rsidRPr="0012745B" w:rsidRDefault="00C942D5" w:rsidP="00563E5B">
      <w:r>
        <w:t>[03]</w:t>
      </w:r>
      <w:r w:rsidR="00A26A3F">
        <w:t>[ul]member of a Confederacy of about</w:t>
      </w:r>
    </w:p>
    <w:p w14:paraId="0992D451" w14:textId="3DF170CD" w:rsidR="00563E5B" w:rsidRPr="0012745B" w:rsidRDefault="00C942D5" w:rsidP="00563E5B">
      <w:r>
        <w:t>[04]</w:t>
      </w:r>
      <w:r w:rsidR="004C1ACF">
        <w:t>34 tribes[/ul] occupying Tidwater Virginia</w:t>
      </w:r>
      <w:r w:rsidR="00023661">
        <w:t>.</w:t>
      </w:r>
    </w:p>
    <w:p w14:paraId="60E7CA91" w14:textId="514422A2" w:rsidR="00563E5B" w:rsidRDefault="00C942D5" w:rsidP="00563E5B">
      <w:r>
        <w:t>[05]</w:t>
      </w:r>
      <w:r w:rsidR="00023661">
        <w:t>[del]</w:t>
      </w:r>
      <w:r w:rsidR="004C1ACF">
        <w:t>of wh.</w:t>
      </w:r>
      <w:r w:rsidR="00023661">
        <w:t>[/del]</w:t>
      </w:r>
      <w:r w:rsidR="004C1ACF">
        <w:t xml:space="preserve"> Powhatan was war-chief</w:t>
      </w:r>
    </w:p>
    <w:p w14:paraId="3752FDC9" w14:textId="59DFAC65" w:rsidR="00563E5B" w:rsidRPr="0012745B" w:rsidRDefault="00C942D5" w:rsidP="00563E5B">
      <w:r>
        <w:t>[06]</w:t>
      </w:r>
      <w:r w:rsidR="004C1ACF">
        <w:t>as head</w:t>
      </w:r>
      <w:r w:rsidR="00170DAA">
        <w:t xml:space="preserve"> </w:t>
      </w:r>
      <w:r w:rsidR="004C1ACF">
        <w:t>werowance</w:t>
      </w:r>
      <w:r w:rsidR="00023661">
        <w:t>.</w:t>
      </w:r>
      <w:r w:rsidR="004C1ACF">
        <w:t xml:space="preserve">  They belonged</w:t>
      </w:r>
    </w:p>
    <w:p w14:paraId="1F149110" w14:textId="47F9D8D7" w:rsidR="00023661" w:rsidRDefault="00023661" w:rsidP="00563E5B">
      <w:r>
        <w:t>[07]                [add]N[/add]</w:t>
      </w:r>
    </w:p>
    <w:p w14:paraId="05DECB16" w14:textId="119B05D6" w:rsidR="00563E5B" w:rsidRPr="0012745B" w:rsidRDefault="00C942D5" w:rsidP="00563E5B">
      <w:r>
        <w:t>[0</w:t>
      </w:r>
      <w:r w:rsidR="00023661">
        <w:t>8</w:t>
      </w:r>
      <w:r>
        <w:t>]</w:t>
      </w:r>
      <w:r w:rsidR="004C1ACF">
        <w:t>to the Algonquin race      .</w:t>
      </w:r>
    </w:p>
    <w:p w14:paraId="4F21ADE8" w14:textId="033B8C7B" w:rsidR="00563E5B" w:rsidRPr="0012745B" w:rsidRDefault="00C942D5" w:rsidP="00563E5B">
      <w:r>
        <w:t>[0</w:t>
      </w:r>
      <w:r w:rsidR="00023661">
        <w:t>9</w:t>
      </w:r>
      <w:r>
        <w:t>]</w:t>
      </w:r>
      <w:r w:rsidR="004C1ACF">
        <w:t>P’s son Pochins[/color]    [color=pencil]cf Algonquins[/color]</w:t>
      </w:r>
    </w:p>
    <w:p w14:paraId="5A198FD8" w14:textId="1E8904D5" w:rsidR="00563E5B" w:rsidRDefault="00C942D5" w:rsidP="00563E5B">
      <w:r>
        <w:t>[</w:t>
      </w:r>
      <w:r w:rsidR="00023661">
        <w:t>10</w:t>
      </w:r>
      <w:r>
        <w:t>]</w:t>
      </w:r>
      <w:r w:rsidR="004C1ACF">
        <w:t>[color=blue]Apr 26</w:t>
      </w:r>
    </w:p>
    <w:p w14:paraId="21B04742" w14:textId="098B1110" w:rsidR="00563E5B" w:rsidRPr="0012745B" w:rsidRDefault="00563E5B" w:rsidP="00563E5B">
      <w:r>
        <w:t>[</w:t>
      </w:r>
      <w:r w:rsidR="00A26A3F">
        <w:t>1</w:t>
      </w:r>
      <w:r w:rsidR="00023661">
        <w:t>1</w:t>
      </w:r>
      <w:r w:rsidRPr="0012745B">
        <w:t>]</w:t>
      </w:r>
      <w:r w:rsidR="004C1ACF">
        <w:t>1607.  [ul]Susan Constant</w:t>
      </w:r>
      <w:r w:rsidR="00A26A3F">
        <w:t>[/ul]    [ul]Goodspeed[/ul].</w:t>
      </w:r>
    </w:p>
    <w:p w14:paraId="02AA7723" w14:textId="062F94BF" w:rsidR="00563E5B" w:rsidRPr="0012745B" w:rsidRDefault="00563E5B" w:rsidP="00563E5B">
      <w:r w:rsidRPr="0012745B">
        <w:t>[1</w:t>
      </w:r>
      <w:r w:rsidR="00023661">
        <w:t>2</w:t>
      </w:r>
      <w:r>
        <w:t>]</w:t>
      </w:r>
      <w:r w:rsidR="00A26A3F">
        <w:t>[ul]Discovery[/ul] .</w:t>
      </w:r>
    </w:p>
    <w:p w14:paraId="60A92A1E" w14:textId="6A1B3E47" w:rsidR="00563E5B" w:rsidRPr="0012745B" w:rsidRDefault="00563E5B" w:rsidP="00563E5B">
      <w:r w:rsidRPr="0012745B">
        <w:t>[1</w:t>
      </w:r>
      <w:r w:rsidR="00023661">
        <w:t>3</w:t>
      </w:r>
      <w:r w:rsidRPr="0012745B">
        <w:t>]</w:t>
      </w:r>
      <w:r w:rsidR="00023661">
        <w:t>See</w:t>
      </w:r>
      <w:r w:rsidR="00A26A3F">
        <w:t xml:space="preserve">    Wm Strachey*  Travaile into</w:t>
      </w:r>
    </w:p>
    <w:p w14:paraId="54C1A7C7" w14:textId="03300C84" w:rsidR="00563E5B" w:rsidRPr="0012745B" w:rsidRDefault="00563E5B" w:rsidP="00563E5B">
      <w:r w:rsidRPr="0012745B">
        <w:t>[1</w:t>
      </w:r>
      <w:r w:rsidR="00023661">
        <w:t>4</w:t>
      </w:r>
      <w:r w:rsidRPr="0012745B">
        <w:t>]</w:t>
      </w:r>
      <w:r w:rsidR="00A26A3F">
        <w:t>Virginia Brittania</w:t>
      </w:r>
      <w:r w:rsidR="00023661">
        <w:t>.</w:t>
      </w:r>
    </w:p>
    <w:p w14:paraId="244E56D6" w14:textId="655CC8F7" w:rsidR="00563E5B" w:rsidRPr="0012745B" w:rsidRDefault="00563E5B" w:rsidP="00563E5B">
      <w:r w:rsidRPr="0012745B">
        <w:t>[1</w:t>
      </w:r>
      <w:r w:rsidR="00023661">
        <w:t>5</w:t>
      </w:r>
      <w:r w:rsidRPr="0012745B">
        <w:t>]</w:t>
      </w:r>
      <w:r w:rsidR="00A26A3F">
        <w:t>Secy. to Sir Thomas Gates</w:t>
      </w:r>
    </w:p>
    <w:p w14:paraId="20EF6902" w14:textId="61D9A98C" w:rsidR="00563E5B" w:rsidRDefault="00563E5B" w:rsidP="00563E5B">
      <w:r w:rsidRPr="0012745B">
        <w:t>[16]</w:t>
      </w:r>
      <w:r w:rsidR="0091485D">
        <w:t>“</w:t>
      </w:r>
      <w:r w:rsidR="00A26A3F">
        <w:t>Forts Henry &amp; Charles [add]*</w:t>
      </w:r>
      <w:r w:rsidR="00023661">
        <w:t>=</w:t>
      </w:r>
      <w:r w:rsidR="00A26A3F">
        <w:t>[/add]” “a musket</w:t>
      </w:r>
    </w:p>
    <w:p w14:paraId="1B9C3E88" w14:textId="4BEC81A0" w:rsidR="00563E5B" w:rsidRPr="0012745B" w:rsidRDefault="00563E5B" w:rsidP="00563E5B">
      <w:r w:rsidRPr="0012745B">
        <w:t>[17]</w:t>
      </w:r>
      <w:r w:rsidR="00A26A3F">
        <w:t>shot apart from one another</w:t>
      </w:r>
    </w:p>
    <w:p w14:paraId="5417A1D9" w14:textId="32310834" w:rsidR="00563E5B" w:rsidRPr="0012745B" w:rsidRDefault="00563E5B" w:rsidP="00563E5B">
      <w:r w:rsidRPr="0012745B">
        <w:t>[18]</w:t>
      </w:r>
      <w:r w:rsidR="00A26A3F">
        <w:t>. . . . .    neare a little Riv</w:t>
      </w:r>
      <w:r w:rsidR="00023661">
        <w:t>i</w:t>
      </w:r>
      <w:r w:rsidR="00A26A3F">
        <w:t>let</w:t>
      </w:r>
    </w:p>
    <w:p w14:paraId="29A8F5BF" w14:textId="6633111B" w:rsidR="00563E5B" w:rsidRPr="0012745B" w:rsidRDefault="00563E5B" w:rsidP="00563E5B">
      <w:r w:rsidRPr="0012745B">
        <w:t>[19]</w:t>
      </w:r>
      <w:r w:rsidR="00A26A3F">
        <w:t>they call Southampton River</w:t>
      </w:r>
    </w:p>
    <w:p w14:paraId="51E87A26" w14:textId="50242514" w:rsidR="00563E5B" w:rsidRPr="0012745B" w:rsidRDefault="00563E5B" w:rsidP="00563E5B">
      <w:r w:rsidRPr="0012745B">
        <w:t>[20]</w:t>
      </w:r>
      <w:r w:rsidR="00A26A3F">
        <w:t>now Hampton River, renamed</w:t>
      </w:r>
    </w:p>
    <w:p w14:paraId="5EA2F4DF" w14:textId="15AF5C2A" w:rsidR="00563E5B" w:rsidRDefault="00563E5B" w:rsidP="00563E5B">
      <w:r w:rsidRPr="0012745B">
        <w:t>[21]</w:t>
      </w:r>
      <w:r w:rsidR="00A26A3F">
        <w:t>in honor of Henry Wriothesley,</w:t>
      </w:r>
    </w:p>
    <w:p w14:paraId="2C98EC86" w14:textId="036F8051" w:rsidR="00563E5B" w:rsidRPr="0012745B" w:rsidRDefault="00563E5B" w:rsidP="00563E5B">
      <w:r w:rsidRPr="0012745B">
        <w:t>[22]</w:t>
      </w:r>
      <w:r w:rsidR="00A26A3F">
        <w:t>Earl of Southamtpon, Pres.</w:t>
      </w:r>
    </w:p>
    <w:p w14:paraId="01B69E89" w14:textId="679A5AB9" w:rsidR="00563E5B" w:rsidRPr="0012745B" w:rsidRDefault="00563E5B" w:rsidP="00563E5B">
      <w:r w:rsidRPr="0012745B">
        <w:t>[23]</w:t>
      </w:r>
      <w:r w:rsidR="00A26A3F">
        <w:t>of the Va Co of London from</w:t>
      </w:r>
    </w:p>
    <w:p w14:paraId="55EC96AE" w14:textId="1E1487A3" w:rsidR="00563E5B" w:rsidRPr="0012745B" w:rsidRDefault="00563E5B" w:rsidP="00563E5B">
      <w:r w:rsidRPr="0012745B">
        <w:t>[24]</w:t>
      </w:r>
      <w:r w:rsidR="00A26A3F">
        <w:t>1620 to 1625   &amp; his vague map[/color]</w:t>
      </w:r>
      <w:r w:rsidR="002016EA">
        <w:t>[/qu]</w:t>
      </w:r>
    </w:p>
    <w:p w14:paraId="444FBC04" w14:textId="77777777" w:rsidR="002F14D2" w:rsidRDefault="002F14D2" w:rsidP="00563E5B"/>
    <w:p w14:paraId="7F9B640D" w14:textId="5C61C577" w:rsidR="002F14D2" w:rsidRDefault="00160736" w:rsidP="00563E5B">
      <w:r>
        <w:t>[imagedesc]On line</w:t>
      </w:r>
      <w:r w:rsidR="0001698C">
        <w:t>s</w:t>
      </w:r>
      <w:r>
        <w:t xml:space="preserve"> 1</w:t>
      </w:r>
      <w:r w:rsidR="00023661">
        <w:t>-5,</w:t>
      </w:r>
      <w:r>
        <w:t xml:space="preserve"> MM</w:t>
      </w:r>
      <w:r w:rsidR="0001698C">
        <w:t>’s</w:t>
      </w:r>
      <w:r>
        <w:t xml:space="preserve"> underscor</w:t>
      </w:r>
      <w:r w:rsidR="0001698C">
        <w:t>ing</w:t>
      </w:r>
      <w:r>
        <w:t xml:space="preserve"> and cross</w:t>
      </w:r>
      <w:r w:rsidR="0001698C">
        <w:t>ing</w:t>
      </w:r>
      <w:r>
        <w:t xml:space="preserve"> out </w:t>
      </w:r>
      <w:r w:rsidR="0001698C">
        <w:t>are in pencil;</w:t>
      </w:r>
    </w:p>
    <w:p w14:paraId="0BE5EAF8" w14:textId="2DE13B47" w:rsidR="00A26A3F" w:rsidRPr="0012745B" w:rsidRDefault="0001698C" w:rsidP="00563E5B">
      <w:r>
        <w:t>o</w:t>
      </w:r>
      <w:r w:rsidR="00A26A3F">
        <w:t>n line 4, aft</w:t>
      </w:r>
      <w:r w:rsidR="00FE7248">
        <w:t xml:space="preserve">er the word </w:t>
      </w:r>
      <w:r>
        <w:t>“</w:t>
      </w:r>
      <w:r w:rsidR="00A26A3F" w:rsidRPr="0001698C">
        <w:t>tribe</w:t>
      </w:r>
      <w:r w:rsidR="00FE7248">
        <w:t>,</w:t>
      </w:r>
      <w:r>
        <w:t>”</w:t>
      </w:r>
      <w:r w:rsidR="00A26A3F">
        <w:t xml:space="preserve"> MM draws a diagonal arrow in pencil pointing to the phrase “cf. Alqonquins” on line 8[/imagedesc]</w:t>
      </w:r>
    </w:p>
    <w:p w14:paraId="786DB81A" w14:textId="77777777" w:rsidR="00563E5B" w:rsidRDefault="00563E5B" w:rsidP="00563E5B">
      <w:r>
        <w:br w:type="page"/>
      </w:r>
    </w:p>
    <w:p w14:paraId="3CF99B73" w14:textId="6A3D8C4E" w:rsidR="005C38B3" w:rsidRPr="0012745B" w:rsidRDefault="005C38B3" w:rsidP="005C38B3">
      <w:r w:rsidRPr="00D12C77">
        <w:t>[imagenumber=00</w:t>
      </w:r>
      <w:r w:rsidR="00A26A3F">
        <w:t>170</w:t>
      </w:r>
      <w:r w:rsidRPr="00D12C77">
        <w:t>][p</w:t>
      </w:r>
      <w:r w:rsidRPr="0012745B">
        <w:t>age=</w:t>
      </w:r>
      <w:r w:rsidR="00A26A3F">
        <w:t>r</w:t>
      </w:r>
      <w:r w:rsidRPr="0012745B">
        <w:t>.00</w:t>
      </w:r>
      <w:r>
        <w:t>1</w:t>
      </w:r>
      <w:r w:rsidR="00A26A3F">
        <w:t>70</w:t>
      </w:r>
      <w:r w:rsidRPr="0012745B">
        <w:t>]</w:t>
      </w:r>
    </w:p>
    <w:p w14:paraId="4ECD71BA" w14:textId="77777777" w:rsidR="005C38B3" w:rsidRPr="0012745B" w:rsidRDefault="005C38B3" w:rsidP="005C38B3"/>
    <w:p w14:paraId="3A90DC70" w14:textId="3DD0AC01" w:rsidR="005C38B3" w:rsidRPr="0012745B" w:rsidRDefault="00C942D5" w:rsidP="005C38B3">
      <w:r>
        <w:t>[01]</w:t>
      </w:r>
      <w:r w:rsidR="00160736">
        <w:t>[color=blue]</w:t>
      </w:r>
      <w:r w:rsidR="00023661">
        <w:rPr>
          <w:rStyle w:val="FootnoteReference"/>
        </w:rPr>
        <w:footnoteReference w:id="637"/>
      </w:r>
      <w:r w:rsidR="00160736">
        <w:t>[qu]gave to    Southampton Roads.</w:t>
      </w:r>
      <w:r w:rsidR="008406BC">
        <w:rPr>
          <w:rStyle w:val="FootnoteReference"/>
        </w:rPr>
        <w:footnoteReference w:id="638"/>
      </w:r>
    </w:p>
    <w:p w14:paraId="626595CB" w14:textId="4D257E22" w:rsidR="005C38B3" w:rsidRPr="0012745B" w:rsidRDefault="00C942D5" w:rsidP="005C38B3">
      <w:r>
        <w:t>[02]</w:t>
      </w:r>
      <w:r w:rsidR="00160736">
        <w:t xml:space="preserve">    Fort Monroe   Capt John Ratcliffe,</w:t>
      </w:r>
    </w:p>
    <w:p w14:paraId="6E30762B" w14:textId="47790054" w:rsidR="005C38B3" w:rsidRPr="0012745B" w:rsidRDefault="00C942D5" w:rsidP="005C38B3">
      <w:r>
        <w:t>[03]</w:t>
      </w:r>
      <w:r w:rsidR="00023661">
        <w:t xml:space="preserve">        </w:t>
      </w:r>
      <w:r w:rsidR="00160736">
        <w:t>stockade</w:t>
      </w:r>
      <w:r w:rsidR="00023661">
        <w:t xml:space="preserve"> =</w:t>
      </w:r>
    </w:p>
    <w:p w14:paraId="54323F43" w14:textId="20D56EA6" w:rsidR="005C38B3" w:rsidRDefault="00C942D5" w:rsidP="005C38B3">
      <w:r>
        <w:t>[04]</w:t>
      </w:r>
      <w:r w:rsidR="00160736">
        <w:t>p. 13 [del]Fort[/del] Algernourne Fort</w:t>
      </w:r>
    </w:p>
    <w:p w14:paraId="26B1E00F" w14:textId="09637EFA" w:rsidR="005C38B3" w:rsidRPr="0012745B" w:rsidRDefault="00C942D5" w:rsidP="005C38B3">
      <w:r>
        <w:t>[05]</w:t>
      </w:r>
      <w:r w:rsidR="00160736">
        <w:t>in ho</w:t>
      </w:r>
      <w:r w:rsidR="00023661">
        <w:t>nor</w:t>
      </w:r>
      <w:r w:rsidR="00160736">
        <w:t xml:space="preserve"> of President Percy’s ancestor</w:t>
      </w:r>
    </w:p>
    <w:p w14:paraId="10ED5673" w14:textId="46FB0352" w:rsidR="005C38B3" w:rsidRPr="0012745B" w:rsidRDefault="00C942D5" w:rsidP="005C38B3">
      <w:r>
        <w:t>[06]</w:t>
      </w:r>
      <w:r w:rsidR="00160736">
        <w:t>Wm Algernourne de Percy who came</w:t>
      </w:r>
    </w:p>
    <w:p w14:paraId="7C1A39B0" w14:textId="54ED7A16" w:rsidR="005C38B3" w:rsidRPr="0012745B" w:rsidRDefault="00C942D5" w:rsidP="005C38B3">
      <w:r>
        <w:t>[07]</w:t>
      </w:r>
      <w:r w:rsidR="00160736">
        <w:t>to Engl   w Wm. The Conqueror.</w:t>
      </w:r>
    </w:p>
    <w:p w14:paraId="152412D2" w14:textId="576197AF" w:rsidR="005C38B3" w:rsidRDefault="00C942D5" w:rsidP="005C38B3">
      <w:r>
        <w:t>[08]</w:t>
      </w:r>
    </w:p>
    <w:p w14:paraId="23F2BBC3" w14:textId="0A6460F2" w:rsidR="005C38B3" w:rsidRPr="0012745B" w:rsidRDefault="00C942D5" w:rsidP="005C38B3">
      <w:r>
        <w:t>[09]</w:t>
      </w:r>
      <w:r w:rsidR="00160736">
        <w:t>16   In 1620, the company sent</w:t>
      </w:r>
    </w:p>
    <w:p w14:paraId="3219E788" w14:textId="0C5D2497" w:rsidR="005C38B3" w:rsidRPr="0012745B" w:rsidRDefault="005C38B3" w:rsidP="005C38B3">
      <w:r w:rsidRPr="0012745B">
        <w:t>[10</w:t>
      </w:r>
      <w:r>
        <w:t>]</w:t>
      </w:r>
      <w:r w:rsidR="00160736">
        <w:t>some Frenchman to Buck Roe to</w:t>
      </w:r>
    </w:p>
    <w:p w14:paraId="26D40F05" w14:textId="6C515F90" w:rsidR="005C38B3" w:rsidRPr="0012745B" w:rsidRDefault="005C38B3" w:rsidP="005C38B3">
      <w:r w:rsidRPr="0012745B">
        <w:t>[11]</w:t>
      </w:r>
      <w:r w:rsidR="00160736">
        <w:t>teach the colonists how to plant</w:t>
      </w:r>
    </w:p>
    <w:p w14:paraId="3050F8A7" w14:textId="08CC05B0" w:rsidR="005C38B3" w:rsidRPr="0012745B" w:rsidRDefault="005C38B3" w:rsidP="005C38B3">
      <w:r w:rsidRPr="0012745B">
        <w:t>[12]</w:t>
      </w:r>
      <w:r w:rsidR="00160736">
        <w:t>mulberry trees &amp; grape vines,  raise</w:t>
      </w:r>
    </w:p>
    <w:p w14:paraId="2D5FDD3C" w14:textId="490B03C7" w:rsidR="005C38B3" w:rsidRPr="0012745B" w:rsidRDefault="005C38B3" w:rsidP="005C38B3">
      <w:r w:rsidRPr="0012745B">
        <w:t>[13]</w:t>
      </w:r>
      <w:r w:rsidR="008406BC">
        <w:t>s</w:t>
      </w:r>
      <w:r w:rsidR="00160736">
        <w:t>ilkworms, and make wine.  They were</w:t>
      </w:r>
    </w:p>
    <w:p w14:paraId="51B713F9" w14:textId="4DF8C462" w:rsidR="005C38B3" w:rsidRPr="0012745B" w:rsidRDefault="005C38B3" w:rsidP="005C38B3">
      <w:r w:rsidRPr="0012745B">
        <w:t>[14]</w:t>
      </w:r>
      <w:r w:rsidR="004A0C94">
        <w:t>selected    by John Bonnell, silkworm</w:t>
      </w:r>
    </w:p>
    <w:p w14:paraId="778614BD" w14:textId="2A5A489E" w:rsidR="005C38B3" w:rsidRDefault="005C38B3" w:rsidP="005C38B3">
      <w:r w:rsidRPr="0012745B">
        <w:t>[16]</w:t>
      </w:r>
      <w:r w:rsidR="00160736">
        <w:t>raise</w:t>
      </w:r>
      <w:r w:rsidR="004A0C94">
        <w:t>r</w:t>
      </w:r>
      <w:r w:rsidR="00160736">
        <w:t xml:space="preserve"> to the King at Oakland, from</w:t>
      </w:r>
    </w:p>
    <w:p w14:paraId="6DD69C54" w14:textId="58ADB3D8" w:rsidR="005C38B3" w:rsidRPr="0012745B" w:rsidRDefault="005C38B3" w:rsidP="005C38B3">
      <w:r w:rsidRPr="0012745B">
        <w:t>[17]</w:t>
      </w:r>
      <w:r w:rsidR="00160736">
        <w:t>Languedoc in France.</w:t>
      </w:r>
    </w:p>
    <w:p w14:paraId="5D384484" w14:textId="1D8C3249" w:rsidR="005C38B3" w:rsidRPr="0012745B" w:rsidRDefault="005C38B3" w:rsidP="005C38B3">
      <w:r w:rsidRPr="0012745B">
        <w:t>[18]</w:t>
      </w:r>
      <w:r w:rsidR="00160736">
        <w:t xml:space="preserve">   1621  Capt Thomas Newce fr</w:t>
      </w:r>
    </w:p>
    <w:p w14:paraId="52A95B7C" w14:textId="372A4911" w:rsidR="005C38B3" w:rsidRPr="0012745B" w:rsidRDefault="005C38B3" w:rsidP="005C38B3">
      <w:r w:rsidRPr="0012745B">
        <w:t>[19]</w:t>
      </w:r>
      <w:r w:rsidR="00160736">
        <w:t xml:space="preserve">     Newce’s Town in Ireland came</w:t>
      </w:r>
    </w:p>
    <w:p w14:paraId="46279497" w14:textId="48EC420D" w:rsidR="005C38B3" w:rsidRPr="0012745B" w:rsidRDefault="005C38B3" w:rsidP="005C38B3">
      <w:r w:rsidRPr="0012745B">
        <w:t>[20]</w:t>
      </w:r>
      <w:r w:rsidR="00160736">
        <w:t>over as Manager of the Company’s</w:t>
      </w:r>
    </w:p>
    <w:p w14:paraId="777C37F3" w14:textId="469CC3A8" w:rsidR="005C38B3" w:rsidRDefault="005C38B3" w:rsidP="005C38B3">
      <w:r w:rsidRPr="0012745B">
        <w:t>[21]</w:t>
      </w:r>
      <w:r w:rsidR="00160736">
        <w:t xml:space="preserve">lands in the diff. </w:t>
      </w:r>
      <w:r w:rsidR="008406BC">
        <w:t>c</w:t>
      </w:r>
      <w:r w:rsidR="00160736">
        <w:t>orporation,</w:t>
      </w:r>
    </w:p>
    <w:p w14:paraId="737B4FF9" w14:textId="3F2340EE" w:rsidR="005C38B3" w:rsidRPr="0012745B" w:rsidRDefault="005C38B3" w:rsidP="005C38B3">
      <w:r w:rsidRPr="0012745B">
        <w:t>[22]</w:t>
      </w:r>
      <w:r w:rsidR="00160736">
        <w:t xml:space="preserve">   died 1623—His </w:t>
      </w:r>
      <w:r w:rsidR="004A0C94">
        <w:t>bro</w:t>
      </w:r>
      <w:r w:rsidR="00160736">
        <w:t xml:space="preserve">ther Sir </w:t>
      </w:r>
      <w:r w:rsidR="00BF02C4">
        <w:t>Wm</w:t>
      </w:r>
    </w:p>
    <w:p w14:paraId="5CB7F678" w14:textId="070AE01F" w:rsidR="005C38B3" w:rsidRPr="0012745B" w:rsidRDefault="005C38B3" w:rsidP="005C38B3">
      <w:r w:rsidRPr="0012745B">
        <w:t>[23]</w:t>
      </w:r>
      <w:r w:rsidR="00160736">
        <w:t xml:space="preserve">Newce   high </w:t>
      </w:r>
      <w:r w:rsidR="008406BC">
        <w:t>m</w:t>
      </w:r>
      <w:r w:rsidR="00160736">
        <w:t>arshall to Virginia</w:t>
      </w:r>
    </w:p>
    <w:p w14:paraId="187752E8" w14:textId="77777777" w:rsidR="005C38B3" w:rsidRPr="0012745B" w:rsidRDefault="005C38B3" w:rsidP="005C38B3">
      <w:r w:rsidRPr="0012745B">
        <w:t>[24]</w:t>
      </w:r>
    </w:p>
    <w:p w14:paraId="34B444AE" w14:textId="33CBCCAF" w:rsidR="005C38B3" w:rsidRPr="0012745B" w:rsidRDefault="005C38B3" w:rsidP="005C38B3">
      <w:r w:rsidRPr="0012745B">
        <w:t>[25]</w:t>
      </w:r>
      <w:r w:rsidR="008406BC" w:rsidDel="008406BC">
        <w:t xml:space="preserve"> </w:t>
      </w:r>
      <w:r w:rsidR="00160736">
        <w:t>Newpor New</w:t>
      </w:r>
      <w:r w:rsidR="008406BC">
        <w:t>ce</w:t>
      </w:r>
      <w:r w:rsidR="00160736">
        <w:t xml:space="preserve">   named for these</w:t>
      </w:r>
    </w:p>
    <w:p w14:paraId="02BB9C1C" w14:textId="09A366F2" w:rsidR="005C38B3" w:rsidRPr="0012745B" w:rsidRDefault="005C38B3" w:rsidP="005C38B3">
      <w:r w:rsidRPr="0012745B">
        <w:t>[26]</w:t>
      </w:r>
      <w:r w:rsidR="00160736">
        <w:t>two brothers.[/qu][/color]</w:t>
      </w:r>
    </w:p>
    <w:p w14:paraId="0769F755" w14:textId="77777777" w:rsidR="005C38B3" w:rsidRDefault="005C38B3" w:rsidP="005C38B3">
      <w:r>
        <w:br w:type="page"/>
      </w:r>
    </w:p>
    <w:p w14:paraId="07423699" w14:textId="04DE2FA1" w:rsidR="005C38B3" w:rsidRPr="0012745B" w:rsidRDefault="005C38B3" w:rsidP="005C38B3">
      <w:r w:rsidRPr="00D12C77">
        <w:t>[imagenumber=00</w:t>
      </w:r>
      <w:r>
        <w:t>1</w:t>
      </w:r>
      <w:r w:rsidR="00DB6BCD">
        <w:t>71</w:t>
      </w:r>
      <w:r w:rsidRPr="00D12C77">
        <w:t>][p</w:t>
      </w:r>
      <w:r w:rsidRPr="0012745B">
        <w:t>age=</w:t>
      </w:r>
      <w:r>
        <w:t>v</w:t>
      </w:r>
      <w:r w:rsidRPr="0012745B">
        <w:t>.00</w:t>
      </w:r>
      <w:r>
        <w:t>1</w:t>
      </w:r>
      <w:r w:rsidR="00DB6BCD">
        <w:t>71</w:t>
      </w:r>
      <w:r w:rsidRPr="0012745B">
        <w:t>]</w:t>
      </w:r>
    </w:p>
    <w:p w14:paraId="12354056" w14:textId="77777777" w:rsidR="005C38B3" w:rsidRPr="0012745B" w:rsidRDefault="005C38B3" w:rsidP="005C38B3"/>
    <w:p w14:paraId="1FF1D1ED" w14:textId="057E639C" w:rsidR="005C38B3" w:rsidRPr="0012745B" w:rsidRDefault="00C942D5" w:rsidP="005C38B3">
      <w:r>
        <w:t>[01]</w:t>
      </w:r>
      <w:r w:rsidR="00DB6BCD">
        <w:t>[color=blue]</w:t>
      </w:r>
      <w:r w:rsidR="008406BC">
        <w:rPr>
          <w:rStyle w:val="FootnoteReference"/>
        </w:rPr>
        <w:footnoteReference w:id="639"/>
      </w:r>
      <w:r w:rsidR="00DB6BCD">
        <w:t>[qu]1637  Fort Henry abandoned</w:t>
      </w:r>
    </w:p>
    <w:p w14:paraId="1B0F2ACC" w14:textId="5FBB41C9" w:rsidR="005C38B3" w:rsidRPr="0012745B" w:rsidRDefault="00C942D5" w:rsidP="005C38B3">
      <w:r>
        <w:t>[02]</w:t>
      </w:r>
      <w:r w:rsidR="00DB6BCD">
        <w:t>was called Fort Field</w:t>
      </w:r>
    </w:p>
    <w:p w14:paraId="2FE98257" w14:textId="55B8A44C" w:rsidR="005C38B3" w:rsidRPr="0012745B" w:rsidRDefault="00C942D5" w:rsidP="005C38B3">
      <w:r>
        <w:t>[03]</w:t>
      </w:r>
    </w:p>
    <w:p w14:paraId="2C3A2038" w14:textId="7AC808A8" w:rsidR="005C38B3" w:rsidRDefault="00C942D5" w:rsidP="005C38B3">
      <w:r>
        <w:t>[04]</w:t>
      </w:r>
      <w:r w:rsidR="00DB6BCD">
        <w:t>22     4 yrs before J. Harvard</w:t>
      </w:r>
    </w:p>
    <w:p w14:paraId="4CF2CB4D" w14:textId="07157733" w:rsidR="005C38B3" w:rsidRPr="0012745B" w:rsidRDefault="00C942D5" w:rsidP="005C38B3">
      <w:r>
        <w:t>[05]</w:t>
      </w:r>
      <w:r w:rsidR="00DB6BCD">
        <w:t>bequeathed his estate to the college</w:t>
      </w:r>
    </w:p>
    <w:p w14:paraId="196E2357" w14:textId="77CDA3C5" w:rsidR="005C38B3" w:rsidRPr="0012745B" w:rsidRDefault="00C942D5" w:rsidP="005C38B3">
      <w:r>
        <w:t>[06]</w:t>
      </w:r>
      <w:r w:rsidR="00DB6BCD">
        <w:t>near Boston, Benjamin Symes of</w:t>
      </w:r>
    </w:p>
    <w:p w14:paraId="314E7655" w14:textId="5E39EA99" w:rsidR="005C38B3" w:rsidRPr="0012745B" w:rsidRDefault="00C942D5" w:rsidP="005C38B3">
      <w:r>
        <w:t>[07]</w:t>
      </w:r>
      <w:r w:rsidR="00DB6BCD">
        <w:t>Virginia, left the first legacy by</w:t>
      </w:r>
    </w:p>
    <w:p w14:paraId="2A1E576C" w14:textId="16945D2D" w:rsidR="005C38B3" w:rsidRDefault="00C942D5" w:rsidP="005C38B3">
      <w:r>
        <w:t>[08]</w:t>
      </w:r>
      <w:r w:rsidR="00DB6BCD">
        <w:t>a resident of the American</w:t>
      </w:r>
    </w:p>
    <w:p w14:paraId="690C9B14" w14:textId="638D1953" w:rsidR="005C38B3" w:rsidRDefault="00C942D5" w:rsidP="005C38B3">
      <w:r>
        <w:t>[09]</w:t>
      </w:r>
      <w:r w:rsidR="00DB6BCD">
        <w:t>Plantation for the promotion of</w:t>
      </w:r>
    </w:p>
    <w:p w14:paraId="37116CEE" w14:textId="5ADAD5D8" w:rsidR="008406BC" w:rsidRPr="0012745B" w:rsidRDefault="008406BC" w:rsidP="005C38B3">
      <w:r>
        <w:t>[10]                    [add]his will[/add]</w:t>
      </w:r>
    </w:p>
    <w:p w14:paraId="23A64E18" w14:textId="4E1F667C" w:rsidR="005C38B3" w:rsidRPr="0012745B" w:rsidRDefault="005C38B3" w:rsidP="005C38B3">
      <w:r w:rsidRPr="0012745B">
        <w:t>[1</w:t>
      </w:r>
      <w:r w:rsidR="008406BC">
        <w:t>1</w:t>
      </w:r>
      <w:r>
        <w:t>]</w:t>
      </w:r>
      <w:r w:rsidR="00DB6BCD">
        <w:t>education. By  Feb. 12 1634-5 he</w:t>
      </w:r>
    </w:p>
    <w:p w14:paraId="3E0EC3EA" w14:textId="558BB5B5" w:rsidR="005C38B3" w:rsidRPr="0012745B" w:rsidRDefault="005C38B3" w:rsidP="005C38B3">
      <w:r w:rsidRPr="0012745B">
        <w:t>[1</w:t>
      </w:r>
      <w:r w:rsidR="008406BC">
        <w:t>2</w:t>
      </w:r>
      <w:r w:rsidRPr="0012745B">
        <w:t>]</w:t>
      </w:r>
      <w:r w:rsidR="00DB6BCD">
        <w:t>gave 200 acres on the [del]Poquosin[/del]</w:t>
      </w:r>
    </w:p>
    <w:p w14:paraId="577EAFA3" w14:textId="2E761439" w:rsidR="005C38B3" w:rsidRPr="0012745B" w:rsidRDefault="005C38B3" w:rsidP="005C38B3">
      <w:r w:rsidRPr="0012745B">
        <w:t>[1</w:t>
      </w:r>
      <w:r w:rsidR="008406BC">
        <w:t>3</w:t>
      </w:r>
      <w:r w:rsidRPr="0012745B">
        <w:t>]</w:t>
      </w:r>
      <w:r w:rsidR="00DB6BCD">
        <w:t>Poquosin  with the milk &amp;</w:t>
      </w:r>
    </w:p>
    <w:p w14:paraId="3224F2EE" w14:textId="16B30F2E" w:rsidR="005C38B3" w:rsidRPr="0012745B" w:rsidRDefault="005C38B3" w:rsidP="005C38B3">
      <w:r w:rsidRPr="0012745B">
        <w:t>[1</w:t>
      </w:r>
      <w:r w:rsidR="008406BC">
        <w:t>4</w:t>
      </w:r>
      <w:r w:rsidRPr="0012745B">
        <w:t>]</w:t>
      </w:r>
      <w:r w:rsidR="00DB6BCD">
        <w:t>increase of 8 cows for the ed.</w:t>
      </w:r>
    </w:p>
    <w:p w14:paraId="4E8871D2" w14:textId="6E5A062A" w:rsidR="005C38B3" w:rsidRPr="0012745B" w:rsidRDefault="005C38B3" w:rsidP="005C38B3">
      <w:r w:rsidRPr="0012745B">
        <w:t>[1</w:t>
      </w:r>
      <w:r w:rsidR="008406BC">
        <w:t>5</w:t>
      </w:r>
      <w:r w:rsidRPr="0012745B">
        <w:t>]</w:t>
      </w:r>
      <w:r w:rsidR="00DB6BCD">
        <w:t>&amp; instruction of his children of the</w:t>
      </w:r>
    </w:p>
    <w:p w14:paraId="63836B90" w14:textId="0EAB6AC7" w:rsidR="005C38B3" w:rsidRDefault="005C38B3" w:rsidP="005C38B3">
      <w:r w:rsidRPr="0012745B">
        <w:t>[1</w:t>
      </w:r>
      <w:r w:rsidR="008406BC">
        <w:t>6</w:t>
      </w:r>
      <w:r w:rsidRPr="0012745B">
        <w:t>]</w:t>
      </w:r>
      <w:r w:rsidR="00DB6BCD">
        <w:t>adjoining parishes of Eliz. City</w:t>
      </w:r>
    </w:p>
    <w:p w14:paraId="43C27131" w14:textId="38C81516" w:rsidR="005C38B3" w:rsidRPr="0012745B" w:rsidRDefault="005C38B3" w:rsidP="005C38B3">
      <w:r w:rsidRPr="0012745B">
        <w:t>[1</w:t>
      </w:r>
      <w:r w:rsidR="008406BC">
        <w:t>7</w:t>
      </w:r>
      <w:r w:rsidRPr="0012745B">
        <w:t>]</w:t>
      </w:r>
      <w:r w:rsidR="00DB6BCD">
        <w:t xml:space="preserve">&amp; </w:t>
      </w:r>
      <w:r w:rsidR="008406BC">
        <w:t>Kiquotan[/qu]</w:t>
      </w:r>
    </w:p>
    <w:p w14:paraId="157D44A3" w14:textId="18171374" w:rsidR="005C38B3" w:rsidRPr="0012745B" w:rsidRDefault="005C38B3" w:rsidP="005C38B3">
      <w:r w:rsidRPr="0012745B">
        <w:t>[18]</w:t>
      </w:r>
    </w:p>
    <w:p w14:paraId="01BEE0E8" w14:textId="6EDDBA2A" w:rsidR="005C38B3" w:rsidRPr="0012745B" w:rsidRDefault="005C38B3" w:rsidP="005C38B3">
      <w:r w:rsidRPr="0012745B">
        <w:t>[19]</w:t>
      </w:r>
      <w:r w:rsidR="00DB6BCD">
        <w:t>[source]NY Times Book Review</w:t>
      </w:r>
    </w:p>
    <w:p w14:paraId="12C6E6E5" w14:textId="40A8477D" w:rsidR="005C38B3" w:rsidRPr="0012745B" w:rsidRDefault="005C38B3" w:rsidP="005C38B3">
      <w:r w:rsidRPr="0012745B">
        <w:t>[20]</w:t>
      </w:r>
      <w:r w:rsidR="00DB6BCD">
        <w:t>23   June 1935   Not</w:t>
      </w:r>
      <w:r w:rsidR="00892246">
        <w:t>e</w:t>
      </w:r>
      <w:r w:rsidR="00DB6BCD">
        <w:t>s on Rare</w:t>
      </w:r>
    </w:p>
    <w:p w14:paraId="7394A506" w14:textId="533003AA" w:rsidR="005C38B3" w:rsidRDefault="005C38B3" w:rsidP="005C38B3">
      <w:r w:rsidRPr="0012745B">
        <w:t>[21]</w:t>
      </w:r>
      <w:r w:rsidR="00DB6BCD">
        <w:t>Books</w:t>
      </w:r>
      <w:r w:rsidR="008406BC">
        <w:t>[/source].</w:t>
      </w:r>
      <w:r w:rsidR="002F14D2">
        <w:rPr>
          <w:rStyle w:val="FootnoteReference"/>
        </w:rPr>
        <w:footnoteReference w:id="640"/>
      </w:r>
      <w:r w:rsidR="00AB3FD1">
        <w:t xml:space="preserve"> </w:t>
      </w:r>
      <w:r w:rsidR="00DB6BCD">
        <w:t xml:space="preserve">   Lockwood Mem. Lib.</w:t>
      </w:r>
    </w:p>
    <w:p w14:paraId="288BD31D" w14:textId="6A314C92" w:rsidR="005C38B3" w:rsidRPr="0012745B" w:rsidRDefault="005C38B3" w:rsidP="005C38B3">
      <w:r w:rsidRPr="0012745B">
        <w:t>[22]</w:t>
      </w:r>
      <w:r w:rsidR="00DB6BCD">
        <w:t>Buffalo</w:t>
      </w:r>
    </w:p>
    <w:p w14:paraId="172EC3CC" w14:textId="7409735C" w:rsidR="005C38B3" w:rsidRPr="0012745B" w:rsidRDefault="005C38B3" w:rsidP="005C38B3">
      <w:r w:rsidRPr="0012745B">
        <w:t>[23]</w:t>
      </w:r>
      <w:r w:rsidR="008406BC">
        <w:t>[qu]</w:t>
      </w:r>
      <w:r w:rsidR="00DB6BCD">
        <w:t xml:space="preserve">Accordingly there was issue </w:t>
      </w:r>
      <w:r w:rsidR="008406BC">
        <w:t>a</w:t>
      </w:r>
      <w:r w:rsidR="00DB6BCD">
        <w:t xml:space="preserve"> little</w:t>
      </w:r>
    </w:p>
    <w:p w14:paraId="781A2ECA" w14:textId="50419949" w:rsidR="005C38B3" w:rsidRPr="0012745B" w:rsidRDefault="005C38B3" w:rsidP="005C38B3">
      <w:r w:rsidRPr="0012745B">
        <w:t>[24]</w:t>
      </w:r>
      <w:r w:rsidR="00DB6BCD">
        <w:t>[del]</w:t>
      </w:r>
      <w:r w:rsidR="00AB3FD1">
        <w:t>synopsis[/del]  souvenir. . . . Watchfulness,</w:t>
      </w:r>
    </w:p>
    <w:p w14:paraId="1F81F8BD" w14:textId="2A0141E7" w:rsidR="005C38B3" w:rsidRPr="0012745B" w:rsidRDefault="005C38B3" w:rsidP="005C38B3">
      <w:r w:rsidRPr="0012745B">
        <w:t>[25]</w:t>
      </w:r>
      <w:r w:rsidR="00AB3FD1">
        <w:t>which must not seem excessive,</w:t>
      </w:r>
      <w:r w:rsidR="00805302">
        <w:t>[/qu][/color]</w:t>
      </w:r>
    </w:p>
    <w:p w14:paraId="5ADAEFCB" w14:textId="77777777" w:rsidR="005C38B3" w:rsidRDefault="005C38B3" w:rsidP="005C38B3">
      <w:r>
        <w:br w:type="page"/>
      </w:r>
    </w:p>
    <w:p w14:paraId="1D67174B" w14:textId="7B523C74" w:rsidR="008406BC" w:rsidRDefault="008406BC" w:rsidP="008406BC">
      <w:r w:rsidRPr="00D12C77">
        <w:t>[imagenumber=00</w:t>
      </w:r>
      <w:r>
        <w:t>171</w:t>
      </w:r>
      <w:r w:rsidRPr="00D12C77">
        <w:t>][p</w:t>
      </w:r>
      <w:r w:rsidRPr="0012745B">
        <w:t>age=</w:t>
      </w:r>
      <w:r>
        <w:t>r</w:t>
      </w:r>
      <w:r w:rsidRPr="0012745B">
        <w:t>.00</w:t>
      </w:r>
      <w:r>
        <w:t>171</w:t>
      </w:r>
      <w:r w:rsidRPr="0012745B">
        <w:t>]</w:t>
      </w:r>
    </w:p>
    <w:p w14:paraId="1CE615EB" w14:textId="41E3A1E0" w:rsidR="008406BC" w:rsidRDefault="008406BC" w:rsidP="008406BC"/>
    <w:p w14:paraId="489A21D4" w14:textId="77777777" w:rsidR="008406BC" w:rsidRDefault="008406BC" w:rsidP="008406BC">
      <w:r>
        <w:t>This page is missing from notebook.</w:t>
      </w:r>
    </w:p>
    <w:p w14:paraId="5C109AE1" w14:textId="77777777" w:rsidR="008406BC" w:rsidRDefault="008406BC" w:rsidP="008406BC"/>
    <w:p w14:paraId="041293EA" w14:textId="77777777" w:rsidR="008406BC" w:rsidRDefault="008406BC" w:rsidP="008406BC"/>
    <w:p w14:paraId="57C13A3E" w14:textId="162B26C4" w:rsidR="00017943" w:rsidRDefault="00017943">
      <w:r>
        <w:br w:type="page"/>
      </w:r>
    </w:p>
    <w:p w14:paraId="107AF54A" w14:textId="77777777" w:rsidR="008406BC" w:rsidRDefault="008406BC" w:rsidP="008406BC"/>
    <w:p w14:paraId="2AE44C3E" w14:textId="77777777" w:rsidR="008406BC" w:rsidRDefault="008406BC" w:rsidP="008406BC"/>
    <w:p w14:paraId="134DB9B2" w14:textId="77777777" w:rsidR="008406BC" w:rsidRDefault="008406BC" w:rsidP="008406BC"/>
    <w:p w14:paraId="27D9ACF8" w14:textId="77777777" w:rsidR="008406BC" w:rsidRDefault="008406BC" w:rsidP="008406BC"/>
    <w:p w14:paraId="64CD6E9F" w14:textId="77777777" w:rsidR="008406BC" w:rsidRDefault="008406BC" w:rsidP="008406BC"/>
    <w:p w14:paraId="3819C35F" w14:textId="77777777" w:rsidR="008406BC" w:rsidRDefault="008406BC" w:rsidP="008406BC"/>
    <w:p w14:paraId="4F68E5C8" w14:textId="51FBD6B3" w:rsidR="008406BC" w:rsidRDefault="00470CA4" w:rsidP="008406BC">
      <w:r>
        <w:t>[imagenumber=0</w:t>
      </w:r>
      <w:r w:rsidR="003C42C5">
        <w:t>0</w:t>
      </w:r>
      <w:r>
        <w:t>172][page=v.0</w:t>
      </w:r>
      <w:r w:rsidR="003C42C5">
        <w:t>0</w:t>
      </w:r>
      <w:r>
        <w:t>172</w:t>
      </w:r>
      <w:r w:rsidR="008406BC" w:rsidRPr="00D22010">
        <w:t>]</w:t>
      </w:r>
    </w:p>
    <w:p w14:paraId="0644146F" w14:textId="77777777" w:rsidR="008406BC" w:rsidRDefault="008406BC" w:rsidP="008406BC"/>
    <w:p w14:paraId="7CD09394" w14:textId="77777777" w:rsidR="008406BC" w:rsidRDefault="008406BC" w:rsidP="008406BC">
      <w:r>
        <w:t>This page is missing from notebook.</w:t>
      </w:r>
    </w:p>
    <w:p w14:paraId="68BA89E0" w14:textId="77777777" w:rsidR="008406BC" w:rsidRDefault="008406BC" w:rsidP="008406BC"/>
    <w:p w14:paraId="54C5EF7B" w14:textId="48812B1C" w:rsidR="008406BC" w:rsidRDefault="008406BC" w:rsidP="008406BC"/>
    <w:p w14:paraId="1E5F9A74" w14:textId="54B52057" w:rsidR="008406BC" w:rsidRDefault="008406BC" w:rsidP="008406BC"/>
    <w:p w14:paraId="43A69F65" w14:textId="6A3DADD8" w:rsidR="008406BC" w:rsidRDefault="008406BC" w:rsidP="008406BC"/>
    <w:p w14:paraId="5B433499" w14:textId="3C45B876" w:rsidR="008406BC" w:rsidRDefault="008406BC" w:rsidP="008406BC"/>
    <w:p w14:paraId="59C24967" w14:textId="0D86D9A6" w:rsidR="008406BC" w:rsidRDefault="008406BC" w:rsidP="008406BC"/>
    <w:p w14:paraId="095877FF" w14:textId="22001814" w:rsidR="008406BC" w:rsidRDefault="008406BC" w:rsidP="008406BC"/>
    <w:p w14:paraId="78A871B5" w14:textId="711F20AA" w:rsidR="008406BC" w:rsidRDefault="008406BC" w:rsidP="008406BC"/>
    <w:p w14:paraId="523519F6" w14:textId="5A31C41D" w:rsidR="008406BC" w:rsidRDefault="008406BC" w:rsidP="008406BC"/>
    <w:p w14:paraId="423D6CE5" w14:textId="4987574C" w:rsidR="008406BC" w:rsidRDefault="008406BC" w:rsidP="008406BC"/>
    <w:p w14:paraId="682CCABC" w14:textId="196A7D1E" w:rsidR="008406BC" w:rsidRDefault="008406BC" w:rsidP="008406BC"/>
    <w:p w14:paraId="254EB42D" w14:textId="5762F8BD" w:rsidR="008406BC" w:rsidRDefault="008406BC" w:rsidP="008406BC"/>
    <w:p w14:paraId="0AED5510" w14:textId="4DE4F797" w:rsidR="008406BC" w:rsidRDefault="008406BC" w:rsidP="008406BC"/>
    <w:p w14:paraId="63FB3F35" w14:textId="38B4CEEA" w:rsidR="008406BC" w:rsidRDefault="008406BC" w:rsidP="008406BC"/>
    <w:p w14:paraId="0B72A7C0" w14:textId="77777777" w:rsidR="008406BC" w:rsidRPr="0012745B" w:rsidRDefault="008406BC" w:rsidP="008406BC"/>
    <w:p w14:paraId="5D26325E" w14:textId="77777777" w:rsidR="008406BC" w:rsidRDefault="008406BC">
      <w:r>
        <w:br w:type="page"/>
      </w:r>
    </w:p>
    <w:p w14:paraId="1C2E3702" w14:textId="77777777" w:rsidR="005C38B3" w:rsidRPr="0012745B" w:rsidRDefault="005C38B3" w:rsidP="005C38B3">
      <w:r w:rsidRPr="00D12C77">
        <w:t>[imagenumber=00</w:t>
      </w:r>
      <w:r>
        <w:t>1</w:t>
      </w:r>
      <w:r w:rsidR="00835291">
        <w:t>72</w:t>
      </w:r>
      <w:r w:rsidRPr="00D12C77">
        <w:t>][p</w:t>
      </w:r>
      <w:r w:rsidRPr="0012745B">
        <w:t>age=</w:t>
      </w:r>
      <w:r w:rsidR="00835291">
        <w:t>r</w:t>
      </w:r>
      <w:r w:rsidRPr="0012745B">
        <w:t>.00</w:t>
      </w:r>
      <w:r>
        <w:t>1</w:t>
      </w:r>
      <w:r w:rsidR="00835291">
        <w:t>72</w:t>
      </w:r>
      <w:r w:rsidRPr="0012745B">
        <w:t>]</w:t>
      </w:r>
    </w:p>
    <w:p w14:paraId="34010FA9" w14:textId="77777777" w:rsidR="005C38B3" w:rsidRPr="0012745B" w:rsidRDefault="005C38B3" w:rsidP="005C38B3"/>
    <w:p w14:paraId="27C28842" w14:textId="1350BCAD" w:rsidR="005C38B3" w:rsidRPr="0012745B" w:rsidRDefault="00C942D5" w:rsidP="005C38B3">
      <w:r>
        <w:t>[01]</w:t>
      </w:r>
      <w:r w:rsidR="00805302">
        <w:t>[color=blue]</w:t>
      </w:r>
      <w:r w:rsidR="008406BC">
        <w:rPr>
          <w:rStyle w:val="FootnoteReference"/>
        </w:rPr>
        <w:footnoteReference w:id="641"/>
      </w:r>
      <w:r w:rsidR="00805302">
        <w:t>[qu]sufficient to keep intact treasures</w:t>
      </w:r>
    </w:p>
    <w:p w14:paraId="6CF218DA" w14:textId="4676DE3C" w:rsidR="005C38B3" w:rsidRPr="0012745B" w:rsidRDefault="00C942D5" w:rsidP="005C38B3">
      <w:r>
        <w:t>[02]</w:t>
      </w:r>
      <w:r w:rsidR="00805302">
        <w:t>that could never be restored.</w:t>
      </w:r>
      <w:r w:rsidR="00892246">
        <w:t>[/qu]</w:t>
      </w:r>
    </w:p>
    <w:p w14:paraId="1EB04AF9" w14:textId="2C6BC3E7" w:rsidR="005C38B3" w:rsidRPr="0012745B" w:rsidRDefault="00C942D5" w:rsidP="005C38B3">
      <w:r>
        <w:t>[03]</w:t>
      </w:r>
      <w:r w:rsidR="002F14D2">
        <w:t>[source]</w:t>
      </w:r>
      <w:r w:rsidR="00805302">
        <w:t>15 Feb.  30  Spectator[/source]</w:t>
      </w:r>
      <w:r w:rsidR="00892246">
        <w:rPr>
          <w:rStyle w:val="FootnoteReference"/>
        </w:rPr>
        <w:footnoteReference w:id="642"/>
      </w:r>
      <w:r w:rsidR="00805302">
        <w:t xml:space="preserve"> Prof. Rufus</w:t>
      </w:r>
    </w:p>
    <w:p w14:paraId="6C38FBF6" w14:textId="14FBA1C6" w:rsidR="005C38B3" w:rsidRDefault="00C942D5" w:rsidP="005C38B3">
      <w:r>
        <w:t>[04]</w:t>
      </w:r>
      <w:r w:rsidR="00805302">
        <w:t xml:space="preserve">Jones   </w:t>
      </w:r>
      <w:r w:rsidR="00470CA4">
        <w:t>[qu]</w:t>
      </w:r>
      <w:r w:rsidR="00805302">
        <w:t>In Defense of the Faith XIII</w:t>
      </w:r>
    </w:p>
    <w:p w14:paraId="6126ED79" w14:textId="223FF0FF" w:rsidR="005C38B3" w:rsidRDefault="00C942D5" w:rsidP="005C38B3">
      <w:r>
        <w:t>[05]</w:t>
      </w:r>
      <w:r w:rsidR="00805302">
        <w:t>awe and mystery were best left</w:t>
      </w:r>
    </w:p>
    <w:p w14:paraId="0A0D3E75" w14:textId="12AE04CF" w:rsidR="00470CA4" w:rsidRPr="0012745B" w:rsidRDefault="00470CA4" w:rsidP="005C38B3">
      <w:r>
        <w:t>[06] without too many disturbing</w:t>
      </w:r>
    </w:p>
    <w:p w14:paraId="2D712462" w14:textId="1B62E4FC" w:rsidR="005C38B3" w:rsidRPr="0012745B" w:rsidRDefault="00C942D5" w:rsidP="005C38B3">
      <w:r>
        <w:t>[0</w:t>
      </w:r>
      <w:r w:rsidR="004D04AB">
        <w:t>7</w:t>
      </w:r>
      <w:r>
        <w:t>]</w:t>
      </w:r>
      <w:r w:rsidR="00805302">
        <w:t>interrogation points.</w:t>
      </w:r>
      <w:r w:rsidR="003C42C5">
        <w:t>[/qu]</w:t>
      </w:r>
    </w:p>
    <w:p w14:paraId="688D8CE1" w14:textId="3BF74A80" w:rsidR="005C38B3" w:rsidRPr="0012745B" w:rsidRDefault="00C942D5" w:rsidP="005C38B3">
      <w:r>
        <w:t>[0</w:t>
      </w:r>
      <w:r w:rsidR="004D04AB">
        <w:t>8</w:t>
      </w:r>
      <w:r>
        <w:t>]</w:t>
      </w:r>
    </w:p>
    <w:p w14:paraId="1962864E" w14:textId="18F1D7C2" w:rsidR="005C38B3" w:rsidRDefault="00C942D5" w:rsidP="005C38B3">
      <w:r>
        <w:t>[0</w:t>
      </w:r>
      <w:r w:rsidR="004D04AB">
        <w:t>9</w:t>
      </w:r>
      <w:r>
        <w:t>]</w:t>
      </w:r>
      <w:r w:rsidR="00805302">
        <w:t xml:space="preserve">     </w:t>
      </w:r>
      <w:r w:rsidR="00672A9F">
        <w:t>[source]</w:t>
      </w:r>
      <w:r w:rsidR="00805302">
        <w:t>Travels and Works of Captain J. Smith</w:t>
      </w:r>
    </w:p>
    <w:p w14:paraId="73C72DC2" w14:textId="10EEFD5A" w:rsidR="005C38B3" w:rsidRPr="0012745B" w:rsidRDefault="00C942D5" w:rsidP="005C38B3">
      <w:r>
        <w:t>[</w:t>
      </w:r>
      <w:r w:rsidR="004D04AB">
        <w:t>10</w:t>
      </w:r>
      <w:r>
        <w:t>]</w:t>
      </w:r>
      <w:r w:rsidR="00805302">
        <w:t>President of Virginia, and Admiral of</w:t>
      </w:r>
    </w:p>
    <w:p w14:paraId="3B3359FF" w14:textId="3B7A314C" w:rsidR="005C38B3" w:rsidRPr="0012745B" w:rsidRDefault="005C38B3" w:rsidP="005C38B3">
      <w:r w:rsidRPr="0012745B">
        <w:t>[1</w:t>
      </w:r>
      <w:r w:rsidR="004D04AB">
        <w:t>1</w:t>
      </w:r>
      <w:r>
        <w:t>]</w:t>
      </w:r>
      <w:r w:rsidR="00805302">
        <w:t>New England         1580-1631</w:t>
      </w:r>
      <w:r w:rsidR="000E233C">
        <w:t>[/source]</w:t>
      </w:r>
      <w:r w:rsidR="000E233C">
        <w:rPr>
          <w:rStyle w:val="FootnoteReference"/>
        </w:rPr>
        <w:footnoteReference w:id="643"/>
      </w:r>
    </w:p>
    <w:p w14:paraId="3C10627B" w14:textId="59C21503" w:rsidR="005C38B3" w:rsidRPr="0012745B" w:rsidRDefault="005C38B3" w:rsidP="005C38B3">
      <w:r w:rsidRPr="0012745B">
        <w:t>[1</w:t>
      </w:r>
      <w:r w:rsidR="004D04AB">
        <w:t>2</w:t>
      </w:r>
      <w:r w:rsidRPr="0012745B">
        <w:t>]</w:t>
      </w:r>
      <w:r w:rsidR="00805302">
        <w:t xml:space="preserve">             Edited by</w:t>
      </w:r>
    </w:p>
    <w:p w14:paraId="5B9ED02A" w14:textId="05ACFD38" w:rsidR="005C38B3" w:rsidRPr="0012745B" w:rsidRDefault="005C38B3" w:rsidP="005C38B3">
      <w:r w:rsidRPr="0012745B">
        <w:t>[1</w:t>
      </w:r>
      <w:r w:rsidR="004D04AB">
        <w:t>3</w:t>
      </w:r>
      <w:r w:rsidRPr="0012745B">
        <w:t>]</w:t>
      </w:r>
      <w:r w:rsidR="00805302">
        <w:t xml:space="preserve">          Edward Arbor, F.S.A.</w:t>
      </w:r>
    </w:p>
    <w:p w14:paraId="76A4C009" w14:textId="587AFAC0" w:rsidR="005C38B3" w:rsidRPr="0012745B" w:rsidRDefault="005C38B3" w:rsidP="005C38B3">
      <w:r w:rsidRPr="0012745B">
        <w:t>[1</w:t>
      </w:r>
      <w:r w:rsidR="004D04AB">
        <w:t>4</w:t>
      </w:r>
      <w:r w:rsidRPr="0012745B">
        <w:t>]</w:t>
      </w:r>
      <w:r w:rsidR="00805302">
        <w:t>A New Edition w a Biographical &amp; Critical</w:t>
      </w:r>
    </w:p>
    <w:p w14:paraId="2967FEE0" w14:textId="7069BA9C" w:rsidR="005C38B3" w:rsidRPr="0012745B" w:rsidRDefault="005C38B3" w:rsidP="005C38B3">
      <w:r w:rsidRPr="0012745B">
        <w:t>[1</w:t>
      </w:r>
      <w:r w:rsidR="004D04AB">
        <w:t>5</w:t>
      </w:r>
      <w:r w:rsidRPr="0012745B">
        <w:t>]</w:t>
      </w:r>
      <w:r w:rsidR="00805302">
        <w:t>Introduction    by A.</w:t>
      </w:r>
      <w:r w:rsidR="00470CA4">
        <w:t xml:space="preserve"> </w:t>
      </w:r>
      <w:r w:rsidR="00805302">
        <w:t>G. Bradl</w:t>
      </w:r>
      <w:r w:rsidR="00470CA4">
        <w:t>e</w:t>
      </w:r>
      <w:r w:rsidR="00805302">
        <w:t>y</w:t>
      </w:r>
    </w:p>
    <w:p w14:paraId="15A9968B" w14:textId="74705EDE" w:rsidR="005C38B3" w:rsidRDefault="005C38B3" w:rsidP="005C38B3">
      <w:r w:rsidRPr="0012745B">
        <w:t>[16]</w:t>
      </w:r>
      <w:r w:rsidR="00805302">
        <w:t xml:space="preserve">                  Part I   . . . . </w:t>
      </w:r>
      <w:r w:rsidR="002016EA">
        <w:t>{</w:t>
      </w:r>
      <w:r w:rsidR="00805302">
        <w:t>Part II</w:t>
      </w:r>
      <w:r w:rsidR="002016EA">
        <w:t>}</w:t>
      </w:r>
    </w:p>
    <w:p w14:paraId="26010AB2" w14:textId="1B7103FA" w:rsidR="005C38B3" w:rsidRPr="0012745B" w:rsidRDefault="005C38B3" w:rsidP="005C38B3">
      <w:r w:rsidRPr="0012745B">
        <w:t>[17]</w:t>
      </w:r>
      <w:r w:rsidR="00805302">
        <w:t>Edinburgh: John Grant</w:t>
      </w:r>
    </w:p>
    <w:p w14:paraId="11040AFC" w14:textId="59B25154" w:rsidR="005C38B3" w:rsidRPr="0012745B" w:rsidRDefault="005C38B3" w:rsidP="005C38B3">
      <w:r w:rsidRPr="0012745B">
        <w:t>[18]</w:t>
      </w:r>
      <w:r w:rsidR="00805302">
        <w:t xml:space="preserve">        31 George IV   Bridge</w:t>
      </w:r>
    </w:p>
    <w:p w14:paraId="6326217D" w14:textId="28E6F69B" w:rsidR="005C38B3" w:rsidRPr="0012745B" w:rsidRDefault="005C38B3" w:rsidP="005C38B3">
      <w:r w:rsidRPr="0012745B">
        <w:t>[19]</w:t>
      </w:r>
      <w:r w:rsidR="00805302">
        <w:t xml:space="preserve">                  1910</w:t>
      </w:r>
    </w:p>
    <w:p w14:paraId="48DF9E3D" w14:textId="77777777" w:rsidR="005C38B3" w:rsidRPr="0012745B" w:rsidRDefault="005C38B3" w:rsidP="005C38B3">
      <w:r w:rsidRPr="0012745B">
        <w:t>[20]</w:t>
      </w:r>
    </w:p>
    <w:p w14:paraId="45C65E3B" w14:textId="3F8F7226" w:rsidR="005C38B3" w:rsidRDefault="005C38B3" w:rsidP="005C38B3">
      <w:r w:rsidRPr="0012745B">
        <w:t>[21]</w:t>
      </w:r>
      <w:r w:rsidR="00805302">
        <w:t xml:space="preserve">                  At Oxford</w:t>
      </w:r>
    </w:p>
    <w:p w14:paraId="6619CFA1" w14:textId="7D1AED79" w:rsidR="005C38B3" w:rsidRPr="0012745B" w:rsidRDefault="005C38B3" w:rsidP="005C38B3">
      <w:r w:rsidRPr="0012745B">
        <w:t>[22]</w:t>
      </w:r>
      <w:r w:rsidR="00805302">
        <w:t>Printed by Joseph Barnes</w:t>
      </w:r>
    </w:p>
    <w:p w14:paraId="073F374C" w14:textId="2BFC6B80" w:rsidR="005C38B3" w:rsidRPr="0012745B" w:rsidRDefault="005C38B3" w:rsidP="005C38B3">
      <w:r w:rsidRPr="0012745B">
        <w:t>[23]</w:t>
      </w:r>
      <w:r w:rsidR="00805302">
        <w:t xml:space="preserve">                   1612</w:t>
      </w:r>
      <w:r w:rsidR="003C42C5">
        <w:t>[/color]</w:t>
      </w:r>
    </w:p>
    <w:p w14:paraId="270A1FA8" w14:textId="77777777" w:rsidR="002016EA" w:rsidRDefault="002016EA" w:rsidP="005C38B3"/>
    <w:p w14:paraId="118CF846" w14:textId="263B777F" w:rsidR="005C38B3" w:rsidRDefault="002016EA" w:rsidP="005C38B3">
      <w:r>
        <w:t>[imagedesc]MM draws square brackets around the words “Part II” on line16.[/imagedesc]</w:t>
      </w:r>
      <w:r w:rsidR="005C38B3">
        <w:br w:type="page"/>
      </w:r>
    </w:p>
    <w:p w14:paraId="681D60BB" w14:textId="754DAF57" w:rsidR="005C38B3" w:rsidRPr="0012745B" w:rsidRDefault="005C38B3" w:rsidP="005C38B3">
      <w:r w:rsidRPr="00D12C77">
        <w:t>[imagenumber=00</w:t>
      </w:r>
      <w:r>
        <w:t>1</w:t>
      </w:r>
      <w:r w:rsidR="00E3371B">
        <w:t>73</w:t>
      </w:r>
      <w:r w:rsidRPr="00D12C77">
        <w:t>][p</w:t>
      </w:r>
      <w:r w:rsidRPr="0012745B">
        <w:t>age=</w:t>
      </w:r>
      <w:r>
        <w:t>v</w:t>
      </w:r>
      <w:r w:rsidRPr="0012745B">
        <w:t>.00</w:t>
      </w:r>
      <w:r>
        <w:t>1</w:t>
      </w:r>
      <w:r w:rsidR="00E3371B">
        <w:t>73</w:t>
      </w:r>
      <w:r w:rsidRPr="0012745B">
        <w:t>]</w:t>
      </w:r>
    </w:p>
    <w:p w14:paraId="4A14D4D4" w14:textId="77777777" w:rsidR="005C38B3" w:rsidRPr="0012745B" w:rsidRDefault="005C38B3" w:rsidP="005C38B3"/>
    <w:p w14:paraId="1C359C43" w14:textId="58AC0D4B" w:rsidR="005C38B3" w:rsidRPr="0012745B" w:rsidRDefault="00C942D5" w:rsidP="005C38B3">
      <w:r>
        <w:t>[01]</w:t>
      </w:r>
      <w:r w:rsidR="004D04AB">
        <w:rPr>
          <w:rStyle w:val="FootnoteReference"/>
        </w:rPr>
        <w:footnoteReference w:id="644"/>
      </w:r>
      <w:r w:rsidR="001B4453">
        <w:t>[qu]</w:t>
      </w:r>
      <w:r w:rsidR="002016EA">
        <w:t>[color=blue]</w:t>
      </w:r>
      <w:r w:rsidR="001B4453">
        <w:t>see W. Herbert’s edition of</w:t>
      </w:r>
    </w:p>
    <w:p w14:paraId="4FB8889C" w14:textId="511AC54F" w:rsidR="005C38B3" w:rsidRPr="0012745B" w:rsidRDefault="00C942D5" w:rsidP="005C38B3">
      <w:r>
        <w:t>[02]</w:t>
      </w:r>
      <w:r w:rsidR="005E7E86">
        <w:t>J. Ames</w:t>
      </w:r>
      <w:r w:rsidR="001B4453">
        <w:t>’s Typographical Antiquities</w:t>
      </w:r>
    </w:p>
    <w:p w14:paraId="755DB371" w14:textId="64BC3971" w:rsidR="005C38B3" w:rsidRPr="00992051" w:rsidRDefault="00C942D5" w:rsidP="005C38B3">
      <w:pPr>
        <w:rPr>
          <w:vertAlign w:val="superscript"/>
        </w:rPr>
      </w:pPr>
      <w:r>
        <w:t>[03]</w:t>
      </w:r>
      <w:r w:rsidR="001B4453">
        <w:t>iii   1398   Ed. 179</w:t>
      </w:r>
      <w:r w:rsidR="004D04AB">
        <w:t>0</w:t>
      </w:r>
      <w:r w:rsidR="001B4453">
        <w:t xml:space="preserve">  4</w:t>
      </w:r>
      <w:r w:rsidR="001B4453" w:rsidRPr="00992051">
        <w:rPr>
          <w:vertAlign w:val="superscript"/>
        </w:rPr>
        <w:t>to</w:t>
      </w:r>
    </w:p>
    <w:p w14:paraId="25B2D19D" w14:textId="61172910" w:rsidR="001B4453" w:rsidRDefault="00C942D5" w:rsidP="005C38B3">
      <w:r>
        <w:t>[04]</w:t>
      </w:r>
      <w:r w:rsidR="001B4453">
        <w:t>70   Part I</w:t>
      </w:r>
    </w:p>
    <w:p w14:paraId="463A5805" w14:textId="78E9DED4" w:rsidR="005C38B3" w:rsidRPr="0012745B" w:rsidRDefault="00C942D5" w:rsidP="005C38B3">
      <w:r>
        <w:t>[05]</w:t>
      </w:r>
      <w:r w:rsidR="001B4453">
        <w:t>One savage hunting alone useth the</w:t>
      </w:r>
      <w:r w:rsidR="004D04AB">
        <w:rPr>
          <w:rStyle w:val="FootnoteReference"/>
        </w:rPr>
        <w:footnoteReference w:id="645"/>
      </w:r>
    </w:p>
    <w:p w14:paraId="474F8DFC" w14:textId="23F4944C" w:rsidR="005C38B3" w:rsidRPr="0012745B" w:rsidRDefault="00C942D5" w:rsidP="005C38B3">
      <w:r>
        <w:t>[06]</w:t>
      </w:r>
      <w:r w:rsidR="001B4453">
        <w:t>Skinne of a Dear</w:t>
      </w:r>
      <w:r w:rsidR="004D04AB">
        <w:t>e</w:t>
      </w:r>
      <w:r w:rsidR="001B4453">
        <w:t xml:space="preserve"> slit on the one side</w:t>
      </w:r>
    </w:p>
    <w:p w14:paraId="5206D20A" w14:textId="1CB97F78" w:rsidR="005C38B3" w:rsidRPr="0012745B" w:rsidRDefault="00C942D5" w:rsidP="005C38B3">
      <w:r>
        <w:t>[07]</w:t>
      </w:r>
      <w:r w:rsidR="001B4453">
        <w:t>&amp; so put on his arme, through the neck</w:t>
      </w:r>
    </w:p>
    <w:p w14:paraId="6AB4AD23" w14:textId="4C52E598" w:rsidR="005C38B3" w:rsidRDefault="00C942D5" w:rsidP="005C38B3">
      <w:r>
        <w:t>[08]</w:t>
      </w:r>
      <w:r w:rsidR="001B4453">
        <w:t>. . .  Thus shrouding his body in the</w:t>
      </w:r>
    </w:p>
    <w:p w14:paraId="3062F9F2" w14:textId="05D3E638" w:rsidR="005C38B3" w:rsidRPr="0012745B" w:rsidRDefault="00C942D5" w:rsidP="005C38B3">
      <w:r>
        <w:t>[09]</w:t>
      </w:r>
      <w:r w:rsidR="001B4453">
        <w:t>Skinne, by stalking he approacheth the</w:t>
      </w:r>
    </w:p>
    <w:p w14:paraId="601B97C6" w14:textId="098FB42F" w:rsidR="005C38B3" w:rsidRPr="0012745B" w:rsidRDefault="005C38B3" w:rsidP="005C38B3">
      <w:r w:rsidRPr="0012745B">
        <w:t>[10</w:t>
      </w:r>
      <w:r>
        <w:t>]</w:t>
      </w:r>
      <w:r w:rsidR="001B4453">
        <w:t>Deare  creeping on the gournd from</w:t>
      </w:r>
    </w:p>
    <w:p w14:paraId="1D9A5F1F" w14:textId="281AF633" w:rsidR="005C38B3" w:rsidRPr="0012745B" w:rsidRDefault="005C38B3" w:rsidP="005C38B3">
      <w:r w:rsidRPr="0012745B">
        <w:t>[11]</w:t>
      </w:r>
      <w:r w:rsidR="001B4453">
        <w:t>on</w:t>
      </w:r>
      <w:r w:rsidR="004D04AB">
        <w:t>e</w:t>
      </w:r>
      <w:r w:rsidR="001B4453">
        <w:t xml:space="preserve"> tree to another.  If the Deare</w:t>
      </w:r>
    </w:p>
    <w:p w14:paraId="463FFA15" w14:textId="2D63BC60" w:rsidR="005C38B3" w:rsidRPr="0012745B" w:rsidRDefault="005C38B3" w:rsidP="005C38B3">
      <w:r w:rsidRPr="0012745B">
        <w:t>[12]</w:t>
      </w:r>
      <w:r w:rsidR="001B4453">
        <w:t>chance to find fault</w:t>
      </w:r>
      <w:r w:rsidR="004D04AB">
        <w:t>,</w:t>
      </w:r>
      <w:r w:rsidR="001B4453">
        <w:t xml:space="preserve"> or stande at gaze,</w:t>
      </w:r>
    </w:p>
    <w:p w14:paraId="1F69DEF5" w14:textId="72C7B66A" w:rsidR="005C38B3" w:rsidRPr="0012745B" w:rsidRDefault="005C38B3" w:rsidP="005C38B3">
      <w:r w:rsidRPr="0012745B">
        <w:t>[13]</w:t>
      </w:r>
      <w:r w:rsidR="001B4453">
        <w:t>hee turneth the head with his</w:t>
      </w:r>
    </w:p>
    <w:p w14:paraId="3B9B22FD" w14:textId="72AE05BA" w:rsidR="005C38B3" w:rsidRPr="0012745B" w:rsidRDefault="005C38B3" w:rsidP="005C38B3">
      <w:r w:rsidRPr="0012745B">
        <w:t>[14]</w:t>
      </w:r>
      <w:r w:rsidR="001B4453">
        <w:t>hand to his best  advantage to</w:t>
      </w:r>
    </w:p>
    <w:p w14:paraId="499A1069" w14:textId="191EAF47" w:rsidR="005C38B3" w:rsidRDefault="005C38B3" w:rsidP="005C38B3">
      <w:r w:rsidRPr="0012745B">
        <w:t>[16]</w:t>
      </w:r>
      <w:r w:rsidR="001B4453">
        <w:t>seem like a Deare, also gazing and</w:t>
      </w:r>
    </w:p>
    <w:p w14:paraId="36747771" w14:textId="663E6B0A" w:rsidR="005C38B3" w:rsidRPr="0012745B" w:rsidRDefault="005C38B3" w:rsidP="005C38B3">
      <w:r w:rsidRPr="0012745B">
        <w:t>[17]</w:t>
      </w:r>
      <w:r w:rsidR="001B4453">
        <w:t>licking himself</w:t>
      </w:r>
      <w:r w:rsidR="004D04AB">
        <w:t>e</w:t>
      </w:r>
      <w:r w:rsidR="001B4453">
        <w:t>. .</w:t>
      </w:r>
    </w:p>
    <w:p w14:paraId="2D170816" w14:textId="77777777" w:rsidR="005C38B3" w:rsidRPr="0012745B" w:rsidRDefault="005C38B3" w:rsidP="005C38B3">
      <w:r w:rsidRPr="0012745B">
        <w:t>[18]</w:t>
      </w:r>
    </w:p>
    <w:p w14:paraId="679E0C41" w14:textId="508F3B34" w:rsidR="005C38B3" w:rsidRPr="0012745B" w:rsidRDefault="005C38B3" w:rsidP="005C38B3">
      <w:r w:rsidRPr="0012745B">
        <w:t>[19]</w:t>
      </w:r>
      <w:r w:rsidR="001B4453">
        <w:t>x iii[/color]</w:t>
      </w:r>
      <w:r w:rsidR="002016EA">
        <w:t xml:space="preserve"> </w:t>
      </w:r>
      <w:r w:rsidR="001B4453">
        <w:t>[color=pencil][add]He[/add][/color] [color=blue](Arahatec) [del]He[/del] gave</w:t>
      </w:r>
    </w:p>
    <w:p w14:paraId="354918C4" w14:textId="039D595F" w:rsidR="005C38B3" w:rsidRPr="0012745B" w:rsidRDefault="005C38B3" w:rsidP="005C38B3">
      <w:r w:rsidRPr="0012745B">
        <w:t>[20]</w:t>
      </w:r>
      <w:r w:rsidR="001B4453">
        <w:t xml:space="preserve">   our Captain</w:t>
      </w:r>
      <w:r w:rsidR="004D04AB">
        <w:t>e</w:t>
      </w:r>
      <w:r w:rsidR="001B4453">
        <w:t xml:space="preserve"> his Crowne which</w:t>
      </w:r>
    </w:p>
    <w:p w14:paraId="5047FA68" w14:textId="21DF256A" w:rsidR="005C38B3" w:rsidRDefault="005C38B3" w:rsidP="005C38B3">
      <w:r w:rsidRPr="0012745B">
        <w:t>[21]</w:t>
      </w:r>
      <w:r w:rsidR="001B4453">
        <w:t xml:space="preserve">   was of Dear</w:t>
      </w:r>
      <w:r w:rsidR="004D04AB">
        <w:t>e</w:t>
      </w:r>
      <w:r w:rsidR="001B4453">
        <w:t>’s hay</w:t>
      </w:r>
      <w:r w:rsidR="004D04AB">
        <w:t>r</w:t>
      </w:r>
      <w:r w:rsidR="001B4453">
        <w:t>e,   Dyed red</w:t>
      </w:r>
      <w:r w:rsidR="004D04AB">
        <w:t>d</w:t>
      </w:r>
      <w:r w:rsidR="001B4453">
        <w:t>.</w:t>
      </w:r>
    </w:p>
    <w:p w14:paraId="745E5480" w14:textId="77777777" w:rsidR="005C38B3" w:rsidRPr="0012745B" w:rsidRDefault="005C38B3" w:rsidP="005C38B3">
      <w:r w:rsidRPr="0012745B">
        <w:t>[22]</w:t>
      </w:r>
    </w:p>
    <w:p w14:paraId="61DCA1D7" w14:textId="4FBDCDFB" w:rsidR="005C38B3" w:rsidRPr="0012745B" w:rsidRDefault="005C38B3" w:rsidP="005C38B3">
      <w:r w:rsidRPr="0012745B">
        <w:t>[23]</w:t>
      </w:r>
      <w:r w:rsidR="001B4453">
        <w:t xml:space="preserve">61   The most strange fish is a </w:t>
      </w:r>
    </w:p>
    <w:p w14:paraId="6839B24F" w14:textId="3F93ED7A" w:rsidR="005C38B3" w:rsidRPr="0012745B" w:rsidRDefault="005C38B3" w:rsidP="005C38B3">
      <w:r w:rsidRPr="0012745B">
        <w:t>[24]</w:t>
      </w:r>
      <w:r w:rsidR="001B4453">
        <w:t>small one.  So like the picture of</w:t>
      </w:r>
    </w:p>
    <w:p w14:paraId="087A6E8C" w14:textId="08AB2017" w:rsidR="005C38B3" w:rsidRPr="0012745B" w:rsidRDefault="005C38B3" w:rsidP="005C38B3">
      <w:r w:rsidRPr="0012745B">
        <w:t>[25]</w:t>
      </w:r>
      <w:r w:rsidR="004D04AB">
        <w:t>S</w:t>
      </w:r>
      <w:r w:rsidR="001B4453">
        <w:t>. George his Dragon</w:t>
      </w:r>
      <w:r w:rsidR="004D04AB">
        <w:t>,</w:t>
      </w:r>
      <w:r w:rsidR="001B4453">
        <w:t xml:space="preserve"> as possible</w:t>
      </w:r>
    </w:p>
    <w:p w14:paraId="5BEFAF46" w14:textId="7FA4AF92" w:rsidR="005C38B3" w:rsidRPr="0012745B" w:rsidRDefault="005C38B3" w:rsidP="005C38B3">
      <w:r w:rsidRPr="0012745B">
        <w:t>[26]</w:t>
      </w:r>
      <w:r w:rsidR="001B4453">
        <w:t>can be except his legs and wings</w:t>
      </w:r>
      <w:r w:rsidR="004D04AB">
        <w:t>.</w:t>
      </w:r>
    </w:p>
    <w:p w14:paraId="1523F609" w14:textId="77777777" w:rsidR="005C38B3" w:rsidRPr="0012745B" w:rsidRDefault="005C38B3" w:rsidP="005C38B3">
      <w:r w:rsidRPr="0012745B">
        <w:t>[27]</w:t>
      </w:r>
    </w:p>
    <w:p w14:paraId="1FA27670" w14:textId="586DA61B" w:rsidR="005C38B3" w:rsidRPr="0012745B" w:rsidRDefault="005C38B3" w:rsidP="005C38B3">
      <w:r w:rsidRPr="0012745B">
        <w:t>[28]</w:t>
      </w:r>
      <w:r w:rsidR="001B4453">
        <w:t>7Captain Newport con</w:t>
      </w:r>
      <w:r w:rsidR="000E233C">
        <w:t>g</w:t>
      </w:r>
      <w:r w:rsidR="001B4453">
        <w:t>ratulat</w:t>
      </w:r>
      <w:r w:rsidR="000E233C">
        <w:t>ed</w:t>
      </w:r>
      <w:r w:rsidR="008E0DA3">
        <w:rPr>
          <w:rStyle w:val="FootnoteReference"/>
        </w:rPr>
        <w:footnoteReference w:id="646"/>
      </w:r>
      <w:r w:rsidR="002016EA">
        <w:t>[/color]</w:t>
      </w:r>
      <w:r w:rsidR="001B4453">
        <w:t>[/qu]</w:t>
      </w:r>
    </w:p>
    <w:p w14:paraId="4ED0ECDF" w14:textId="77777777" w:rsidR="008E0DA3" w:rsidRDefault="008E0DA3" w:rsidP="005C38B3"/>
    <w:p w14:paraId="2792E6C9" w14:textId="2DBE3B0C" w:rsidR="005C38B3" w:rsidRDefault="005C38B3" w:rsidP="005C38B3">
      <w:r>
        <w:br w:type="page"/>
      </w:r>
    </w:p>
    <w:p w14:paraId="6C4C0D55" w14:textId="249A50C9" w:rsidR="00E3371B" w:rsidRPr="0012745B" w:rsidRDefault="00E3371B" w:rsidP="00E3371B">
      <w:r w:rsidRPr="00D12C77">
        <w:t>[imagenumber=00</w:t>
      </w:r>
      <w:r>
        <w:t>173</w:t>
      </w:r>
      <w:r w:rsidRPr="00D12C77">
        <w:t>][p</w:t>
      </w:r>
      <w:r w:rsidRPr="0012745B">
        <w:t>age=</w:t>
      </w:r>
      <w:r w:rsidR="00BF63DA">
        <w:t>r</w:t>
      </w:r>
      <w:r w:rsidRPr="0012745B">
        <w:t>.00</w:t>
      </w:r>
      <w:r>
        <w:t>173</w:t>
      </w:r>
      <w:r w:rsidRPr="0012745B">
        <w:t>]</w:t>
      </w:r>
    </w:p>
    <w:p w14:paraId="3CA85D48" w14:textId="77777777" w:rsidR="00E3371B" w:rsidRPr="0012745B" w:rsidRDefault="00E3371B" w:rsidP="00E3371B"/>
    <w:p w14:paraId="220F601C" w14:textId="75EC09F5" w:rsidR="00E3371B" w:rsidRPr="0012745B" w:rsidRDefault="00C942D5" w:rsidP="00E3371B">
      <w:r>
        <w:t>[01]</w:t>
      </w:r>
      <w:r w:rsidR="000E233C">
        <w:t>[color=blue]</w:t>
      </w:r>
      <w:r w:rsidR="008E0DA3">
        <w:rPr>
          <w:rStyle w:val="FootnoteReference"/>
        </w:rPr>
        <w:footnoteReference w:id="647"/>
      </w:r>
      <w:r w:rsidR="000E233C">
        <w:t>[qu]</w:t>
      </w:r>
      <w:r w:rsidR="008E0DA3" w:rsidDel="008E0DA3">
        <w:rPr>
          <w:rStyle w:val="FootnoteReference"/>
        </w:rPr>
        <w:t xml:space="preserve"> </w:t>
      </w:r>
      <w:r w:rsidR="000E233C">
        <w:t>his kindness with a Gown and a</w:t>
      </w:r>
    </w:p>
    <w:p w14:paraId="42E6DA8E" w14:textId="588AE696" w:rsidR="00E3371B" w:rsidRPr="0012745B" w:rsidRDefault="00C942D5" w:rsidP="00E3371B">
      <w:r>
        <w:t>[02]</w:t>
      </w:r>
      <w:r w:rsidR="000E233C">
        <w:t>Hatchet.</w:t>
      </w:r>
    </w:p>
    <w:p w14:paraId="2D5B3EE5" w14:textId="7B46F619" w:rsidR="00E3371B" w:rsidRPr="0012745B" w:rsidRDefault="00C942D5" w:rsidP="00E3371B">
      <w:r>
        <w:t>[03]</w:t>
      </w:r>
      <w:r w:rsidR="000E233C">
        <w:t>. .</w:t>
      </w:r>
      <w:r w:rsidR="008E0DA3">
        <w:t xml:space="preserve"> .</w:t>
      </w:r>
    </w:p>
    <w:p w14:paraId="2088B1B5" w14:textId="3CF92AD2" w:rsidR="00E3371B" w:rsidRDefault="00C942D5" w:rsidP="00E3371B">
      <w:r>
        <w:t>[04]</w:t>
      </w:r>
      <w:r w:rsidR="000E233C">
        <w:t>Least I should wrong any in</w:t>
      </w:r>
    </w:p>
    <w:p w14:paraId="3716306A" w14:textId="64A4A5D1" w:rsidR="00E3371B" w:rsidRPr="0012745B" w:rsidRDefault="00C942D5" w:rsidP="00E3371B">
      <w:r>
        <w:t>[05]</w:t>
      </w:r>
      <w:r w:rsidR="000E233C">
        <w:t>dedicating this Booke to one: I</w:t>
      </w:r>
    </w:p>
    <w:p w14:paraId="694C2D2B" w14:textId="4912B262" w:rsidR="00E3371B" w:rsidRPr="0012745B" w:rsidRDefault="00C942D5" w:rsidP="00E3371B">
      <w:r>
        <w:t>[06]</w:t>
      </w:r>
      <w:r w:rsidR="000E233C">
        <w:t>have concluded it shal be particular</w:t>
      </w:r>
    </w:p>
    <w:p w14:paraId="2A6DC295" w14:textId="50C3710C" w:rsidR="00E3371B" w:rsidRPr="0012745B" w:rsidRDefault="00C942D5" w:rsidP="00E3371B">
      <w:r>
        <w:t>[07]</w:t>
      </w:r>
      <w:r w:rsidR="000E233C">
        <w:t>to none.  T.</w:t>
      </w:r>
      <w:r w:rsidR="008E0DA3">
        <w:t xml:space="preserve"> </w:t>
      </w:r>
      <w:r w:rsidR="000E233C">
        <w:t>A.</w:t>
      </w:r>
    </w:p>
    <w:p w14:paraId="4FCEA08D" w14:textId="3BF93C07" w:rsidR="00E3371B" w:rsidRDefault="00C942D5" w:rsidP="00E3371B">
      <w:r>
        <w:t>[08]</w:t>
      </w:r>
    </w:p>
    <w:p w14:paraId="44F21392" w14:textId="6C5C0980" w:rsidR="00E3371B" w:rsidRPr="0012745B" w:rsidRDefault="00C942D5" w:rsidP="00E3371B">
      <w:r>
        <w:t>[09]</w:t>
      </w:r>
      <w:r w:rsidR="000E233C">
        <w:t>35 (savages)  came cir</w:t>
      </w:r>
      <w:r w:rsidR="00B050AA">
        <w:t>c</w:t>
      </w:r>
      <w:r w:rsidR="000E233C">
        <w:t>ling about</w:t>
      </w:r>
    </w:p>
    <w:p w14:paraId="15E5936B" w14:textId="3CA44286" w:rsidR="00E3371B" w:rsidRPr="0012745B" w:rsidRDefault="00E3371B" w:rsidP="00E3371B">
      <w:r w:rsidRPr="0012745B">
        <w:t>[10</w:t>
      </w:r>
      <w:r>
        <w:t>]</w:t>
      </w:r>
      <w:r w:rsidR="000E233C">
        <w:t>me as though they would have</w:t>
      </w:r>
    </w:p>
    <w:p w14:paraId="23553F5F" w14:textId="5905FFFC" w:rsidR="00E3371B" w:rsidRPr="0012745B" w:rsidRDefault="00E3371B" w:rsidP="00E3371B">
      <w:r w:rsidRPr="0012745B">
        <w:t>[11]</w:t>
      </w:r>
      <w:r w:rsidR="000E233C">
        <w:t>clubbed me like a hare.  I knew</w:t>
      </w:r>
    </w:p>
    <w:p w14:paraId="186CEEA4" w14:textId="563A4C4C" w:rsidR="00E3371B" w:rsidRPr="0012745B" w:rsidRDefault="00E3371B" w:rsidP="00E3371B">
      <w:r w:rsidRPr="0012745B">
        <w:t>[12]</w:t>
      </w:r>
      <w:r w:rsidR="000E233C">
        <w:t>their  faining love is towards</w:t>
      </w:r>
    </w:p>
    <w:p w14:paraId="260BB5DD" w14:textId="158DF314" w:rsidR="00E3371B" w:rsidRPr="0012745B" w:rsidRDefault="00E3371B" w:rsidP="00E3371B">
      <w:r w:rsidRPr="0012745B">
        <w:t>[13]</w:t>
      </w:r>
      <w:r w:rsidR="000E233C">
        <w:t>me not without a deadly hatred.</w:t>
      </w:r>
    </w:p>
    <w:p w14:paraId="2A4CA02D" w14:textId="01B2F639" w:rsidR="00E3371B" w:rsidRPr="0012745B" w:rsidRDefault="00E3371B" w:rsidP="00E3371B">
      <w:r w:rsidRPr="0012745B">
        <w:t>[14]</w:t>
      </w:r>
      <w:r w:rsidR="000E233C">
        <w:t xml:space="preserve">             Part II</w:t>
      </w:r>
    </w:p>
    <w:p w14:paraId="58A99D5C" w14:textId="21E56D69" w:rsidR="00E3371B" w:rsidRDefault="00E3371B" w:rsidP="00E3371B">
      <w:r w:rsidRPr="0012745B">
        <w:t>[16]</w:t>
      </w:r>
      <w:r w:rsidR="000E233C">
        <w:t>p. 614    [1624]</w:t>
      </w:r>
    </w:p>
    <w:p w14:paraId="7E06C968" w14:textId="19907833" w:rsidR="00E3371B" w:rsidRPr="0012745B" w:rsidRDefault="00E3371B" w:rsidP="00E3371B">
      <w:r w:rsidRPr="0012745B">
        <w:t>[17]</w:t>
      </w:r>
      <w:r w:rsidR="000E233C">
        <w:t>My reward.</w:t>
      </w:r>
    </w:p>
    <w:p w14:paraId="656985B4" w14:textId="565FE9C8" w:rsidR="00E3371B" w:rsidRPr="0012745B" w:rsidRDefault="00E3371B" w:rsidP="00E3371B">
      <w:r w:rsidRPr="0012745B">
        <w:t>[18]</w:t>
      </w:r>
      <w:r w:rsidR="000E233C">
        <w:t>For the Books and Maps I have</w:t>
      </w:r>
    </w:p>
    <w:p w14:paraId="1C3B2C06" w14:textId="389892C5" w:rsidR="00E3371B" w:rsidRPr="0012745B" w:rsidRDefault="00E3371B" w:rsidP="00E3371B">
      <w:r w:rsidRPr="0012745B">
        <w:t>[19]</w:t>
      </w:r>
      <w:r w:rsidR="000E233C">
        <w:t>made, I will thanke him that</w:t>
      </w:r>
    </w:p>
    <w:p w14:paraId="2514AFA8" w14:textId="504365BC" w:rsidR="00E3371B" w:rsidRPr="0012745B" w:rsidRDefault="00E3371B" w:rsidP="00E3371B">
      <w:r w:rsidRPr="0012745B">
        <w:t>[20]</w:t>
      </w:r>
      <w:r w:rsidR="000E233C">
        <w:t>will show me so much for so little</w:t>
      </w:r>
    </w:p>
    <w:p w14:paraId="25A392D4" w14:textId="79A31CFF" w:rsidR="00E3371B" w:rsidRDefault="00E3371B" w:rsidP="00E3371B">
      <w:r w:rsidRPr="0012745B">
        <w:t>[21]</w:t>
      </w:r>
      <w:r w:rsidR="008E0DA3">
        <w:t>recompense</w:t>
      </w:r>
      <w:r w:rsidR="000E233C">
        <w:t>; and beare with their</w:t>
      </w:r>
    </w:p>
    <w:p w14:paraId="0F449DD8" w14:textId="22FCFB86" w:rsidR="00E3371B" w:rsidRPr="0012745B" w:rsidRDefault="00E3371B" w:rsidP="00E3371B">
      <w:r w:rsidRPr="0012745B">
        <w:t>[22]</w:t>
      </w:r>
      <w:r w:rsidR="000E233C">
        <w:t>errors till I have done better.</w:t>
      </w:r>
    </w:p>
    <w:p w14:paraId="56681E3E" w14:textId="77777777" w:rsidR="00E3371B" w:rsidRPr="0012745B" w:rsidRDefault="00E3371B" w:rsidP="00E3371B">
      <w:r w:rsidRPr="0012745B">
        <w:t>[23]</w:t>
      </w:r>
    </w:p>
    <w:p w14:paraId="735D01E5" w14:textId="5C8FD8F5" w:rsidR="00E3371B" w:rsidRPr="0012745B" w:rsidRDefault="00E3371B" w:rsidP="00E3371B">
      <w:r w:rsidRPr="0012745B">
        <w:t>[24]</w:t>
      </w:r>
      <w:r w:rsidR="000E233C">
        <w:t xml:space="preserve">             </w:t>
      </w:r>
      <w:r w:rsidR="00B704F6">
        <w:t>[source]</w:t>
      </w:r>
      <w:r w:rsidR="000E233C">
        <w:t>An</w:t>
      </w:r>
    </w:p>
    <w:p w14:paraId="521E9212" w14:textId="5C1C0BD5" w:rsidR="00E3371B" w:rsidRPr="0012745B" w:rsidRDefault="00E3371B" w:rsidP="00E3371B">
      <w:r w:rsidRPr="0012745B">
        <w:t>[25]</w:t>
      </w:r>
      <w:r w:rsidR="000E233C">
        <w:t xml:space="preserve">       Accidence</w:t>
      </w:r>
    </w:p>
    <w:p w14:paraId="79D69B52" w14:textId="3AFED1B5" w:rsidR="00E3371B" w:rsidRPr="0012745B" w:rsidRDefault="00E3371B" w:rsidP="00E3371B">
      <w:r w:rsidRPr="0012745B">
        <w:t>[26]</w:t>
      </w:r>
      <w:r w:rsidR="000E233C">
        <w:t xml:space="preserve">              or</w:t>
      </w:r>
    </w:p>
    <w:p w14:paraId="39119060" w14:textId="09D0CD85" w:rsidR="00E3371B" w:rsidRPr="0012745B" w:rsidRDefault="00E3371B" w:rsidP="00E3371B">
      <w:r w:rsidRPr="0012745B">
        <w:t>[27]</w:t>
      </w:r>
      <w:r w:rsidR="000E233C">
        <w:t xml:space="preserve">      the Path-way to </w:t>
      </w:r>
    </w:p>
    <w:p w14:paraId="71DC88D1" w14:textId="7019DA4D" w:rsidR="00E3371B" w:rsidRPr="0012745B" w:rsidRDefault="00E3371B" w:rsidP="00E3371B">
      <w:r w:rsidRPr="0012745B">
        <w:t>[28]</w:t>
      </w:r>
      <w:r w:rsidR="008E0DA3">
        <w:t>[add]ed[/add]</w:t>
      </w:r>
      <w:r w:rsidR="000E233C" w:rsidRPr="000E233C">
        <w:t xml:space="preserve"> </w:t>
      </w:r>
      <w:r w:rsidR="000E233C">
        <w:t xml:space="preserve">        Experience.</w:t>
      </w:r>
      <w:r w:rsidR="00B704F6">
        <w:t>[/source]</w:t>
      </w:r>
      <w:r w:rsidR="00CE77E9">
        <w:rPr>
          <w:rStyle w:val="FootnoteReference"/>
        </w:rPr>
        <w:footnoteReference w:id="648"/>
      </w:r>
      <w:r w:rsidR="000E233C">
        <w:t>[/qu][/color]</w:t>
      </w:r>
    </w:p>
    <w:p w14:paraId="58F83B9A" w14:textId="636F743D" w:rsidR="00BB5172" w:rsidRPr="00D22010" w:rsidRDefault="00E3371B" w:rsidP="00BF63DA">
      <w:r>
        <w:br w:type="page"/>
      </w:r>
    </w:p>
    <w:p w14:paraId="3CE33FFF" w14:textId="41F95795" w:rsidR="00BB5172" w:rsidRPr="0012745B" w:rsidRDefault="00BB5172" w:rsidP="00BB5172">
      <w:r w:rsidRPr="00D12C77">
        <w:t>[imagenumber=00</w:t>
      </w:r>
      <w:r>
        <w:t>174</w:t>
      </w:r>
      <w:r w:rsidRPr="00D12C77">
        <w:t>][p</w:t>
      </w:r>
      <w:r w:rsidRPr="0012745B">
        <w:t>age=</w:t>
      </w:r>
      <w:r>
        <w:t>v</w:t>
      </w:r>
      <w:r w:rsidRPr="0012745B">
        <w:t>.00</w:t>
      </w:r>
      <w:r>
        <w:t>174</w:t>
      </w:r>
      <w:r w:rsidRPr="0012745B">
        <w:t>]</w:t>
      </w:r>
    </w:p>
    <w:p w14:paraId="751AEBAE" w14:textId="77777777" w:rsidR="00BB5172" w:rsidRPr="0012745B" w:rsidRDefault="00BB5172" w:rsidP="00BB5172"/>
    <w:p w14:paraId="24D06E72" w14:textId="68A5371F" w:rsidR="00BB5172" w:rsidRPr="0012745B" w:rsidRDefault="00C942D5" w:rsidP="00BB5172">
      <w:r>
        <w:t>[01]</w:t>
      </w:r>
      <w:r w:rsidR="00BB5172">
        <w:t>[color=blue]</w:t>
      </w:r>
      <w:r w:rsidR="008E0DA3">
        <w:t>[qu]</w:t>
      </w:r>
      <w:r w:rsidR="00CE77E9">
        <w:t>[source]</w:t>
      </w:r>
      <w:r w:rsidR="00BB5172">
        <w:t>Necessary for all Young Sea-men &amp;</w:t>
      </w:r>
      <w:r w:rsidR="00A72DAD">
        <w:t xml:space="preserve"> </w:t>
      </w:r>
      <w:r w:rsidR="00BB5172">
        <w:t>those</w:t>
      </w:r>
    </w:p>
    <w:p w14:paraId="6B29C52E" w14:textId="2540959A" w:rsidR="00BB5172" w:rsidRPr="0012745B" w:rsidRDefault="00C942D5" w:rsidP="00BB5172">
      <w:r>
        <w:t>[02]</w:t>
      </w:r>
      <w:r w:rsidR="00BB5172">
        <w:t>that are de</w:t>
      </w:r>
      <w:r w:rsidR="00A72DAD">
        <w:t>sirous</w:t>
      </w:r>
      <w:r w:rsidR="00BB5172">
        <w:t xml:space="preserve"> to goe to Sea,</w:t>
      </w:r>
    </w:p>
    <w:p w14:paraId="3C7E77A3" w14:textId="6DBE31CB" w:rsidR="00BB5172" w:rsidRPr="0012745B" w:rsidRDefault="00C942D5" w:rsidP="00BB5172">
      <w:r>
        <w:t>[03]</w:t>
      </w:r>
      <w:r w:rsidR="00BB5172">
        <w:t xml:space="preserve">  </w:t>
      </w:r>
      <w:r w:rsidR="00A72DAD">
        <w:t>____________________</w:t>
      </w:r>
    </w:p>
    <w:p w14:paraId="2E367577" w14:textId="246AC96E" w:rsidR="00BB5172" w:rsidRPr="0012745B" w:rsidRDefault="00C942D5" w:rsidP="00BB5172">
      <w:r>
        <w:t>[0</w:t>
      </w:r>
      <w:r w:rsidR="00A72DAD">
        <w:t>4</w:t>
      </w:r>
      <w:r>
        <w:t>]</w:t>
      </w:r>
      <w:r w:rsidR="00BB5172">
        <w:t xml:space="preserve">              London:</w:t>
      </w:r>
      <w:r w:rsidR="00A72DAD">
        <w:t xml:space="preserve">                                           [add]Fisher[/add]</w:t>
      </w:r>
    </w:p>
    <w:p w14:paraId="7A451923" w14:textId="11B66A08" w:rsidR="00BB5172" w:rsidRPr="0012745B" w:rsidRDefault="00BB5172" w:rsidP="00BB5172">
      <w:r w:rsidRPr="0012745B">
        <w:t>[</w:t>
      </w:r>
      <w:r w:rsidR="00A72DAD">
        <w:t>05</w:t>
      </w:r>
      <w:r>
        <w:t>]Printed for [ul]</w:t>
      </w:r>
      <w:r w:rsidR="00C27DC7">
        <w:t>Jonas Man</w:t>
      </w:r>
      <w:r>
        <w:t xml:space="preserve">[/ul], and Benjamin </w:t>
      </w:r>
      <w:r w:rsidR="00A72DAD" w:rsidRPr="00A72DAD">
        <w:t xml:space="preserve"> </w:t>
      </w:r>
      <w:r w:rsidR="00A72DAD">
        <w:t>[/source]</w:t>
      </w:r>
      <w:r w:rsidR="00A72DAD">
        <w:rPr>
          <w:rStyle w:val="FootnoteReference"/>
        </w:rPr>
        <w:footnoteReference w:id="649"/>
      </w:r>
    </w:p>
    <w:p w14:paraId="47E25BC9" w14:textId="287F9805" w:rsidR="00BB5172" w:rsidRPr="0012745B" w:rsidRDefault="00BB5172" w:rsidP="00BB5172">
      <w:r w:rsidRPr="0012745B">
        <w:t>[</w:t>
      </w:r>
      <w:r w:rsidR="00A72DAD">
        <w:t>06</w:t>
      </w:r>
      <w:r w:rsidRPr="0012745B">
        <w:t>]</w:t>
      </w:r>
      <w:r>
        <w:t xml:space="preserve">    and are to be sold at the signe of the Talbot</w:t>
      </w:r>
      <w:r w:rsidR="00A72DAD">
        <w:t>,</w:t>
      </w:r>
    </w:p>
    <w:p w14:paraId="51E80277" w14:textId="41F7B449" w:rsidR="00BB5172" w:rsidRPr="0012745B" w:rsidRDefault="00BB5172" w:rsidP="00BB5172">
      <w:r w:rsidRPr="0012745B">
        <w:t>[</w:t>
      </w:r>
      <w:r w:rsidR="00A72DAD">
        <w:t>07</w:t>
      </w:r>
      <w:r w:rsidRPr="0012745B">
        <w:t>]</w:t>
      </w:r>
      <w:r>
        <w:t xml:space="preserve">      in    Aldersgate </w:t>
      </w:r>
      <w:r w:rsidR="00A72DAD">
        <w:t>[del]</w:t>
      </w:r>
      <w:r>
        <w:t>S</w:t>
      </w:r>
      <w:r w:rsidR="00A72DAD">
        <w:t>[/del]</w:t>
      </w:r>
      <w:r>
        <w:t>treete.  1626</w:t>
      </w:r>
      <w:r w:rsidR="00A72DAD">
        <w:t>.</w:t>
      </w:r>
    </w:p>
    <w:p w14:paraId="4CB35DE8" w14:textId="56CC1E66" w:rsidR="00BB5172" w:rsidRPr="0012745B" w:rsidRDefault="00BB5172" w:rsidP="00BB5172">
      <w:r w:rsidRPr="0012745B">
        <w:t>[</w:t>
      </w:r>
      <w:r w:rsidR="00A72DAD">
        <w:t>08</w:t>
      </w:r>
      <w:r w:rsidRPr="0012745B">
        <w:t>]</w:t>
      </w:r>
      <w:r w:rsidR="00A72DAD">
        <w:t xml:space="preserve">                                s </w:t>
      </w:r>
    </w:p>
    <w:p w14:paraId="18265C7C" w14:textId="6FB70CA3" w:rsidR="00BB5172" w:rsidRPr="0012745B" w:rsidRDefault="00BB5172" w:rsidP="00BB5172">
      <w:r w:rsidRPr="0012745B">
        <w:t>[</w:t>
      </w:r>
      <w:r w:rsidR="00A72DAD">
        <w:t>09</w:t>
      </w:r>
      <w:r>
        <w:t>]Jonas Man               Entered for their</w:t>
      </w:r>
    </w:p>
    <w:p w14:paraId="12B6B44D" w14:textId="53B74835" w:rsidR="00BB5172" w:rsidRDefault="00BB5172" w:rsidP="00BB5172">
      <w:r w:rsidRPr="0012745B">
        <w:t>[1</w:t>
      </w:r>
      <w:r w:rsidR="00A72DAD">
        <w:t>0</w:t>
      </w:r>
      <w:r w:rsidRPr="0012745B">
        <w:t>]</w:t>
      </w:r>
      <w:r>
        <w:t>Be</w:t>
      </w:r>
      <w:r w:rsidR="00A72DAD">
        <w:t>n</w:t>
      </w:r>
      <w:r>
        <w:t xml:space="preserve">iamin </w:t>
      </w:r>
      <w:r w:rsidR="00A72DAD">
        <w:t>f</w:t>
      </w:r>
      <w:r>
        <w:t>fisher       Copie under the</w:t>
      </w:r>
    </w:p>
    <w:p w14:paraId="062FAABE" w14:textId="3959FA36" w:rsidR="00BB5172" w:rsidRPr="0012745B" w:rsidRDefault="00BB5172" w:rsidP="00BB5172">
      <w:r w:rsidRPr="0012745B">
        <w:t>[1</w:t>
      </w:r>
      <w:r w:rsidR="00A72DAD">
        <w:t>1</w:t>
      </w:r>
      <w:r w:rsidRPr="0012745B">
        <w:t>]</w:t>
      </w:r>
      <w:r>
        <w:t xml:space="preserve">                                 hands of [del]</w:t>
      </w:r>
      <w:r w:rsidR="00A72DAD">
        <w:t>th</w:t>
      </w:r>
      <w:r>
        <w:t>[/del] master</w:t>
      </w:r>
    </w:p>
    <w:p w14:paraId="6DB5FA69" w14:textId="52A3531B" w:rsidR="00BB5172" w:rsidRPr="0012745B" w:rsidRDefault="00BB5172" w:rsidP="00BB5172">
      <w:r w:rsidRPr="0012745B">
        <w:t>[1</w:t>
      </w:r>
      <w:r w:rsidR="00A72DAD">
        <w:t>2</w:t>
      </w:r>
      <w:r w:rsidRPr="0012745B">
        <w:t>]</w:t>
      </w:r>
      <w:r>
        <w:t xml:space="preserve">                                  Doctor  Worrall</w:t>
      </w:r>
    </w:p>
    <w:p w14:paraId="7954819B" w14:textId="5EB81A48" w:rsidR="00BB5172" w:rsidRPr="0012745B" w:rsidRDefault="00BB5172" w:rsidP="00BB5172">
      <w:r w:rsidRPr="0012745B">
        <w:t>[1</w:t>
      </w:r>
      <w:r w:rsidR="00A72DAD">
        <w:t>3</w:t>
      </w:r>
      <w:r w:rsidRPr="0012745B">
        <w:t>]</w:t>
      </w:r>
      <w:r>
        <w:t>and both the wardens A Booke</w:t>
      </w:r>
    </w:p>
    <w:p w14:paraId="39FD1411" w14:textId="01E7D996" w:rsidR="00BB5172" w:rsidRDefault="00BB5172" w:rsidP="00BB5172">
      <w:r w:rsidRPr="0012745B">
        <w:t>[</w:t>
      </w:r>
      <w:r w:rsidR="00A72DAD">
        <w:t>14</w:t>
      </w:r>
      <w:r w:rsidRPr="0012745B">
        <w:t>]</w:t>
      </w:r>
      <w:r>
        <w:t>Called     [ul]An Accidence or pathway[/ul]</w:t>
      </w:r>
      <w:r w:rsidR="002016EA">
        <w:t>[/qu]</w:t>
      </w:r>
    </w:p>
    <w:p w14:paraId="32D4B192" w14:textId="01DD3FFA" w:rsidR="00A72DAD" w:rsidRPr="0012745B" w:rsidRDefault="00A72DAD" w:rsidP="00BB5172">
      <w:r>
        <w:t>[15]</w:t>
      </w:r>
    </w:p>
    <w:p w14:paraId="3CF79449" w14:textId="2FC68961" w:rsidR="00BB5172" w:rsidRDefault="00BB5172" w:rsidP="00BB5172">
      <w:r w:rsidRPr="0012745B">
        <w:t>[</w:t>
      </w:r>
      <w:r w:rsidR="00A72DAD">
        <w:t>16</w:t>
      </w:r>
      <w:r w:rsidRPr="0012745B">
        <w:t>]</w:t>
      </w:r>
      <w:r>
        <w:t>788.</w:t>
      </w:r>
    </w:p>
    <w:p w14:paraId="010092A2" w14:textId="08F66E56" w:rsidR="00BB5172" w:rsidRPr="0012745B" w:rsidRDefault="00BB5172" w:rsidP="00BB5172">
      <w:r w:rsidRPr="0012745B">
        <w:t>[</w:t>
      </w:r>
      <w:r w:rsidR="00A72DAD">
        <w:t>17</w:t>
      </w:r>
      <w:r w:rsidRPr="0012745B">
        <w:t>]</w:t>
      </w:r>
      <w:r w:rsidR="002016EA">
        <w:t xml:space="preserve">         </w:t>
      </w:r>
      <w:r>
        <w:t xml:space="preserve"> </w:t>
      </w:r>
      <w:r w:rsidR="00A72DAD">
        <w:t>[qu]</w:t>
      </w:r>
      <w:r>
        <w:t>To the Reader;  and [del]all[/del] ALL //</w:t>
      </w:r>
    </w:p>
    <w:p w14:paraId="0E0609BA" w14:textId="1124EC84" w:rsidR="00BB5172" w:rsidRPr="0012745B" w:rsidRDefault="00BB5172" w:rsidP="00BB5172">
      <w:r w:rsidRPr="0012745B">
        <w:t>[</w:t>
      </w:r>
      <w:r w:rsidR="00A72DAD">
        <w:t>18</w:t>
      </w:r>
      <w:r w:rsidRPr="0012745B">
        <w:t>]</w:t>
      </w:r>
      <w:r>
        <w:t xml:space="preserve"> // Generous and Noble Adventurers</w:t>
      </w:r>
    </w:p>
    <w:p w14:paraId="18AFD2E1" w14:textId="1617551C" w:rsidR="00BB5172" w:rsidRPr="0012745B" w:rsidRDefault="00BB5172" w:rsidP="00BB5172">
      <w:r w:rsidRPr="0012745B">
        <w:t>[</w:t>
      </w:r>
      <w:r w:rsidR="00A72DAD">
        <w:t>19</w:t>
      </w:r>
      <w:r w:rsidRPr="0012745B">
        <w:t>]</w:t>
      </w:r>
      <w:r w:rsidR="00C27DC7">
        <w:t>by Sea; //</w:t>
      </w:r>
    </w:p>
    <w:p w14:paraId="2C39CA75" w14:textId="6E038F5D" w:rsidR="00BB5172" w:rsidRPr="0012745B" w:rsidRDefault="00BB5172" w:rsidP="00BB5172">
      <w:r w:rsidRPr="0012745B">
        <w:t>[</w:t>
      </w:r>
      <w:r w:rsidR="00A72DAD">
        <w:t>20</w:t>
      </w:r>
      <w:r w:rsidRPr="0012745B">
        <w:t>]</w:t>
      </w:r>
      <w:r w:rsidR="00C27DC7">
        <w:t xml:space="preserve">      and well-wishers to Navigation.</w:t>
      </w:r>
    </w:p>
    <w:p w14:paraId="4018BBFD" w14:textId="199FDA39" w:rsidR="00BB5172" w:rsidRPr="0012745B" w:rsidRDefault="00BB5172" w:rsidP="00BB5172">
      <w:r w:rsidRPr="0012745B">
        <w:t>[2</w:t>
      </w:r>
      <w:r w:rsidR="00A72DAD">
        <w:t>1</w:t>
      </w:r>
      <w:r w:rsidRPr="0012745B">
        <w:t>]</w:t>
      </w:r>
      <w:r w:rsidR="00C27DC7">
        <w:t>//Especially [del]the[/del] Masters, Wardens</w:t>
      </w:r>
      <w:r w:rsidR="00A72DAD">
        <w:t>,</w:t>
      </w:r>
      <w:r w:rsidR="00C27DC7">
        <w:t xml:space="preserve"> and</w:t>
      </w:r>
    </w:p>
    <w:p w14:paraId="0FF0B410" w14:textId="248384DD" w:rsidR="00BB5172" w:rsidRPr="0012745B" w:rsidRDefault="00BB5172" w:rsidP="00BB5172">
      <w:r w:rsidRPr="0012745B">
        <w:t>[2</w:t>
      </w:r>
      <w:r w:rsidR="00A72DAD">
        <w:t>2</w:t>
      </w:r>
      <w:r w:rsidRPr="0012745B">
        <w:t>]</w:t>
      </w:r>
      <w:r>
        <w:t xml:space="preserve">      </w:t>
      </w:r>
      <w:r w:rsidR="00C27DC7">
        <w:t>Assistance of // the TRINITY HOME.</w:t>
      </w:r>
    </w:p>
    <w:p w14:paraId="20388F33" w14:textId="648CE90D" w:rsidR="00BB5172" w:rsidRPr="0012745B" w:rsidRDefault="00BB5172" w:rsidP="00BB5172">
      <w:r w:rsidRPr="0012745B">
        <w:t>[2</w:t>
      </w:r>
      <w:r w:rsidR="00A72DAD">
        <w:t>3</w:t>
      </w:r>
      <w:r w:rsidRPr="0012745B">
        <w:t>]</w:t>
      </w:r>
      <w:r w:rsidRPr="000E233C">
        <w:t xml:space="preserve"> </w:t>
      </w:r>
      <w:r w:rsidR="00C27DC7">
        <w:t xml:space="preserve">    Worthy Readers:</w:t>
      </w:r>
    </w:p>
    <w:p w14:paraId="34DA52A6" w14:textId="48425959" w:rsidR="00BB5172" w:rsidRDefault="00BB5172" w:rsidP="00BB5172">
      <w:r w:rsidRPr="0012745B">
        <w:t>[2</w:t>
      </w:r>
      <w:r w:rsidR="00A72DAD">
        <w:t>4</w:t>
      </w:r>
      <w:r w:rsidRPr="0012745B">
        <w:t>]</w:t>
      </w:r>
      <w:r w:rsidR="00B704F6">
        <w:t>{</w:t>
      </w:r>
      <w:r w:rsidR="00C27DC7">
        <w:t>1626</w:t>
      </w:r>
      <w:r w:rsidR="00B704F6">
        <w:t>}</w:t>
      </w:r>
      <w:r w:rsidR="00C27DC7">
        <w:t xml:space="preserve">   How ever your perfections</w:t>
      </w:r>
    </w:p>
    <w:p w14:paraId="4BC2C4ED" w14:textId="7C8DFFE9" w:rsidR="00C27DC7" w:rsidRDefault="00C27DC7" w:rsidP="00BB5172">
      <w:r>
        <w:t>[</w:t>
      </w:r>
      <w:r w:rsidR="00A72DAD">
        <w:t>25</w:t>
      </w:r>
      <w:r>
        <w:t>]may censure my imperfections</w:t>
      </w:r>
      <w:r w:rsidR="00A72DAD">
        <w:t>,</w:t>
      </w:r>
      <w:r>
        <w:t>[/qu][/color]</w:t>
      </w:r>
    </w:p>
    <w:p w14:paraId="28449BE3" w14:textId="77777777" w:rsidR="00A72DAD" w:rsidRDefault="00A72DAD" w:rsidP="00BB5172"/>
    <w:p w14:paraId="7255F025" w14:textId="4DAB9ED6" w:rsidR="005E7E86" w:rsidRPr="0012745B" w:rsidRDefault="005E7E86" w:rsidP="00BB5172">
      <w:r>
        <w:t>[imagedesc]From the T on line 22, MM draws an arrow pointing upward to  “</w:t>
      </w:r>
      <w:r w:rsidRPr="00992051">
        <w:rPr>
          <w:u w:val="single"/>
        </w:rPr>
        <w:t>An Accidence</w:t>
      </w:r>
      <w:r w:rsidR="00B704F6">
        <w:rPr>
          <w:u w:val="single"/>
        </w:rPr>
        <w:t>.</w:t>
      </w:r>
      <w:r>
        <w:t>”</w:t>
      </w:r>
      <w:r w:rsidR="00B704F6">
        <w:t xml:space="preserve"> In line 24, MM draws square brackets around “1626.”</w:t>
      </w:r>
      <w:r>
        <w:t>[/imagedesc]</w:t>
      </w:r>
    </w:p>
    <w:p w14:paraId="36A169D8" w14:textId="77777777" w:rsidR="00BB5172" w:rsidRPr="00D22010" w:rsidRDefault="00BB5172" w:rsidP="00BB5172">
      <w:r>
        <w:br w:type="page"/>
      </w:r>
    </w:p>
    <w:p w14:paraId="563CD890" w14:textId="636C14D6" w:rsidR="00BB5172" w:rsidRPr="0012745B" w:rsidRDefault="00CE77E9" w:rsidP="00BB5172">
      <w:r>
        <w:t>[</w:t>
      </w:r>
      <w:r w:rsidR="00BB5172" w:rsidRPr="00D12C77">
        <w:t>imagenumber=00</w:t>
      </w:r>
      <w:r w:rsidR="00BB5172">
        <w:t>174</w:t>
      </w:r>
      <w:r w:rsidR="00BB5172" w:rsidRPr="00D12C77">
        <w:t>][p</w:t>
      </w:r>
      <w:r w:rsidR="00BB5172" w:rsidRPr="0012745B">
        <w:t>age=</w:t>
      </w:r>
      <w:r w:rsidR="00C27DC7">
        <w:t>r</w:t>
      </w:r>
      <w:r w:rsidR="00BB5172" w:rsidRPr="0012745B">
        <w:t>.00</w:t>
      </w:r>
      <w:r w:rsidR="00BB5172">
        <w:t>174</w:t>
      </w:r>
      <w:r w:rsidR="00BB5172" w:rsidRPr="0012745B">
        <w:t>]</w:t>
      </w:r>
    </w:p>
    <w:p w14:paraId="774CE70C" w14:textId="77777777" w:rsidR="00BB5172" w:rsidRPr="0012745B" w:rsidRDefault="00BB5172" w:rsidP="00BB5172"/>
    <w:p w14:paraId="5C48B649" w14:textId="4BF9655D" w:rsidR="00BB5172" w:rsidRPr="0012745B" w:rsidRDefault="00C942D5" w:rsidP="00BB5172">
      <w:r>
        <w:t>[01]</w:t>
      </w:r>
      <w:r w:rsidR="00BB5172">
        <w:t>[color=blue]</w:t>
      </w:r>
      <w:r w:rsidR="00FD4EFA">
        <w:rPr>
          <w:rStyle w:val="FootnoteReference"/>
        </w:rPr>
        <w:footnoteReference w:id="650"/>
      </w:r>
      <w:r w:rsidR="00BB5172">
        <w:t>[qu</w:t>
      </w:r>
      <w:r w:rsidR="00C27DC7">
        <w:t>]</w:t>
      </w:r>
      <w:r w:rsidR="00FD4EFA" w:rsidDel="00FD4EFA">
        <w:rPr>
          <w:rStyle w:val="FootnoteReference"/>
        </w:rPr>
        <w:t xml:space="preserve"> </w:t>
      </w:r>
      <w:r w:rsidR="00C27DC7">
        <w:t>I know not</w:t>
      </w:r>
      <w:r w:rsidR="001445C9">
        <w:t>: my greatest error</w:t>
      </w:r>
    </w:p>
    <w:p w14:paraId="6C860355" w14:textId="719C685D" w:rsidR="00BB5172" w:rsidRPr="0012745B" w:rsidRDefault="00C942D5" w:rsidP="00BB5172">
      <w:r>
        <w:t>[02]</w:t>
      </w:r>
      <w:r w:rsidR="001445C9">
        <w:t>in this is but a desire to do good;</w:t>
      </w:r>
    </w:p>
    <w:p w14:paraId="6C3AB489" w14:textId="06F4CAA5" w:rsidR="00BB5172" w:rsidRPr="0012745B" w:rsidRDefault="00C942D5" w:rsidP="00BB5172">
      <w:r>
        <w:t>[03]</w:t>
      </w:r>
      <w:r w:rsidR="001445C9">
        <w:t>which disease hath ever haunted</w:t>
      </w:r>
    </w:p>
    <w:p w14:paraId="232CD1E6" w14:textId="6E4ECF1E" w:rsidR="00BB5172" w:rsidRDefault="00C942D5" w:rsidP="00BB5172">
      <w:r>
        <w:t>[04]</w:t>
      </w:r>
      <w:r w:rsidR="001445C9">
        <w:t>mee since child-hood; and all the</w:t>
      </w:r>
    </w:p>
    <w:p w14:paraId="097D2E36" w14:textId="121C684C" w:rsidR="00BB5172" w:rsidRPr="0012745B" w:rsidRDefault="00C942D5" w:rsidP="00BB5172">
      <w:r>
        <w:t>[05]</w:t>
      </w:r>
      <w:r w:rsidR="001445C9">
        <w:t>miseries and ingratitudes I have</w:t>
      </w:r>
    </w:p>
    <w:p w14:paraId="2262964D" w14:textId="4AC7C371" w:rsidR="00BB5172" w:rsidRPr="0012745B" w:rsidRDefault="00C942D5" w:rsidP="00BB5172">
      <w:r>
        <w:t>[06]</w:t>
      </w:r>
      <w:r w:rsidR="001445C9">
        <w:t>indured, cannot yet divest me</w:t>
      </w:r>
    </w:p>
    <w:p w14:paraId="3B2CC2CB" w14:textId="7765AD21" w:rsidR="00BB5172" w:rsidRPr="0012745B" w:rsidRDefault="00C942D5" w:rsidP="00BB5172">
      <w:r>
        <w:t>[07]</w:t>
      </w:r>
      <w:r w:rsidR="001445C9">
        <w:t>from that resolution.</w:t>
      </w:r>
    </w:p>
    <w:p w14:paraId="3F39AFC7" w14:textId="3B2D9C8C" w:rsidR="00BB5172" w:rsidRDefault="00C942D5" w:rsidP="00BB5172">
      <w:r>
        <w:t>[08]</w:t>
      </w:r>
      <w:r w:rsidR="001445C9">
        <w:t xml:space="preserve">    . . .</w:t>
      </w:r>
    </w:p>
    <w:p w14:paraId="23192A74" w14:textId="1699E463" w:rsidR="00BB5172" w:rsidRPr="0012745B" w:rsidRDefault="00C942D5" w:rsidP="00BB5172">
      <w:r>
        <w:t>[09]</w:t>
      </w:r>
      <w:r w:rsidR="001445C9">
        <w:t>For this small Pamphlet, if I</w:t>
      </w:r>
    </w:p>
    <w:p w14:paraId="177E70B8" w14:textId="38548BA6" w:rsidR="00BB5172" w:rsidRPr="0012745B" w:rsidRDefault="00BB5172" w:rsidP="00BB5172">
      <w:r w:rsidRPr="0012745B">
        <w:t>[10</w:t>
      </w:r>
      <w:r>
        <w:t>]</w:t>
      </w:r>
      <w:r w:rsidR="001445C9">
        <w:t>find you kindly and friendly accept</w:t>
      </w:r>
    </w:p>
    <w:p w14:paraId="68B70EBE" w14:textId="1E7E2F7B" w:rsidR="00BB5172" w:rsidRPr="0012745B" w:rsidRDefault="00BB5172" w:rsidP="00BB5172">
      <w:r w:rsidRPr="0012745B">
        <w:t>[11]</w:t>
      </w:r>
      <w:r w:rsidR="001445C9">
        <w:t>it.  I meane [del]yet[/del] ere long, more</w:t>
      </w:r>
    </w:p>
    <w:p w14:paraId="51BD8F4D" w14:textId="39B270A9" w:rsidR="00BB5172" w:rsidRPr="0012745B" w:rsidRDefault="00BB5172" w:rsidP="00BB5172">
      <w:r w:rsidRPr="0012745B">
        <w:t>[12]</w:t>
      </w:r>
      <w:r w:rsidR="001445C9">
        <w:t>largely to explaine the particulars</w:t>
      </w:r>
      <w:r w:rsidR="00FD4EFA">
        <w:t>;</w:t>
      </w:r>
    </w:p>
    <w:p w14:paraId="702F559C" w14:textId="413F6008" w:rsidR="00BB5172" w:rsidRPr="0012745B" w:rsidRDefault="00BB5172" w:rsidP="00BB5172">
      <w:r w:rsidRPr="0012745B">
        <w:t>[13]</w:t>
      </w:r>
      <w:r w:rsidR="001445C9">
        <w:t>So I rest.</w:t>
      </w:r>
    </w:p>
    <w:p w14:paraId="62F43D4D" w14:textId="0ACC5155" w:rsidR="00BB5172" w:rsidRPr="0012745B" w:rsidRDefault="00BB5172" w:rsidP="00BB5172">
      <w:r w:rsidRPr="0012745B">
        <w:t>[14</w:t>
      </w:r>
      <w:r w:rsidR="00C27DC7">
        <w:t>]</w:t>
      </w:r>
      <w:r w:rsidR="001445C9">
        <w:t xml:space="preserve">     To Christ and my Country a true [add]Soldier[/add]</w:t>
      </w:r>
    </w:p>
    <w:p w14:paraId="4EE0A816" w14:textId="0D98CF00" w:rsidR="00BB5172" w:rsidRDefault="00BB5172" w:rsidP="00BB5172">
      <w:r w:rsidRPr="0012745B">
        <w:t>[16]</w:t>
      </w:r>
      <w:r w:rsidR="001445C9">
        <w:t xml:space="preserve">                  and faithful </w:t>
      </w:r>
      <w:r w:rsidR="00FD4EFA">
        <w:t>S</w:t>
      </w:r>
      <w:r w:rsidR="001445C9">
        <w:t>ervant,</w:t>
      </w:r>
    </w:p>
    <w:p w14:paraId="1B9D2A2A" w14:textId="2DB120C6" w:rsidR="00BB5172" w:rsidRPr="0012745B" w:rsidRDefault="00BB5172" w:rsidP="00BB5172">
      <w:r w:rsidRPr="0012745B">
        <w:t>[17]</w:t>
      </w:r>
      <w:r w:rsidR="001445C9">
        <w:t xml:space="preserve">                            [ul]John Smith[/ul]</w:t>
      </w:r>
    </w:p>
    <w:p w14:paraId="77673C62" w14:textId="7F432A90" w:rsidR="00BB5172" w:rsidRPr="0012745B" w:rsidRDefault="00BB5172" w:rsidP="00BB5172">
      <w:r w:rsidRPr="0012745B">
        <w:t>[18]</w:t>
      </w:r>
      <w:r w:rsidR="001445C9">
        <w:t xml:space="preserve">                                  J</w:t>
      </w:r>
    </w:p>
    <w:p w14:paraId="4E848578" w14:textId="3CA200BF" w:rsidR="00BB5172" w:rsidRPr="0012745B" w:rsidRDefault="00BB5172" w:rsidP="00BB5172">
      <w:r w:rsidRPr="0012745B">
        <w:t>[19]</w:t>
      </w:r>
    </w:p>
    <w:p w14:paraId="4D012ED3" w14:textId="41B0F5C2" w:rsidR="00BB5172" w:rsidRPr="0012745B" w:rsidRDefault="00BB5172" w:rsidP="00BB5172">
      <w:r w:rsidRPr="0012745B">
        <w:t>[20]</w:t>
      </w:r>
      <w:r w:rsidR="001445C9">
        <w:t xml:space="preserve">958 </w:t>
      </w:r>
      <w:r w:rsidR="00604189">
        <w:t>{</w:t>
      </w:r>
      <w:r w:rsidR="001445C9">
        <w:t>1630</w:t>
      </w:r>
      <w:r w:rsidR="00604189">
        <w:t>}</w:t>
      </w:r>
      <w:r w:rsidR="001445C9">
        <w:t xml:space="preserve">  Notwithstanding out</w:t>
      </w:r>
    </w:p>
    <w:p w14:paraId="416E3383" w14:textId="6D051EB3" w:rsidR="00BB5172" w:rsidRDefault="00BB5172" w:rsidP="00BB5172">
      <w:r w:rsidRPr="0012745B">
        <w:t>[21]</w:t>
      </w:r>
      <w:r w:rsidR="001445C9">
        <w:t>of the relicks of our miseries, time</w:t>
      </w:r>
    </w:p>
    <w:p w14:paraId="3BBB00C8" w14:textId="7877AD2A" w:rsidR="00BB5172" w:rsidRPr="0012745B" w:rsidRDefault="00BB5172" w:rsidP="00BB5172">
      <w:r w:rsidRPr="0012745B">
        <w:t>[22]</w:t>
      </w:r>
      <w:r w:rsidR="001445C9">
        <w:t>and experience had brought the country</w:t>
      </w:r>
    </w:p>
    <w:p w14:paraId="1019CA7B" w14:textId="223B1314" w:rsidR="00BB5172" w:rsidRPr="0012745B" w:rsidRDefault="00BB5172" w:rsidP="00BB5172">
      <w:r w:rsidRPr="0012745B">
        <w:t>[23]</w:t>
      </w:r>
      <w:r w:rsidR="001445C9">
        <w:t>to a great happiness; had they not</w:t>
      </w:r>
    </w:p>
    <w:p w14:paraId="487991A5" w14:textId="1E040959" w:rsidR="00BB5172" w:rsidRPr="0012745B" w:rsidRDefault="00BB5172" w:rsidP="00BB5172">
      <w:r w:rsidRPr="0012745B">
        <w:t>[24</w:t>
      </w:r>
      <w:r w:rsidR="00C27DC7">
        <w:t>]</w:t>
      </w:r>
      <w:r w:rsidR="001445C9">
        <w:t xml:space="preserve"> </w:t>
      </w:r>
      <w:r w:rsidR="00FD4EFA">
        <w:t>doated</w:t>
      </w:r>
      <w:r w:rsidR="001445C9">
        <w:t xml:space="preserve">  so much on their Tabacco</w:t>
      </w:r>
      <w:r w:rsidR="00FD4EFA">
        <w:t>,</w:t>
      </w:r>
      <w:r w:rsidR="001445C9">
        <w:t xml:space="preserve"> on</w:t>
      </w:r>
    </w:p>
    <w:p w14:paraId="7AD55349" w14:textId="3CD0E73F" w:rsidR="00BB5172" w:rsidRPr="0012745B" w:rsidRDefault="00BB5172" w:rsidP="00BB5172">
      <w:r w:rsidRPr="0012745B">
        <w:t>[25</w:t>
      </w:r>
      <w:r w:rsidR="00C27DC7">
        <w:t>]</w:t>
      </w:r>
      <w:r w:rsidR="001445C9">
        <w:t xml:space="preserve">whose </w:t>
      </w:r>
      <w:r w:rsidR="00FD4EFA">
        <w:t xml:space="preserve">furnish </w:t>
      </w:r>
      <w:r w:rsidR="001445C9">
        <w:t>foundation there is [del]small[</w:t>
      </w:r>
      <w:r w:rsidR="00923E3E">
        <w:t>/</w:t>
      </w:r>
      <w:r w:rsidR="001445C9">
        <w:t>del]</w:t>
      </w:r>
    </w:p>
    <w:p w14:paraId="64E90A62" w14:textId="35443893" w:rsidR="00BB5172" w:rsidRPr="0012745B" w:rsidRDefault="00BB5172" w:rsidP="00BB5172">
      <w:r w:rsidRPr="0012745B">
        <w:t>[26</w:t>
      </w:r>
      <w:r w:rsidR="00C27DC7">
        <w:t>]</w:t>
      </w:r>
      <w:r w:rsidR="001445C9">
        <w:t>small   stability: there being so many[</w:t>
      </w:r>
      <w:r w:rsidR="00FD4EFA">
        <w:t>/qu</w:t>
      </w:r>
      <w:r w:rsidR="001445C9">
        <w:t>]</w:t>
      </w:r>
    </w:p>
    <w:p w14:paraId="4A700176" w14:textId="1A46C5C3" w:rsidR="00BB5172" w:rsidRPr="0012745B" w:rsidRDefault="00BB5172" w:rsidP="00FD4EFA">
      <w:r w:rsidRPr="0012745B">
        <w:t>[</w:t>
      </w:r>
      <w:r w:rsidR="001445C9">
        <w:t xml:space="preserve">ver </w:t>
      </w:r>
      <w:r w:rsidRPr="0012745B">
        <w:t>27]</w:t>
      </w:r>
      <w:r w:rsidR="00FD4EFA">
        <w:t>[desc]</w:t>
      </w:r>
      <w:r w:rsidR="00782E56">
        <w:t xml:space="preserve">span </w:t>
      </w:r>
      <w:r w:rsidR="00FD4EFA">
        <w:t xml:space="preserve">lines 19-16, </w:t>
      </w:r>
      <w:r w:rsidR="00782E56">
        <w:t xml:space="preserve">left margin, </w:t>
      </w:r>
      <w:r w:rsidR="00FD4EFA">
        <w:t>in two rows of print[/desc]</w:t>
      </w:r>
      <w:r w:rsidR="001445C9">
        <w:t>Roman</w:t>
      </w:r>
      <w:r w:rsidR="00FD4EFA">
        <w:t xml:space="preserve"> / </w:t>
      </w:r>
      <w:r w:rsidR="001445C9">
        <w:t>rest italic</w:t>
      </w:r>
      <w:r w:rsidR="00FD4EFA" w:rsidDel="00FD4EFA">
        <w:t xml:space="preserve"> </w:t>
      </w:r>
      <w:r w:rsidR="00BF63DA">
        <w:t>[/color]</w:t>
      </w:r>
    </w:p>
    <w:p w14:paraId="64B3AC86" w14:textId="77777777" w:rsidR="008B61BD" w:rsidRDefault="008B61BD" w:rsidP="00BB5172"/>
    <w:p w14:paraId="5BEE8C9C" w14:textId="77777777" w:rsidR="008B61BD" w:rsidRDefault="008B61BD" w:rsidP="00BB5172"/>
    <w:p w14:paraId="45F4E003" w14:textId="22AC185C" w:rsidR="00BB5172" w:rsidRPr="0012745B" w:rsidRDefault="00BB5172" w:rsidP="00BB5172">
      <w:r w:rsidRPr="0012745B">
        <w:t>[</w:t>
      </w:r>
      <w:r w:rsidR="005E7E86">
        <w:t>imagedesc</w:t>
      </w:r>
      <w:r w:rsidRPr="0012745B">
        <w:t>]</w:t>
      </w:r>
      <w:r w:rsidR="001445C9">
        <w:t>MM draws a bracket in the left margin on lines 14-18</w:t>
      </w:r>
      <w:r w:rsidR="00FD4EFA">
        <w:t>;</w:t>
      </w:r>
      <w:r w:rsidR="001445C9">
        <w:t xml:space="preserve"> </w:t>
      </w:r>
      <w:r w:rsidR="00FD4EFA">
        <w:t>o</w:t>
      </w:r>
      <w:r w:rsidR="005E7E86">
        <w:t>n line 18</w:t>
      </w:r>
      <w:r w:rsidR="00FD4EFA">
        <w:t>,</w:t>
      </w:r>
      <w:r w:rsidR="005E7E86">
        <w:t xml:space="preserve"> </w:t>
      </w:r>
      <w:r w:rsidR="00FD4EFA">
        <w:t xml:space="preserve">she </w:t>
      </w:r>
      <w:r w:rsidR="005E7E86">
        <w:t>draws</w:t>
      </w:r>
      <w:r w:rsidR="00CE77E9">
        <w:t xml:space="preserve"> a peculiarly shaped J</w:t>
      </w:r>
      <w:r w:rsidR="0094785A">
        <w:t>, presumably to indicate the typescript used. She draws</w:t>
      </w:r>
      <w:r w:rsidR="005E7E86">
        <w:t xml:space="preserve"> a</w:t>
      </w:r>
      <w:r w:rsidR="0094785A">
        <w:t>n</w:t>
      </w:r>
      <w:r w:rsidR="005E7E86">
        <w:t xml:space="preserve"> arrow from the “J” pointing to the first letter of “John</w:t>
      </w:r>
      <w:r w:rsidR="0094785A">
        <w:t>.</w:t>
      </w:r>
      <w:r w:rsidR="005E7E86">
        <w:t xml:space="preserve">” </w:t>
      </w:r>
      <w:r w:rsidR="0094785A">
        <w:t>S</w:t>
      </w:r>
      <w:r w:rsidR="00604189">
        <w:t>he puts square brackets around the date 1630 in line 20</w:t>
      </w:r>
      <w:r w:rsidR="005E7E86">
        <w:t>[/imagedesc]</w:t>
      </w:r>
    </w:p>
    <w:p w14:paraId="5E42AC41" w14:textId="77777777" w:rsidR="00BB5172" w:rsidRPr="00D22010" w:rsidRDefault="00BB5172" w:rsidP="00BB5172">
      <w:r>
        <w:br w:type="page"/>
      </w:r>
    </w:p>
    <w:p w14:paraId="6E0C4ACE" w14:textId="385767D1" w:rsidR="00C27DC7" w:rsidRPr="0012745B" w:rsidRDefault="0094785A" w:rsidP="00C27DC7">
      <w:r>
        <w:t>[</w:t>
      </w:r>
      <w:r w:rsidR="00C27DC7" w:rsidRPr="00D12C77">
        <w:t>imagenumber=00</w:t>
      </w:r>
      <w:r w:rsidR="00C27DC7">
        <w:t>17</w:t>
      </w:r>
      <w:r w:rsidR="00BF63DA">
        <w:t>5</w:t>
      </w:r>
      <w:r w:rsidR="00C27DC7" w:rsidRPr="00D12C77">
        <w:t>][p</w:t>
      </w:r>
      <w:r w:rsidR="00C27DC7" w:rsidRPr="0012745B">
        <w:t>age=</w:t>
      </w:r>
      <w:r w:rsidR="00BF63DA">
        <w:t>v</w:t>
      </w:r>
      <w:r w:rsidR="00C27DC7" w:rsidRPr="0012745B">
        <w:t>.00</w:t>
      </w:r>
      <w:r w:rsidR="00C27DC7">
        <w:t>17</w:t>
      </w:r>
      <w:r w:rsidR="00BF63DA">
        <w:t>5</w:t>
      </w:r>
      <w:r w:rsidR="00C27DC7" w:rsidRPr="0012745B">
        <w:t>]</w:t>
      </w:r>
    </w:p>
    <w:p w14:paraId="689EC562" w14:textId="77777777" w:rsidR="00C27DC7" w:rsidRPr="0012745B" w:rsidRDefault="00C27DC7" w:rsidP="00C27DC7"/>
    <w:p w14:paraId="2E0726E1" w14:textId="3F2F574A" w:rsidR="00C27DC7" w:rsidRPr="0012745B" w:rsidRDefault="00C942D5" w:rsidP="00C27DC7">
      <w:r>
        <w:t>[01]</w:t>
      </w:r>
      <w:r w:rsidR="00C27DC7">
        <w:t>[color=blue]</w:t>
      </w:r>
      <w:r w:rsidR="00FD4EFA">
        <w:rPr>
          <w:rStyle w:val="FootnoteReference"/>
        </w:rPr>
        <w:footnoteReference w:id="651"/>
      </w:r>
      <w:r w:rsidR="00C27DC7">
        <w:t>[qu]</w:t>
      </w:r>
      <w:r w:rsidR="00FD4EFA" w:rsidDel="00FD4EFA">
        <w:rPr>
          <w:rStyle w:val="FootnoteReference"/>
        </w:rPr>
        <w:t xml:space="preserve"> </w:t>
      </w:r>
      <w:r w:rsidR="00BF63DA">
        <w:t>good commodities beside.</w:t>
      </w:r>
    </w:p>
    <w:p w14:paraId="636B5D41" w14:textId="36A106F4" w:rsidR="00C27DC7" w:rsidRPr="0012745B" w:rsidRDefault="00C942D5" w:rsidP="00C27DC7">
      <w:r>
        <w:t>[02]</w:t>
      </w:r>
      <w:r w:rsidR="00BF63DA">
        <w:t xml:space="preserve"> . . . But [ul]Iames[/ul] town was 500</w:t>
      </w:r>
    </w:p>
    <w:p w14:paraId="28E56673" w14:textId="79CCBF45" w:rsidR="00C27DC7" w:rsidRPr="0012745B" w:rsidRDefault="00C942D5" w:rsidP="00C27DC7">
      <w:r>
        <w:t>[03]</w:t>
      </w:r>
      <w:r w:rsidR="00BF63DA">
        <w:t>pounds a year[/qu</w:t>
      </w:r>
      <w:r w:rsidR="0094785A">
        <w:t>]</w:t>
      </w:r>
      <w:r w:rsidR="0094785A">
        <w:tab/>
      </w:r>
      <w:r w:rsidR="0094785A">
        <w:tab/>
      </w:r>
      <w:r w:rsidR="0094785A">
        <w:tab/>
      </w:r>
      <w:r w:rsidR="007D0036">
        <w:t>1935</w:t>
      </w:r>
    </w:p>
    <w:p w14:paraId="03980978" w14:textId="3099ABDD" w:rsidR="00C27DC7" w:rsidRDefault="00C942D5" w:rsidP="00C27DC7">
      <w:r>
        <w:t>[04]</w:t>
      </w:r>
      <w:r w:rsidR="00BF63DA">
        <w:t xml:space="preserve">                 Pratt Library Oct. 12 </w:t>
      </w:r>
    </w:p>
    <w:p w14:paraId="7AB00334" w14:textId="1263037F" w:rsidR="00C27DC7" w:rsidRPr="0012745B" w:rsidRDefault="00C942D5" w:rsidP="00C27DC7">
      <w:r>
        <w:t>[05]</w:t>
      </w:r>
      <w:r w:rsidR="00BF63DA">
        <w:t xml:space="preserve">                                       Bibles</w:t>
      </w:r>
    </w:p>
    <w:p w14:paraId="4D77CE16" w14:textId="7B89DA2D" w:rsidR="00C27DC7" w:rsidRPr="0012745B" w:rsidRDefault="00C942D5" w:rsidP="00C27DC7">
      <w:r>
        <w:t>[06]</w:t>
      </w:r>
      <w:r w:rsidR="007D0036" w:rsidDel="007D0036">
        <w:t xml:space="preserve"> </w:t>
      </w:r>
      <w:r w:rsidR="00BF63DA">
        <w:t>folio   Booke of Psalms fr. an Italian convent</w:t>
      </w:r>
    </w:p>
    <w:p w14:paraId="082A06ED" w14:textId="7283F5A4" w:rsidR="00C27DC7" w:rsidRPr="0012745B" w:rsidRDefault="00C942D5" w:rsidP="00C27DC7">
      <w:r>
        <w:t>[07]</w:t>
      </w:r>
      <w:r w:rsidR="00BF63DA">
        <w:t xml:space="preserve">          vellum with uncial capitals   c. 1450</w:t>
      </w:r>
    </w:p>
    <w:p w14:paraId="4F5858E9" w14:textId="01FC4F2E" w:rsidR="00C27DC7" w:rsidRDefault="00C942D5" w:rsidP="00C27DC7">
      <w:r>
        <w:t>[08]</w:t>
      </w:r>
    </w:p>
    <w:p w14:paraId="0B57BFEF" w14:textId="2CEE8518" w:rsidR="00C27DC7" w:rsidRPr="0012745B" w:rsidRDefault="00C942D5" w:rsidP="00C27DC7">
      <w:r>
        <w:t>[09]</w:t>
      </w:r>
      <w:r w:rsidR="007D0036" w:rsidDel="007D0036">
        <w:t xml:space="preserve"> </w:t>
      </w:r>
      <w:r w:rsidR="00BF63DA">
        <w:t>Gutenberg  1455-6  facsimile</w:t>
      </w:r>
    </w:p>
    <w:p w14:paraId="406AECC5" w14:textId="6A30FF6D" w:rsidR="00C27DC7" w:rsidRPr="0012745B" w:rsidRDefault="00C27DC7" w:rsidP="00C27DC7">
      <w:r w:rsidRPr="0012745B">
        <w:t>[10</w:t>
      </w:r>
      <w:r>
        <w:t>]</w:t>
      </w:r>
      <w:r w:rsidR="00BF63DA">
        <w:t xml:space="preserve">                 42-line 1450-1455</w:t>
      </w:r>
    </w:p>
    <w:p w14:paraId="610A1D34" w14:textId="77777777" w:rsidR="00C27DC7" w:rsidRPr="0012745B" w:rsidRDefault="00C27DC7" w:rsidP="00C27DC7">
      <w:r w:rsidRPr="0012745B">
        <w:t>[11]</w:t>
      </w:r>
    </w:p>
    <w:p w14:paraId="5C0F3359" w14:textId="78405BFE" w:rsidR="00C27DC7" w:rsidRPr="0012745B" w:rsidRDefault="00C27DC7" w:rsidP="00C27DC7">
      <w:r w:rsidRPr="0012745B">
        <w:t>[12]</w:t>
      </w:r>
      <w:r w:rsidR="006D13B6">
        <w:t>Reprint of Wyclif’s Trans. of N.T. 1380</w:t>
      </w:r>
    </w:p>
    <w:p w14:paraId="4E31C6E8" w14:textId="237A20E8" w:rsidR="00C27DC7" w:rsidRPr="0012745B" w:rsidRDefault="00C27DC7" w:rsidP="00C27DC7">
      <w:r w:rsidRPr="0012745B">
        <w:t>[13]</w:t>
      </w:r>
      <w:r w:rsidR="006D13B6">
        <w:t xml:space="preserve">      anchor &amp; dolphin</w:t>
      </w:r>
    </w:p>
    <w:p w14:paraId="66A8897F" w14:textId="581620C0" w:rsidR="00C27DC7" w:rsidRPr="0012745B" w:rsidRDefault="00C27DC7" w:rsidP="00C27DC7">
      <w:r w:rsidRPr="0012745B">
        <w:t>[14</w:t>
      </w:r>
      <w:r>
        <w:t>]</w:t>
      </w:r>
      <w:r w:rsidR="006D13B6">
        <w:t xml:space="preserve">  ye  evangelis of John   Printed</w:t>
      </w:r>
    </w:p>
    <w:p w14:paraId="6AAFB775" w14:textId="2DA965E6" w:rsidR="00C27DC7" w:rsidRDefault="00C27DC7" w:rsidP="00C27DC7">
      <w:r w:rsidRPr="0012745B">
        <w:t>[16]</w:t>
      </w:r>
      <w:r w:rsidR="006D13B6">
        <w:t>at Cheswick by Charles Whittingham</w:t>
      </w:r>
    </w:p>
    <w:p w14:paraId="721DFA0A" w14:textId="05235DCF" w:rsidR="00C27DC7" w:rsidRPr="0012745B" w:rsidRDefault="00C27DC7" w:rsidP="00C27DC7">
      <w:r w:rsidRPr="0012745B">
        <w:t>[17]</w:t>
      </w:r>
      <w:r w:rsidR="002D698A">
        <w:t>f</w:t>
      </w:r>
      <w:r w:rsidR="006D13B6">
        <w:t>or William Pickering Pica</w:t>
      </w:r>
      <w:r w:rsidR="002D698A">
        <w:t>d</w:t>
      </w:r>
      <w:r w:rsidR="006D13B6">
        <w:t>dilly London</w:t>
      </w:r>
    </w:p>
    <w:p w14:paraId="030E391D" w14:textId="7DFC6492" w:rsidR="00C27DC7" w:rsidRPr="0012745B" w:rsidRDefault="00C27DC7" w:rsidP="00C27DC7">
      <w:r w:rsidRPr="0012745B">
        <w:t>[18]</w:t>
      </w:r>
      <w:r w:rsidR="006D13B6">
        <w:t>Tyndales N.T. 1525</w:t>
      </w:r>
    </w:p>
    <w:p w14:paraId="53B1BB2A" w14:textId="7E51FDDB" w:rsidR="00C27DC7" w:rsidRPr="0012745B" w:rsidRDefault="00C27DC7" w:rsidP="00C27DC7">
      <w:r w:rsidRPr="0012745B">
        <w:t>[19</w:t>
      </w:r>
      <w:r w:rsidR="006D13B6" w:rsidRPr="0012745B">
        <w:t>]</w:t>
      </w:r>
      <w:r w:rsidR="006D13B6">
        <w:t>Tyndales  Pentateuch  1534</w:t>
      </w:r>
    </w:p>
    <w:p w14:paraId="64662BD9" w14:textId="425F2CC1" w:rsidR="00C27DC7" w:rsidRPr="0012745B" w:rsidRDefault="00C27DC7" w:rsidP="00C27DC7">
      <w:r w:rsidRPr="0012745B">
        <w:t>[20]</w:t>
      </w:r>
      <w:r w:rsidR="006D13B6">
        <w:t xml:space="preserve">   the f</w:t>
      </w:r>
      <w:r w:rsidR="002D698A">
        <w:t>y</w:t>
      </w:r>
      <w:r w:rsidR="006D13B6">
        <w:t>rst boke of Moses called Genesis</w:t>
      </w:r>
      <w:r w:rsidR="002D698A">
        <w:t>[/color]</w:t>
      </w:r>
    </w:p>
    <w:p w14:paraId="01A1E7A0" w14:textId="5844C745" w:rsidR="007D0036" w:rsidRDefault="007D0036" w:rsidP="00C27DC7"/>
    <w:p w14:paraId="06B59064" w14:textId="77777777" w:rsidR="007D0036" w:rsidRDefault="007D0036" w:rsidP="00C27DC7"/>
    <w:p w14:paraId="3EAD22C3" w14:textId="499B8E2D" w:rsidR="00C27DC7" w:rsidRDefault="006D13B6" w:rsidP="00C27DC7">
      <w:r>
        <w:t>[imagedesc]</w:t>
      </w:r>
      <w:r w:rsidR="002D698A">
        <w:t>Bottom of page, center, in pencil,</w:t>
      </w:r>
      <w:r>
        <w:t xml:space="preserve"> MM draws a</w:t>
      </w:r>
      <w:r w:rsidR="002D698A">
        <w:t xml:space="preserve"> stylized leaf, or sail, </w:t>
      </w:r>
      <w:r>
        <w:t>with a curved line</w:t>
      </w:r>
      <w:r w:rsidR="002D698A">
        <w:t xml:space="preserve"> intersecting its stem or mast.</w:t>
      </w:r>
      <w:r>
        <w:t xml:space="preserve"> Directly to the right is a pasted-in image</w:t>
      </w:r>
      <w:r w:rsidR="002D698A">
        <w:t xml:space="preserve"> that she is duplicating</w:t>
      </w:r>
      <w:r>
        <w:t>.</w:t>
      </w:r>
      <w:r w:rsidR="002D698A">
        <w:t xml:space="preserve"> In the left margin, from this image to line 05, MM draws in pencil a long vertical line, with a second line parallel that ends in a large curve around lines 20-18; a large spiraling curlicue extends from these lines, between lines 16 and 09. </w:t>
      </w:r>
      <w:r>
        <w:t>[/imagedesc]</w:t>
      </w:r>
    </w:p>
    <w:p w14:paraId="4C0B2949" w14:textId="77777777" w:rsidR="00C27DC7" w:rsidRPr="00D22010" w:rsidRDefault="00C27DC7" w:rsidP="00C27DC7">
      <w:r>
        <w:br w:type="page"/>
      </w:r>
    </w:p>
    <w:p w14:paraId="633BB0DB" w14:textId="7F40CB14" w:rsidR="00C27DC7" w:rsidRPr="0012745B" w:rsidRDefault="0094785A" w:rsidP="00C27DC7">
      <w:r>
        <w:t>[</w:t>
      </w:r>
      <w:r w:rsidR="00C27DC7" w:rsidRPr="00D12C77">
        <w:t>imagenumber=00</w:t>
      </w:r>
      <w:r w:rsidR="00C27DC7">
        <w:t>17</w:t>
      </w:r>
      <w:r w:rsidR="00BF63DA">
        <w:t>5</w:t>
      </w:r>
      <w:r w:rsidR="00C27DC7" w:rsidRPr="00D12C77">
        <w:t>][p</w:t>
      </w:r>
      <w:r w:rsidR="00C27DC7" w:rsidRPr="0012745B">
        <w:t>age=</w:t>
      </w:r>
      <w:r w:rsidR="00C27DC7">
        <w:t>r</w:t>
      </w:r>
      <w:r w:rsidR="00C27DC7" w:rsidRPr="0012745B">
        <w:t>.00</w:t>
      </w:r>
      <w:r w:rsidR="00C27DC7">
        <w:t>17</w:t>
      </w:r>
      <w:r w:rsidR="00BF63DA">
        <w:t>5</w:t>
      </w:r>
      <w:r w:rsidR="00C27DC7" w:rsidRPr="0012745B">
        <w:t>]</w:t>
      </w:r>
    </w:p>
    <w:p w14:paraId="03FCAB83" w14:textId="77777777" w:rsidR="00C27DC7" w:rsidRPr="0012745B" w:rsidRDefault="00C27DC7" w:rsidP="00C27DC7"/>
    <w:p w14:paraId="0F4C6DED" w14:textId="205A1235" w:rsidR="00C27DC7" w:rsidRPr="0012745B" w:rsidRDefault="00C942D5" w:rsidP="00C27DC7">
      <w:r>
        <w:t>[01]</w:t>
      </w:r>
      <w:r w:rsidR="00D81376">
        <w:t>[color=blue]</w:t>
      </w:r>
      <w:r w:rsidR="002D698A">
        <w:t>C</w:t>
      </w:r>
      <w:r w:rsidR="006D13B6">
        <w:t>ra</w:t>
      </w:r>
      <w:r w:rsidR="002D698A">
        <w:t>n</w:t>
      </w:r>
      <w:r w:rsidR="006D13B6">
        <w:t>mer’s (The Gr</w:t>
      </w:r>
      <w:r w:rsidR="002D698A">
        <w:t>e</w:t>
      </w:r>
      <w:r w:rsidR="006D13B6">
        <w:t>at Bible)</w:t>
      </w:r>
      <w:r w:rsidR="002D698A">
        <w:t xml:space="preserve"> </w:t>
      </w:r>
      <w:r w:rsidR="006D13B6">
        <w:t>1540</w:t>
      </w:r>
      <w:r w:rsidR="003F2CF6">
        <w:rPr>
          <w:rStyle w:val="FootnoteReference"/>
        </w:rPr>
        <w:footnoteReference w:id="652"/>
      </w:r>
    </w:p>
    <w:p w14:paraId="0221CC75" w14:textId="3A7941E9" w:rsidR="00C27DC7" w:rsidRPr="0012745B" w:rsidRDefault="00C942D5" w:rsidP="00C27DC7">
      <w:r>
        <w:t>[02]</w:t>
      </w:r>
      <w:r w:rsidR="006D13B6">
        <w:t>first appointed to be read in churches</w:t>
      </w:r>
    </w:p>
    <w:p w14:paraId="65AD502F" w14:textId="33F8EBA8" w:rsidR="00C27DC7" w:rsidRPr="0012745B" w:rsidRDefault="00C942D5" w:rsidP="00C27DC7">
      <w:r>
        <w:t>[03]</w:t>
      </w:r>
      <w:r w:rsidR="006D13B6">
        <w:t xml:space="preserve">although C’s &amp; </w:t>
      </w:r>
      <w:r w:rsidR="003F2CF6">
        <w:t>[unclear]</w:t>
      </w:r>
      <w:r w:rsidR="006D13B6">
        <w:t>Ws</w:t>
      </w:r>
      <w:r w:rsidR="003F2CF6">
        <w:t>[/unclear]</w:t>
      </w:r>
      <w:r w:rsidR="006D13B6">
        <w:t xml:space="preserve"> had been licensed</w:t>
      </w:r>
    </w:p>
    <w:p w14:paraId="44EA174F" w14:textId="17CD1D93" w:rsidR="00C27DC7" w:rsidRDefault="00C942D5" w:rsidP="00C27DC7">
      <w:r>
        <w:t>[04]</w:t>
      </w:r>
      <w:r w:rsidR="006D13B6">
        <w:t xml:space="preserve">               The Byble in</w:t>
      </w:r>
    </w:p>
    <w:p w14:paraId="638D0252" w14:textId="59E06444" w:rsidR="00C27DC7" w:rsidRPr="0012745B" w:rsidRDefault="00C942D5" w:rsidP="00C27DC7">
      <w:r>
        <w:t>[05]</w:t>
      </w:r>
      <w:r w:rsidR="006D13B6">
        <w:t xml:space="preserve">Englyshe   that is to say </w:t>
      </w:r>
      <w:r w:rsidR="00B67A74">
        <w:t>con-</w:t>
      </w:r>
    </w:p>
    <w:p w14:paraId="339EEEB6" w14:textId="58E26C7F" w:rsidR="00C27DC7" w:rsidRPr="0012745B" w:rsidRDefault="00C942D5" w:rsidP="00C27DC7">
      <w:r>
        <w:t>[06]</w:t>
      </w:r>
      <w:r w:rsidR="00B67A74">
        <w:t>tet  of al the [del]body[/del] holy scr</w:t>
      </w:r>
      <w:r w:rsidR="003F2CF6">
        <w:t>y</w:t>
      </w:r>
      <w:r w:rsidR="00B67A74">
        <w:t>pture both</w:t>
      </w:r>
    </w:p>
    <w:p w14:paraId="3ED69952" w14:textId="18CBC970" w:rsidR="003F2CF6" w:rsidRDefault="00C942D5" w:rsidP="00C27DC7">
      <w:r>
        <w:t>[07]</w:t>
      </w:r>
      <w:r w:rsidR="00B67A74">
        <w:t xml:space="preserve">of ye olde, and newe testament, </w:t>
      </w:r>
      <w:r w:rsidR="003F2CF6">
        <w:t>with</w:t>
      </w:r>
    </w:p>
    <w:p w14:paraId="73389DAC" w14:textId="6D3C0CC6" w:rsidR="00C27DC7" w:rsidRPr="0012745B" w:rsidRDefault="003F2CF6" w:rsidP="00C27DC7">
      <w:r>
        <w:t xml:space="preserve">[08] a prologe [del]therewith[/del] thereunto, </w:t>
      </w:r>
      <w:r w:rsidR="00B67A74">
        <w:t>made by</w:t>
      </w:r>
    </w:p>
    <w:p w14:paraId="5E05BC5B" w14:textId="016930B6" w:rsidR="00C27DC7" w:rsidRDefault="00C942D5" w:rsidP="00C27DC7">
      <w:r>
        <w:t>[0</w:t>
      </w:r>
      <w:r w:rsidR="003F2CF6">
        <w:t>9</w:t>
      </w:r>
      <w:r>
        <w:t>]</w:t>
      </w:r>
      <w:r w:rsidR="00B67A74">
        <w:t>the</w:t>
      </w:r>
      <w:r w:rsidR="003F2CF6">
        <w:t xml:space="preserve"> </w:t>
      </w:r>
      <w:r w:rsidR="00B67A74">
        <w:t>reverende father in</w:t>
      </w:r>
    </w:p>
    <w:p w14:paraId="1D17C60E" w14:textId="3B7E7129" w:rsidR="00C27DC7" w:rsidRPr="0012745B" w:rsidRDefault="00C942D5" w:rsidP="00C27DC7">
      <w:r>
        <w:t>[</w:t>
      </w:r>
      <w:r w:rsidR="003F2CF6">
        <w:t>10</w:t>
      </w:r>
      <w:r>
        <w:t>]</w:t>
      </w:r>
      <w:r w:rsidR="00B67A74">
        <w:t xml:space="preserve">              God Thomas</w:t>
      </w:r>
    </w:p>
    <w:p w14:paraId="3415B624" w14:textId="7CC810D4" w:rsidR="00C27DC7" w:rsidRPr="0012745B" w:rsidRDefault="00C27DC7" w:rsidP="00C27DC7">
      <w:r w:rsidRPr="0012745B">
        <w:t>[1</w:t>
      </w:r>
      <w:r w:rsidR="003F2CF6">
        <w:t>1</w:t>
      </w:r>
      <w:r>
        <w:t>]</w:t>
      </w:r>
      <w:r w:rsidR="00B67A74">
        <w:t xml:space="preserve">       archbishop</w:t>
      </w:r>
    </w:p>
    <w:p w14:paraId="3FF95F9D" w14:textId="223A7FA4" w:rsidR="00C27DC7" w:rsidRPr="0012745B" w:rsidRDefault="00C27DC7" w:rsidP="00C27DC7">
      <w:r w:rsidRPr="0012745B">
        <w:t>[1</w:t>
      </w:r>
      <w:r w:rsidR="003F2CF6">
        <w:t>2</w:t>
      </w:r>
      <w:r w:rsidRPr="0012745B">
        <w:t>]</w:t>
      </w:r>
      <w:r w:rsidR="00B67A74">
        <w:t xml:space="preserve">            of  Canter</w:t>
      </w:r>
    </w:p>
    <w:p w14:paraId="5CD5F063" w14:textId="393F7C56" w:rsidR="00C27DC7" w:rsidRPr="0012745B" w:rsidRDefault="00C27DC7" w:rsidP="00C27DC7">
      <w:r w:rsidRPr="0012745B">
        <w:t>[1</w:t>
      </w:r>
      <w:r w:rsidR="003F2CF6">
        <w:t>3</w:t>
      </w:r>
      <w:r w:rsidRPr="0012745B">
        <w:t>]</w:t>
      </w:r>
      <w:r w:rsidR="00B67A74">
        <w:t xml:space="preserve">                 bury</w:t>
      </w:r>
    </w:p>
    <w:p w14:paraId="1673E474" w14:textId="5391CD34" w:rsidR="00C27DC7" w:rsidRPr="0012745B" w:rsidRDefault="00C27DC7" w:rsidP="00C27DC7">
      <w:r w:rsidRPr="0012745B">
        <w:t>[1</w:t>
      </w:r>
      <w:r w:rsidR="003F2CF6">
        <w:t>4</w:t>
      </w:r>
      <w:r w:rsidRPr="0012745B">
        <w:t>]</w:t>
      </w:r>
      <w:r w:rsidR="00B67A74">
        <w:t>This is the Byble apoynted</w:t>
      </w:r>
    </w:p>
    <w:p w14:paraId="770FEB7D" w14:textId="1B7A1531" w:rsidR="00C27DC7" w:rsidRPr="0012745B" w:rsidRDefault="00C27DC7" w:rsidP="00C27DC7">
      <w:r w:rsidRPr="0012745B">
        <w:t>[1</w:t>
      </w:r>
      <w:r w:rsidR="003F2CF6">
        <w:t>5</w:t>
      </w:r>
      <w:r>
        <w:t>]</w:t>
      </w:r>
      <w:r w:rsidR="00B67A74">
        <w:t>to the use of the Churches</w:t>
      </w:r>
      <w:r w:rsidR="003F2CF6">
        <w:t>.</w:t>
      </w:r>
    </w:p>
    <w:p w14:paraId="38CA00D7" w14:textId="49798CD9" w:rsidR="00C27DC7" w:rsidRDefault="00C27DC7" w:rsidP="00C27DC7">
      <w:r w:rsidRPr="0012745B">
        <w:t>[16]</w:t>
      </w:r>
      <w:r w:rsidR="00B67A74">
        <w:t>Prynted by Rychard Grafton</w:t>
      </w:r>
    </w:p>
    <w:p w14:paraId="388EF745" w14:textId="358BAF59" w:rsidR="00C27DC7" w:rsidRPr="0012745B" w:rsidRDefault="00C27DC7" w:rsidP="00C27DC7">
      <w:r w:rsidRPr="0012745B">
        <w:t>[17]</w:t>
      </w:r>
      <w:r w:rsidR="003F2CF6">
        <w:t>[lang=</w:t>
      </w:r>
      <w:r w:rsidR="00923E3E">
        <w:t>l</w:t>
      </w:r>
      <w:r w:rsidR="003F2CF6">
        <w:t>atin]</w:t>
      </w:r>
      <w:r w:rsidR="00B67A74">
        <w:t>cum pr</w:t>
      </w:r>
      <w:r w:rsidR="009D7B58">
        <w:t>i</w:t>
      </w:r>
      <w:r w:rsidR="00B67A74">
        <w:t>vilegio ad imprimendum solem</w:t>
      </w:r>
      <w:r w:rsidR="003F2CF6">
        <w:t>[/lang]</w:t>
      </w:r>
    </w:p>
    <w:p w14:paraId="5FB0F0A0" w14:textId="170D4DE9" w:rsidR="00C27DC7" w:rsidRPr="0012745B" w:rsidRDefault="00C27DC7" w:rsidP="00C27DC7">
      <w:r w:rsidRPr="0012745B">
        <w:t>[18]</w:t>
      </w:r>
      <w:r w:rsidR="00B67A74">
        <w:t xml:space="preserve">                MD xl.</w:t>
      </w:r>
    </w:p>
    <w:p w14:paraId="220C0CCF" w14:textId="77777777" w:rsidR="00C27DC7" w:rsidRPr="0012745B" w:rsidRDefault="00C27DC7" w:rsidP="00C27DC7">
      <w:r w:rsidRPr="0012745B">
        <w:t>[19]</w:t>
      </w:r>
    </w:p>
    <w:p w14:paraId="43541D24" w14:textId="74729B17" w:rsidR="00C27DC7" w:rsidRPr="0012745B" w:rsidRDefault="00C27DC7" w:rsidP="00C27DC7">
      <w:r w:rsidRPr="0012745B">
        <w:t>[20]</w:t>
      </w:r>
      <w:r w:rsidR="00B67A74">
        <w:t>Matthews Bible 1537</w:t>
      </w:r>
    </w:p>
    <w:p w14:paraId="0CEED3E9" w14:textId="6BB4AB14" w:rsidR="00C27DC7" w:rsidRDefault="00C27DC7" w:rsidP="00C27DC7">
      <w:r w:rsidRPr="0012745B">
        <w:t>[21]</w:t>
      </w:r>
      <w:r w:rsidR="00B67A74">
        <w:t>Geneva 1560 (Whittingham)</w:t>
      </w:r>
    </w:p>
    <w:p w14:paraId="41443F5A" w14:textId="1355EE20" w:rsidR="00C27DC7" w:rsidRPr="0012745B" w:rsidRDefault="00C27DC7" w:rsidP="00C27DC7">
      <w:r w:rsidRPr="0012745B">
        <w:t>[22]</w:t>
      </w:r>
      <w:r w:rsidR="00B67A74">
        <w:t xml:space="preserve">roman </w:t>
      </w:r>
      <w:r w:rsidR="008E08D7">
        <w:t>instead</w:t>
      </w:r>
      <w:r w:rsidR="00B67A74">
        <w:t xml:space="preserve"> of black letters for first</w:t>
      </w:r>
    </w:p>
    <w:p w14:paraId="723F31E4" w14:textId="4AD2CC2A" w:rsidR="00C27DC7" w:rsidRPr="0012745B" w:rsidRDefault="00C27DC7" w:rsidP="00C27DC7">
      <w:r w:rsidRPr="0012745B">
        <w:t>[23]</w:t>
      </w:r>
      <w:r w:rsidR="00B67A74">
        <w:t>time &amp; numbered verse divisions</w:t>
      </w:r>
      <w:r w:rsidR="00D81376">
        <w:t>[/color]</w:t>
      </w:r>
    </w:p>
    <w:p w14:paraId="6C52D182" w14:textId="77777777" w:rsidR="00C27DC7" w:rsidRPr="00D22010" w:rsidRDefault="00C27DC7" w:rsidP="00C27DC7">
      <w:r>
        <w:br w:type="page"/>
      </w:r>
    </w:p>
    <w:p w14:paraId="403C4969" w14:textId="73BBBB51" w:rsidR="00C27DC7" w:rsidRPr="0012745B" w:rsidRDefault="0094785A" w:rsidP="00C27DC7">
      <w:r>
        <w:t>[</w:t>
      </w:r>
      <w:r w:rsidR="00C27DC7" w:rsidRPr="00D12C77">
        <w:t>imagenumber=00</w:t>
      </w:r>
      <w:r w:rsidR="00C27DC7">
        <w:t>17</w:t>
      </w:r>
      <w:r w:rsidR="00BF63DA">
        <w:t>6</w:t>
      </w:r>
      <w:r w:rsidR="00C27DC7" w:rsidRPr="00D12C77">
        <w:t>][p</w:t>
      </w:r>
      <w:r w:rsidR="00C27DC7" w:rsidRPr="0012745B">
        <w:t>age=</w:t>
      </w:r>
      <w:r w:rsidR="00BF63DA">
        <w:t>v</w:t>
      </w:r>
      <w:r w:rsidR="00C27DC7" w:rsidRPr="0012745B">
        <w:t>.00</w:t>
      </w:r>
      <w:r w:rsidR="00C27DC7">
        <w:t>17</w:t>
      </w:r>
      <w:r w:rsidR="00BF63DA">
        <w:t>6</w:t>
      </w:r>
      <w:r w:rsidR="00C27DC7" w:rsidRPr="0012745B">
        <w:t>]</w:t>
      </w:r>
    </w:p>
    <w:p w14:paraId="63D90B3F" w14:textId="77777777" w:rsidR="00C27DC7" w:rsidRPr="0012745B" w:rsidRDefault="00C27DC7" w:rsidP="00C27DC7"/>
    <w:p w14:paraId="0F77A417" w14:textId="1AF0179B" w:rsidR="00FA1FA2" w:rsidRDefault="00C942D5" w:rsidP="00C27DC7">
      <w:r>
        <w:t>[01]</w:t>
      </w:r>
      <w:r w:rsidR="00D81376">
        <w:t>[color=blue]</w:t>
      </w:r>
      <w:r w:rsidR="00FA1FA2">
        <w:t>introduced following earlier Latin</w:t>
      </w:r>
    </w:p>
    <w:p w14:paraId="1C77EBB2" w14:textId="3191FF63" w:rsidR="00C27DC7" w:rsidRPr="0012745B" w:rsidRDefault="00C942D5" w:rsidP="00C27DC7">
      <w:r>
        <w:t>[02]</w:t>
      </w:r>
      <w:r w:rsidR="00FA1FA2">
        <w:t>Greek &amp; Hebrew editions.</w:t>
      </w:r>
    </w:p>
    <w:p w14:paraId="3F99D7F1" w14:textId="07C64AD0" w:rsidR="00C27DC7" w:rsidRPr="0012745B" w:rsidRDefault="00C942D5" w:rsidP="00C27DC7">
      <w:r>
        <w:t>[03]</w:t>
      </w:r>
      <w:r w:rsidR="00FA1FA2">
        <w:t>(The Bible of Shakesp</w:t>
      </w:r>
      <w:r w:rsidR="003F2CF6">
        <w:t>, Milton,</w:t>
      </w:r>
      <w:r w:rsidR="00FA1FA2">
        <w:t xml:space="preserve"> Bunyan)</w:t>
      </w:r>
    </w:p>
    <w:p w14:paraId="0BFE0EF2" w14:textId="641E4F65" w:rsidR="00C27DC7" w:rsidRDefault="00C942D5" w:rsidP="00C27DC7">
      <w:r>
        <w:t>[04]</w:t>
      </w:r>
      <w:r w:rsidR="00FA1FA2">
        <w:t>Bishop’s Bible [add]1568[/add]—numerals dont</w:t>
      </w:r>
    </w:p>
    <w:p w14:paraId="2C901DF3" w14:textId="347A921E" w:rsidR="00C27DC7" w:rsidRPr="0012745B" w:rsidRDefault="00C942D5" w:rsidP="00C27DC7">
      <w:r>
        <w:t>[05]</w:t>
      </w:r>
      <w:r w:rsidR="00FA1FA2">
        <w:t>extend below one another as in the</w:t>
      </w:r>
    </w:p>
    <w:p w14:paraId="2FD9CA6C" w14:textId="347C535E" w:rsidR="00C27DC7" w:rsidRPr="0012745B" w:rsidRDefault="00C942D5" w:rsidP="00C27DC7">
      <w:r>
        <w:t>[06]</w:t>
      </w:r>
      <w:r w:rsidR="00FA1FA2">
        <w:t>M’s though the M’s is a compacter</w:t>
      </w:r>
    </w:p>
    <w:p w14:paraId="51374E3A" w14:textId="3E554DD6" w:rsidR="00C27DC7" w:rsidRPr="0012745B" w:rsidRDefault="00C942D5" w:rsidP="00C27DC7">
      <w:r>
        <w:t>[07]</w:t>
      </w:r>
      <w:r w:rsidR="00FA1FA2">
        <w:t>page</w:t>
      </w:r>
    </w:p>
    <w:p w14:paraId="51C0DB5D" w14:textId="55D6DB98" w:rsidR="00C27DC7" w:rsidRDefault="00C942D5" w:rsidP="00C27DC7">
      <w:r>
        <w:t>[08]</w:t>
      </w:r>
    </w:p>
    <w:p w14:paraId="6EAC65E2" w14:textId="04BA664C" w:rsidR="00C27DC7" w:rsidRPr="0012745B" w:rsidRDefault="00C942D5" w:rsidP="00C27DC7">
      <w:r>
        <w:t>[09]</w:t>
      </w:r>
      <w:r w:rsidR="00FA1FA2">
        <w:t>In Irish    1685  translated &amp;</w:t>
      </w:r>
    </w:p>
    <w:p w14:paraId="66CD8CE7" w14:textId="10F02743" w:rsidR="00C27DC7" w:rsidRPr="0012745B" w:rsidRDefault="00C27DC7" w:rsidP="00C27DC7">
      <w:r w:rsidRPr="0012745B">
        <w:t>[10</w:t>
      </w:r>
      <w:r>
        <w:t>]</w:t>
      </w:r>
      <w:r w:rsidR="00FA1FA2">
        <w:t>for the publick  Good of that Nation</w:t>
      </w:r>
    </w:p>
    <w:p w14:paraId="76A37938" w14:textId="681EFF4B" w:rsidR="00C27DC7" w:rsidRPr="0012745B" w:rsidRDefault="00C27DC7" w:rsidP="00C27DC7">
      <w:r w:rsidRPr="0012745B">
        <w:t>[11]</w:t>
      </w:r>
      <w:r w:rsidR="00FA1FA2">
        <w:t>Printed in London 1685</w:t>
      </w:r>
    </w:p>
    <w:p w14:paraId="786E4A7B" w14:textId="0834C4CE" w:rsidR="00C27DC7" w:rsidRPr="0012745B" w:rsidRDefault="00C27DC7" w:rsidP="00C27DC7">
      <w:r w:rsidRPr="0012745B">
        <w:t>[12]</w:t>
      </w:r>
      <w:r w:rsidR="00FA1FA2">
        <w:t>Royal or Antwerp Polyglot B 1569</w:t>
      </w:r>
    </w:p>
    <w:p w14:paraId="3A2C5BAD" w14:textId="125C0C84" w:rsidR="00C27DC7" w:rsidRPr="0012745B" w:rsidRDefault="00C27DC7" w:rsidP="00C27DC7">
      <w:r w:rsidRPr="0012745B">
        <w:t>[13]</w:t>
      </w:r>
      <w:r w:rsidR="00FA1FA2">
        <w:t>Plantin Press Antwerp [del]1628?[/del]</w:t>
      </w:r>
    </w:p>
    <w:p w14:paraId="52C5D396" w14:textId="77777777" w:rsidR="00C27DC7" w:rsidRPr="0012745B" w:rsidRDefault="00C27DC7" w:rsidP="00C27DC7">
      <w:r w:rsidRPr="0012745B">
        <w:t>[14</w:t>
      </w:r>
      <w:r>
        <w:t>]</w:t>
      </w:r>
    </w:p>
    <w:p w14:paraId="0A53163C" w14:textId="7058DB06" w:rsidR="00C27DC7" w:rsidRDefault="00C27DC7" w:rsidP="00C27DC7">
      <w:r w:rsidRPr="0012745B">
        <w:t>[16]</w:t>
      </w:r>
      <w:r w:rsidR="00FA1FA2">
        <w:t>first Kg. James popular edition</w:t>
      </w:r>
    </w:p>
    <w:p w14:paraId="3088AF20" w14:textId="1BD7626D" w:rsidR="00C27DC7" w:rsidRPr="0012745B" w:rsidRDefault="00C27DC7" w:rsidP="00C27DC7">
      <w:r w:rsidRPr="0012745B">
        <w:t>[17]</w:t>
      </w:r>
      <w:r w:rsidR="00FA1FA2">
        <w:t>looks like a modern Bible</w:t>
      </w:r>
    </w:p>
    <w:p w14:paraId="06B3225D" w14:textId="77777777" w:rsidR="00C27DC7" w:rsidRPr="0012745B" w:rsidRDefault="00C27DC7" w:rsidP="00C27DC7">
      <w:r w:rsidRPr="0012745B">
        <w:t>[18]</w:t>
      </w:r>
    </w:p>
    <w:p w14:paraId="213A050E" w14:textId="5D30B533" w:rsidR="00C27DC7" w:rsidRPr="0012745B" w:rsidRDefault="00C27DC7" w:rsidP="00C27DC7">
      <w:r w:rsidRPr="0012745B">
        <w:t>[19]</w:t>
      </w:r>
      <w:r w:rsidR="00FA1FA2">
        <w:t>Dover Bible   T</w:t>
      </w:r>
      <w:r w:rsidR="000A1336">
        <w:t xml:space="preserve"> </w:t>
      </w:r>
      <w:r w:rsidR="00FA1FA2">
        <w:t>J. Co</w:t>
      </w:r>
      <w:r w:rsidR="000A1336">
        <w:t>b</w:t>
      </w:r>
      <w:r w:rsidR="00FA1FA2">
        <w:t>den S</w:t>
      </w:r>
    </w:p>
    <w:p w14:paraId="49E0B790" w14:textId="46362A39" w:rsidR="00C27DC7" w:rsidRPr="0012745B" w:rsidRDefault="00C27DC7" w:rsidP="00C27DC7">
      <w:r w:rsidRPr="0012745B">
        <w:t>[20]</w:t>
      </w:r>
      <w:r w:rsidR="00FA1FA2">
        <w:t xml:space="preserve">  and Emery Walker 1903-05</w:t>
      </w:r>
    </w:p>
    <w:p w14:paraId="4CEEE21C" w14:textId="30A442BD" w:rsidR="00C27DC7" w:rsidRDefault="00C27DC7" w:rsidP="00C27DC7">
      <w:r w:rsidRPr="0012745B">
        <w:t>[21]</w:t>
      </w:r>
      <w:r w:rsidR="00F030CC">
        <w:t xml:space="preserve"> “</w:t>
      </w:r>
      <w:r w:rsidR="00FA1FA2">
        <w:t>Original leaves from the</w:t>
      </w:r>
      <w:r w:rsidR="000A1336">
        <w:t>ir</w:t>
      </w:r>
      <w:r w:rsidR="00FA1FA2">
        <w:t xml:space="preserve"> masterpiece”</w:t>
      </w:r>
    </w:p>
    <w:p w14:paraId="03651B00" w14:textId="77777777" w:rsidR="00C27DC7" w:rsidRPr="0012745B" w:rsidRDefault="00C27DC7" w:rsidP="00C27DC7">
      <w:r w:rsidRPr="0012745B">
        <w:t>[22]</w:t>
      </w:r>
    </w:p>
    <w:p w14:paraId="58C985C5" w14:textId="0D1DE472" w:rsidR="00C27DC7" w:rsidRPr="0012745B" w:rsidRDefault="00C27DC7" w:rsidP="00C27DC7">
      <w:r w:rsidRPr="0012745B">
        <w:t>[23]</w:t>
      </w:r>
      <w:r w:rsidR="00FA1FA2">
        <w:t xml:space="preserve">Genesis 36  </w:t>
      </w:r>
      <w:r w:rsidR="000A1336">
        <w:t xml:space="preserve">                 </w:t>
      </w:r>
      <w:r w:rsidR="00FA1FA2">
        <w:t>died, and J</w:t>
      </w:r>
    </w:p>
    <w:p w14:paraId="461DCE4D" w14:textId="491550C2" w:rsidR="00C27DC7" w:rsidRPr="0012745B" w:rsidRDefault="00C27DC7" w:rsidP="00C27DC7">
      <w:r w:rsidRPr="0012745B">
        <w:t>[24</w:t>
      </w:r>
      <w:r>
        <w:t>]</w:t>
      </w:r>
      <w:r w:rsidR="00FA1FA2">
        <w:t>40   41</w:t>
      </w:r>
      <w:r w:rsidR="001D4D15">
        <w:t>[/color]</w:t>
      </w:r>
      <w:r w:rsidR="00923E3E">
        <w:t xml:space="preserve"> </w:t>
      </w:r>
      <w:r w:rsidR="00FA1FA2">
        <w:t>[color=pencil]side</w:t>
      </w:r>
      <w:r w:rsidR="000A1336">
        <w:t xml:space="preserve"> </w:t>
      </w:r>
      <w:r w:rsidR="00FA1FA2">
        <w:t>numbers[/color]</w:t>
      </w:r>
      <w:r w:rsidR="001D4D15">
        <w:t xml:space="preserve"> [color=blue]</w:t>
      </w:r>
      <w:r w:rsidR="00FA1FA2">
        <w:t>died, and H       J.</w:t>
      </w:r>
    </w:p>
    <w:p w14:paraId="008043DB" w14:textId="3D832075" w:rsidR="00C27DC7" w:rsidRPr="0012745B" w:rsidRDefault="00C27DC7" w:rsidP="00C27DC7">
      <w:r w:rsidRPr="0012745B">
        <w:t>[25</w:t>
      </w:r>
      <w:r>
        <w:t>]</w:t>
      </w:r>
      <w:r w:rsidR="00FA1FA2">
        <w:t xml:space="preserve">                                     died, and H      curving</w:t>
      </w:r>
      <w:r w:rsidR="001D4D15">
        <w:t>[/color]</w:t>
      </w:r>
    </w:p>
    <w:p w14:paraId="53B7E0E7" w14:textId="00F0B80D" w:rsidR="00C27DC7" w:rsidRPr="0012745B" w:rsidRDefault="00C27DC7" w:rsidP="00C27DC7">
      <w:r w:rsidRPr="0012745B">
        <w:t>[26</w:t>
      </w:r>
      <w:r>
        <w:t>]</w:t>
      </w:r>
      <w:r w:rsidR="00FA1FA2">
        <w:t xml:space="preserve">[color=pencil]cf[/color] </w:t>
      </w:r>
      <w:r w:rsidR="001D4D15">
        <w:t>[color=blue]</w:t>
      </w:r>
      <w:r w:rsidR="00FA1FA2">
        <w:t xml:space="preserve">J                     </w:t>
      </w:r>
    </w:p>
    <w:p w14:paraId="503BEE89" w14:textId="75B8D328" w:rsidR="00C27DC7" w:rsidRPr="0012745B" w:rsidRDefault="00C27DC7" w:rsidP="00C27DC7">
      <w:r w:rsidRPr="0012745B">
        <w:t>[27]</w:t>
      </w:r>
      <w:r w:rsidR="00FA1FA2">
        <w:t xml:space="preserve">     </w:t>
      </w:r>
      <w:r w:rsidR="000A1336">
        <w:t>seriph</w:t>
      </w:r>
      <w:r w:rsidR="00FA1FA2">
        <w:t xml:space="preserve"> &amp; period</w:t>
      </w:r>
      <w:r w:rsidR="000A1336">
        <w:t xml:space="preserve">               taper</w:t>
      </w:r>
      <w:r w:rsidR="00D81376">
        <w:t>[/color]</w:t>
      </w:r>
    </w:p>
    <w:p w14:paraId="1BBF47FF" w14:textId="77777777" w:rsidR="000A1336" w:rsidRDefault="000A1336" w:rsidP="00C27DC7"/>
    <w:p w14:paraId="73D2E2FC" w14:textId="2915AF12" w:rsidR="00FA1FA2" w:rsidRPr="0012745B" w:rsidRDefault="00FA1FA2" w:rsidP="00C27DC7">
      <w:r>
        <w:t>[imagedesc]On line 24 MM draws a single circle in pencil around the numbers 40 and 41.</w:t>
      </w:r>
      <w:r w:rsidR="0094785A">
        <w:t xml:space="preserve"> </w:t>
      </w:r>
      <w:r>
        <w:t>[/imagedesc]</w:t>
      </w:r>
    </w:p>
    <w:p w14:paraId="6782894D" w14:textId="77777777" w:rsidR="00C27DC7" w:rsidRPr="00D22010" w:rsidRDefault="00C27DC7" w:rsidP="00C27DC7">
      <w:r>
        <w:br w:type="page"/>
      </w:r>
    </w:p>
    <w:p w14:paraId="15DA3148" w14:textId="040E18C7" w:rsidR="00C27DC7" w:rsidRPr="0012745B" w:rsidRDefault="0094785A" w:rsidP="00C27DC7">
      <w:r>
        <w:t>[</w:t>
      </w:r>
      <w:r w:rsidR="00C27DC7" w:rsidRPr="00D12C77">
        <w:t>imagenumber=00</w:t>
      </w:r>
      <w:r w:rsidR="00C27DC7">
        <w:t>17</w:t>
      </w:r>
      <w:r w:rsidR="00FA1FA2">
        <w:t>6</w:t>
      </w:r>
      <w:r w:rsidR="00C27DC7" w:rsidRPr="00D12C77">
        <w:t>][p</w:t>
      </w:r>
      <w:r w:rsidR="00C27DC7" w:rsidRPr="0012745B">
        <w:t>age=</w:t>
      </w:r>
      <w:r w:rsidR="00C27DC7">
        <w:t>r</w:t>
      </w:r>
      <w:r w:rsidR="00C27DC7" w:rsidRPr="0012745B">
        <w:t>.00</w:t>
      </w:r>
      <w:r w:rsidR="00C27DC7">
        <w:t>17</w:t>
      </w:r>
      <w:r w:rsidR="00FA1FA2">
        <w:t>6</w:t>
      </w:r>
      <w:r w:rsidR="00C27DC7" w:rsidRPr="0012745B">
        <w:t>]</w:t>
      </w:r>
    </w:p>
    <w:p w14:paraId="6EA1569E" w14:textId="77777777" w:rsidR="00C27DC7" w:rsidRPr="0012745B" w:rsidRDefault="00C27DC7" w:rsidP="00C27DC7"/>
    <w:p w14:paraId="3E84E5D5" w14:textId="5F6373BC" w:rsidR="00C27DC7" w:rsidRPr="0012745B" w:rsidRDefault="00C942D5" w:rsidP="00C27DC7">
      <w:r>
        <w:t>[01]</w:t>
      </w:r>
      <w:r w:rsidR="00FA1FA2">
        <w:t>[color=pencil]Monotype Corporation of London[/color]</w:t>
      </w:r>
    </w:p>
    <w:p w14:paraId="76883E76" w14:textId="46077AB9" w:rsidR="000A1336" w:rsidRDefault="00C942D5" w:rsidP="00C27DC7">
      <w:r>
        <w:t>[02]</w:t>
      </w:r>
      <w:r w:rsidR="00D81376">
        <w:t>[color=blue]</w:t>
      </w:r>
      <w:r w:rsidR="00FA1FA2">
        <w:t xml:space="preserve">Oxford Folio Bible </w:t>
      </w:r>
    </w:p>
    <w:p w14:paraId="0B71EEBB" w14:textId="328B1354" w:rsidR="00C27DC7" w:rsidRPr="0012745B" w:rsidRDefault="000A1336" w:rsidP="00C27DC7">
      <w:r>
        <w:t xml:space="preserve">[03]                      </w:t>
      </w:r>
      <w:r w:rsidR="00FA1FA2">
        <w:t>1935</w:t>
      </w:r>
    </w:p>
    <w:p w14:paraId="2CE020F3" w14:textId="1C715AA7" w:rsidR="00C27DC7" w:rsidRPr="0012745B" w:rsidRDefault="00C942D5" w:rsidP="00C27DC7">
      <w:r>
        <w:t>[0</w:t>
      </w:r>
      <w:r w:rsidR="000A1336">
        <w:t>4</w:t>
      </w:r>
      <w:r>
        <w:t>]</w:t>
      </w:r>
      <w:r w:rsidR="005F2C86">
        <w:t>22</w:t>
      </w:r>
      <w:r w:rsidR="000A1336">
        <w:t>.</w:t>
      </w:r>
      <w:r w:rsidR="005F2C86">
        <w:t xml:space="preserve"> pt face on 19-point body</w:t>
      </w:r>
    </w:p>
    <w:p w14:paraId="2D5CD9C7" w14:textId="45C1D14D" w:rsidR="00C27DC7" w:rsidRDefault="00C942D5" w:rsidP="00C27DC7">
      <w:r>
        <w:t>[0</w:t>
      </w:r>
      <w:r w:rsidR="000A1336">
        <w:t>5</w:t>
      </w:r>
      <w:r>
        <w:t>]</w:t>
      </w:r>
      <w:r w:rsidR="005F2C86">
        <w:t>somewhat less round than Centaur.</w:t>
      </w:r>
    </w:p>
    <w:p w14:paraId="5E1B766A" w14:textId="3787413A" w:rsidR="00C27DC7" w:rsidRPr="0012745B" w:rsidRDefault="00C942D5" w:rsidP="00C27DC7">
      <w:r>
        <w:t>[0</w:t>
      </w:r>
      <w:r w:rsidR="000A1336">
        <w:t>6</w:t>
      </w:r>
      <w:r>
        <w:t>]</w:t>
      </w:r>
      <w:r w:rsidR="000A1336">
        <w:t>__________________________________</w:t>
      </w:r>
    </w:p>
    <w:p w14:paraId="26E968DA" w14:textId="0EB9D4B4" w:rsidR="000A1336" w:rsidRDefault="000A1336" w:rsidP="00C27DC7">
      <w:r>
        <w:t>[07]                  [add]at end of line[/add]</w:t>
      </w:r>
    </w:p>
    <w:p w14:paraId="5E9AB984" w14:textId="17B686EE" w:rsidR="00C27DC7" w:rsidRPr="0012745B" w:rsidRDefault="00C942D5" w:rsidP="00C27DC7">
      <w:r>
        <w:t>[0</w:t>
      </w:r>
      <w:r w:rsidR="0094785A">
        <w:t>8</w:t>
      </w:r>
      <w:r>
        <w:t>]</w:t>
      </w:r>
      <w:r w:rsidR="005F2C86" w:rsidRPr="005F2C86">
        <w:t xml:space="preserve"> </w:t>
      </w:r>
      <w:r w:rsidR="005F2C86">
        <w:t>Doves    8</w:t>
      </w:r>
      <w:r w:rsidR="000A1336">
        <w:t>—</w:t>
      </w:r>
      <w:r w:rsidR="00B050AA">
        <w:t xml:space="preserve"> </w:t>
      </w:r>
      <w:r w:rsidR="005F2C86">
        <w:t>him be hanged</w:t>
      </w:r>
    </w:p>
    <w:p w14:paraId="70CBE434" w14:textId="06A1FBC3" w:rsidR="00C27DC7" w:rsidRPr="0012745B" w:rsidRDefault="00C942D5" w:rsidP="00C27DC7">
      <w:r>
        <w:t>[</w:t>
      </w:r>
      <w:r w:rsidR="0094785A">
        <w:t>09</w:t>
      </w:r>
      <w:r>
        <w:t>]</w:t>
      </w:r>
      <w:r w:rsidR="000A1336">
        <w:t xml:space="preserve">    ______________________</w:t>
      </w:r>
    </w:p>
    <w:p w14:paraId="58FE8444" w14:textId="2CB77092" w:rsidR="00C27DC7" w:rsidRDefault="00C942D5" w:rsidP="00C27DC7">
      <w:r>
        <w:t>[08]</w:t>
      </w:r>
      <w:r w:rsidR="005F2C86">
        <w:t>The Gospel ac. to   St. Luke</w:t>
      </w:r>
    </w:p>
    <w:p w14:paraId="37251BC4" w14:textId="22E28A0E" w:rsidR="00C27DC7" w:rsidRPr="0012745B" w:rsidRDefault="00C942D5" w:rsidP="00C27DC7">
      <w:r>
        <w:t>[09]</w:t>
      </w:r>
      <w:r w:rsidR="005F2C86">
        <w:t>designed by B.</w:t>
      </w:r>
      <w:r w:rsidR="000A1336">
        <w:t xml:space="preserve"> </w:t>
      </w:r>
      <w:r w:rsidR="005F2C86">
        <w:t>R. Printed by William</w:t>
      </w:r>
    </w:p>
    <w:p w14:paraId="25A6F9BC" w14:textId="72909EDA" w:rsidR="00C27DC7" w:rsidRPr="0012745B" w:rsidRDefault="00C27DC7" w:rsidP="00C27DC7">
      <w:r w:rsidRPr="0012745B">
        <w:t>[10</w:t>
      </w:r>
      <w:r>
        <w:t>]</w:t>
      </w:r>
      <w:r w:rsidR="005F2C86">
        <w:t>Edwin Rudge   1926</w:t>
      </w:r>
    </w:p>
    <w:p w14:paraId="11C7585F" w14:textId="5FDCC170" w:rsidR="00C27DC7" w:rsidRPr="0012745B" w:rsidRDefault="00C27DC7" w:rsidP="00C27DC7">
      <w:r w:rsidRPr="0012745B">
        <w:t>[11]</w:t>
      </w:r>
      <w:r w:rsidR="000A1336">
        <w:t xml:space="preserve">  __________</w:t>
      </w:r>
    </w:p>
    <w:p w14:paraId="2795FB65" w14:textId="312B01BD" w:rsidR="00C27DC7" w:rsidRPr="0012745B" w:rsidRDefault="00C27DC7" w:rsidP="00C27DC7">
      <w:r w:rsidRPr="0012745B">
        <w:t>[12]</w:t>
      </w:r>
      <w:r w:rsidR="005F2C86">
        <w:t>[ul]Robert Aitken[/ul]</w:t>
      </w:r>
    </w:p>
    <w:p w14:paraId="3FDA2516" w14:textId="2002DF8F" w:rsidR="00C27DC7" w:rsidRPr="0012745B" w:rsidRDefault="00C27DC7" w:rsidP="00C27DC7">
      <w:r w:rsidRPr="0012745B">
        <w:t>[13]</w:t>
      </w:r>
      <w:r w:rsidR="005F2C86">
        <w:t>Indian Bible   (Eliots)</w:t>
      </w:r>
    </w:p>
    <w:p w14:paraId="2ECD9D34" w14:textId="2E20D08E" w:rsidR="00C27DC7" w:rsidRPr="0012745B" w:rsidRDefault="00C27DC7" w:rsidP="00C27DC7">
      <w:r w:rsidRPr="0012745B">
        <w:t>[14</w:t>
      </w:r>
      <w:r>
        <w:t>]</w:t>
      </w:r>
      <w:r w:rsidR="005F2C86">
        <w:t>Printed by Samuel Green and</w:t>
      </w:r>
    </w:p>
    <w:p w14:paraId="2CE763D2" w14:textId="0F442908" w:rsidR="00C27DC7" w:rsidRPr="0012745B" w:rsidRDefault="000A1336" w:rsidP="00C27DC7">
      <w:r w:rsidDel="000A1336">
        <w:t xml:space="preserve"> </w:t>
      </w:r>
      <w:r w:rsidR="00C27DC7" w:rsidRPr="0012745B">
        <w:t>[17]</w:t>
      </w:r>
      <w:r w:rsidR="005F2C86">
        <w:t>Marmaduke   [del]G[/del]   Johnson</w:t>
      </w:r>
      <w:r w:rsidR="00D54F2D">
        <w:t>—</w:t>
      </w:r>
    </w:p>
    <w:p w14:paraId="5E0440BD" w14:textId="44E6CC6E" w:rsidR="005F2C86" w:rsidRPr="0012745B" w:rsidRDefault="00C27DC7" w:rsidP="00C27DC7">
      <w:r w:rsidRPr="0012745B">
        <w:t>[18]</w:t>
      </w:r>
      <w:r w:rsidR="00D54F2D">
        <w:t xml:space="preserve"> N</w:t>
      </w:r>
      <w:r w:rsidR="005F2C86">
        <w:t xml:space="preserve">  M—</w:t>
      </w:r>
    </w:p>
    <w:p w14:paraId="7E63A7F4" w14:textId="478A17FC" w:rsidR="00C27DC7" w:rsidRPr="0012745B" w:rsidRDefault="00C27DC7" w:rsidP="00C27DC7">
      <w:r w:rsidRPr="0012745B">
        <w:t>[19]</w:t>
      </w:r>
      <w:r w:rsidR="005F2C86">
        <w:t xml:space="preserve">                          B. Museum’s</w:t>
      </w:r>
    </w:p>
    <w:p w14:paraId="502F3B3E" w14:textId="565797CC" w:rsidR="00C27DC7" w:rsidRPr="0012745B" w:rsidRDefault="00C27DC7" w:rsidP="00C27DC7">
      <w:r w:rsidRPr="0012745B">
        <w:t>[20]</w:t>
      </w:r>
      <w:r w:rsidR="005F2C86">
        <w:t>Codex Sinaiticus  fr. Soviet Russia</w:t>
      </w:r>
    </w:p>
    <w:p w14:paraId="3F00A040" w14:textId="653D7E76" w:rsidR="00C27DC7" w:rsidRDefault="00C27DC7" w:rsidP="00C27DC7">
      <w:r w:rsidRPr="0012745B">
        <w:t>[21]</w:t>
      </w:r>
      <w:r w:rsidR="005F2C86">
        <w:t>6 Cent. Codex Beza</w:t>
      </w:r>
      <w:r w:rsidR="00D54F2D">
        <w:t>e</w:t>
      </w:r>
      <w:r w:rsidR="005F2C86">
        <w:t xml:space="preserve">  shown</w:t>
      </w:r>
    </w:p>
    <w:p w14:paraId="16109237" w14:textId="492DA8E0" w:rsidR="00C27DC7" w:rsidRPr="0012745B" w:rsidRDefault="00C27DC7" w:rsidP="00C27DC7">
      <w:r w:rsidRPr="0012745B">
        <w:t>[22]</w:t>
      </w:r>
      <w:r w:rsidR="005F2C86">
        <w:t>through the courtesy of the</w:t>
      </w:r>
    </w:p>
    <w:p w14:paraId="14C60F17" w14:textId="77B4765C" w:rsidR="00C27DC7" w:rsidRPr="0012745B" w:rsidRDefault="00C27DC7" w:rsidP="00C27DC7">
      <w:r w:rsidRPr="0012745B">
        <w:t>[23]</w:t>
      </w:r>
      <w:r w:rsidR="005F2C86">
        <w:t>National Commemoration Committee</w:t>
      </w:r>
    </w:p>
    <w:p w14:paraId="0D3DA74C" w14:textId="77777777" w:rsidR="00C27DC7" w:rsidRPr="0012745B" w:rsidRDefault="00C27DC7" w:rsidP="00C27DC7">
      <w:r w:rsidRPr="0012745B">
        <w:t>[24</w:t>
      </w:r>
      <w:r>
        <w:t>]</w:t>
      </w:r>
    </w:p>
    <w:p w14:paraId="1147BC18" w14:textId="66A08EDF" w:rsidR="00C27DC7" w:rsidRPr="0012745B" w:rsidRDefault="00C27DC7" w:rsidP="00C27DC7">
      <w:r w:rsidRPr="0012745B">
        <w:t>[25</w:t>
      </w:r>
      <w:r>
        <w:t>]</w:t>
      </w:r>
      <w:r w:rsidR="005F2C86">
        <w:t>See</w:t>
      </w:r>
      <w:r w:rsidR="0077555B">
        <w:t xml:space="preserve"> </w:t>
      </w:r>
      <w:r w:rsidR="005F2C86">
        <w:t xml:space="preserve">NY Times </w:t>
      </w:r>
      <w:r w:rsidR="00D54F2D">
        <w:t>[unclear]7[/unclear]</w:t>
      </w:r>
      <w:r w:rsidR="005F2C86">
        <w:t xml:space="preserve"> Oct ‘35</w:t>
      </w:r>
      <w:r w:rsidR="00D81376">
        <w:t>[/color]</w:t>
      </w:r>
    </w:p>
    <w:p w14:paraId="69952725" w14:textId="77777777" w:rsidR="008B61BD" w:rsidRPr="0012745B" w:rsidRDefault="008B61BD" w:rsidP="00C27DC7"/>
    <w:p w14:paraId="667D4F23" w14:textId="68452028" w:rsidR="00C27DC7" w:rsidRPr="0012745B" w:rsidRDefault="005F2C86" w:rsidP="00C27DC7">
      <w:r>
        <w:t>[imagedesc]On line 6 MM draws a circle around the numeral 8</w:t>
      </w:r>
      <w:r w:rsidR="00923E3E">
        <w:t>.</w:t>
      </w:r>
      <w:r>
        <w:t>[/imagedesc]</w:t>
      </w:r>
    </w:p>
    <w:p w14:paraId="7051E2DB" w14:textId="77777777" w:rsidR="00C27DC7" w:rsidRPr="00D22010" w:rsidRDefault="00C27DC7" w:rsidP="00C27DC7">
      <w:r>
        <w:br w:type="page"/>
      </w:r>
    </w:p>
    <w:p w14:paraId="1078D00A" w14:textId="5AD834E0" w:rsidR="00C27DC7" w:rsidRPr="0012745B" w:rsidRDefault="00D81376" w:rsidP="00C27DC7">
      <w:r>
        <w:t>[</w:t>
      </w:r>
      <w:r w:rsidR="00C27DC7" w:rsidRPr="00D12C77">
        <w:t>imagenumber=00</w:t>
      </w:r>
      <w:r w:rsidR="00C27DC7">
        <w:t>17</w:t>
      </w:r>
      <w:r w:rsidR="00337C40">
        <w:t>7</w:t>
      </w:r>
      <w:r w:rsidR="00C27DC7" w:rsidRPr="00D12C77">
        <w:t>][p</w:t>
      </w:r>
      <w:r w:rsidR="00C27DC7" w:rsidRPr="0012745B">
        <w:t>age=</w:t>
      </w:r>
      <w:r w:rsidR="00337C40">
        <w:t>v</w:t>
      </w:r>
      <w:r w:rsidR="00C27DC7" w:rsidRPr="0012745B">
        <w:t>.00</w:t>
      </w:r>
      <w:r w:rsidR="00C27DC7">
        <w:t>17</w:t>
      </w:r>
      <w:r w:rsidR="00337C40">
        <w:t>7</w:t>
      </w:r>
      <w:r w:rsidR="00C27DC7" w:rsidRPr="0012745B">
        <w:t>]</w:t>
      </w:r>
    </w:p>
    <w:p w14:paraId="05D1D971" w14:textId="77777777" w:rsidR="00C27DC7" w:rsidRPr="0012745B" w:rsidRDefault="00C27DC7" w:rsidP="00C27DC7"/>
    <w:p w14:paraId="5E8F744E" w14:textId="3EEF7A78" w:rsidR="00C27DC7" w:rsidRPr="0012745B" w:rsidRDefault="00C942D5" w:rsidP="00C27DC7">
      <w:r>
        <w:t>[01]</w:t>
      </w:r>
      <w:r w:rsidR="00D81376">
        <w:t>[color=blue]</w:t>
      </w:r>
      <w:r w:rsidR="00337C40">
        <w:t>French illustrations</w:t>
      </w:r>
    </w:p>
    <w:p w14:paraId="406DAD47" w14:textId="454CC767" w:rsidR="00C27DC7" w:rsidRPr="0012745B" w:rsidRDefault="00C942D5" w:rsidP="00C27DC7">
      <w:r>
        <w:t>[02]</w:t>
      </w:r>
      <w:r w:rsidR="00337C40">
        <w:t>[lang=</w:t>
      </w:r>
      <w:r w:rsidR="00D917A4">
        <w:t>f</w:t>
      </w:r>
      <w:r w:rsidR="00337C40">
        <w:t>rench]La lettre attendee.[/lang]The welcome letter</w:t>
      </w:r>
    </w:p>
    <w:p w14:paraId="4A9D4792" w14:textId="383B5B97" w:rsidR="00C27DC7" w:rsidRPr="0012745B" w:rsidRDefault="00C942D5" w:rsidP="00C27DC7">
      <w:r>
        <w:t>[03]</w:t>
      </w:r>
      <w:r w:rsidR="00337C40">
        <w:t>[lang=</w:t>
      </w:r>
      <w:r w:rsidR="00D917A4">
        <w:t>f</w:t>
      </w:r>
      <w:r w:rsidR="00337C40">
        <w:t>rench]Faut-il l’envoyer[/lang]Shall I mail it</w:t>
      </w:r>
    </w:p>
    <w:p w14:paraId="0ECF9085" w14:textId="2033F00F" w:rsidR="00C27DC7" w:rsidRDefault="00C942D5" w:rsidP="00C27DC7">
      <w:r>
        <w:t>[04]</w:t>
      </w:r>
      <w:r w:rsidR="00203BDB">
        <w:t xml:space="preserve">       ____________</w:t>
      </w:r>
    </w:p>
    <w:p w14:paraId="4BE8080C" w14:textId="4A41D3AD" w:rsidR="00C27DC7" w:rsidRPr="0012745B" w:rsidRDefault="00C942D5" w:rsidP="00C27DC7">
      <w:r>
        <w:t>[05]</w:t>
      </w:r>
      <w:r w:rsidR="00337C40">
        <w:t>Isaiah ILIV  16-17</w:t>
      </w:r>
      <w:r w:rsidR="008D5A19">
        <w:t>.</w:t>
      </w:r>
      <w:r w:rsidR="00337C40">
        <w:t xml:space="preserve">  </w:t>
      </w:r>
      <w:r w:rsidR="008D5A19">
        <w:t>[qu]</w:t>
      </w:r>
      <w:r w:rsidR="00337C40">
        <w:t>yea he</w:t>
      </w:r>
    </w:p>
    <w:p w14:paraId="1F898403" w14:textId="4602F6DF" w:rsidR="00C27DC7" w:rsidRPr="0012745B" w:rsidRDefault="00C942D5" w:rsidP="00C27DC7">
      <w:r>
        <w:t>[06]</w:t>
      </w:r>
      <w:r w:rsidR="00337C40">
        <w:t>warmeth himself, and saith Aha, I am</w:t>
      </w:r>
    </w:p>
    <w:p w14:paraId="799A1DC9" w14:textId="339DB6D8" w:rsidR="00C27DC7" w:rsidRPr="0012745B" w:rsidRDefault="00C942D5" w:rsidP="00C27DC7">
      <w:r>
        <w:t>[07]</w:t>
      </w:r>
      <w:r w:rsidR="00337C40">
        <w:t>warm, I have seen the fire. 17 And</w:t>
      </w:r>
    </w:p>
    <w:p w14:paraId="287598CA" w14:textId="33BDFDD9" w:rsidR="00C27DC7" w:rsidRDefault="00C942D5" w:rsidP="00C27DC7">
      <w:r>
        <w:t>[08]</w:t>
      </w:r>
      <w:r w:rsidR="00337C40">
        <w:t>the residue thereof he maketh a god,</w:t>
      </w:r>
    </w:p>
    <w:p w14:paraId="42733F18" w14:textId="0D8CB889" w:rsidR="00C27DC7" w:rsidRDefault="00C942D5" w:rsidP="00C27DC7">
      <w:r>
        <w:t>[09]</w:t>
      </w:r>
      <w:r w:rsidR="00337C40">
        <w:t>{12 the smith with the tongs.[/qu]</w:t>
      </w:r>
    </w:p>
    <w:p w14:paraId="5A486105" w14:textId="3A128A53" w:rsidR="00C27DC7" w:rsidRPr="0012745B" w:rsidRDefault="00C27DC7" w:rsidP="00C27DC7">
      <w:r w:rsidRPr="0012745B">
        <w:t>[10</w:t>
      </w:r>
      <w:r>
        <w:t>]</w:t>
      </w:r>
      <w:r w:rsidR="00337C40">
        <w:t xml:space="preserve">                                         1935</w:t>
      </w:r>
    </w:p>
    <w:p w14:paraId="25BEECD6" w14:textId="58357A55" w:rsidR="00C27DC7" w:rsidRPr="0012745B" w:rsidRDefault="00C27DC7" w:rsidP="00C27DC7">
      <w:r w:rsidRPr="0012745B">
        <w:t>[11]</w:t>
      </w:r>
      <w:r w:rsidR="00337C40">
        <w:t>[source][ul]Current Events[/ul] Oct 28 Nov 1[/source]</w:t>
      </w:r>
    </w:p>
    <w:p w14:paraId="2890966D" w14:textId="0FEFE919" w:rsidR="00C27DC7" w:rsidRPr="0012745B" w:rsidRDefault="00C27DC7" w:rsidP="00C27DC7">
      <w:r w:rsidRPr="0012745B">
        <w:t>[12]</w:t>
      </w:r>
      <w:r w:rsidR="00337C40">
        <w:t>[qu]The next 10 years    may be the driest</w:t>
      </w:r>
    </w:p>
    <w:p w14:paraId="4DE78E6A" w14:textId="61D80EBE" w:rsidR="00C27DC7" w:rsidRPr="0012745B" w:rsidRDefault="00C27DC7" w:rsidP="00C27DC7">
      <w:r w:rsidRPr="0012745B">
        <w:t>[13]</w:t>
      </w:r>
      <w:r w:rsidR="00337C40">
        <w:t>we have had since 1787, acc to</w:t>
      </w:r>
    </w:p>
    <w:p w14:paraId="474F68E6" w14:textId="5BE8E96B" w:rsidR="00C27DC7" w:rsidRPr="0012745B" w:rsidRDefault="00C27DC7" w:rsidP="00C27DC7">
      <w:r w:rsidRPr="0012745B">
        <w:t>[14</w:t>
      </w:r>
      <w:r>
        <w:t>]</w:t>
      </w:r>
      <w:r w:rsidR="00337C40">
        <w:t>H.P. Gillette, a Chicago mining</w:t>
      </w:r>
    </w:p>
    <w:p w14:paraId="4C782B14" w14:textId="114FA29D" w:rsidR="00C27DC7" w:rsidRDefault="00C27DC7" w:rsidP="00C27DC7">
      <w:r w:rsidRPr="0012745B">
        <w:t>[16]</w:t>
      </w:r>
      <w:r w:rsidR="00337C40">
        <w:t>engineer.  For 9 yrs he hs been</w:t>
      </w:r>
    </w:p>
    <w:p w14:paraId="39196AD8" w14:textId="371E2B5D" w:rsidR="00C27DC7" w:rsidRPr="0012745B" w:rsidRDefault="00C27DC7" w:rsidP="00C27DC7">
      <w:r w:rsidRPr="0012745B">
        <w:t>[17]</w:t>
      </w:r>
      <w:r w:rsidR="00337C40">
        <w:t>making a study of droughts &amp;</w:t>
      </w:r>
    </w:p>
    <w:p w14:paraId="1F24AC60" w14:textId="12FFB8EC" w:rsidR="00C27DC7" w:rsidRPr="0012745B" w:rsidRDefault="00C27DC7" w:rsidP="00C27DC7">
      <w:r w:rsidRPr="0012745B">
        <w:t>[18]</w:t>
      </w:r>
      <w:r w:rsidR="00337C40">
        <w:t>heavy rainfall.  ¶ He finds</w:t>
      </w:r>
    </w:p>
    <w:p w14:paraId="5CF5926D" w14:textId="10388763" w:rsidR="00C27DC7" w:rsidRPr="0012745B" w:rsidRDefault="00C27DC7" w:rsidP="00C27DC7">
      <w:r w:rsidRPr="0012745B">
        <w:t>[19]</w:t>
      </w:r>
      <w:r w:rsidR="00337C40">
        <w:t>his facts by reading the story</w:t>
      </w:r>
    </w:p>
    <w:p w14:paraId="53FF383D" w14:textId="63AE8800" w:rsidR="00C27DC7" w:rsidRPr="0012745B" w:rsidRDefault="00C27DC7" w:rsidP="00C27DC7">
      <w:r w:rsidRPr="0012745B">
        <w:t>[20]</w:t>
      </w:r>
      <w:r w:rsidR="00337C40">
        <w:t>told in tree rings  layers of</w:t>
      </w:r>
    </w:p>
    <w:p w14:paraId="011D516F" w14:textId="39A45A31" w:rsidR="00C27DC7" w:rsidRDefault="00C27DC7" w:rsidP="00C27DC7">
      <w:r w:rsidRPr="0012745B">
        <w:t>[21]</w:t>
      </w:r>
      <w:r w:rsidR="00337C40">
        <w:t>[del]silk[/del] silt along river banks,</w:t>
      </w:r>
    </w:p>
    <w:p w14:paraId="5CC9B78F" w14:textId="7124DCBE" w:rsidR="00C27DC7" w:rsidRPr="0012745B" w:rsidRDefault="00C27DC7" w:rsidP="00C27DC7">
      <w:r w:rsidRPr="0012745B">
        <w:t>[22]</w:t>
      </w:r>
      <w:r w:rsidR="00337C40">
        <w:t>and other signs found in nature</w:t>
      </w:r>
    </w:p>
    <w:p w14:paraId="4193D78B" w14:textId="51E94ED9" w:rsidR="00C27DC7" w:rsidRPr="0012745B" w:rsidRDefault="00C27DC7" w:rsidP="00C27DC7">
      <w:r w:rsidRPr="0012745B">
        <w:t>[23]</w:t>
      </w:r>
      <w:r w:rsidR="00337C40">
        <w:t>(Tree rings are wide in years</w:t>
      </w:r>
    </w:p>
    <w:p w14:paraId="5FC0D8B2" w14:textId="7B035EF2" w:rsidR="00C27DC7" w:rsidRPr="0012745B" w:rsidRDefault="00C27DC7" w:rsidP="00C27DC7">
      <w:r w:rsidRPr="0012745B">
        <w:t>[24</w:t>
      </w:r>
      <w:r>
        <w:t>]</w:t>
      </w:r>
      <w:r w:rsidR="00337C40">
        <w:t>of heavy rainfall; narrow in years[/qu]</w:t>
      </w:r>
      <w:r w:rsidR="00D81376">
        <w:t>[/color]</w:t>
      </w:r>
    </w:p>
    <w:p w14:paraId="4C5F2851" w14:textId="77777777" w:rsidR="008D5A19" w:rsidRDefault="008D5A19" w:rsidP="00C27DC7"/>
    <w:p w14:paraId="5A88714E" w14:textId="6F99638B" w:rsidR="00C27DC7" w:rsidRPr="00D22010" w:rsidRDefault="008D5A19" w:rsidP="00C27DC7">
      <w:r>
        <w:t>[imagedes</w:t>
      </w:r>
      <w:r w:rsidR="004772CA">
        <w:t>c]</w:t>
      </w:r>
      <w:r>
        <w:t>MM uses a single square bra</w:t>
      </w:r>
      <w:r w:rsidR="0032734B">
        <w:t>c</w:t>
      </w:r>
      <w:r>
        <w:t>ket at the beginning of line 09</w:t>
      </w:r>
      <w:r w:rsidR="00923E3E">
        <w:t>.</w:t>
      </w:r>
      <w:r>
        <w:t>[/imagedesc]</w:t>
      </w:r>
      <w:r w:rsidR="00C27DC7">
        <w:br w:type="page"/>
      </w:r>
    </w:p>
    <w:p w14:paraId="3F6FB4B2" w14:textId="53B9A76F" w:rsidR="00C27DC7" w:rsidRPr="0012745B" w:rsidRDefault="004772CA" w:rsidP="00C27DC7">
      <w:r>
        <w:t>[</w:t>
      </w:r>
      <w:r w:rsidR="00C27DC7" w:rsidRPr="00D12C77">
        <w:t>imagenumber=00</w:t>
      </w:r>
      <w:r w:rsidR="00C27DC7">
        <w:t>17</w:t>
      </w:r>
      <w:r w:rsidR="00337C40">
        <w:t>7</w:t>
      </w:r>
      <w:r w:rsidR="00C27DC7" w:rsidRPr="00D12C77">
        <w:t>][p</w:t>
      </w:r>
      <w:r w:rsidR="00C27DC7" w:rsidRPr="0012745B">
        <w:t>age=</w:t>
      </w:r>
      <w:r w:rsidR="00C27DC7">
        <w:t>r</w:t>
      </w:r>
      <w:r w:rsidR="00C27DC7" w:rsidRPr="0012745B">
        <w:t>.00</w:t>
      </w:r>
      <w:r w:rsidR="00C27DC7">
        <w:t>17</w:t>
      </w:r>
      <w:r w:rsidR="00337C40">
        <w:t>7</w:t>
      </w:r>
      <w:r w:rsidR="00C27DC7" w:rsidRPr="0012745B">
        <w:t>]</w:t>
      </w:r>
    </w:p>
    <w:p w14:paraId="3B73F811" w14:textId="77777777" w:rsidR="00C27DC7" w:rsidRPr="0012745B" w:rsidRDefault="00C27DC7" w:rsidP="00C27DC7"/>
    <w:p w14:paraId="6B007120" w14:textId="25278322" w:rsidR="00C27DC7" w:rsidRPr="0012745B" w:rsidRDefault="00C942D5" w:rsidP="00C27DC7">
      <w:r>
        <w:t>[01]</w:t>
      </w:r>
      <w:r w:rsidR="00D81376">
        <w:t>[color=blue]</w:t>
      </w:r>
      <w:r w:rsidR="00427095" w:rsidRPr="00427095">
        <w:rPr>
          <w:rStyle w:val="FootnoteReference"/>
        </w:rPr>
        <w:t xml:space="preserve"> </w:t>
      </w:r>
      <w:r w:rsidR="00427095">
        <w:rPr>
          <w:rStyle w:val="FootnoteReference"/>
        </w:rPr>
        <w:footnoteReference w:id="653"/>
      </w:r>
      <w:r w:rsidR="00427095">
        <w:t>[! only if we find proper citation for earlier page !]</w:t>
      </w:r>
      <w:r w:rsidR="00337C40">
        <w:t>[qu]of drought.) ¶  Mr [del]G</w:t>
      </w:r>
      <w:r w:rsidR="008D5A19">
        <w:t>i</w:t>
      </w:r>
      <w:r w:rsidR="00337C40">
        <w:t>lt</w:t>
      </w:r>
      <w:r w:rsidR="008D5A19">
        <w:t>l</w:t>
      </w:r>
      <w:r w:rsidR="00337C40">
        <w:t>e[/del] Gillette</w:t>
      </w:r>
    </w:p>
    <w:p w14:paraId="0B00C75F" w14:textId="4C8BAD3E" w:rsidR="00C27DC7" w:rsidRPr="0012745B" w:rsidRDefault="00C942D5" w:rsidP="00C27DC7">
      <w:r>
        <w:t>[02]</w:t>
      </w:r>
      <w:r w:rsidR="00337C40">
        <w:t>found that three is a period of drought</w:t>
      </w:r>
    </w:p>
    <w:p w14:paraId="37ED4CF9" w14:textId="671D63A7" w:rsidR="00C27DC7" w:rsidRPr="0012745B" w:rsidRDefault="00C942D5" w:rsidP="00C27DC7">
      <w:r>
        <w:t>[03]</w:t>
      </w:r>
      <w:r w:rsidR="00337C40">
        <w:t>every century and a half</w:t>
      </w:r>
      <w:r w:rsidR="008D5A19">
        <w:t>,</w:t>
      </w:r>
      <w:r w:rsidR="00337C40">
        <w:t xml:space="preserve"> &amp; that it</w:t>
      </w:r>
    </w:p>
    <w:p w14:paraId="25AEAE8C" w14:textId="05ED7FED" w:rsidR="00C27DC7" w:rsidRDefault="00C942D5" w:rsidP="00C27DC7">
      <w:r>
        <w:t>[04]</w:t>
      </w:r>
      <w:r w:rsidR="00337C40">
        <w:t>generally lasts for about 10 years.</w:t>
      </w:r>
    </w:p>
    <w:p w14:paraId="396AEC47" w14:textId="77DE74A8" w:rsidR="00C27DC7" w:rsidRPr="0012745B" w:rsidRDefault="00C942D5" w:rsidP="00C27DC7">
      <w:r>
        <w:t>[05]</w:t>
      </w:r>
      <w:r w:rsidR="00337C40">
        <w:t>He advi</w:t>
      </w:r>
      <w:r w:rsidR="008D5A19">
        <w:t>s</w:t>
      </w:r>
      <w:r w:rsidR="00337C40">
        <w:t>es cities wh have a low</w:t>
      </w:r>
    </w:p>
    <w:p w14:paraId="55F73B34" w14:textId="0DA5F89C" w:rsidR="00C27DC7" w:rsidRPr="0012745B" w:rsidRDefault="00C942D5" w:rsidP="00C27DC7">
      <w:r>
        <w:t>[06]</w:t>
      </w:r>
      <w:r w:rsidR="00337C40">
        <w:t>water supply at present to find ways</w:t>
      </w:r>
    </w:p>
    <w:p w14:paraId="08A72AD0" w14:textId="1F34E668" w:rsidR="00C27DC7" w:rsidRPr="0012745B" w:rsidRDefault="00C942D5" w:rsidP="00C27DC7">
      <w:r>
        <w:t>[07]</w:t>
      </w:r>
      <w:r w:rsidR="00337C40">
        <w:t>to increase it</w:t>
      </w:r>
      <w:r w:rsidR="008D5A19">
        <w:t>,</w:t>
      </w:r>
      <w:r w:rsidR="00337C40">
        <w:t xml:space="preserve">   so they will not suffer</w:t>
      </w:r>
    </w:p>
    <w:p w14:paraId="102216C7" w14:textId="4B77DDB3" w:rsidR="00C27DC7" w:rsidRDefault="00C942D5" w:rsidP="00C27DC7">
      <w:r>
        <w:t>[08]</w:t>
      </w:r>
      <w:r w:rsidR="00337C40">
        <w:t>a</w:t>
      </w:r>
      <w:r w:rsidR="008D5A19">
        <w:t xml:space="preserve"> </w:t>
      </w:r>
      <w:r w:rsidR="00337C40">
        <w:t>shortage during the coming</w:t>
      </w:r>
    </w:p>
    <w:p w14:paraId="06D08007" w14:textId="3727A810" w:rsidR="00C27DC7" w:rsidRPr="0012745B" w:rsidRDefault="00C942D5" w:rsidP="00C27DC7">
      <w:r>
        <w:t>[09]</w:t>
      </w:r>
      <w:r w:rsidR="00337C40">
        <w:t xml:space="preserve">decade (děḱ-ād: a period of </w:t>
      </w:r>
    </w:p>
    <w:p w14:paraId="07CC34B5" w14:textId="3AC30C53" w:rsidR="00C27DC7" w:rsidRDefault="00C27DC7" w:rsidP="00C27DC7">
      <w:r w:rsidRPr="0012745B">
        <w:t>[10</w:t>
      </w:r>
      <w:r>
        <w:t>]</w:t>
      </w:r>
      <w:r w:rsidR="00337C40">
        <w:t>ten years).</w:t>
      </w:r>
      <w:r w:rsidR="008929B0">
        <w:t>[/qu]</w:t>
      </w:r>
    </w:p>
    <w:p w14:paraId="67BCA9A9" w14:textId="0BAA3E39" w:rsidR="009D52B9" w:rsidRPr="0012745B" w:rsidRDefault="009D52B9" w:rsidP="00C27DC7">
      <w:r>
        <w:t>[11]</w:t>
      </w:r>
    </w:p>
    <w:p w14:paraId="400EC504" w14:textId="606959FF" w:rsidR="00C27DC7" w:rsidRPr="0012745B" w:rsidRDefault="00C27DC7" w:rsidP="00C27DC7">
      <w:r w:rsidRPr="0012745B">
        <w:t>[1</w:t>
      </w:r>
      <w:r w:rsidR="00424101">
        <w:t>2</w:t>
      </w:r>
      <w:r w:rsidRPr="0012745B">
        <w:t>]</w:t>
      </w:r>
      <w:r w:rsidR="008929B0">
        <w:t xml:space="preserve">[source]20 </w:t>
      </w:r>
      <w:r w:rsidR="009D52B9">
        <w:t>a</w:t>
      </w:r>
      <w:r w:rsidR="008929B0">
        <w:t>p.  Art News</w:t>
      </w:r>
      <w:r w:rsidR="009D52B9">
        <w:t>.</w:t>
      </w:r>
      <w:r w:rsidR="008929B0">
        <w:t xml:space="preserve">    1935[/source]</w:t>
      </w:r>
    </w:p>
    <w:p w14:paraId="11A90C50" w14:textId="44AE8399" w:rsidR="00C27DC7" w:rsidRPr="0012745B" w:rsidRDefault="00C27DC7" w:rsidP="00C27DC7">
      <w:r w:rsidRPr="0012745B">
        <w:t>[1</w:t>
      </w:r>
      <w:r w:rsidR="00424101">
        <w:t>3</w:t>
      </w:r>
      <w:r w:rsidRPr="0012745B">
        <w:t>]</w:t>
      </w:r>
      <w:r w:rsidR="004772CA">
        <w:t>[qu]</w:t>
      </w:r>
      <w:r w:rsidR="008929B0">
        <w:t>Rains Galleries (Rains Auction Rooms Inc.)</w:t>
      </w:r>
    </w:p>
    <w:p w14:paraId="1D4A1515" w14:textId="464593B6" w:rsidR="00C27DC7" w:rsidRPr="0012745B" w:rsidRDefault="00C27DC7" w:rsidP="00C27DC7">
      <w:r w:rsidRPr="0012745B">
        <w:t>[1</w:t>
      </w:r>
      <w:r w:rsidR="00424101">
        <w:t>4</w:t>
      </w:r>
      <w:r w:rsidRPr="0012745B">
        <w:t>]</w:t>
      </w:r>
      <w:r w:rsidR="009D52B9">
        <w:t>. . .</w:t>
      </w:r>
      <w:r w:rsidR="008929B0">
        <w:t>To be sold at Public Sale Friday ev. [del]in</w:t>
      </w:r>
      <w:r w:rsidR="009D52B9">
        <w:t xml:space="preserve"> e</w:t>
      </w:r>
      <w:r w:rsidR="008929B0">
        <w:t>g[/del]</w:t>
      </w:r>
    </w:p>
    <w:p w14:paraId="3E178D10" w14:textId="76407891" w:rsidR="00C27DC7" w:rsidRPr="0012745B" w:rsidRDefault="00C27DC7" w:rsidP="00C27DC7">
      <w:r w:rsidRPr="0012745B">
        <w:t>[1</w:t>
      </w:r>
      <w:r w:rsidR="00424101">
        <w:t>5</w:t>
      </w:r>
      <w:r>
        <w:t>]</w:t>
      </w:r>
      <w:r w:rsidR="008929B0">
        <w:t>April 26 at 8.30 P.M.     Important Amer</w:t>
      </w:r>
    </w:p>
    <w:p w14:paraId="288B6EC3" w14:textId="6DF8910A" w:rsidR="00C27DC7" w:rsidRDefault="00C27DC7" w:rsidP="00C27DC7">
      <w:r w:rsidRPr="0012745B">
        <w:t>[1</w:t>
      </w:r>
      <w:r w:rsidR="00424101">
        <w:t>6</w:t>
      </w:r>
      <w:r w:rsidRPr="0012745B">
        <w:t>]</w:t>
      </w:r>
      <w:r w:rsidR="008929B0">
        <w:t xml:space="preserve">&amp;European </w:t>
      </w:r>
      <w:r w:rsidR="009D52B9">
        <w:t>[ul]</w:t>
      </w:r>
      <w:r w:rsidR="008929B0">
        <w:t>Paintings</w:t>
      </w:r>
      <w:r w:rsidR="009D52B9">
        <w:t>[/ul]</w:t>
      </w:r>
      <w:r w:rsidR="008929B0">
        <w:t xml:space="preserve">   The Collection of</w:t>
      </w:r>
    </w:p>
    <w:p w14:paraId="0825016A" w14:textId="73E116BA" w:rsidR="00C27DC7" w:rsidRPr="0012745B" w:rsidRDefault="00C27DC7" w:rsidP="00C27DC7">
      <w:r w:rsidRPr="0012745B">
        <w:t>[1</w:t>
      </w:r>
      <w:r w:rsidR="00424101">
        <w:t>7</w:t>
      </w:r>
      <w:r w:rsidRPr="0012745B">
        <w:t>]</w:t>
      </w:r>
      <w:r w:rsidR="008929B0">
        <w:t>the Late Charles A Walker, Esq.</w:t>
      </w:r>
    </w:p>
    <w:p w14:paraId="0EB3F96E" w14:textId="1D31E591" w:rsidR="00C27DC7" w:rsidRPr="0012745B" w:rsidRDefault="00C27DC7" w:rsidP="00C27DC7">
      <w:r w:rsidRPr="0012745B">
        <w:t>[1</w:t>
      </w:r>
      <w:r w:rsidR="00424101">
        <w:t>8</w:t>
      </w:r>
      <w:r w:rsidRPr="0012745B">
        <w:t>]</w:t>
      </w:r>
      <w:r w:rsidR="008929B0">
        <w:t xml:space="preserve">               Brookline</w:t>
      </w:r>
      <w:r w:rsidR="009D52B9">
        <w:t>,</w:t>
      </w:r>
      <w:r w:rsidR="008929B0">
        <w:t xml:space="preserve"> Mass.</w:t>
      </w:r>
    </w:p>
    <w:p w14:paraId="2974B419" w14:textId="340EBFD6" w:rsidR="00C27DC7" w:rsidRPr="0012745B" w:rsidRDefault="00C27DC7" w:rsidP="00C27DC7">
      <w:r w:rsidRPr="0012745B">
        <w:t>[1</w:t>
      </w:r>
      <w:r w:rsidR="00424101">
        <w:t>9</w:t>
      </w:r>
      <w:r w:rsidRPr="0012745B">
        <w:t>]</w:t>
      </w:r>
      <w:r w:rsidR="009D52B9">
        <w:t xml:space="preserve"> “</w:t>
      </w:r>
      <w:r w:rsidR="008929B0">
        <w:t>A Bashi Bazouk” by Charles</w:t>
      </w:r>
    </w:p>
    <w:p w14:paraId="7D2DF354" w14:textId="171CF962" w:rsidR="00C27DC7" w:rsidRPr="0012745B" w:rsidRDefault="00C27DC7" w:rsidP="00C27DC7">
      <w:r w:rsidRPr="0012745B">
        <w:t>[</w:t>
      </w:r>
      <w:r w:rsidR="00424101">
        <w:t>20</w:t>
      </w:r>
      <w:r w:rsidRPr="0012745B">
        <w:t>]</w:t>
      </w:r>
      <w:r w:rsidR="008929B0">
        <w:t>Bar</w:t>
      </w:r>
      <w:r w:rsidR="009D52B9">
        <w:t>g</w:t>
      </w:r>
      <w:r w:rsidR="008929B0">
        <w:t xml:space="preserve">ue    </w:t>
      </w:r>
      <w:r w:rsidR="009D52B9">
        <w:t>S</w:t>
      </w:r>
      <w:r w:rsidR="008929B0">
        <w:t>ales conducted by Mr. E Harold</w:t>
      </w:r>
    </w:p>
    <w:p w14:paraId="66DCCBF5" w14:textId="765D48E5" w:rsidR="00C27DC7" w:rsidRDefault="00C27DC7" w:rsidP="00C27DC7">
      <w:r w:rsidRPr="0012745B">
        <w:t>[21]</w:t>
      </w:r>
      <w:r w:rsidR="008929B0">
        <w:t>L</w:t>
      </w:r>
      <w:r w:rsidR="009D52B9">
        <w:t>.</w:t>
      </w:r>
      <w:r w:rsidR="008929B0">
        <w:t xml:space="preserve"> Thompson          (Fromentin Delacroix etc)</w:t>
      </w:r>
      <w:r w:rsidR="005B2F33">
        <w:t>[/qu]</w:t>
      </w:r>
    </w:p>
    <w:p w14:paraId="3F896C51" w14:textId="77777777" w:rsidR="00C27DC7" w:rsidRPr="0012745B" w:rsidRDefault="00C27DC7" w:rsidP="00C27DC7">
      <w:r w:rsidRPr="0012745B">
        <w:t>[22]</w:t>
      </w:r>
    </w:p>
    <w:p w14:paraId="160D3200" w14:textId="331C1805" w:rsidR="00C27DC7" w:rsidRPr="0012745B" w:rsidRDefault="00C27DC7" w:rsidP="00C27DC7">
      <w:r w:rsidRPr="0012745B">
        <w:t>[23]</w:t>
      </w:r>
      <w:r w:rsidR="009108B4">
        <w:t>[source]</w:t>
      </w:r>
      <w:r w:rsidR="008929B0">
        <w:t>April 13  1935      p.  15</w:t>
      </w:r>
      <w:r w:rsidR="009108B4">
        <w:t>[/source]</w:t>
      </w:r>
    </w:p>
    <w:p w14:paraId="1343E3EC" w14:textId="069AD62C" w:rsidR="00C27DC7" w:rsidRPr="0012745B" w:rsidRDefault="00C27DC7" w:rsidP="00C27DC7">
      <w:r w:rsidRPr="0012745B">
        <w:t>[24</w:t>
      </w:r>
      <w:r>
        <w:t>]</w:t>
      </w:r>
      <w:r w:rsidR="004772CA">
        <w:t>[qu]</w:t>
      </w:r>
      <w:r w:rsidR="008929B0">
        <w:t>Rockefeller Gift to Metrop. Museum</w:t>
      </w:r>
    </w:p>
    <w:p w14:paraId="2E8B97DF" w14:textId="73DB8E8F" w:rsidR="00C27DC7" w:rsidRPr="0012745B" w:rsidRDefault="00C27DC7" w:rsidP="00C27DC7">
      <w:r w:rsidRPr="0012745B">
        <w:t>[25</w:t>
      </w:r>
      <w:r>
        <w:t>]</w:t>
      </w:r>
      <w:r w:rsidR="008929B0">
        <w:t>The Hunt of the Unicorn.[/qu]</w:t>
      </w:r>
      <w:r w:rsidR="00D81376">
        <w:t>[/color]</w:t>
      </w:r>
    </w:p>
    <w:p w14:paraId="52C15671" w14:textId="77777777" w:rsidR="00C27DC7" w:rsidRPr="00D22010" w:rsidRDefault="00C27DC7" w:rsidP="00C27DC7">
      <w:r>
        <w:br w:type="page"/>
      </w:r>
    </w:p>
    <w:p w14:paraId="5E1E15CD" w14:textId="6AA8D47D" w:rsidR="00C27DC7" w:rsidRPr="0012745B" w:rsidRDefault="00586F4F" w:rsidP="00C27DC7">
      <w:r>
        <w:t>[</w:t>
      </w:r>
      <w:r w:rsidR="00C27DC7" w:rsidRPr="00D12C77">
        <w:t>imagenumber=00</w:t>
      </w:r>
      <w:r w:rsidR="00C27DC7">
        <w:t>17</w:t>
      </w:r>
      <w:r w:rsidR="00B91B90">
        <w:t>8</w:t>
      </w:r>
      <w:r w:rsidR="00C27DC7" w:rsidRPr="00D12C77">
        <w:t>][p</w:t>
      </w:r>
      <w:r w:rsidR="00C27DC7" w:rsidRPr="0012745B">
        <w:t>age=</w:t>
      </w:r>
      <w:r w:rsidR="00B91B90">
        <w:t>v</w:t>
      </w:r>
      <w:r w:rsidR="00C27DC7" w:rsidRPr="0012745B">
        <w:t>.00</w:t>
      </w:r>
      <w:r w:rsidR="00C27DC7">
        <w:t>17</w:t>
      </w:r>
      <w:r w:rsidR="00B91B90">
        <w:t>8</w:t>
      </w:r>
      <w:r w:rsidR="00C27DC7" w:rsidRPr="0012745B">
        <w:t>]</w:t>
      </w:r>
    </w:p>
    <w:p w14:paraId="433730C4" w14:textId="77777777" w:rsidR="00C27DC7" w:rsidRPr="0012745B" w:rsidRDefault="00C27DC7" w:rsidP="00C27DC7"/>
    <w:p w14:paraId="37569A22" w14:textId="4D97DF32" w:rsidR="00C27DC7" w:rsidRPr="0012745B" w:rsidRDefault="00C942D5" w:rsidP="00C27DC7">
      <w:r>
        <w:t>[01]</w:t>
      </w:r>
      <w:r w:rsidR="009D52B9" w:rsidRPr="009D52B9">
        <w:rPr>
          <w:rStyle w:val="FootnoteReference"/>
        </w:rPr>
        <w:t xml:space="preserve"> </w:t>
      </w:r>
      <w:r w:rsidR="00D81376">
        <w:t>[color=blue]</w:t>
      </w:r>
      <w:r w:rsidR="009D52B9">
        <w:rPr>
          <w:rStyle w:val="FootnoteReference"/>
        </w:rPr>
        <w:footnoteReference w:id="654"/>
      </w:r>
      <w:r w:rsidR="00A33967">
        <w:t>[</w:t>
      </w:r>
      <w:r w:rsidR="00C27DC7">
        <w:t>qu]</w:t>
      </w:r>
      <w:r w:rsidR="00A33967">
        <w:t>1. The start of the Hunt</w:t>
      </w:r>
    </w:p>
    <w:p w14:paraId="1063D668" w14:textId="0A17C579" w:rsidR="00C27DC7" w:rsidRPr="0012745B" w:rsidRDefault="00C942D5" w:rsidP="00C27DC7">
      <w:r>
        <w:t>[02]</w:t>
      </w:r>
      <w:r w:rsidR="00A33967">
        <w:t>2 The Unicorn at the Fountain</w:t>
      </w:r>
    </w:p>
    <w:p w14:paraId="61251544" w14:textId="75244AC7" w:rsidR="00C27DC7" w:rsidRPr="0012745B" w:rsidRDefault="00C942D5" w:rsidP="00C27DC7">
      <w:r>
        <w:t>[03]</w:t>
      </w:r>
      <w:r w:rsidR="00A33967">
        <w:t>3 The Unicorn Attempts to Escape</w:t>
      </w:r>
    </w:p>
    <w:p w14:paraId="66ADC876" w14:textId="62EA0CA0" w:rsidR="00C27DC7" w:rsidRDefault="00C942D5" w:rsidP="00C27DC7">
      <w:r>
        <w:t>[04]</w:t>
      </w:r>
      <w:r w:rsidR="00A33967">
        <w:t>Crossing the Charente River</w:t>
      </w:r>
    </w:p>
    <w:p w14:paraId="33F05340" w14:textId="305048AE" w:rsidR="00C27DC7" w:rsidRPr="0012745B" w:rsidRDefault="00C942D5" w:rsidP="00C27DC7">
      <w:r>
        <w:t>[05]</w:t>
      </w:r>
      <w:r w:rsidR="00A33967">
        <w:t>4. The U. defends Himself</w:t>
      </w:r>
    </w:p>
    <w:p w14:paraId="25B685CF" w14:textId="18B3094F" w:rsidR="00C27DC7" w:rsidRPr="0012745B" w:rsidRDefault="00C942D5" w:rsidP="00C27DC7">
      <w:r>
        <w:t>[06]</w:t>
      </w:r>
      <w:r w:rsidR="00A33967">
        <w:t>5 The U is [del]Killed[/del] Wounded or Killed &amp;</w:t>
      </w:r>
    </w:p>
    <w:p w14:paraId="66381B95" w14:textId="4B64447C" w:rsidR="00C27DC7" w:rsidRPr="0012745B" w:rsidRDefault="00C942D5" w:rsidP="00C27DC7">
      <w:r>
        <w:t>[07]</w:t>
      </w:r>
      <w:r w:rsidR="00A33967">
        <w:t>Brought to the Lady of the Castle.</w:t>
      </w:r>
    </w:p>
    <w:p w14:paraId="1187049D" w14:textId="565A5CA7" w:rsidR="00C27DC7" w:rsidRDefault="00C942D5" w:rsidP="00C27DC7">
      <w:r>
        <w:t>[08]</w:t>
      </w:r>
      <w:r w:rsidR="00A33967">
        <w:t>6. The Un. i</w:t>
      </w:r>
      <w:r w:rsidR="009D52B9">
        <w:t>s</w:t>
      </w:r>
      <w:r w:rsidR="00A33967">
        <w:t xml:space="preserve"> captivity.</w:t>
      </w:r>
    </w:p>
    <w:p w14:paraId="03C8BA94" w14:textId="2128F859" w:rsidR="00C27DC7" w:rsidRPr="0012745B" w:rsidRDefault="00C942D5" w:rsidP="00C27DC7">
      <w:r>
        <w:t>[09]</w:t>
      </w:r>
      <w:r w:rsidR="009108B4">
        <w:t>The tap</w:t>
      </w:r>
      <w:r w:rsidR="00A33967">
        <w:t>estries p</w:t>
      </w:r>
      <w:r w:rsidR="009108B4">
        <w:t>ortray</w:t>
      </w:r>
      <w:r w:rsidR="00A33967">
        <w:t xml:space="preserve"> the allegory</w:t>
      </w:r>
    </w:p>
    <w:p w14:paraId="46AA7471" w14:textId="04D29599" w:rsidR="00C27DC7" w:rsidRPr="0012745B" w:rsidRDefault="00C27DC7" w:rsidP="00C27DC7">
      <w:r w:rsidRPr="0012745B">
        <w:t>[10</w:t>
      </w:r>
      <w:r>
        <w:t>]</w:t>
      </w:r>
      <w:r w:rsidR="00A33967">
        <w:t>of the Incarnation, Christ being</w:t>
      </w:r>
    </w:p>
    <w:p w14:paraId="1441E121" w14:textId="1DC1D431" w:rsidR="00C27DC7" w:rsidRPr="0012745B" w:rsidRDefault="00C27DC7" w:rsidP="00C27DC7">
      <w:r w:rsidRPr="0012745B">
        <w:t>[11]</w:t>
      </w:r>
      <w:r w:rsidR="00A33967">
        <w:t>represented by the Unicorn, the</w:t>
      </w:r>
    </w:p>
    <w:p w14:paraId="3E666CCE" w14:textId="2FF62BD3" w:rsidR="00C27DC7" w:rsidRPr="0012745B" w:rsidRDefault="00C27DC7" w:rsidP="00C27DC7">
      <w:r w:rsidRPr="0012745B">
        <w:t>[12]</w:t>
      </w:r>
      <w:r w:rsidR="00A33967">
        <w:t>Symbol of purity.  Four were woven</w:t>
      </w:r>
    </w:p>
    <w:p w14:paraId="7A68EF0D" w14:textId="63A14430" w:rsidR="00C27DC7" w:rsidRPr="0012745B" w:rsidRDefault="00C27DC7" w:rsidP="00C27DC7">
      <w:r w:rsidRPr="0012745B">
        <w:t>[13]</w:t>
      </w:r>
      <w:r w:rsidR="00A33967">
        <w:t xml:space="preserve">in </w:t>
      </w:r>
      <w:r w:rsidR="00C625F3">
        <w:t>T</w:t>
      </w:r>
      <w:r w:rsidR="00A33967">
        <w:t>ouraine about 1480 and two</w:t>
      </w:r>
    </w:p>
    <w:p w14:paraId="26A7CC39" w14:textId="0F128EF7" w:rsidR="00C27DC7" w:rsidRPr="0012745B" w:rsidRDefault="00C27DC7" w:rsidP="00C27DC7">
      <w:r w:rsidRPr="0012745B">
        <w:t>[14</w:t>
      </w:r>
      <w:r>
        <w:t>]</w:t>
      </w:r>
      <w:r w:rsidR="00A33967">
        <w:t>toward the end of the XV or early XVI</w:t>
      </w:r>
    </w:p>
    <w:p w14:paraId="0E525BFC" w14:textId="3CC1D741" w:rsidR="00C27DC7" w:rsidRDefault="00C27DC7" w:rsidP="00C27DC7">
      <w:r w:rsidRPr="0012745B">
        <w:t>[16]</w:t>
      </w:r>
      <w:r w:rsidR="00C625F3">
        <w:t>c</w:t>
      </w:r>
      <w:r w:rsidR="00A33967">
        <w:t>. by order of Jean 1 de la</w:t>
      </w:r>
    </w:p>
    <w:p w14:paraId="089F8BA5" w14:textId="5A1CE040" w:rsidR="00C27DC7" w:rsidRPr="0012745B" w:rsidRDefault="00C27DC7" w:rsidP="00C27DC7">
      <w:r w:rsidRPr="0012745B">
        <w:t>[17]</w:t>
      </w:r>
      <w:r w:rsidR="00A33967">
        <w:t>Rochefoucauld &amp; his wife Marguerite</w:t>
      </w:r>
    </w:p>
    <w:p w14:paraId="6BBCFC26" w14:textId="20D3D117" w:rsidR="00C27DC7" w:rsidRPr="0012745B" w:rsidRDefault="00C27DC7" w:rsidP="00C27DC7">
      <w:r w:rsidRPr="0012745B">
        <w:t>[18]</w:t>
      </w:r>
      <w:r w:rsidR="00A33967">
        <w:t>de Barbezieux and hung for</w:t>
      </w:r>
    </w:p>
    <w:p w14:paraId="4C223B62" w14:textId="31ECB50F" w:rsidR="00C27DC7" w:rsidRPr="0012745B" w:rsidRDefault="00C27DC7" w:rsidP="00C27DC7">
      <w:r w:rsidRPr="0012745B">
        <w:t>[19]</w:t>
      </w:r>
      <w:r w:rsidR="00A33967">
        <w:t>Centuries in the Castle of Verteuil,</w:t>
      </w:r>
    </w:p>
    <w:p w14:paraId="584D08EC" w14:textId="635918F0" w:rsidR="00C27DC7" w:rsidRPr="0012745B" w:rsidRDefault="00C27DC7" w:rsidP="00C27DC7">
      <w:r w:rsidRPr="0012745B">
        <w:t>[20]</w:t>
      </w:r>
      <w:r w:rsidR="00A33967">
        <w:t>France.</w:t>
      </w:r>
      <w:r w:rsidR="009108B4">
        <w:t>[/qu]</w:t>
      </w:r>
    </w:p>
    <w:p w14:paraId="1E5C3C46" w14:textId="79D159F3" w:rsidR="00C27DC7" w:rsidRDefault="00C27DC7" w:rsidP="00C27DC7">
      <w:r w:rsidRPr="0012745B">
        <w:t>[21]</w:t>
      </w:r>
      <w:r w:rsidR="00A33967">
        <w:t xml:space="preserve">          [source]May 18 1935   ART News[/source]</w:t>
      </w:r>
      <w:r w:rsidR="004C48A1">
        <w:rPr>
          <w:rStyle w:val="FootnoteReference"/>
        </w:rPr>
        <w:footnoteReference w:id="655"/>
      </w:r>
    </w:p>
    <w:p w14:paraId="53810A8B" w14:textId="1AB66A67" w:rsidR="00C27DC7" w:rsidRPr="0012745B" w:rsidRDefault="00C27DC7" w:rsidP="00C27DC7">
      <w:r w:rsidRPr="0012745B">
        <w:t>[22]</w:t>
      </w:r>
      <w:r w:rsidR="00D81376">
        <w:t>[qu]</w:t>
      </w:r>
      <w:r w:rsidR="00A33967">
        <w:t>p.10  The For</w:t>
      </w:r>
      <w:r w:rsidR="00C625F3">
        <w:t>u</w:t>
      </w:r>
      <w:r w:rsidR="00A33967">
        <w:t>m of Decorative</w:t>
      </w:r>
    </w:p>
    <w:p w14:paraId="187E4A6B" w14:textId="052883A3" w:rsidR="00C27DC7" w:rsidRPr="0012745B" w:rsidRDefault="00C27DC7" w:rsidP="00C27DC7">
      <w:r w:rsidRPr="0012745B">
        <w:t>[23]</w:t>
      </w:r>
      <w:r w:rsidR="00A33967">
        <w:t xml:space="preserve">Arts </w:t>
      </w:r>
      <w:r w:rsidR="00C625F3">
        <w:t>Ow</w:t>
      </w:r>
      <w:r w:rsidR="00A33967">
        <w:t>ing [del]</w:t>
      </w:r>
      <w:r w:rsidR="00C625F3">
        <w:t>to</w:t>
      </w:r>
      <w:r w:rsidR="00A33967">
        <w:t>[/del]its undoubted</w:t>
      </w:r>
    </w:p>
    <w:p w14:paraId="3FF9AF22" w14:textId="7E4EB0F2" w:rsidR="00C27DC7" w:rsidRPr="0012745B" w:rsidRDefault="00C27DC7" w:rsidP="00C27DC7">
      <w:r w:rsidRPr="0012745B">
        <w:t>[24</w:t>
      </w:r>
      <w:r>
        <w:t>]</w:t>
      </w:r>
      <w:r w:rsidR="00A33967">
        <w:t>beauty to [del]</w:t>
      </w:r>
      <w:r w:rsidR="00C625F3">
        <w:t>the</w:t>
      </w:r>
      <w:r w:rsidR="00A33967">
        <w:t>[/del] perfection of form,</w:t>
      </w:r>
    </w:p>
    <w:p w14:paraId="68C07108" w14:textId="2BE71E9D" w:rsidR="00C27DC7" w:rsidRPr="0012745B" w:rsidRDefault="00C27DC7" w:rsidP="00C27DC7">
      <w:r w:rsidRPr="0012745B">
        <w:t>[25</w:t>
      </w:r>
      <w:r>
        <w:t>]</w:t>
      </w:r>
      <w:r w:rsidR="00A33967">
        <w:t>this rare early Irish s</w:t>
      </w:r>
      <w:r w:rsidR="00C625F3">
        <w:t>i</w:t>
      </w:r>
      <w:r w:rsidR="00A33967">
        <w:t>lver</w:t>
      </w:r>
    </w:p>
    <w:p w14:paraId="39BD3D43" w14:textId="2C152BFC" w:rsidR="00C27DC7" w:rsidRPr="0012745B" w:rsidRDefault="00C27DC7" w:rsidP="00C27DC7">
      <w:r w:rsidRPr="0012745B">
        <w:t>[26</w:t>
      </w:r>
      <w:r>
        <w:t>]</w:t>
      </w:r>
      <w:r w:rsidR="00A33967">
        <w:t>bowl is a feature of the Wyler[/qu]</w:t>
      </w:r>
      <w:r w:rsidR="00D81376">
        <w:t>[/color]</w:t>
      </w:r>
    </w:p>
    <w:p w14:paraId="1E40F18A" w14:textId="77777777" w:rsidR="00C27DC7" w:rsidRPr="00D22010" w:rsidRDefault="00C27DC7" w:rsidP="00C27DC7">
      <w:r>
        <w:br w:type="page"/>
      </w:r>
    </w:p>
    <w:p w14:paraId="3C7EF08F" w14:textId="631CA365" w:rsidR="00C27DC7" w:rsidRPr="0012745B" w:rsidRDefault="00D81376" w:rsidP="00C27DC7">
      <w:r>
        <w:t>[</w:t>
      </w:r>
      <w:r w:rsidR="00C27DC7" w:rsidRPr="00D12C77">
        <w:t>imagenumber=00</w:t>
      </w:r>
      <w:r w:rsidR="00C27DC7">
        <w:t>17</w:t>
      </w:r>
      <w:r w:rsidR="009108B4">
        <w:t>8</w:t>
      </w:r>
      <w:r w:rsidR="00C27DC7" w:rsidRPr="00D12C77">
        <w:t>][p</w:t>
      </w:r>
      <w:r w:rsidR="00C27DC7" w:rsidRPr="0012745B">
        <w:t>age=</w:t>
      </w:r>
      <w:r w:rsidR="00C27DC7">
        <w:t>r</w:t>
      </w:r>
      <w:r w:rsidR="00C27DC7" w:rsidRPr="0012745B">
        <w:t>.00</w:t>
      </w:r>
      <w:r w:rsidR="00C27DC7">
        <w:t>17</w:t>
      </w:r>
      <w:r w:rsidR="009108B4">
        <w:t>8</w:t>
      </w:r>
      <w:r w:rsidR="00C27DC7" w:rsidRPr="0012745B">
        <w:t>]</w:t>
      </w:r>
    </w:p>
    <w:p w14:paraId="6CDF64FB" w14:textId="77777777" w:rsidR="00C27DC7" w:rsidRPr="0012745B" w:rsidRDefault="00C27DC7" w:rsidP="00C27DC7"/>
    <w:p w14:paraId="5131D284" w14:textId="2C6C3AA2" w:rsidR="00C27DC7" w:rsidRPr="0012745B" w:rsidRDefault="00C942D5" w:rsidP="00C27DC7">
      <w:r>
        <w:t>[01]</w:t>
      </w:r>
      <w:r w:rsidR="00D81376">
        <w:t>[color=blue]</w:t>
      </w:r>
      <w:r w:rsidR="00C625F3">
        <w:rPr>
          <w:rStyle w:val="FootnoteReference"/>
        </w:rPr>
        <w:footnoteReference w:id="656"/>
      </w:r>
      <w:r w:rsidR="00C27DC7">
        <w:t>[qu]</w:t>
      </w:r>
      <w:r w:rsidR="00C625F3">
        <w:t>c</w:t>
      </w:r>
      <w:r w:rsidR="00A33967">
        <w:t>ollection. It was made in Dublin in</w:t>
      </w:r>
    </w:p>
    <w:p w14:paraId="7F65E9FE" w14:textId="4F1212EC" w:rsidR="00C27DC7" w:rsidRPr="0012745B" w:rsidRDefault="00C942D5" w:rsidP="00C27DC7">
      <w:r>
        <w:t>[02]</w:t>
      </w:r>
      <w:r w:rsidR="00A33967">
        <w:t>1735 by a silversmith</w:t>
      </w:r>
      <w:r w:rsidR="00C625F3">
        <w:t>—</w:t>
      </w:r>
      <w:r w:rsidR="00A33967">
        <w:t>identified only</w:t>
      </w:r>
    </w:p>
    <w:p w14:paraId="03CE9F87" w14:textId="7CFAA534" w:rsidR="00C27DC7" w:rsidRPr="0012745B" w:rsidRDefault="00C942D5" w:rsidP="00C27DC7">
      <w:r>
        <w:t>[03]</w:t>
      </w:r>
      <w:r w:rsidR="00A33967">
        <w:t>by the initials, D.</w:t>
      </w:r>
      <w:r w:rsidR="00C625F3">
        <w:t xml:space="preserve"> </w:t>
      </w:r>
      <w:r w:rsidR="00A33967">
        <w:t xml:space="preserve">B., and </w:t>
      </w:r>
      <w:r w:rsidR="00C625F3">
        <w:t>is</w:t>
      </w:r>
      <w:r w:rsidR="00A33967">
        <w:t xml:space="preserve"> ba</w:t>
      </w:r>
      <w:r w:rsidR="00C625F3">
        <w:t>r</w:t>
      </w:r>
      <w:r w:rsidR="00A33967">
        <w:t>e of all</w:t>
      </w:r>
    </w:p>
    <w:p w14:paraId="28CAA109" w14:textId="591C2D0A" w:rsidR="00C27DC7" w:rsidRDefault="00C942D5" w:rsidP="00C27DC7">
      <w:r>
        <w:t>[04]</w:t>
      </w:r>
      <w:r w:rsidR="00A33967">
        <w:t>ornament save the crest, which</w:t>
      </w:r>
    </w:p>
    <w:p w14:paraId="0090A972" w14:textId="02B07964" w:rsidR="00C27DC7" w:rsidRPr="0012745B" w:rsidRDefault="00C942D5" w:rsidP="00C27DC7">
      <w:r>
        <w:t>[05]</w:t>
      </w:r>
      <w:r w:rsidR="00A33967">
        <w:t>provides the right note of contrast.</w:t>
      </w:r>
      <w:r w:rsidR="00D81376">
        <w:t>[/qu]</w:t>
      </w:r>
    </w:p>
    <w:p w14:paraId="48C11F5A" w14:textId="19CD8B6A" w:rsidR="00C27DC7" w:rsidRPr="0012745B" w:rsidRDefault="00C942D5" w:rsidP="00C27DC7">
      <w:r>
        <w:t>[06]</w:t>
      </w:r>
      <w:r w:rsidR="00A33967">
        <w:t xml:space="preserve">     Oct?  19,  1935  A</w:t>
      </w:r>
      <w:r w:rsidR="00C625F3">
        <w:t xml:space="preserve"> </w:t>
      </w:r>
      <w:r w:rsidR="00A33967">
        <w:t>N</w:t>
      </w:r>
      <w:r w:rsidR="0055364B" w:rsidDel="0055364B">
        <w:rPr>
          <w:rStyle w:val="FootnoteReference"/>
        </w:rPr>
        <w:t xml:space="preserve"> </w:t>
      </w:r>
    </w:p>
    <w:p w14:paraId="33DCAE97" w14:textId="11F28620" w:rsidR="00C27DC7" w:rsidRPr="0012745B" w:rsidRDefault="00C942D5" w:rsidP="00C27DC7">
      <w:r>
        <w:t>[07]</w:t>
      </w:r>
      <w:r w:rsidR="00A33967">
        <w:t>A great vivacity of modeling characterizes</w:t>
      </w:r>
    </w:p>
    <w:p w14:paraId="3422B591" w14:textId="40F0F0EE" w:rsidR="00C27DC7" w:rsidRDefault="00C942D5" w:rsidP="00C27DC7">
      <w:r>
        <w:t>[08]</w:t>
      </w:r>
      <w:r w:rsidR="00A33967">
        <w:t>this Foo Dog, one of a pair, of the</w:t>
      </w:r>
    </w:p>
    <w:p w14:paraId="329C45EE" w14:textId="7D6A1C79" w:rsidR="00C27DC7" w:rsidRPr="0012745B" w:rsidRDefault="00C942D5" w:rsidP="00C27DC7">
      <w:r>
        <w:t>[09]</w:t>
      </w:r>
      <w:r w:rsidR="00A33967">
        <w:t>K’ang Hs</w:t>
      </w:r>
      <w:r w:rsidR="00C625F3">
        <w:t>i</w:t>
      </w:r>
      <w:r w:rsidR="00A33967">
        <w:t xml:space="preserve"> period from the Parish-</w:t>
      </w:r>
    </w:p>
    <w:p w14:paraId="30339587" w14:textId="6AD34C49" w:rsidR="00C27DC7" w:rsidRPr="0012745B" w:rsidRDefault="00C27DC7" w:rsidP="00C27DC7">
      <w:r w:rsidRPr="0012745B">
        <w:t>[10</w:t>
      </w:r>
      <w:r>
        <w:t>]</w:t>
      </w:r>
      <w:r w:rsidR="00A33967">
        <w:t xml:space="preserve">Watson </w:t>
      </w:r>
      <w:r w:rsidR="00C625F3">
        <w:t>c</w:t>
      </w:r>
      <w:r w:rsidR="00A33967">
        <w:t>ollection. They are enamelled</w:t>
      </w:r>
    </w:p>
    <w:p w14:paraId="45FC1C42" w14:textId="1C8491BC" w:rsidR="00C27DC7" w:rsidRPr="0012745B" w:rsidRDefault="00C27DC7" w:rsidP="00C27DC7">
      <w:r w:rsidRPr="0012745B">
        <w:t>[11]</w:t>
      </w:r>
      <w:r w:rsidR="00A33967">
        <w:t>in light green, blue, light yellow and</w:t>
      </w:r>
    </w:p>
    <w:p w14:paraId="73D4DD00" w14:textId="24D78B20" w:rsidR="00C27DC7" w:rsidRPr="0012745B" w:rsidRDefault="00C27DC7" w:rsidP="00C27DC7">
      <w:r w:rsidRPr="0012745B">
        <w:t>[12]</w:t>
      </w:r>
      <w:r w:rsidR="00A33967">
        <w:t>pale aubergine, the delicacy of tones</w:t>
      </w:r>
    </w:p>
    <w:p w14:paraId="482F3EB6" w14:textId="65185C27" w:rsidR="00C27DC7" w:rsidRPr="0012745B" w:rsidRDefault="00C27DC7" w:rsidP="00C27DC7">
      <w:r w:rsidRPr="0012745B">
        <w:t>[13]</w:t>
      </w:r>
      <w:r w:rsidR="004C48A1">
        <w:t>emphasizing their aimiable ferocity</w:t>
      </w:r>
    </w:p>
    <w:p w14:paraId="5785B3BE" w14:textId="0B0D386C" w:rsidR="00C27DC7" w:rsidRPr="0012745B" w:rsidRDefault="00C27DC7" w:rsidP="00C27DC7">
      <w:r w:rsidRPr="0012745B">
        <w:t>[14</w:t>
      </w:r>
      <w:r>
        <w:t>]</w:t>
      </w:r>
      <w:r w:rsidR="004C48A1">
        <w:t>of expression.  Both animals are</w:t>
      </w:r>
    </w:p>
    <w:p w14:paraId="3F4D61E1" w14:textId="6D69698F" w:rsidR="00C27DC7" w:rsidRDefault="00C27DC7" w:rsidP="00C27DC7">
      <w:r w:rsidRPr="0012745B">
        <w:t>[16]</w:t>
      </w:r>
      <w:r w:rsidR="004C48A1">
        <w:t>mounted on oblong [del]p[/del] [add]p[/add]edestals wi</w:t>
      </w:r>
      <w:r w:rsidR="00D8111B">
        <w:t>[/color]</w:t>
      </w:r>
      <w:r w:rsidR="00C625F3">
        <w:t>[add</w:t>
      </w:r>
      <w:r w:rsidR="00424101">
        <w:t>][color=pencil]</w:t>
      </w:r>
      <w:r w:rsidR="004C48A1">
        <w:t>th</w:t>
      </w:r>
      <w:r w:rsidR="00424101">
        <w:t>[/color]</w:t>
      </w:r>
      <w:r w:rsidR="00C625F3">
        <w:t>[/add]</w:t>
      </w:r>
    </w:p>
    <w:p w14:paraId="16B0D71F" w14:textId="117AC60E" w:rsidR="00C27DC7" w:rsidRPr="0012745B" w:rsidRDefault="00C27DC7" w:rsidP="00C27DC7">
      <w:r w:rsidRPr="0012745B">
        <w:t>[17]</w:t>
      </w:r>
      <w:r w:rsidR="00D8111B">
        <w:t>[color=blue]</w:t>
      </w:r>
      <w:r w:rsidR="004C48A1">
        <w:t>sketchily painted landscapes in</w:t>
      </w:r>
    </w:p>
    <w:p w14:paraId="193986B2" w14:textId="69A4D52D" w:rsidR="00C27DC7" w:rsidRPr="0012745B" w:rsidRDefault="00C27DC7" w:rsidP="00C27DC7">
      <w:r w:rsidRPr="0012745B">
        <w:t>[18]</w:t>
      </w:r>
      <w:r w:rsidR="004C48A1">
        <w:t>panels set against a background of</w:t>
      </w:r>
    </w:p>
    <w:p w14:paraId="4EF12A9D" w14:textId="47226FF3" w:rsidR="00C27DC7" w:rsidRPr="0012745B" w:rsidRDefault="00C27DC7" w:rsidP="00C27DC7">
      <w:r w:rsidRPr="0012745B">
        <w:t>[19]</w:t>
      </w:r>
      <w:r w:rsidR="004C48A1">
        <w:t>brocade design.  On the forehead</w:t>
      </w:r>
    </w:p>
    <w:p w14:paraId="14FC9B9C" w14:textId="6AA2F2A5" w:rsidR="00C27DC7" w:rsidRPr="0012745B" w:rsidRDefault="00C27DC7" w:rsidP="00C27DC7">
      <w:r w:rsidRPr="0012745B">
        <w:t>[20]</w:t>
      </w:r>
      <w:r w:rsidR="004C48A1">
        <w:t>of each animal appears the princel</w:t>
      </w:r>
      <w:r w:rsidR="00AD31C3">
        <w:t>y</w:t>
      </w:r>
    </w:p>
    <w:p w14:paraId="39EA6998" w14:textId="0F2D989E" w:rsidR="00C27DC7" w:rsidRDefault="00C27DC7" w:rsidP="00C27DC7">
      <w:r w:rsidRPr="0012745B">
        <w:t>[21]</w:t>
      </w:r>
      <w:r w:rsidR="004C48A1">
        <w:t>mark “</w:t>
      </w:r>
      <w:r w:rsidR="00424101">
        <w:t>w</w:t>
      </w:r>
      <w:r w:rsidR="004C48A1">
        <w:t>ang.”  Press of Aldus 80</w:t>
      </w:r>
    </w:p>
    <w:p w14:paraId="70E1AF5A" w14:textId="274D18BA" w:rsidR="00C27DC7" w:rsidRPr="0012745B" w:rsidRDefault="00C27DC7" w:rsidP="00C27DC7">
      <w:r w:rsidRPr="0012745B">
        <w:t>[22]</w:t>
      </w:r>
      <w:r w:rsidR="004C48A1">
        <w:t xml:space="preserve">                                     Lafayette A Street</w:t>
      </w:r>
    </w:p>
    <w:p w14:paraId="1D11064F" w14:textId="6344A8FB" w:rsidR="00C27DC7" w:rsidRPr="0012745B" w:rsidRDefault="00C27DC7" w:rsidP="00C27DC7">
      <w:r w:rsidRPr="0012745B">
        <w:t>[23]</w:t>
      </w:r>
      <w:r w:rsidR="004C48A1">
        <w:t xml:space="preserve">   [ul]The Dolphin[/ul]</w:t>
      </w:r>
      <w:r w:rsidR="00424101">
        <w:t xml:space="preserve"> [!</w:t>
      </w:r>
      <w:r w:rsidR="00923E3E">
        <w:t xml:space="preserve"> </w:t>
      </w:r>
      <w:r w:rsidR="00424101">
        <w:t>Nick: how mark color of ul = red?</w:t>
      </w:r>
      <w:r w:rsidR="00923E3E">
        <w:t xml:space="preserve"> </w:t>
      </w:r>
      <w:r w:rsidR="00424101">
        <w:t>!]</w:t>
      </w:r>
    </w:p>
    <w:p w14:paraId="312BCCDB" w14:textId="2F2562C8" w:rsidR="00C27DC7" w:rsidRPr="0012745B" w:rsidRDefault="00C27DC7" w:rsidP="00C27DC7">
      <w:r w:rsidRPr="0012745B">
        <w:t>[24</w:t>
      </w:r>
      <w:r>
        <w:t>]</w:t>
      </w:r>
      <w:r w:rsidR="004C48A1">
        <w:t>Journal of the Making of Books</w:t>
      </w:r>
    </w:p>
    <w:p w14:paraId="785EC453" w14:textId="484B4D1A" w:rsidR="00C27DC7" w:rsidRPr="0012745B" w:rsidRDefault="00C27DC7" w:rsidP="00C27DC7">
      <w:r w:rsidRPr="0012745B">
        <w:t>[25</w:t>
      </w:r>
      <w:r>
        <w:t>]</w:t>
      </w:r>
      <w:r w:rsidR="004C48A1">
        <w:t xml:space="preserve">                Number One</w:t>
      </w:r>
    </w:p>
    <w:p w14:paraId="669E8B07" w14:textId="0BD9AC00" w:rsidR="00C27DC7" w:rsidRPr="0012745B" w:rsidRDefault="00C27DC7" w:rsidP="00C27DC7">
      <w:r w:rsidRPr="0012745B">
        <w:t>[26</w:t>
      </w:r>
      <w:r>
        <w:t>]</w:t>
      </w:r>
      <w:r w:rsidR="004C48A1">
        <w:t xml:space="preserve">                         N.Y.</w:t>
      </w:r>
    </w:p>
    <w:p w14:paraId="6B487484" w14:textId="272F4D20" w:rsidR="00C27DC7" w:rsidRPr="0012745B" w:rsidRDefault="00C27DC7" w:rsidP="00C27DC7">
      <w:r w:rsidRPr="0012745B">
        <w:t>[27]</w:t>
      </w:r>
      <w:r w:rsidR="004C48A1">
        <w:t>Publd by the Limited Editions Club</w:t>
      </w:r>
    </w:p>
    <w:p w14:paraId="55AAD826" w14:textId="5CAE7BC5" w:rsidR="00C27DC7" w:rsidRPr="0012745B" w:rsidRDefault="00C27DC7" w:rsidP="00C27DC7">
      <w:r w:rsidRPr="0012745B">
        <w:t>[28]</w:t>
      </w:r>
      <w:r w:rsidR="004C48A1">
        <w:t xml:space="preserve">                   1933</w:t>
      </w:r>
    </w:p>
    <w:p w14:paraId="16330EBC" w14:textId="07346274" w:rsidR="00C27DC7" w:rsidRDefault="00C27DC7" w:rsidP="00C27DC7">
      <w:r w:rsidRPr="0012745B">
        <w:t>[29]</w:t>
      </w:r>
      <w:r w:rsidR="004C48A1">
        <w:t>1200                             Copies</w:t>
      </w:r>
      <w:r w:rsidR="00424101">
        <w:t xml:space="preserve"> </w:t>
      </w:r>
    </w:p>
    <w:p w14:paraId="62530B7D" w14:textId="7D171F55" w:rsidR="004C48A1" w:rsidRDefault="004C48A1" w:rsidP="00C27DC7">
      <w:r>
        <w:t>[ver 30]</w:t>
      </w:r>
      <w:r w:rsidR="00424101">
        <w:t>[desc]</w:t>
      </w:r>
      <w:r w:rsidR="00782E56">
        <w:t>span</w:t>
      </w:r>
      <w:r w:rsidR="00424101">
        <w:t xml:space="preserve"> lines 28-01,</w:t>
      </w:r>
      <w:r w:rsidR="008E789B">
        <w:t xml:space="preserve"> left margin,</w:t>
      </w:r>
      <w:r w:rsidR="00424101">
        <w:t xml:space="preserve"> in two rows of print</w:t>
      </w:r>
      <w:r w:rsidR="00923E3E">
        <w:t>.</w:t>
      </w:r>
      <w:r w:rsidR="00424101">
        <w:t>[/desc]</w:t>
      </w:r>
      <w:r>
        <w:t>26 Oct 1935 The Wedding of Mr. Stephen Beckingham &amp; Miss Ma</w:t>
      </w:r>
      <w:r w:rsidR="009108B4">
        <w:t>r</w:t>
      </w:r>
      <w:r>
        <w:t>y Cox</w:t>
      </w:r>
      <w:r w:rsidR="00424101">
        <w:t xml:space="preserve"> / </w:t>
      </w:r>
      <w:r>
        <w:t>Wm [del]?</w:t>
      </w:r>
      <w:r w:rsidR="00424101">
        <w:t>^</w:t>
      </w:r>
      <w:r>
        <w:t>[/del] Hogarth</w:t>
      </w:r>
      <w:r w:rsidR="00D81376">
        <w:t>[/color]</w:t>
      </w:r>
    </w:p>
    <w:p w14:paraId="351C04EF" w14:textId="77777777" w:rsidR="009108B4" w:rsidRDefault="009108B4" w:rsidP="00C27DC7"/>
    <w:p w14:paraId="0EF60351" w14:textId="2F17DF42" w:rsidR="009108B4" w:rsidRDefault="009108B4" w:rsidP="00C27DC7">
      <w:r>
        <w:t>[imagedesc]On line 23 MM underscores the phrase in orange crayon</w:t>
      </w:r>
      <w:r w:rsidR="00923E3E">
        <w:t>.</w:t>
      </w:r>
      <w:r>
        <w:t>[/imagedesc]</w:t>
      </w:r>
    </w:p>
    <w:p w14:paraId="3FC90F79" w14:textId="26ECAA5B" w:rsidR="00C27DC7" w:rsidRPr="00D22010" w:rsidRDefault="00C27DC7" w:rsidP="00C27DC7">
      <w:r>
        <w:br w:type="page"/>
      </w:r>
    </w:p>
    <w:p w14:paraId="1F63723F" w14:textId="1BCDAC7A" w:rsidR="00C27DC7" w:rsidRPr="0012745B" w:rsidRDefault="00D81376" w:rsidP="00C27DC7">
      <w:r>
        <w:t>[</w:t>
      </w:r>
      <w:r w:rsidR="00C27DC7" w:rsidRPr="00D12C77">
        <w:t>imagenumber=00</w:t>
      </w:r>
      <w:r w:rsidR="00C27DC7">
        <w:t>17</w:t>
      </w:r>
      <w:r w:rsidR="009108B4">
        <w:t>9</w:t>
      </w:r>
      <w:r w:rsidR="00C27DC7" w:rsidRPr="00D12C77">
        <w:t>][p</w:t>
      </w:r>
      <w:r w:rsidR="00C27DC7" w:rsidRPr="0012745B">
        <w:t>age=</w:t>
      </w:r>
      <w:r w:rsidR="00AD31C3">
        <w:t>v</w:t>
      </w:r>
      <w:r w:rsidR="00C27DC7" w:rsidRPr="0012745B">
        <w:t>.00</w:t>
      </w:r>
      <w:r w:rsidR="00C27DC7">
        <w:t>17</w:t>
      </w:r>
      <w:r w:rsidR="009108B4">
        <w:t>9</w:t>
      </w:r>
      <w:r w:rsidR="00C27DC7" w:rsidRPr="0012745B">
        <w:t>]</w:t>
      </w:r>
    </w:p>
    <w:p w14:paraId="452293D5" w14:textId="77777777" w:rsidR="00C27DC7" w:rsidRPr="0012745B" w:rsidRDefault="00C27DC7" w:rsidP="00C27DC7"/>
    <w:p w14:paraId="5A8E2E04" w14:textId="27893E8A" w:rsidR="00C27DC7" w:rsidRPr="0012745B" w:rsidRDefault="00C942D5" w:rsidP="00C27DC7">
      <w:r>
        <w:t>[01]</w:t>
      </w:r>
      <w:r w:rsidR="002D1851">
        <w:t>[color=blue]</w:t>
      </w:r>
      <w:r w:rsidR="00AD31C3">
        <w:t>[source]p.3  On Designing a Type-Face</w:t>
      </w:r>
    </w:p>
    <w:p w14:paraId="1B882EEA" w14:textId="423E7C43" w:rsidR="00C27DC7" w:rsidRPr="0012745B" w:rsidRDefault="00C942D5" w:rsidP="00C27DC7">
      <w:r>
        <w:t>[02]</w:t>
      </w:r>
      <w:r w:rsidR="00AD31C3">
        <w:t xml:space="preserve">                         Frederick W Goudy</w:t>
      </w:r>
      <w:r w:rsidR="009A1E93">
        <w:rPr>
          <w:rStyle w:val="FootnoteReference"/>
        </w:rPr>
        <w:footnoteReference w:id="657"/>
      </w:r>
      <w:r w:rsidR="00450DE4">
        <w:t>[/source]</w:t>
      </w:r>
      <w:r w:rsidR="00450DE4">
        <w:rPr>
          <w:rStyle w:val="FootnoteReference"/>
        </w:rPr>
        <w:footnoteReference w:id="658"/>
      </w:r>
    </w:p>
    <w:p w14:paraId="527C8A38" w14:textId="57348305" w:rsidR="00C27DC7" w:rsidRPr="0012745B" w:rsidRDefault="00C942D5" w:rsidP="00C27DC7">
      <w:r>
        <w:t>[03]</w:t>
      </w:r>
      <w:r w:rsidR="00BA5773">
        <w:t>[qu]</w:t>
      </w:r>
      <w:r w:rsidR="009A1E93">
        <w:t>1. adapt</w:t>
      </w:r>
    </w:p>
    <w:p w14:paraId="0ECF5D90" w14:textId="799471B9" w:rsidR="00C27DC7" w:rsidRDefault="00C942D5" w:rsidP="00C27DC7">
      <w:r>
        <w:t>[04]</w:t>
      </w:r>
      <w:r w:rsidR="00424101">
        <w:t xml:space="preserve"> {</w:t>
      </w:r>
      <w:r w:rsidR="009A1E93">
        <w:t>2 create something entirely new by reverting</w:t>
      </w:r>
    </w:p>
    <w:p w14:paraId="44452146" w14:textId="2DC6E03F" w:rsidR="00C27DC7" w:rsidRPr="0012745B" w:rsidRDefault="00C942D5" w:rsidP="00C27DC7">
      <w:r>
        <w:t>[05]</w:t>
      </w:r>
      <w:r w:rsidR="009A1E93">
        <w:t>to the manuscript hand of a mediaeval</w:t>
      </w:r>
    </w:p>
    <w:p w14:paraId="2B1A4A9B" w14:textId="7B1A0399" w:rsidR="00C27DC7" w:rsidRPr="0012745B" w:rsidRDefault="00C942D5" w:rsidP="00C27DC7">
      <w:r>
        <w:t>[06]</w:t>
      </w:r>
      <w:r w:rsidR="009A1E93">
        <w:t>scri</w:t>
      </w:r>
      <w:r w:rsidR="00860360">
        <w:t>be</w:t>
      </w:r>
    </w:p>
    <w:p w14:paraId="2AACDD6C" w14:textId="290EFF91" w:rsidR="00C27DC7" w:rsidRPr="0012745B" w:rsidRDefault="00C942D5" w:rsidP="00C27DC7">
      <w:r>
        <w:t>[07]</w:t>
      </w:r>
      <w:r w:rsidR="009A1E93">
        <w:t>3. Disregard ms. hands &amp; early types</w:t>
      </w:r>
    </w:p>
    <w:p w14:paraId="44B74C27" w14:textId="07DA86E8" w:rsidR="00C27DC7" w:rsidRDefault="00C942D5" w:rsidP="00C27DC7">
      <w:r>
        <w:t>[08]</w:t>
      </w:r>
      <w:r w:rsidR="009A1E93">
        <w:t>&amp; evolve a new design</w:t>
      </w:r>
    </w:p>
    <w:p w14:paraId="6576260E" w14:textId="78303B32" w:rsidR="00860360" w:rsidRDefault="00860360" w:rsidP="00C27DC7">
      <w:r>
        <w:t>[09]                               [add]N[/add]</w:t>
      </w:r>
    </w:p>
    <w:p w14:paraId="46F15ECA" w14:textId="30091160" w:rsidR="00C27DC7" w:rsidRPr="0012745B" w:rsidRDefault="00C942D5" w:rsidP="00C27DC7">
      <w:r>
        <w:t>[</w:t>
      </w:r>
      <w:r w:rsidR="00860360">
        <w:t>10</w:t>
      </w:r>
      <w:r>
        <w:t>]</w:t>
      </w:r>
      <w:r w:rsidR="009A1E93">
        <w:t>Jenson, Ratdolt, Vascosan,</w:t>
      </w:r>
    </w:p>
    <w:p w14:paraId="34CE576E" w14:textId="66EC4F0A" w:rsidR="00C27DC7" w:rsidRPr="0012745B" w:rsidRDefault="00C27DC7" w:rsidP="00C27DC7">
      <w:r w:rsidRPr="0012745B">
        <w:t>[1</w:t>
      </w:r>
      <w:r w:rsidR="00860360">
        <w:t>1</w:t>
      </w:r>
      <w:r>
        <w:t>]</w:t>
      </w:r>
      <w:r w:rsidR="009A1E93">
        <w:t>Garamond, Fournier Cas</w:t>
      </w:r>
      <w:r w:rsidR="00342691">
        <w:t>l</w:t>
      </w:r>
      <w:r w:rsidR="009A1E93">
        <w:t>on, &amp;</w:t>
      </w:r>
    </w:p>
    <w:p w14:paraId="6AFCEDF3" w14:textId="12A11132" w:rsidR="00C27DC7" w:rsidRPr="0012745B" w:rsidRDefault="00C27DC7" w:rsidP="00C27DC7">
      <w:r w:rsidRPr="0012745B">
        <w:t>[1</w:t>
      </w:r>
      <w:r w:rsidR="00860360">
        <w:t>2</w:t>
      </w:r>
      <w:r w:rsidRPr="0012745B">
        <w:t>]</w:t>
      </w:r>
      <w:r w:rsidR="009A1E93">
        <w:t>B</w:t>
      </w:r>
      <w:r w:rsidR="00166E72">
        <w:t>a</w:t>
      </w:r>
      <w:r w:rsidR="009A1E93">
        <w:t>skerville.  To reproduce</w:t>
      </w:r>
    </w:p>
    <w:p w14:paraId="04417F10" w14:textId="481D677B" w:rsidR="00C27DC7" w:rsidRPr="0012745B" w:rsidRDefault="00C27DC7" w:rsidP="00C27DC7">
      <w:r w:rsidRPr="0012745B">
        <w:t>[1</w:t>
      </w:r>
      <w:r w:rsidR="00860360">
        <w:t>3</w:t>
      </w:r>
      <w:r w:rsidRPr="0012745B">
        <w:t>]</w:t>
      </w:r>
      <w:r w:rsidR="009A1E93">
        <w:t>the characteristics that made</w:t>
      </w:r>
    </w:p>
    <w:p w14:paraId="5FB43EFC" w14:textId="4893BEBD" w:rsidR="00C27DC7" w:rsidRPr="0012745B" w:rsidRDefault="00C27DC7" w:rsidP="00C27DC7">
      <w:r w:rsidRPr="0012745B">
        <w:t>[1</w:t>
      </w:r>
      <w:r w:rsidR="00860360">
        <w:t>4</w:t>
      </w:r>
      <w:r w:rsidRPr="0012745B">
        <w:t>]</w:t>
      </w:r>
      <w:r w:rsidR="009A1E93">
        <w:t>their types great is to of</w:t>
      </w:r>
      <w:r w:rsidR="00860360">
        <w:t>fer</w:t>
      </w:r>
      <w:r w:rsidR="009A1E93">
        <w:t xml:space="preserve"> the dry</w:t>
      </w:r>
    </w:p>
    <w:p w14:paraId="20E12FE7" w14:textId="67092CBA" w:rsidR="00C27DC7" w:rsidRPr="0012745B" w:rsidRDefault="00C27DC7" w:rsidP="00C27DC7">
      <w:r w:rsidRPr="0012745B">
        <w:t>[1</w:t>
      </w:r>
      <w:r w:rsidR="00860360">
        <w:t>5</w:t>
      </w:r>
      <w:r>
        <w:t>]</w:t>
      </w:r>
      <w:r w:rsidR="009A1E93">
        <w:t>bones of a body forsaken by the</w:t>
      </w:r>
    </w:p>
    <w:p w14:paraId="79F76909" w14:textId="3B1F7660" w:rsidR="00C27DC7" w:rsidRDefault="00C27DC7" w:rsidP="00C27DC7">
      <w:r w:rsidRPr="0012745B">
        <w:t>[16]</w:t>
      </w:r>
      <w:r w:rsidR="009A1E93">
        <w:t>breath of life.</w:t>
      </w:r>
    </w:p>
    <w:p w14:paraId="23858059" w14:textId="6605D421" w:rsidR="00C27DC7" w:rsidRPr="0012745B" w:rsidRDefault="00C27DC7" w:rsidP="00C27DC7">
      <w:r w:rsidRPr="0012745B">
        <w:t>[17]</w:t>
      </w:r>
      <w:r w:rsidR="009A1E93">
        <w:t>still—Morris Golden &amp; B R</w:t>
      </w:r>
      <w:r w:rsidR="00860360">
        <w:t>s</w:t>
      </w:r>
    </w:p>
    <w:p w14:paraId="53999665" w14:textId="0FBC6E5F" w:rsidR="00C27DC7" w:rsidRPr="0012745B" w:rsidRDefault="00C27DC7" w:rsidP="00C27DC7">
      <w:r w:rsidRPr="0012745B">
        <w:t>[18]</w:t>
      </w:r>
      <w:r w:rsidR="009A1E93">
        <w:t>Centaur were based on Jenson’s</w:t>
      </w:r>
    </w:p>
    <w:p w14:paraId="462B8625" w14:textId="08A7D9CC" w:rsidR="00C27DC7" w:rsidRPr="0012745B" w:rsidRDefault="00C27DC7" w:rsidP="00C27DC7">
      <w:r w:rsidRPr="0012745B">
        <w:t>[19]</w:t>
      </w:r>
      <w:r w:rsidR="00166E72">
        <w:t>letter</w:t>
      </w:r>
      <w:r w:rsidR="00860360">
        <w:t>,</w:t>
      </w:r>
      <w:r w:rsidR="00166E72">
        <w:t xml:space="preserve"> &amp; my Italian Old St</w:t>
      </w:r>
      <w:r w:rsidR="009A1E93">
        <w:t>yle wh I [add]drew[/add]</w:t>
      </w:r>
    </w:p>
    <w:p w14:paraId="0EC61109" w14:textId="7C369CBF" w:rsidR="00C27DC7" w:rsidRPr="0012745B" w:rsidRDefault="00C27DC7" w:rsidP="00C27DC7">
      <w:r w:rsidRPr="0012745B">
        <w:t>[20]</w:t>
      </w:r>
      <w:r w:rsidR="009A1E93">
        <w:t>for the Monotype Co was based</w:t>
      </w:r>
    </w:p>
    <w:p w14:paraId="5F8846B5" w14:textId="53859EC8" w:rsidR="00C27DC7" w:rsidRDefault="00C27DC7" w:rsidP="00C27DC7">
      <w:r w:rsidRPr="0012745B">
        <w:t>[21]</w:t>
      </w:r>
      <w:r w:rsidR="009A1E93">
        <w:t>on du Spira &amp; Jenson</w:t>
      </w:r>
      <w:r w:rsidR="00860360">
        <w:t>,</w:t>
      </w:r>
      <w:r w:rsidR="009A1E93">
        <w:t xml:space="preserve"> though</w:t>
      </w:r>
    </w:p>
    <w:p w14:paraId="0A0D6FB0" w14:textId="62F300ED" w:rsidR="00C27DC7" w:rsidRPr="0012745B" w:rsidRDefault="00C27DC7" w:rsidP="00C27DC7">
      <w:r w:rsidRPr="0012745B">
        <w:t>[22]</w:t>
      </w:r>
      <w:r w:rsidR="00166E72">
        <w:t>the result resembled nei</w:t>
      </w:r>
      <w:r w:rsidR="009A1E93">
        <w:t>t</w:t>
      </w:r>
      <w:r w:rsidR="00166E72">
        <w:t>h</w:t>
      </w:r>
      <w:r w:rsidR="009A1E93">
        <w:t>er.</w:t>
      </w:r>
    </w:p>
    <w:p w14:paraId="408275EC" w14:textId="47B1B420" w:rsidR="00C27DC7" w:rsidRPr="0012745B" w:rsidRDefault="00C27DC7" w:rsidP="00C27DC7">
      <w:r w:rsidRPr="0012745B">
        <w:t>[23]</w:t>
      </w:r>
      <w:r w:rsidR="009A1E93">
        <w:t xml:space="preserve">   There is little doubt that</w:t>
      </w:r>
    </w:p>
    <w:p w14:paraId="67F2C768" w14:textId="2A5B187D" w:rsidR="00C27DC7" w:rsidRPr="0012745B" w:rsidRDefault="00C27DC7" w:rsidP="00C27DC7">
      <w:r w:rsidRPr="0012745B">
        <w:t>[24</w:t>
      </w:r>
      <w:r>
        <w:t>]</w:t>
      </w:r>
      <w:r w:rsidR="009A1E93">
        <w:t>Nicholas Jenson</w:t>
      </w:r>
      <w:r w:rsidR="00860360">
        <w:t xml:space="preserve"> pursued</w:t>
      </w:r>
      <w:r w:rsidR="009A1E93">
        <w:t xml:space="preserve"> the second</w:t>
      </w:r>
    </w:p>
    <w:p w14:paraId="67D8D777" w14:textId="03C741CA" w:rsidR="00C27DC7" w:rsidRPr="0012745B" w:rsidRDefault="00C27DC7" w:rsidP="00C27DC7">
      <w:r w:rsidRPr="0012745B">
        <w:t>[25</w:t>
      </w:r>
      <w:r>
        <w:t>]</w:t>
      </w:r>
      <w:r w:rsidR="009A1E93">
        <w:t>method</w:t>
      </w:r>
      <w:r w:rsidR="00860360">
        <w:t>.</w:t>
      </w:r>
      <w:r w:rsidR="009A1E93">
        <w:t xml:space="preserve"> . . . found his maj</w:t>
      </w:r>
      <w:r w:rsidR="00BA5773">
        <w:t>u</w:t>
      </w:r>
      <w:r w:rsidR="009A1E93">
        <w:t>scule</w:t>
      </w:r>
    </w:p>
    <w:p w14:paraId="04CEE5A6" w14:textId="509CE943" w:rsidR="00C27DC7" w:rsidRPr="0012745B" w:rsidRDefault="00C27DC7" w:rsidP="00C27DC7">
      <w:r w:rsidRPr="0012745B">
        <w:t>[26</w:t>
      </w:r>
      <w:r>
        <w:t>]</w:t>
      </w:r>
      <w:r w:rsidR="00860360">
        <w:t xml:space="preserve">[add]2[/add] </w:t>
      </w:r>
      <w:r w:rsidR="009A1E93">
        <w:t>ready to his hand</w:t>
      </w:r>
      <w:r w:rsidR="00BA5773">
        <w:t xml:space="preserve"> [del]</w:t>
      </w:r>
      <w:r w:rsidR="009A1E93">
        <w:t xml:space="preserve">&amp; </w:t>
      </w:r>
      <w:r w:rsidR="00BA5773">
        <w:t>in the fixed[/del]</w:t>
      </w:r>
    </w:p>
    <w:p w14:paraId="104CB69F" w14:textId="392850D7" w:rsidR="00C27DC7" w:rsidRPr="0012745B" w:rsidRDefault="00C27DC7" w:rsidP="00C27DC7">
      <w:r w:rsidRPr="0012745B">
        <w:t>[27]</w:t>
      </w:r>
      <w:r w:rsidR="009A1E93">
        <w:t>&amp; needed only to add his minuscules</w:t>
      </w:r>
    </w:p>
    <w:p w14:paraId="6A06B6C5" w14:textId="719D97CA" w:rsidR="00C27DC7" w:rsidRDefault="00C27DC7" w:rsidP="00C27DC7">
      <w:r w:rsidRPr="0012745B">
        <w:t>[28]</w:t>
      </w:r>
      <w:r w:rsidR="009A1E93">
        <w:t>He exercis</w:t>
      </w:r>
      <w:r w:rsidR="00860360">
        <w:t>e</w:t>
      </w:r>
      <w:r w:rsidR="009A1E93">
        <w:t>d care of course, to secure</w:t>
      </w:r>
      <w:r w:rsidR="00BA5773">
        <w:t>[/qu]</w:t>
      </w:r>
      <w:r w:rsidR="002D1851">
        <w:t>[/color]</w:t>
      </w:r>
    </w:p>
    <w:p w14:paraId="7FD0C9CC" w14:textId="77777777" w:rsidR="00860360" w:rsidRDefault="00860360" w:rsidP="00C27DC7"/>
    <w:p w14:paraId="2A6E6D3E" w14:textId="6C032ADA" w:rsidR="00C27DC7" w:rsidRPr="0012745B" w:rsidRDefault="00860360" w:rsidP="00C27DC7">
      <w:r w:rsidDel="00860360">
        <w:t xml:space="preserve"> </w:t>
      </w:r>
      <w:r w:rsidR="00362AFD">
        <w:t>[imagedesc]</w:t>
      </w:r>
      <w:r>
        <w:t xml:space="preserve">MM draws a single square bracket in the left margin preceding line 04. </w:t>
      </w:r>
      <w:r w:rsidR="00362AFD">
        <w:t>On lines 25</w:t>
      </w:r>
      <w:r>
        <w:t>-28, on the left side,</w:t>
      </w:r>
      <w:r w:rsidR="00362AFD">
        <w:t xml:space="preserve"> MM draws a</w:t>
      </w:r>
      <w:r>
        <w:t>n irregularly shaped bracket around the final two sentences, concluding on line 04 of the next page</w:t>
      </w:r>
      <w:r w:rsidR="00923E3E">
        <w:t>.</w:t>
      </w:r>
      <w:r w:rsidR="00362AFD">
        <w:t>[/imagedesc]</w:t>
      </w:r>
      <w:r w:rsidR="00C27DC7">
        <w:br w:type="page"/>
      </w:r>
      <w:bookmarkStart w:id="28" w:name="_Hlk72685447"/>
      <w:r w:rsidR="002D1851">
        <w:t>[</w:t>
      </w:r>
      <w:r w:rsidR="00C27DC7" w:rsidRPr="00D12C77">
        <w:t>imagenumber=00</w:t>
      </w:r>
      <w:r w:rsidR="00C27DC7">
        <w:t>17</w:t>
      </w:r>
      <w:r w:rsidR="00BA5773">
        <w:t>9</w:t>
      </w:r>
      <w:r w:rsidR="00C27DC7" w:rsidRPr="00D12C77">
        <w:t>][p</w:t>
      </w:r>
      <w:r w:rsidR="00C27DC7" w:rsidRPr="0012745B">
        <w:t>age=</w:t>
      </w:r>
      <w:r w:rsidR="00C27DC7">
        <w:t>r</w:t>
      </w:r>
      <w:r w:rsidR="00C27DC7" w:rsidRPr="0012745B">
        <w:t>.00</w:t>
      </w:r>
      <w:r w:rsidR="00C27DC7">
        <w:t>17</w:t>
      </w:r>
      <w:r w:rsidR="00BA5773">
        <w:t>9</w:t>
      </w:r>
      <w:r w:rsidR="00C27DC7" w:rsidRPr="0012745B">
        <w:t>]</w:t>
      </w:r>
    </w:p>
    <w:p w14:paraId="69619CD7" w14:textId="77777777" w:rsidR="00C27DC7" w:rsidRPr="0012745B" w:rsidRDefault="00C27DC7" w:rsidP="00C27DC7"/>
    <w:p w14:paraId="60CAE295" w14:textId="35FE5C71" w:rsidR="00C27DC7" w:rsidRPr="0012745B" w:rsidRDefault="00C942D5" w:rsidP="00C27DC7">
      <w:r>
        <w:t>[01]</w:t>
      </w:r>
      <w:r w:rsidR="002D1851">
        <w:t>[color=blue]</w:t>
      </w:r>
      <w:r w:rsidR="00860360">
        <w:rPr>
          <w:rStyle w:val="FootnoteReference"/>
        </w:rPr>
        <w:footnoteReference w:id="659"/>
      </w:r>
      <w:r w:rsidR="00C27DC7">
        <w:t>[</w:t>
      </w:r>
      <w:r w:rsidR="00BA5773">
        <w:t>qu]</w:t>
      </w:r>
      <w:r w:rsidR="00860360" w:rsidDel="00860360">
        <w:rPr>
          <w:rStyle w:val="FootnoteReference"/>
        </w:rPr>
        <w:t xml:space="preserve"> </w:t>
      </w:r>
      <w:r w:rsidR="00BA5773">
        <w:t>harmony in weight of stems, but</w:t>
      </w:r>
    </w:p>
    <w:p w14:paraId="194D9E6B" w14:textId="7A2D25C0" w:rsidR="00C27DC7" w:rsidRPr="0012745B" w:rsidRDefault="00C942D5" w:rsidP="00C27DC7">
      <w:r>
        <w:t>[0</w:t>
      </w:r>
      <w:r w:rsidR="00860360">
        <w:t>2</w:t>
      </w:r>
      <w:r>
        <w:t>]</w:t>
      </w:r>
      <w:r w:rsidR="00BA5773">
        <w:t>little change in actual design or</w:t>
      </w:r>
      <w:r w:rsidR="00BC40A0">
        <w:t xml:space="preserve">           2</w:t>
      </w:r>
    </w:p>
    <w:p w14:paraId="51C3347B" w14:textId="310E3AA0" w:rsidR="00C27DC7" w:rsidRDefault="00C942D5" w:rsidP="00C27DC7">
      <w:r>
        <w:t>[0</w:t>
      </w:r>
      <w:r w:rsidR="00860360">
        <w:t>3</w:t>
      </w:r>
      <w:r>
        <w:t>]</w:t>
      </w:r>
      <w:r w:rsidR="00860360">
        <w:t xml:space="preserve"> [</w:t>
      </w:r>
      <w:r w:rsidR="00BC40A0">
        <w:t>add]</w:t>
      </w:r>
      <w:r w:rsidR="00860360">
        <w:t>2</w:t>
      </w:r>
      <w:r w:rsidR="00BC40A0">
        <w:t xml:space="preserve">[/add] </w:t>
      </w:r>
      <w:r w:rsidR="00BA5773">
        <w:t>proportion, &amp; was pr</w:t>
      </w:r>
      <w:r w:rsidR="00BC40A0">
        <w:t>a</w:t>
      </w:r>
      <w:r w:rsidR="00BA5773">
        <w:t>c. a mere</w:t>
      </w:r>
    </w:p>
    <w:p w14:paraId="48C122B5" w14:textId="1B256E32" w:rsidR="00C27DC7" w:rsidRPr="0012745B" w:rsidRDefault="00C942D5" w:rsidP="00C27DC7">
      <w:r>
        <w:t>[0</w:t>
      </w:r>
      <w:r w:rsidR="00860360">
        <w:t>4</w:t>
      </w:r>
      <w:r>
        <w:t>]</w:t>
      </w:r>
      <w:r w:rsidR="00BA5773">
        <w:t>translation from one medium to another.</w:t>
      </w:r>
    </w:p>
    <w:p w14:paraId="345D534B" w14:textId="060122D9" w:rsidR="00C27DC7" w:rsidRPr="0012745B" w:rsidRDefault="00C942D5" w:rsidP="00C27DC7">
      <w:r>
        <w:t>[0</w:t>
      </w:r>
      <w:r w:rsidR="00860360">
        <w:t>5</w:t>
      </w:r>
      <w:r>
        <w:t>]</w:t>
      </w:r>
    </w:p>
    <w:p w14:paraId="7B514068" w14:textId="09EBD9FB" w:rsidR="00C27DC7" w:rsidRPr="0012745B" w:rsidRDefault="00C942D5" w:rsidP="00C27DC7">
      <w:r>
        <w:t>[0</w:t>
      </w:r>
      <w:r w:rsidR="00BC40A0">
        <w:t>6</w:t>
      </w:r>
      <w:r>
        <w:t>]</w:t>
      </w:r>
      <w:r w:rsidR="00BA5773">
        <w:t>The scribes’ efforts toward speed &amp;</w:t>
      </w:r>
      <w:r w:rsidR="00BC40A0">
        <w:t xml:space="preserve">    1</w:t>
      </w:r>
    </w:p>
    <w:p w14:paraId="7720BFA7" w14:textId="38161B18" w:rsidR="00C27DC7" w:rsidRDefault="00C942D5" w:rsidP="00C27DC7">
      <w:r>
        <w:t>[0</w:t>
      </w:r>
      <w:r w:rsidR="00BC40A0">
        <w:t>7</w:t>
      </w:r>
      <w:r>
        <w:t>]</w:t>
      </w:r>
      <w:r w:rsidR="00BA5773">
        <w:t>economy.—in some cases a mere</w:t>
      </w:r>
    </w:p>
    <w:p w14:paraId="3E655CD5" w14:textId="625490FB" w:rsidR="00C27DC7" w:rsidRPr="0012745B" w:rsidRDefault="00C942D5" w:rsidP="00C27DC7">
      <w:r>
        <w:t>[0</w:t>
      </w:r>
      <w:r w:rsidR="00BC40A0">
        <w:t>8</w:t>
      </w:r>
      <w:r>
        <w:t>]</w:t>
      </w:r>
      <w:r w:rsidR="00BA5773">
        <w:t>twiddle instead of a carefully for</w:t>
      </w:r>
      <w:r w:rsidR="00BC40A0">
        <w:t>med</w:t>
      </w:r>
    </w:p>
    <w:p w14:paraId="51A73843" w14:textId="614AD34F" w:rsidR="00C27DC7" w:rsidRPr="0012745B" w:rsidRDefault="00C27DC7" w:rsidP="00C27DC7">
      <w:r w:rsidRPr="0012745B">
        <w:t>[</w:t>
      </w:r>
      <w:r w:rsidR="00BC40A0">
        <w:t>09</w:t>
      </w:r>
      <w:r>
        <w:t>]</w:t>
      </w:r>
      <w:r w:rsidR="00BA5773">
        <w:t>char.  Some of these letters are still</w:t>
      </w:r>
    </w:p>
    <w:p w14:paraId="172636DD" w14:textId="573E2D1C" w:rsidR="00C27DC7" w:rsidRPr="0012745B" w:rsidRDefault="00C27DC7" w:rsidP="00C27DC7">
      <w:r w:rsidRPr="0012745B">
        <w:t>[1</w:t>
      </w:r>
      <w:r w:rsidR="00BC40A0">
        <w:t>0</w:t>
      </w:r>
      <w:r w:rsidRPr="0012745B">
        <w:t>]</w:t>
      </w:r>
      <w:r w:rsidR="00BA5773">
        <w:t>retained.</w:t>
      </w:r>
      <w:r w:rsidR="00BC40A0">
        <w:t xml:space="preserve"> </w:t>
      </w:r>
      <w:r w:rsidR="00BA5773">
        <w:t>.</w:t>
      </w:r>
      <w:r w:rsidR="00BC40A0">
        <w:t xml:space="preserve"> .</w:t>
      </w:r>
      <w:r w:rsidR="00BA5773">
        <w:t xml:space="preserve"> our lower-case z </w:t>
      </w:r>
      <w:r w:rsidR="00BC40A0">
        <w:t>or</w:t>
      </w:r>
      <w:r w:rsidR="00BA5773">
        <w:t xml:space="preserve"> r or</w:t>
      </w:r>
    </w:p>
    <w:p w14:paraId="30136B91" w14:textId="27D19F2B" w:rsidR="00C27DC7" w:rsidRPr="0012745B" w:rsidRDefault="00C27DC7" w:rsidP="00C27DC7">
      <w:r w:rsidRPr="0012745B">
        <w:t>[1</w:t>
      </w:r>
      <w:r w:rsidR="00BC40A0">
        <w:t>1</w:t>
      </w:r>
      <w:r w:rsidRPr="0012745B">
        <w:t>]</w:t>
      </w:r>
      <w:r w:rsidR="00BA5773">
        <w:t>f    I have come to regard the 3rd method</w:t>
      </w:r>
    </w:p>
    <w:p w14:paraId="741264C0" w14:textId="2FD408EB" w:rsidR="00C27DC7" w:rsidRPr="0012745B" w:rsidRDefault="00C27DC7" w:rsidP="00C27DC7">
      <w:r w:rsidRPr="0012745B">
        <w:t>[1</w:t>
      </w:r>
      <w:r w:rsidR="00BC40A0">
        <w:t>2</w:t>
      </w:r>
      <w:r w:rsidRPr="0012745B">
        <w:t>]</w:t>
      </w:r>
      <w:r w:rsidR="00BA5773">
        <w:t>as the means of achieving greatest</w:t>
      </w:r>
    </w:p>
    <w:p w14:paraId="00B01A1B" w14:textId="753E7129" w:rsidR="00C27DC7" w:rsidRPr="0012745B" w:rsidRDefault="00C27DC7" w:rsidP="00C27DC7">
      <w:r w:rsidRPr="0012745B">
        <w:t>[1</w:t>
      </w:r>
      <w:r w:rsidR="00BC40A0">
        <w:t>3</w:t>
      </w:r>
      <w:r>
        <w:t>]</w:t>
      </w:r>
      <w:r w:rsidR="00BA5773">
        <w:t xml:space="preserve">progress.  </w:t>
      </w:r>
      <w:r w:rsidR="00BC40A0">
        <w:t>{though</w:t>
      </w:r>
    </w:p>
    <w:p w14:paraId="7EE63720" w14:textId="77882249" w:rsidR="00C27DC7" w:rsidRDefault="00C27DC7" w:rsidP="00C27DC7">
      <w:r w:rsidRPr="0012745B">
        <w:t>[1</w:t>
      </w:r>
      <w:r w:rsidR="00BC40A0">
        <w:t>4</w:t>
      </w:r>
      <w:r w:rsidRPr="0012745B">
        <w:t>]</w:t>
      </w:r>
      <w:r w:rsidR="00BA5773">
        <w:t xml:space="preserve">  Forum Title drawn in 1911 fr</w:t>
      </w:r>
    </w:p>
    <w:p w14:paraId="60DDC51A" w14:textId="365E10A6" w:rsidR="00C27DC7" w:rsidRPr="0012745B" w:rsidRDefault="00C27DC7" w:rsidP="00C27DC7">
      <w:r w:rsidRPr="0012745B">
        <w:t>[1</w:t>
      </w:r>
      <w:r w:rsidR="00BC40A0">
        <w:t>5</w:t>
      </w:r>
      <w:r w:rsidRPr="0012745B">
        <w:t>]</w:t>
      </w:r>
      <w:r w:rsidR="00BA5773">
        <w:t xml:space="preserve">lapidary letters of the first </w:t>
      </w:r>
      <w:r w:rsidR="00BC40A0">
        <w:t>c</w:t>
      </w:r>
      <w:r w:rsidR="00BA5773">
        <w:t>.  A.D.</w:t>
      </w:r>
    </w:p>
    <w:p w14:paraId="36DF7334" w14:textId="51B1832D" w:rsidR="00C27DC7" w:rsidRPr="0012745B" w:rsidRDefault="00C27DC7" w:rsidP="00C27DC7">
      <w:r w:rsidRPr="0012745B">
        <w:t>[1</w:t>
      </w:r>
      <w:r w:rsidR="00BC40A0">
        <w:t>6</w:t>
      </w:r>
      <w:r w:rsidRPr="0012745B">
        <w:t>]</w:t>
      </w:r>
      <w:r w:rsidR="00BA5773">
        <w:t>Trajan Title is almost a facsimile</w:t>
      </w:r>
    </w:p>
    <w:p w14:paraId="355355ED" w14:textId="22022B25" w:rsidR="00C27DC7" w:rsidRPr="0012745B" w:rsidRDefault="00C27DC7" w:rsidP="00C27DC7">
      <w:r w:rsidRPr="0012745B">
        <w:t>[1</w:t>
      </w:r>
      <w:r w:rsidR="00BC40A0">
        <w:t>7</w:t>
      </w:r>
      <w:r w:rsidRPr="0012745B">
        <w:t>]</w:t>
      </w:r>
      <w:r w:rsidR="00BA5773">
        <w:t>of letters fr the Trajan Column at Rome</w:t>
      </w:r>
    </w:p>
    <w:p w14:paraId="59143C3D" w14:textId="278CBC97" w:rsidR="00C27DC7" w:rsidRPr="0012745B" w:rsidRDefault="00C27DC7" w:rsidP="00C27DC7">
      <w:r w:rsidRPr="0012745B">
        <w:t>[</w:t>
      </w:r>
      <w:r w:rsidR="00BC40A0">
        <w:t>18</w:t>
      </w:r>
      <w:r w:rsidRPr="0012745B">
        <w:t>]</w:t>
      </w:r>
      <w:r w:rsidR="00BA5773">
        <w:t>.</w:t>
      </w:r>
      <w:r w:rsidR="00BC40A0">
        <w:t xml:space="preserve"> </w:t>
      </w:r>
      <w:r w:rsidR="00BA5773">
        <w:t>.</w:t>
      </w:r>
      <w:r w:rsidR="00BC40A0">
        <w:t xml:space="preserve"> . </w:t>
      </w:r>
      <w:r w:rsidR="00BA5773">
        <w:t>Art in type design is the [add]. .</w:t>
      </w:r>
      <w:r w:rsidR="00BC40A0">
        <w:t xml:space="preserve"> </w:t>
      </w:r>
      <w:r w:rsidR="00BA5773">
        <w:t xml:space="preserve">. </w:t>
      </w:r>
      <w:r w:rsidR="00BC40A0">
        <w:t xml:space="preserve">. </w:t>
      </w:r>
      <w:r w:rsidR="00BA5773">
        <w:t>[/add]visible</w:t>
      </w:r>
    </w:p>
    <w:p w14:paraId="7857D383" w14:textId="5D2BB6F5" w:rsidR="00C27DC7" w:rsidRDefault="00C27DC7" w:rsidP="00C27DC7">
      <w:r w:rsidRPr="0012745B">
        <w:t>[</w:t>
      </w:r>
      <w:r w:rsidR="00BC40A0">
        <w:t>19</w:t>
      </w:r>
      <w:r w:rsidRPr="0012745B">
        <w:t>]</w:t>
      </w:r>
      <w:r w:rsidR="00BA5773">
        <w:t>evidence of his sincerity</w:t>
      </w:r>
      <w:r w:rsidR="004D7CC6">
        <w:rPr>
          <w:rStyle w:val="FootnoteReference"/>
        </w:rPr>
        <w:footnoteReference w:id="660"/>
      </w:r>
      <w:r w:rsidR="00BA5773">
        <w:t xml:space="preserve">  (the designers)</w:t>
      </w:r>
    </w:p>
    <w:p w14:paraId="5C5A433F" w14:textId="11F01B98" w:rsidR="00C27DC7" w:rsidRPr="0012745B" w:rsidRDefault="00C27DC7" w:rsidP="00C27DC7">
      <w:r w:rsidRPr="0012745B">
        <w:t>[2</w:t>
      </w:r>
      <w:r w:rsidR="00BC40A0">
        <w:t>0</w:t>
      </w:r>
      <w:r w:rsidRPr="0012745B">
        <w:t>]</w:t>
      </w:r>
      <w:r w:rsidR="00BA5773">
        <w:t xml:space="preserve">(L designs </w:t>
      </w:r>
      <w:r w:rsidR="00BC40A0">
        <w:t xml:space="preserve">. . . </w:t>
      </w:r>
      <w:r w:rsidR="00BA5773">
        <w:t xml:space="preserve"> should [del]have[/del] seem</w:t>
      </w:r>
    </w:p>
    <w:p w14:paraId="0DD2AF11" w14:textId="435F6292" w:rsidR="00C27DC7" w:rsidRPr="0012745B" w:rsidRDefault="00C27DC7" w:rsidP="00C27DC7">
      <w:r w:rsidRPr="0012745B">
        <w:t>[2</w:t>
      </w:r>
      <w:r w:rsidR="00BC40A0">
        <w:t>1</w:t>
      </w:r>
      <w:r w:rsidRPr="0012745B">
        <w:t>]</w:t>
      </w:r>
      <w:r w:rsidR="00BA5773">
        <w:t>to have grown naturally into being</w:t>
      </w:r>
    </w:p>
    <w:p w14:paraId="09E4EE49" w14:textId="3D555866" w:rsidR="00BA5773" w:rsidRPr="0012745B" w:rsidRDefault="00C27DC7" w:rsidP="00C27DC7">
      <w:r w:rsidRPr="0012745B">
        <w:t>[2</w:t>
      </w:r>
      <w:r w:rsidR="00BC40A0">
        <w:t>2</w:t>
      </w:r>
      <w:r>
        <w:t>]</w:t>
      </w:r>
      <w:r w:rsidR="00BA5773">
        <w:t>well aligned and vividly alive, clear.—</w:t>
      </w:r>
    </w:p>
    <w:p w14:paraId="2A577A74" w14:textId="0E2D2756" w:rsidR="00C27DC7" w:rsidRPr="0012745B" w:rsidRDefault="00C27DC7" w:rsidP="00C27DC7">
      <w:r w:rsidRPr="0012745B">
        <w:t>[2</w:t>
      </w:r>
      <w:r w:rsidR="00BC40A0">
        <w:t>3</w:t>
      </w:r>
      <w:r>
        <w:t>]</w:t>
      </w:r>
      <w:r w:rsidR="00BA5773">
        <w:t>elegant &amp; strong.</w:t>
      </w:r>
    </w:p>
    <w:p w14:paraId="79017852" w14:textId="4F9D6586" w:rsidR="00C27DC7" w:rsidRPr="0012745B" w:rsidRDefault="00C27DC7" w:rsidP="00C27DC7">
      <w:r w:rsidRPr="0012745B">
        <w:t>[2</w:t>
      </w:r>
      <w:r w:rsidR="00BC40A0">
        <w:t>4</w:t>
      </w:r>
      <w:r>
        <w:t>]</w:t>
      </w:r>
      <w:r w:rsidR="00BC40A0">
        <w:t xml:space="preserve"> . . .</w:t>
      </w:r>
      <w:r w:rsidR="00BA5773">
        <w:t xml:space="preserve">  Simon Pi</w:t>
      </w:r>
      <w:r w:rsidR="00362AFD">
        <w:t>err</w:t>
      </w:r>
      <w:r w:rsidR="00BA5773">
        <w:t>e Fournier author</w:t>
      </w:r>
    </w:p>
    <w:p w14:paraId="4871ED3B" w14:textId="644CABCE" w:rsidR="00C27DC7" w:rsidRPr="0012745B" w:rsidRDefault="00C27DC7" w:rsidP="00C27DC7">
      <w:r w:rsidRPr="0012745B">
        <w:t>[2</w:t>
      </w:r>
      <w:r w:rsidR="00BC40A0">
        <w:t>5</w:t>
      </w:r>
      <w:r w:rsidRPr="0012745B">
        <w:t>]</w:t>
      </w:r>
      <w:r w:rsidR="00BA5773">
        <w:t>of the Manuel Typographique</w:t>
      </w:r>
    </w:p>
    <w:p w14:paraId="03929366" w14:textId="7BCEA286" w:rsidR="00BA5773" w:rsidRPr="0012745B" w:rsidRDefault="00C27DC7" w:rsidP="00C27DC7">
      <w:r w:rsidRPr="0012745B">
        <w:t>[2</w:t>
      </w:r>
      <w:r w:rsidR="00BC40A0">
        <w:t>6</w:t>
      </w:r>
      <w:r w:rsidRPr="0012745B">
        <w:t>]</w:t>
      </w:r>
      <w:r w:rsidR="00BA5773">
        <w:t xml:space="preserve">   1764-1766—</w:t>
      </w:r>
      <w:r w:rsidR="002D1851">
        <w:t>[</w:t>
      </w:r>
      <w:r w:rsidR="00BA5773">
        <w:t>/qu]</w:t>
      </w:r>
      <w:r w:rsidR="002D1851">
        <w:t>[/color]</w:t>
      </w:r>
    </w:p>
    <w:p w14:paraId="26ABAECA" w14:textId="77777777" w:rsidR="008B61BD" w:rsidRDefault="008B61BD" w:rsidP="00C27DC7"/>
    <w:p w14:paraId="424C7DDE" w14:textId="659EED39" w:rsidR="00C27DC7" w:rsidRPr="00D22010" w:rsidRDefault="00C27DC7">
      <w:r w:rsidRPr="0012745B">
        <w:t>[</w:t>
      </w:r>
      <w:r w:rsidR="00362AFD">
        <w:t>imagedesc</w:t>
      </w:r>
      <w:r w:rsidRPr="0012745B">
        <w:t>]</w:t>
      </w:r>
      <w:r w:rsidR="00362AFD">
        <w:t xml:space="preserve">On lines </w:t>
      </w:r>
      <w:r w:rsidR="00BC40A0">
        <w:t>0</w:t>
      </w:r>
      <w:r w:rsidR="00362AFD">
        <w:t>1-</w:t>
      </w:r>
      <w:r w:rsidR="00BC40A0">
        <w:t>0</w:t>
      </w:r>
      <w:r w:rsidR="00362AFD">
        <w:t>4</w:t>
      </w:r>
      <w:r w:rsidR="00BC40A0">
        <w:t xml:space="preserve"> in the left margin</w:t>
      </w:r>
      <w:r w:rsidR="00362AFD">
        <w:t xml:space="preserve"> MM </w:t>
      </w:r>
      <w:r w:rsidR="00BC40A0">
        <w:t>continues a bracket</w:t>
      </w:r>
      <w:r w:rsidR="004914B0">
        <w:t xml:space="preserve"> begun on the previous page; o</w:t>
      </w:r>
      <w:r w:rsidR="00BC40A0">
        <w:t>n lines 05-</w:t>
      </w:r>
      <w:r w:rsidR="004914B0">
        <w:t>10, she draws another bracket i</w:t>
      </w:r>
      <w:r w:rsidR="00BC40A0">
        <w:t>n the left margin and extending under line 10. In the right margin,</w:t>
      </w:r>
      <w:r w:rsidR="004914B0">
        <w:t xml:space="preserve"> she numbers the bracketed text</w:t>
      </w:r>
      <w:r w:rsidR="00BC40A0">
        <w:t>s respectively 2 and 1, circling both numerals.</w:t>
      </w:r>
      <w:r w:rsidR="002D1851">
        <w:t xml:space="preserve"> On line 13, MM draws a square bracket before the word “though.”</w:t>
      </w:r>
      <w:r w:rsidR="00BC40A0">
        <w:t xml:space="preserve">[/imagedesc] </w:t>
      </w:r>
    </w:p>
    <w:bookmarkEnd w:id="28"/>
    <w:p w14:paraId="659521FA" w14:textId="77777777" w:rsidR="00F06521" w:rsidRDefault="00F06521">
      <w:r>
        <w:br w:type="page"/>
      </w:r>
    </w:p>
    <w:p w14:paraId="0B8582B2" w14:textId="37224D2A" w:rsidR="00C27DC7" w:rsidRPr="0012745B" w:rsidRDefault="002D1851" w:rsidP="00C27DC7">
      <w:r>
        <w:t>[</w:t>
      </w:r>
      <w:r w:rsidR="00C27DC7" w:rsidRPr="00D12C77">
        <w:t>imagenumber=00</w:t>
      </w:r>
      <w:r w:rsidR="00C27DC7">
        <w:t>1</w:t>
      </w:r>
      <w:r w:rsidR="00AF7680">
        <w:t>80</w:t>
      </w:r>
      <w:r w:rsidR="00C27DC7" w:rsidRPr="00D12C77">
        <w:t>][p</w:t>
      </w:r>
      <w:r w:rsidR="00C27DC7" w:rsidRPr="0012745B">
        <w:t>age=</w:t>
      </w:r>
      <w:r w:rsidR="00AF7680">
        <w:t>v</w:t>
      </w:r>
      <w:r w:rsidR="00C27DC7" w:rsidRPr="0012745B">
        <w:t>.00</w:t>
      </w:r>
      <w:r w:rsidR="00C27DC7">
        <w:t>1</w:t>
      </w:r>
      <w:r w:rsidR="00AF7680">
        <w:t>80</w:t>
      </w:r>
      <w:r w:rsidR="00C27DC7" w:rsidRPr="0012745B">
        <w:t>]</w:t>
      </w:r>
    </w:p>
    <w:p w14:paraId="1BF3A05D" w14:textId="77777777" w:rsidR="00C27DC7" w:rsidRPr="0012745B" w:rsidRDefault="00C27DC7" w:rsidP="00C27DC7"/>
    <w:p w14:paraId="6C5BBE03" w14:textId="2A614D62" w:rsidR="00C27DC7" w:rsidRPr="0012745B" w:rsidRDefault="00C942D5" w:rsidP="00C27DC7">
      <w:r>
        <w:t>[01]</w:t>
      </w:r>
      <w:r w:rsidR="004914B0">
        <w:rPr>
          <w:rStyle w:val="FootnoteReference"/>
        </w:rPr>
        <w:footnoteReference w:id="661"/>
      </w:r>
      <w:r w:rsidR="00C27DC7">
        <w:t>[qu]</w:t>
      </w:r>
      <w:r w:rsidR="001D4D15">
        <w:t>[color=blue]</w:t>
      </w:r>
      <w:r w:rsidR="00AF7680">
        <w:t>thought of himself as a [ul]cutter[/ul] rather</w:t>
      </w:r>
    </w:p>
    <w:p w14:paraId="16957C11" w14:textId="60F48A6C" w:rsidR="00C27DC7" w:rsidRPr="0012745B" w:rsidRDefault="00C942D5" w:rsidP="00C27DC7">
      <w:r>
        <w:t>[02]</w:t>
      </w:r>
      <w:r w:rsidR="00AF7680">
        <w:t>than as a designer. observing</w:t>
      </w:r>
    </w:p>
    <w:p w14:paraId="7FC55F21" w14:textId="79FF92A4" w:rsidR="00C27DC7" w:rsidRPr="0012745B" w:rsidRDefault="00C942D5" w:rsidP="00C27DC7">
      <w:r>
        <w:t>[03]</w:t>
      </w:r>
      <w:r w:rsidR="00AF7680">
        <w:t>[ul]alterations[/ul] that might be made in</w:t>
      </w:r>
    </w:p>
    <w:p w14:paraId="51DF75B7" w14:textId="13C7901D" w:rsidR="00C27DC7" w:rsidRDefault="00C942D5" w:rsidP="00C27DC7">
      <w:r>
        <w:t>[04]</w:t>
      </w:r>
      <w:r w:rsidR="00AF7680">
        <w:t>them.  Secondly, I attempted to combine</w:t>
      </w:r>
    </w:p>
    <w:p w14:paraId="04B3C9B9" w14:textId="588D4F63" w:rsidR="00C27DC7" w:rsidRPr="0012745B" w:rsidRDefault="00C942D5" w:rsidP="00C27DC7">
      <w:r>
        <w:t>[05]</w:t>
      </w:r>
      <w:r w:rsidR="00AF7680">
        <w:t>the arts of cutting &amp; founding letters</w:t>
      </w:r>
    </w:p>
    <w:p w14:paraId="004E6254" w14:textId="090EBF2E" w:rsidR="00C27DC7" w:rsidRPr="0012745B" w:rsidRDefault="00C942D5" w:rsidP="00C27DC7">
      <w:r>
        <w:t>[06]</w:t>
      </w:r>
      <w:r w:rsidR="00AF7680">
        <w:t>that I might be able to put my</w:t>
      </w:r>
    </w:p>
    <w:p w14:paraId="5A1ED2C2" w14:textId="62424219" w:rsidR="00C27DC7" w:rsidRPr="0012745B" w:rsidRDefault="00C942D5" w:rsidP="00C27DC7">
      <w:r>
        <w:t>[07]</w:t>
      </w:r>
      <w:r w:rsidR="00AF7680">
        <w:t>observations into practice without the</w:t>
      </w:r>
    </w:p>
    <w:p w14:paraId="6B8836B0" w14:textId="71E27493" w:rsidR="00C27DC7" w:rsidRDefault="00C942D5" w:rsidP="00C27DC7">
      <w:r>
        <w:t>[08]</w:t>
      </w:r>
      <w:r w:rsidR="00AF7680">
        <w:t>assistance of an alien hand. I collec</w:t>
      </w:r>
      <w:r w:rsidR="004914B0">
        <w:t>ted</w:t>
      </w:r>
    </w:p>
    <w:p w14:paraId="63A700D6" w14:textId="35C1D079" w:rsidR="00C27DC7" w:rsidRPr="0012745B" w:rsidRDefault="00C942D5" w:rsidP="00C27DC7">
      <w:r>
        <w:t>[09]</w:t>
      </w:r>
      <w:r w:rsidR="00AF7680">
        <w:t xml:space="preserve">specimens . . </w:t>
      </w:r>
      <w:r w:rsidR="004914B0">
        <w:t xml:space="preserve">. </w:t>
      </w:r>
      <w:r w:rsidR="00AF7680">
        <w:t>of various foundries both</w:t>
      </w:r>
    </w:p>
    <w:p w14:paraId="18D7F82C" w14:textId="3BBD19F8" w:rsidR="00C27DC7" w:rsidRPr="0012745B" w:rsidRDefault="00C27DC7" w:rsidP="00C27DC7">
      <w:r w:rsidRPr="0012745B">
        <w:t>[10</w:t>
      </w:r>
      <w:r>
        <w:t>]</w:t>
      </w:r>
      <w:r w:rsidR="00256AE2">
        <w:t>in France &amp; foreign lands &amp; I</w:t>
      </w:r>
    </w:p>
    <w:p w14:paraId="30586F13" w14:textId="179F32A7" w:rsidR="00C27DC7" w:rsidRPr="0012745B" w:rsidRDefault="00C27DC7" w:rsidP="00C27DC7">
      <w:r w:rsidRPr="0012745B">
        <w:t>[11]</w:t>
      </w:r>
      <w:r w:rsidR="00256AE2">
        <w:t>took   what seemed to me good</w:t>
      </w:r>
      <w:r w:rsidR="004914B0">
        <w:t>,</w:t>
      </w:r>
    </w:p>
    <w:p w14:paraId="4BAA037E" w14:textId="1220217C" w:rsidR="00C27DC7" w:rsidRPr="0012745B" w:rsidRDefault="00C27DC7" w:rsidP="00C27DC7">
      <w:r w:rsidRPr="0012745B">
        <w:t>[12]</w:t>
      </w:r>
      <w:r w:rsidR="00256AE2">
        <w:t>without being a slave to any.</w:t>
      </w:r>
    </w:p>
    <w:p w14:paraId="5454DF93" w14:textId="39BE5064" w:rsidR="00C27DC7" w:rsidRPr="0012745B" w:rsidRDefault="00C27DC7" w:rsidP="00C27DC7">
      <w:r w:rsidRPr="0012745B">
        <w:t>[13]</w:t>
      </w:r>
      <w:r w:rsidR="00256AE2">
        <w:t>Plate.  Lacta[del]n[/del][add]N[/add]tius: De Ira Dei</w:t>
      </w:r>
    </w:p>
    <w:p w14:paraId="5711EC55" w14:textId="7281FA2A" w:rsidR="00C27DC7" w:rsidRPr="0012745B" w:rsidRDefault="00C27DC7" w:rsidP="00C27DC7">
      <w:r w:rsidRPr="0012745B">
        <w:t>[14</w:t>
      </w:r>
      <w:r>
        <w:t>]</w:t>
      </w:r>
      <w:r w:rsidR="00256AE2">
        <w:t>15</w:t>
      </w:r>
      <w:r w:rsidR="004914B0">
        <w:t xml:space="preserve"> c</w:t>
      </w:r>
      <w:r w:rsidR="00256AE2">
        <w:t xml:space="preserve"> Italian humanist </w:t>
      </w:r>
      <w:r w:rsidR="004914B0">
        <w:t xml:space="preserve">ms. </w:t>
      </w:r>
    </w:p>
    <w:p w14:paraId="65A4623A" w14:textId="7F670A93" w:rsidR="00C27DC7" w:rsidRDefault="00C27DC7" w:rsidP="00C27DC7">
      <w:r w:rsidRPr="0012745B">
        <w:t>[1</w:t>
      </w:r>
      <w:r w:rsidR="0004579D">
        <w:t>5</w:t>
      </w:r>
      <w:r w:rsidRPr="0012745B">
        <w:t>]</w:t>
      </w:r>
      <w:r w:rsidR="00256AE2">
        <w:t>compared below Jenson’s type Venice</w:t>
      </w:r>
    </w:p>
    <w:p w14:paraId="6E5933BE" w14:textId="3A477005" w:rsidR="00C27DC7" w:rsidRPr="0012745B" w:rsidRDefault="00C27DC7" w:rsidP="00C27DC7">
      <w:r w:rsidRPr="0012745B">
        <w:t>[1</w:t>
      </w:r>
      <w:r w:rsidR="0004579D">
        <w:t>6</w:t>
      </w:r>
      <w:r w:rsidRPr="0012745B">
        <w:t>]</w:t>
      </w:r>
      <w:r w:rsidR="00256AE2">
        <w:t>1472   &amp;  &amp;  cf. Do</w:t>
      </w:r>
      <w:r w:rsidR="004914B0">
        <w:t>r</w:t>
      </w:r>
      <w:r w:rsidR="00256AE2">
        <w:t>es</w:t>
      </w:r>
      <w:r w:rsidR="004914B0">
        <w:t>’</w:t>
      </w:r>
      <w:r w:rsidR="00256AE2">
        <w:t xml:space="preserve">  [?] &amp;</w:t>
      </w:r>
    </w:p>
    <w:p w14:paraId="6F22F6B5" w14:textId="61A15591" w:rsidR="00C27DC7" w:rsidRPr="0012745B" w:rsidRDefault="00C27DC7" w:rsidP="00C27DC7">
      <w:r w:rsidRPr="0012745B">
        <w:t>[1</w:t>
      </w:r>
      <w:r w:rsidR="0004579D">
        <w:t>7</w:t>
      </w:r>
      <w:r w:rsidRPr="0012745B">
        <w:t>]</w:t>
      </w:r>
    </w:p>
    <w:p w14:paraId="2B5F732B" w14:textId="4AEC2E65" w:rsidR="00C27DC7" w:rsidRPr="0012745B" w:rsidRDefault="00C27DC7" w:rsidP="00C27DC7">
      <w:r w:rsidRPr="0012745B">
        <w:t>[1</w:t>
      </w:r>
      <w:r w:rsidR="0004579D">
        <w:t>8</w:t>
      </w:r>
      <w:r w:rsidRPr="0012745B">
        <w:t>]</w:t>
      </w:r>
      <w:r w:rsidR="00256AE2">
        <w:t xml:space="preserve">cf. Jensons h: </w:t>
      </w:r>
      <w:r w:rsidR="004914B0">
        <w:t xml:space="preserve">w. </w:t>
      </w:r>
      <w:r w:rsidR="00256AE2">
        <w:t>Morris’s h</w:t>
      </w:r>
    </w:p>
    <w:p w14:paraId="07D20461" w14:textId="617813A9" w:rsidR="00C27DC7" w:rsidRPr="0012745B" w:rsidRDefault="00C27DC7" w:rsidP="00C27DC7">
      <w:r w:rsidRPr="0012745B">
        <w:t>[</w:t>
      </w:r>
      <w:r w:rsidR="0004579D">
        <w:t>19</w:t>
      </w:r>
      <w:r w:rsidRPr="0012745B">
        <w:t>]</w:t>
      </w:r>
      <w:r w:rsidR="00256AE2">
        <w:t>h h  Wm Morris</w:t>
      </w:r>
      <w:r w:rsidR="00C810B2">
        <w:rPr>
          <w:rStyle w:val="FootnoteReference"/>
        </w:rPr>
        <w:footnoteReference w:id="662"/>
      </w:r>
      <w:r w:rsidR="00256AE2">
        <w:t xml:space="preserve"> says</w:t>
      </w:r>
      <w:r w:rsidR="001D4D15">
        <w:t xml:space="preserve">[/color] </w:t>
      </w:r>
      <w:r w:rsidR="00256AE2">
        <w:t>[color=pencil]:[/color]</w:t>
      </w:r>
      <w:r w:rsidR="001D4D15">
        <w:t xml:space="preserve"> [color=blue]</w:t>
      </w:r>
      <w:r w:rsidR="00256AE2">
        <w:t>h</w:t>
      </w:r>
      <w:r w:rsidR="004914B0">
        <w:t>—</w:t>
      </w:r>
      <w:r w:rsidR="001D4D15">
        <w:t>[/color]</w:t>
      </w:r>
      <w:r w:rsidR="00256AE2">
        <w:t>[color=pencil]</w:t>
      </w:r>
      <w:r w:rsidR="004914B0">
        <w:t>”</w:t>
      </w:r>
      <w:r w:rsidR="00256AE2">
        <w:t>[/color]</w:t>
      </w:r>
      <w:r w:rsidR="001D4D15">
        <w:t xml:space="preserve"> [color=blue]</w:t>
      </w:r>
      <w:r w:rsidR="00256AE2">
        <w:t>th</w:t>
      </w:r>
      <w:r w:rsidR="004914B0">
        <w:t>e</w:t>
      </w:r>
    </w:p>
    <w:p w14:paraId="1EFEA2DB" w14:textId="1E70407E" w:rsidR="00C27DC7" w:rsidRDefault="00C27DC7" w:rsidP="00C27DC7">
      <w:r w:rsidRPr="0012745B">
        <w:t>[2</w:t>
      </w:r>
      <w:r w:rsidR="0004579D">
        <w:t>0</w:t>
      </w:r>
      <w:r w:rsidRPr="0012745B">
        <w:t>]</w:t>
      </w:r>
      <w:r w:rsidR="00256AE2">
        <w:t>flattened curve to be noted &amp; followed</w:t>
      </w:r>
    </w:p>
    <w:p w14:paraId="1372FB31" w14:textId="5366ED9A" w:rsidR="00256AE2" w:rsidRPr="0012745B" w:rsidRDefault="00C27DC7" w:rsidP="00C27DC7">
      <w:r w:rsidRPr="0012745B">
        <w:t>[2</w:t>
      </w:r>
      <w:r w:rsidR="0004579D">
        <w:t>1</w:t>
      </w:r>
      <w:r w:rsidRPr="0012745B">
        <w:t>]</w:t>
      </w:r>
      <w:r w:rsidR="00256AE2">
        <w:t>a tendency to make everything—a</w:t>
      </w:r>
    </w:p>
    <w:p w14:paraId="6EEAE1C8" w14:textId="2EB5FFE4" w:rsidR="00C27DC7" w:rsidRPr="0012745B" w:rsidRDefault="00C27DC7" w:rsidP="00C27DC7">
      <w:r w:rsidRPr="0012745B">
        <w:t>[2</w:t>
      </w:r>
      <w:r w:rsidR="0004579D">
        <w:t>2</w:t>
      </w:r>
      <w:r w:rsidRPr="0012745B">
        <w:t>]</w:t>
      </w:r>
      <w:r w:rsidR="00256AE2">
        <w:t>little too rigid and square is</w:t>
      </w:r>
    </w:p>
    <w:p w14:paraId="43E4B1AA" w14:textId="1726AA98" w:rsidR="00C27DC7" w:rsidRPr="0012745B" w:rsidRDefault="00C27DC7" w:rsidP="00C27DC7">
      <w:r w:rsidRPr="0012745B">
        <w:t>[2</w:t>
      </w:r>
      <w:r w:rsidR="0004579D">
        <w:t>3</w:t>
      </w:r>
      <w:r>
        <w:t>]</w:t>
      </w:r>
      <w:r w:rsidR="00256AE2">
        <w:t>noticeable: can that be remedied</w:t>
      </w:r>
    </w:p>
    <w:p w14:paraId="378091E9" w14:textId="416B37C0" w:rsidR="00C27DC7" w:rsidRPr="0012745B" w:rsidRDefault="00C27DC7" w:rsidP="00C27DC7">
      <w:r w:rsidRPr="0012745B">
        <w:t>[2</w:t>
      </w:r>
      <w:r w:rsidR="0004579D">
        <w:t>4</w:t>
      </w:r>
      <w:r>
        <w:t>]</w:t>
      </w:r>
      <w:r w:rsidR="00256AE2">
        <w:t>seriffs perhaps a little too fat</w:t>
      </w:r>
      <w:r w:rsidR="00646CBE">
        <w:t>[/color]</w:t>
      </w:r>
      <w:r w:rsidR="00256AE2">
        <w:t>[color=pencil]”[/color][/qu]</w:t>
      </w:r>
    </w:p>
    <w:p w14:paraId="235D4198" w14:textId="77777777" w:rsidR="008B61BD" w:rsidRDefault="008B61BD" w:rsidP="00C27DC7"/>
    <w:p w14:paraId="4813C510" w14:textId="6B9ED3B7" w:rsidR="00C27DC7" w:rsidRPr="00D22010" w:rsidRDefault="00C27DC7" w:rsidP="00C27DC7">
      <w:r>
        <w:br w:type="page"/>
      </w:r>
      <w:r w:rsidR="00C810B2">
        <w:t xml:space="preserve"> </w:t>
      </w:r>
    </w:p>
    <w:p w14:paraId="27DBB99E" w14:textId="762A7411" w:rsidR="004914B0" w:rsidRDefault="004F788C">
      <w:r>
        <w:t>[</w:t>
      </w:r>
      <w:r w:rsidR="004914B0" w:rsidRPr="00D12C77">
        <w:t>imagenumber=00</w:t>
      </w:r>
      <w:r w:rsidR="004914B0">
        <w:t>180</w:t>
      </w:r>
      <w:r w:rsidR="004914B0" w:rsidRPr="00D12C77">
        <w:t>][p</w:t>
      </w:r>
      <w:r w:rsidR="004914B0" w:rsidRPr="0012745B">
        <w:t>age=</w:t>
      </w:r>
      <w:r w:rsidR="004914B0">
        <w:t>r</w:t>
      </w:r>
      <w:r w:rsidR="004914B0" w:rsidRPr="0012745B">
        <w:t>.00</w:t>
      </w:r>
      <w:r w:rsidR="004914B0">
        <w:t>180</w:t>
      </w:r>
      <w:r w:rsidR="004914B0" w:rsidRPr="0012745B">
        <w:t>]</w:t>
      </w:r>
    </w:p>
    <w:p w14:paraId="0AD8857A" w14:textId="089AA75E" w:rsidR="004914B0" w:rsidRDefault="004914B0"/>
    <w:p w14:paraId="584D3790" w14:textId="77777777" w:rsidR="004914B0" w:rsidRDefault="004914B0" w:rsidP="004914B0">
      <w:r>
        <w:t>This page is missing from the notebook.</w:t>
      </w:r>
    </w:p>
    <w:p w14:paraId="25597238" w14:textId="77777777" w:rsidR="004914B0" w:rsidRDefault="004914B0" w:rsidP="004914B0"/>
    <w:p w14:paraId="737F9F30" w14:textId="77777777" w:rsidR="004914B0" w:rsidRDefault="004914B0" w:rsidP="004914B0"/>
    <w:p w14:paraId="020AF445" w14:textId="2DDE6E21" w:rsidR="00F15F44" w:rsidRDefault="00F15F44">
      <w:r>
        <w:br w:type="page"/>
      </w:r>
    </w:p>
    <w:p w14:paraId="4933B4CA" w14:textId="77777777" w:rsidR="004914B0" w:rsidRDefault="004914B0" w:rsidP="004914B0"/>
    <w:p w14:paraId="7949AA0B" w14:textId="77777777" w:rsidR="004914B0" w:rsidRDefault="004914B0" w:rsidP="004914B0"/>
    <w:p w14:paraId="1A0D63EF" w14:textId="34EE5BE6" w:rsidR="004914B0" w:rsidRDefault="004914B0" w:rsidP="004914B0">
      <w:r>
        <w:t>[imagenumber=00181][page=v.00181</w:t>
      </w:r>
      <w:r w:rsidRPr="00D22010">
        <w:t>]</w:t>
      </w:r>
    </w:p>
    <w:p w14:paraId="0EBF7CA7" w14:textId="77777777" w:rsidR="004914B0" w:rsidRDefault="004914B0" w:rsidP="004914B0"/>
    <w:p w14:paraId="631DC851" w14:textId="77777777" w:rsidR="004914B0" w:rsidRDefault="004914B0" w:rsidP="004914B0">
      <w:r>
        <w:t>This page is missing from the notebook.</w:t>
      </w:r>
    </w:p>
    <w:p w14:paraId="2A866143" w14:textId="77777777" w:rsidR="004914B0" w:rsidRDefault="004914B0"/>
    <w:p w14:paraId="4E450B70" w14:textId="77777777" w:rsidR="004914B0" w:rsidRDefault="004914B0"/>
    <w:p w14:paraId="69E89C73" w14:textId="004E133F" w:rsidR="004914B0" w:rsidRDefault="004914B0">
      <w:r>
        <w:br w:type="page"/>
      </w:r>
    </w:p>
    <w:p w14:paraId="397BC8C9" w14:textId="55B3B878" w:rsidR="00C27DC7" w:rsidRPr="0012745B" w:rsidRDefault="004F788C" w:rsidP="00C27DC7">
      <w:r>
        <w:t>[</w:t>
      </w:r>
      <w:r w:rsidR="00C27DC7" w:rsidRPr="00D12C77">
        <w:t>imagenumber=00</w:t>
      </w:r>
      <w:r w:rsidR="00C27DC7">
        <w:t>1</w:t>
      </w:r>
      <w:r w:rsidR="006D3C52">
        <w:t>81</w:t>
      </w:r>
      <w:r w:rsidR="00C27DC7" w:rsidRPr="00D12C77">
        <w:t>][p</w:t>
      </w:r>
      <w:r w:rsidR="00C27DC7" w:rsidRPr="0012745B">
        <w:t>age=</w:t>
      </w:r>
      <w:r w:rsidR="00C27DC7">
        <w:t>r</w:t>
      </w:r>
      <w:r w:rsidR="00C27DC7" w:rsidRPr="0012745B">
        <w:t>.00</w:t>
      </w:r>
      <w:r w:rsidR="00C27DC7">
        <w:t>1</w:t>
      </w:r>
      <w:r w:rsidR="006D3C52">
        <w:t>81</w:t>
      </w:r>
      <w:r w:rsidR="00C27DC7" w:rsidRPr="0012745B">
        <w:t>]</w:t>
      </w:r>
    </w:p>
    <w:p w14:paraId="5CD295EB" w14:textId="77777777" w:rsidR="00C27DC7" w:rsidRPr="0012745B" w:rsidRDefault="00C27DC7" w:rsidP="00C27DC7"/>
    <w:p w14:paraId="15CE3C7A" w14:textId="26CBE31E" w:rsidR="00C27DC7" w:rsidRPr="0012745B" w:rsidRDefault="00C942D5" w:rsidP="00C27DC7">
      <w:r>
        <w:t>[01]</w:t>
      </w:r>
      <w:r w:rsidR="00646CBE">
        <w:t>[color=blue]</w:t>
      </w:r>
      <w:r w:rsidR="006D3C52">
        <w:t>[qu]</w:t>
      </w:r>
      <w:r w:rsidR="0017203E">
        <w:rPr>
          <w:rStyle w:val="FootnoteReference"/>
        </w:rPr>
        <w:footnoteReference w:id="663"/>
      </w:r>
      <w:r w:rsidR="006D3C52">
        <w:t>B. Roger</w:t>
      </w:r>
      <w:r w:rsidR="001D1BE7">
        <w:t>s</w:t>
      </w:r>
      <w:r w:rsidR="006D3C52">
        <w:t>’ Centaur seems just to</w:t>
      </w:r>
    </w:p>
    <w:p w14:paraId="23F2E193" w14:textId="6483A1AF" w:rsidR="00C27DC7" w:rsidRPr="0012745B" w:rsidRDefault="00C942D5" w:rsidP="00C27DC7">
      <w:r>
        <w:t>[02]</w:t>
      </w:r>
      <w:r w:rsidR="006D3C52">
        <w:t>make the Jenson a little [del]clearer[/del]</w:t>
      </w:r>
    </w:p>
    <w:p w14:paraId="37C4824B" w14:textId="701FC9F5" w:rsidR="00C27DC7" w:rsidRPr="0012745B" w:rsidRDefault="00C942D5" w:rsidP="00C27DC7">
      <w:r>
        <w:t>[03]</w:t>
      </w:r>
      <w:r w:rsidR="006D3C52">
        <w:t>more clear cut</w:t>
      </w:r>
    </w:p>
    <w:p w14:paraId="08C75270" w14:textId="491A21D1" w:rsidR="00C27DC7" w:rsidRDefault="00C942D5" w:rsidP="00C27DC7">
      <w:r>
        <w:t>[04]</w:t>
      </w:r>
    </w:p>
    <w:p w14:paraId="61B24856" w14:textId="5F909B6E" w:rsidR="00C27DC7" w:rsidRPr="0012745B" w:rsidRDefault="00C942D5" w:rsidP="00C27DC7">
      <w:r>
        <w:t>[05]</w:t>
      </w:r>
      <w:r w:rsidR="006D3C52">
        <w:t>Fell w thicker uprights and a y that</w:t>
      </w:r>
    </w:p>
    <w:p w14:paraId="0F8DE72F" w14:textId="580BEC9F" w:rsidR="00C27DC7" w:rsidRPr="0012745B" w:rsidRDefault="00C942D5" w:rsidP="00C27DC7">
      <w:r>
        <w:t>[06]</w:t>
      </w:r>
      <w:r w:rsidR="006D3C52">
        <w:t>half curves  Y  in effect</w:t>
      </w:r>
    </w:p>
    <w:p w14:paraId="51EAA4AE" w14:textId="4D99FDC8" w:rsidR="00C27DC7" w:rsidRPr="0012745B" w:rsidRDefault="00C942D5" w:rsidP="00C27DC7">
      <w:r>
        <w:t>[07]</w:t>
      </w:r>
      <w:r w:rsidR="006D3C52">
        <w:t>Ken</w:t>
      </w:r>
      <w:r w:rsidR="004F788C">
        <w:t>n</w:t>
      </w:r>
      <w:r w:rsidR="006D3C52">
        <w:t>erley with large looking o’s</w:t>
      </w:r>
    </w:p>
    <w:p w14:paraId="31BC804D" w14:textId="26F9C6DB" w:rsidR="00C27DC7" w:rsidRDefault="00C942D5" w:rsidP="00C27DC7">
      <w:r>
        <w:t>[08]</w:t>
      </w:r>
      <w:r w:rsidR="006D3C52">
        <w:t>and heavy Y’s and Vs</w:t>
      </w:r>
    </w:p>
    <w:p w14:paraId="2792E2B1" w14:textId="7C3AB3A8" w:rsidR="00C27DC7" w:rsidRPr="0012745B" w:rsidRDefault="00C942D5" w:rsidP="00C27DC7">
      <w:r>
        <w:t>[09]</w:t>
      </w:r>
    </w:p>
    <w:p w14:paraId="490F562D" w14:textId="3876272F" w:rsidR="00C27DC7" w:rsidRPr="0012745B" w:rsidRDefault="00C27DC7" w:rsidP="00C27DC7">
      <w:r w:rsidRPr="0012745B">
        <w:t>[10</w:t>
      </w:r>
      <w:r w:rsidR="0013301B">
        <w:t xml:space="preserve">] </w:t>
      </w:r>
      <w:r w:rsidR="006D3C52">
        <w:t>fig 11. Sacrame</w:t>
      </w:r>
      <w:r w:rsidR="00C26FF3">
        <w:t>n</w:t>
      </w:r>
      <w:r w:rsidR="006D3C52">
        <w:t>tary ms. S[add]out</w:t>
      </w:r>
      <w:r w:rsidR="002603F3">
        <w:t>h</w:t>
      </w:r>
      <w:r w:rsidR="006D3C52">
        <w:t xml:space="preserve">[/add] </w:t>
      </w:r>
      <w:r w:rsidR="0013301B">
        <w:t>G</w:t>
      </w:r>
      <w:r w:rsidR="006D3C52">
        <w:t>erman</w:t>
      </w:r>
    </w:p>
    <w:p w14:paraId="6C69C6D3" w14:textId="27CA122A" w:rsidR="00C27DC7" w:rsidRPr="0012745B" w:rsidRDefault="00C27DC7" w:rsidP="00C27DC7">
      <w:r w:rsidRPr="0012745B">
        <w:t>[11]</w:t>
      </w:r>
      <w:r w:rsidR="006D3C52">
        <w:t>12</w:t>
      </w:r>
      <w:r w:rsidR="006D3C52" w:rsidRPr="00992051">
        <w:rPr>
          <w:vertAlign w:val="superscript"/>
        </w:rPr>
        <w:t>th</w:t>
      </w:r>
      <w:r w:rsidR="00A03A4E">
        <w:t xml:space="preserve"> </w:t>
      </w:r>
      <w:r w:rsidR="0013301B">
        <w:t>c</w:t>
      </w:r>
      <w:r w:rsidR="00A03A4E">
        <w:t>entury.</w:t>
      </w:r>
    </w:p>
    <w:p w14:paraId="30FD7B9F" w14:textId="0E2791CE" w:rsidR="00C27DC7" w:rsidRPr="0012745B" w:rsidRDefault="00C27DC7" w:rsidP="00C27DC7">
      <w:r w:rsidRPr="0012745B">
        <w:t>[12]</w:t>
      </w:r>
      <w:r w:rsidR="00A03A4E">
        <w:t xml:space="preserve">        based on a 12</w:t>
      </w:r>
      <w:r w:rsidR="00A03A4E" w:rsidRPr="00E9297A">
        <w:rPr>
          <w:vertAlign w:val="superscript"/>
        </w:rPr>
        <w:t>th</w:t>
      </w:r>
      <w:r w:rsidR="00A03A4E">
        <w:t xml:space="preserve"> </w:t>
      </w:r>
      <w:r w:rsidR="0013301B">
        <w:t>c</w:t>
      </w:r>
      <w:r w:rsidR="00A03A4E">
        <w:t xml:space="preserve"> ms hand.</w:t>
      </w:r>
    </w:p>
    <w:p w14:paraId="077C5D0E" w14:textId="323A0F5C" w:rsidR="00C27DC7" w:rsidRPr="0012745B" w:rsidRDefault="00C27DC7" w:rsidP="00C27DC7">
      <w:r w:rsidRPr="0012745B">
        <w:t>[13]</w:t>
      </w:r>
      <w:r w:rsidR="00A03A4E">
        <w:t>fig. 14. IT is not difficult to</w:t>
      </w:r>
    </w:p>
    <w:p w14:paraId="490A90D7" w14:textId="53481B14" w:rsidR="00C27DC7" w:rsidRPr="0012745B" w:rsidRDefault="00C27DC7" w:rsidP="00C27DC7">
      <w:r w:rsidRPr="0012745B">
        <w:t>[14</w:t>
      </w:r>
      <w:r>
        <w:t>]</w:t>
      </w:r>
      <w:r w:rsidR="00A03A4E">
        <w:t xml:space="preserve">imitate in  type the letter forms of a </w:t>
      </w:r>
    </w:p>
    <w:p w14:paraId="35636F22" w14:textId="1F113653" w:rsidR="00C27DC7" w:rsidRDefault="00C27DC7" w:rsidP="00C27DC7">
      <w:r w:rsidRPr="0012745B">
        <w:t>[1</w:t>
      </w:r>
      <w:r w:rsidR="0004579D">
        <w:t>5</w:t>
      </w:r>
      <w:r w:rsidRPr="0012745B">
        <w:t>]</w:t>
      </w:r>
      <w:r w:rsidR="00A03A4E">
        <w:t>mediaeval scribe, but the qualities</w:t>
      </w:r>
    </w:p>
    <w:p w14:paraId="42AB3BD3" w14:textId="47329675" w:rsidR="00C27DC7" w:rsidRPr="0012745B" w:rsidRDefault="00C27DC7" w:rsidP="00C27DC7">
      <w:r w:rsidRPr="0012745B">
        <w:t>[1</w:t>
      </w:r>
      <w:r w:rsidR="0004579D">
        <w:t>6</w:t>
      </w:r>
      <w:r w:rsidRPr="0012745B">
        <w:t>]</w:t>
      </w:r>
      <w:r w:rsidR="00A03A4E">
        <w:t>that make charming the books</w:t>
      </w:r>
    </w:p>
    <w:p w14:paraId="3E22EAA4" w14:textId="7AC2E4D6" w:rsidR="00C27DC7" w:rsidRPr="0012745B" w:rsidRDefault="00C27DC7" w:rsidP="00C27DC7">
      <w:r w:rsidRPr="0012745B">
        <w:t>[1</w:t>
      </w:r>
      <w:r w:rsidR="0004579D">
        <w:t>7</w:t>
      </w:r>
      <w:r w:rsidRPr="0012745B">
        <w:t>]</w:t>
      </w:r>
      <w:r w:rsidR="00A03A4E">
        <w:t>written out by hand cannot always</w:t>
      </w:r>
    </w:p>
    <w:p w14:paraId="5C905903" w14:textId="21D1D9E2" w:rsidR="00C27DC7" w:rsidRPr="0012745B" w:rsidRDefault="00C27DC7" w:rsidP="00C27DC7">
      <w:r w:rsidRPr="0012745B">
        <w:t>[1</w:t>
      </w:r>
      <w:r w:rsidR="0004579D">
        <w:t>8</w:t>
      </w:r>
      <w:r w:rsidRPr="0012745B">
        <w:t>]</w:t>
      </w:r>
      <w:r w:rsidR="00A03A4E">
        <w:t>be secured in the book printed with</w:t>
      </w:r>
    </w:p>
    <w:p w14:paraId="28B3B437" w14:textId="49B0E93A" w:rsidR="00C27DC7" w:rsidRPr="0012745B" w:rsidRDefault="00C27DC7" w:rsidP="00C27DC7">
      <w:r w:rsidRPr="0012745B">
        <w:t>[</w:t>
      </w:r>
      <w:r w:rsidR="0004579D">
        <w:t>19</w:t>
      </w:r>
      <w:r w:rsidRPr="0012745B">
        <w:t>]</w:t>
      </w:r>
      <w:r w:rsidR="00A03A4E">
        <w:t>imitation type.</w:t>
      </w:r>
    </w:p>
    <w:p w14:paraId="11155995" w14:textId="22F02C77" w:rsidR="00C27DC7" w:rsidRDefault="00C27DC7" w:rsidP="00C27DC7">
      <w:r w:rsidRPr="0012745B">
        <w:t>[2</w:t>
      </w:r>
      <w:r w:rsidR="0004579D">
        <w:t>0</w:t>
      </w:r>
      <w:r w:rsidRPr="0012745B">
        <w:t>]</w:t>
      </w:r>
    </w:p>
    <w:p w14:paraId="7B1A540F" w14:textId="72E69543" w:rsidR="00C27DC7" w:rsidRPr="0012745B" w:rsidRDefault="00C27DC7" w:rsidP="00C27DC7">
      <w:r w:rsidRPr="0012745B">
        <w:t>[2</w:t>
      </w:r>
      <w:r w:rsidR="0004579D">
        <w:t>1</w:t>
      </w:r>
      <w:r w:rsidRPr="0012745B">
        <w:t>]</w:t>
      </w:r>
      <w:r w:rsidR="00A03A4E">
        <w:t>Wm Morris .</w:t>
      </w:r>
      <w:r w:rsidR="0013301B">
        <w:t xml:space="preserve"> </w:t>
      </w:r>
      <w:r w:rsidR="00A03A4E">
        <w:t>.</w:t>
      </w:r>
      <w:r w:rsidR="0013301B">
        <w:t xml:space="preserve"> </w:t>
      </w:r>
      <w:r w:rsidR="00A03A4E">
        <w:t>. collec</w:t>
      </w:r>
      <w:r w:rsidR="0013301B">
        <w:t>t</w:t>
      </w:r>
      <w:r w:rsidR="00A03A4E">
        <w:t>ed med. printed</w:t>
      </w:r>
    </w:p>
    <w:p w14:paraId="3C17C6B9" w14:textId="12F928D9" w:rsidR="00C27DC7" w:rsidRPr="0012745B" w:rsidRDefault="00C27DC7" w:rsidP="00C27DC7">
      <w:r w:rsidRPr="0012745B">
        <w:t>[2</w:t>
      </w:r>
      <w:r w:rsidR="0004579D">
        <w:t>2</w:t>
      </w:r>
      <w:r w:rsidRPr="0012745B">
        <w:t>]</w:t>
      </w:r>
      <w:r w:rsidR="00A03A4E">
        <w:t>books in order to study their types</w:t>
      </w:r>
    </w:p>
    <w:p w14:paraId="772F8A09" w14:textId="7BA0C9E5" w:rsidR="00C27DC7" w:rsidRPr="0012745B" w:rsidRDefault="00C27DC7" w:rsidP="00C27DC7">
      <w:r w:rsidRPr="0012745B">
        <w:t>[2</w:t>
      </w:r>
      <w:r w:rsidR="0004579D">
        <w:t>3</w:t>
      </w:r>
      <w:r>
        <w:t>]</w:t>
      </w:r>
      <w:r w:rsidR="00A03A4E">
        <w:t>The History of Florence [del]by[/del] printed</w:t>
      </w:r>
    </w:p>
    <w:p w14:paraId="75CF6B82" w14:textId="11CBAFCF" w:rsidR="00C27DC7" w:rsidRPr="0012745B" w:rsidRDefault="00C27DC7" w:rsidP="00C27DC7">
      <w:r w:rsidRPr="0012745B">
        <w:t>[2</w:t>
      </w:r>
      <w:r w:rsidR="0004579D">
        <w:t>4</w:t>
      </w:r>
      <w:r>
        <w:t>]</w:t>
      </w:r>
      <w:r w:rsidR="00A03A4E">
        <w:t>by Jacobus R</w:t>
      </w:r>
      <w:r w:rsidR="0013301B">
        <w:t>e</w:t>
      </w:r>
      <w:r w:rsidR="00A03A4E">
        <w:t>bens in 1776 &amp;</w:t>
      </w:r>
    </w:p>
    <w:p w14:paraId="315C5E54" w14:textId="4E245FE8" w:rsidR="00C27DC7" w:rsidRPr="0012745B" w:rsidRDefault="00C27DC7" w:rsidP="00C27DC7">
      <w:r w:rsidRPr="0012745B">
        <w:t>[2</w:t>
      </w:r>
      <w:r w:rsidR="0004579D">
        <w:t>5</w:t>
      </w:r>
      <w:r>
        <w:t>]</w:t>
      </w:r>
      <w:r w:rsidR="002603F3">
        <w:t>a Pliny printed by W. Jenson</w:t>
      </w:r>
      <w:r w:rsidR="0013301B">
        <w:t xml:space="preserve"> in</w:t>
      </w:r>
    </w:p>
    <w:p w14:paraId="3F9B78FC" w14:textId="64801A99" w:rsidR="00C27DC7" w:rsidRPr="0012745B" w:rsidRDefault="00C27DC7" w:rsidP="00C27DC7">
      <w:r w:rsidRPr="0012745B">
        <w:t>[2</w:t>
      </w:r>
      <w:r w:rsidR="0004579D">
        <w:t>6</w:t>
      </w:r>
      <w:r w:rsidRPr="0012745B">
        <w:t>]</w:t>
      </w:r>
      <w:r w:rsidR="002603F3">
        <w:t>the same year.</w:t>
      </w:r>
    </w:p>
    <w:p w14:paraId="4A7D256D" w14:textId="21895F30" w:rsidR="00C27DC7" w:rsidRPr="0012745B" w:rsidRDefault="00C27DC7" w:rsidP="00C27DC7">
      <w:r w:rsidRPr="0012745B">
        <w:t>[2</w:t>
      </w:r>
      <w:r w:rsidR="0004579D">
        <w:t>7</w:t>
      </w:r>
      <w:r w:rsidRPr="0012745B">
        <w:t>]</w:t>
      </w:r>
      <w:r w:rsidR="002603F3">
        <w:t>Wm Morris in The Aims of the K. Press[/qu]</w:t>
      </w:r>
      <w:r w:rsidR="00646CBE">
        <w:t>[/color]</w:t>
      </w:r>
    </w:p>
    <w:p w14:paraId="4BAA1F43" w14:textId="77777777" w:rsidR="008B61BD" w:rsidRDefault="008B61BD" w:rsidP="00C27DC7"/>
    <w:p w14:paraId="1E2AACF1" w14:textId="77777777" w:rsidR="00F06521" w:rsidRDefault="00F06521">
      <w:r>
        <w:br w:type="page"/>
      </w:r>
    </w:p>
    <w:p w14:paraId="165E9652" w14:textId="6AB8BD04" w:rsidR="008A0387" w:rsidRPr="0012745B" w:rsidRDefault="004F788C" w:rsidP="008A0387">
      <w:r>
        <w:t>[</w:t>
      </w:r>
      <w:r w:rsidR="008A0387" w:rsidRPr="00D12C77">
        <w:t>imagenumber=00</w:t>
      </w:r>
      <w:r w:rsidR="008A0387">
        <w:t>1</w:t>
      </w:r>
      <w:r w:rsidR="002603F3">
        <w:t>8</w:t>
      </w:r>
      <w:r w:rsidR="001D1BE7">
        <w:t>2</w:t>
      </w:r>
      <w:r w:rsidR="008A0387" w:rsidRPr="00D12C77">
        <w:t>][p</w:t>
      </w:r>
      <w:r w:rsidR="008A0387" w:rsidRPr="0012745B">
        <w:t>age=</w:t>
      </w:r>
      <w:r w:rsidR="002603F3">
        <w:t>v</w:t>
      </w:r>
      <w:r w:rsidR="008A0387" w:rsidRPr="0012745B">
        <w:t>.00</w:t>
      </w:r>
      <w:r w:rsidR="008A0387">
        <w:t>1</w:t>
      </w:r>
      <w:r w:rsidR="002603F3">
        <w:t>8</w:t>
      </w:r>
      <w:r w:rsidR="001D1BE7">
        <w:t>2</w:t>
      </w:r>
      <w:r w:rsidR="008A0387" w:rsidRPr="0012745B">
        <w:t>]</w:t>
      </w:r>
    </w:p>
    <w:p w14:paraId="45B97426" w14:textId="77777777" w:rsidR="008A0387" w:rsidRPr="0012745B" w:rsidRDefault="008A0387" w:rsidP="008A0387"/>
    <w:p w14:paraId="76A99DA8" w14:textId="4F3B6B74" w:rsidR="008A0387" w:rsidRPr="0012745B" w:rsidRDefault="00C942D5" w:rsidP="008A0387">
      <w:r>
        <w:t>[01]</w:t>
      </w:r>
      <w:r w:rsidR="004A622B">
        <w:t>[color=blue]</w:t>
      </w:r>
      <w:r w:rsidR="0041394E">
        <w:rPr>
          <w:rStyle w:val="FootnoteReference"/>
        </w:rPr>
        <w:footnoteReference w:id="664"/>
      </w:r>
      <w:r w:rsidR="002603F3">
        <w:t>[qu]</w:t>
      </w:r>
      <w:r w:rsidR="0041394E" w:rsidDel="0041394E">
        <w:rPr>
          <w:rStyle w:val="FootnoteReference"/>
        </w:rPr>
        <w:t xml:space="preserve"> </w:t>
      </w:r>
      <w:r w:rsidR="002603F3">
        <w:t>Nicholas Jenson produced the</w:t>
      </w:r>
    </w:p>
    <w:p w14:paraId="64123DA6" w14:textId="35960E05" w:rsidR="008A0387" w:rsidRPr="0012745B" w:rsidRDefault="00C942D5" w:rsidP="008A0387">
      <w:r>
        <w:t>[02]</w:t>
      </w:r>
      <w:r w:rsidR="002603F3">
        <w:t>complete</w:t>
      </w:r>
      <w:r w:rsidR="0041394E">
        <w:t>st</w:t>
      </w:r>
      <w:r w:rsidR="002603F3">
        <w:t xml:space="preserve"> &amp; most Roman characters</w:t>
      </w:r>
    </w:p>
    <w:p w14:paraId="2AD400AB" w14:textId="2C793FC6" w:rsidR="008A0387" w:rsidRPr="0012745B" w:rsidRDefault="00C942D5" w:rsidP="008A0387">
      <w:r>
        <w:t>[03]</w:t>
      </w:r>
      <w:r w:rsidR="002603F3">
        <w:t>from 1470 to 1476 .</w:t>
      </w:r>
      <w:r w:rsidR="0041394E">
        <w:t xml:space="preserve"> </w:t>
      </w:r>
      <w:r w:rsidR="002603F3">
        <w:t>.</w:t>
      </w:r>
      <w:r w:rsidR="0041394E">
        <w:t xml:space="preserve"> </w:t>
      </w:r>
      <w:r w:rsidR="002603F3">
        <w:t>. I did not</w:t>
      </w:r>
    </w:p>
    <w:p w14:paraId="222A6129" w14:textId="58A4973A" w:rsidR="008A0387" w:rsidRDefault="00C942D5" w:rsidP="008A0387">
      <w:r>
        <w:t>[04]</w:t>
      </w:r>
      <w:r w:rsidR="00236844">
        <w:t>copy it ser</w:t>
      </w:r>
      <w:r w:rsidR="004F788C">
        <w:t>vil</w:t>
      </w:r>
      <w:r w:rsidR="00236844">
        <w:t>ely.</w:t>
      </w:r>
    </w:p>
    <w:p w14:paraId="4EDE2ED8" w14:textId="4483236E" w:rsidR="008A0387" w:rsidRPr="0012745B" w:rsidRDefault="00C942D5" w:rsidP="008A0387">
      <w:r>
        <w:t>[05]</w:t>
      </w:r>
      <w:r w:rsidR="00236844">
        <w:t>B. Rogers. I had had the good fortune</w:t>
      </w:r>
    </w:p>
    <w:p w14:paraId="3CB80337" w14:textId="6BCB69F8" w:rsidR="008A0387" w:rsidRPr="0012745B" w:rsidRDefault="00C942D5" w:rsidP="008A0387">
      <w:r>
        <w:t>[06]</w:t>
      </w:r>
      <w:r w:rsidR="00236844">
        <w:t>to come into possession of a copy of Jenson’s</w:t>
      </w:r>
    </w:p>
    <w:p w14:paraId="7A601A49" w14:textId="6C500739" w:rsidR="008A0387" w:rsidRPr="0012745B" w:rsidRDefault="00C942D5" w:rsidP="008A0387">
      <w:r>
        <w:t>[07]</w:t>
      </w:r>
      <w:r w:rsidR="00236844">
        <w:t>Eusebius of 1470, supposedly the</w:t>
      </w:r>
    </w:p>
    <w:p w14:paraId="53DD6365" w14:textId="77FBEDCD" w:rsidR="008A0387" w:rsidRDefault="00C942D5" w:rsidP="008A0387">
      <w:r>
        <w:t>[08]</w:t>
      </w:r>
      <w:r w:rsidR="00236844">
        <w:t>first of the folios printed in his Roman</w:t>
      </w:r>
    </w:p>
    <w:p w14:paraId="6F3B03B6" w14:textId="3D4A7BDD" w:rsidR="008A0387" w:rsidRPr="0012745B" w:rsidRDefault="00C942D5" w:rsidP="008A0387">
      <w:r>
        <w:t>[09]</w:t>
      </w:r>
      <w:r w:rsidR="00236844">
        <w:t>letter</w:t>
      </w:r>
      <w:r w:rsidR="0041394E">
        <w:t xml:space="preserve"> </w:t>
      </w:r>
      <w:r w:rsidR="00236844">
        <w:t xml:space="preserve">. </w:t>
      </w:r>
      <w:r w:rsidR="0041394E">
        <w:t xml:space="preserve">. . </w:t>
      </w:r>
      <w:r w:rsidR="00236844">
        <w:t>in all the delicate crispness</w:t>
      </w:r>
    </w:p>
    <w:p w14:paraId="460A5E25" w14:textId="6D7EA76C" w:rsidR="008A0387" w:rsidRPr="0012745B" w:rsidRDefault="008A0387" w:rsidP="008A0387">
      <w:r w:rsidRPr="0012745B">
        <w:t>[10</w:t>
      </w:r>
      <w:r>
        <w:t>]</w:t>
      </w:r>
      <w:r w:rsidR="00236844">
        <w:t>of cutting &amp; casting</w:t>
      </w:r>
      <w:r w:rsidR="003F468B">
        <w:t>—</w:t>
      </w:r>
    </w:p>
    <w:p w14:paraId="16CA830B" w14:textId="0C7BF848" w:rsidR="008A0387" w:rsidRPr="0012745B" w:rsidRDefault="008A0387" w:rsidP="008A0387">
      <w:r w:rsidRPr="0012745B">
        <w:t>[11]</w:t>
      </w:r>
      <w:r w:rsidR="00236844">
        <w:t>.</w:t>
      </w:r>
      <w:r w:rsidR="003F468B">
        <w:t xml:space="preserve"> </w:t>
      </w:r>
      <w:r w:rsidR="00236844">
        <w:t>.</w:t>
      </w:r>
      <w:r w:rsidR="003F468B">
        <w:t xml:space="preserve"> </w:t>
      </w:r>
      <w:r w:rsidR="00236844">
        <w:t>. model for his lower case letters</w:t>
      </w:r>
    </w:p>
    <w:p w14:paraId="7211E90D" w14:textId="60F4451C" w:rsidR="008A0387" w:rsidRPr="0012745B" w:rsidRDefault="008A0387" w:rsidP="008A0387">
      <w:r w:rsidRPr="0012745B">
        <w:t>[12]</w:t>
      </w:r>
      <w:r w:rsidR="00236844">
        <w:t>fr  the finest humanistic writing</w:t>
      </w:r>
    </w:p>
    <w:p w14:paraId="3426906F" w14:textId="160C2AF3" w:rsidR="008A0387" w:rsidRPr="0012745B" w:rsidRDefault="008A0387" w:rsidP="008A0387">
      <w:r w:rsidRPr="0012745B">
        <w:t>[13]</w:t>
      </w:r>
      <w:r w:rsidR="00236844">
        <w:t>at hand &amp; copied it as faithfully</w:t>
      </w:r>
    </w:p>
    <w:p w14:paraId="6BD875B4" w14:textId="2EE9C7C8" w:rsidR="00236844" w:rsidRPr="0012745B" w:rsidRDefault="008A0387" w:rsidP="008A0387">
      <w:r w:rsidRPr="0012745B">
        <w:t>[14</w:t>
      </w:r>
      <w:r>
        <w:t>]</w:t>
      </w:r>
      <w:r w:rsidR="00236844">
        <w:t xml:space="preserve">as possible w </w:t>
      </w:r>
      <w:r w:rsidR="003F468B">
        <w:t>g</w:t>
      </w:r>
      <w:r w:rsidR="00236844">
        <w:t>raver &amp; punch—</w:t>
      </w:r>
    </w:p>
    <w:p w14:paraId="2DA051C3" w14:textId="59A20CB6" w:rsidR="008A0387" w:rsidRDefault="008A0387" w:rsidP="008A0387">
      <w:r w:rsidRPr="0012745B">
        <w:t>[1</w:t>
      </w:r>
      <w:r w:rsidR="0004579D">
        <w:t>5</w:t>
      </w:r>
      <w:r w:rsidRPr="0012745B">
        <w:t>]</w:t>
      </w:r>
      <w:r w:rsidR="00236844">
        <w:t>Mr. Goudy: my Mediaeval, . .</w:t>
      </w:r>
      <w:r w:rsidR="003F468B">
        <w:t xml:space="preserve"> </w:t>
      </w:r>
      <w:r w:rsidR="00236844">
        <w:t>.</w:t>
      </w:r>
      <w:r w:rsidR="003F468B">
        <w:t xml:space="preserve"> </w:t>
      </w:r>
      <w:r w:rsidR="00236844">
        <w:t>.</w:t>
      </w:r>
      <w:r w:rsidR="003F468B">
        <w:t xml:space="preserve"> </w:t>
      </w:r>
      <w:r w:rsidR="00236844">
        <w:t>I</w:t>
      </w:r>
    </w:p>
    <w:p w14:paraId="7A6D70D7" w14:textId="38CE7FC7" w:rsidR="008A0387" w:rsidRPr="0012745B" w:rsidRDefault="008A0387" w:rsidP="008A0387">
      <w:r w:rsidRPr="0012745B">
        <w:t>[1</w:t>
      </w:r>
      <w:r w:rsidR="0004579D">
        <w:t>6</w:t>
      </w:r>
      <w:r w:rsidRPr="0012745B">
        <w:t>]</w:t>
      </w:r>
      <w:r w:rsidR="00236844">
        <w:t>hoped to secure   in metal the charac-</w:t>
      </w:r>
    </w:p>
    <w:p w14:paraId="538EE17D" w14:textId="6508D114" w:rsidR="008A0387" w:rsidRPr="0012745B" w:rsidRDefault="008A0387" w:rsidP="008A0387">
      <w:r w:rsidRPr="0012745B">
        <w:t>[1</w:t>
      </w:r>
      <w:r w:rsidR="0004579D">
        <w:t>7</w:t>
      </w:r>
      <w:r w:rsidRPr="0012745B">
        <w:t>]</w:t>
      </w:r>
      <w:r w:rsidR="00236844">
        <w:t>teristics of quill-drawn letters,</w:t>
      </w:r>
    </w:p>
    <w:p w14:paraId="2B6D5C24" w14:textId="1E49D9AA" w:rsidR="008A0387" w:rsidRPr="0012745B" w:rsidRDefault="008A0387" w:rsidP="008A0387">
      <w:r w:rsidRPr="0012745B">
        <w:t>[1</w:t>
      </w:r>
      <w:r w:rsidR="0004579D">
        <w:t>8</w:t>
      </w:r>
      <w:r w:rsidRPr="0012745B">
        <w:t>]</w:t>
      </w:r>
      <w:r w:rsidR="00236844">
        <w:t>attempting to catch the movement &amp;</w:t>
      </w:r>
    </w:p>
    <w:p w14:paraId="1D74A1DA" w14:textId="57F1FC89" w:rsidR="008A0387" w:rsidRPr="0012745B" w:rsidRDefault="008A0387" w:rsidP="008A0387">
      <w:r w:rsidRPr="0012745B">
        <w:t>[</w:t>
      </w:r>
      <w:r w:rsidR="0004579D">
        <w:t>19</w:t>
      </w:r>
      <w:r w:rsidRPr="0012745B">
        <w:t>]</w:t>
      </w:r>
      <w:r w:rsidR="00236844">
        <w:t>general effect</w:t>
      </w:r>
      <w:r w:rsidR="003F468B">
        <w:t xml:space="preserve"> </w:t>
      </w:r>
      <w:r w:rsidR="00236844">
        <w:t>. .</w:t>
      </w:r>
      <w:r w:rsidR="003F468B">
        <w:t xml:space="preserve"> </w:t>
      </w:r>
      <w:r w:rsidR="00236844">
        <w:t>.</w:t>
      </w:r>
      <w:r w:rsidR="003F468B">
        <w:t xml:space="preserve"> </w:t>
      </w:r>
      <w:r w:rsidR="00236844">
        <w:t>.</w:t>
      </w:r>
      <w:r w:rsidR="003F468B">
        <w:t xml:space="preserve"> </w:t>
      </w:r>
      <w:r w:rsidR="00236844">
        <w:t xml:space="preserve"> &amp; I improved</w:t>
      </w:r>
    </w:p>
    <w:p w14:paraId="1E71FAB2" w14:textId="7971F70C" w:rsidR="008A0387" w:rsidRDefault="008A0387" w:rsidP="008A0387">
      <w:r w:rsidRPr="0012745B">
        <w:t>[2</w:t>
      </w:r>
      <w:r w:rsidR="0004579D">
        <w:t>0</w:t>
      </w:r>
      <w:r w:rsidRPr="0012745B">
        <w:t>]</w:t>
      </w:r>
      <w:r w:rsidR="00236844">
        <w:t>additional letters in the same spirit.</w:t>
      </w:r>
    </w:p>
    <w:p w14:paraId="15AB319E" w14:textId="7E2C3931" w:rsidR="008A0387" w:rsidRPr="0012745B" w:rsidRDefault="008A0387" w:rsidP="008A0387">
      <w:r w:rsidRPr="0012745B">
        <w:t>[2</w:t>
      </w:r>
      <w:r w:rsidR="0004579D">
        <w:t>1</w:t>
      </w:r>
      <w:r w:rsidRPr="0012745B">
        <w:t>]</w:t>
      </w:r>
      <w:r w:rsidR="00236844">
        <w:t>Next step working drawings &amp;</w:t>
      </w:r>
      <w:r w:rsidR="00C27699">
        <w:t xml:space="preserve"> </w:t>
      </w:r>
      <w:r w:rsidR="003F468B">
        <w:t>here</w:t>
      </w:r>
    </w:p>
    <w:p w14:paraId="639B41A7" w14:textId="34B06CB7" w:rsidR="008A0387" w:rsidRPr="0012745B" w:rsidRDefault="008A0387" w:rsidP="008A0387">
      <w:r w:rsidRPr="0012745B">
        <w:t>[2</w:t>
      </w:r>
      <w:r w:rsidR="0004579D">
        <w:t>2</w:t>
      </w:r>
      <w:r w:rsidRPr="0012745B">
        <w:t>]</w:t>
      </w:r>
      <w:r w:rsidR="00C27699">
        <w:t>it is</w:t>
      </w:r>
      <w:r w:rsidR="003F468B">
        <w:t xml:space="preserve"> that </w:t>
      </w:r>
      <w:r w:rsidR="00C27699">
        <w:t xml:space="preserve"> [del]</w:t>
      </w:r>
      <w:r w:rsidR="003F468B">
        <w:t>I</w:t>
      </w:r>
      <w:r w:rsidR="00C27699">
        <w:t>[/del] consider design</w:t>
      </w:r>
    </w:p>
    <w:p w14:paraId="563299E7" w14:textId="3EAF272E" w:rsidR="008A0387" w:rsidRPr="0012745B" w:rsidRDefault="008A0387" w:rsidP="008A0387">
      <w:r w:rsidRPr="0012745B">
        <w:t>[2</w:t>
      </w:r>
      <w:r w:rsidR="0004579D">
        <w:t>3</w:t>
      </w:r>
      <w:r>
        <w:t>]</w:t>
      </w:r>
      <w:r w:rsidR="00C27699">
        <w:t>really begins</w:t>
      </w:r>
      <w:r w:rsidR="003F468B">
        <w:t>,</w:t>
      </w:r>
      <w:r w:rsidR="00C27699">
        <w:t xml:space="preserve"> .</w:t>
      </w:r>
      <w:r w:rsidR="003F468B">
        <w:t xml:space="preserve"> </w:t>
      </w:r>
      <w:r w:rsidR="00C27699">
        <w:t>.</w:t>
      </w:r>
      <w:r w:rsidR="003F468B">
        <w:t xml:space="preserve"> </w:t>
      </w:r>
      <w:r w:rsidR="00C27699">
        <w:t>. EXP</w:t>
      </w:r>
      <w:r w:rsidR="003F468B">
        <w:t>.</w:t>
      </w:r>
      <w:r w:rsidR="00C27699">
        <w:t xml:space="preserve"> has</w:t>
      </w:r>
    </w:p>
    <w:p w14:paraId="6E4724E2" w14:textId="607EE01B" w:rsidR="008A0387" w:rsidRPr="0012745B" w:rsidRDefault="008A0387" w:rsidP="008A0387">
      <w:r w:rsidRPr="0012745B">
        <w:t>[2</w:t>
      </w:r>
      <w:r w:rsidR="0004579D">
        <w:t>4</w:t>
      </w:r>
      <w:r>
        <w:t>]</w:t>
      </w:r>
      <w:r w:rsidR="00C27699">
        <w:t>taught me that certain features</w:t>
      </w:r>
    </w:p>
    <w:p w14:paraId="3A5ED682" w14:textId="7E686830" w:rsidR="008A0387" w:rsidRPr="0012745B" w:rsidRDefault="008A0387" w:rsidP="008A0387">
      <w:r w:rsidRPr="0012745B">
        <w:t>[2</w:t>
      </w:r>
      <w:r w:rsidR="0004579D">
        <w:t>5</w:t>
      </w:r>
      <w:r>
        <w:t>]</w:t>
      </w:r>
      <w:r w:rsidR="00C27699">
        <w:t>must be slightly exaggerated.</w:t>
      </w:r>
      <w:r w:rsidR="003F468B">
        <w:t xml:space="preserve"> </w:t>
      </w:r>
      <w:r w:rsidR="00C27699">
        <w:t>.</w:t>
      </w:r>
      <w:r w:rsidR="003F468B">
        <w:t xml:space="preserve"> .</w:t>
      </w:r>
    </w:p>
    <w:p w14:paraId="6357FBFC" w14:textId="0671E75C" w:rsidR="008A0387" w:rsidRPr="0012745B" w:rsidRDefault="008A0387" w:rsidP="008A0387">
      <w:r w:rsidRPr="0012745B">
        <w:t>[2</w:t>
      </w:r>
      <w:r w:rsidR="0004579D">
        <w:t>6</w:t>
      </w:r>
      <w:r w:rsidRPr="0012745B">
        <w:t>]</w:t>
      </w:r>
      <w:r w:rsidR="00C27699">
        <w:t>other features minimized[/qu]</w:t>
      </w:r>
      <w:r w:rsidR="004A622B">
        <w:t>[/color]</w:t>
      </w:r>
    </w:p>
    <w:p w14:paraId="20FD647B" w14:textId="77777777" w:rsidR="008A0387" w:rsidRPr="00D22010" w:rsidRDefault="008A0387" w:rsidP="008A0387">
      <w:r>
        <w:br w:type="page"/>
      </w:r>
    </w:p>
    <w:p w14:paraId="340498ED" w14:textId="51E00EC2" w:rsidR="008A0387" w:rsidRPr="0012745B" w:rsidRDefault="004F788C" w:rsidP="008A0387">
      <w:r>
        <w:t>[</w:t>
      </w:r>
      <w:r w:rsidR="008A0387" w:rsidRPr="00D12C77">
        <w:t>imagenumber=00</w:t>
      </w:r>
      <w:r w:rsidR="008A0387">
        <w:t>1</w:t>
      </w:r>
      <w:r w:rsidR="00C27699">
        <w:t>82</w:t>
      </w:r>
      <w:r w:rsidR="008A0387" w:rsidRPr="00D12C77">
        <w:t>][p</w:t>
      </w:r>
      <w:r w:rsidR="008A0387" w:rsidRPr="0012745B">
        <w:t>age=</w:t>
      </w:r>
      <w:r w:rsidR="008A0387">
        <w:t>r</w:t>
      </w:r>
      <w:r w:rsidR="008A0387" w:rsidRPr="0012745B">
        <w:t>.00</w:t>
      </w:r>
      <w:r w:rsidR="008A0387">
        <w:t>1</w:t>
      </w:r>
      <w:r w:rsidR="00C27699">
        <w:t>82</w:t>
      </w:r>
      <w:r w:rsidR="008A0387" w:rsidRPr="0012745B">
        <w:t>]</w:t>
      </w:r>
    </w:p>
    <w:p w14:paraId="2F6B988F" w14:textId="77777777" w:rsidR="008A0387" w:rsidRPr="0012745B" w:rsidRDefault="008A0387" w:rsidP="008A0387"/>
    <w:p w14:paraId="4DC88555" w14:textId="71277A85" w:rsidR="008A0387" w:rsidRPr="0012745B" w:rsidRDefault="00C942D5" w:rsidP="008A0387">
      <w:r>
        <w:t>[01]</w:t>
      </w:r>
      <w:r w:rsidR="003F468B">
        <w:rPr>
          <w:rStyle w:val="FootnoteReference"/>
        </w:rPr>
        <w:footnoteReference w:id="665"/>
      </w:r>
      <w:r w:rsidR="00C27699">
        <w:t>[qu]</w:t>
      </w:r>
      <w:r w:rsidR="001D4D15">
        <w:t>[color=blue]</w:t>
      </w:r>
      <w:r w:rsidR="00C27699">
        <w:t>architects know that a vertical line</w:t>
      </w:r>
    </w:p>
    <w:p w14:paraId="20AFF07D" w14:textId="6230BAE3" w:rsidR="008A0387" w:rsidRPr="0012745B" w:rsidRDefault="00C942D5" w:rsidP="008A0387">
      <w:r>
        <w:t>[02]</w:t>
      </w:r>
      <w:r w:rsidR="00C27699">
        <w:t>the same thickness as a horizontal</w:t>
      </w:r>
    </w:p>
    <w:p w14:paraId="18A9A063" w14:textId="3E4A2A89" w:rsidR="008A0387" w:rsidRPr="0012745B" w:rsidRDefault="00C942D5" w:rsidP="008A0387">
      <w:r>
        <w:t>[03]</w:t>
      </w:r>
      <w:r w:rsidR="00C27699">
        <w:t>one does not always give the impression</w:t>
      </w:r>
    </w:p>
    <w:p w14:paraId="3E7AB98D" w14:textId="6A7E36D1" w:rsidR="008A0387" w:rsidRDefault="00C942D5" w:rsidP="008A0387">
      <w:r>
        <w:t>[04]</w:t>
      </w:r>
      <w:r w:rsidR="00C27699">
        <w:t>of identical thickness.  A letter</w:t>
      </w:r>
    </w:p>
    <w:p w14:paraId="052D29EC" w14:textId="0980D7AA" w:rsidR="008A0387" w:rsidRPr="0012745B" w:rsidRDefault="00C942D5" w:rsidP="008A0387">
      <w:r>
        <w:t>[05]</w:t>
      </w:r>
      <w:r w:rsidR="00C27699">
        <w:t>constructed on a geometric basis takes</w:t>
      </w:r>
    </w:p>
    <w:p w14:paraId="30ADF217" w14:textId="5CE09B9C" w:rsidR="008A0387" w:rsidRPr="0012745B" w:rsidRDefault="00C942D5" w:rsidP="008A0387">
      <w:r>
        <w:t>[06]</w:t>
      </w:r>
      <w:r w:rsidR="00C27699">
        <w:t>no ac</w:t>
      </w:r>
      <w:r w:rsidR="003F468B">
        <w:t>c</w:t>
      </w:r>
      <w:r w:rsidR="00C27699">
        <w:t>t of the o</w:t>
      </w:r>
      <w:r w:rsidR="003F468B">
        <w:t>ptical</w:t>
      </w:r>
      <w:r w:rsidR="00C27699">
        <w:t xml:space="preserve"> [del]delusions[/del]</w:t>
      </w:r>
    </w:p>
    <w:p w14:paraId="1C2D2E68" w14:textId="2FBEA037" w:rsidR="008A0387" w:rsidRPr="0012745B" w:rsidRDefault="00C942D5" w:rsidP="008A0387">
      <w:r>
        <w:t>[07]</w:t>
      </w:r>
      <w:r w:rsidR="00C27699">
        <w:t>illusions in wh   the experienced</w:t>
      </w:r>
    </w:p>
    <w:p w14:paraId="0C59FB4A" w14:textId="3BC03499" w:rsidR="008A0387" w:rsidRDefault="00C942D5" w:rsidP="008A0387">
      <w:r>
        <w:t>[08]</w:t>
      </w:r>
      <w:r w:rsidR="00C27699">
        <w:t>de</w:t>
      </w:r>
      <w:r w:rsidR="003F468B">
        <w:t>s</w:t>
      </w:r>
      <w:r w:rsidR="00C27699">
        <w:t>i</w:t>
      </w:r>
      <w:r w:rsidR="003F468B">
        <w:t>g</w:t>
      </w:r>
      <w:r w:rsidR="00C27699">
        <w:t>ner finds those fine &amp; almost</w:t>
      </w:r>
    </w:p>
    <w:p w14:paraId="7309FF80" w14:textId="72AFD08A" w:rsidR="008A0387" w:rsidRPr="0012745B" w:rsidRDefault="00C942D5" w:rsidP="008A0387">
      <w:r>
        <w:t>[09]</w:t>
      </w:r>
      <w:r w:rsidR="00C27699">
        <w:t>imperceptible qualities that mean so</w:t>
      </w:r>
    </w:p>
    <w:p w14:paraId="619BC57D" w14:textId="45F75F6C" w:rsidR="008A0387" w:rsidRPr="0012745B" w:rsidRDefault="008A0387" w:rsidP="008A0387">
      <w:r w:rsidRPr="0012745B">
        <w:t>[10</w:t>
      </w:r>
      <w:r>
        <w:t>]</w:t>
      </w:r>
      <w:r w:rsidR="00C27699">
        <w:t>much . . . in the mass.</w:t>
      </w:r>
    </w:p>
    <w:p w14:paraId="2FF42D25" w14:textId="08B2C56A" w:rsidR="008A0387" w:rsidRPr="0012745B" w:rsidRDefault="008A0387" w:rsidP="008A0387">
      <w:r w:rsidRPr="0012745B">
        <w:t>[11]</w:t>
      </w:r>
      <w:r w:rsidR="0048435D">
        <w:t xml:space="preserve">Vs </w:t>
      </w:r>
      <w:r w:rsidR="00646CBE">
        <w:t>c</w:t>
      </w:r>
      <w:r w:rsidR="0048435D">
        <w:t>apitals: composites of monastic</w:t>
      </w:r>
    </w:p>
    <w:p w14:paraId="4574AB06" w14:textId="3F153114" w:rsidR="008A0387" w:rsidRPr="0012745B" w:rsidRDefault="008A0387" w:rsidP="008A0387">
      <w:r w:rsidRPr="0012745B">
        <w:t>[12]</w:t>
      </w:r>
      <w:r w:rsidR="0048435D">
        <w:t>mss &amp; painted Lombardic forms</w:t>
      </w:r>
      <w:r w:rsidR="003F468B">
        <w:t>,</w:t>
      </w:r>
    </w:p>
    <w:p w14:paraId="27D1E311" w14:textId="2B08909A" w:rsidR="008A0387" w:rsidRPr="0012745B" w:rsidRDefault="008A0387" w:rsidP="008A0387">
      <w:r w:rsidRPr="0012745B">
        <w:t>[13]</w:t>
      </w:r>
      <w:r w:rsidR="00246B4E">
        <w:t xml:space="preserve"> . . . .</w:t>
      </w:r>
    </w:p>
    <w:p w14:paraId="3A00CD81" w14:textId="22B7477A" w:rsidR="008A0387" w:rsidRPr="0012745B" w:rsidRDefault="008A0387" w:rsidP="008A0387">
      <w:r w:rsidRPr="0012745B">
        <w:t>[14</w:t>
      </w:r>
      <w:r>
        <w:t>]</w:t>
      </w:r>
      <w:r w:rsidR="0048435D">
        <w:t>The earliest printers used a single</w:t>
      </w:r>
    </w:p>
    <w:p w14:paraId="4BD8AEE5" w14:textId="27C76BD8" w:rsidR="008A0387" w:rsidRDefault="008A0387" w:rsidP="008A0387">
      <w:r w:rsidRPr="0012745B">
        <w:t>[1</w:t>
      </w:r>
      <w:r w:rsidR="0004579D">
        <w:t>5</w:t>
      </w:r>
      <w:r w:rsidRPr="0012745B">
        <w:t>]</w:t>
      </w:r>
      <w:r w:rsidR="0048435D">
        <w:t xml:space="preserve">italic design w several different </w:t>
      </w:r>
      <w:r w:rsidR="004F788C">
        <w:t>romans[/color]</w:t>
      </w:r>
    </w:p>
    <w:p w14:paraId="52BA69A5" w14:textId="28810627" w:rsidR="008A0387" w:rsidRPr="0012745B" w:rsidRDefault="008A0387" w:rsidP="008A0387">
      <w:r w:rsidRPr="0012745B">
        <w:t>[1</w:t>
      </w:r>
      <w:r w:rsidR="0004579D">
        <w:t>6</w:t>
      </w:r>
      <w:r w:rsidRPr="0012745B">
        <w:t>]</w:t>
      </w:r>
      <w:r w:rsidR="0048435D">
        <w:t xml:space="preserve">              [color=pencil]The Bros Klingspor  Offenbach</w:t>
      </w:r>
      <w:r w:rsidR="00F06521">
        <w:rPr>
          <w:rStyle w:val="FootnoteReference"/>
        </w:rPr>
        <w:footnoteReference w:id="666"/>
      </w:r>
      <w:r w:rsidR="0048435D">
        <w:t>[/color]</w:t>
      </w:r>
      <w:r w:rsidR="00246B4E">
        <w:t>[/qu]</w:t>
      </w:r>
    </w:p>
    <w:p w14:paraId="5473D2B4" w14:textId="78D5C0FC" w:rsidR="008A0387" w:rsidRPr="0012745B" w:rsidRDefault="008A0387" w:rsidP="008A0387">
      <w:r w:rsidRPr="0012745B">
        <w:t>[1</w:t>
      </w:r>
      <w:r w:rsidR="0004579D">
        <w:t>7</w:t>
      </w:r>
      <w:r w:rsidRPr="0012745B">
        <w:t>]</w:t>
      </w:r>
      <w:r w:rsidR="004F788C">
        <w:t>[color=blue]</w:t>
      </w:r>
      <w:r w:rsidR="00CC7C42">
        <w:t>[source]</w:t>
      </w:r>
      <w:r w:rsidR="0048435D">
        <w:t>Paul Koch    The Making of</w:t>
      </w:r>
    </w:p>
    <w:p w14:paraId="7A673594" w14:textId="3B5973F1" w:rsidR="008A0387" w:rsidRPr="0012745B" w:rsidRDefault="008A0387" w:rsidP="008A0387">
      <w:r w:rsidRPr="0012745B">
        <w:t>[1</w:t>
      </w:r>
      <w:r w:rsidR="0004579D">
        <w:t>8</w:t>
      </w:r>
      <w:r w:rsidRPr="0012745B">
        <w:t>]</w:t>
      </w:r>
      <w:r w:rsidR="0048435D">
        <w:t>Printing Types.   The Cutting of P</w:t>
      </w:r>
      <w:r w:rsidR="00CC7C42">
        <w:t>u</w:t>
      </w:r>
      <w:r w:rsidR="0048435D">
        <w:t>nches</w:t>
      </w:r>
    </w:p>
    <w:p w14:paraId="647F6813" w14:textId="2D9877B2" w:rsidR="008A0387" w:rsidRPr="0012745B" w:rsidRDefault="008A0387" w:rsidP="008A0387">
      <w:r w:rsidRPr="0012745B">
        <w:t>[</w:t>
      </w:r>
      <w:r w:rsidR="0004579D">
        <w:t>19</w:t>
      </w:r>
      <w:r w:rsidRPr="0012745B">
        <w:t>]</w:t>
      </w:r>
      <w:r w:rsidR="0048435D">
        <w:t>trans</w:t>
      </w:r>
      <w:r w:rsidR="00246B4E">
        <w:t>.</w:t>
      </w:r>
      <w:r w:rsidR="0048435D">
        <w:t xml:space="preserve"> </w:t>
      </w:r>
      <w:r w:rsidR="00246B4E">
        <w:t>in</w:t>
      </w:r>
      <w:r w:rsidR="0048435D">
        <w:t xml:space="preserve">     Otto W Fuhr</w:t>
      </w:r>
      <w:r w:rsidR="004E7BF8">
        <w:t>m</w:t>
      </w:r>
      <w:r w:rsidR="0048435D">
        <w:t>ann</w:t>
      </w:r>
      <w:r w:rsidR="00CC7C42">
        <w:t>[/source]</w:t>
      </w:r>
      <w:r w:rsidR="004E7BF8">
        <w:rPr>
          <w:rStyle w:val="FootnoteReference"/>
        </w:rPr>
        <w:footnoteReference w:id="667"/>
      </w:r>
      <w:r w:rsidR="004F78A3">
        <w:t>[/color]</w:t>
      </w:r>
    </w:p>
    <w:p w14:paraId="06C87DBE" w14:textId="79DF5B54" w:rsidR="008A0387" w:rsidRDefault="008A0387" w:rsidP="008A0387">
      <w:r w:rsidRPr="0012745B">
        <w:t>[2</w:t>
      </w:r>
      <w:r w:rsidR="0004579D">
        <w:t>0</w:t>
      </w:r>
      <w:r w:rsidRPr="0012745B">
        <w:t>]</w:t>
      </w:r>
      <w:r w:rsidR="00CC7C42">
        <w:t>[qu]</w:t>
      </w:r>
      <w:r w:rsidR="004F78A3">
        <w:t>[color=blue]</w:t>
      </w:r>
      <w:r w:rsidR="0048435D">
        <w:t>I cut the 4 characters OIBV</w:t>
      </w:r>
    </w:p>
    <w:p w14:paraId="548C9785" w14:textId="274943FE" w:rsidR="008A0387" w:rsidRPr="0012745B" w:rsidRDefault="008A0387" w:rsidP="008A0387">
      <w:r w:rsidRPr="0012745B">
        <w:t>[2</w:t>
      </w:r>
      <w:r w:rsidR="0004579D">
        <w:t>1</w:t>
      </w:r>
      <w:r w:rsidRPr="0012745B">
        <w:t>]</w:t>
      </w:r>
      <w:r w:rsidR="004A622B">
        <w:t>w</w:t>
      </w:r>
      <w:r w:rsidR="00E179DC">
        <w:t>[/color]</w:t>
      </w:r>
      <w:r w:rsidR="004A622B">
        <w:t>[color=pencil]ith[/color] [color=blue]these 4 characters I can</w:t>
      </w:r>
    </w:p>
    <w:p w14:paraId="309DBDAE" w14:textId="7399F1A0" w:rsidR="008A0387" w:rsidRPr="0012745B" w:rsidRDefault="008A0387" w:rsidP="008A0387">
      <w:r w:rsidRPr="0012745B">
        <w:t>[2</w:t>
      </w:r>
      <w:r w:rsidR="0004579D">
        <w:t>2</w:t>
      </w:r>
      <w:r w:rsidRPr="0012745B">
        <w:t>]</w:t>
      </w:r>
      <w:r w:rsidR="004A622B">
        <w:t xml:space="preserve"> form some syllables    cut in addition</w:t>
      </w:r>
    </w:p>
    <w:p w14:paraId="2E82996C" w14:textId="29F766BC" w:rsidR="008A0387" w:rsidRPr="0012745B" w:rsidRDefault="008A0387" w:rsidP="008A0387">
      <w:r w:rsidRPr="0012745B">
        <w:t>[2</w:t>
      </w:r>
      <w:r w:rsidR="0004579D">
        <w:t>3</w:t>
      </w:r>
      <w:r>
        <w:t>]</w:t>
      </w:r>
      <w:r w:rsidR="004A622B">
        <w:t>to O, C</w:t>
      </w:r>
      <w:r w:rsidR="00246B4E">
        <w:t xml:space="preserve"> </w:t>
      </w:r>
      <w:r w:rsidR="004A622B">
        <w:t>G</w:t>
      </w:r>
      <w:r w:rsidR="00246B4E">
        <w:t xml:space="preserve"> </w:t>
      </w:r>
      <w:r w:rsidR="004A622B">
        <w:t>Q</w:t>
      </w:r>
      <w:r w:rsidR="00246B4E">
        <w:t>:</w:t>
      </w:r>
      <w:r w:rsidR="004A622B">
        <w:t xml:space="preserve">  [add]</w:t>
      </w:r>
      <w:r w:rsidR="00246B4E">
        <w:t>to</w:t>
      </w:r>
      <w:r w:rsidR="004A622B">
        <w:t>[/add] B: P</w:t>
      </w:r>
      <w:r w:rsidR="00246B4E">
        <w:t xml:space="preserve"> </w:t>
      </w:r>
      <w:r w:rsidR="004A622B">
        <w:t>R</w:t>
      </w:r>
      <w:r w:rsidR="00246B4E">
        <w:t xml:space="preserve"> </w:t>
      </w:r>
      <w:r w:rsidR="004A622B">
        <w:t>E</w:t>
      </w:r>
      <w:r w:rsidR="00246B4E">
        <w:t xml:space="preserve"> </w:t>
      </w:r>
      <w:r w:rsidR="004A622B">
        <w:t>F;</w:t>
      </w:r>
    </w:p>
    <w:p w14:paraId="63449C93" w14:textId="42FD194D" w:rsidR="008A0387" w:rsidRPr="0012745B" w:rsidRDefault="008A0387" w:rsidP="008A0387">
      <w:r w:rsidRPr="0012745B">
        <w:t>[2</w:t>
      </w:r>
      <w:r w:rsidR="0004579D">
        <w:t>4</w:t>
      </w:r>
      <w:r>
        <w:t>]</w:t>
      </w:r>
      <w:r w:rsidR="004A622B">
        <w:t>to I : T</w:t>
      </w:r>
      <w:r w:rsidR="00246B4E">
        <w:t xml:space="preserve"> </w:t>
      </w:r>
      <w:r w:rsidR="004A622B">
        <w:t>H</w:t>
      </w:r>
      <w:r w:rsidR="00246B4E">
        <w:t xml:space="preserve"> </w:t>
      </w:r>
      <w:r w:rsidR="004A622B">
        <w:t>L</w:t>
      </w:r>
      <w:r w:rsidR="00246B4E">
        <w:t xml:space="preserve"> K;</w:t>
      </w:r>
      <w:r w:rsidR="004A622B">
        <w:t xml:space="preserve"> </w:t>
      </w:r>
      <w:r w:rsidR="00246B4E">
        <w:t xml:space="preserve">to </w:t>
      </w:r>
      <w:r w:rsidR="004A622B">
        <w:t>V; A M</w:t>
      </w:r>
    </w:p>
    <w:p w14:paraId="5A379329" w14:textId="02C07B83" w:rsidR="008A0387" w:rsidRPr="0012745B" w:rsidRDefault="008A0387" w:rsidP="008A0387">
      <w:r w:rsidRPr="0012745B">
        <w:t>[2</w:t>
      </w:r>
      <w:r w:rsidR="0004579D">
        <w:t>5</w:t>
      </w:r>
      <w:r>
        <w:t>]</w:t>
      </w:r>
      <w:r w:rsidR="004A622B">
        <w:t>W X Y   Later on D. J</w:t>
      </w:r>
      <w:r w:rsidR="00246B4E">
        <w:t>.</w:t>
      </w:r>
      <w:r w:rsidR="004A622B">
        <w:t xml:space="preserve"> U N</w:t>
      </w:r>
      <w:r w:rsidR="00246B4E">
        <w:t xml:space="preserve"> </w:t>
      </w:r>
      <w:r w:rsidR="004A622B">
        <w:t>Z, and</w:t>
      </w:r>
    </w:p>
    <w:p w14:paraId="21156AFB" w14:textId="0F9002C6" w:rsidR="008A0387" w:rsidRPr="0012745B" w:rsidRDefault="008A0387" w:rsidP="008A0387">
      <w:r w:rsidRPr="0012745B">
        <w:t>[2</w:t>
      </w:r>
      <w:r w:rsidR="0004579D">
        <w:t>6</w:t>
      </w:r>
      <w:r w:rsidR="00E179DC">
        <w:t>]finally</w:t>
      </w:r>
      <w:r w:rsidR="004A622B">
        <w:t xml:space="preserve"> S.</w:t>
      </w:r>
      <w:r w:rsidR="00E179DC" w:rsidRPr="00E179DC">
        <w:t xml:space="preserve"> </w:t>
      </w:r>
      <w:r w:rsidR="00E179DC">
        <w:t>[/color]</w:t>
      </w:r>
      <w:r w:rsidR="008D5ED8">
        <w:t>[/qu]</w:t>
      </w:r>
    </w:p>
    <w:p w14:paraId="5FD4668E" w14:textId="77777777" w:rsidR="008B61BD" w:rsidRDefault="008B61BD" w:rsidP="008A0387"/>
    <w:p w14:paraId="43E50677" w14:textId="77777777" w:rsidR="008A0387" w:rsidRPr="00D22010" w:rsidRDefault="008A0387" w:rsidP="008A0387">
      <w:r>
        <w:br w:type="page"/>
      </w:r>
    </w:p>
    <w:p w14:paraId="4435E503" w14:textId="10A3D2E0" w:rsidR="008A0387" w:rsidRPr="0012745B" w:rsidRDefault="00E179DC" w:rsidP="008A0387">
      <w:r>
        <w:t>[</w:t>
      </w:r>
      <w:r w:rsidR="008A0387" w:rsidRPr="00D12C77">
        <w:t>imagenumber=00</w:t>
      </w:r>
      <w:r w:rsidR="008A0387">
        <w:t>1</w:t>
      </w:r>
      <w:r w:rsidR="00B17547">
        <w:t>8</w:t>
      </w:r>
      <w:r w:rsidR="00646CBE">
        <w:t>3</w:t>
      </w:r>
      <w:r w:rsidR="008A0387" w:rsidRPr="00D12C77">
        <w:t>][p</w:t>
      </w:r>
      <w:r w:rsidR="008A0387" w:rsidRPr="0012745B">
        <w:t>age=</w:t>
      </w:r>
      <w:r w:rsidR="00B17547">
        <w:t>v</w:t>
      </w:r>
      <w:r w:rsidR="008A0387" w:rsidRPr="0012745B">
        <w:t>.00</w:t>
      </w:r>
      <w:r w:rsidR="008A0387">
        <w:t>1</w:t>
      </w:r>
      <w:r w:rsidR="00B17547">
        <w:t>8</w:t>
      </w:r>
      <w:r w:rsidR="00646CBE">
        <w:t>3</w:t>
      </w:r>
      <w:r w:rsidR="008A0387" w:rsidRPr="0012745B">
        <w:t>]</w:t>
      </w:r>
    </w:p>
    <w:p w14:paraId="629F7F80" w14:textId="77777777" w:rsidR="008A0387" w:rsidRPr="0012745B" w:rsidRDefault="008A0387" w:rsidP="008A0387"/>
    <w:p w14:paraId="1BEB426B" w14:textId="211E5119" w:rsidR="008A0387" w:rsidRPr="0012745B" w:rsidRDefault="00C942D5" w:rsidP="008A0387">
      <w:r>
        <w:t>[01]</w:t>
      </w:r>
      <w:r w:rsidR="00F24D68">
        <w:rPr>
          <w:rStyle w:val="FootnoteReference"/>
        </w:rPr>
        <w:footnoteReference w:id="668"/>
      </w:r>
      <w:r w:rsidR="001D1BE7">
        <w:t>[qu]</w:t>
      </w:r>
      <w:r w:rsidR="00C875E0">
        <w:t>[color=blue]</w:t>
      </w:r>
      <w:r w:rsidR="00B17547">
        <w:t xml:space="preserve">[ul]Hardening[/ul]   </w:t>
      </w:r>
      <w:r w:rsidR="00F24D68">
        <w:t>T</w:t>
      </w:r>
      <w:r w:rsidR="00B17547">
        <w:t>he hardened</w:t>
      </w:r>
    </w:p>
    <w:p w14:paraId="2B5FD272" w14:textId="2319F969" w:rsidR="008A0387" w:rsidRPr="0012745B" w:rsidRDefault="00C942D5" w:rsidP="008A0387">
      <w:r>
        <w:t>[02]</w:t>
      </w:r>
      <w:r w:rsidR="00B17547">
        <w:t xml:space="preserve">punches are laid for ten minutes </w:t>
      </w:r>
      <w:r w:rsidR="00F24D68">
        <w:t>i</w:t>
      </w:r>
      <w:r w:rsidR="00B17547">
        <w:t>n</w:t>
      </w:r>
    </w:p>
    <w:p w14:paraId="16193582" w14:textId="3681F601" w:rsidR="008A0387" w:rsidRPr="0012745B" w:rsidRDefault="00C942D5" w:rsidP="008A0387">
      <w:r>
        <w:t>[03]</w:t>
      </w:r>
      <w:r w:rsidR="00B17547">
        <w:t>a saucer filled w vinegar, then th</w:t>
      </w:r>
      <w:r w:rsidR="00F24D68">
        <w:t>or</w:t>
      </w:r>
    </w:p>
    <w:p w14:paraId="60268AC0" w14:textId="5AC403BE" w:rsidR="008A0387" w:rsidRDefault="00C942D5" w:rsidP="008A0387">
      <w:r>
        <w:t>[04]</w:t>
      </w:r>
      <w:r w:rsidR="00B17547">
        <w:t>oughly dried w a rag, the face &amp;</w:t>
      </w:r>
      <w:r w:rsidR="00C875E0">
        <w:t>[/color]</w:t>
      </w:r>
    </w:p>
    <w:p w14:paraId="30F2AD9C" w14:textId="79D0AAB6" w:rsidR="00F24D68" w:rsidRDefault="00F24D68" w:rsidP="008A0387">
      <w:r>
        <w:t>[05][color=pencil]</w:t>
      </w:r>
      <w:r w:rsidR="005714A7">
        <w:t>[add]conical[/add][/color]</w:t>
      </w:r>
    </w:p>
    <w:p w14:paraId="41A5CF60" w14:textId="307F1B1D" w:rsidR="008A0387" w:rsidRPr="0012745B" w:rsidRDefault="00C942D5" w:rsidP="008A0387">
      <w:r>
        <w:t>[0</w:t>
      </w:r>
      <w:r w:rsidR="005714A7">
        <w:t>6</w:t>
      </w:r>
      <w:r>
        <w:t>]</w:t>
      </w:r>
      <w:r w:rsidR="00C875E0">
        <w:t>[color=blue]</w:t>
      </w:r>
      <w:r w:rsidR="007A39BF">
        <w:t>conical</w:t>
      </w:r>
      <w:r w:rsidR="00B17547">
        <w:t xml:space="preserve"> surfaces cleaned w an eraser</w:t>
      </w:r>
    </w:p>
    <w:p w14:paraId="111177BC" w14:textId="17400280" w:rsidR="008A0387" w:rsidRPr="0012745B" w:rsidRDefault="00C942D5" w:rsidP="008A0387">
      <w:r>
        <w:t>[0</w:t>
      </w:r>
      <w:r w:rsidR="005714A7">
        <w:t>7</w:t>
      </w:r>
      <w:r>
        <w:t>]</w:t>
      </w:r>
      <w:r w:rsidR="00B17547">
        <w:t>&amp; all the filed surfaces polished</w:t>
      </w:r>
    </w:p>
    <w:p w14:paraId="662B2350" w14:textId="0DACAF9C" w:rsidR="008A0387" w:rsidRPr="0012745B" w:rsidRDefault="00C942D5" w:rsidP="008A0387">
      <w:r>
        <w:t>[0</w:t>
      </w:r>
      <w:r w:rsidR="005714A7">
        <w:t>8</w:t>
      </w:r>
      <w:r>
        <w:t>]</w:t>
      </w:r>
      <w:r w:rsidR="00B17547">
        <w:t>on emery cloth to perfect</w:t>
      </w:r>
    </w:p>
    <w:p w14:paraId="1FF6A0DC" w14:textId="34D9B59C" w:rsidR="008A0387" w:rsidRDefault="00C942D5" w:rsidP="008A0387">
      <w:r>
        <w:t>[0</w:t>
      </w:r>
      <w:r w:rsidR="005714A7">
        <w:t>9</w:t>
      </w:r>
      <w:r>
        <w:t>]</w:t>
      </w:r>
      <w:r w:rsidR="00B17547">
        <w:t>brightness.</w:t>
      </w:r>
    </w:p>
    <w:p w14:paraId="5385E7DF" w14:textId="1B8FAC9C" w:rsidR="008A0387" w:rsidRPr="0012745B" w:rsidRDefault="00C942D5" w:rsidP="008A0387">
      <w:r>
        <w:t>[</w:t>
      </w:r>
      <w:r w:rsidR="005714A7">
        <w:t>10</w:t>
      </w:r>
      <w:r>
        <w:t>]</w:t>
      </w:r>
      <w:r w:rsidR="00B17547">
        <w:t>.</w:t>
      </w:r>
      <w:r w:rsidR="005714A7">
        <w:t xml:space="preserve"> . . </w:t>
      </w:r>
      <w:r w:rsidR="00B17547">
        <w:t>unless the punches are to be</w:t>
      </w:r>
    </w:p>
    <w:p w14:paraId="531D2895" w14:textId="71DDA679" w:rsidR="008A0387" w:rsidRPr="0012745B" w:rsidRDefault="008A0387" w:rsidP="008A0387">
      <w:r w:rsidRPr="0012745B">
        <w:t>[1</w:t>
      </w:r>
      <w:r w:rsidR="005714A7">
        <w:t>1</w:t>
      </w:r>
      <w:r>
        <w:t>]</w:t>
      </w:r>
      <w:r w:rsidR="00B17547">
        <w:t>used immediately for striking, I</w:t>
      </w:r>
    </w:p>
    <w:p w14:paraId="20AABC6A" w14:textId="5F486CF0" w:rsidR="008A0387" w:rsidRPr="0012745B" w:rsidRDefault="008A0387" w:rsidP="008A0387">
      <w:r w:rsidRPr="0012745B">
        <w:t>[1</w:t>
      </w:r>
      <w:r w:rsidR="005714A7">
        <w:t>2</w:t>
      </w:r>
      <w:r w:rsidRPr="0012745B">
        <w:t>]</w:t>
      </w:r>
      <w:r w:rsidR="00B17547">
        <w:t>grease them w vaseline, &amp; they can</w:t>
      </w:r>
    </w:p>
    <w:p w14:paraId="510AF1A5" w14:textId="78880C20" w:rsidR="008A0387" w:rsidRPr="0012745B" w:rsidRDefault="008A0387" w:rsidP="008A0387">
      <w:r w:rsidRPr="0012745B">
        <w:t>[1</w:t>
      </w:r>
      <w:r w:rsidR="005714A7">
        <w:t>3</w:t>
      </w:r>
      <w:r w:rsidRPr="0012745B">
        <w:t>]</w:t>
      </w:r>
      <w:r w:rsidR="00B17547">
        <w:t>be stored indefinitely.  Of course it</w:t>
      </w:r>
    </w:p>
    <w:p w14:paraId="2BE51731" w14:textId="164618C5" w:rsidR="008A0387" w:rsidRPr="0012745B" w:rsidRDefault="008A0387" w:rsidP="008A0387">
      <w:r w:rsidRPr="0012745B">
        <w:t>[1</w:t>
      </w:r>
      <w:r w:rsidR="005714A7">
        <w:t>4</w:t>
      </w:r>
      <w:r w:rsidRPr="0012745B">
        <w:t>]</w:t>
      </w:r>
      <w:r w:rsidR="00B17547">
        <w:t>is nec. to be sure that every part</w:t>
      </w:r>
    </w:p>
    <w:p w14:paraId="0EB77AE3" w14:textId="1A30FBD6" w:rsidR="008A0387" w:rsidRPr="0012745B" w:rsidRDefault="008A0387" w:rsidP="008A0387">
      <w:r w:rsidRPr="0012745B">
        <w:t>[1</w:t>
      </w:r>
      <w:r w:rsidR="005714A7">
        <w:t>5</w:t>
      </w:r>
      <w:r>
        <w:t>]</w:t>
      </w:r>
      <w:r w:rsidR="00B17547">
        <w:t>of the face is covered</w:t>
      </w:r>
      <w:r w:rsidR="005714A7">
        <w:t xml:space="preserve"> </w:t>
      </w:r>
      <w:r w:rsidR="00B17547">
        <w:t>w a thin</w:t>
      </w:r>
    </w:p>
    <w:p w14:paraId="2FF1FFE7" w14:textId="4D0108F5" w:rsidR="008A0387" w:rsidRDefault="008A0387" w:rsidP="008A0387">
      <w:r w:rsidRPr="0012745B">
        <w:t>[16]</w:t>
      </w:r>
      <w:r w:rsidR="00B17547">
        <w:t>film of grease.</w:t>
      </w:r>
      <w:r w:rsidR="005714A7">
        <w:t xml:space="preserve"> </w:t>
      </w:r>
    </w:p>
    <w:p w14:paraId="71F3058D" w14:textId="66E41786" w:rsidR="008A0387" w:rsidRPr="0012745B" w:rsidRDefault="008A0387" w:rsidP="008A0387">
      <w:r w:rsidRPr="0012745B">
        <w:t>[17]</w:t>
      </w:r>
      <w:r w:rsidR="0095573B">
        <w:t>. . . I hope that my brief lines may</w:t>
      </w:r>
    </w:p>
    <w:p w14:paraId="1328DAC0" w14:textId="57676CF5" w:rsidR="008A0387" w:rsidRPr="0012745B" w:rsidRDefault="008A0387" w:rsidP="008A0387">
      <w:r w:rsidRPr="0012745B">
        <w:t>[18]</w:t>
      </w:r>
      <w:r w:rsidR="0095573B">
        <w:t>contrib. to the estab. of more vital</w:t>
      </w:r>
    </w:p>
    <w:p w14:paraId="215CBA37" w14:textId="6439F20B" w:rsidR="008A0387" w:rsidRPr="0012745B" w:rsidRDefault="008A0387" w:rsidP="008A0387">
      <w:r w:rsidRPr="0012745B">
        <w:t>[19]</w:t>
      </w:r>
      <w:r w:rsidR="0095573B">
        <w:t>relations bet. punch-cutters, type from d</w:t>
      </w:r>
      <w:r w:rsidR="005714A7">
        <w:t>es.</w:t>
      </w:r>
    </w:p>
    <w:p w14:paraId="7D6087E0" w14:textId="616557D1" w:rsidR="008A0387" w:rsidRPr="0012745B" w:rsidRDefault="008A0387" w:rsidP="008A0387">
      <w:r w:rsidRPr="0012745B">
        <w:t>[20]</w:t>
      </w:r>
      <w:r w:rsidR="0095573B">
        <w:t>&amp; printers</w:t>
      </w:r>
      <w:r w:rsidR="005714A7">
        <w:t>.</w:t>
      </w:r>
    </w:p>
    <w:p w14:paraId="7B49898B" w14:textId="07E6DF0C" w:rsidR="008A0387" w:rsidRDefault="008A0387" w:rsidP="008A0387">
      <w:r w:rsidRPr="0012745B">
        <w:t>[21]</w:t>
      </w:r>
      <w:r w:rsidR="005714A7">
        <w:t>{</w:t>
      </w:r>
      <w:r w:rsidR="0095573B">
        <w:t>If I want to cut a 12-pt cap font</w:t>
      </w:r>
    </w:p>
    <w:p w14:paraId="4F2E8C5C" w14:textId="77039F6A" w:rsidR="008A0387" w:rsidRPr="0012745B" w:rsidRDefault="008A0387" w:rsidP="008A0387">
      <w:r w:rsidRPr="0012745B">
        <w:t>[22]</w:t>
      </w:r>
      <w:r w:rsidR="0095573B">
        <w:t>I use bars of the finest hand forged</w:t>
      </w:r>
    </w:p>
    <w:p w14:paraId="47CB90CB" w14:textId="2070A604" w:rsidR="008A0387" w:rsidRPr="0012745B" w:rsidRDefault="008A0387" w:rsidP="008A0387">
      <w:r w:rsidRPr="0012745B">
        <w:t>[23]</w:t>
      </w:r>
      <w:r w:rsidR="0095573B">
        <w:t>&amp; annealed steel [add]4[/add] [del][</w:t>
      </w:r>
      <w:r w:rsidR="005714A7">
        <w:t>Lt</w:t>
      </w:r>
      <w:r w:rsidR="0095573B">
        <w:t>][/del] typographic points</w:t>
      </w:r>
    </w:p>
    <w:p w14:paraId="677EA0BF" w14:textId="1CA60754" w:rsidR="008A0387" w:rsidRPr="0012745B" w:rsidRDefault="008A0387" w:rsidP="008A0387">
      <w:r w:rsidRPr="0012745B">
        <w:t>[24</w:t>
      </w:r>
      <w:r>
        <w:t>]</w:t>
      </w:r>
      <w:r w:rsidR="0095573B">
        <w:t>thick .            p55    The Type METAL.</w:t>
      </w:r>
    </w:p>
    <w:p w14:paraId="7FE9B9E4" w14:textId="24F82C28" w:rsidR="008A0387" w:rsidRPr="0012745B" w:rsidRDefault="008A0387" w:rsidP="008A0387">
      <w:r w:rsidRPr="0012745B">
        <w:t>[25</w:t>
      </w:r>
      <w:r>
        <w:t>]</w:t>
      </w:r>
      <w:r w:rsidR="0095573B">
        <w:t xml:space="preserve">    ¶  Justification &amp; Hand Casting</w:t>
      </w:r>
    </w:p>
    <w:p w14:paraId="448D5F5B" w14:textId="1C9DAAD1" w:rsidR="008A0387" w:rsidRPr="0012745B" w:rsidRDefault="008A0387" w:rsidP="008A0387">
      <w:r w:rsidRPr="0012745B">
        <w:t>[26</w:t>
      </w:r>
      <w:r>
        <w:t>]</w:t>
      </w:r>
      <w:r w:rsidR="0095573B">
        <w:t xml:space="preserve">. . . . Before casting </w:t>
      </w:r>
      <w:r w:rsidR="005714A7">
        <w:t>I</w:t>
      </w:r>
      <w:r w:rsidR="0095573B">
        <w:t xml:space="preserve"> make a record</w:t>
      </w:r>
    </w:p>
    <w:p w14:paraId="7E9005BD" w14:textId="67AED2B7" w:rsidR="008A0387" w:rsidRPr="0012745B" w:rsidRDefault="008A0387" w:rsidP="008A0387">
      <w:r w:rsidRPr="0012745B">
        <w:t>[27]</w:t>
      </w:r>
      <w:r w:rsidR="0095573B">
        <w:t>of all the characters &amp; note how many</w:t>
      </w:r>
      <w:r w:rsidR="008710EE">
        <w:t>[/color]</w:t>
      </w:r>
      <w:r w:rsidR="0095573B">
        <w:t>[/qu]</w:t>
      </w:r>
    </w:p>
    <w:p w14:paraId="40ABA6FD" w14:textId="77777777" w:rsidR="008622E5" w:rsidRDefault="008622E5" w:rsidP="008A0387"/>
    <w:p w14:paraId="02BB5AFD" w14:textId="30928213" w:rsidR="008A0387" w:rsidRPr="00D22010" w:rsidRDefault="008622E5" w:rsidP="008A0387">
      <w:r>
        <w:t>[imagedesc]MM draws a single square bracket left margin, line 21</w:t>
      </w:r>
      <w:r w:rsidR="008E789B">
        <w:t>.</w:t>
      </w:r>
      <w:r>
        <w:t>[/imagedesc]</w:t>
      </w:r>
      <w:r w:rsidR="008A0387">
        <w:br w:type="page"/>
      </w:r>
    </w:p>
    <w:p w14:paraId="689E421F" w14:textId="77DDA6D3" w:rsidR="008A0387" w:rsidRPr="0012745B" w:rsidRDefault="00E179DC" w:rsidP="008A0387">
      <w:r>
        <w:t>[</w:t>
      </w:r>
      <w:r w:rsidR="008A0387" w:rsidRPr="00D12C77">
        <w:t>imagenumber=00</w:t>
      </w:r>
      <w:r w:rsidR="008A0387">
        <w:t>1</w:t>
      </w:r>
      <w:r w:rsidR="00646CBE">
        <w:t>83</w:t>
      </w:r>
      <w:r w:rsidR="008A0387" w:rsidRPr="00D12C77">
        <w:t>][p</w:t>
      </w:r>
      <w:r w:rsidR="008A0387" w:rsidRPr="0012745B">
        <w:t>age=</w:t>
      </w:r>
      <w:r w:rsidR="008A0387">
        <w:t>r</w:t>
      </w:r>
      <w:r w:rsidR="008A0387" w:rsidRPr="0012745B">
        <w:t>.00</w:t>
      </w:r>
      <w:r w:rsidR="008A0387">
        <w:t>1</w:t>
      </w:r>
      <w:r w:rsidR="00646CBE">
        <w:t>83</w:t>
      </w:r>
      <w:r w:rsidR="008A0387" w:rsidRPr="0012745B">
        <w:t>]</w:t>
      </w:r>
    </w:p>
    <w:p w14:paraId="1A5B9188" w14:textId="77777777" w:rsidR="008A0387" w:rsidRPr="0012745B" w:rsidRDefault="008A0387" w:rsidP="008A0387"/>
    <w:p w14:paraId="45EAD8F6" w14:textId="497E9381" w:rsidR="008A0387" w:rsidRPr="0012745B" w:rsidRDefault="00C942D5" w:rsidP="008A0387">
      <w:r>
        <w:t>[01]</w:t>
      </w:r>
      <w:r w:rsidR="00646CBE">
        <w:t>[color=blue]</w:t>
      </w:r>
      <w:r w:rsidR="0004579D">
        <w:rPr>
          <w:rStyle w:val="FootnoteReference"/>
        </w:rPr>
        <w:footnoteReference w:id="669"/>
      </w:r>
      <w:r w:rsidR="00646CBE">
        <w:t>[qu]times each character occurs on 2</w:t>
      </w:r>
    </w:p>
    <w:p w14:paraId="5D9224F1" w14:textId="17EDAA3C" w:rsidR="008A0387" w:rsidRPr="0012745B" w:rsidRDefault="00C942D5" w:rsidP="008A0387">
      <w:r>
        <w:t>[02]</w:t>
      </w:r>
      <w:r w:rsidR="00646CBE">
        <w:t>pages of my ms. I multiply the sum by</w:t>
      </w:r>
    </w:p>
    <w:p w14:paraId="4AA007A5" w14:textId="13A888A1" w:rsidR="008A0387" w:rsidRPr="0012745B" w:rsidRDefault="00C942D5" w:rsidP="008A0387">
      <w:r>
        <w:t>[03]</w:t>
      </w:r>
      <w:r w:rsidR="00646CBE">
        <w:t xml:space="preserve">the numbers of pages. </w:t>
      </w:r>
      <w:r w:rsidR="0004579D">
        <w:t xml:space="preserve">. . . </w:t>
      </w:r>
      <w:r w:rsidR="00646CBE">
        <w:t xml:space="preserve"> wide letters</w:t>
      </w:r>
    </w:p>
    <w:p w14:paraId="78521377" w14:textId="5799F726" w:rsidR="008A0387" w:rsidRDefault="00C942D5" w:rsidP="008A0387">
      <w:r>
        <w:t>[04]</w:t>
      </w:r>
      <w:r w:rsidR="00646CBE">
        <w:t>such as M &amp; W, are difficult to cast</w:t>
      </w:r>
    </w:p>
    <w:p w14:paraId="7FC1A3DA" w14:textId="79D8A04F" w:rsidR="008A0387" w:rsidRPr="0012745B" w:rsidRDefault="00C942D5" w:rsidP="008A0387">
      <w:r>
        <w:t>[05]</w:t>
      </w:r>
      <w:r w:rsidR="00646CBE">
        <w:t>&amp; take much time; therefore I do</w:t>
      </w:r>
    </w:p>
    <w:p w14:paraId="42B7EA7D" w14:textId="51BF0DDB" w:rsidR="008A0387" w:rsidRPr="0012745B" w:rsidRDefault="00C942D5" w:rsidP="008A0387">
      <w:r>
        <w:t>[06]</w:t>
      </w:r>
      <w:r w:rsidR="00646CBE">
        <w:t>not make more casts of them then I</w:t>
      </w:r>
    </w:p>
    <w:p w14:paraId="24ABA6D6" w14:textId="10385AD3" w:rsidR="008A0387" w:rsidRPr="0012745B" w:rsidRDefault="00C942D5" w:rsidP="008A0387">
      <w:r>
        <w:t>[07]</w:t>
      </w:r>
      <w:r w:rsidR="00646CBE">
        <w:t>actually need.</w:t>
      </w:r>
    </w:p>
    <w:p w14:paraId="682C2905" w14:textId="16F5D90E" w:rsidR="008A0387" w:rsidRDefault="00C942D5" w:rsidP="008A0387">
      <w:r>
        <w:t>[08]</w:t>
      </w:r>
      <w:r w:rsidR="00646CBE">
        <w:t xml:space="preserve">           Trial Casting  p. 51</w:t>
      </w:r>
    </w:p>
    <w:p w14:paraId="012E9763" w14:textId="4F383745" w:rsidR="008A0387" w:rsidRPr="0012745B" w:rsidRDefault="00C942D5" w:rsidP="008A0387">
      <w:r>
        <w:t>[09]</w:t>
      </w:r>
      <w:r w:rsidR="00A02B3E">
        <w:t>Type metal is an alloy of lead and</w:t>
      </w:r>
    </w:p>
    <w:p w14:paraId="73725A06" w14:textId="438E513E" w:rsidR="008A0387" w:rsidRPr="0012745B" w:rsidRDefault="008A0387" w:rsidP="008A0387">
      <w:r w:rsidRPr="0012745B">
        <w:t>[10</w:t>
      </w:r>
      <w:r>
        <w:t>]</w:t>
      </w:r>
      <w:r w:rsidR="00A02B3E">
        <w:t>antimony to which I us</w:t>
      </w:r>
      <w:r w:rsidR="0004579D">
        <w:t>u</w:t>
      </w:r>
      <w:r w:rsidR="00A02B3E">
        <w:t>ally add</w:t>
      </w:r>
    </w:p>
    <w:p w14:paraId="04F486B4" w14:textId="296F2AB9" w:rsidR="008A0387" w:rsidRDefault="008A0387" w:rsidP="008A0387">
      <w:r w:rsidRPr="0012745B">
        <w:t>[11]</w:t>
      </w:r>
      <w:r w:rsidR="00A02B3E">
        <w:t>some tin, for casting in the hand-mold.</w:t>
      </w:r>
      <w:r w:rsidR="00531969">
        <w:rPr>
          <w:rStyle w:val="FootnoteReference"/>
        </w:rPr>
        <w:footnoteReference w:id="670"/>
      </w:r>
    </w:p>
    <w:p w14:paraId="6605999E" w14:textId="379F8DEC" w:rsidR="0004579D" w:rsidRPr="0012745B" w:rsidRDefault="0004579D" w:rsidP="008A0387">
      <w:r>
        <w:t xml:space="preserve">[12]                                        [add]few[/add]    </w:t>
      </w:r>
    </w:p>
    <w:p w14:paraId="33E06342" w14:textId="700B5902" w:rsidR="008A0387" w:rsidRPr="0012745B" w:rsidRDefault="008A0387" w:rsidP="008A0387">
      <w:r w:rsidRPr="0012745B">
        <w:t>[1</w:t>
      </w:r>
      <w:r w:rsidR="008622E5">
        <w:t>3</w:t>
      </w:r>
      <w:r w:rsidRPr="0012745B">
        <w:t>]</w:t>
      </w:r>
      <w:r w:rsidR="0004579D">
        <w:t xml:space="preserve">. . . </w:t>
      </w:r>
      <w:r w:rsidR="00A02B3E">
        <w:t xml:space="preserve"> I shd like to add a</w:t>
      </w:r>
      <w:r w:rsidR="0004579D">
        <w:t xml:space="preserve"> [add]^[/add]</w:t>
      </w:r>
      <w:r w:rsidR="00A02B3E">
        <w:t xml:space="preserve">  words [del]ab</w:t>
      </w:r>
      <w:r w:rsidR="0004579D">
        <w:t>k</w:t>
      </w:r>
      <w:r w:rsidR="00A02B3E">
        <w:t>out[/del]</w:t>
      </w:r>
    </w:p>
    <w:p w14:paraId="424CB9D6" w14:textId="7E629124" w:rsidR="008A0387" w:rsidRPr="0012745B" w:rsidRDefault="008A0387" w:rsidP="008A0387">
      <w:r w:rsidRPr="0012745B">
        <w:t>[1</w:t>
      </w:r>
      <w:r w:rsidR="008622E5">
        <w:t>4</w:t>
      </w:r>
      <w:r w:rsidRPr="0012745B">
        <w:t>]</w:t>
      </w:r>
      <w:r w:rsidR="00A02B3E">
        <w:t>about casting &amp; dressing type, as I have</w:t>
      </w:r>
    </w:p>
    <w:p w14:paraId="14821EF0" w14:textId="2667162E" w:rsidR="008A0387" w:rsidRPr="0012745B" w:rsidRDefault="008A0387" w:rsidP="008A0387">
      <w:r w:rsidRPr="0012745B">
        <w:t>[1</w:t>
      </w:r>
      <w:r w:rsidR="008622E5">
        <w:t>5</w:t>
      </w:r>
      <w:r>
        <w:t>]</w:t>
      </w:r>
      <w:r w:rsidR="00A02B3E">
        <w:t>learned it from the old craftsmen</w:t>
      </w:r>
    </w:p>
    <w:p w14:paraId="5EE988A5" w14:textId="5BCA9F2D" w:rsidR="008A0387" w:rsidRDefault="008A0387" w:rsidP="008A0387">
      <w:r w:rsidRPr="0012745B">
        <w:t>[16]</w:t>
      </w:r>
      <w:r w:rsidR="00A02B3E">
        <w:t>in the foundry of the Brothers</w:t>
      </w:r>
      <w:r w:rsidR="0004579D">
        <w:t xml:space="preserve"> </w:t>
      </w:r>
    </w:p>
    <w:p w14:paraId="402C0945" w14:textId="539D41B9" w:rsidR="008A0387" w:rsidRPr="0012745B" w:rsidRDefault="008A0387" w:rsidP="008A0387">
      <w:r w:rsidRPr="0012745B">
        <w:t>[17]</w:t>
      </w:r>
      <w:r w:rsidR="00A02B3E">
        <w:t>Klingspor at Offenbach, and as I</w:t>
      </w:r>
    </w:p>
    <w:p w14:paraId="746C620C" w14:textId="52EF3AE9" w:rsidR="008A0387" w:rsidRPr="0012745B" w:rsidRDefault="008A0387" w:rsidP="008A0387">
      <w:r w:rsidRPr="0012745B">
        <w:t>[18]</w:t>
      </w:r>
      <w:r w:rsidR="00A02B3E">
        <w:t>had to practice it in Italy where I</w:t>
      </w:r>
    </w:p>
    <w:p w14:paraId="7CFA5939" w14:textId="3EB3DB48" w:rsidR="008A0387" w:rsidRPr="0012745B" w:rsidRDefault="008A0387" w:rsidP="008A0387">
      <w:r w:rsidRPr="0012745B">
        <w:t>[19]</w:t>
      </w:r>
      <w:r w:rsidR="00A02B3E">
        <w:t>had no access to helpful experts.</w:t>
      </w:r>
    </w:p>
    <w:p w14:paraId="2B3DCB15" w14:textId="14F01C72" w:rsidR="008A0387" w:rsidRPr="0012745B" w:rsidRDefault="008A0387" w:rsidP="008A0387">
      <w:r w:rsidRPr="0012745B">
        <w:t>[20]</w:t>
      </w:r>
      <w:r w:rsidR="00A02B3E">
        <w:t>. . . I place the letters in a small iron</w:t>
      </w:r>
    </w:p>
    <w:p w14:paraId="7CA4A357" w14:textId="5A7FF93C" w:rsidR="008A0387" w:rsidRDefault="008A0387" w:rsidP="008A0387">
      <w:r w:rsidRPr="0012745B">
        <w:t>[21]</w:t>
      </w:r>
      <w:r w:rsidR="00A02B3E">
        <w:t>[del]lining[/del] [add]lining[/add]-stick called a justorium</w:t>
      </w:r>
    </w:p>
    <w:p w14:paraId="531B4215" w14:textId="4A12C58D" w:rsidR="008A0387" w:rsidRPr="0012745B" w:rsidRDefault="008A0387" w:rsidP="008A0387">
      <w:r w:rsidRPr="0012745B">
        <w:t>[22]</w:t>
      </w:r>
      <w:r w:rsidR="00A02B3E">
        <w:t>(like a bricklayer’s hod)  Generally</w:t>
      </w:r>
    </w:p>
    <w:p w14:paraId="57C2F4AC" w14:textId="4D3183F8" w:rsidR="008A0387" w:rsidRPr="0012745B" w:rsidRDefault="008A0387" w:rsidP="008A0387">
      <w:r w:rsidRPr="0012745B">
        <w:t>[23]</w:t>
      </w:r>
      <w:r w:rsidR="00A02B3E">
        <w:t>I reverse the second letter</w:t>
      </w:r>
    </w:p>
    <w:p w14:paraId="6D314A8A" w14:textId="7FA0A173" w:rsidR="008A0387" w:rsidRPr="0012745B" w:rsidRDefault="008A0387" w:rsidP="008A0387">
      <w:r w:rsidRPr="0012745B">
        <w:t>[24</w:t>
      </w:r>
      <w:r>
        <w:t>]</w:t>
      </w:r>
      <w:r w:rsidR="00A02B3E">
        <w:t>p, d, p.  Thus I can form an opinion</w:t>
      </w:r>
    </w:p>
    <w:p w14:paraId="17058B18" w14:textId="69B41C2E" w:rsidR="008A0387" w:rsidRPr="0012745B" w:rsidRDefault="008A0387" w:rsidP="008A0387">
      <w:r w:rsidRPr="0012745B">
        <w:t>[25</w:t>
      </w:r>
      <w:r>
        <w:t>]</w:t>
      </w:r>
      <w:r w:rsidR="00A02B3E">
        <w:t>as to the set width of each letter</w:t>
      </w:r>
      <w:r w:rsidR="0004579D">
        <w:t>.</w:t>
      </w:r>
    </w:p>
    <w:p w14:paraId="4AB5CE0B" w14:textId="534A1BC7" w:rsidR="008A0387" w:rsidRPr="0012745B" w:rsidRDefault="008A0387" w:rsidP="008A0387">
      <w:r w:rsidRPr="0012745B">
        <w:t>[26</w:t>
      </w:r>
      <w:r>
        <w:t>]</w:t>
      </w:r>
      <w:r w:rsidR="00A02B3E">
        <w:t>as in punch-cutting, so in casting[/qu][/color]</w:t>
      </w:r>
    </w:p>
    <w:p w14:paraId="6EA0488A" w14:textId="77777777" w:rsidR="008A0387" w:rsidRPr="00D22010" w:rsidRDefault="008A0387" w:rsidP="008A0387">
      <w:r>
        <w:br w:type="page"/>
      </w:r>
    </w:p>
    <w:p w14:paraId="160BB8BE" w14:textId="0D55E97C" w:rsidR="008A0387" w:rsidRPr="0012745B" w:rsidRDefault="00E179DC" w:rsidP="008A0387">
      <w:r>
        <w:t>[</w:t>
      </w:r>
      <w:r w:rsidR="008A0387" w:rsidRPr="00D12C77">
        <w:t>imagenumber=00</w:t>
      </w:r>
      <w:r w:rsidR="008A0387">
        <w:t>1</w:t>
      </w:r>
      <w:r w:rsidR="00A02B3E">
        <w:t>84</w:t>
      </w:r>
      <w:r w:rsidR="008A0387" w:rsidRPr="00D12C77">
        <w:t>][p</w:t>
      </w:r>
      <w:r w:rsidR="008A0387" w:rsidRPr="0012745B">
        <w:t>age=</w:t>
      </w:r>
      <w:r w:rsidR="00A02B3E">
        <w:t>v</w:t>
      </w:r>
      <w:r w:rsidR="008A0387" w:rsidRPr="0012745B">
        <w:t>.00</w:t>
      </w:r>
      <w:r w:rsidR="008A0387">
        <w:t>1</w:t>
      </w:r>
      <w:r w:rsidR="00A02B3E">
        <w:t>84</w:t>
      </w:r>
      <w:r w:rsidR="008A0387" w:rsidRPr="0012745B">
        <w:t>]</w:t>
      </w:r>
    </w:p>
    <w:p w14:paraId="5ABB05FF" w14:textId="77777777" w:rsidR="008A0387" w:rsidRPr="0012745B" w:rsidRDefault="008A0387" w:rsidP="008A0387"/>
    <w:p w14:paraId="53E1F196" w14:textId="354FA557" w:rsidR="008A0387" w:rsidRPr="0012745B" w:rsidRDefault="00C942D5" w:rsidP="008A0387">
      <w:r>
        <w:t>[01]</w:t>
      </w:r>
      <w:r w:rsidR="008622E5">
        <w:rPr>
          <w:rStyle w:val="FootnoteReference"/>
        </w:rPr>
        <w:footnoteReference w:id="671"/>
      </w:r>
      <w:r w:rsidR="00A02B3E">
        <w:t>[qu]</w:t>
      </w:r>
      <w:r w:rsidR="00D8111B">
        <w:t>[color=blue]</w:t>
      </w:r>
      <w:r w:rsidR="00A02B3E">
        <w:t xml:space="preserve">I begin with I &amp; O. As a </w:t>
      </w:r>
    </w:p>
    <w:p w14:paraId="1DFDDB31" w14:textId="617FE2F5" w:rsidR="008A0387" w:rsidRPr="0012745B" w:rsidRDefault="00C942D5" w:rsidP="008A0387">
      <w:r>
        <w:t>[02]</w:t>
      </w:r>
      <w:r w:rsidR="00A02B3E">
        <w:t>rule I make the stems a trifle</w:t>
      </w:r>
    </w:p>
    <w:p w14:paraId="2ECE9628" w14:textId="4B86C802" w:rsidR="008A0387" w:rsidRPr="0012745B" w:rsidRDefault="00C942D5" w:rsidP="008A0387">
      <w:r>
        <w:t>[03]</w:t>
      </w:r>
      <w:r w:rsidR="00A02B3E">
        <w:t xml:space="preserve">shorter than the curves; </w:t>
      </w:r>
      <w:r w:rsidR="008622E5">
        <w:t>⸫</w:t>
      </w:r>
      <w:r w:rsidR="00A02B3E">
        <w:t xml:space="preserve"> when I</w:t>
      </w:r>
    </w:p>
    <w:p w14:paraId="46634E94" w14:textId="0AAC38AA" w:rsidR="008A0387" w:rsidRDefault="00C942D5" w:rsidP="008A0387">
      <w:r>
        <w:t>[04]</w:t>
      </w:r>
      <w:r w:rsidR="00A02B3E">
        <w:t>turn the alignment screw</w:t>
      </w:r>
      <w:r w:rsidR="008622E5">
        <w:t>,</w:t>
      </w:r>
      <w:r w:rsidR="00A02B3E">
        <w:t xml:space="preserve"> I must be</w:t>
      </w:r>
    </w:p>
    <w:p w14:paraId="6ACA59A2" w14:textId="0C06890F" w:rsidR="008A0387" w:rsidRPr="0012745B" w:rsidRDefault="00C942D5" w:rsidP="008A0387">
      <w:r>
        <w:t>[05]</w:t>
      </w:r>
      <w:r w:rsidR="00A02B3E">
        <w:t>careful to let the O extend a little</w:t>
      </w:r>
      <w:r w:rsidR="008622E5">
        <w:t xml:space="preserve"> </w:t>
      </w:r>
    </w:p>
    <w:p w14:paraId="6FDD7BD5" w14:textId="32D19628" w:rsidR="008A0387" w:rsidRPr="0012745B" w:rsidRDefault="00C942D5" w:rsidP="008A0387">
      <w:r>
        <w:t>[06]</w:t>
      </w:r>
      <w:r w:rsidR="00A02B3E">
        <w:t>beyond the I, both at the base</w:t>
      </w:r>
    </w:p>
    <w:p w14:paraId="1EE48E72" w14:textId="0CB3C08F" w:rsidR="008A0387" w:rsidRPr="0012745B" w:rsidRDefault="00C942D5" w:rsidP="008A0387">
      <w:r>
        <w:t>[07]</w:t>
      </w:r>
      <w:r w:rsidR="00A02B3E">
        <w:t>line</w:t>
      </w:r>
      <w:r w:rsidR="002A28B9">
        <w:t xml:space="preserve"> &amp; at the top [del]</w:t>
      </w:r>
      <w:r w:rsidR="008622E5">
        <w:t>I O ?</w:t>
      </w:r>
      <w:r w:rsidR="002A28B9">
        <w:t>[/del]    IOI</w:t>
      </w:r>
    </w:p>
    <w:p w14:paraId="41396CD4" w14:textId="136B2771" w:rsidR="008A0387" w:rsidRDefault="00C942D5" w:rsidP="008A0387">
      <w:r>
        <w:t>[08]</w:t>
      </w:r>
      <w:r w:rsidR="002A28B9">
        <w:t>Being both a compositor &amp; a press man</w:t>
      </w:r>
    </w:p>
    <w:p w14:paraId="5310CA72" w14:textId="23AD7019" w:rsidR="008A0387" w:rsidRPr="0012745B" w:rsidRDefault="00C942D5" w:rsidP="008A0387">
      <w:r>
        <w:t>[09]</w:t>
      </w:r>
      <w:r w:rsidR="002A28B9">
        <w:t>I know how disconcerting it is when</w:t>
      </w:r>
    </w:p>
    <w:p w14:paraId="4633518E" w14:textId="59261448" w:rsidR="008A0387" w:rsidRPr="0012745B" w:rsidRDefault="008A0387" w:rsidP="008A0387">
      <w:r w:rsidRPr="0012745B">
        <w:t>[10</w:t>
      </w:r>
      <w:r>
        <w:t>]</w:t>
      </w:r>
      <w:r w:rsidR="002A28B9">
        <w:t>letters are either too light or too far</w:t>
      </w:r>
    </w:p>
    <w:p w14:paraId="39CC7BC5" w14:textId="66EEDA88" w:rsidR="008A0387" w:rsidRPr="0012745B" w:rsidRDefault="008A0387" w:rsidP="008A0387">
      <w:r w:rsidRPr="0012745B">
        <w:t>[11]</w:t>
      </w:r>
      <w:r w:rsidR="002A28B9">
        <w:t>apart in the line. . .</w:t>
      </w:r>
      <w:r w:rsidR="008622E5">
        <w:t xml:space="preserve"> </w:t>
      </w:r>
      <w:r w:rsidR="002A28B9">
        <w:t>.</w:t>
      </w:r>
      <w:r w:rsidR="008622E5">
        <w:t xml:space="preserve"> </w:t>
      </w:r>
      <w:r w:rsidR="002A28B9">
        <w:t>The best control</w:t>
      </w:r>
    </w:p>
    <w:p w14:paraId="74B4FD78" w14:textId="024BE919" w:rsidR="008A0387" w:rsidRPr="0012745B" w:rsidRDefault="008A0387" w:rsidP="008A0387">
      <w:r w:rsidRPr="0012745B">
        <w:t>[12]</w:t>
      </w:r>
      <w:r w:rsidR="002A28B9">
        <w:t>is [del]by[/del] afforded by taking an impression</w:t>
      </w:r>
    </w:p>
    <w:p w14:paraId="5E6CDAAE" w14:textId="353A159C" w:rsidR="008A0387" w:rsidRPr="0012745B" w:rsidRDefault="008A0387" w:rsidP="008A0387">
      <w:r w:rsidRPr="0012745B">
        <w:t>[13]</w:t>
      </w:r>
      <w:r w:rsidR="002A28B9">
        <w:t>w the hand-press. The bodies of</w:t>
      </w:r>
    </w:p>
    <w:p w14:paraId="110E293E" w14:textId="105BDDFD" w:rsidR="008A0387" w:rsidRPr="0012745B" w:rsidRDefault="008A0387" w:rsidP="008A0387">
      <w:r w:rsidRPr="0012745B">
        <w:t>[14</w:t>
      </w:r>
      <w:r>
        <w:t>]</w:t>
      </w:r>
      <w:r w:rsidR="002A28B9">
        <w:t>the first 3 good casts are filed</w:t>
      </w:r>
    </w:p>
    <w:p w14:paraId="6750F5CE" w14:textId="7442702A" w:rsidR="008A0387" w:rsidRDefault="008A0387" w:rsidP="008A0387">
      <w:r w:rsidRPr="0012745B">
        <w:t>[1</w:t>
      </w:r>
      <w:r w:rsidR="008622E5">
        <w:t>5</w:t>
      </w:r>
      <w:r w:rsidRPr="0012745B">
        <w:t>]</w:t>
      </w:r>
      <w:r w:rsidR="002A28B9">
        <w:t>to xact height-to-paper, as the</w:t>
      </w:r>
    </w:p>
    <w:p w14:paraId="27F2C836" w14:textId="33D5F684" w:rsidR="008A0387" w:rsidRPr="0012745B" w:rsidRDefault="008A0387" w:rsidP="008A0387">
      <w:r w:rsidRPr="0012745B">
        <w:t>[1</w:t>
      </w:r>
      <w:r w:rsidR="008622E5">
        <w:t>6</w:t>
      </w:r>
      <w:r w:rsidRPr="0012745B">
        <w:t>]</w:t>
      </w:r>
      <w:r w:rsidR="002A28B9">
        <w:t>finished type shows it, &amp; tested w</w:t>
      </w:r>
    </w:p>
    <w:p w14:paraId="27F79A6F" w14:textId="325EF827" w:rsidR="008A0387" w:rsidRPr="0012745B" w:rsidRDefault="008A0387" w:rsidP="008A0387">
      <w:r w:rsidRPr="0012745B">
        <w:t>[1</w:t>
      </w:r>
      <w:r w:rsidR="008622E5">
        <w:t>7</w:t>
      </w:r>
      <w:r w:rsidRPr="0012745B">
        <w:t>]</w:t>
      </w:r>
      <w:r w:rsidR="002A28B9">
        <w:t>the shding caliper.  Arranging</w:t>
      </w:r>
    </w:p>
    <w:p w14:paraId="60EC4D7E" w14:textId="0062AD9D" w:rsidR="008A0387" w:rsidRPr="0012745B" w:rsidRDefault="008A0387" w:rsidP="008A0387">
      <w:r w:rsidRPr="0012745B">
        <w:t>[1</w:t>
      </w:r>
      <w:r w:rsidR="008622E5">
        <w:t>8</w:t>
      </w:r>
      <w:r w:rsidRPr="0012745B">
        <w:t>]</w:t>
      </w:r>
      <w:r w:rsidR="002A28B9">
        <w:t>the letters this way [del]O I OOII[/del]</w:t>
      </w:r>
    </w:p>
    <w:p w14:paraId="6465CB50" w14:textId="11C7DDE3" w:rsidR="008A0387" w:rsidRPr="0012745B" w:rsidRDefault="008A0387" w:rsidP="008A0387">
      <w:r w:rsidRPr="0012745B">
        <w:t>[</w:t>
      </w:r>
      <w:r w:rsidR="008622E5">
        <w:t>19</w:t>
      </w:r>
      <w:r w:rsidRPr="0012745B">
        <w:t>]</w:t>
      </w:r>
      <w:r w:rsidR="002A28B9">
        <w:t>OIOOII, I can best judge [del]</w:t>
      </w:r>
      <w:r w:rsidR="008622E5">
        <w:t>the</w:t>
      </w:r>
      <w:r w:rsidR="008622E5" w:rsidDel="008622E5">
        <w:t xml:space="preserve"> </w:t>
      </w:r>
      <w:r w:rsidR="008622E5">
        <w:t>????ets</w:t>
      </w:r>
      <w:r w:rsidR="002A28B9">
        <w:t>[/del]</w:t>
      </w:r>
    </w:p>
    <w:p w14:paraId="3035B586" w14:textId="3B980F2D" w:rsidR="008A0387" w:rsidRDefault="008A0387" w:rsidP="008A0387">
      <w:r w:rsidRPr="0012745B">
        <w:t>[2</w:t>
      </w:r>
      <w:r w:rsidR="008622E5">
        <w:t>0</w:t>
      </w:r>
      <w:r w:rsidRPr="0012745B">
        <w:t>]</w:t>
      </w:r>
      <w:r w:rsidR="002A28B9">
        <w:t>the distance between the letters &amp; their</w:t>
      </w:r>
    </w:p>
    <w:p w14:paraId="17819A04" w14:textId="538B16A6" w:rsidR="008A0387" w:rsidRDefault="008A0387" w:rsidP="008A0387">
      <w:r w:rsidRPr="0012745B">
        <w:t>[2</w:t>
      </w:r>
      <w:r w:rsidR="008622E5">
        <w:t>1</w:t>
      </w:r>
      <w:r w:rsidRPr="0012745B">
        <w:t>]</w:t>
      </w:r>
      <w:r w:rsidR="002A28B9">
        <w:t>position.</w:t>
      </w:r>
      <w:r w:rsidR="00D8111B">
        <w:t>[/color]</w:t>
      </w:r>
    </w:p>
    <w:p w14:paraId="6251C0B1" w14:textId="19F0CE53" w:rsidR="008622E5" w:rsidRPr="0012745B" w:rsidRDefault="008622E5" w:rsidP="008A0387">
      <w:r>
        <w:t>[22]</w:t>
      </w:r>
      <w:r w:rsidR="00301EB8">
        <w:t>[color=pencil]_____________[/color]</w:t>
      </w:r>
      <w:r w:rsidR="008710EE">
        <w:t xml:space="preserve"> </w:t>
      </w:r>
      <w:r w:rsidR="00E179DC">
        <w:t>[color=blue]</w:t>
      </w:r>
      <w:r>
        <w:t>.p 58</w:t>
      </w:r>
    </w:p>
    <w:p w14:paraId="61FE581A" w14:textId="58FF5C7D" w:rsidR="008A0387" w:rsidRPr="0012745B" w:rsidRDefault="008A0387" w:rsidP="008A0387">
      <w:r w:rsidRPr="0012745B">
        <w:t>[23]</w:t>
      </w:r>
      <w:r w:rsidR="00E42DF5">
        <w:t>[source]</w:t>
      </w:r>
      <w:r w:rsidR="002A28B9">
        <w:t>The Characteristics of a good</w:t>
      </w:r>
    </w:p>
    <w:p w14:paraId="7586D6AD" w14:textId="3A797858" w:rsidR="008A0387" w:rsidRDefault="008A0387" w:rsidP="008A0387">
      <w:r w:rsidRPr="0012745B">
        <w:t>[24</w:t>
      </w:r>
      <w:r>
        <w:t>]</w:t>
      </w:r>
      <w:r w:rsidR="00301EB8" w:rsidDel="00301EB8">
        <w:t xml:space="preserve"> </w:t>
      </w:r>
      <w:r w:rsidR="002A28B9">
        <w:t>Book Type D</w:t>
      </w:r>
      <w:r w:rsidR="00D12EB5">
        <w:t>avid</w:t>
      </w:r>
      <w:r w:rsidR="002A28B9">
        <w:t xml:space="preserve"> T Pottinger</w:t>
      </w:r>
      <w:r w:rsidR="00E42DF5">
        <w:t>[/source]</w:t>
      </w:r>
      <w:r w:rsidR="00E42DF5">
        <w:rPr>
          <w:rStyle w:val="FootnoteReference"/>
        </w:rPr>
        <w:footnoteReference w:id="672"/>
      </w:r>
      <w:r w:rsidR="00D8111B">
        <w:t>[/color]</w:t>
      </w:r>
    </w:p>
    <w:p w14:paraId="5ED96E17" w14:textId="107C2FB4" w:rsidR="008622E5" w:rsidRPr="0012745B" w:rsidRDefault="008622E5" w:rsidP="008A0387">
      <w:r>
        <w:t>[25]</w:t>
      </w:r>
      <w:r w:rsidR="00301EB8">
        <w:t>[color=pencil]</w:t>
      </w:r>
      <w:r>
        <w:t>_____________</w:t>
      </w:r>
      <w:r w:rsidR="00301EB8">
        <w:t>___________[/color]</w:t>
      </w:r>
    </w:p>
    <w:p w14:paraId="50E6A701" w14:textId="610A8D20" w:rsidR="008A0387" w:rsidRPr="0012745B" w:rsidRDefault="008A0387" w:rsidP="008A0387">
      <w:r w:rsidRPr="0012745B">
        <w:t>[2</w:t>
      </w:r>
      <w:r w:rsidR="008622E5">
        <w:t>6</w:t>
      </w:r>
      <w:r>
        <w:t>]</w:t>
      </w:r>
      <w:r w:rsidR="00E179DC">
        <w:t>[color=blue]</w:t>
      </w:r>
      <w:r w:rsidR="002A28B9">
        <w:t>Mo</w:t>
      </w:r>
      <w:r w:rsidR="00D12EB5">
        <w:t>u</w:t>
      </w:r>
      <w:r w:rsidR="002A28B9">
        <w:t>ntjoye   Mr Updike has called</w:t>
      </w:r>
    </w:p>
    <w:p w14:paraId="3BA1AA74" w14:textId="3FF8BD21" w:rsidR="008A0387" w:rsidRPr="0012745B" w:rsidRDefault="008A0387" w:rsidP="008A0387">
      <w:r w:rsidRPr="0012745B">
        <w:t>[2</w:t>
      </w:r>
      <w:r w:rsidR="008622E5">
        <w:t>7</w:t>
      </w:r>
      <w:r>
        <w:t>]</w:t>
      </w:r>
      <w:r w:rsidR="002A28B9">
        <w:t>Br</w:t>
      </w:r>
      <w:r w:rsidR="00D12EB5">
        <w:t>i</w:t>
      </w:r>
      <w:r w:rsidR="002A28B9">
        <w:t>mmer    Mr Rogers   [del]same[/del] [add]“  “[/add]</w:t>
      </w:r>
    </w:p>
    <w:p w14:paraId="4414FCDB" w14:textId="530AEB3C" w:rsidR="008A0387" w:rsidRPr="0012745B" w:rsidRDefault="008A0387" w:rsidP="008A0387">
      <w:r w:rsidRPr="0012745B">
        <w:t>[2</w:t>
      </w:r>
      <w:r w:rsidR="008622E5">
        <w:t>8</w:t>
      </w:r>
      <w:r w:rsidRPr="0012745B">
        <w:t>]</w:t>
      </w:r>
      <w:r w:rsidR="002A28B9">
        <w:t xml:space="preserve">Bell             Mr </w:t>
      </w:r>
      <w:r w:rsidR="00301EB8">
        <w:t>M</w:t>
      </w:r>
      <w:r w:rsidR="002A28B9">
        <w:t>or</w:t>
      </w:r>
      <w:r w:rsidR="00301EB8">
        <w:t>i</w:t>
      </w:r>
      <w:r w:rsidR="00D12EB5">
        <w:t>so</w:t>
      </w:r>
      <w:r w:rsidR="002A28B9">
        <w:t>n   “       “</w:t>
      </w:r>
      <w:r w:rsidR="00C874E2">
        <w:t>[/color]</w:t>
      </w:r>
      <w:r w:rsidR="002A28B9">
        <w:t>[/qu]</w:t>
      </w:r>
    </w:p>
    <w:p w14:paraId="1662981F" w14:textId="77777777" w:rsidR="00D94158" w:rsidRDefault="00D94158" w:rsidP="008A0387"/>
    <w:p w14:paraId="38F71197" w14:textId="6B05EBED" w:rsidR="008A0387" w:rsidRDefault="008A0387" w:rsidP="008A0387">
      <w:r w:rsidRPr="0012745B">
        <w:t>[</w:t>
      </w:r>
      <w:r w:rsidR="002A28B9">
        <w:t>imagedesc</w:t>
      </w:r>
      <w:r w:rsidRPr="0012745B">
        <w:t>]</w:t>
      </w:r>
      <w:r w:rsidR="002A28B9">
        <w:t>MM draws double line</w:t>
      </w:r>
      <w:r w:rsidR="00301EB8">
        <w:t>s</w:t>
      </w:r>
      <w:r w:rsidR="002A28B9">
        <w:t xml:space="preserve"> in black pencil</w:t>
      </w:r>
      <w:r w:rsidR="00301EB8">
        <w:t>, line 22 and 25; after the last surnames on lines 25-27, MM draws a curly bracket, across all three lines.</w:t>
      </w:r>
      <w:r w:rsidR="002A28B9">
        <w:t>[/imagedesc]</w:t>
      </w:r>
    </w:p>
    <w:p w14:paraId="5F729FB9" w14:textId="77777777" w:rsidR="00D94158" w:rsidRDefault="00D94158" w:rsidP="008A0387"/>
    <w:p w14:paraId="796A9675" w14:textId="77777777" w:rsidR="008A0387" w:rsidRPr="00D22010" w:rsidRDefault="008A0387" w:rsidP="008A0387">
      <w:r>
        <w:br w:type="page"/>
      </w:r>
    </w:p>
    <w:p w14:paraId="2AA72149" w14:textId="6BB8AB69" w:rsidR="00A02B3E" w:rsidRPr="0012745B" w:rsidRDefault="00D12EB5" w:rsidP="00A02B3E">
      <w:r>
        <w:t>[</w:t>
      </w:r>
      <w:r w:rsidR="00A02B3E" w:rsidRPr="00D12C77">
        <w:t>imagenumber=00</w:t>
      </w:r>
      <w:r w:rsidR="00A02B3E">
        <w:t>1</w:t>
      </w:r>
      <w:r w:rsidR="002A28B9">
        <w:t>84</w:t>
      </w:r>
      <w:r w:rsidR="00A02B3E" w:rsidRPr="00D12C77">
        <w:t>][p</w:t>
      </w:r>
      <w:r w:rsidR="00A02B3E" w:rsidRPr="0012745B">
        <w:t>age=</w:t>
      </w:r>
      <w:r w:rsidR="00A02B3E">
        <w:t>r</w:t>
      </w:r>
      <w:r w:rsidR="00A02B3E" w:rsidRPr="0012745B">
        <w:t>.00</w:t>
      </w:r>
      <w:r w:rsidR="00A02B3E">
        <w:t>1</w:t>
      </w:r>
      <w:r w:rsidR="002A28B9">
        <w:t>84</w:t>
      </w:r>
      <w:r w:rsidR="00A02B3E" w:rsidRPr="0012745B">
        <w:t>]</w:t>
      </w:r>
    </w:p>
    <w:p w14:paraId="68B4A749" w14:textId="77777777" w:rsidR="00A02B3E" w:rsidRPr="0012745B" w:rsidRDefault="00A02B3E" w:rsidP="00A02B3E"/>
    <w:p w14:paraId="75829D71" w14:textId="68EDE44E" w:rsidR="00A02B3E" w:rsidRPr="0012745B" w:rsidRDefault="00C942D5" w:rsidP="00A02B3E">
      <w:r>
        <w:t>[01]</w:t>
      </w:r>
      <w:r w:rsidR="00763C13">
        <w:t>[color=blue]</w:t>
      </w:r>
      <w:r w:rsidR="00301EB8">
        <w:rPr>
          <w:rStyle w:val="FootnoteReference"/>
        </w:rPr>
        <w:footnoteReference w:id="673"/>
      </w:r>
      <w:r w:rsidR="00763C13">
        <w:t>[qu]The Merrymount Press—</w:t>
      </w:r>
      <w:r w:rsidR="00301EB8">
        <w:t>[add]</w:t>
      </w:r>
      <w:r w:rsidR="00763C13">
        <w:t>recently</w:t>
      </w:r>
      <w:r w:rsidR="00301EB8">
        <w:t>[/add]</w:t>
      </w:r>
      <w:r w:rsidR="00763C13">
        <w:t xml:space="preserve"> added</w:t>
      </w:r>
    </w:p>
    <w:p w14:paraId="2EDEF6E8" w14:textId="25D39E91" w:rsidR="00A02B3E" w:rsidRPr="0012745B" w:rsidRDefault="00C942D5" w:rsidP="00A02B3E">
      <w:r>
        <w:t>[02]</w:t>
      </w:r>
      <w:r w:rsidR="00763C13">
        <w:t>Lute</w:t>
      </w:r>
      <w:r w:rsidR="00011132">
        <w:t>t</w:t>
      </w:r>
      <w:r w:rsidR="00763C13">
        <w:t>ia &amp; Janson.</w:t>
      </w:r>
    </w:p>
    <w:p w14:paraId="3AB2E9B0" w14:textId="4276D520" w:rsidR="00A02B3E" w:rsidRPr="0012745B" w:rsidRDefault="00C942D5" w:rsidP="00A02B3E">
      <w:r>
        <w:t>[03]</w:t>
      </w:r>
      <w:r w:rsidR="00763C13">
        <w:t>Bodoni roman for Pope Pius XI encyclical</w:t>
      </w:r>
    </w:p>
    <w:p w14:paraId="7CBBE2BF" w14:textId="2A5CBF39" w:rsidR="00A02B3E" w:rsidRDefault="00C942D5" w:rsidP="00A02B3E">
      <w:r>
        <w:t>[04]</w:t>
      </w:r>
      <w:r w:rsidR="00763C13">
        <w:t>on Christian Marriage</w:t>
      </w:r>
    </w:p>
    <w:p w14:paraId="4EF6A31C" w14:textId="7F642BE8" w:rsidR="00A02B3E" w:rsidRPr="0012745B" w:rsidRDefault="00C942D5" w:rsidP="00A02B3E">
      <w:r>
        <w:t>[05]</w:t>
      </w:r>
      <w:r w:rsidR="00763C13">
        <w:t>buy a few broad-edged pens of varying</w:t>
      </w:r>
    </w:p>
    <w:p w14:paraId="66DC4E66" w14:textId="46E3681E" w:rsidR="00A02B3E" w:rsidRPr="0012745B" w:rsidRDefault="00C942D5" w:rsidP="00A02B3E">
      <w:r>
        <w:t>[06]</w:t>
      </w:r>
      <w:r w:rsidR="00763C13">
        <w:t>thickness &amp; learn how to use them from</w:t>
      </w:r>
    </w:p>
    <w:p w14:paraId="2CB8881B" w14:textId="5F0677D6" w:rsidR="00A02B3E" w:rsidRPr="0012745B" w:rsidRDefault="00C942D5" w:rsidP="00A02B3E">
      <w:r>
        <w:t>[07]</w:t>
      </w:r>
      <w:r w:rsidR="00763C13">
        <w:t>. . . . Edward Johnston’s [ul]Writing</w:t>
      </w:r>
    </w:p>
    <w:p w14:paraId="3E4A409C" w14:textId="63DB0C28" w:rsidR="00A02B3E" w:rsidRDefault="00C942D5" w:rsidP="00A02B3E">
      <w:r>
        <w:t>[08]</w:t>
      </w:r>
      <w:r w:rsidR="00763C13">
        <w:t>Illuminating &amp; Lettering[/ul] or</w:t>
      </w:r>
    </w:p>
    <w:p w14:paraId="419D817B" w14:textId="656E4B12" w:rsidR="00A02B3E" w:rsidRPr="0012745B" w:rsidRDefault="00C942D5" w:rsidP="00A02B3E">
      <w:r>
        <w:t>[09]</w:t>
      </w:r>
      <w:r w:rsidR="00763C13">
        <w:t>Graily He</w:t>
      </w:r>
      <w:r w:rsidR="00011132">
        <w:t>wit</w:t>
      </w:r>
      <w:r w:rsidR="00763C13">
        <w:t>t’s [ul]Lettering[/ul].</w:t>
      </w:r>
    </w:p>
    <w:p w14:paraId="527D193C" w14:textId="5342EAFF" w:rsidR="00A02B3E" w:rsidRPr="0012745B" w:rsidRDefault="00A02B3E" w:rsidP="00A02B3E">
      <w:r w:rsidRPr="0012745B">
        <w:t>[10</w:t>
      </w:r>
      <w:r>
        <w:t>]</w:t>
      </w:r>
      <w:r w:rsidR="00763C13">
        <w:t>Mr. Updike’s [ul]Printing Types[/ul]</w:t>
      </w:r>
    </w:p>
    <w:p w14:paraId="243DEC90" w14:textId="65F73D4A" w:rsidR="00A02B3E" w:rsidRPr="0012745B" w:rsidRDefault="00A02B3E" w:rsidP="00A02B3E">
      <w:r w:rsidRPr="0012745B">
        <w:t>[11]</w:t>
      </w:r>
      <w:r w:rsidR="00763C13">
        <w:t>Golden Cloister,</w:t>
      </w:r>
      <w:r w:rsidR="0006689B">
        <w:rPr>
          <w:rStyle w:val="FootnoteReference"/>
        </w:rPr>
        <w:footnoteReference w:id="674"/>
      </w:r>
      <w:r w:rsidR="00763C13">
        <w:t xml:space="preserve"> Doves Centaur</w:t>
      </w:r>
    </w:p>
    <w:p w14:paraId="3AA4557A" w14:textId="095C7C13" w:rsidR="00F571E2" w:rsidRDefault="00A02B3E" w:rsidP="00A02B3E">
      <w:r w:rsidRPr="0012745B">
        <w:t>[12]</w:t>
      </w:r>
      <w:r w:rsidR="00763C13">
        <w:t xml:space="preserve">[add]Eusebius’[/add] </w:t>
      </w:r>
    </w:p>
    <w:p w14:paraId="76A91B03" w14:textId="72C734DA" w:rsidR="00A02B3E" w:rsidRPr="0012745B" w:rsidRDefault="00F571E2" w:rsidP="00A02B3E">
      <w:r>
        <w:t xml:space="preserve">[13] cf </w:t>
      </w:r>
      <w:r w:rsidR="00763C13">
        <w:t>De Preparatione Evangelica</w:t>
      </w:r>
    </w:p>
    <w:p w14:paraId="507E45F7" w14:textId="3C10A26B" w:rsidR="00A02B3E" w:rsidRPr="0012745B" w:rsidRDefault="00A02B3E" w:rsidP="00A02B3E">
      <w:r w:rsidRPr="0012745B">
        <w:t>[1</w:t>
      </w:r>
      <w:r w:rsidR="00F571E2">
        <w:t>4</w:t>
      </w:r>
      <w:r w:rsidRPr="0012745B">
        <w:t>]</w:t>
      </w:r>
      <w:r w:rsidR="00763C13">
        <w:t>Jenson 1470   all have the long</w:t>
      </w:r>
    </w:p>
    <w:p w14:paraId="174EE295" w14:textId="5770F8AA" w:rsidR="00A02B3E" w:rsidRPr="0012745B" w:rsidRDefault="00A02B3E" w:rsidP="00A02B3E">
      <w:r w:rsidRPr="0012745B">
        <w:t>[1</w:t>
      </w:r>
      <w:r w:rsidR="00F571E2">
        <w:t>5</w:t>
      </w:r>
      <w:r>
        <w:t>]</w:t>
      </w:r>
      <w:r w:rsidR="00763C13">
        <w:t xml:space="preserve">upper curve of the </w:t>
      </w:r>
      <w:r w:rsidR="00D12EB5">
        <w:t>l.</w:t>
      </w:r>
      <w:r w:rsidR="00F571E2">
        <w:t xml:space="preserve"> </w:t>
      </w:r>
      <w:r w:rsidR="00763C13">
        <w:t>c</w:t>
      </w:r>
      <w:r w:rsidR="00D12EB5">
        <w:t>.</w:t>
      </w:r>
      <w:r w:rsidR="000E7F3A">
        <w:rPr>
          <w:rStyle w:val="FootnoteReference"/>
        </w:rPr>
        <w:footnoteReference w:id="675"/>
      </w:r>
      <w:r w:rsidR="00763C13">
        <w:t xml:space="preserve">   a. the [add]</w:t>
      </w:r>
      <w:r w:rsidR="00BB2315">
        <w:t>rather</w:t>
      </w:r>
      <w:r w:rsidR="0055364B">
        <w:t>[/</w:t>
      </w:r>
      <w:r w:rsidR="00763C13">
        <w:t>add] un</w:t>
      </w:r>
      <w:r w:rsidR="00BB2315">
        <w:t>bending</w:t>
      </w:r>
    </w:p>
    <w:p w14:paraId="48573D67" w14:textId="1728583D" w:rsidR="00A02B3E" w:rsidRDefault="00A02B3E" w:rsidP="00A02B3E">
      <w:r w:rsidRPr="0012745B">
        <w:t>[16]</w:t>
      </w:r>
      <w:r w:rsidR="00763C13">
        <w:t>right-hand stroke of the y, the</w:t>
      </w:r>
    </w:p>
    <w:p w14:paraId="55DB7900" w14:textId="24007856" w:rsidR="00A02B3E" w:rsidRPr="0012745B" w:rsidRDefault="00A02B3E" w:rsidP="00A02B3E">
      <w:r w:rsidRPr="0012745B">
        <w:t>[17]</w:t>
      </w:r>
      <w:r w:rsidR="00763C13">
        <w:t xml:space="preserve">sloping cross bar of the </w:t>
      </w:r>
      <w:r w:rsidR="00BB2315">
        <w:t>e</w:t>
      </w:r>
      <w:r w:rsidR="00763C13">
        <w:t xml:space="preserve"> the</w:t>
      </w:r>
    </w:p>
    <w:p w14:paraId="5FBDD402" w14:textId="121E0C31" w:rsidR="00A02B3E" w:rsidRPr="0012745B" w:rsidRDefault="00A02B3E" w:rsidP="00A02B3E">
      <w:r w:rsidRPr="0012745B">
        <w:t>[18]</w:t>
      </w:r>
      <w:r w:rsidR="00763C13">
        <w:t xml:space="preserve">beaked seriffs of b h d &amp; </w:t>
      </w:r>
      <w:r w:rsidR="00F571E2">
        <w:t>[del]</w:t>
      </w:r>
      <w:r w:rsidR="00763C13">
        <w:t>l</w:t>
      </w:r>
      <w:r w:rsidR="00F571E2">
        <w:t>[/del]</w:t>
      </w:r>
    </w:p>
    <w:p w14:paraId="107B36DB" w14:textId="0233CE10" w:rsidR="00A02B3E" w:rsidRPr="0012745B" w:rsidRDefault="00A02B3E" w:rsidP="00A02B3E">
      <w:r w:rsidRPr="0012745B">
        <w:t>[19]</w:t>
      </w:r>
      <w:r w:rsidR="00C61F46">
        <w:t xml:space="preserve"> </w:t>
      </w:r>
      <w:r w:rsidR="00763C13">
        <w:t>l.</w:t>
      </w:r>
    </w:p>
    <w:p w14:paraId="61F43923" w14:textId="0613A10F" w:rsidR="00A02B3E" w:rsidRPr="0012745B" w:rsidRDefault="00A02B3E" w:rsidP="00A02B3E">
      <w:r w:rsidRPr="0012745B">
        <w:t>[20]</w:t>
      </w:r>
      <w:r w:rsidR="00763C13">
        <w:t>Bodoni for dignity &amp; grandeur</w:t>
      </w:r>
    </w:p>
    <w:p w14:paraId="7140DBCA" w14:textId="7A648FDF" w:rsidR="00A02B3E" w:rsidRDefault="00A02B3E" w:rsidP="00A02B3E">
      <w:r w:rsidRPr="0012745B">
        <w:t>[21]</w:t>
      </w:r>
      <w:r w:rsidR="00763C13">
        <w:t>of treatment</w:t>
      </w:r>
    </w:p>
    <w:p w14:paraId="603CB9AF" w14:textId="41154845" w:rsidR="00A02B3E" w:rsidRPr="0012745B" w:rsidRDefault="00A02B3E" w:rsidP="00A02B3E">
      <w:r w:rsidRPr="0012745B">
        <w:t>[22]</w:t>
      </w:r>
      <w:r w:rsidR="00763C13">
        <w:t>si</w:t>
      </w:r>
      <w:r w:rsidR="00C61F46">
        <w:t>n</w:t>
      </w:r>
      <w:r w:rsidR="00763C13">
        <w:t>s in the way of period typography</w:t>
      </w:r>
    </w:p>
    <w:p w14:paraId="14AC5E98" w14:textId="77777777" w:rsidR="00A02B3E" w:rsidRPr="0012745B" w:rsidRDefault="00A02B3E" w:rsidP="00A02B3E">
      <w:r w:rsidRPr="0012745B">
        <w:t>[23]</w:t>
      </w:r>
    </w:p>
    <w:p w14:paraId="33B5B5E6" w14:textId="79579D7B" w:rsidR="00A02B3E" w:rsidRPr="0012745B" w:rsidRDefault="00A02B3E" w:rsidP="00A02B3E">
      <w:r w:rsidRPr="0012745B">
        <w:t>[24</w:t>
      </w:r>
      <w:r>
        <w:t>]</w:t>
      </w:r>
      <w:r w:rsidR="00763C13">
        <w:t>one can recog. the unpleasing</w:t>
      </w:r>
    </w:p>
    <w:p w14:paraId="5D1019BC" w14:textId="68824E6A" w:rsidR="00A02B3E" w:rsidRPr="0012745B" w:rsidRDefault="00A02B3E" w:rsidP="00A02B3E">
      <w:r w:rsidRPr="0012745B">
        <w:t>[25</w:t>
      </w:r>
      <w:r>
        <w:t>]</w:t>
      </w:r>
      <w:r w:rsidR="00763C13">
        <w:t>app of the traditional French novel</w:t>
      </w:r>
      <w:r w:rsidR="008710EE">
        <w:t>[/qu]</w:t>
      </w:r>
      <w:r w:rsidR="00763C13">
        <w:t>[/color]</w:t>
      </w:r>
    </w:p>
    <w:p w14:paraId="2F8AC557" w14:textId="77777777" w:rsidR="00A02B3E" w:rsidRPr="00D22010" w:rsidRDefault="00A02B3E" w:rsidP="00A02B3E">
      <w:r>
        <w:br w:type="page"/>
      </w:r>
    </w:p>
    <w:p w14:paraId="79C1733E" w14:textId="1FBB974A" w:rsidR="00A02B3E" w:rsidRPr="0012745B" w:rsidRDefault="00BB2315" w:rsidP="00A02B3E">
      <w:r>
        <w:t>[</w:t>
      </w:r>
      <w:r w:rsidR="00A02B3E" w:rsidRPr="00D12C77">
        <w:t>imagenumber=00</w:t>
      </w:r>
      <w:r w:rsidR="00A02B3E">
        <w:t>1</w:t>
      </w:r>
      <w:r w:rsidR="0009241F">
        <w:t>85</w:t>
      </w:r>
      <w:r w:rsidR="00A02B3E" w:rsidRPr="00D12C77">
        <w:t>][p</w:t>
      </w:r>
      <w:r w:rsidR="00A02B3E" w:rsidRPr="0012745B">
        <w:t>age=</w:t>
      </w:r>
      <w:r w:rsidR="0009241F">
        <w:t>v</w:t>
      </w:r>
      <w:r w:rsidR="00A02B3E" w:rsidRPr="0012745B">
        <w:t>.00</w:t>
      </w:r>
      <w:r w:rsidR="00A02B3E">
        <w:t>1</w:t>
      </w:r>
      <w:r w:rsidR="0009241F">
        <w:t>85</w:t>
      </w:r>
      <w:r w:rsidR="00A02B3E" w:rsidRPr="0012745B">
        <w:t>]</w:t>
      </w:r>
    </w:p>
    <w:p w14:paraId="0D6F0D29" w14:textId="77777777" w:rsidR="00A02B3E" w:rsidRPr="0012745B" w:rsidRDefault="00A02B3E" w:rsidP="00A02B3E"/>
    <w:p w14:paraId="78588647" w14:textId="6A07200E" w:rsidR="00A02B3E" w:rsidRPr="0012745B" w:rsidRDefault="00C942D5" w:rsidP="00A02B3E">
      <w:r>
        <w:t>[01]</w:t>
      </w:r>
      <w:r w:rsidR="0065359E">
        <w:t>[color=blue]</w:t>
      </w:r>
      <w:r w:rsidR="00C61F46">
        <w:rPr>
          <w:rStyle w:val="FootnoteReference"/>
        </w:rPr>
        <w:footnoteReference w:id="676"/>
      </w:r>
      <w:r w:rsidR="0065359E">
        <w:t>[qu]set in their anaemic Didot</w:t>
      </w:r>
    </w:p>
    <w:p w14:paraId="77244E52" w14:textId="252A23F0" w:rsidR="00A02B3E" w:rsidRPr="0012745B" w:rsidRDefault="00C942D5" w:rsidP="00A02B3E">
      <w:r>
        <w:t>[02]</w:t>
      </w:r>
      <w:r w:rsidR="0065359E">
        <w:t>uppercase W &amp; lower-c k . undue</w:t>
      </w:r>
    </w:p>
    <w:p w14:paraId="46DD9BCC" w14:textId="5A8613E5" w:rsidR="00A02B3E" w:rsidRPr="0012745B" w:rsidRDefault="00C942D5" w:rsidP="00A02B3E">
      <w:r>
        <w:t>[03]</w:t>
      </w:r>
      <w:r w:rsidR="0065359E">
        <w:t>blackness &amp; conversely upper-c W</w:t>
      </w:r>
    </w:p>
    <w:p w14:paraId="3EAEAC43" w14:textId="2E65BA57" w:rsidR="00A02B3E" w:rsidRDefault="00C942D5" w:rsidP="00A02B3E">
      <w:r>
        <w:t>[04]</w:t>
      </w:r>
      <w:r w:rsidR="0065359E">
        <w:t xml:space="preserve">&amp; l-c [del]b[/del] o the W stand out </w:t>
      </w:r>
      <w:r w:rsidR="00C61F46">
        <w:t>w</w:t>
      </w:r>
    </w:p>
    <w:p w14:paraId="4E13674C" w14:textId="20DC7EE3" w:rsidR="00A02B3E" w:rsidRPr="0012745B" w:rsidRDefault="00C942D5" w:rsidP="00A02B3E">
      <w:r>
        <w:t>[05]</w:t>
      </w:r>
      <w:r w:rsidR="0065359E">
        <w:t>undue prominence.  Cf. S. Morison</w:t>
      </w:r>
    </w:p>
    <w:p w14:paraId="596EAA18" w14:textId="0FAA5BBF" w:rsidR="00A02B3E" w:rsidRPr="0012745B" w:rsidRDefault="00C942D5" w:rsidP="00A02B3E">
      <w:r>
        <w:t>[06]</w:t>
      </w:r>
      <w:r w:rsidR="0065359E">
        <w:t xml:space="preserve">Towards an Ideal Type. 2nd </w:t>
      </w:r>
      <w:r w:rsidR="00C61F46">
        <w:t>no</w:t>
      </w:r>
    </w:p>
    <w:p w14:paraId="0580529C" w14:textId="15160CE3" w:rsidR="00A02B3E" w:rsidRPr="0012745B" w:rsidRDefault="00C942D5" w:rsidP="00A02B3E">
      <w:r>
        <w:t>[07]</w:t>
      </w:r>
      <w:r w:rsidR="00836A7E">
        <w:t>of</w:t>
      </w:r>
      <w:r w:rsidR="0065359E">
        <w:t xml:space="preserve"> [ul]the Fleur</w:t>
      </w:r>
      <w:r w:rsidR="00C61F46">
        <w:t>on</w:t>
      </w:r>
      <w:r w:rsidR="0065359E">
        <w:t>[/ul].</w:t>
      </w:r>
    </w:p>
    <w:p w14:paraId="26EDCFC3" w14:textId="50E2C2A2" w:rsidR="00A02B3E" w:rsidRDefault="00C942D5" w:rsidP="00A02B3E">
      <w:r>
        <w:t>[08]</w:t>
      </w:r>
      <w:r w:rsidR="00C61F46">
        <w:t>D</w:t>
      </w:r>
      <w:r w:rsidR="0065359E">
        <w:t>ee</w:t>
      </w:r>
      <w:r w:rsidR="00C61F46">
        <w:t>p</w:t>
      </w:r>
      <w:r w:rsidR="0065359E">
        <w:t>dene Poli</w:t>
      </w:r>
      <w:r w:rsidR="00C61F46">
        <w:t>p</w:t>
      </w:r>
      <w:r w:rsidR="0065359E">
        <w:t>hilus Centaur Bembo</w:t>
      </w:r>
    </w:p>
    <w:p w14:paraId="0C484250" w14:textId="5C2F60B7" w:rsidR="00A02B3E" w:rsidRPr="0012745B" w:rsidRDefault="00C942D5" w:rsidP="00A02B3E">
      <w:r>
        <w:t>[09]</w:t>
      </w:r>
      <w:r w:rsidR="0065359E">
        <w:t>Fell fr the 17</w:t>
      </w:r>
      <w:r w:rsidR="0065359E" w:rsidRPr="00992051">
        <w:rPr>
          <w:vertAlign w:val="superscript"/>
        </w:rPr>
        <w:t>th</w:t>
      </w:r>
      <w:r w:rsidR="0065359E">
        <w:t>. Caslon &amp; Basker</w:t>
      </w:r>
    </w:p>
    <w:p w14:paraId="4B249BB4" w14:textId="2651AB67" w:rsidR="00A02B3E" w:rsidRPr="0012745B" w:rsidRDefault="00A02B3E" w:rsidP="00A02B3E">
      <w:r w:rsidRPr="0012745B">
        <w:t>[10</w:t>
      </w:r>
      <w:r>
        <w:t>]</w:t>
      </w:r>
      <w:r w:rsidR="0065359E">
        <w:t>ville fr the 18</w:t>
      </w:r>
      <w:r w:rsidR="0065359E" w:rsidRPr="00992051">
        <w:rPr>
          <w:vertAlign w:val="superscript"/>
        </w:rPr>
        <w:t>th</w:t>
      </w:r>
      <w:r w:rsidR="0065359E">
        <w:t>, Scotch from</w:t>
      </w:r>
    </w:p>
    <w:p w14:paraId="56761B69" w14:textId="13C21F2E" w:rsidR="00A02B3E" w:rsidRPr="0012745B" w:rsidRDefault="00A02B3E" w:rsidP="00A02B3E">
      <w:r w:rsidRPr="0012745B">
        <w:t>[11]</w:t>
      </w:r>
      <w:r w:rsidR="0065359E">
        <w:t>the 19</w:t>
      </w:r>
      <w:r w:rsidR="0065359E" w:rsidRPr="00992051">
        <w:rPr>
          <w:vertAlign w:val="superscript"/>
        </w:rPr>
        <w:t>th</w:t>
      </w:r>
      <w:r w:rsidR="00C61F46">
        <w:t xml:space="preserve"> </w:t>
      </w:r>
    </w:p>
    <w:p w14:paraId="0C066EE1" w14:textId="38214838" w:rsidR="00A02B3E" w:rsidRPr="0012745B" w:rsidRDefault="00A02B3E" w:rsidP="00A02B3E">
      <w:r w:rsidRPr="0012745B">
        <w:t>[12]</w:t>
      </w:r>
      <w:r w:rsidR="00BE1887">
        <w:t xml:space="preserve">                            p 67     </w:t>
      </w:r>
      <w:r w:rsidR="00EA22FF">
        <w:t>[</w:t>
      </w:r>
      <w:r w:rsidR="00346937">
        <w:t>s</w:t>
      </w:r>
      <w:r w:rsidR="00EA22FF">
        <w:t>ou</w:t>
      </w:r>
      <w:r w:rsidR="00346937">
        <w:t>rce</w:t>
      </w:r>
      <w:r w:rsidR="00EA22FF">
        <w:t>]</w:t>
      </w:r>
      <w:r w:rsidR="00BE1887">
        <w:t>Alfred W</w:t>
      </w:r>
    </w:p>
    <w:p w14:paraId="6DD85825" w14:textId="25C4F790" w:rsidR="00A02B3E" w:rsidRPr="0012745B" w:rsidRDefault="00A02B3E" w:rsidP="00A02B3E">
      <w:r w:rsidRPr="0012745B">
        <w:t>[13]</w:t>
      </w:r>
      <w:r w:rsidR="00BE1887">
        <w:t>2</w:t>
      </w:r>
      <w:r w:rsidR="00C61F46">
        <w:t xml:space="preserve"> //</w:t>
      </w:r>
      <w:r w:rsidR="00BE1887">
        <w:t xml:space="preserve">    Pollard.      MARGINS</w:t>
      </w:r>
      <w:r w:rsidR="00346937">
        <w:t>[/source]</w:t>
      </w:r>
      <w:r w:rsidR="00346937">
        <w:rPr>
          <w:rStyle w:val="FootnoteReference"/>
        </w:rPr>
        <w:footnoteReference w:id="677"/>
      </w:r>
    </w:p>
    <w:p w14:paraId="1FBA7C4E" w14:textId="5ED17FE3" w:rsidR="00A02B3E" w:rsidRPr="0012745B" w:rsidRDefault="00A02B3E" w:rsidP="00A02B3E">
      <w:r w:rsidRPr="0012745B">
        <w:t>[14</w:t>
      </w:r>
      <w:r>
        <w:t>]</w:t>
      </w:r>
      <w:r w:rsidR="00BE1887">
        <w:t>Wm. Morris &amp; Mr Charles T Jacob</w:t>
      </w:r>
      <w:r w:rsidR="00C61F46">
        <w:t>i</w:t>
      </w:r>
    </w:p>
    <w:p w14:paraId="503F6F5D" w14:textId="26294D23" w:rsidR="00A02B3E" w:rsidRDefault="00A02B3E" w:rsidP="00A02B3E">
      <w:r w:rsidRPr="0012745B">
        <w:t>[1</w:t>
      </w:r>
      <w:r w:rsidR="00C61F46">
        <w:t>5</w:t>
      </w:r>
      <w:r w:rsidRPr="0012745B">
        <w:t>]</w:t>
      </w:r>
      <w:r w:rsidR="00BE1887">
        <w:t>of the Cheswick Press read papers</w:t>
      </w:r>
    </w:p>
    <w:p w14:paraId="2CA01103" w14:textId="1980EC78" w:rsidR="00A02B3E" w:rsidRPr="0012745B" w:rsidRDefault="00A02B3E" w:rsidP="00A02B3E">
      <w:r w:rsidRPr="0012745B">
        <w:t>[1</w:t>
      </w:r>
      <w:r w:rsidR="00C61F46">
        <w:t>6</w:t>
      </w:r>
      <w:r w:rsidRPr="0012745B">
        <w:t>]</w:t>
      </w:r>
      <w:r w:rsidR="00BE1887">
        <w:t>to it on the same evening (the</w:t>
      </w:r>
    </w:p>
    <w:p w14:paraId="13B96BD8" w14:textId="01FC6647" w:rsidR="00A02B3E" w:rsidRPr="0012745B" w:rsidRDefault="00A02B3E" w:rsidP="00A02B3E">
      <w:r w:rsidRPr="0012745B">
        <w:t>[1</w:t>
      </w:r>
      <w:r w:rsidR="00C61F46">
        <w:t>7</w:t>
      </w:r>
      <w:r w:rsidRPr="0012745B">
        <w:t>]</w:t>
      </w:r>
      <w:r w:rsidR="00BE1887">
        <w:t>Bibliographical Society)   June 19 1893</w:t>
      </w:r>
    </w:p>
    <w:p w14:paraId="4B6B0972" w14:textId="4AEC6B7D" w:rsidR="00A02B3E" w:rsidRPr="0012745B" w:rsidRDefault="00A02B3E" w:rsidP="00A02B3E">
      <w:r w:rsidRPr="0012745B">
        <w:t>[1</w:t>
      </w:r>
      <w:r w:rsidR="00C61F46">
        <w:t>8</w:t>
      </w:r>
      <w:r w:rsidRPr="0012745B">
        <w:t>]</w:t>
      </w:r>
      <w:r w:rsidR="00BE1887">
        <w:t>on The Ideal Book &amp; The Printing</w:t>
      </w:r>
    </w:p>
    <w:p w14:paraId="64563B4B" w14:textId="6AE46F01" w:rsidR="00A02B3E" w:rsidRPr="0012745B" w:rsidRDefault="00A02B3E" w:rsidP="00A02B3E">
      <w:r w:rsidRPr="0012745B">
        <w:t>[</w:t>
      </w:r>
      <w:r w:rsidR="00C61F46">
        <w:t>19</w:t>
      </w:r>
      <w:r w:rsidRPr="0012745B">
        <w:t>]</w:t>
      </w:r>
      <w:r w:rsidR="00BE1887">
        <w:t>of Modern Books.</w:t>
      </w:r>
    </w:p>
    <w:p w14:paraId="5B2DA721" w14:textId="58836CFA" w:rsidR="00A02B3E" w:rsidRDefault="00A02B3E" w:rsidP="00A02B3E">
      <w:r w:rsidRPr="0012745B">
        <w:t>[2</w:t>
      </w:r>
      <w:r w:rsidR="00C61F46">
        <w:t>0</w:t>
      </w:r>
      <w:r w:rsidRPr="0012745B">
        <w:t>]</w:t>
      </w:r>
      <w:r w:rsidR="00BE1887">
        <w:t>1</w:t>
      </w:r>
      <w:r w:rsidR="00C61F46">
        <w:t xml:space="preserve"> //</w:t>
      </w:r>
      <w:r w:rsidR="00BE1887">
        <w:t xml:space="preserve">  there is an established tradition</w:t>
      </w:r>
    </w:p>
    <w:p w14:paraId="017172A3" w14:textId="6713A783" w:rsidR="00A02B3E" w:rsidRPr="0012745B" w:rsidRDefault="00A02B3E" w:rsidP="00A02B3E">
      <w:r w:rsidRPr="0012745B">
        <w:t>[2</w:t>
      </w:r>
      <w:r w:rsidR="00C61F46">
        <w:t>1</w:t>
      </w:r>
      <w:r w:rsidRPr="0012745B">
        <w:t>]</w:t>
      </w:r>
      <w:r w:rsidR="00BE1887">
        <w:t>based on the practice of many good</w:t>
      </w:r>
    </w:p>
    <w:p w14:paraId="78477BED" w14:textId="780E2DEB" w:rsidR="00A02B3E" w:rsidRPr="0012745B" w:rsidRDefault="00A02B3E" w:rsidP="00A02B3E">
      <w:r w:rsidRPr="0012745B">
        <w:t>[2</w:t>
      </w:r>
      <w:r w:rsidR="00C61F46">
        <w:t>2</w:t>
      </w:r>
      <w:r w:rsidRPr="0012745B">
        <w:t>]</w:t>
      </w:r>
      <w:r w:rsidR="00BE1887">
        <w:t>book builders that the inner</w:t>
      </w:r>
    </w:p>
    <w:p w14:paraId="696A3373" w14:textId="53048EB3" w:rsidR="00A02B3E" w:rsidRPr="0012745B" w:rsidRDefault="00A02B3E" w:rsidP="00A02B3E">
      <w:r w:rsidRPr="0012745B">
        <w:t>[2</w:t>
      </w:r>
      <w:r w:rsidR="00C61F46">
        <w:t>3</w:t>
      </w:r>
      <w:r>
        <w:t>]</w:t>
      </w:r>
      <w:r w:rsidR="00BE1887">
        <w:t>margin shld be the smallest,[/qu][/color]</w:t>
      </w:r>
    </w:p>
    <w:p w14:paraId="30A97467" w14:textId="77777777" w:rsidR="00D94158" w:rsidRDefault="00D94158" w:rsidP="00A02B3E"/>
    <w:p w14:paraId="3F4269BA" w14:textId="516CEB54" w:rsidR="00A02B3E" w:rsidRPr="0012745B" w:rsidRDefault="00A02B3E" w:rsidP="00A02B3E"/>
    <w:p w14:paraId="0FF59D93" w14:textId="77777777" w:rsidR="00A02B3E" w:rsidRPr="00D22010" w:rsidRDefault="00A02B3E" w:rsidP="00A02B3E">
      <w:r>
        <w:br w:type="page"/>
      </w:r>
    </w:p>
    <w:p w14:paraId="5CAAD7A8" w14:textId="33365485" w:rsidR="00A02B3E" w:rsidRPr="0012745B" w:rsidRDefault="00836A7E" w:rsidP="00A02B3E">
      <w:r>
        <w:t>[</w:t>
      </w:r>
      <w:r w:rsidR="00A02B3E" w:rsidRPr="00D12C77">
        <w:t>imagenumber=00</w:t>
      </w:r>
      <w:r w:rsidR="00A02B3E">
        <w:t>1</w:t>
      </w:r>
      <w:r w:rsidR="0009241F">
        <w:t>85</w:t>
      </w:r>
      <w:r w:rsidR="00A02B3E" w:rsidRPr="00D12C77">
        <w:t>][p</w:t>
      </w:r>
      <w:r w:rsidR="00A02B3E" w:rsidRPr="0012745B">
        <w:t>age=</w:t>
      </w:r>
      <w:r w:rsidR="00A02B3E">
        <w:t>r</w:t>
      </w:r>
      <w:r w:rsidR="00A02B3E" w:rsidRPr="0012745B">
        <w:t>.00</w:t>
      </w:r>
      <w:r w:rsidR="00A02B3E">
        <w:t>1</w:t>
      </w:r>
      <w:r w:rsidR="0009241F">
        <w:t>85</w:t>
      </w:r>
      <w:r w:rsidR="00A02B3E" w:rsidRPr="0012745B">
        <w:t>]</w:t>
      </w:r>
    </w:p>
    <w:p w14:paraId="21203E45" w14:textId="77777777" w:rsidR="00A02B3E" w:rsidRPr="0012745B" w:rsidRDefault="00A02B3E" w:rsidP="00A02B3E"/>
    <w:p w14:paraId="6D01A8AB" w14:textId="69882A5F" w:rsidR="00A02B3E" w:rsidRPr="0012745B" w:rsidRDefault="00C942D5" w:rsidP="00A02B3E">
      <w:r>
        <w:t>[01]</w:t>
      </w:r>
      <w:r w:rsidR="00BE1887">
        <w:t>[color=blue]</w:t>
      </w:r>
      <w:r w:rsidR="00195F79">
        <w:rPr>
          <w:rStyle w:val="FootnoteReference"/>
        </w:rPr>
        <w:footnoteReference w:id="678"/>
      </w:r>
      <w:r w:rsidR="00BE1887">
        <w:t xml:space="preserve">[qu]that the </w:t>
      </w:r>
      <w:r w:rsidR="00A96D40">
        <w:t xml:space="preserve">top </w:t>
      </w:r>
      <w:r w:rsidR="00BE1887">
        <w:t>should be larger</w:t>
      </w:r>
    </w:p>
    <w:p w14:paraId="73B08C86" w14:textId="1FCAFC97" w:rsidR="00A02B3E" w:rsidRPr="0012745B" w:rsidRDefault="00C942D5" w:rsidP="00A02B3E">
      <w:r>
        <w:t>[02]</w:t>
      </w:r>
      <w:r w:rsidR="00BE1887">
        <w:t>than the inner, the outer larger than</w:t>
      </w:r>
    </w:p>
    <w:p w14:paraId="570BD9CE" w14:textId="3B1D4934" w:rsidR="00A02B3E" w:rsidRPr="0012745B" w:rsidRDefault="00C942D5" w:rsidP="00A02B3E">
      <w:r>
        <w:t>[03]</w:t>
      </w:r>
      <w:r w:rsidR="00BE1887">
        <w:t>the top, &amp; the margin at the foot of the</w:t>
      </w:r>
    </w:p>
    <w:p w14:paraId="7CAF87AD" w14:textId="36362DC1" w:rsidR="00A02B3E" w:rsidRDefault="00C942D5" w:rsidP="00A02B3E">
      <w:r>
        <w:t>[04]</w:t>
      </w:r>
      <w:r w:rsidR="00BE1887">
        <w:t xml:space="preserve">page the largest of all. </w:t>
      </w:r>
      <w:r w:rsidR="00195F79">
        <w:t>. . .</w:t>
      </w:r>
    </w:p>
    <w:p w14:paraId="74F501DD" w14:textId="2948F037" w:rsidR="00A02B3E" w:rsidRPr="0012745B" w:rsidRDefault="00C942D5" w:rsidP="00A02B3E">
      <w:r>
        <w:t>[05]</w:t>
      </w:r>
      <w:r w:rsidR="00A96D40">
        <w:t xml:space="preserve">  </w:t>
      </w:r>
      <w:r w:rsidR="00195F79">
        <w:t>//</w:t>
      </w:r>
      <w:r w:rsidR="00A96D40">
        <w:t xml:space="preserve">                               A Note</w:t>
      </w:r>
    </w:p>
    <w:p w14:paraId="39679ACA" w14:textId="57861403" w:rsidR="00A96D40" w:rsidRDefault="00C942D5" w:rsidP="00A02B3E">
      <w:r>
        <w:t>[06]</w:t>
      </w:r>
      <w:r w:rsidR="00A96D40">
        <w:t>Wm. Morris                                    This (The position of</w:t>
      </w:r>
    </w:p>
    <w:p w14:paraId="460DD793" w14:textId="4DBA9B32" w:rsidR="00A02B3E" w:rsidRPr="0012745B" w:rsidRDefault="00C942D5" w:rsidP="00A02B3E">
      <w:r>
        <w:t>[07]</w:t>
      </w:r>
      <w:r w:rsidR="00A96D40">
        <w:t>the type-page) shld always leave</w:t>
      </w:r>
    </w:p>
    <w:p w14:paraId="1C13FA25" w14:textId="086E01C0" w:rsidR="00A02B3E" w:rsidRDefault="00C942D5" w:rsidP="00A02B3E">
      <w:r>
        <w:t>[08]</w:t>
      </w:r>
      <w:r w:rsidR="00A96D40">
        <w:t>the inner m. the narrowest, the top</w:t>
      </w:r>
    </w:p>
    <w:p w14:paraId="45702BD1" w14:textId="4A975AD1" w:rsidR="00A02B3E" w:rsidRPr="0012745B" w:rsidRDefault="00C942D5" w:rsidP="00A02B3E">
      <w:r>
        <w:t>[09]</w:t>
      </w:r>
      <w:r w:rsidR="00A96D40">
        <w:t>somewhat wider, the outside (fore-edge)</w:t>
      </w:r>
    </w:p>
    <w:p w14:paraId="7B4DCA9D" w14:textId="72B7FEF8" w:rsidR="00A02B3E" w:rsidRPr="0012745B" w:rsidRDefault="00A02B3E" w:rsidP="00A02B3E">
      <w:r w:rsidRPr="0012745B">
        <w:t>[10</w:t>
      </w:r>
      <w:r>
        <w:t>]</w:t>
      </w:r>
      <w:r w:rsidR="00A96D40">
        <w:t>wider still, &amp; the bottom widest of all.</w:t>
      </w:r>
    </w:p>
    <w:p w14:paraId="7262D322" w14:textId="17BD74F2" w:rsidR="00A02B3E" w:rsidRPr="0012745B" w:rsidRDefault="00A02B3E" w:rsidP="00A02B3E">
      <w:r w:rsidRPr="0012745B">
        <w:t>[11]</w:t>
      </w:r>
      <w:r w:rsidR="00A96D40">
        <w:t>This rule is never departed from in</w:t>
      </w:r>
    </w:p>
    <w:p w14:paraId="544AA0FB" w14:textId="0AE09A6B" w:rsidR="00A02B3E" w:rsidRDefault="00A02B3E" w:rsidP="00A02B3E">
      <w:r w:rsidRPr="0012745B">
        <w:t>[12]</w:t>
      </w:r>
      <w:r w:rsidR="009B3CBB">
        <w:t>m</w:t>
      </w:r>
      <w:r w:rsidR="00A96D40">
        <w:t>edi[del]a[/del]eval books, written or printed.</w:t>
      </w:r>
    </w:p>
    <w:p w14:paraId="29981AA4" w14:textId="4432EDDF" w:rsidR="009B3CBB" w:rsidRPr="0012745B" w:rsidRDefault="009B3CBB" w:rsidP="00A02B3E">
      <w:r>
        <w:t xml:space="preserve">[13]                 [add]p 68[/add] </w:t>
      </w:r>
    </w:p>
    <w:p w14:paraId="4E0EB119" w14:textId="16C7A48F" w:rsidR="00A02B3E" w:rsidRDefault="00A02B3E" w:rsidP="00A02B3E">
      <w:r w:rsidRPr="0012745B">
        <w:t>[1</w:t>
      </w:r>
      <w:r w:rsidR="009B3CBB">
        <w:t>4</w:t>
      </w:r>
      <w:r w:rsidRPr="0012745B">
        <w:t>]</w:t>
      </w:r>
      <w:r w:rsidR="009B3CBB">
        <w:t xml:space="preserve">. . . . </w:t>
      </w:r>
      <w:r w:rsidR="00A96D40">
        <w:t xml:space="preserve"> “A friend     (Identify him &amp;</w:t>
      </w:r>
    </w:p>
    <w:p w14:paraId="46E0F16A" w14:textId="20BEE11B" w:rsidR="009B3CBB" w:rsidRPr="00992051" w:rsidRDefault="009B3CBB" w:rsidP="00A02B3E">
      <w:pPr>
        <w:rPr>
          <w:b/>
        </w:rPr>
      </w:pPr>
      <w:r>
        <w:t>[15]                                              [add]p 69[/add]</w:t>
      </w:r>
    </w:p>
    <w:p w14:paraId="24ACE5D9" w14:textId="791DB467" w:rsidR="00A02B3E" w:rsidRPr="0012745B" w:rsidRDefault="00A02B3E" w:rsidP="00A02B3E">
      <w:r w:rsidRPr="0012745B">
        <w:t>[1</w:t>
      </w:r>
      <w:r w:rsidR="00FE6A70">
        <w:t>6</w:t>
      </w:r>
      <w:r>
        <w:t>]</w:t>
      </w:r>
      <w:r w:rsidR="00A96D40">
        <w:t>Mr. J P. Ed</w:t>
      </w:r>
      <w:r w:rsidR="009B3CBB">
        <w:t>mon</w:t>
      </w:r>
      <w:r w:rsidR="00A96D40">
        <w:t>d. for  many years</w:t>
      </w:r>
    </w:p>
    <w:p w14:paraId="17FA808A" w14:textId="4B88EE12" w:rsidR="00A02B3E" w:rsidRDefault="00A02B3E" w:rsidP="00A02B3E">
      <w:r w:rsidRPr="0012745B">
        <w:t>[1</w:t>
      </w:r>
      <w:r w:rsidR="00FE6A70">
        <w:t>7</w:t>
      </w:r>
      <w:r w:rsidRPr="0012745B">
        <w:t>]</w:t>
      </w:r>
      <w:r w:rsidR="00A96D40">
        <w:t>librarian to the Earl of Crawford)</w:t>
      </w:r>
      <w:r w:rsidR="009B3CBB">
        <w:t xml:space="preserve"> </w:t>
      </w:r>
    </w:p>
    <w:p w14:paraId="0021E549" w14:textId="5F220034" w:rsidR="00A02B3E" w:rsidRPr="0012745B" w:rsidRDefault="00A02B3E" w:rsidP="00A02B3E">
      <w:r w:rsidRPr="0012745B">
        <w:t>[1</w:t>
      </w:r>
      <w:r w:rsidR="00FE6A70">
        <w:t>8</w:t>
      </w:r>
      <w:r w:rsidRPr="0012745B">
        <w:t>]</w:t>
      </w:r>
      <w:r w:rsidR="00A96D40">
        <w:t>the lib of one of our most important</w:t>
      </w:r>
    </w:p>
    <w:p w14:paraId="2F65C902" w14:textId="366EB8A9" w:rsidR="00A02B3E" w:rsidRPr="0012745B" w:rsidRDefault="00A02B3E" w:rsidP="00A02B3E">
      <w:r w:rsidRPr="0012745B">
        <w:t>[1</w:t>
      </w:r>
      <w:r w:rsidR="00FE6A70">
        <w:t>9</w:t>
      </w:r>
      <w:r w:rsidRPr="0012745B">
        <w:t>]</w:t>
      </w:r>
      <w:r w:rsidR="00A96D40">
        <w:t>private libraries, tells me that</w:t>
      </w:r>
    </w:p>
    <w:p w14:paraId="6EDD2100" w14:textId="6600F99D" w:rsidR="00A02B3E" w:rsidRPr="0012745B" w:rsidRDefault="00A02B3E" w:rsidP="00A02B3E">
      <w:r w:rsidRPr="0012745B">
        <w:t>[</w:t>
      </w:r>
      <w:r w:rsidR="00FE6A70">
        <w:t>20</w:t>
      </w:r>
      <w:r w:rsidRPr="0012745B">
        <w:t>]</w:t>
      </w:r>
      <w:r w:rsidR="00A96D40">
        <w:t>after careful testing he has come to</w:t>
      </w:r>
    </w:p>
    <w:p w14:paraId="46346362" w14:textId="4E74E130" w:rsidR="00A02B3E" w:rsidRDefault="00A02B3E" w:rsidP="00A02B3E">
      <w:r w:rsidRPr="0012745B">
        <w:t>[2</w:t>
      </w:r>
      <w:r w:rsidR="00FE6A70">
        <w:t>1</w:t>
      </w:r>
      <w:r w:rsidRPr="0012745B">
        <w:t>]</w:t>
      </w:r>
      <w:r w:rsidR="00A96D40">
        <w:t>the conclusion that the med. rule</w:t>
      </w:r>
    </w:p>
    <w:p w14:paraId="1A3CBE1A" w14:textId="74EFD084" w:rsidR="00A96D40" w:rsidRDefault="00A96D40" w:rsidP="00A02B3E">
      <w:r>
        <w:t>[2</w:t>
      </w:r>
      <w:r w:rsidR="00FE6A70">
        <w:t>2</w:t>
      </w:r>
      <w:r>
        <w:t>]was to make a difference of 20%</w:t>
      </w:r>
    </w:p>
    <w:p w14:paraId="62D57BB8" w14:textId="2F1F4F3E" w:rsidR="00A02B3E" w:rsidRPr="0012745B" w:rsidRDefault="00A02B3E" w:rsidP="00A02B3E">
      <w:r w:rsidRPr="0012745B">
        <w:t>[2</w:t>
      </w:r>
      <w:r w:rsidR="00FE6A70">
        <w:t>3</w:t>
      </w:r>
      <w:r w:rsidRPr="0012745B">
        <w:t>]</w:t>
      </w:r>
      <w:r w:rsidR="00A96D40">
        <w:t>from margin to margin.”</w:t>
      </w:r>
    </w:p>
    <w:p w14:paraId="32F828DF" w14:textId="5F2FB797" w:rsidR="00A02B3E" w:rsidRPr="0012745B" w:rsidRDefault="00A02B3E" w:rsidP="00A02B3E">
      <w:r w:rsidRPr="0012745B">
        <w:t>[2</w:t>
      </w:r>
      <w:r w:rsidR="00FE6A70">
        <w:t>4</w:t>
      </w:r>
      <w:r w:rsidRPr="0012745B">
        <w:t>]</w:t>
      </w:r>
      <w:r w:rsidR="00A96D40">
        <w:t>. . . .  Historically there is also the</w:t>
      </w:r>
    </w:p>
    <w:p w14:paraId="7544C37B" w14:textId="44A3134B" w:rsidR="00A02B3E" w:rsidRPr="0012745B" w:rsidRDefault="00A02B3E" w:rsidP="00A02B3E">
      <w:r w:rsidRPr="0012745B">
        <w:t>[2</w:t>
      </w:r>
      <w:r w:rsidR="00FE6A70">
        <w:t>5</w:t>
      </w:r>
      <w:r>
        <w:t>]</w:t>
      </w:r>
      <w:r w:rsidR="00A96D40">
        <w:t>point that it was easy for a scribe</w:t>
      </w:r>
    </w:p>
    <w:p w14:paraId="6A0C4908" w14:textId="3F27EC41" w:rsidR="00A02B3E" w:rsidRPr="0012745B" w:rsidRDefault="00A02B3E" w:rsidP="00A02B3E">
      <w:r w:rsidRPr="0012745B">
        <w:t>[2</w:t>
      </w:r>
      <w:r w:rsidR="00FE6A70">
        <w:t>6</w:t>
      </w:r>
      <w:r>
        <w:t>]</w:t>
      </w:r>
      <w:r w:rsidR="00A96D40">
        <w:t>to write close to the top of a page</w:t>
      </w:r>
    </w:p>
    <w:p w14:paraId="745AA1C7" w14:textId="799F4271" w:rsidR="00A02B3E" w:rsidRPr="0012745B" w:rsidRDefault="00A02B3E" w:rsidP="00A02B3E">
      <w:r w:rsidRPr="0012745B">
        <w:t>[2</w:t>
      </w:r>
      <w:r w:rsidR="00FE6A70">
        <w:t>7</w:t>
      </w:r>
      <w:r>
        <w:t>]</w:t>
      </w:r>
      <w:r w:rsidR="00A96D40">
        <w:t>&amp; much more dif for him to</w:t>
      </w:r>
    </w:p>
    <w:p w14:paraId="53FD4262" w14:textId="6DC4D82B" w:rsidR="00A02B3E" w:rsidRPr="0012745B" w:rsidRDefault="00A02B3E" w:rsidP="00A02B3E">
      <w:r w:rsidRPr="0012745B">
        <w:t>[2</w:t>
      </w:r>
      <w:r w:rsidR="00FE6A70">
        <w:t>8</w:t>
      </w:r>
      <w:r w:rsidRPr="0012745B">
        <w:t>]</w:t>
      </w:r>
      <w:r w:rsidR="00A96D40">
        <w:t>continue to write close to the foot.</w:t>
      </w:r>
    </w:p>
    <w:p w14:paraId="35E88371" w14:textId="37363416" w:rsidR="00A02B3E" w:rsidRPr="0012745B" w:rsidRDefault="00A02B3E" w:rsidP="00A02B3E">
      <w:r w:rsidRPr="0012745B">
        <w:t>[2</w:t>
      </w:r>
      <w:r w:rsidR="00FE6A70">
        <w:t>9</w:t>
      </w:r>
      <w:r w:rsidRPr="0012745B">
        <w:t>]</w:t>
      </w:r>
      <w:r w:rsidR="00A96D40">
        <w:t xml:space="preserve">. . . a </w:t>
      </w:r>
      <w:r w:rsidR="00FE6A70">
        <w:t xml:space="preserve">9 </w:t>
      </w:r>
      <w:r w:rsidR="00A96D40">
        <w:t>part</w:t>
      </w:r>
      <w:r w:rsidR="00FE6A70">
        <w:t>e</w:t>
      </w:r>
      <w:r w:rsidR="00A96D40">
        <w:t xml:space="preserve">s  of an </w:t>
      </w:r>
      <w:r w:rsidR="00FE6A70">
        <w:t>h</w:t>
      </w:r>
      <w:r w:rsidR="00A96D40">
        <w:t>our sheet</w:t>
      </w:r>
      <w:r w:rsidR="00836A7E">
        <w:t>[/qu][/color]</w:t>
      </w:r>
    </w:p>
    <w:p w14:paraId="6FE35FD8" w14:textId="77777777" w:rsidR="00D94158" w:rsidRDefault="00D94158" w:rsidP="00A02B3E"/>
    <w:p w14:paraId="340757B9" w14:textId="6B4005A9" w:rsidR="00A02B3E" w:rsidRPr="0012745B" w:rsidRDefault="00FE6A70" w:rsidP="00A02B3E">
      <w:r>
        <w:t xml:space="preserve"> </w:t>
      </w:r>
    </w:p>
    <w:p w14:paraId="18BD2D99" w14:textId="77777777" w:rsidR="00A02B3E" w:rsidRPr="00D22010" w:rsidRDefault="00A02B3E" w:rsidP="00A02B3E">
      <w:r>
        <w:br w:type="page"/>
      </w:r>
    </w:p>
    <w:p w14:paraId="2C8B14CF" w14:textId="122612C4" w:rsidR="00A02B3E" w:rsidRPr="0012745B" w:rsidRDefault="00836A7E" w:rsidP="00A02B3E">
      <w:r>
        <w:t>[</w:t>
      </w:r>
      <w:r w:rsidR="00A02B3E" w:rsidRPr="00D12C77">
        <w:t>imagenumber=00</w:t>
      </w:r>
      <w:r w:rsidR="00A02B3E">
        <w:t>1</w:t>
      </w:r>
      <w:r w:rsidR="00A86DC8">
        <w:t>86</w:t>
      </w:r>
      <w:r w:rsidR="00A02B3E" w:rsidRPr="00D12C77">
        <w:t>][p</w:t>
      </w:r>
      <w:r w:rsidR="00A02B3E" w:rsidRPr="0012745B">
        <w:t>age=</w:t>
      </w:r>
      <w:r>
        <w:t>v</w:t>
      </w:r>
      <w:r w:rsidR="00A02B3E" w:rsidRPr="0012745B">
        <w:t>.00</w:t>
      </w:r>
      <w:r w:rsidR="00A02B3E">
        <w:t>1</w:t>
      </w:r>
      <w:r w:rsidR="00A86DC8">
        <w:t>86</w:t>
      </w:r>
      <w:r w:rsidR="00A02B3E" w:rsidRPr="0012745B">
        <w:t>]</w:t>
      </w:r>
    </w:p>
    <w:p w14:paraId="6EAA14F3" w14:textId="77777777" w:rsidR="00A02B3E" w:rsidRPr="0012745B" w:rsidRDefault="00A02B3E" w:rsidP="00A02B3E"/>
    <w:p w14:paraId="0DF2A09F" w14:textId="59AAB21B" w:rsidR="00A02B3E" w:rsidRPr="0012745B" w:rsidRDefault="00C942D5" w:rsidP="00A02B3E">
      <w:r>
        <w:t>[01]</w:t>
      </w:r>
      <w:r w:rsidR="00A86DC8">
        <w:t>[color=blue]</w:t>
      </w:r>
      <w:r w:rsidR="00FE6A70">
        <w:rPr>
          <w:rStyle w:val="FootnoteReference"/>
        </w:rPr>
        <w:footnoteReference w:id="679"/>
      </w:r>
      <w:r w:rsidR="00EA22FF">
        <w:t>[qu]</w:t>
      </w:r>
      <w:r w:rsidR="00FE6A70" w:rsidDel="00FE6A70">
        <w:rPr>
          <w:rStyle w:val="FootnoteReference"/>
        </w:rPr>
        <w:t xml:space="preserve"> </w:t>
      </w:r>
      <w:r w:rsidR="00EA22FF">
        <w:t>among the s</w:t>
      </w:r>
      <w:r w:rsidR="00A86DC8">
        <w:t>ho</w:t>
      </w:r>
      <w:r w:rsidR="00EA22FF">
        <w:t>w</w:t>
      </w:r>
      <w:r w:rsidR="00A86DC8">
        <w:t xml:space="preserve"> cases in the British</w:t>
      </w:r>
    </w:p>
    <w:p w14:paraId="3008AE6F" w14:textId="1CA68CBF" w:rsidR="00A02B3E" w:rsidRPr="0012745B" w:rsidRDefault="00C942D5" w:rsidP="00A02B3E">
      <w:r>
        <w:t>[02]</w:t>
      </w:r>
      <w:r w:rsidR="00A86DC8">
        <w:t>Museum</w:t>
      </w:r>
      <w:r w:rsidR="00FE6A70">
        <w:t>,</w:t>
      </w:r>
      <w:r w:rsidR="00A86DC8">
        <w:t xml:space="preserve"> will show that [ul]in the state</w:t>
      </w:r>
    </w:p>
    <w:p w14:paraId="5818946A" w14:textId="54E2CD06" w:rsidR="00A02B3E" w:rsidRPr="0012745B" w:rsidRDefault="00C942D5" w:rsidP="00A02B3E">
      <w:r>
        <w:t>[03]</w:t>
      </w:r>
      <w:r w:rsidR="00A86DC8">
        <w:t>in wh they have come down to us[/ul</w:t>
      </w:r>
      <w:r w:rsidR="00735D0C">
        <w:t>]</w:t>
      </w:r>
      <w:r w:rsidR="00A86DC8">
        <w:t xml:space="preserve"> many</w:t>
      </w:r>
    </w:p>
    <w:p w14:paraId="42029A46" w14:textId="2C932E16" w:rsidR="00A02B3E" w:rsidRDefault="00C942D5">
      <w:r>
        <w:t>[04]</w:t>
      </w:r>
      <w:r w:rsidR="00EA22FF">
        <w:t>medi. mss make the outer margin</w:t>
      </w:r>
    </w:p>
    <w:p w14:paraId="78E53B41" w14:textId="4447C4A5" w:rsidR="00A02B3E" w:rsidRPr="00E9297A" w:rsidRDefault="00C942D5">
      <w:pPr>
        <w:rPr>
          <w:rFonts w:ascii="Cambria Math" w:hAnsi="Cambria Math"/>
          <w:lang w:eastAsia="ja-JP"/>
        </w:rPr>
      </w:pPr>
      <w:r>
        <w:t>[05]</w:t>
      </w:r>
      <w:r w:rsidR="00EA22FF">
        <w:t xml:space="preserve">the widest. . . .  It is possible </w:t>
      </w:r>
      <w:r w:rsidR="00EA22FF">
        <w:rPr>
          <w:rFonts w:ascii="Cambria Math" w:eastAsiaTheme="minorHAnsi" w:hAnsi="Cambria Math" w:hint="eastAsia"/>
          <w:lang w:eastAsia="ja-JP"/>
        </w:rPr>
        <w:t>∴</w:t>
      </w:r>
      <w:r w:rsidR="00EA22FF">
        <w:rPr>
          <w:rFonts w:ascii="Cambria Math" w:eastAsiaTheme="minorHAnsi" w:hAnsi="Cambria Math"/>
          <w:lang w:eastAsia="ja-JP"/>
        </w:rPr>
        <w:t xml:space="preserve"> that</w:t>
      </w:r>
    </w:p>
    <w:p w14:paraId="0D1F25ED" w14:textId="66E6ACCE" w:rsidR="00A02B3E" w:rsidRPr="0012745B" w:rsidRDefault="00C942D5">
      <w:r>
        <w:t>[06]</w:t>
      </w:r>
      <w:r w:rsidR="00EA22FF">
        <w:t>most of these mss have been</w:t>
      </w:r>
    </w:p>
    <w:p w14:paraId="7EFEAB91" w14:textId="098457D8" w:rsidR="00A02B3E" w:rsidRPr="0012745B" w:rsidRDefault="00C942D5" w:rsidP="00A02B3E">
      <w:r>
        <w:t>[07]</w:t>
      </w:r>
      <w:r w:rsidR="00EA22FF">
        <w:t>cut down [del]to[/del] at the foot to save</w:t>
      </w:r>
    </w:p>
    <w:p w14:paraId="0B08DBE8" w14:textId="34BF862D" w:rsidR="00A02B3E" w:rsidRDefault="00C942D5" w:rsidP="00A02B3E">
      <w:r>
        <w:t>[08]</w:t>
      </w:r>
      <w:r w:rsidR="00EA22FF">
        <w:t>expense in binding, or to make them</w:t>
      </w:r>
    </w:p>
    <w:p w14:paraId="60DE68DF" w14:textId="047FABE6" w:rsidR="00EA22FF" w:rsidRPr="0012745B" w:rsidRDefault="00C942D5" w:rsidP="00A02B3E">
      <w:r>
        <w:t>[09]</w:t>
      </w:r>
      <w:r w:rsidR="00EA22FF">
        <w:t>stand on lower shelves, or.</w:t>
      </w:r>
      <w:r w:rsidR="00FE6A70">
        <w:t xml:space="preserve"> —</w:t>
      </w:r>
      <w:r w:rsidR="00EA22FF">
        <w:t xml:space="preserve"> </w:t>
      </w:r>
    </w:p>
    <w:p w14:paraId="1DF4A653" w14:textId="7995A651" w:rsidR="00A02B3E" w:rsidRPr="0012745B" w:rsidRDefault="00A02B3E" w:rsidP="00A02B3E">
      <w:r w:rsidRPr="0012745B">
        <w:t>[10</w:t>
      </w:r>
      <w:r>
        <w:t>]</w:t>
      </w:r>
      <w:r w:rsidR="00EA22FF">
        <w:t>But the frequency w wh the sin</w:t>
      </w:r>
    </w:p>
    <w:p w14:paraId="4D9D8E66" w14:textId="7D1A72C0" w:rsidR="00A02B3E" w:rsidRPr="0012745B" w:rsidRDefault="00A02B3E" w:rsidP="00A02B3E">
      <w:r w:rsidRPr="0012745B">
        <w:t>[11]</w:t>
      </w:r>
      <w:r w:rsidR="00EA22FF">
        <w:t>ha been committed shows that to</w:t>
      </w:r>
    </w:p>
    <w:p w14:paraId="306CCD80" w14:textId="7AB11D5E" w:rsidR="00A02B3E" w:rsidRPr="0012745B" w:rsidRDefault="00A02B3E" w:rsidP="00A02B3E">
      <w:r w:rsidRPr="0012745B">
        <w:t>[12]</w:t>
      </w:r>
      <w:r w:rsidR="00EA22FF">
        <w:t>the natural man there is nothing</w:t>
      </w:r>
    </w:p>
    <w:p w14:paraId="5914774C" w14:textId="77C09575" w:rsidR="00A02B3E" w:rsidRPr="0012745B" w:rsidRDefault="00A02B3E" w:rsidP="00A02B3E">
      <w:r w:rsidRPr="0012745B">
        <w:t>[13]</w:t>
      </w:r>
      <w:r w:rsidR="00EA22FF">
        <w:t>intrinsically sacred in the proportion</w:t>
      </w:r>
    </w:p>
    <w:p w14:paraId="0131899C" w14:textId="3232A284" w:rsidR="00A02B3E" w:rsidRPr="0012745B" w:rsidRDefault="00A02B3E" w:rsidP="00A02B3E">
      <w:r w:rsidRPr="0012745B">
        <w:t>[14</w:t>
      </w:r>
      <w:r>
        <w:t>]</w:t>
      </w:r>
      <w:r w:rsidR="00EA22FF">
        <w:t>wh. W. Morris advocated w</w:t>
      </w:r>
    </w:p>
    <w:p w14:paraId="6478E7D5" w14:textId="30F25439" w:rsidR="00A02B3E" w:rsidRDefault="00A02B3E" w:rsidP="00A02B3E">
      <w:r w:rsidRPr="0012745B">
        <w:t>[1</w:t>
      </w:r>
      <w:r w:rsidR="00FE6A70">
        <w:t>5</w:t>
      </w:r>
      <w:r w:rsidRPr="0012745B">
        <w:t>]</w:t>
      </w:r>
      <w:r w:rsidR="00EA22FF">
        <w:t>such complete conviction that he</w:t>
      </w:r>
    </w:p>
    <w:p w14:paraId="0D62BF22" w14:textId="5B95D4FD" w:rsidR="00A02B3E" w:rsidRPr="0012745B" w:rsidRDefault="00A02B3E" w:rsidP="00A02B3E">
      <w:r w:rsidRPr="0012745B">
        <w:t>[1</w:t>
      </w:r>
      <w:r w:rsidR="00FE6A70">
        <w:t>6</w:t>
      </w:r>
      <w:r w:rsidRPr="0012745B">
        <w:t>]</w:t>
      </w:r>
      <w:r w:rsidR="00EA22FF">
        <w:t>was maintaining a great tradition</w:t>
      </w:r>
    </w:p>
    <w:p w14:paraId="204B37BF" w14:textId="39E18955" w:rsidR="00A02B3E" w:rsidRPr="0012745B" w:rsidRDefault="00A02B3E" w:rsidP="00A02B3E">
      <w:r w:rsidRPr="0012745B">
        <w:t>[1</w:t>
      </w:r>
      <w:r w:rsidR="00FE6A70">
        <w:t>7</w:t>
      </w:r>
      <w:r w:rsidRPr="0012745B">
        <w:t>]</w:t>
      </w:r>
      <w:r w:rsidR="00EA22FF">
        <w:t xml:space="preserve">  </w:t>
      </w:r>
      <w:r w:rsidR="00FE6A70">
        <w:t>.</w:t>
      </w:r>
      <w:r w:rsidR="00EA22FF">
        <w:t xml:space="preserve"> .</w:t>
      </w:r>
      <w:r w:rsidR="00FE6A70">
        <w:t xml:space="preserve"> </w:t>
      </w:r>
      <w:r w:rsidR="00EA22FF">
        <w:t>. a gen</w:t>
      </w:r>
      <w:r w:rsidR="00FE6A70">
        <w:t>’l</w:t>
      </w:r>
      <w:r w:rsidR="00EA22FF">
        <w:t xml:space="preserve"> agreement that the</w:t>
      </w:r>
    </w:p>
    <w:p w14:paraId="00A65D4D" w14:textId="099ADAE3" w:rsidR="00A02B3E" w:rsidRPr="0012745B" w:rsidRDefault="00A02B3E" w:rsidP="00A02B3E">
      <w:r w:rsidRPr="0012745B">
        <w:t>[1</w:t>
      </w:r>
      <w:r w:rsidR="00FE6A70">
        <w:t>8</w:t>
      </w:r>
      <w:r w:rsidRPr="0012745B">
        <w:t>]</w:t>
      </w:r>
      <w:r w:rsidR="00EA22FF">
        <w:t>inner m [del]b[/del] must be the smallest</w:t>
      </w:r>
    </w:p>
    <w:p w14:paraId="09560E52" w14:textId="70DFD16E" w:rsidR="00A02B3E" w:rsidRPr="0012745B" w:rsidRDefault="00A02B3E" w:rsidP="00A02B3E">
      <w:r w:rsidRPr="0012745B">
        <w:t>[</w:t>
      </w:r>
      <w:r w:rsidR="00FE6A70">
        <w:t>19</w:t>
      </w:r>
      <w:r w:rsidRPr="0012745B">
        <w:t>]</w:t>
      </w:r>
      <w:r w:rsidR="00EA22FF">
        <w:t>&amp; each of the other 3 progressively</w:t>
      </w:r>
    </w:p>
    <w:p w14:paraId="45700DDF" w14:textId="1C5E616A" w:rsidR="00A02B3E" w:rsidRDefault="00A02B3E" w:rsidP="00A02B3E">
      <w:r w:rsidRPr="0012745B">
        <w:t>[2</w:t>
      </w:r>
      <w:r w:rsidR="00FE6A70">
        <w:t>0</w:t>
      </w:r>
      <w:r w:rsidRPr="0012745B">
        <w:t>]</w:t>
      </w:r>
      <w:r w:rsidR="00836A7E">
        <w:t>l</w:t>
      </w:r>
      <w:r w:rsidR="00EA22FF">
        <w:t>arger. .</w:t>
      </w:r>
      <w:r w:rsidR="00FE6A70">
        <w:t xml:space="preserve"> </w:t>
      </w:r>
      <w:r w:rsidR="00EA22FF">
        <w:t>.</w:t>
      </w:r>
      <w:r w:rsidR="00FE6A70">
        <w:t xml:space="preserve"> </w:t>
      </w:r>
    </w:p>
    <w:p w14:paraId="76D0FE2F" w14:textId="21C05C01" w:rsidR="00A02B3E" w:rsidRPr="0012745B" w:rsidRDefault="00A02B3E" w:rsidP="00A02B3E">
      <w:r w:rsidRPr="0012745B">
        <w:t>[2</w:t>
      </w:r>
      <w:r w:rsidR="00FE6A70">
        <w:t>1</w:t>
      </w:r>
      <w:r w:rsidRPr="0012745B">
        <w:t>]</w:t>
      </w:r>
      <w:r w:rsidR="00EA22FF">
        <w:t xml:space="preserve">   with some hesitation I must</w:t>
      </w:r>
    </w:p>
    <w:p w14:paraId="4AB4553F" w14:textId="6B965173" w:rsidR="00A02B3E" w:rsidRPr="0012745B" w:rsidRDefault="00A02B3E" w:rsidP="00A02B3E">
      <w:r w:rsidRPr="0012745B">
        <w:t>[2</w:t>
      </w:r>
      <w:r w:rsidR="00FE6A70">
        <w:t>2</w:t>
      </w:r>
      <w:r w:rsidRPr="0012745B">
        <w:t>]</w:t>
      </w:r>
      <w:r w:rsidR="00EA22FF">
        <w:t>note here that Morris’ statement</w:t>
      </w:r>
    </w:p>
    <w:p w14:paraId="03373B9D" w14:textId="00BFA6BC" w:rsidR="00A02B3E" w:rsidRPr="0012745B" w:rsidRDefault="00A02B3E" w:rsidP="00A02B3E">
      <w:r w:rsidRPr="0012745B">
        <w:t>[2</w:t>
      </w:r>
      <w:r w:rsidR="00FE6A70">
        <w:t>3</w:t>
      </w:r>
      <w:r>
        <w:t>]</w:t>
      </w:r>
      <w:r w:rsidR="00EA22FF">
        <w:t>of the rule of successive increase</w:t>
      </w:r>
    </w:p>
    <w:p w14:paraId="78F6B4D2" w14:textId="536C3ACF" w:rsidR="00A02B3E" w:rsidRPr="0012745B" w:rsidRDefault="00A02B3E" w:rsidP="00A02B3E">
      <w:r w:rsidRPr="0012745B">
        <w:t>[2</w:t>
      </w:r>
      <w:r w:rsidR="00FE6A70">
        <w:t>4</w:t>
      </w:r>
      <w:r>
        <w:t>]</w:t>
      </w:r>
      <w:r w:rsidR="00EA22FF">
        <w:t>in the upper [del]lower[/del] outer &amp;</w:t>
      </w:r>
    </w:p>
    <w:p w14:paraId="2B83E4BD" w14:textId="7A190019" w:rsidR="00A02B3E" w:rsidRPr="0012745B" w:rsidRDefault="00A02B3E" w:rsidP="00A02B3E">
      <w:r w:rsidRPr="0012745B">
        <w:t>[2</w:t>
      </w:r>
      <w:r w:rsidR="00FE6A70">
        <w:t>5</w:t>
      </w:r>
      <w:r>
        <w:t>]</w:t>
      </w:r>
      <w:r w:rsidR="00EA22FF">
        <w:t>lower ms in good mss &amp; early</w:t>
      </w:r>
    </w:p>
    <w:p w14:paraId="7DEAE838" w14:textId="2C25AFC7" w:rsidR="00A02B3E" w:rsidRPr="0012745B" w:rsidRDefault="00A02B3E" w:rsidP="00A02B3E">
      <w:r w:rsidRPr="0012745B">
        <w:t>[2</w:t>
      </w:r>
      <w:r w:rsidR="00FE6A70">
        <w:t>6</w:t>
      </w:r>
      <w:r w:rsidRPr="0012745B">
        <w:t>]</w:t>
      </w:r>
      <w:r w:rsidR="00EA22FF">
        <w:t>printed books somewhat misrepresents[/qu][/color]</w:t>
      </w:r>
    </w:p>
    <w:p w14:paraId="00E0C5CD" w14:textId="77777777" w:rsidR="00D94158" w:rsidRPr="0012745B" w:rsidRDefault="00D94158" w:rsidP="00A02B3E"/>
    <w:p w14:paraId="21187C26" w14:textId="77777777" w:rsidR="00A02B3E" w:rsidRPr="00D22010" w:rsidRDefault="00A02B3E" w:rsidP="00A02B3E">
      <w:r>
        <w:br w:type="page"/>
      </w:r>
    </w:p>
    <w:p w14:paraId="435F776D" w14:textId="1BE03CC5" w:rsidR="00A02B3E" w:rsidRPr="0012745B" w:rsidRDefault="00735D0C" w:rsidP="00A02B3E">
      <w:r>
        <w:t>[</w:t>
      </w:r>
      <w:r w:rsidR="00A02B3E" w:rsidRPr="00D12C77">
        <w:t>imagenumber=00</w:t>
      </w:r>
      <w:r w:rsidR="00A02B3E">
        <w:t>1</w:t>
      </w:r>
      <w:r w:rsidR="00EA22FF">
        <w:t>86</w:t>
      </w:r>
      <w:r w:rsidR="00A02B3E" w:rsidRPr="00D12C77">
        <w:t>][p</w:t>
      </w:r>
      <w:r w:rsidR="00A02B3E" w:rsidRPr="0012745B">
        <w:t>age=</w:t>
      </w:r>
      <w:r w:rsidR="00A02B3E">
        <w:t>r</w:t>
      </w:r>
      <w:r w:rsidR="00A02B3E" w:rsidRPr="0012745B">
        <w:t>.00</w:t>
      </w:r>
      <w:r w:rsidR="00A02B3E">
        <w:t>1</w:t>
      </w:r>
      <w:r w:rsidR="00EA22FF">
        <w:t>86</w:t>
      </w:r>
      <w:r w:rsidR="00A02B3E" w:rsidRPr="0012745B">
        <w:t>]</w:t>
      </w:r>
    </w:p>
    <w:p w14:paraId="407569BA" w14:textId="77777777" w:rsidR="00A02B3E" w:rsidRPr="0012745B" w:rsidRDefault="00A02B3E" w:rsidP="00A02B3E"/>
    <w:p w14:paraId="7365CD8C" w14:textId="6BCBE9AF" w:rsidR="00A02B3E" w:rsidRPr="0012745B" w:rsidRDefault="00C942D5" w:rsidP="00A02B3E">
      <w:r>
        <w:t>[01]</w:t>
      </w:r>
      <w:r w:rsidR="00735D0C">
        <w:t>[</w:t>
      </w:r>
      <w:r w:rsidR="00EA22FF">
        <w:t>color=blue]</w:t>
      </w:r>
      <w:r w:rsidR="00FE6A70">
        <w:rPr>
          <w:rStyle w:val="FootnoteReference"/>
        </w:rPr>
        <w:footnoteReference w:id="680"/>
      </w:r>
      <w:r w:rsidR="00EA22FF">
        <w:t>[qu]</w:t>
      </w:r>
      <w:r w:rsidR="00FE6A70" w:rsidDel="00FE6A70">
        <w:rPr>
          <w:rStyle w:val="FootnoteReference"/>
        </w:rPr>
        <w:t xml:space="preserve"> </w:t>
      </w:r>
      <w:r w:rsidR="00EA22FF">
        <w:t>the facts.      cf. [ul]Margins[/ul] in</w:t>
      </w:r>
    </w:p>
    <w:p w14:paraId="238B70EB" w14:textId="0B24DA69" w:rsidR="00A02B3E" w:rsidRPr="0012745B" w:rsidRDefault="00C942D5" w:rsidP="00A02B3E">
      <w:r>
        <w:t>[02]</w:t>
      </w:r>
      <w:r w:rsidR="00EA22FF">
        <w:t>The Printing Art (</w:t>
      </w:r>
      <w:r w:rsidR="00E70755">
        <w:t>A</w:t>
      </w:r>
      <w:r w:rsidR="00EA22FF">
        <w:t>W. P) {1907</w:t>
      </w:r>
    </w:p>
    <w:p w14:paraId="3777A0FE" w14:textId="08D0D809" w:rsidR="00A02B3E" w:rsidRPr="0012745B" w:rsidRDefault="00C942D5" w:rsidP="00A02B3E">
      <w:r>
        <w:t>[03]</w:t>
      </w:r>
      <w:r w:rsidR="00EA22FF">
        <w:t>I was thus already int’d in</w:t>
      </w:r>
    </w:p>
    <w:p w14:paraId="0367FDE7" w14:textId="64ADB2E9" w:rsidR="00A02B3E" w:rsidRDefault="00C942D5" w:rsidP="00A02B3E">
      <w:r>
        <w:t>[04]</w:t>
      </w:r>
      <w:r w:rsidR="00EA22FF">
        <w:t>ms &amp;</w:t>
      </w:r>
      <w:r w:rsidR="00FE6A70">
        <w:t xml:space="preserve"> </w:t>
      </w:r>
      <w:r w:rsidR="00EA22FF">
        <w:t>had some xperience of them</w:t>
      </w:r>
    </w:p>
    <w:p w14:paraId="76B58DF3" w14:textId="0E5C711B" w:rsidR="00FE6A70" w:rsidRDefault="00FE6A70" w:rsidP="00A02B3E">
      <w:r>
        <w:t>[05]           [add]1459[/add]</w:t>
      </w:r>
    </w:p>
    <w:p w14:paraId="47844149" w14:textId="4B0707D5" w:rsidR="00A02B3E" w:rsidRPr="0012745B" w:rsidRDefault="00C942D5" w:rsidP="00A02B3E">
      <w:r>
        <w:t>[0</w:t>
      </w:r>
      <w:r w:rsidR="00AA2842">
        <w:t>6</w:t>
      </w:r>
      <w:r>
        <w:t>]</w:t>
      </w:r>
      <w:r w:rsidR="00346937">
        <w:t>Maintz  Psalter.</w:t>
      </w:r>
      <w:r w:rsidR="00071E37">
        <w:rPr>
          <w:rStyle w:val="FootnoteReference"/>
        </w:rPr>
        <w:footnoteReference w:id="681"/>
      </w:r>
      <w:r w:rsidR="00346937">
        <w:t xml:space="preserve">   Bodleian L.</w:t>
      </w:r>
      <w:r w:rsidR="00FE6A70">
        <w:t xml:space="preserve"> </w:t>
      </w:r>
    </w:p>
    <w:p w14:paraId="37C97A77" w14:textId="69281120" w:rsidR="00A02B3E" w:rsidRPr="0012745B" w:rsidRDefault="00C942D5" w:rsidP="00A02B3E">
      <w:r>
        <w:t>[0</w:t>
      </w:r>
      <w:r w:rsidR="00AA2842">
        <w:t>7</w:t>
      </w:r>
      <w:r>
        <w:t>]</w:t>
      </w:r>
      <w:r w:rsidR="00346937">
        <w:t xml:space="preserve">490 x 342 </w:t>
      </w:r>
      <w:r w:rsidR="00622A9E">
        <w:t>mm Mr (Strickland)</w:t>
      </w:r>
    </w:p>
    <w:p w14:paraId="476C051E" w14:textId="4125E32C" w:rsidR="00A02B3E" w:rsidRPr="0012745B" w:rsidRDefault="00C942D5" w:rsidP="00A02B3E">
      <w:r>
        <w:t>[0</w:t>
      </w:r>
      <w:r w:rsidR="00AA2842">
        <w:t>8</w:t>
      </w:r>
      <w:r>
        <w:t>]</w:t>
      </w:r>
      <w:r w:rsidR="00622A9E">
        <w:t>Gibsons revised measurement</w:t>
      </w:r>
    </w:p>
    <w:p w14:paraId="160D1A3B" w14:textId="6588F410" w:rsidR="00A02B3E" w:rsidRDefault="00C942D5" w:rsidP="00A02B3E">
      <w:r>
        <w:t>[0</w:t>
      </w:r>
      <w:r w:rsidR="00AA2842">
        <w:t>9</w:t>
      </w:r>
      <w:r>
        <w:t>]</w:t>
      </w:r>
      <w:r w:rsidR="00622A9E">
        <w:t>483 x 344 . . . In this exceptionally</w:t>
      </w:r>
    </w:p>
    <w:p w14:paraId="0FB4041B" w14:textId="13E62D25" w:rsidR="00A02B3E" w:rsidRPr="0012745B" w:rsidRDefault="00C942D5" w:rsidP="00A02B3E">
      <w:r>
        <w:t>[</w:t>
      </w:r>
      <w:r w:rsidR="00AA2842">
        <w:t>10</w:t>
      </w:r>
      <w:r>
        <w:t>]</w:t>
      </w:r>
      <w:r w:rsidR="00622A9E">
        <w:t>tall copy the upper m was not merely</w:t>
      </w:r>
    </w:p>
    <w:p w14:paraId="080E3BE8" w14:textId="005E9E24" w:rsidR="00A02B3E" w:rsidRPr="0012745B" w:rsidRDefault="00A02B3E" w:rsidP="00A02B3E">
      <w:r w:rsidRPr="0012745B">
        <w:t>[1</w:t>
      </w:r>
      <w:r w:rsidR="00AA2842">
        <w:t>1</w:t>
      </w:r>
      <w:r>
        <w:t>]</w:t>
      </w:r>
      <w:r w:rsidR="00622A9E">
        <w:t>no greater but actually less than</w:t>
      </w:r>
    </w:p>
    <w:p w14:paraId="251CDA52" w14:textId="48E5794F" w:rsidR="00A02B3E" w:rsidRPr="0012745B" w:rsidRDefault="00A02B3E" w:rsidP="00A02B3E">
      <w:r w:rsidRPr="0012745B">
        <w:t>[1</w:t>
      </w:r>
      <w:r w:rsidR="00AA2842">
        <w:t>2</w:t>
      </w:r>
      <w:r w:rsidRPr="0012745B">
        <w:t>]</w:t>
      </w:r>
      <w:r w:rsidR="00622A9E">
        <w:t>the inner, &amp; 2</w:t>
      </w:r>
      <w:r w:rsidR="00622A9E" w:rsidRPr="00AA2842">
        <w:rPr>
          <w:vertAlign w:val="superscript"/>
        </w:rPr>
        <w:t>nd</w:t>
      </w:r>
      <w:r w:rsidR="00622A9E">
        <w:t>ly</w:t>
      </w:r>
      <w:r w:rsidR="00AA2842">
        <w:t xml:space="preserve"> </w:t>
      </w:r>
      <w:r w:rsidR="00622A9E">
        <w:t xml:space="preserve">the inner m itself </w:t>
      </w:r>
    </w:p>
    <w:p w14:paraId="5EF0479D" w14:textId="266BA850" w:rsidR="00A02B3E" w:rsidRPr="0012745B" w:rsidRDefault="00A02B3E" w:rsidP="00A02B3E">
      <w:r w:rsidRPr="0012745B">
        <w:t>[1</w:t>
      </w:r>
      <w:r w:rsidR="00AA2842">
        <w:t>3</w:t>
      </w:r>
      <w:r w:rsidRPr="0012745B">
        <w:t>]</w:t>
      </w:r>
      <w:r w:rsidR="00622A9E">
        <w:t>is 10 mms wider than in the B Museum</w:t>
      </w:r>
    </w:p>
    <w:p w14:paraId="42F84B58" w14:textId="6F9CD927" w:rsidR="00A02B3E" w:rsidRPr="0012745B" w:rsidRDefault="00A02B3E" w:rsidP="00A02B3E">
      <w:r w:rsidRPr="0012745B">
        <w:t>[1</w:t>
      </w:r>
      <w:r w:rsidR="00AA2842">
        <w:t>4</w:t>
      </w:r>
      <w:r w:rsidRPr="0012745B">
        <w:t>]</w:t>
      </w:r>
      <w:r w:rsidR="00622A9E">
        <w:t xml:space="preserve">copy.  </w:t>
      </w:r>
      <w:r w:rsidR="00AA2842">
        <w:t>a</w:t>
      </w:r>
      <w:r w:rsidR="00622A9E">
        <w:t xml:space="preserve">nother </w:t>
      </w:r>
      <w:r w:rsidR="00735D0C">
        <w:t>trap.</w:t>
      </w:r>
      <w:r w:rsidR="00622A9E">
        <w:t xml:space="preserve"> the inner</w:t>
      </w:r>
    </w:p>
    <w:p w14:paraId="4A6F4BBB" w14:textId="11B82EC3" w:rsidR="00A02B3E" w:rsidRPr="0012745B" w:rsidRDefault="00A02B3E" w:rsidP="00A02B3E">
      <w:r w:rsidRPr="0012745B">
        <w:t>[1</w:t>
      </w:r>
      <w:r w:rsidR="00AA2842">
        <w:t>5</w:t>
      </w:r>
      <w:r>
        <w:t>]</w:t>
      </w:r>
      <w:r w:rsidR="00AA2842">
        <w:t>m</w:t>
      </w:r>
      <w:r w:rsidR="00622A9E">
        <w:t xml:space="preserve"> increase by 3 or 4 millimeters</w:t>
      </w:r>
    </w:p>
    <w:p w14:paraId="2AB919D4" w14:textId="111949E1" w:rsidR="00A02B3E" w:rsidRDefault="00A02B3E" w:rsidP="00A02B3E">
      <w:r w:rsidRPr="0012745B">
        <w:t>[16]</w:t>
      </w:r>
      <w:r w:rsidR="00622A9E">
        <w:t>as we approach the lower end.</w:t>
      </w:r>
    </w:p>
    <w:p w14:paraId="1A20AC24" w14:textId="61E6B1C0" w:rsidR="00A02B3E" w:rsidRPr="0012745B" w:rsidRDefault="00A02B3E" w:rsidP="00A02B3E">
      <w:r w:rsidRPr="0012745B">
        <w:t>[17]</w:t>
      </w:r>
      <w:r w:rsidR="00AA2842">
        <w:t>. . .</w:t>
      </w:r>
      <w:r w:rsidR="00071E37">
        <w:t xml:space="preserve"> . I think there is a case worth</w:t>
      </w:r>
    </w:p>
    <w:p w14:paraId="7278978C" w14:textId="7573135A" w:rsidR="00A02B3E" w:rsidRPr="0012745B" w:rsidRDefault="00A02B3E" w:rsidP="00A02B3E">
      <w:r w:rsidRPr="0012745B">
        <w:t>[18]</w:t>
      </w:r>
      <w:r w:rsidR="00071E37">
        <w:t>xamining that [del]the[/del]for the equality</w:t>
      </w:r>
    </w:p>
    <w:p w14:paraId="175AD816" w14:textId="5ABA51EA" w:rsidR="00A02B3E" w:rsidRPr="0012745B" w:rsidRDefault="00A02B3E" w:rsidP="00A02B3E">
      <w:r w:rsidRPr="0012745B">
        <w:t>[19]</w:t>
      </w:r>
      <w:r w:rsidR="00071E37">
        <w:t>of the upper &amp; inner margins</w:t>
      </w:r>
    </w:p>
    <w:p w14:paraId="13209225" w14:textId="7CF3CF1D" w:rsidR="00A02B3E" w:rsidRPr="0012745B" w:rsidRDefault="00A02B3E" w:rsidP="00A02B3E">
      <w:r w:rsidRPr="0012745B">
        <w:t>[20]</w:t>
      </w:r>
      <w:r w:rsidR="00071E37">
        <w:t>having been recognized as permissible</w:t>
      </w:r>
    </w:p>
    <w:p w14:paraId="63935A39" w14:textId="52876492" w:rsidR="00A02B3E" w:rsidRDefault="00A02B3E" w:rsidP="00A02B3E">
      <w:r w:rsidRPr="0012745B">
        <w:t>[21]</w:t>
      </w:r>
      <w:r w:rsidR="00071E37">
        <w:t>&amp; that instead of the steady</w:t>
      </w:r>
    </w:p>
    <w:p w14:paraId="26F9332C" w14:textId="305D76C2" w:rsidR="00A02B3E" w:rsidRPr="0012745B" w:rsidRDefault="00A02B3E" w:rsidP="00A02B3E">
      <w:r w:rsidRPr="0012745B">
        <w:t>[22]</w:t>
      </w:r>
      <w:r w:rsidR="00071E37">
        <w:t>increase by 20 per cent fr  m to</w:t>
      </w:r>
    </w:p>
    <w:p w14:paraId="412CD921" w14:textId="0CA1C79F" w:rsidR="00A02B3E" w:rsidRPr="0012745B" w:rsidRDefault="00A02B3E" w:rsidP="00A02B3E">
      <w:r w:rsidRPr="0012745B">
        <w:t>[23]</w:t>
      </w:r>
      <w:r w:rsidR="00071E37">
        <w:t>m wh Mr Edmond envisaged</w:t>
      </w:r>
    </w:p>
    <w:p w14:paraId="70929F07" w14:textId="3573DBC1" w:rsidR="00A02B3E" w:rsidRPr="0012745B" w:rsidRDefault="00A02B3E" w:rsidP="00A02B3E">
      <w:r w:rsidRPr="0012745B">
        <w:t>[24</w:t>
      </w:r>
      <w:r>
        <w:t>]</w:t>
      </w:r>
      <w:r w:rsidR="00071E37">
        <w:t>as proceeding all round the page,</w:t>
      </w:r>
    </w:p>
    <w:p w14:paraId="43EBB9CB" w14:textId="38C24F69" w:rsidR="00A02B3E" w:rsidRPr="0012745B" w:rsidRDefault="00A02B3E" w:rsidP="00A02B3E">
      <w:r w:rsidRPr="0012745B">
        <w:t>[25</w:t>
      </w:r>
      <w:r>
        <w:t>]</w:t>
      </w:r>
      <w:r w:rsidR="00071E37">
        <w:t>the inner &amp; upper margins formed</w:t>
      </w:r>
    </w:p>
    <w:p w14:paraId="45436A1A" w14:textId="6A3DF474" w:rsidR="00A02B3E" w:rsidRPr="0012745B" w:rsidRDefault="00A02B3E" w:rsidP="00A02B3E">
      <w:r w:rsidRPr="0012745B">
        <w:t>[26</w:t>
      </w:r>
      <w:r>
        <w:t>]</w:t>
      </w:r>
      <w:r w:rsidR="00071E37">
        <w:t>one pair &amp; the outer &amp; lower[/qu</w:t>
      </w:r>
      <w:r w:rsidR="00735D0C">
        <w:t>]</w:t>
      </w:r>
    </w:p>
    <w:p w14:paraId="464A3A9E" w14:textId="38FAB7D7" w:rsidR="00A02B3E" w:rsidRPr="0012745B" w:rsidRDefault="00A02B3E" w:rsidP="00A02B3E">
      <w:r w:rsidRPr="0012745B">
        <w:t>[</w:t>
      </w:r>
      <w:r w:rsidR="00071E37">
        <w:t xml:space="preserve">ver </w:t>
      </w:r>
      <w:r w:rsidRPr="0012745B">
        <w:t>27]</w:t>
      </w:r>
      <w:r w:rsidR="00AA2842">
        <w:t>[desc]span lines 17-1, left margin[/desc]</w:t>
      </w:r>
      <w:r w:rsidR="00071E37">
        <w:t>Fust and Schoeffer  Maintz  1459 Bodleian</w:t>
      </w:r>
      <w:r w:rsidR="00735D0C">
        <w:t>[/color]</w:t>
      </w:r>
    </w:p>
    <w:p w14:paraId="5821EDD8" w14:textId="77777777" w:rsidR="00E70755" w:rsidRDefault="00E70755" w:rsidP="00A02B3E"/>
    <w:p w14:paraId="28B78AB4" w14:textId="70F51BB7" w:rsidR="00A02B3E" w:rsidRPr="0012745B" w:rsidRDefault="00A02B3E" w:rsidP="00A02B3E">
      <w:r w:rsidRPr="0012745B">
        <w:t>[</w:t>
      </w:r>
      <w:r w:rsidR="00E70755">
        <w:t>imagedesc</w:t>
      </w:r>
      <w:r w:rsidRPr="0012745B">
        <w:t>]</w:t>
      </w:r>
      <w:r w:rsidR="00EF622F">
        <w:t xml:space="preserve">On line 2 MM </w:t>
      </w:r>
      <w:r w:rsidR="00AA2842">
        <w:t>draws</w:t>
      </w:r>
      <w:r w:rsidR="00EF622F">
        <w:t xml:space="preserve"> an initial </w:t>
      </w:r>
      <w:r w:rsidR="00AA2842">
        <w:t xml:space="preserve">square </w:t>
      </w:r>
      <w:r w:rsidR="00EF622F">
        <w:t>bracket before “1907</w:t>
      </w:r>
      <w:r w:rsidR="00782E56">
        <w:t>.</w:t>
      </w:r>
      <w:r w:rsidR="00EF622F">
        <w:t>”[/imagedesc]</w:t>
      </w:r>
    </w:p>
    <w:p w14:paraId="4A110557" w14:textId="77777777" w:rsidR="00D94158" w:rsidRDefault="00D94158" w:rsidP="00A02B3E"/>
    <w:p w14:paraId="2450E3EC" w14:textId="1AA5E73B" w:rsidR="00A02B3E" w:rsidRPr="0012745B" w:rsidRDefault="00A02B3E" w:rsidP="00A02B3E"/>
    <w:p w14:paraId="4E44A7FB" w14:textId="77777777" w:rsidR="00A02B3E" w:rsidRPr="00D22010" w:rsidRDefault="00A02B3E" w:rsidP="00A02B3E">
      <w:r>
        <w:br w:type="page"/>
      </w:r>
    </w:p>
    <w:p w14:paraId="2E50E210" w14:textId="5F336F03" w:rsidR="00EA22FF" w:rsidRPr="0012745B" w:rsidRDefault="00735D0C" w:rsidP="00EA22FF">
      <w:r>
        <w:t>[</w:t>
      </w:r>
      <w:r w:rsidR="00EA22FF" w:rsidRPr="00D12C77">
        <w:t>imagenumber=00</w:t>
      </w:r>
      <w:r w:rsidR="00EA22FF">
        <w:t>1</w:t>
      </w:r>
      <w:r w:rsidR="00071E37">
        <w:t>87</w:t>
      </w:r>
      <w:r w:rsidR="00EA22FF" w:rsidRPr="00D12C77">
        <w:t>][p</w:t>
      </w:r>
      <w:r w:rsidR="00EA22FF" w:rsidRPr="0012745B">
        <w:t>age=</w:t>
      </w:r>
      <w:r w:rsidR="00071E37">
        <w:t>v</w:t>
      </w:r>
      <w:r w:rsidR="00EA22FF" w:rsidRPr="0012745B">
        <w:t>.00</w:t>
      </w:r>
      <w:r w:rsidR="00EA22FF">
        <w:t>1</w:t>
      </w:r>
      <w:r w:rsidR="00071E37">
        <w:t>87</w:t>
      </w:r>
      <w:r w:rsidR="00EA22FF" w:rsidRPr="0012745B">
        <w:t>]</w:t>
      </w:r>
    </w:p>
    <w:p w14:paraId="6FFD4737" w14:textId="77777777" w:rsidR="00EA22FF" w:rsidRPr="0012745B" w:rsidRDefault="00EA22FF" w:rsidP="00EA22FF"/>
    <w:p w14:paraId="62A20D27" w14:textId="649FC513" w:rsidR="00EA22FF" w:rsidRPr="0012745B" w:rsidRDefault="00C942D5" w:rsidP="00EA22FF">
      <w:r>
        <w:t>[01]</w:t>
      </w:r>
      <w:r w:rsidR="00071E37">
        <w:t>[color=blue]</w:t>
      </w:r>
      <w:r w:rsidR="00AA2842">
        <w:rPr>
          <w:rStyle w:val="FootnoteReference"/>
        </w:rPr>
        <w:footnoteReference w:id="682"/>
      </w:r>
      <w:r w:rsidR="00071E37">
        <w:t>[qu]another, tho members of each</w:t>
      </w:r>
    </w:p>
    <w:p w14:paraId="5278F1BF" w14:textId="60585460" w:rsidR="00AA2842" w:rsidRDefault="00C942D5" w:rsidP="00EA22FF">
      <w:r>
        <w:t>[02]</w:t>
      </w:r>
      <w:r w:rsidR="00AA2842">
        <w:t xml:space="preserve">                [add]fr e other[/add]</w:t>
      </w:r>
    </w:p>
    <w:p w14:paraId="7DDF7AE3" w14:textId="37A9C4FC" w:rsidR="00EA22FF" w:rsidRPr="0012745B" w:rsidRDefault="00AA2842" w:rsidP="00EA22FF">
      <w:r>
        <w:t xml:space="preserve">[03] </w:t>
      </w:r>
      <w:r w:rsidR="00071E37">
        <w:t>pair differ</w:t>
      </w:r>
      <w:r>
        <w:t>s</w:t>
      </w:r>
      <w:r w:rsidR="00071E37">
        <w:t xml:space="preserve">  only </w:t>
      </w:r>
      <w:r w:rsidR="002B27E3">
        <w:t>slightly</w:t>
      </w:r>
    </w:p>
    <w:p w14:paraId="017A61FC" w14:textId="469A8B53" w:rsidR="00EA22FF" w:rsidRPr="0012745B" w:rsidRDefault="00C942D5" w:rsidP="00EA22FF">
      <w:r>
        <w:t>[0</w:t>
      </w:r>
      <w:r w:rsidR="00B431CF">
        <w:t>4</w:t>
      </w:r>
      <w:r>
        <w:t>]</w:t>
      </w:r>
      <w:r w:rsidR="002B27E3">
        <w:t>&amp; a great inc</w:t>
      </w:r>
      <w:r w:rsidR="001A1BFB">
        <w:t>r</w:t>
      </w:r>
      <w:r w:rsidR="002B27E3">
        <w:t>ease coming between</w:t>
      </w:r>
    </w:p>
    <w:p w14:paraId="4F0DBC6A" w14:textId="31DFD2BC" w:rsidR="00EA22FF" w:rsidRDefault="00C942D5" w:rsidP="00EA22FF">
      <w:r>
        <w:t>[0</w:t>
      </w:r>
      <w:r w:rsidR="00B431CF">
        <w:t>5</w:t>
      </w:r>
      <w:r>
        <w:t>]</w:t>
      </w:r>
      <w:r w:rsidR="002B27E3">
        <w:t>the one pair and the other. i.e</w:t>
      </w:r>
    </w:p>
    <w:p w14:paraId="5D020D5E" w14:textId="2130A818" w:rsidR="00EA22FF" w:rsidRPr="0012745B" w:rsidRDefault="00C942D5" w:rsidP="00EA22FF">
      <w:r>
        <w:t>[0</w:t>
      </w:r>
      <w:r w:rsidR="00B431CF">
        <w:t>6</w:t>
      </w:r>
      <w:r>
        <w:t>]</w:t>
      </w:r>
      <w:r w:rsidR="002B27E3">
        <w:t>between the upper m &amp; the o</w:t>
      </w:r>
      <w:r w:rsidR="00AA2842">
        <w:t>ut</w:t>
      </w:r>
      <w:r w:rsidR="002B27E3">
        <w:t>er.</w:t>
      </w:r>
    </w:p>
    <w:p w14:paraId="32C7B2CE" w14:textId="62AD52FE" w:rsidR="00EA22FF" w:rsidRPr="0012745B" w:rsidRDefault="00C942D5" w:rsidP="00EA22FF">
      <w:r>
        <w:t>[0</w:t>
      </w:r>
      <w:r w:rsidR="00B431CF">
        <w:t>7</w:t>
      </w:r>
      <w:r>
        <w:t>]</w:t>
      </w:r>
      <w:r w:rsidR="002B27E3">
        <w:t>The percentages I gave in 1907 for</w:t>
      </w:r>
    </w:p>
    <w:p w14:paraId="322352A4" w14:textId="2DFBF3E2" w:rsidR="00EA22FF" w:rsidRPr="0012745B" w:rsidRDefault="00C942D5" w:rsidP="00EA22FF">
      <w:r>
        <w:t>[0</w:t>
      </w:r>
      <w:r w:rsidR="00B431CF">
        <w:t>8</w:t>
      </w:r>
      <w:r>
        <w:t>]</w:t>
      </w:r>
      <w:r w:rsidR="002B27E3">
        <w:t>the ms of an Apulei</w:t>
      </w:r>
      <w:r w:rsidR="00AA2842">
        <w:t>u</w:t>
      </w:r>
      <w:r w:rsidR="002B27E3">
        <w:t>s printed at</w:t>
      </w:r>
    </w:p>
    <w:p w14:paraId="10263433" w14:textId="1EB21F49" w:rsidR="00EA22FF" w:rsidRDefault="00C942D5" w:rsidP="00EA22FF">
      <w:r>
        <w:t>[0</w:t>
      </w:r>
      <w:r w:rsidR="00B431CF">
        <w:t>9</w:t>
      </w:r>
      <w:r>
        <w:t>]</w:t>
      </w:r>
      <w:r w:rsidR="002B27E3">
        <w:t>Rome by Sweynheym &amp; Pannarz</w:t>
      </w:r>
    </w:p>
    <w:p w14:paraId="24AD3B1B" w14:textId="327ED8E1" w:rsidR="00EA22FF" w:rsidRPr="0012745B" w:rsidRDefault="00C942D5" w:rsidP="00EA22FF">
      <w:r>
        <w:t>[</w:t>
      </w:r>
      <w:r w:rsidR="00B431CF">
        <w:t>10</w:t>
      </w:r>
      <w:r>
        <w:t>]</w:t>
      </w:r>
      <w:r w:rsidR="002B27E3">
        <w:t>1469 and a fine Greek Theocritus</w:t>
      </w:r>
    </w:p>
    <w:p w14:paraId="24C14597" w14:textId="4753011C" w:rsidR="00EA22FF" w:rsidRPr="0012745B" w:rsidRDefault="00EA22FF" w:rsidP="00EA22FF">
      <w:r w:rsidRPr="0012745B">
        <w:t>[1</w:t>
      </w:r>
      <w:r w:rsidR="00B431CF">
        <w:t>1</w:t>
      </w:r>
      <w:r>
        <w:t>]</w:t>
      </w:r>
      <w:r w:rsidR="002B27E3">
        <w:t>p. by Bonus Accursius at</w:t>
      </w:r>
    </w:p>
    <w:p w14:paraId="25976FF9" w14:textId="565E730D" w:rsidR="00EA22FF" w:rsidRPr="0012745B" w:rsidRDefault="00EA22FF" w:rsidP="00EA22FF">
      <w:r w:rsidRPr="0012745B">
        <w:t>[1</w:t>
      </w:r>
      <w:r w:rsidR="00B431CF">
        <w:t>2</w:t>
      </w:r>
      <w:r w:rsidRPr="0012745B">
        <w:t>]</w:t>
      </w:r>
      <w:r w:rsidR="002B27E3">
        <w:t>Milan about 1480 support this.</w:t>
      </w:r>
    </w:p>
    <w:p w14:paraId="3DAF6D30" w14:textId="00709870" w:rsidR="00EA22FF" w:rsidRPr="0012745B" w:rsidRDefault="00EA22FF" w:rsidP="00EA22FF">
      <w:r w:rsidRPr="0012745B">
        <w:t>[1</w:t>
      </w:r>
      <w:r w:rsidR="00B431CF">
        <w:t>3</w:t>
      </w:r>
      <w:r w:rsidRPr="0012745B">
        <w:t>]</w:t>
      </w:r>
      <w:r w:rsidR="002B27E3">
        <w:t>No doubt the medieval scribes</w:t>
      </w:r>
    </w:p>
    <w:p w14:paraId="0DFC9A17" w14:textId="7A94A493" w:rsidR="00EA22FF" w:rsidRPr="0012745B" w:rsidRDefault="00EA22FF" w:rsidP="00EA22FF">
      <w:r w:rsidRPr="0012745B">
        <w:t>[1</w:t>
      </w:r>
      <w:r w:rsidR="00B431CF">
        <w:t>4</w:t>
      </w:r>
      <w:r w:rsidRPr="0012745B">
        <w:t>]</w:t>
      </w:r>
      <w:r w:rsidR="002B27E3">
        <w:t>were conscious of the unity</w:t>
      </w:r>
    </w:p>
    <w:p w14:paraId="2EB01B0E" w14:textId="673F70CA" w:rsidR="00EA22FF" w:rsidRPr="0012745B" w:rsidRDefault="00EA22FF" w:rsidP="00EA22FF">
      <w:r w:rsidRPr="0012745B">
        <w:t>[1</w:t>
      </w:r>
      <w:r w:rsidR="00B431CF">
        <w:t>5</w:t>
      </w:r>
      <w:r>
        <w:t>]</w:t>
      </w:r>
      <w:r w:rsidR="002B27E3">
        <w:t xml:space="preserve">of the double page, </w:t>
      </w:r>
      <w:r w:rsidR="00B431CF">
        <w:t xml:space="preserve">. . . </w:t>
      </w:r>
      <w:r w:rsidR="002B27E3">
        <w:t xml:space="preserve"> But Morris</w:t>
      </w:r>
    </w:p>
    <w:p w14:paraId="350AB27E" w14:textId="2D4D70F8" w:rsidR="00EA22FF" w:rsidRDefault="00EA22FF" w:rsidP="00EA22FF">
      <w:r w:rsidRPr="0012745B">
        <w:t>[16]</w:t>
      </w:r>
      <w:r w:rsidR="002B27E3">
        <w:t>, I believe, was the first to emphasize</w:t>
      </w:r>
    </w:p>
    <w:p w14:paraId="766E4D68" w14:textId="4C4567DF" w:rsidR="00EA22FF" w:rsidRPr="0012745B" w:rsidRDefault="00EA22FF" w:rsidP="00EA22FF">
      <w:r w:rsidRPr="0012745B">
        <w:t>[17]</w:t>
      </w:r>
      <w:r w:rsidR="002B27E3">
        <w:t>this unity, &amp; it was his desire</w:t>
      </w:r>
    </w:p>
    <w:p w14:paraId="009C937C" w14:textId="1DAEBDA4" w:rsidR="00EA22FF" w:rsidRPr="0012745B" w:rsidRDefault="00EA22FF" w:rsidP="00EA22FF">
      <w:r w:rsidRPr="0012745B">
        <w:t>[18]</w:t>
      </w:r>
      <w:r w:rsidR="002B27E3">
        <w:t>to pull the 2 pages of an opening</w:t>
      </w:r>
    </w:p>
    <w:p w14:paraId="11D2A38A" w14:textId="53ADF812" w:rsidR="00EA22FF" w:rsidRPr="0012745B" w:rsidRDefault="00EA22FF" w:rsidP="00EA22FF">
      <w:r w:rsidRPr="0012745B">
        <w:t>[19]</w:t>
      </w:r>
      <w:r w:rsidR="002B27E3">
        <w:t>closely together that made him</w:t>
      </w:r>
    </w:p>
    <w:p w14:paraId="58D88E0B" w14:textId="78AA45FB" w:rsidR="00EA22FF" w:rsidRPr="0012745B" w:rsidRDefault="00EA22FF" w:rsidP="00EA22FF">
      <w:r w:rsidRPr="0012745B">
        <w:t>[20]</w:t>
      </w:r>
      <w:r w:rsidR="002B27E3">
        <w:t>. . . insist on the inner m being</w:t>
      </w:r>
    </w:p>
    <w:p w14:paraId="06CE2815" w14:textId="74451B10" w:rsidR="00EA22FF" w:rsidRDefault="00EA22FF" w:rsidP="00EA22FF">
      <w:r w:rsidRPr="0012745B">
        <w:t>[21]</w:t>
      </w:r>
      <w:r w:rsidR="002B27E3">
        <w:t>less than the upper.  But in all</w:t>
      </w:r>
    </w:p>
    <w:p w14:paraId="2DE474F6" w14:textId="73508D2E" w:rsidR="00EA22FF" w:rsidRPr="0012745B" w:rsidRDefault="00EA22FF" w:rsidP="00EA22FF">
      <w:r w:rsidRPr="0012745B">
        <w:t>[22]</w:t>
      </w:r>
      <w:r w:rsidR="002B27E3">
        <w:t>his own books the diff is very slight.</w:t>
      </w:r>
    </w:p>
    <w:p w14:paraId="3067D836" w14:textId="1A2C30AC" w:rsidR="00EA22FF" w:rsidRPr="0012745B" w:rsidRDefault="00EA22FF" w:rsidP="00EA22FF">
      <w:r w:rsidRPr="0012745B">
        <w:t>[23]</w:t>
      </w:r>
      <w:r w:rsidR="002B27E3">
        <w:t>. . .[del]The connecting link between</w:t>
      </w:r>
    </w:p>
    <w:p w14:paraId="1ADE571A" w14:textId="6793B8FE" w:rsidR="00EA22FF" w:rsidRPr="0012745B" w:rsidRDefault="00EA22FF" w:rsidP="00EA22FF">
      <w:r w:rsidRPr="0012745B">
        <w:t>[24</w:t>
      </w:r>
      <w:r>
        <w:t>]</w:t>
      </w:r>
      <w:r w:rsidR="002B27E3">
        <w:t>the Kelmscott &amp; the Doves</w:t>
      </w:r>
    </w:p>
    <w:p w14:paraId="5EC03EDC" w14:textId="3B65A8A7" w:rsidR="00EA22FF" w:rsidRPr="0012745B" w:rsidRDefault="00EA22FF" w:rsidP="00EA22FF">
      <w:r w:rsidRPr="0012745B">
        <w:t>[25</w:t>
      </w:r>
      <w:r>
        <w:t>]</w:t>
      </w:r>
      <w:r w:rsidR="002B27E3">
        <w:t>Presses was Sir Emery Walker[/del]</w:t>
      </w:r>
    </w:p>
    <w:p w14:paraId="10386387" w14:textId="5308AAFF" w:rsidR="00EA22FF" w:rsidRPr="0012745B" w:rsidRDefault="00EA22FF" w:rsidP="00EA22FF">
      <w:r w:rsidRPr="0012745B">
        <w:t>[26</w:t>
      </w:r>
      <w:r>
        <w:t>]</w:t>
      </w:r>
      <w:r w:rsidR="002B27E3">
        <w:t xml:space="preserve">   . . . I must apologize for </w:t>
      </w:r>
    </w:p>
    <w:p w14:paraId="5E4EF135" w14:textId="0E94D613" w:rsidR="00EA22FF" w:rsidRPr="0012745B" w:rsidRDefault="00EA22FF" w:rsidP="00EA22FF">
      <w:r w:rsidRPr="0012745B">
        <w:t>[27]</w:t>
      </w:r>
      <w:r w:rsidR="002B27E3">
        <w:t>the varying ways in which the</w:t>
      </w:r>
    </w:p>
    <w:p w14:paraId="15885CD1" w14:textId="7EE55DC8" w:rsidR="00EA22FF" w:rsidRPr="0012745B" w:rsidRDefault="00EA22FF" w:rsidP="00EA22FF">
      <w:r w:rsidRPr="0012745B">
        <w:t>[28]</w:t>
      </w:r>
      <w:r w:rsidR="002B27E3">
        <w:t>relations between successive[/qu][/color]</w:t>
      </w:r>
    </w:p>
    <w:p w14:paraId="2B5D7A3F" w14:textId="07D6DEA9" w:rsidR="00EA22FF" w:rsidRPr="0012745B" w:rsidRDefault="00EA22FF" w:rsidP="00EA22FF"/>
    <w:p w14:paraId="3C277ED4" w14:textId="77777777" w:rsidR="00EA22FF" w:rsidRPr="00D22010" w:rsidRDefault="00EA22FF" w:rsidP="00EA22FF">
      <w:r>
        <w:br w:type="page"/>
      </w:r>
    </w:p>
    <w:p w14:paraId="523970D8" w14:textId="5336BFC6" w:rsidR="00EA22FF" w:rsidRPr="0012745B" w:rsidRDefault="00735D0C" w:rsidP="00EA22FF">
      <w:r>
        <w:t>[</w:t>
      </w:r>
      <w:r w:rsidR="00EA22FF" w:rsidRPr="00D12C77">
        <w:t>imagenumber=00</w:t>
      </w:r>
      <w:r w:rsidR="00EA22FF">
        <w:t>1</w:t>
      </w:r>
      <w:r w:rsidR="00071E37">
        <w:t>87</w:t>
      </w:r>
      <w:r w:rsidR="00EA22FF" w:rsidRPr="00D12C77">
        <w:t>][p</w:t>
      </w:r>
      <w:r w:rsidR="00EA22FF" w:rsidRPr="0012745B">
        <w:t>age=</w:t>
      </w:r>
      <w:r w:rsidR="00EA22FF">
        <w:t>r</w:t>
      </w:r>
      <w:r w:rsidR="00EA22FF" w:rsidRPr="0012745B">
        <w:t>.00</w:t>
      </w:r>
      <w:r w:rsidR="00EA22FF">
        <w:t>1</w:t>
      </w:r>
      <w:r w:rsidR="00071E37">
        <w:t>87</w:t>
      </w:r>
      <w:r w:rsidR="00EA22FF" w:rsidRPr="0012745B">
        <w:t>]</w:t>
      </w:r>
    </w:p>
    <w:p w14:paraId="00AAE28B" w14:textId="77777777" w:rsidR="00EA22FF" w:rsidRPr="0012745B" w:rsidRDefault="00EA22FF" w:rsidP="00EA22FF"/>
    <w:p w14:paraId="36C19A54" w14:textId="6EA7597B" w:rsidR="00EA22FF" w:rsidRPr="0012745B" w:rsidRDefault="00C942D5" w:rsidP="00EA22FF">
      <w:r>
        <w:t>[01]</w:t>
      </w:r>
      <w:r w:rsidR="00B431CF">
        <w:rPr>
          <w:rStyle w:val="FootnoteReference"/>
        </w:rPr>
        <w:footnoteReference w:id="683"/>
      </w:r>
      <w:r w:rsidR="002B27E3">
        <w:t>[qu]</w:t>
      </w:r>
      <w:r w:rsidR="00CF6F27">
        <w:t>[color=blue]</w:t>
      </w:r>
      <w:r w:rsidR="00CF6F27" w:rsidRPr="00B431CF">
        <w:rPr>
          <w:rStyle w:val="FootnoteReference"/>
        </w:rPr>
        <w:t xml:space="preserve"> </w:t>
      </w:r>
      <w:r w:rsidR="002B27E3">
        <w:t>margins are being stated in this essay.</w:t>
      </w:r>
    </w:p>
    <w:p w14:paraId="3C4A6C52" w14:textId="0DE20A0E" w:rsidR="00EA22FF" w:rsidRPr="0012745B" w:rsidRDefault="00C942D5" w:rsidP="00EA22FF">
      <w:r>
        <w:t>[02]</w:t>
      </w:r>
      <w:r w:rsidR="002B27E3">
        <w:t>In the case of measurements which</w:t>
      </w:r>
    </w:p>
    <w:p w14:paraId="0E2A68FF" w14:textId="3EFF46F4" w:rsidR="00EA22FF" w:rsidRPr="0012745B" w:rsidRDefault="00C942D5" w:rsidP="00EA22FF">
      <w:r>
        <w:t>[03]</w:t>
      </w:r>
      <w:r w:rsidR="002B27E3">
        <w:t>have been kindly supplied [add]to[/add] me, I have</w:t>
      </w:r>
    </w:p>
    <w:p w14:paraId="0C0AC4FF" w14:textId="58447FA5" w:rsidR="00EA22FF" w:rsidRDefault="00C942D5" w:rsidP="00EA22FF">
      <w:r>
        <w:t>[04]</w:t>
      </w:r>
      <w:r w:rsidR="002B27E3">
        <w:t>preferred to give them in the form used,</w:t>
      </w:r>
    </w:p>
    <w:p w14:paraId="1434339F" w14:textId="662CC8B1" w:rsidR="00EA22FF" w:rsidRPr="0012745B" w:rsidRDefault="00C942D5" w:rsidP="00EA22FF">
      <w:r>
        <w:t>[05]</w:t>
      </w:r>
      <w:r w:rsidR="00491B37">
        <w:t>without risking error [add]. . . .[/add] by turning inches into</w:t>
      </w:r>
    </w:p>
    <w:p w14:paraId="31AD0B17" w14:textId="2D7366C3" w:rsidR="00EA22FF" w:rsidRPr="0012745B" w:rsidRDefault="00C942D5" w:rsidP="00EA22FF">
      <w:r>
        <w:t>[06]</w:t>
      </w:r>
      <w:r w:rsidR="00491B37">
        <w:t>millimeters or ms into inches. The</w:t>
      </w:r>
    </w:p>
    <w:p w14:paraId="568F5143" w14:textId="18456C95" w:rsidR="00EA22FF" w:rsidRPr="0012745B" w:rsidRDefault="00C942D5" w:rsidP="00EA22FF">
      <w:r>
        <w:t>[07]</w:t>
      </w:r>
      <w:r w:rsidR="00491B37">
        <w:t>principle wh I put forward is that</w:t>
      </w:r>
    </w:p>
    <w:p w14:paraId="532D645C" w14:textId="2AD969D4" w:rsidR="00EA22FF" w:rsidRDefault="00C942D5" w:rsidP="00EA22FF">
      <w:r>
        <w:t>[08]</w:t>
      </w:r>
      <w:r w:rsidR="00B431CF">
        <w:t>. to . . .</w:t>
      </w:r>
      <w:r w:rsidR="00491B37">
        <w:t xml:space="preserve"> build a good Folio in wh large type is to be u</w:t>
      </w:r>
      <w:r w:rsidR="00B431CF">
        <w:t>s</w:t>
      </w:r>
      <w:r w:rsidR="00491B37">
        <w:t>ed</w:t>
      </w:r>
    </w:p>
    <w:p w14:paraId="0F700247" w14:textId="2A796CF0" w:rsidR="00EA22FF" w:rsidRPr="0012745B" w:rsidRDefault="00C942D5" w:rsidP="00EA22FF">
      <w:r>
        <w:t>[09]</w:t>
      </w:r>
      <w:r w:rsidR="00491B37">
        <w:t>it is safe to make the height of the</w:t>
      </w:r>
    </w:p>
    <w:p w14:paraId="57142400" w14:textId="7D225BEB" w:rsidR="00EA22FF" w:rsidRPr="0012745B" w:rsidRDefault="00EA22FF" w:rsidP="00EA22FF">
      <w:r w:rsidRPr="0012745B">
        <w:t>[10</w:t>
      </w:r>
      <w:r>
        <w:t>]</w:t>
      </w:r>
      <w:r w:rsidR="00491B37">
        <w:t>type-page the same as the breadth</w:t>
      </w:r>
    </w:p>
    <w:p w14:paraId="5B46AEC7" w14:textId="77777777" w:rsidR="00B431CF" w:rsidRDefault="00EA22FF" w:rsidP="00EA22FF">
      <w:r w:rsidRPr="0012745B">
        <w:t>[11]</w:t>
      </w:r>
      <w:r w:rsidR="00491B37">
        <w:t xml:space="preserve">of the paper, &amp; the breadth of the </w:t>
      </w:r>
    </w:p>
    <w:p w14:paraId="3AB5F568" w14:textId="35DFBF60" w:rsidR="00EA22FF" w:rsidRPr="0012745B" w:rsidRDefault="00B431CF" w:rsidP="00EA22FF">
      <w:r>
        <w:t xml:space="preserve">[12] </w:t>
      </w:r>
      <w:r w:rsidR="00491B37">
        <w:t>type-page two-thirds its own height.</w:t>
      </w:r>
    </w:p>
    <w:p w14:paraId="719475B6" w14:textId="71BDBCCF" w:rsidR="00EA22FF" w:rsidRPr="0012745B" w:rsidRDefault="00EA22FF" w:rsidP="00EA22FF">
      <w:r w:rsidRPr="0012745B">
        <w:t>[1</w:t>
      </w:r>
      <w:r w:rsidR="00B431CF">
        <w:t>3</w:t>
      </w:r>
      <w:r w:rsidRPr="0012745B">
        <w:t>]</w:t>
      </w:r>
      <w:r w:rsidR="00491B37">
        <w:t>If luxury is desired, the height of</w:t>
      </w:r>
    </w:p>
    <w:p w14:paraId="6774CCA3" w14:textId="17014664" w:rsidR="00EA22FF" w:rsidRPr="0012745B" w:rsidRDefault="00EA22FF" w:rsidP="00EA22FF">
      <w:r w:rsidRPr="0012745B">
        <w:t>[1</w:t>
      </w:r>
      <w:r w:rsidR="00B431CF">
        <w:t>4</w:t>
      </w:r>
      <w:r w:rsidRPr="0012745B">
        <w:t>]</w:t>
      </w:r>
      <w:r w:rsidR="00491B37">
        <w:t>the type-page will be less than the</w:t>
      </w:r>
    </w:p>
    <w:p w14:paraId="06DB7D6F" w14:textId="26F6211A" w:rsidR="00EA22FF" w:rsidRPr="0012745B" w:rsidRDefault="00EA22FF" w:rsidP="00EA22FF">
      <w:r w:rsidRPr="0012745B">
        <w:t>[1</w:t>
      </w:r>
      <w:r w:rsidR="00B431CF">
        <w:t>5</w:t>
      </w:r>
      <w:r>
        <w:t>]</w:t>
      </w:r>
      <w:r w:rsidR="00491B37">
        <w:t>breadth of the paper; if economy, it</w:t>
      </w:r>
    </w:p>
    <w:p w14:paraId="2D67B43D" w14:textId="2C193462" w:rsidR="00EA22FF" w:rsidRDefault="00EA22FF" w:rsidP="00EA22FF">
      <w:r w:rsidRPr="0012745B">
        <w:t>[16]</w:t>
      </w:r>
      <w:r w:rsidR="00491B37">
        <w:t>will be more.  The commercialization</w:t>
      </w:r>
    </w:p>
    <w:p w14:paraId="7E7A4260" w14:textId="766DE9C9" w:rsidR="00EA22FF" w:rsidRPr="0012745B" w:rsidRDefault="00EA22FF" w:rsidP="00EA22FF">
      <w:r w:rsidRPr="0012745B">
        <w:t>[17]</w:t>
      </w:r>
      <w:r w:rsidR="00491B37">
        <w:t>of printing at Venice in the 15</w:t>
      </w:r>
      <w:r w:rsidR="00491B37" w:rsidRPr="00992051">
        <w:rPr>
          <w:vertAlign w:val="superscript"/>
        </w:rPr>
        <w:t>th</w:t>
      </w:r>
      <w:r w:rsidR="00B431CF">
        <w:t xml:space="preserve"> c</w:t>
      </w:r>
    </w:p>
    <w:p w14:paraId="33516240" w14:textId="2EB0549A" w:rsidR="00EA22FF" w:rsidRPr="0012745B" w:rsidRDefault="00EA22FF" w:rsidP="00EA22FF">
      <w:r w:rsidRPr="0012745B">
        <w:t>[18]</w:t>
      </w:r>
      <w:r w:rsidR="00491B37">
        <w:t xml:space="preserve">can be </w:t>
      </w:r>
      <w:r w:rsidR="000D2AD1">
        <w:t xml:space="preserve">traced </w:t>
      </w:r>
      <w:r w:rsidR="00491B37">
        <w:t>in the greater proportion</w:t>
      </w:r>
    </w:p>
    <w:p w14:paraId="5432F103" w14:textId="3B43ECDD" w:rsidR="00EA22FF" w:rsidRPr="0012745B" w:rsidRDefault="00EA22FF" w:rsidP="00EA22FF">
      <w:r w:rsidRPr="0012745B">
        <w:t>[19]</w:t>
      </w:r>
      <w:r w:rsidR="00491B37">
        <w:t>of the paper which the t-p occupies</w:t>
      </w:r>
    </w:p>
    <w:p w14:paraId="4154F008" w14:textId="37E2A956" w:rsidR="00EA22FF" w:rsidRPr="0012745B" w:rsidRDefault="00EA22FF" w:rsidP="00EA22FF">
      <w:r w:rsidRPr="0012745B">
        <w:t>[20]</w:t>
      </w:r>
      <w:r w:rsidR="00491B37">
        <w:t xml:space="preserve">   . . . .               paper     type p</w:t>
      </w:r>
    </w:p>
    <w:p w14:paraId="57624B6A" w14:textId="168ED216" w:rsidR="00B431CF" w:rsidRDefault="00EA22FF" w:rsidP="00EA22FF">
      <w:r w:rsidRPr="0012745B">
        <w:t>[21]</w:t>
      </w:r>
      <w:r w:rsidR="00491B37">
        <w:t>N.  Jenson 321 x 2</w:t>
      </w:r>
      <w:r w:rsidR="00B431CF">
        <w:t>24</w:t>
      </w:r>
      <w:r w:rsidR="00491B37">
        <w:t xml:space="preserve"> </w:t>
      </w:r>
      <w:r w:rsidR="00B431CF">
        <w:t xml:space="preserve">   223x136 </w:t>
      </w:r>
      <w:r w:rsidR="00747E14">
        <w:t>Cicero</w:t>
      </w:r>
    </w:p>
    <w:p w14:paraId="06B59EB2" w14:textId="46B78616" w:rsidR="00B431CF" w:rsidRDefault="00B431CF" w:rsidP="00EA22FF">
      <w:r>
        <w:t xml:space="preserve">[22] </w:t>
      </w:r>
      <w:r w:rsidR="00747E14">
        <w:t>Epistles</w:t>
      </w:r>
      <w:r w:rsidR="001F0126">
        <w:t xml:space="preserve"> 1470</w:t>
      </w:r>
      <w:r>
        <w:t xml:space="preserve"> </w:t>
      </w:r>
      <w:r w:rsidR="00491B37">
        <w:t xml:space="preserve"> </w:t>
      </w:r>
    </w:p>
    <w:p w14:paraId="72894AFB" w14:textId="4FD1B31D" w:rsidR="00EA22FF" w:rsidRDefault="00B431CF" w:rsidP="00EA22FF">
      <w:r>
        <w:t>[23]</w:t>
      </w:r>
      <w:r w:rsidR="00491B37">
        <w:t xml:space="preserve"> </w:t>
      </w:r>
      <w:r>
        <w:t xml:space="preserve">Aldus Manutius 317 x 217   </w:t>
      </w:r>
      <w:r w:rsidR="00491B37">
        <w:t xml:space="preserve">  218</w:t>
      </w:r>
      <w:r w:rsidR="001F0126">
        <w:t xml:space="preserve"> </w:t>
      </w:r>
      <w:r w:rsidR="00491B37">
        <w:t>x</w:t>
      </w:r>
      <w:r w:rsidR="001F0126">
        <w:t xml:space="preserve"> </w:t>
      </w:r>
      <w:r w:rsidR="00491B37">
        <w:t>123</w:t>
      </w:r>
    </w:p>
    <w:p w14:paraId="180E647D" w14:textId="52BF6D5D" w:rsidR="00EA22FF" w:rsidRPr="0012745B" w:rsidRDefault="00EA22FF" w:rsidP="00EA22FF">
      <w:r w:rsidRPr="0012745B">
        <w:t>[2</w:t>
      </w:r>
      <w:r w:rsidR="001F0126">
        <w:t>4</w:t>
      </w:r>
      <w:r w:rsidRPr="0012745B">
        <w:t>]</w:t>
      </w:r>
      <w:r w:rsidR="00491B37">
        <w:t xml:space="preserve">                                    Ar</w:t>
      </w:r>
      <w:r w:rsidR="001F0126">
        <w:t>istotle</w:t>
      </w:r>
      <w:r w:rsidR="00491B37">
        <w:t xml:space="preserve"> 1495</w:t>
      </w:r>
    </w:p>
    <w:p w14:paraId="7B31D910" w14:textId="0BE85E0F" w:rsidR="00EA22FF" w:rsidRPr="0012745B" w:rsidRDefault="00EA22FF" w:rsidP="00EA22FF">
      <w:r w:rsidRPr="0012745B">
        <w:t>[2</w:t>
      </w:r>
      <w:r w:rsidR="001F0126">
        <w:t>5</w:t>
      </w:r>
      <w:r w:rsidRPr="0012745B">
        <w:t>]</w:t>
      </w:r>
      <w:r w:rsidR="00491B37">
        <w:t>It is pretty to observe Aldus, w his</w:t>
      </w:r>
    </w:p>
    <w:p w14:paraId="426129DB" w14:textId="14D357FD" w:rsidR="00EA22FF" w:rsidRPr="0012745B" w:rsidRDefault="00EA22FF" w:rsidP="00EA22FF">
      <w:r w:rsidRPr="0012745B">
        <w:t>[2</w:t>
      </w:r>
      <w:r w:rsidR="001F0126">
        <w:t>6</w:t>
      </w:r>
      <w:r>
        <w:t>]</w:t>
      </w:r>
      <w:r w:rsidR="00491B37">
        <w:t>rich scholarly patrons to please</w:t>
      </w:r>
      <w:r w:rsidR="001F0126">
        <w:t>,</w:t>
      </w:r>
      <w:r w:rsidR="00491B37">
        <w:t xml:space="preserve"> con-</w:t>
      </w:r>
    </w:p>
    <w:p w14:paraId="248F97E4" w14:textId="2F931715" w:rsidR="00EA22FF" w:rsidRPr="0012745B" w:rsidRDefault="00EA22FF" w:rsidP="00EA22FF">
      <w:r w:rsidRPr="0012745B">
        <w:t>[2</w:t>
      </w:r>
      <w:r w:rsidR="001F0126">
        <w:t>7</w:t>
      </w:r>
      <w:r>
        <w:t>]</w:t>
      </w:r>
      <w:r w:rsidR="00491B37">
        <w:t>tenting himself w a type page small</w:t>
      </w:r>
    </w:p>
    <w:p w14:paraId="33C2DDCC" w14:textId="602B52C7" w:rsidR="00EA22FF" w:rsidRPr="0012745B" w:rsidRDefault="00EA22FF" w:rsidP="00EA22FF">
      <w:r w:rsidRPr="0012745B">
        <w:t>[2</w:t>
      </w:r>
      <w:r w:rsidR="001F0126">
        <w:t>8</w:t>
      </w:r>
      <w:r>
        <w:t>]</w:t>
      </w:r>
      <w:r w:rsidR="00491B37">
        <w:t>for his da[del]te[/del]</w:t>
      </w:r>
      <w:r w:rsidR="00CF6F27">
        <w:t>[/color]</w:t>
      </w:r>
      <w:r w:rsidR="00491B37">
        <w:t xml:space="preserve">[add][color=pencil]y?[/color][/add]    </w:t>
      </w:r>
      <w:r w:rsidR="00747E14">
        <w:t>[color=blue]</w:t>
      </w:r>
      <w:r w:rsidR="00491B37">
        <w:t>Of course all the</w:t>
      </w:r>
    </w:p>
    <w:p w14:paraId="55C39806" w14:textId="0AE3382A" w:rsidR="00EA22FF" w:rsidRDefault="00EA22FF" w:rsidP="00EA22FF">
      <w:r w:rsidRPr="0012745B">
        <w:t>[2</w:t>
      </w:r>
      <w:r w:rsidR="001F0126">
        <w:t>9</w:t>
      </w:r>
      <w:r w:rsidRPr="0012745B">
        <w:t>]</w:t>
      </w:r>
      <w:r w:rsidR="00491B37">
        <w:t>copies may have been slightly cut</w:t>
      </w:r>
      <w:r w:rsidR="00CF6F27">
        <w:t>[/color]</w:t>
      </w:r>
      <w:r w:rsidR="00491B37">
        <w:t>[/qu]</w:t>
      </w:r>
    </w:p>
    <w:p w14:paraId="7ED3B838" w14:textId="1B4F259F" w:rsidR="00F42496" w:rsidRDefault="00F42496" w:rsidP="00EA22FF"/>
    <w:p w14:paraId="4663002E" w14:textId="0CF13D91" w:rsidR="00F42496" w:rsidRPr="0012745B" w:rsidRDefault="00F42496" w:rsidP="00EA22FF">
      <w:r>
        <w:t>[imagedesc]MM strikes through the “F” in Folio on line 08 using a proofreader’s mark to correct the capital “F” to a lowercase “f.”[/imagedesc]</w:t>
      </w:r>
    </w:p>
    <w:p w14:paraId="7795AE13" w14:textId="77777777" w:rsidR="00EA22FF" w:rsidRPr="00D22010" w:rsidRDefault="00EA22FF" w:rsidP="00EA22FF">
      <w:r>
        <w:br w:type="page"/>
      </w:r>
    </w:p>
    <w:p w14:paraId="444411A7" w14:textId="3E9E7ED1" w:rsidR="00EA22FF" w:rsidRPr="0012745B" w:rsidRDefault="00CF6F27" w:rsidP="00EA22FF">
      <w:r>
        <w:t>[</w:t>
      </w:r>
      <w:r w:rsidR="00EA22FF" w:rsidRPr="00D12C77">
        <w:t>imagenumber=00</w:t>
      </w:r>
      <w:r w:rsidR="00EA22FF">
        <w:t>1</w:t>
      </w:r>
      <w:r w:rsidR="001C4AC6">
        <w:t>88</w:t>
      </w:r>
      <w:r w:rsidR="00EA22FF" w:rsidRPr="00D12C77">
        <w:t>][p</w:t>
      </w:r>
      <w:r w:rsidR="00EA22FF" w:rsidRPr="0012745B">
        <w:t>age=</w:t>
      </w:r>
      <w:r w:rsidR="001C4AC6">
        <w:t>v</w:t>
      </w:r>
      <w:r w:rsidR="00EA22FF" w:rsidRPr="0012745B">
        <w:t>.00</w:t>
      </w:r>
      <w:r w:rsidR="00EA22FF">
        <w:t>1</w:t>
      </w:r>
      <w:r w:rsidR="001C4AC6">
        <w:t>88</w:t>
      </w:r>
      <w:r w:rsidR="00EA22FF" w:rsidRPr="0012745B">
        <w:t>]</w:t>
      </w:r>
    </w:p>
    <w:p w14:paraId="02660C2A" w14:textId="77777777" w:rsidR="00EA22FF" w:rsidRPr="0012745B" w:rsidRDefault="00EA22FF" w:rsidP="00EA22FF"/>
    <w:p w14:paraId="1FED483B" w14:textId="49EE6006" w:rsidR="00EA22FF" w:rsidRPr="0012745B" w:rsidRDefault="00C942D5" w:rsidP="00EA22FF">
      <w:r>
        <w:t>[01]</w:t>
      </w:r>
      <w:r w:rsidR="001C4AC6">
        <w:t>[color=blue]</w:t>
      </w:r>
      <w:r w:rsidR="0082074B">
        <w:rPr>
          <w:rStyle w:val="FootnoteReference"/>
        </w:rPr>
        <w:footnoteReference w:id="684"/>
      </w:r>
      <w:r w:rsidR="001C4AC6">
        <w:t>[qu] and some printers loved margins</w:t>
      </w:r>
    </w:p>
    <w:p w14:paraId="6CF8AFEA" w14:textId="5F44A061" w:rsidR="00EA22FF" w:rsidRPr="0012745B" w:rsidRDefault="00C942D5" w:rsidP="00EA22FF">
      <w:r>
        <w:t>[02]</w:t>
      </w:r>
      <w:r w:rsidR="001C4AC6">
        <w:t>more than their contemporaries &amp;</w:t>
      </w:r>
    </w:p>
    <w:p w14:paraId="1B81827F" w14:textId="7763C9F1" w:rsidR="00EA22FF" w:rsidRPr="0012745B" w:rsidRDefault="00C942D5" w:rsidP="00EA22FF">
      <w:r>
        <w:t>[03]</w:t>
      </w:r>
      <w:r w:rsidR="001C4AC6">
        <w:t xml:space="preserve">were extravagant in them, as </w:t>
      </w:r>
      <w:r w:rsidR="00382A62">
        <w:t>Anton</w:t>
      </w:r>
    </w:p>
    <w:p w14:paraId="5277F78F" w14:textId="453A602C" w:rsidR="00EA22FF" w:rsidRDefault="00C942D5" w:rsidP="00EA22FF">
      <w:r>
        <w:t>[04]</w:t>
      </w:r>
      <w:r w:rsidR="00382A62">
        <w:t>Koberger was in his earlier books,</w:t>
      </w:r>
    </w:p>
    <w:p w14:paraId="5F611658" w14:textId="40CB8D59" w:rsidR="00EA22FF" w:rsidRPr="0012745B" w:rsidRDefault="00C942D5" w:rsidP="00EA22FF">
      <w:r>
        <w:t>[05]</w:t>
      </w:r>
      <w:r w:rsidR="00382A62">
        <w:t xml:space="preserve">though he soon learnt </w:t>
      </w:r>
      <w:r w:rsidR="0082074B">
        <w:t>moderation.</w:t>
      </w:r>
    </w:p>
    <w:p w14:paraId="2AA30F4D" w14:textId="31E6600B" w:rsidR="00EA22FF" w:rsidRPr="0012745B" w:rsidRDefault="00C942D5" w:rsidP="00EA22FF">
      <w:r>
        <w:t>[06]</w:t>
      </w:r>
      <w:r w:rsidR="00382A62">
        <w:t xml:space="preserve">. . </w:t>
      </w:r>
      <w:r w:rsidR="0082074B">
        <w:t xml:space="preserve">. </w:t>
      </w:r>
      <w:r w:rsidR="00382A62">
        <w:t>It looks as if Venetians</w:t>
      </w:r>
    </w:p>
    <w:p w14:paraId="4C8ED4F0" w14:textId="263663D9" w:rsidR="00EA22FF" w:rsidRPr="0012745B" w:rsidRDefault="00C942D5" w:rsidP="00EA22FF">
      <w:r>
        <w:t>[07]</w:t>
      </w:r>
      <w:r w:rsidR="0082074B">
        <w:t>[add]</w:t>
      </w:r>
      <w:r w:rsidR="00382A62">
        <w:t>cf</w:t>
      </w:r>
      <w:r w:rsidR="0082074B">
        <w:t>[/add][del]by[/del]</w:t>
      </w:r>
      <w:r w:rsidR="00382A62">
        <w:t xml:space="preserve"> (</w:t>
      </w:r>
      <w:r w:rsidR="00021434">
        <w:t>J</w:t>
      </w:r>
      <w:r w:rsidR="00382A62">
        <w:t>ohn of Spier) had a special</w:t>
      </w:r>
    </w:p>
    <w:p w14:paraId="1E8BDE78" w14:textId="209F3CEC" w:rsidR="00EA22FF" w:rsidRDefault="00C942D5" w:rsidP="00EA22FF">
      <w:r>
        <w:t>[08]</w:t>
      </w:r>
      <w:r w:rsidR="00382A62">
        <w:t>liking for broad outer margins</w:t>
      </w:r>
    </w:p>
    <w:p w14:paraId="76E26EEB" w14:textId="4C37FED8" w:rsidR="00EA22FF" w:rsidRPr="0012745B" w:rsidRDefault="00C942D5" w:rsidP="00EA22FF">
      <w:r>
        <w:t>[09]</w:t>
      </w:r>
      <w:r w:rsidR="00382A62">
        <w:t>&amp; John conf</w:t>
      </w:r>
      <w:r w:rsidR="00021434">
        <w:t>orm</w:t>
      </w:r>
      <w:r w:rsidR="00382A62">
        <w:t>ed to it.</w:t>
      </w:r>
    </w:p>
    <w:p w14:paraId="67C61897" w14:textId="58E6ABEE" w:rsidR="00EA22FF" w:rsidRPr="0012745B" w:rsidRDefault="00EA22FF" w:rsidP="00EA22FF">
      <w:r w:rsidRPr="0012745B">
        <w:t>[10</w:t>
      </w:r>
      <w:r>
        <w:t>]</w:t>
      </w:r>
      <w:r w:rsidR="00382A62">
        <w:t>. . . It is good that the great</w:t>
      </w:r>
    </w:p>
    <w:p w14:paraId="35AA565C" w14:textId="245EBCED" w:rsidR="00EA22FF" w:rsidRPr="0012745B" w:rsidRDefault="00EA22FF" w:rsidP="00EA22FF">
      <w:r w:rsidRPr="0012745B">
        <w:t>[11]</w:t>
      </w:r>
      <w:r w:rsidR="00382A62">
        <w:t>majority of books shld be cheap</w:t>
      </w:r>
    </w:p>
    <w:p w14:paraId="62BFEAC6" w14:textId="6182A66A" w:rsidR="00EA22FF" w:rsidRPr="0012745B" w:rsidRDefault="00EA22FF" w:rsidP="00EA22FF">
      <w:r w:rsidRPr="0012745B">
        <w:t>[12]</w:t>
      </w:r>
      <w:r w:rsidR="0082074B">
        <w:t>&amp;</w:t>
      </w:r>
      <w:r w:rsidR="00382A62">
        <w:t xml:space="preserve"> they need not therefore [add]be[/add] also</w:t>
      </w:r>
    </w:p>
    <w:p w14:paraId="779EA896" w14:textId="4336A8C1" w:rsidR="00EA22FF" w:rsidRPr="0012745B" w:rsidRDefault="00EA22FF" w:rsidP="00EA22FF">
      <w:r w:rsidRPr="0012745B">
        <w:t>[13]</w:t>
      </w:r>
      <w:r w:rsidR="00382A62">
        <w:t>nasty</w:t>
      </w:r>
      <w:r w:rsidR="0082074B">
        <w:t>.</w:t>
      </w:r>
      <w:r w:rsidR="00382A62">
        <w:t>”</w:t>
      </w:r>
      <w:r w:rsidR="0082074B">
        <w:t xml:space="preserve">  . . . </w:t>
      </w:r>
    </w:p>
    <w:p w14:paraId="1CB66999" w14:textId="22F4CF74" w:rsidR="00EA22FF" w:rsidRPr="0012745B" w:rsidRDefault="00EA22FF" w:rsidP="00EA22FF">
      <w:r w:rsidRPr="0012745B">
        <w:t>[14</w:t>
      </w:r>
      <w:r>
        <w:t>]</w:t>
      </w:r>
      <w:r w:rsidR="00382A62">
        <w:t xml:space="preserve"> .</w:t>
      </w:r>
      <w:r w:rsidR="0082074B">
        <w:t xml:space="preserve"> </w:t>
      </w:r>
      <w:r w:rsidR="00382A62">
        <w:t>. Before he set up his Kelmscott</w:t>
      </w:r>
    </w:p>
    <w:p w14:paraId="1CFDC3AA" w14:textId="6C3713EF" w:rsidR="00EA22FF" w:rsidRDefault="00EA22FF" w:rsidP="00EA22FF">
      <w:r w:rsidRPr="0012745B">
        <w:t>[1</w:t>
      </w:r>
      <w:r w:rsidR="0082074B">
        <w:t>5</w:t>
      </w:r>
      <w:r w:rsidRPr="0012745B">
        <w:t>]</w:t>
      </w:r>
      <w:r w:rsidR="00382A62">
        <w:t>Press, W.</w:t>
      </w:r>
      <w:r w:rsidR="0082074B">
        <w:t xml:space="preserve"> </w:t>
      </w:r>
      <w:r w:rsidR="00382A62">
        <w:t>M. made 2 xperiments</w:t>
      </w:r>
    </w:p>
    <w:p w14:paraId="4E480342" w14:textId="1804B974" w:rsidR="00EA22FF" w:rsidRPr="0012745B" w:rsidRDefault="00EA22FF" w:rsidP="00EA22FF">
      <w:r w:rsidRPr="0012745B">
        <w:t>[1</w:t>
      </w:r>
      <w:r w:rsidR="0082074B">
        <w:t>6</w:t>
      </w:r>
      <w:r w:rsidRPr="0012745B">
        <w:t>]</w:t>
      </w:r>
      <w:r w:rsidR="00382A62">
        <w:t>in compact printing which, w</w:t>
      </w:r>
    </w:p>
    <w:p w14:paraId="3BB1E527" w14:textId="4CDED109" w:rsidR="00EA22FF" w:rsidRPr="0012745B" w:rsidRDefault="00EA22FF" w:rsidP="00EA22FF">
      <w:r w:rsidRPr="0012745B">
        <w:t>[1</w:t>
      </w:r>
      <w:r w:rsidR="0082074B">
        <w:t>7</w:t>
      </w:r>
      <w:r w:rsidRPr="0012745B">
        <w:t>]</w:t>
      </w:r>
      <w:r w:rsidR="00382A62">
        <w:t>his own attitude</w:t>
      </w:r>
      <w:r w:rsidR="0082074B">
        <w:t xml:space="preserve"> to </w:t>
      </w:r>
      <w:r w:rsidR="00382A62">
        <w:t>them, are of</w:t>
      </w:r>
    </w:p>
    <w:p w14:paraId="32B0CB68" w14:textId="1B061360" w:rsidR="00EA22FF" w:rsidRDefault="00EA22FF" w:rsidP="00EA22FF">
      <w:r w:rsidRPr="0012745B">
        <w:t>[1</w:t>
      </w:r>
      <w:r w:rsidR="0082074B">
        <w:t>8</w:t>
      </w:r>
      <w:r w:rsidRPr="0012745B">
        <w:t>]</w:t>
      </w:r>
      <w:r w:rsidR="00382A62">
        <w:t>considerable interest.  He chose</w:t>
      </w:r>
    </w:p>
    <w:p w14:paraId="04DC1ED7" w14:textId="42D7FF82" w:rsidR="0082074B" w:rsidRPr="0012745B" w:rsidRDefault="0082074B" w:rsidP="00EA22FF">
      <w:r>
        <w:t>[19]     [add]a small[/add]</w:t>
      </w:r>
    </w:p>
    <w:p w14:paraId="43781E23" w14:textId="5321F9D4" w:rsidR="00EA22FF" w:rsidRPr="0012745B" w:rsidRDefault="00EA22FF" w:rsidP="00EA22FF">
      <w:r w:rsidRPr="0012745B">
        <w:t>[20]</w:t>
      </w:r>
      <w:r w:rsidR="00382A62">
        <w:t>[del]an old[/del] roman [del]font[/del] type, said to</w:t>
      </w:r>
    </w:p>
    <w:p w14:paraId="7228F7E2" w14:textId="252FB01F" w:rsidR="00EA22FF" w:rsidRDefault="00EA22FF" w:rsidP="00EA22FF">
      <w:r w:rsidRPr="0012745B">
        <w:t>[21]</w:t>
      </w:r>
      <w:r w:rsidR="00382A62">
        <w:t>have been modeled on an old</w:t>
      </w:r>
    </w:p>
    <w:p w14:paraId="28BA8AC5" w14:textId="318464D6" w:rsidR="00EA22FF" w:rsidRPr="0012745B" w:rsidRDefault="00EA22FF" w:rsidP="00EA22FF">
      <w:r w:rsidRPr="0012745B">
        <w:t>[22]</w:t>
      </w:r>
      <w:r w:rsidR="00382A62">
        <w:t>Basel font, in wh very nearly</w:t>
      </w:r>
    </w:p>
    <w:p w14:paraId="176A702D" w14:textId="3F1D3BD6" w:rsidR="00EA22FF" w:rsidRPr="0012745B" w:rsidRDefault="00EA22FF" w:rsidP="00EA22FF">
      <w:r w:rsidRPr="0012745B">
        <w:t>[23]</w:t>
      </w:r>
      <w:r w:rsidR="00382A62">
        <w:t>400 words cld be set close</w:t>
      </w:r>
    </w:p>
    <w:p w14:paraId="695E2232" w14:textId="28AE4475" w:rsidR="00EA22FF" w:rsidRPr="0012745B" w:rsidRDefault="00EA22FF" w:rsidP="00EA22FF">
      <w:r w:rsidRPr="0012745B">
        <w:t>[24</w:t>
      </w:r>
      <w:r>
        <w:t>]</w:t>
      </w:r>
      <w:r w:rsidR="00382A62">
        <w:t>in a type-page measuring 124</w:t>
      </w:r>
      <w:r w:rsidR="0082074B">
        <w:t xml:space="preserve"> </w:t>
      </w:r>
      <w:r w:rsidR="00382A62">
        <w:t>x</w:t>
      </w:r>
    </w:p>
    <w:p w14:paraId="5B52CCAD" w14:textId="4B26CB54" w:rsidR="00EA22FF" w:rsidRPr="0012745B" w:rsidRDefault="00EA22FF" w:rsidP="00EA22FF">
      <w:r w:rsidRPr="0012745B">
        <w:t>[25</w:t>
      </w:r>
      <w:r>
        <w:t>]</w:t>
      </w:r>
      <w:r w:rsidR="00382A62">
        <w:t>93 mm.  In this type he printed</w:t>
      </w:r>
    </w:p>
    <w:p w14:paraId="1282F400" w14:textId="2A533760" w:rsidR="00EA22FF" w:rsidRPr="0012745B" w:rsidRDefault="00EA22FF" w:rsidP="00EA22FF">
      <w:r w:rsidRPr="0012745B">
        <w:t>[26</w:t>
      </w:r>
      <w:r>
        <w:t>]</w:t>
      </w:r>
      <w:r w:rsidR="00382A62">
        <w:t>2 of his romances.  The Tale of</w:t>
      </w:r>
    </w:p>
    <w:p w14:paraId="44D74DBC" w14:textId="7371EB2D" w:rsidR="00EA22FF" w:rsidRPr="0012745B" w:rsidRDefault="00EA22FF" w:rsidP="00EA22FF">
      <w:r w:rsidRPr="0012745B">
        <w:t>[27]</w:t>
      </w:r>
      <w:r w:rsidR="00382A62">
        <w:t>the House of the Wolfings 1888,</w:t>
      </w:r>
    </w:p>
    <w:p w14:paraId="12CE05CF" w14:textId="74580C17" w:rsidR="00EA22FF" w:rsidRPr="0012745B" w:rsidRDefault="00EA22FF" w:rsidP="00EA22FF">
      <w:r w:rsidRPr="0012745B">
        <w:t>[28]</w:t>
      </w:r>
      <w:r w:rsidR="00382A62">
        <w:t>&amp; The Roots of the Mountains</w:t>
      </w:r>
      <w:r w:rsidR="002C5F14">
        <w:t>[/qu][/color]</w:t>
      </w:r>
    </w:p>
    <w:p w14:paraId="04C187E1" w14:textId="2CC60F01" w:rsidR="00EA22FF" w:rsidRPr="0012745B" w:rsidRDefault="00EA22FF" w:rsidP="00EA22FF"/>
    <w:p w14:paraId="0F8686A0" w14:textId="77777777" w:rsidR="00EA22FF" w:rsidRPr="00D22010" w:rsidRDefault="00EA22FF" w:rsidP="00EA22FF">
      <w:r>
        <w:br w:type="page"/>
      </w:r>
    </w:p>
    <w:p w14:paraId="36E77155" w14:textId="1264268B" w:rsidR="00EA22FF" w:rsidRPr="0012745B" w:rsidRDefault="00680348" w:rsidP="00EA22FF">
      <w:r>
        <w:t>[</w:t>
      </w:r>
      <w:r w:rsidR="00EA22FF" w:rsidRPr="00D12C77">
        <w:t>imagenumber=00</w:t>
      </w:r>
      <w:r w:rsidR="00EA22FF">
        <w:t>1</w:t>
      </w:r>
      <w:r w:rsidR="002C5F14">
        <w:t>88</w:t>
      </w:r>
      <w:r w:rsidR="00EA22FF" w:rsidRPr="00D12C77">
        <w:t>][p</w:t>
      </w:r>
      <w:r w:rsidR="00EA22FF" w:rsidRPr="0012745B">
        <w:t>age=</w:t>
      </w:r>
      <w:r w:rsidR="00EA22FF">
        <w:t>r</w:t>
      </w:r>
      <w:r w:rsidR="00EA22FF" w:rsidRPr="0012745B">
        <w:t>.00</w:t>
      </w:r>
      <w:r w:rsidR="00EA22FF">
        <w:t>1</w:t>
      </w:r>
      <w:r w:rsidR="002C5F14">
        <w:t>88</w:t>
      </w:r>
      <w:r w:rsidR="00EA22FF" w:rsidRPr="0012745B">
        <w:t>]</w:t>
      </w:r>
    </w:p>
    <w:p w14:paraId="67F38F1C" w14:textId="77777777" w:rsidR="00EA22FF" w:rsidRPr="0012745B" w:rsidRDefault="00EA22FF" w:rsidP="00EA22FF"/>
    <w:p w14:paraId="05C61F16" w14:textId="597A1D72" w:rsidR="00EA22FF" w:rsidRPr="0012745B" w:rsidRDefault="00C942D5" w:rsidP="00EA22FF">
      <w:r>
        <w:t>[01]</w:t>
      </w:r>
      <w:r w:rsidR="002C5F14">
        <w:t>[color=blue]</w:t>
      </w:r>
      <w:r w:rsidR="0082074B">
        <w:rPr>
          <w:rStyle w:val="FootnoteReference"/>
        </w:rPr>
        <w:footnoteReference w:id="685"/>
      </w:r>
      <w:r w:rsidR="002C5F14">
        <w:t>[qu],  Nov 1889.    The Roots of</w:t>
      </w:r>
    </w:p>
    <w:p w14:paraId="1CA3306A" w14:textId="5F653D84" w:rsidR="00EA22FF" w:rsidRPr="0012745B" w:rsidRDefault="00C942D5" w:rsidP="00EA22FF">
      <w:r>
        <w:t>[02]</w:t>
      </w:r>
      <w:r w:rsidR="002C5F14">
        <w:t>the Mountains . . though the second</w:t>
      </w:r>
    </w:p>
    <w:p w14:paraId="3B85066F" w14:textId="23BCF281" w:rsidR="00EA22FF" w:rsidRPr="0012745B" w:rsidRDefault="00C942D5" w:rsidP="00EA22FF">
      <w:r>
        <w:t>[03]</w:t>
      </w:r>
      <w:r w:rsidR="002C5F14">
        <w:t>250 copies were called large paper</w:t>
      </w:r>
    </w:p>
    <w:p w14:paraId="7954A571" w14:textId="0FAE77AB" w:rsidR="00EA22FF" w:rsidRDefault="00C942D5" w:rsidP="00EA22FF">
      <w:r>
        <w:t>[04]</w:t>
      </w:r>
      <w:r w:rsidR="002C5F14">
        <w:t>they were really on Whatman paper of</w:t>
      </w:r>
    </w:p>
    <w:p w14:paraId="3F5BC714" w14:textId="1E663502" w:rsidR="00EA22FF" w:rsidRPr="0012745B" w:rsidRDefault="00C942D5" w:rsidP="00EA22FF">
      <w:r>
        <w:t>[05]</w:t>
      </w:r>
      <w:r w:rsidR="002C5F14">
        <w:t>substantially the same size untrimmed</w:t>
      </w:r>
    </w:p>
    <w:p w14:paraId="3EF11AD0" w14:textId="2209F0F4" w:rsidR="00EA22FF" w:rsidRPr="0012745B" w:rsidRDefault="00C942D5" w:rsidP="00EA22FF">
      <w:r>
        <w:t>[06]</w:t>
      </w:r>
      <w:r w:rsidR="002C5F14">
        <w:t xml:space="preserve"> 7 1/8 x 5 ½; type page 5 x 3 5/8</w:t>
      </w:r>
    </w:p>
    <w:p w14:paraId="429E8184" w14:textId="64952B52" w:rsidR="00EA22FF" w:rsidRPr="0012745B" w:rsidRDefault="00C942D5" w:rsidP="00EA22FF">
      <w:r>
        <w:t>[07]</w:t>
      </w:r>
      <w:r w:rsidR="002C5F14">
        <w:t>Morris was well pleased w this</w:t>
      </w:r>
    </w:p>
    <w:p w14:paraId="55DB8AA1" w14:textId="10B077C8" w:rsidR="00EA22FF" w:rsidRDefault="00C942D5" w:rsidP="00EA22FF">
      <w:r>
        <w:t>[08]</w:t>
      </w:r>
      <w:r w:rsidR="002C5F14">
        <w:t>&amp; believed it was “the best-looking</w:t>
      </w:r>
    </w:p>
    <w:p w14:paraId="62622EFC" w14:textId="633278C6" w:rsidR="00EA22FF" w:rsidRPr="0012745B" w:rsidRDefault="00C942D5" w:rsidP="00EA22FF">
      <w:r>
        <w:t>[09]</w:t>
      </w:r>
      <w:r w:rsidR="002C5F14">
        <w:t>book issued since the seventeenth</w:t>
      </w:r>
    </w:p>
    <w:p w14:paraId="6BB153FC" w14:textId="21790ED3" w:rsidR="00EA22FF" w:rsidRPr="0012745B" w:rsidRDefault="00EA22FF" w:rsidP="00EA22FF">
      <w:r w:rsidRPr="0012745B">
        <w:t>[10</w:t>
      </w:r>
      <w:r>
        <w:t>]</w:t>
      </w:r>
      <w:r w:rsidR="002C5F14">
        <w:t xml:space="preserve">century.”  ¶ Despite his satisfaction </w:t>
      </w:r>
    </w:p>
    <w:p w14:paraId="0CEFCD9B" w14:textId="3C3A82A7" w:rsidR="00EA22FF" w:rsidRPr="0012745B" w:rsidRDefault="00EA22FF" w:rsidP="00EA22FF">
      <w:r w:rsidRPr="0012745B">
        <w:t>[11]</w:t>
      </w:r>
      <w:r w:rsidR="002C5F14">
        <w:t>w.  his fine-paper edition of</w:t>
      </w:r>
    </w:p>
    <w:p w14:paraId="66AF6BE1" w14:textId="2BB31DE1" w:rsidR="00EA22FF" w:rsidRPr="0012745B" w:rsidRDefault="00EA22FF" w:rsidP="00EA22FF">
      <w:r w:rsidRPr="0012745B">
        <w:t>[12]</w:t>
      </w:r>
      <w:r w:rsidR="002C5F14">
        <w:t>[ul]TheRoots of the Mountains[/ul], . . . he</w:t>
      </w:r>
    </w:p>
    <w:p w14:paraId="72CA75E5" w14:textId="118E1915" w:rsidR="00EA22FF" w:rsidRPr="0012745B" w:rsidRDefault="00EA22FF" w:rsidP="00EA22FF">
      <w:r w:rsidRPr="0012745B">
        <w:t>[13]</w:t>
      </w:r>
      <w:r w:rsidR="002C5F14">
        <w:t>started his own press. . . .</w:t>
      </w:r>
    </w:p>
    <w:p w14:paraId="5C19C641" w14:textId="1364F407" w:rsidR="00EA22FF" w:rsidRPr="0012745B" w:rsidRDefault="00EA22FF" w:rsidP="00EA22FF">
      <w:r w:rsidRPr="0012745B">
        <w:t>[14</w:t>
      </w:r>
      <w:r>
        <w:t>]</w:t>
      </w:r>
      <w:r w:rsidR="002C5F14">
        <w:t>No one else could have produced them</w:t>
      </w:r>
    </w:p>
    <w:p w14:paraId="63D79363" w14:textId="3CC879AD" w:rsidR="00EA22FF" w:rsidRDefault="00EA22FF" w:rsidP="00EA22FF">
      <w:r w:rsidRPr="0012745B">
        <w:t>[1</w:t>
      </w:r>
      <w:r w:rsidR="0082074B">
        <w:t>5</w:t>
      </w:r>
      <w:r w:rsidRPr="0012745B">
        <w:t>]</w:t>
      </w:r>
      <w:r w:rsidR="002C5F14">
        <w:t>&amp; we can only mildly regret</w:t>
      </w:r>
    </w:p>
    <w:p w14:paraId="603E2CC2" w14:textId="71F0C4D3" w:rsidR="00EA22FF" w:rsidRPr="0012745B" w:rsidRDefault="00EA22FF" w:rsidP="00EA22FF">
      <w:r w:rsidRPr="0012745B">
        <w:t>[1</w:t>
      </w:r>
      <w:r w:rsidR="0082074B">
        <w:t>6</w:t>
      </w:r>
      <w:r w:rsidRPr="0012745B">
        <w:t>]</w:t>
      </w:r>
      <w:r w:rsidR="002C5F14">
        <w:t>that the triumph of the artist craftsman</w:t>
      </w:r>
    </w:p>
    <w:p w14:paraId="4C47E89D" w14:textId="3CBBD0D5" w:rsidR="00EA22FF" w:rsidRPr="0012745B" w:rsidRDefault="00EA22FF" w:rsidP="00EA22FF">
      <w:r w:rsidRPr="0012745B">
        <w:t>[1</w:t>
      </w:r>
      <w:r w:rsidR="0082074B">
        <w:t>7</w:t>
      </w:r>
      <w:r w:rsidRPr="0012745B">
        <w:t>]</w:t>
      </w:r>
      <w:r w:rsidR="002C5F14">
        <w:t>over the socialist in him did not</w:t>
      </w:r>
    </w:p>
    <w:p w14:paraId="7DB3BC94" w14:textId="0C4750BA" w:rsidR="00EA22FF" w:rsidRPr="0012745B" w:rsidRDefault="00EA22FF" w:rsidP="00EA22FF">
      <w:r w:rsidRPr="0012745B">
        <w:t>[1</w:t>
      </w:r>
      <w:r w:rsidR="0082074B">
        <w:t>8</w:t>
      </w:r>
      <w:r w:rsidRPr="0012745B">
        <w:t>]</w:t>
      </w:r>
      <w:r w:rsidR="002C5F14">
        <w:t>leave him any spare strength for</w:t>
      </w:r>
    </w:p>
    <w:p w14:paraId="73566908" w14:textId="26F09EC7" w:rsidR="00EA22FF" w:rsidRPr="0012745B" w:rsidRDefault="00EA22FF" w:rsidP="00EA22FF">
      <w:r w:rsidRPr="0012745B">
        <w:t>[</w:t>
      </w:r>
      <w:r w:rsidR="0082074B">
        <w:t>19</w:t>
      </w:r>
      <w:r w:rsidRPr="0012745B">
        <w:t>]</w:t>
      </w:r>
      <w:r w:rsidR="002C5F14">
        <w:t>the improvement of the books</w:t>
      </w:r>
    </w:p>
    <w:p w14:paraId="55084E11" w14:textId="7807FC66" w:rsidR="00EA22FF" w:rsidRDefault="00EA22FF" w:rsidP="00EA22FF">
      <w:r w:rsidRPr="0012745B">
        <w:t>[2</w:t>
      </w:r>
      <w:r w:rsidR="0082074B">
        <w:t>0</w:t>
      </w:r>
      <w:r w:rsidRPr="0012745B">
        <w:t>]</w:t>
      </w:r>
      <w:r w:rsidR="002C5F14">
        <w:t>used by a wide circle of readers</w:t>
      </w:r>
      <w:r w:rsidR="0082074B">
        <w:t>,</w:t>
      </w:r>
    </w:p>
    <w:p w14:paraId="68967382" w14:textId="656AD987" w:rsidR="002C5F14" w:rsidRPr="0012745B" w:rsidRDefault="00EA22FF" w:rsidP="00EA22FF">
      <w:r w:rsidRPr="0012745B">
        <w:t>[2</w:t>
      </w:r>
      <w:r w:rsidR="0082074B">
        <w:t>1</w:t>
      </w:r>
      <w:r w:rsidRPr="0012745B">
        <w:t>]</w:t>
      </w:r>
      <w:r w:rsidR="002C5F14">
        <w:t>who could not afford Kelmscott prices,</w:t>
      </w:r>
    </w:p>
    <w:p w14:paraId="5279D961" w14:textId="4F27EF47" w:rsidR="00EA22FF" w:rsidRPr="0012745B" w:rsidRDefault="00EA22FF" w:rsidP="00EA22FF">
      <w:r w:rsidRPr="0012745B">
        <w:t>[2</w:t>
      </w:r>
      <w:r w:rsidR="0082074B">
        <w:t>2</w:t>
      </w:r>
      <w:r w:rsidRPr="0012745B">
        <w:t>]</w:t>
      </w:r>
      <w:r w:rsidR="002C5F14">
        <w:t>low as they were for the work</w:t>
      </w:r>
    </w:p>
    <w:p w14:paraId="279542DE" w14:textId="4A134B76" w:rsidR="00EA22FF" w:rsidRPr="0012745B" w:rsidRDefault="00EA22FF" w:rsidP="00EA22FF">
      <w:r w:rsidRPr="0012745B">
        <w:t>[2</w:t>
      </w:r>
      <w:r w:rsidR="0082074B">
        <w:t>3</w:t>
      </w:r>
      <w:r>
        <w:t>]</w:t>
      </w:r>
      <w:r w:rsidR="0082074B">
        <w:t>[add]</w:t>
      </w:r>
      <w:r w:rsidR="002C5F14">
        <w:t>he</w:t>
      </w:r>
      <w:r w:rsidR="0082074B">
        <w:t>[/add]</w:t>
      </w:r>
      <w:r w:rsidR="002C5F14">
        <w:t xml:space="preserve"> put into them.</w:t>
      </w:r>
    </w:p>
    <w:p w14:paraId="24331651" w14:textId="5B69EB9D" w:rsidR="00EA22FF" w:rsidRPr="0012745B" w:rsidRDefault="00EA22FF" w:rsidP="00EA22FF">
      <w:r w:rsidRPr="0012745B">
        <w:t>[2</w:t>
      </w:r>
      <w:r w:rsidR="0082074B">
        <w:t>4</w:t>
      </w:r>
      <w:r>
        <w:t>]</w:t>
      </w:r>
      <w:r w:rsidR="002C5F14">
        <w:t xml:space="preserve">  In </w:t>
      </w:r>
      <w:r w:rsidR="0082074B">
        <w:t>T</w:t>
      </w:r>
      <w:r w:rsidR="002C5F14">
        <w:t>he [ul]Rs of the Mountains[/ul] Morris</w:t>
      </w:r>
    </w:p>
    <w:p w14:paraId="56EBE8D5" w14:textId="37B4D8FA" w:rsidR="00EA22FF" w:rsidRPr="0012745B" w:rsidRDefault="00EA22FF" w:rsidP="00EA22FF">
      <w:r w:rsidRPr="0012745B">
        <w:t>[2</w:t>
      </w:r>
      <w:r w:rsidR="0082074B">
        <w:t>5</w:t>
      </w:r>
      <w:r>
        <w:t>]</w:t>
      </w:r>
      <w:r w:rsidR="002C5F14">
        <w:t>used shoulder-notes instead of[/qu][/color]</w:t>
      </w:r>
    </w:p>
    <w:p w14:paraId="33501131" w14:textId="15661B70" w:rsidR="00EA22FF" w:rsidRDefault="00EA22FF" w:rsidP="00EA22FF"/>
    <w:p w14:paraId="0A06B978" w14:textId="77777777" w:rsidR="00D94158" w:rsidRPr="0012745B" w:rsidRDefault="00D94158" w:rsidP="00EA22FF"/>
    <w:p w14:paraId="1505D872" w14:textId="77777777" w:rsidR="00EA22FF" w:rsidRPr="00D22010" w:rsidRDefault="00EA22FF" w:rsidP="00EA22FF">
      <w:r>
        <w:br w:type="page"/>
      </w:r>
    </w:p>
    <w:p w14:paraId="34CDAFA7" w14:textId="27274CFC" w:rsidR="001C4AC6" w:rsidRPr="0012745B" w:rsidRDefault="00680348" w:rsidP="001C4AC6">
      <w:r>
        <w:t>[</w:t>
      </w:r>
      <w:r w:rsidR="001C4AC6" w:rsidRPr="00D12C77">
        <w:t>imagenumber=00</w:t>
      </w:r>
      <w:r w:rsidR="001C4AC6">
        <w:t>1</w:t>
      </w:r>
      <w:r w:rsidR="00D01FA7">
        <w:t>89</w:t>
      </w:r>
      <w:r w:rsidR="001C4AC6" w:rsidRPr="00D12C77">
        <w:t>][p</w:t>
      </w:r>
      <w:r w:rsidR="001C4AC6" w:rsidRPr="0012745B">
        <w:t>age=</w:t>
      </w:r>
      <w:r w:rsidR="001C4AC6">
        <w:t>v</w:t>
      </w:r>
      <w:r w:rsidR="001C4AC6" w:rsidRPr="0012745B">
        <w:t>.00</w:t>
      </w:r>
      <w:r w:rsidR="001C4AC6">
        <w:t>1</w:t>
      </w:r>
      <w:r w:rsidR="00D01FA7">
        <w:t>89</w:t>
      </w:r>
      <w:r w:rsidR="001C4AC6" w:rsidRPr="0012745B">
        <w:t>]</w:t>
      </w:r>
    </w:p>
    <w:p w14:paraId="51D85828" w14:textId="77777777" w:rsidR="001C4AC6" w:rsidRPr="0012745B" w:rsidRDefault="001C4AC6" w:rsidP="001C4AC6"/>
    <w:p w14:paraId="73BAE319" w14:textId="65813A41" w:rsidR="001C4AC6" w:rsidRPr="0012745B" w:rsidRDefault="00C942D5" w:rsidP="001C4AC6">
      <w:r>
        <w:t>[01]</w:t>
      </w:r>
      <w:r w:rsidR="00BF02D1">
        <w:t>[color=blue]</w:t>
      </w:r>
      <w:r w:rsidR="00C153EB">
        <w:rPr>
          <w:rStyle w:val="FootnoteReference"/>
        </w:rPr>
        <w:footnoteReference w:id="686"/>
      </w:r>
      <w:r w:rsidR="00BF02D1">
        <w:t xml:space="preserve">[qu]headlines &amp; centered the page- </w:t>
      </w:r>
    </w:p>
    <w:p w14:paraId="63A73DDA" w14:textId="79C72D7F" w:rsidR="001C4AC6" w:rsidRPr="0012745B" w:rsidRDefault="00C942D5" w:rsidP="001C4AC6">
      <w:r>
        <w:t>[02]</w:t>
      </w:r>
      <w:r w:rsidR="00BF02D1">
        <w:t>numbers at the foot of the</w:t>
      </w:r>
    </w:p>
    <w:p w14:paraId="21FCB322" w14:textId="54A8917D" w:rsidR="001C4AC6" w:rsidRPr="0012745B" w:rsidRDefault="00C942D5" w:rsidP="001C4AC6">
      <w:r>
        <w:t>[03]</w:t>
      </w:r>
      <w:r w:rsidR="00BF02D1">
        <w:t>type-page, a change wh had the</w:t>
      </w:r>
    </w:p>
    <w:p w14:paraId="7670D825" w14:textId="0E04C318" w:rsidR="001C4AC6" w:rsidRDefault="00C942D5" w:rsidP="001C4AC6">
      <w:r>
        <w:t>[04]</w:t>
      </w:r>
      <w:r w:rsidR="00BF02D1">
        <w:t>support of Herbert Horne &amp; Selwyn</w:t>
      </w:r>
    </w:p>
    <w:p w14:paraId="6220F781" w14:textId="3BBDF319" w:rsidR="001C4AC6" w:rsidRPr="0012745B" w:rsidRDefault="00C942D5" w:rsidP="001C4AC6">
      <w:r>
        <w:t>[05]</w:t>
      </w:r>
      <w:r w:rsidR="00BF02D1">
        <w:t>[del]Image[/del]Image, who did some</w:t>
      </w:r>
    </w:p>
    <w:p w14:paraId="25C3F7A4" w14:textId="29A4C720" w:rsidR="001C4AC6" w:rsidRPr="0012745B" w:rsidRDefault="00C942D5" w:rsidP="001C4AC6">
      <w:r>
        <w:t>[06]</w:t>
      </w:r>
      <w:r w:rsidR="00BF02D1">
        <w:t>good work at th</w:t>
      </w:r>
      <w:r w:rsidR="00C153EB">
        <w:t>e</w:t>
      </w:r>
      <w:r w:rsidR="00BF02D1">
        <w:t xml:space="preserve"> time largely under</w:t>
      </w:r>
    </w:p>
    <w:p w14:paraId="6A001801" w14:textId="61FF567D" w:rsidR="001C4AC6" w:rsidRPr="0012745B" w:rsidRDefault="00C942D5" w:rsidP="001C4AC6">
      <w:r>
        <w:t>[07]</w:t>
      </w:r>
      <w:r w:rsidR="00BF02D1">
        <w:t>the inspiration of Sir Emery Walker</w:t>
      </w:r>
    </w:p>
    <w:p w14:paraId="20A5DEDE" w14:textId="7A51F738" w:rsidR="001C4AC6" w:rsidRDefault="00C942D5" w:rsidP="001C4AC6">
      <w:r>
        <w:t>[08]</w:t>
      </w:r>
      <w:r w:rsidR="00BF02D1">
        <w:t>who had no small share in shaping</w:t>
      </w:r>
    </w:p>
    <w:p w14:paraId="1663B1D5" w14:textId="76DABD01" w:rsidR="001C4AC6" w:rsidRPr="0012745B" w:rsidRDefault="00C942D5" w:rsidP="001C4AC6">
      <w:r>
        <w:t>[09]</w:t>
      </w:r>
      <w:r w:rsidR="00BF02D1">
        <w:t>the Kelmscott books &amp; was</w:t>
      </w:r>
    </w:p>
    <w:p w14:paraId="09AA014A" w14:textId="0EA18B61" w:rsidR="001C4AC6" w:rsidRPr="0012745B" w:rsidRDefault="001C4AC6" w:rsidP="001C4AC6">
      <w:r w:rsidRPr="0012745B">
        <w:t>[10</w:t>
      </w:r>
      <w:r>
        <w:t>]</w:t>
      </w:r>
      <w:r w:rsidR="00BF02D1">
        <w:t>generally at the back of any effort</w:t>
      </w:r>
    </w:p>
    <w:p w14:paraId="5A001D3E" w14:textId="666CBC16" w:rsidR="001C4AC6" w:rsidRPr="0012745B" w:rsidRDefault="001C4AC6" w:rsidP="001C4AC6">
      <w:r w:rsidRPr="0012745B">
        <w:t>[11]</w:t>
      </w:r>
      <w:r w:rsidR="00BF02D1">
        <w:t>to draw inspiration from the best</w:t>
      </w:r>
    </w:p>
    <w:p w14:paraId="516EB78D" w14:textId="1A2A24B0" w:rsidR="001C4AC6" w:rsidRPr="0012745B" w:rsidRDefault="001C4AC6" w:rsidP="001C4AC6">
      <w:r w:rsidRPr="0012745B">
        <w:t>[12]</w:t>
      </w:r>
      <w:r w:rsidR="00BF02D1">
        <w:t>Italian work of the fourteen-</w:t>
      </w:r>
    </w:p>
    <w:p w14:paraId="1F8488DF" w14:textId="5DCE43BC" w:rsidR="001C4AC6" w:rsidRPr="0012745B" w:rsidRDefault="001C4AC6" w:rsidP="001C4AC6">
      <w:r w:rsidRPr="0012745B">
        <w:t>[13]</w:t>
      </w:r>
      <w:r w:rsidR="00BF02D1">
        <w:t>seventies.</w:t>
      </w:r>
    </w:p>
    <w:p w14:paraId="3A839506" w14:textId="3177E59A" w:rsidR="001C4AC6" w:rsidRPr="0012745B" w:rsidRDefault="001C4AC6" w:rsidP="001C4AC6">
      <w:r w:rsidRPr="0012745B">
        <w:t>[14</w:t>
      </w:r>
      <w:r>
        <w:t>]</w:t>
      </w:r>
      <w:r w:rsidR="00BF02D1">
        <w:t xml:space="preserve">    </w:t>
      </w:r>
      <w:r w:rsidR="00C153EB">
        <w:t xml:space="preserve">. . . </w:t>
      </w:r>
      <w:r w:rsidR="00BF02D1">
        <w:t xml:space="preserve"> headlines &amp; page numbers</w:t>
      </w:r>
    </w:p>
    <w:p w14:paraId="64F8E1FE" w14:textId="5FB009A7" w:rsidR="001C4AC6" w:rsidRDefault="001C4AC6" w:rsidP="001C4AC6">
      <w:r w:rsidRPr="0012745B">
        <w:t>[1</w:t>
      </w:r>
      <w:r w:rsidR="00C153EB">
        <w:t>5</w:t>
      </w:r>
      <w:r w:rsidRPr="0012745B">
        <w:t>]</w:t>
      </w:r>
      <w:r w:rsidR="00BF02D1">
        <w:t>need not entail differences in</w:t>
      </w:r>
    </w:p>
    <w:p w14:paraId="3B02ACCF" w14:textId="7F6F3B28" w:rsidR="001C4AC6" w:rsidRPr="0012745B" w:rsidRDefault="001C4AC6" w:rsidP="001C4AC6">
      <w:r w:rsidRPr="0012745B">
        <w:t>[1</w:t>
      </w:r>
      <w:r w:rsidR="00C153EB">
        <w:t>6</w:t>
      </w:r>
      <w:r w:rsidRPr="0012745B">
        <w:t>]</w:t>
      </w:r>
      <w:r w:rsidR="00BF02D1">
        <w:t>the margin . . . .</w:t>
      </w:r>
    </w:p>
    <w:p w14:paraId="70AC4B60" w14:textId="3460A9E7" w:rsidR="001C4AC6" w:rsidRPr="0012745B" w:rsidRDefault="001C4AC6" w:rsidP="001C4AC6">
      <w:r w:rsidRPr="0012745B">
        <w:t>[1</w:t>
      </w:r>
      <w:r w:rsidR="00C153EB">
        <w:t>7</w:t>
      </w:r>
      <w:r w:rsidRPr="0012745B">
        <w:t>]</w:t>
      </w:r>
      <w:r w:rsidR="00BF02D1">
        <w:t xml:space="preserve">     For general book-prod</w:t>
      </w:r>
    </w:p>
    <w:p w14:paraId="1CD49B56" w14:textId="7B62DBAB" w:rsidR="001C4AC6" w:rsidRPr="0012745B" w:rsidRDefault="001C4AC6" w:rsidP="001C4AC6">
      <w:r w:rsidRPr="0012745B">
        <w:t>[1</w:t>
      </w:r>
      <w:r w:rsidR="00C153EB">
        <w:t>8</w:t>
      </w:r>
      <w:r w:rsidRPr="0012745B">
        <w:t>]</w:t>
      </w:r>
      <w:r w:rsidR="00BF02D1">
        <w:t>uction the great service which</w:t>
      </w:r>
    </w:p>
    <w:p w14:paraId="2357F6A7" w14:textId="73301BD0" w:rsidR="001C4AC6" w:rsidRPr="0012745B" w:rsidRDefault="001C4AC6" w:rsidP="001C4AC6">
      <w:r w:rsidRPr="0012745B">
        <w:t>[</w:t>
      </w:r>
      <w:r w:rsidR="00C153EB">
        <w:t>19</w:t>
      </w:r>
      <w:r w:rsidRPr="0012745B">
        <w:t>]</w:t>
      </w:r>
      <w:r w:rsidR="00BF02D1">
        <w:t>Morris rendered lay in his emphasis</w:t>
      </w:r>
    </w:p>
    <w:p w14:paraId="009E384B" w14:textId="17A80063" w:rsidR="001C4AC6" w:rsidRDefault="001C4AC6" w:rsidP="001C4AC6">
      <w:r w:rsidRPr="0012745B">
        <w:t>[2</w:t>
      </w:r>
      <w:r w:rsidR="00C153EB">
        <w:t>0</w:t>
      </w:r>
      <w:r w:rsidRPr="0012745B">
        <w:t>]</w:t>
      </w:r>
      <w:r w:rsidR="00BF02D1">
        <w:t>on the unity of the 2 halves</w:t>
      </w:r>
    </w:p>
    <w:p w14:paraId="50E23DA2" w14:textId="23239954" w:rsidR="001C4AC6" w:rsidRPr="0012745B" w:rsidRDefault="001C4AC6" w:rsidP="001C4AC6">
      <w:r w:rsidRPr="0012745B">
        <w:t>[2</w:t>
      </w:r>
      <w:r w:rsidR="00C153EB">
        <w:t>1</w:t>
      </w:r>
      <w:r w:rsidRPr="0012745B">
        <w:t>]</w:t>
      </w:r>
      <w:r w:rsidR="00BF02D1">
        <w:t>of the double-page as opening.</w:t>
      </w:r>
    </w:p>
    <w:p w14:paraId="12634606" w14:textId="27BDEA4F" w:rsidR="001C4AC6" w:rsidRPr="0012745B" w:rsidRDefault="001C4AC6" w:rsidP="001C4AC6">
      <w:r w:rsidRPr="0012745B">
        <w:t>[2</w:t>
      </w:r>
      <w:r w:rsidR="00C153EB">
        <w:t>2</w:t>
      </w:r>
      <w:r w:rsidRPr="0012745B">
        <w:t>]</w:t>
      </w:r>
      <w:r w:rsidR="00BF02D1">
        <w:t>. . .   I feel that I am [del]somewhat[/del]</w:t>
      </w:r>
    </w:p>
    <w:p w14:paraId="05820EC7" w14:textId="3BD2946B" w:rsidR="001C4AC6" w:rsidRPr="0012745B" w:rsidRDefault="001C4AC6" w:rsidP="001C4AC6">
      <w:r w:rsidRPr="0012745B">
        <w:t>[2</w:t>
      </w:r>
      <w:r w:rsidR="00C153EB">
        <w:t>3</w:t>
      </w:r>
      <w:r>
        <w:t>]</w:t>
      </w:r>
      <w:r w:rsidR="00BF02D1">
        <w:t>rather in the position of the</w:t>
      </w:r>
    </w:p>
    <w:p w14:paraId="697D9D6A" w14:textId="18949DCC" w:rsidR="001C4AC6" w:rsidRPr="0012745B" w:rsidRDefault="001C4AC6" w:rsidP="001C4AC6">
      <w:r w:rsidRPr="0012745B">
        <w:t>[2</w:t>
      </w:r>
      <w:r w:rsidR="00C153EB">
        <w:t>4</w:t>
      </w:r>
      <w:r>
        <w:t>]</w:t>
      </w:r>
      <w:r w:rsidR="00BF02D1">
        <w:t>early teachers of bibliography</w:t>
      </w:r>
    </w:p>
    <w:p w14:paraId="130CE365" w14:textId="1876552E" w:rsidR="001C4AC6" w:rsidRPr="0012745B" w:rsidRDefault="001C4AC6" w:rsidP="001C4AC6">
      <w:r w:rsidRPr="0012745B">
        <w:t>[2</w:t>
      </w:r>
      <w:r w:rsidR="00C153EB">
        <w:t>5</w:t>
      </w:r>
      <w:r>
        <w:t>]</w:t>
      </w:r>
      <w:r w:rsidR="00BF02D1">
        <w:t>who in their lectures or</w:t>
      </w:r>
    </w:p>
    <w:p w14:paraId="707C6524" w14:textId="572CBFF5" w:rsidR="001C4AC6" w:rsidRPr="0012745B" w:rsidRDefault="001C4AC6" w:rsidP="001C4AC6">
      <w:r w:rsidRPr="0012745B">
        <w:t>[2</w:t>
      </w:r>
      <w:r w:rsidR="00C153EB">
        <w:t>6</w:t>
      </w:r>
      <w:r w:rsidRPr="0012745B">
        <w:t>]</w:t>
      </w:r>
      <w:r w:rsidR="00BF02D1">
        <w:t>manuals</w:t>
      </w:r>
      <w:r w:rsidR="00C153EB">
        <w:t>,</w:t>
      </w:r>
      <w:r w:rsidR="00BF02D1">
        <w:t xml:space="preserve"> after enunciating</w:t>
      </w:r>
      <w:r w:rsidR="00C153EB">
        <w:t xml:space="preserve"> the</w:t>
      </w:r>
      <w:r w:rsidR="00BF02D1">
        <w:t>[/qu][/color]</w:t>
      </w:r>
    </w:p>
    <w:p w14:paraId="62BF5624" w14:textId="77777777" w:rsidR="001C4AC6" w:rsidRPr="00D22010" w:rsidRDefault="001C4AC6" w:rsidP="001C4AC6">
      <w:r>
        <w:br w:type="page"/>
      </w:r>
    </w:p>
    <w:p w14:paraId="386AA9EB" w14:textId="4F5BE11E" w:rsidR="00C153EB" w:rsidRDefault="000257C7">
      <w:r>
        <w:t>[</w:t>
      </w:r>
      <w:r w:rsidR="00C153EB" w:rsidRPr="00D12C77">
        <w:t>imagenumber=00</w:t>
      </w:r>
      <w:r w:rsidR="00C153EB">
        <w:t>189</w:t>
      </w:r>
      <w:r w:rsidR="00C153EB" w:rsidRPr="00D12C77">
        <w:t>][p</w:t>
      </w:r>
      <w:r w:rsidR="00C153EB" w:rsidRPr="0012745B">
        <w:t>age=</w:t>
      </w:r>
      <w:r w:rsidR="00C153EB">
        <w:t>r</w:t>
      </w:r>
      <w:r w:rsidR="00C153EB" w:rsidRPr="0012745B">
        <w:t>.00</w:t>
      </w:r>
      <w:r w:rsidR="00C153EB">
        <w:t>189</w:t>
      </w:r>
      <w:r w:rsidR="00C153EB" w:rsidRPr="0012745B">
        <w:t>]</w:t>
      </w:r>
    </w:p>
    <w:p w14:paraId="40835C8E" w14:textId="77777777" w:rsidR="00C153EB" w:rsidRDefault="00C153EB"/>
    <w:p w14:paraId="7C85C84C" w14:textId="77777777" w:rsidR="00C153EB" w:rsidRDefault="00C153EB" w:rsidP="00C153EB">
      <w:r>
        <w:t>This page is missing from notebook.</w:t>
      </w:r>
    </w:p>
    <w:p w14:paraId="33620E6F" w14:textId="77777777" w:rsidR="00C153EB" w:rsidRDefault="00C153EB" w:rsidP="00C153EB"/>
    <w:p w14:paraId="53D097DB" w14:textId="77777777" w:rsidR="00C153EB" w:rsidRDefault="00C153EB" w:rsidP="00C153EB"/>
    <w:p w14:paraId="045E9D1B" w14:textId="77777777" w:rsidR="00C153EB" w:rsidRDefault="00C153EB" w:rsidP="00C153EB"/>
    <w:p w14:paraId="3CBDC18B" w14:textId="77777777" w:rsidR="00C153EB" w:rsidRDefault="00C153EB" w:rsidP="00C153EB"/>
    <w:p w14:paraId="56B6B5D4" w14:textId="0B04D07E" w:rsidR="00141D65" w:rsidRDefault="00141D65">
      <w:r>
        <w:br w:type="page"/>
      </w:r>
    </w:p>
    <w:p w14:paraId="52BF3702" w14:textId="77777777" w:rsidR="00C153EB" w:rsidRDefault="00C153EB" w:rsidP="00C153EB"/>
    <w:p w14:paraId="3A6A7908" w14:textId="77777777" w:rsidR="00C153EB" w:rsidRDefault="00C153EB" w:rsidP="00C153EB"/>
    <w:p w14:paraId="21B1FAC7" w14:textId="77777777" w:rsidR="00C153EB" w:rsidRDefault="00C153EB" w:rsidP="00C153EB"/>
    <w:p w14:paraId="43EE7A16" w14:textId="77777777" w:rsidR="00C153EB" w:rsidRDefault="00C153EB" w:rsidP="00C153EB"/>
    <w:p w14:paraId="2ECE7702" w14:textId="12B31233" w:rsidR="00C153EB" w:rsidRDefault="00C153EB" w:rsidP="00C153EB">
      <w:r>
        <w:t>[imagenumber=0190][page=v.0190</w:t>
      </w:r>
      <w:r w:rsidRPr="00D22010">
        <w:t>]</w:t>
      </w:r>
    </w:p>
    <w:p w14:paraId="41B85979" w14:textId="77777777" w:rsidR="00C153EB" w:rsidRDefault="00C153EB" w:rsidP="00C153EB"/>
    <w:p w14:paraId="584D5750" w14:textId="77777777" w:rsidR="00C153EB" w:rsidRDefault="00C153EB" w:rsidP="00C153EB">
      <w:r>
        <w:t>This page is missing from notebook.</w:t>
      </w:r>
    </w:p>
    <w:p w14:paraId="4DE59B5B" w14:textId="77777777" w:rsidR="00C153EB" w:rsidRDefault="00C153EB"/>
    <w:p w14:paraId="7C485AF1" w14:textId="0A829047" w:rsidR="00C153EB" w:rsidRDefault="00C153EB">
      <w:r>
        <w:br w:type="page"/>
      </w:r>
    </w:p>
    <w:p w14:paraId="667FAD7D" w14:textId="5A4AA27C" w:rsidR="000F7DD6" w:rsidRPr="0012745B" w:rsidRDefault="000F7DD6" w:rsidP="000F7DD6">
      <w:r>
        <w:t>[</w:t>
      </w:r>
      <w:r w:rsidRPr="00D12C77">
        <w:t>imagenumber=00</w:t>
      </w:r>
      <w:r>
        <w:t>190</w:t>
      </w:r>
      <w:r w:rsidRPr="00D12C77">
        <w:t>][p</w:t>
      </w:r>
      <w:r w:rsidRPr="0012745B">
        <w:t>age=</w:t>
      </w:r>
      <w:r>
        <w:t>r</w:t>
      </w:r>
      <w:r w:rsidRPr="0012745B">
        <w:t>.00</w:t>
      </w:r>
      <w:r>
        <w:t>190</w:t>
      </w:r>
      <w:r w:rsidRPr="0012745B">
        <w:t>]</w:t>
      </w:r>
    </w:p>
    <w:p w14:paraId="4B2F8421" w14:textId="77777777" w:rsidR="000F7DD6" w:rsidRPr="0012745B" w:rsidRDefault="000F7DD6" w:rsidP="000F7DD6"/>
    <w:p w14:paraId="78ECB928" w14:textId="693D7885" w:rsidR="000F7DD6" w:rsidRPr="0012745B" w:rsidRDefault="000F7DD6" w:rsidP="000F7DD6">
      <w:r>
        <w:t>[01][color=blue]</w:t>
      </w:r>
      <w:r w:rsidR="00C153EB">
        <w:rPr>
          <w:rStyle w:val="FootnoteReference"/>
        </w:rPr>
        <w:footnoteReference w:id="687"/>
      </w:r>
      <w:r>
        <w:t>[qu] rules for the position of water-</w:t>
      </w:r>
    </w:p>
    <w:p w14:paraId="2C882533" w14:textId="3DA1BE0C" w:rsidR="000F7DD6" w:rsidRPr="0012745B" w:rsidRDefault="000F7DD6" w:rsidP="000F7DD6">
      <w:r>
        <w:t>[02]marked chain lines w folios,</w:t>
      </w:r>
      <w:r w:rsidR="002B3CD7">
        <w:rPr>
          <w:rStyle w:val="FootnoteReference"/>
        </w:rPr>
        <w:footnoteReference w:id="688"/>
      </w:r>
    </w:p>
    <w:p w14:paraId="7E07DE21" w14:textId="77777777" w:rsidR="000F7DD6" w:rsidRPr="0012745B" w:rsidRDefault="000F7DD6" w:rsidP="000F7DD6">
      <w:r>
        <w:t>[03]quartos, &amp; octavos, used cheerfully</w:t>
      </w:r>
    </w:p>
    <w:p w14:paraId="0EE19892" w14:textId="3B859DED" w:rsidR="000F7DD6" w:rsidRDefault="000F7DD6" w:rsidP="000F7DD6">
      <w:r>
        <w:t xml:space="preserve">[04]to add </w:t>
      </w:r>
      <w:r w:rsidR="00C153EB">
        <w:t>“</w:t>
      </w:r>
      <w:r>
        <w:t>and so on far smaller sizes</w:t>
      </w:r>
      <w:r w:rsidR="00C153EB">
        <w:t>”</w:t>
      </w:r>
      <w:r>
        <w:t>,</w:t>
      </w:r>
    </w:p>
    <w:p w14:paraId="7FA6C0D3" w14:textId="77777777" w:rsidR="000F7DD6" w:rsidRPr="0012745B" w:rsidRDefault="000F7DD6" w:rsidP="000F7DD6">
      <w:r>
        <w:t>[05]thus avoiding the complications of the</w:t>
      </w:r>
    </w:p>
    <w:p w14:paraId="3B4049CD" w14:textId="77777777" w:rsidR="000F7DD6" w:rsidRPr="0012745B" w:rsidRDefault="000F7DD6" w:rsidP="000F7DD6">
      <w:r>
        <w:t>[06]duodecimo.  I have argued about</w:t>
      </w:r>
    </w:p>
    <w:p w14:paraId="2C5C0D93" w14:textId="77777777" w:rsidR="000F7DD6" w:rsidRPr="0012745B" w:rsidRDefault="000F7DD6" w:rsidP="000F7DD6">
      <w:r>
        <w:t>[07]the proportions of the successive margins</w:t>
      </w:r>
    </w:p>
    <w:p w14:paraId="62817A8B" w14:textId="77777777" w:rsidR="000F7DD6" w:rsidRDefault="000F7DD6" w:rsidP="000F7DD6">
      <w:r>
        <w:t>[08]&amp; I have emphasized the fact that in</w:t>
      </w:r>
    </w:p>
    <w:p w14:paraId="1C4724E7" w14:textId="3C947764" w:rsidR="000F7DD6" w:rsidRPr="0012745B" w:rsidRDefault="000F7DD6" w:rsidP="000F7DD6">
      <w:r>
        <w:t>[09]15</w:t>
      </w:r>
      <w:r w:rsidRPr="00992051">
        <w:rPr>
          <w:vertAlign w:val="superscript"/>
        </w:rPr>
        <w:t>th</w:t>
      </w:r>
      <w:r w:rsidR="00C153EB">
        <w:t xml:space="preserve"> c</w:t>
      </w:r>
      <w:r>
        <w:t xml:space="preserve"> folios printed in large type, the</w:t>
      </w:r>
    </w:p>
    <w:p w14:paraId="705F75CD" w14:textId="26B50CF9" w:rsidR="000F7DD6" w:rsidRPr="0012745B" w:rsidRDefault="000F7DD6" w:rsidP="000F7DD6">
      <w:r w:rsidRPr="0012745B">
        <w:t>[10</w:t>
      </w:r>
      <w:r>
        <w:t>]rectangle of text</w:t>
      </w:r>
      <w:r w:rsidR="00C153EB">
        <w:t>,</w:t>
      </w:r>
      <w:r>
        <w:t xml:space="preserve"> as in the mss wh</w:t>
      </w:r>
    </w:p>
    <w:p w14:paraId="1937290B" w14:textId="77777777" w:rsidR="000F7DD6" w:rsidRPr="0012745B" w:rsidRDefault="000F7DD6" w:rsidP="000F7DD6">
      <w:r w:rsidRPr="0012745B">
        <w:t>[11]</w:t>
      </w:r>
      <w:r>
        <w:t>the printers copied, was of nearly</w:t>
      </w:r>
    </w:p>
    <w:p w14:paraId="742E504D" w14:textId="77777777" w:rsidR="000F7DD6" w:rsidRPr="0012745B" w:rsidRDefault="000F7DD6" w:rsidP="000F7DD6">
      <w:r w:rsidRPr="0012745B">
        <w:t>[12]</w:t>
      </w:r>
      <w:r>
        <w:t>the same length as the page measured</w:t>
      </w:r>
    </w:p>
    <w:p w14:paraId="2FCB9ADA" w14:textId="77777777" w:rsidR="000F7DD6" w:rsidRPr="0012745B" w:rsidRDefault="000F7DD6" w:rsidP="000F7DD6">
      <w:r w:rsidRPr="0012745B">
        <w:t>[13]</w:t>
      </w:r>
      <w:r>
        <w:t>in breadth, &amp; I am not venturing</w:t>
      </w:r>
    </w:p>
    <w:p w14:paraId="310060DB" w14:textId="63F5F19C" w:rsidR="000F7DD6" w:rsidRPr="0012745B" w:rsidRDefault="000F7DD6" w:rsidP="000F7DD6">
      <w:r w:rsidRPr="0012745B">
        <w:t>[14</w:t>
      </w:r>
      <w:r>
        <w:t>]any further statements. .</w:t>
      </w:r>
      <w:r w:rsidR="00C153EB">
        <w:t xml:space="preserve"> . .</w:t>
      </w:r>
      <w:r>
        <w:t xml:space="preserve">  The</w:t>
      </w:r>
    </w:p>
    <w:p w14:paraId="76908C38" w14:textId="6D42C782" w:rsidR="000F7DD6" w:rsidRDefault="000F7DD6" w:rsidP="000F7DD6">
      <w:r w:rsidRPr="0012745B">
        <w:t>[1</w:t>
      </w:r>
      <w:r w:rsidR="00C153EB">
        <w:t>5</w:t>
      </w:r>
      <w:r w:rsidRPr="0012745B">
        <w:t>]</w:t>
      </w:r>
      <w:r>
        <w:t>effect wh. book builders have to avoid</w:t>
      </w:r>
    </w:p>
    <w:p w14:paraId="2260384E" w14:textId="35ECBE43" w:rsidR="000F7DD6" w:rsidRPr="0012745B" w:rsidRDefault="000F7DD6" w:rsidP="000F7DD6">
      <w:r w:rsidRPr="0012745B">
        <w:t>[1</w:t>
      </w:r>
      <w:r w:rsidR="00C153EB">
        <w:t>6</w:t>
      </w:r>
      <w:r w:rsidRPr="0012745B">
        <w:t>]</w:t>
      </w:r>
      <w:r>
        <w:t>is that wh. suggest</w:t>
      </w:r>
      <w:r w:rsidR="001370D5">
        <w:t>s</w:t>
      </w:r>
      <w:r>
        <w:t xml:space="preserve"> the question “why</w:t>
      </w:r>
    </w:p>
    <w:p w14:paraId="605CDAD5" w14:textId="564BE9E1" w:rsidR="000F7DD6" w:rsidRDefault="000F7DD6" w:rsidP="000F7DD6">
      <w:r>
        <w:t>[1</w:t>
      </w:r>
      <w:r w:rsidR="00C153EB">
        <w:t>7</w:t>
      </w:r>
      <w:r>
        <w:t>]isn’t the space used for clearer</w:t>
      </w:r>
    </w:p>
    <w:p w14:paraId="6543F6B1" w14:textId="395838E7" w:rsidR="000F7DD6" w:rsidRPr="0012745B" w:rsidRDefault="000F7DD6" w:rsidP="000F7DD6">
      <w:r w:rsidRPr="0012745B">
        <w:t>[1</w:t>
      </w:r>
      <w:r w:rsidR="00C153EB">
        <w:t>8</w:t>
      </w:r>
      <w:r w:rsidRPr="0012745B">
        <w:t>]</w:t>
      </w:r>
      <w:r>
        <w:t>printing?” or the vow “I’m not</w:t>
      </w:r>
    </w:p>
    <w:p w14:paraId="7B5BD1EB" w14:textId="73557DAF" w:rsidR="000F7DD6" w:rsidRPr="0012745B" w:rsidRDefault="000F7DD6" w:rsidP="000F7DD6">
      <w:r w:rsidRPr="0012745B">
        <w:t>[</w:t>
      </w:r>
      <w:r w:rsidR="00C153EB">
        <w:t>19</w:t>
      </w:r>
      <w:r w:rsidRPr="0012745B">
        <w:t>]</w:t>
      </w:r>
      <w:r>
        <w:t>going to set up bookcases w ta</w:t>
      </w:r>
      <w:r w:rsidR="00C153EB">
        <w:t>ller</w:t>
      </w:r>
      <w:r>
        <w:t xml:space="preserve"> [del]or[/del] [add]and[/add]</w:t>
      </w:r>
    </w:p>
    <w:p w14:paraId="0C911A9D" w14:textId="39487E0A" w:rsidR="000F7DD6" w:rsidRDefault="000F7DD6" w:rsidP="000F7DD6">
      <w:r w:rsidRPr="0012745B">
        <w:t>[2</w:t>
      </w:r>
      <w:r w:rsidR="00C153EB">
        <w:t>0</w:t>
      </w:r>
      <w:r w:rsidRPr="0012745B">
        <w:t>]</w:t>
      </w:r>
      <w:r>
        <w:t>deepe</w:t>
      </w:r>
      <w:r w:rsidR="00C153EB">
        <w:t>r</w:t>
      </w:r>
      <w:r>
        <w:t xml:space="preserve"> divisions to house all this</w:t>
      </w:r>
    </w:p>
    <w:p w14:paraId="35B69E47" w14:textId="2D1825FE" w:rsidR="000F7DD6" w:rsidRPr="0012745B" w:rsidRDefault="000F7DD6" w:rsidP="000F7DD6">
      <w:r w:rsidRPr="0012745B">
        <w:t>[2</w:t>
      </w:r>
      <w:r w:rsidR="00C153EB">
        <w:t>1</w:t>
      </w:r>
      <w:r w:rsidRPr="0012745B">
        <w:t>]</w:t>
      </w:r>
      <w:r>
        <w:t>blank paper.” On the [add]other[/add] hand nothing</w:t>
      </w:r>
    </w:p>
    <w:p w14:paraId="39E2C7D6" w14:textId="0A1AE079" w:rsidR="000F7DD6" w:rsidRPr="0012745B" w:rsidRDefault="000F7DD6" w:rsidP="000F7DD6">
      <w:r w:rsidRPr="0012745B">
        <w:t>[2</w:t>
      </w:r>
      <w:r w:rsidR="00C153EB">
        <w:t>2</w:t>
      </w:r>
      <w:r w:rsidRPr="0012745B">
        <w:t>]</w:t>
      </w:r>
      <w:r>
        <w:t>is more delightful than a happy</w:t>
      </w:r>
    </w:p>
    <w:p w14:paraId="4C191F81" w14:textId="44224491" w:rsidR="000F7DD6" w:rsidRPr="0012745B" w:rsidRDefault="000F7DD6" w:rsidP="000F7DD6">
      <w:r w:rsidRPr="0012745B">
        <w:t>[2</w:t>
      </w:r>
      <w:r w:rsidR="00C153EB">
        <w:t>3</w:t>
      </w:r>
      <w:r>
        <w:t>]touch of liberality, . . . .</w:t>
      </w:r>
    </w:p>
    <w:p w14:paraId="7ADA6BA1" w14:textId="71AD5ADF" w:rsidR="000F7DD6" w:rsidRPr="0012745B" w:rsidRDefault="000F7DD6" w:rsidP="000F7DD6">
      <w:r w:rsidRPr="0012745B">
        <w:t>[2</w:t>
      </w:r>
      <w:r w:rsidR="00C153EB">
        <w:t>4</w:t>
      </w:r>
      <w:r>
        <w:t>]I have avoided mentioning the work</w:t>
      </w:r>
    </w:p>
    <w:p w14:paraId="2860028A" w14:textId="228401F1" w:rsidR="000F7DD6" w:rsidRPr="0012745B" w:rsidRDefault="000F7DD6" w:rsidP="000F7DD6">
      <w:r w:rsidRPr="0012745B">
        <w:t>[2</w:t>
      </w:r>
      <w:r w:rsidR="00C153EB">
        <w:t>5</w:t>
      </w:r>
      <w:r>
        <w:t>]of living printers in this essay because</w:t>
      </w:r>
    </w:p>
    <w:p w14:paraId="064E3623" w14:textId="3D4B47CD" w:rsidR="000F7DD6" w:rsidRPr="0012745B" w:rsidRDefault="000F7DD6" w:rsidP="000F7DD6">
      <w:r w:rsidRPr="0012745B">
        <w:t>[2</w:t>
      </w:r>
      <w:r w:rsidR="00C153EB">
        <w:t>6</w:t>
      </w:r>
      <w:r w:rsidRPr="0012745B">
        <w:t>]</w:t>
      </w:r>
      <w:r>
        <w:t>many of them are my personal</w:t>
      </w:r>
    </w:p>
    <w:p w14:paraId="017F9391" w14:textId="0C0E67BB" w:rsidR="000F7DD6" w:rsidRPr="0012745B" w:rsidRDefault="000F7DD6" w:rsidP="000F7DD6">
      <w:r w:rsidRPr="0012745B">
        <w:t>[2</w:t>
      </w:r>
      <w:r w:rsidR="00C153EB">
        <w:t>7</w:t>
      </w:r>
      <w:r w:rsidRPr="0012745B">
        <w:t>]</w:t>
      </w:r>
      <w:r>
        <w:t>friends, whom I am not prepared to</w:t>
      </w:r>
    </w:p>
    <w:p w14:paraId="164CD3A8" w14:textId="1FAE25C3" w:rsidR="000F7DD6" w:rsidRDefault="000F7DD6" w:rsidP="000F7DD6">
      <w:r w:rsidRPr="0012745B">
        <w:t>[2</w:t>
      </w:r>
      <w:r w:rsidR="00C153EB">
        <w:t>8</w:t>
      </w:r>
      <w:r w:rsidRPr="0012745B">
        <w:t>]</w:t>
      </w:r>
      <w:r>
        <w:t>criticize &amp; some of whom it would be</w:t>
      </w:r>
    </w:p>
    <w:p w14:paraId="1C608D6E" w14:textId="3EBB1A59" w:rsidR="000F7DD6" w:rsidRDefault="000F7DD6" w:rsidP="000F7DD6">
      <w:r>
        <w:t>[</w:t>
      </w:r>
      <w:r w:rsidR="00C153EB">
        <w:t>29</w:t>
      </w:r>
      <w:r>
        <w:t>]an impertinence to praise, but I cannot[/qu][/color]</w:t>
      </w:r>
    </w:p>
    <w:p w14:paraId="3F1E792F" w14:textId="77777777" w:rsidR="000F7DD6" w:rsidRDefault="000F7DD6" w:rsidP="000F7DD6">
      <w:r>
        <w:br w:type="page"/>
      </w:r>
    </w:p>
    <w:p w14:paraId="0F1BD575" w14:textId="77777777" w:rsidR="000F7DD6" w:rsidRPr="00D22010" w:rsidRDefault="000F7DD6" w:rsidP="000F7DD6"/>
    <w:p w14:paraId="39D8AF6A" w14:textId="77777777" w:rsidR="000F7DD6" w:rsidRPr="0012745B" w:rsidRDefault="000F7DD6" w:rsidP="000F7DD6">
      <w:r>
        <w:t>[</w:t>
      </w:r>
      <w:r w:rsidRPr="00D12C77">
        <w:t>imagenumber=00</w:t>
      </w:r>
      <w:r>
        <w:t>191</w:t>
      </w:r>
      <w:r w:rsidRPr="00D12C77">
        <w:t>][p</w:t>
      </w:r>
      <w:r w:rsidRPr="0012745B">
        <w:t>age=</w:t>
      </w:r>
      <w:r>
        <w:t>v</w:t>
      </w:r>
      <w:r w:rsidRPr="0012745B">
        <w:t>.00</w:t>
      </w:r>
      <w:r>
        <w:t>191</w:t>
      </w:r>
      <w:r w:rsidRPr="0012745B">
        <w:t>]</w:t>
      </w:r>
    </w:p>
    <w:p w14:paraId="48CE3B0B" w14:textId="77777777" w:rsidR="000F7DD6" w:rsidRPr="0012745B" w:rsidRDefault="000F7DD6" w:rsidP="000F7DD6"/>
    <w:p w14:paraId="2ABBDE0E" w14:textId="5F36945D" w:rsidR="000F7DD6" w:rsidRPr="0012745B" w:rsidRDefault="000F7DD6" w:rsidP="000F7DD6">
      <w:r>
        <w:t>[01][color=blue]</w:t>
      </w:r>
      <w:r w:rsidR="001349E0">
        <w:rPr>
          <w:rStyle w:val="FootnoteReference"/>
        </w:rPr>
        <w:footnoteReference w:id="689"/>
      </w:r>
      <w:r>
        <w:t>[qu]forebear drawing attention to the</w:t>
      </w:r>
    </w:p>
    <w:p w14:paraId="04427663" w14:textId="77777777" w:rsidR="000F7DD6" w:rsidRPr="0012745B" w:rsidRDefault="000F7DD6" w:rsidP="000F7DD6">
      <w:r>
        <w:t>[02]Nonesuch edition of the works</w:t>
      </w:r>
    </w:p>
    <w:p w14:paraId="04C46965" w14:textId="77777777" w:rsidR="000F7DD6" w:rsidRPr="0012745B" w:rsidRDefault="000F7DD6" w:rsidP="000F7DD6">
      <w:r>
        <w:t>[03]of Isaak Walton, w. some 700</w:t>
      </w:r>
    </w:p>
    <w:p w14:paraId="7E0BE85B" w14:textId="77777777" w:rsidR="000F7DD6" w:rsidRDefault="000F7DD6" w:rsidP="000F7DD6">
      <w:r>
        <w:t>[04]words on its 8x5 page &amp; its delightful</w:t>
      </w:r>
    </w:p>
    <w:p w14:paraId="29DDF2C1" w14:textId="77777777" w:rsidR="000F7DD6" w:rsidRPr="0012745B" w:rsidRDefault="000F7DD6" w:rsidP="000F7DD6">
      <w:r>
        <w:t>[05]little margins of ½” : ½” above</w:t>
      </w:r>
    </w:p>
    <w:p w14:paraId="42B6AE27" w14:textId="77777777" w:rsidR="000F7DD6" w:rsidRPr="0012745B" w:rsidRDefault="000F7DD6" w:rsidP="000F7DD6">
      <w:r>
        <w:t>[06]headline (3/4” above type page):</w:t>
      </w:r>
    </w:p>
    <w:p w14:paraId="7543F86A" w14:textId="0D9B9502" w:rsidR="000F7DD6" w:rsidRPr="0012745B" w:rsidRDefault="000F7DD6" w:rsidP="000F7DD6">
      <w:r>
        <w:t>[07]1”</w:t>
      </w:r>
      <w:r w:rsidR="001349E0">
        <w:t xml:space="preserve"> </w:t>
      </w:r>
      <w:r>
        <w:t>: 1 ½”.  Morris claimed for</w:t>
      </w:r>
    </w:p>
    <w:p w14:paraId="4B9DEA13" w14:textId="4BE6A29B" w:rsidR="000F7DD6" w:rsidRDefault="000F7DD6" w:rsidP="000F7DD6">
      <w:r>
        <w:t>[08]his [ul]Roots of the Mountain[</w:t>
      </w:r>
      <w:r w:rsidR="000257C7">
        <w:t>/</w:t>
      </w:r>
      <w:r>
        <w:t>ul] that</w:t>
      </w:r>
    </w:p>
    <w:p w14:paraId="0429C694" w14:textId="77777777" w:rsidR="000F7DD6" w:rsidRPr="0012745B" w:rsidRDefault="000F7DD6" w:rsidP="000F7DD6">
      <w:r>
        <w:t>[09]it was “the best looking book issued</w:t>
      </w:r>
    </w:p>
    <w:p w14:paraId="51B3CFEA" w14:textId="77777777" w:rsidR="000F7DD6" w:rsidRPr="0012745B" w:rsidRDefault="000F7DD6" w:rsidP="000F7DD6">
      <w:r w:rsidRPr="0012745B">
        <w:t>[10</w:t>
      </w:r>
      <w:r>
        <w:t>]since the seventeenth century.”</w:t>
      </w:r>
    </w:p>
    <w:p w14:paraId="7A3C2E07" w14:textId="77777777" w:rsidR="000F7DD6" w:rsidRPr="0012745B" w:rsidRDefault="000F7DD6" w:rsidP="000F7DD6">
      <w:r w:rsidRPr="0012745B">
        <w:t>[11]</w:t>
      </w:r>
      <w:r>
        <w:t>I think the Nonesuch [ul]Walton[/ul] sets</w:t>
      </w:r>
    </w:p>
    <w:p w14:paraId="71BEC391" w14:textId="0AE85125" w:rsidR="000F7DD6" w:rsidRPr="0012745B" w:rsidRDefault="000F7DD6" w:rsidP="000F7DD6">
      <w:r w:rsidRPr="0012745B">
        <w:t>[12]</w:t>
      </w:r>
      <w:r>
        <w:t>a new standard.</w:t>
      </w:r>
      <w:r w:rsidR="00727408">
        <w:t>[/qu]</w:t>
      </w:r>
    </w:p>
    <w:p w14:paraId="3E6189A3" w14:textId="77777777" w:rsidR="000F7DD6" w:rsidRPr="0012745B" w:rsidRDefault="000F7DD6" w:rsidP="000F7DD6">
      <w:r w:rsidRPr="0012745B">
        <w:t>[13]</w:t>
      </w:r>
    </w:p>
    <w:p w14:paraId="3EEA04B6" w14:textId="31C6D034" w:rsidR="000F7DD6" w:rsidRPr="0012745B" w:rsidRDefault="000F7DD6" w:rsidP="000F7DD6">
      <w:r w:rsidRPr="0012745B">
        <w:t>[14</w:t>
      </w:r>
      <w:r>
        <w:t xml:space="preserve">]81 </w:t>
      </w:r>
      <w:r w:rsidR="00573FE2">
        <w:t>[source]</w:t>
      </w:r>
      <w:r>
        <w:t>Formats &amp; Sizes</w:t>
      </w:r>
    </w:p>
    <w:p w14:paraId="32C3936F" w14:textId="69F8E095" w:rsidR="000F7DD6" w:rsidRDefault="000F7DD6" w:rsidP="000F7DD6">
      <w:r w:rsidRPr="0012745B">
        <w:t>[1</w:t>
      </w:r>
      <w:r w:rsidR="001349E0">
        <w:t>5</w:t>
      </w:r>
      <w:r w:rsidRPr="0012745B">
        <w:t>]</w:t>
      </w:r>
      <w:r>
        <w:t>Lawrence C Wroth</w:t>
      </w:r>
      <w:r w:rsidR="00573FE2">
        <w:t>[/source]</w:t>
      </w:r>
      <w:r w:rsidR="00573FE2">
        <w:rPr>
          <w:rStyle w:val="FootnoteReference"/>
        </w:rPr>
        <w:footnoteReference w:id="690"/>
      </w:r>
      <w:r w:rsidR="00C62473">
        <w:t>[/color]</w:t>
      </w:r>
    </w:p>
    <w:p w14:paraId="13FBD096" w14:textId="0BCCB0E3" w:rsidR="000F7DD6" w:rsidRPr="0012745B" w:rsidRDefault="000F7DD6" w:rsidP="000F7DD6">
      <w:r w:rsidRPr="0012745B">
        <w:t>[1</w:t>
      </w:r>
      <w:r w:rsidR="001349E0">
        <w:t>6</w:t>
      </w:r>
      <w:r w:rsidRPr="0012745B">
        <w:t>]</w:t>
      </w:r>
      <w:r w:rsidR="00C62473">
        <w:t>[qu][color=blue]</w:t>
      </w:r>
      <w:r>
        <w:t>Jon Carter Brown Lib. Providence</w:t>
      </w:r>
    </w:p>
    <w:p w14:paraId="3E7DB401" w14:textId="1E74DDA5" w:rsidR="000F7DD6" w:rsidRPr="0012745B" w:rsidRDefault="000F7DD6" w:rsidP="000F7DD6">
      <w:r w:rsidRPr="0012745B">
        <w:t>[1</w:t>
      </w:r>
      <w:r w:rsidR="001349E0">
        <w:t>7</w:t>
      </w:r>
      <w:r w:rsidRPr="0012745B">
        <w:t>]</w:t>
      </w:r>
      <w:r>
        <w:t>S</w:t>
      </w:r>
      <w:r w:rsidR="001349E0">
        <w:t>ee</w:t>
      </w:r>
    </w:p>
    <w:p w14:paraId="776F55F6" w14:textId="1B3B081F" w:rsidR="000F7DD6" w:rsidRPr="0012745B" w:rsidRDefault="000F7DD6" w:rsidP="000F7DD6">
      <w:r w:rsidRPr="0012745B">
        <w:t>[1</w:t>
      </w:r>
      <w:r w:rsidR="001349E0">
        <w:t>8</w:t>
      </w:r>
      <w:r w:rsidRPr="0012745B">
        <w:t>]</w:t>
      </w:r>
      <w:r w:rsidR="001349E0" w:rsidDel="001349E0">
        <w:t xml:space="preserve"> </w:t>
      </w:r>
      <w:r>
        <w:t>Ronald B McKerrow Intro.</w:t>
      </w:r>
    </w:p>
    <w:p w14:paraId="0541C923" w14:textId="73C42D70" w:rsidR="000F7DD6" w:rsidRPr="0012745B" w:rsidRDefault="000F7DD6" w:rsidP="000F7DD6">
      <w:r w:rsidRPr="0012745B">
        <w:t>[</w:t>
      </w:r>
      <w:r w:rsidR="001349E0">
        <w:t>19</w:t>
      </w:r>
      <w:r w:rsidRPr="0012745B">
        <w:t>]</w:t>
      </w:r>
      <w:r>
        <w:t>to Bibliography. Oxford, 1928 and</w:t>
      </w:r>
    </w:p>
    <w:p w14:paraId="47CE067A" w14:textId="2DCB9B55" w:rsidR="000F7DD6" w:rsidRDefault="000F7DD6" w:rsidP="000F7DD6">
      <w:r w:rsidRPr="0012745B">
        <w:t>[2</w:t>
      </w:r>
      <w:r w:rsidR="001349E0">
        <w:t>0</w:t>
      </w:r>
      <w:r w:rsidRPr="0012745B">
        <w:t>]</w:t>
      </w:r>
      <w:r w:rsidR="001349E0" w:rsidDel="001349E0">
        <w:t xml:space="preserve"> </w:t>
      </w:r>
      <w:r>
        <w:t>Notes on Bibliographic Evidence</w:t>
      </w:r>
      <w:r w:rsidR="00C62473">
        <w:t>[/color]</w:t>
      </w:r>
    </w:p>
    <w:p w14:paraId="0C24C93E" w14:textId="6DA13C29" w:rsidR="001349E0" w:rsidRDefault="001349E0" w:rsidP="00992051">
      <w:pPr>
        <w:tabs>
          <w:tab w:val="left" w:pos="1452"/>
        </w:tabs>
      </w:pPr>
      <w:r>
        <w:t>[21]    [color=pencil][add]P[/add][/color]</w:t>
      </w:r>
      <w:r>
        <w:tab/>
      </w:r>
    </w:p>
    <w:p w14:paraId="45DB4A17" w14:textId="7712DC0D" w:rsidR="000F7DD6" w:rsidRPr="0012745B" w:rsidRDefault="000F7DD6" w:rsidP="000F7DD6">
      <w:r w:rsidRPr="0012745B">
        <w:t>[2</w:t>
      </w:r>
      <w:r w:rsidR="001349E0">
        <w:t>2</w:t>
      </w:r>
      <w:r w:rsidRPr="0012745B">
        <w:t>]</w:t>
      </w:r>
      <w:r w:rsidR="00C62473">
        <w:t>[color=blue]</w:t>
      </w:r>
      <w:r>
        <w:t xml:space="preserve">Alfred W </w:t>
      </w:r>
      <w:r w:rsidR="001349E0">
        <w:t>[del]</w:t>
      </w:r>
      <w:r>
        <w:t>P</w:t>
      </w:r>
      <w:r w:rsidR="001349E0">
        <w:t>[/del]</w:t>
      </w:r>
      <w:r>
        <w:t>ollard Fine Books</w:t>
      </w:r>
    </w:p>
    <w:p w14:paraId="08B6310C" w14:textId="1013E9AC" w:rsidR="000F7DD6" w:rsidRPr="0012745B" w:rsidRDefault="000F7DD6" w:rsidP="000F7DD6">
      <w:r w:rsidRPr="0012745B">
        <w:t>[2</w:t>
      </w:r>
      <w:r w:rsidR="001349E0">
        <w:t>3</w:t>
      </w:r>
      <w:r w:rsidRPr="0012745B">
        <w:t>]</w:t>
      </w:r>
      <w:r>
        <w:t>London 1912 &amp; his Bibliography</w:t>
      </w:r>
    </w:p>
    <w:p w14:paraId="508440EC" w14:textId="66F83776" w:rsidR="000F7DD6" w:rsidRPr="0012745B" w:rsidRDefault="000F7DD6" w:rsidP="000F7DD6">
      <w:r w:rsidRPr="0012745B">
        <w:t>[2</w:t>
      </w:r>
      <w:r w:rsidR="001349E0">
        <w:t>4</w:t>
      </w:r>
      <w:r>
        <w:t>]&amp; Bibliology in the 11</w:t>
      </w:r>
      <w:r w:rsidRPr="001349E0">
        <w:rPr>
          <w:vertAlign w:val="superscript"/>
        </w:rPr>
        <w:t>th</w:t>
      </w:r>
      <w:r>
        <w:t xml:space="preserve"> ed of the</w:t>
      </w:r>
    </w:p>
    <w:p w14:paraId="7CBB73F9" w14:textId="3A39EDE9" w:rsidR="000F7DD6" w:rsidRPr="0012745B" w:rsidRDefault="000F7DD6" w:rsidP="000F7DD6">
      <w:r w:rsidRPr="0012745B">
        <w:t>[2</w:t>
      </w:r>
      <w:r w:rsidR="001349E0">
        <w:t>5</w:t>
      </w:r>
      <w:r>
        <w:t>]Encyc. Brit.</w:t>
      </w:r>
      <w:r w:rsidR="00C62473">
        <w:t xml:space="preserve">[/color]   </w:t>
      </w:r>
      <w:r>
        <w:t>[color=pencil]([/color][color=blue]Esdaile: A</w:t>
      </w:r>
    </w:p>
    <w:p w14:paraId="3E5D1A48" w14:textId="20FBBC45" w:rsidR="000F7DD6" w:rsidRPr="0012745B" w:rsidRDefault="000F7DD6" w:rsidP="000F7DD6">
      <w:r w:rsidRPr="0012745B">
        <w:t>[2</w:t>
      </w:r>
      <w:r w:rsidR="001349E0">
        <w:t>6</w:t>
      </w:r>
      <w:r>
        <w:t>]Students Manual of Bibliography</w:t>
      </w:r>
    </w:p>
    <w:p w14:paraId="14C61B8B" w14:textId="668DA931" w:rsidR="000F7DD6" w:rsidRPr="0012745B" w:rsidRDefault="000F7DD6" w:rsidP="000F7DD6">
      <w:r w:rsidRPr="0012745B">
        <w:t>[2</w:t>
      </w:r>
      <w:r w:rsidR="001349E0">
        <w:t>7</w:t>
      </w:r>
      <w:r w:rsidRPr="0012745B">
        <w:t>]</w:t>
      </w:r>
      <w:r w:rsidR="001349E0" w:rsidDel="001349E0">
        <w:t xml:space="preserve"> </w:t>
      </w:r>
      <w:r>
        <w:t>Joseph Moxon: Mechanic</w:t>
      </w:r>
    </w:p>
    <w:p w14:paraId="0F1B5FBE" w14:textId="5B68C535" w:rsidR="000F7DD6" w:rsidRPr="0012745B" w:rsidRDefault="000F7DD6" w:rsidP="000F7DD6">
      <w:r w:rsidRPr="0012745B">
        <w:t>[2</w:t>
      </w:r>
      <w:r w:rsidR="001349E0">
        <w:t>8</w:t>
      </w:r>
      <w:r w:rsidRPr="0012745B">
        <w:t>]</w:t>
      </w:r>
      <w:r>
        <w:t>Exercises London 1683 edited in</w:t>
      </w:r>
      <w:r w:rsidR="00C62473">
        <w:t>[/color]</w:t>
      </w:r>
      <w:r>
        <w:t>[/qu]</w:t>
      </w:r>
    </w:p>
    <w:p w14:paraId="2834B100" w14:textId="77777777" w:rsidR="000F7DD6" w:rsidRDefault="000F7DD6" w:rsidP="000F7DD6"/>
    <w:p w14:paraId="5AC41E30" w14:textId="77777777" w:rsidR="000F7DD6" w:rsidRPr="00D22010" w:rsidRDefault="000F7DD6" w:rsidP="000F7DD6">
      <w:r>
        <w:br w:type="page"/>
      </w:r>
    </w:p>
    <w:p w14:paraId="30C6ED28" w14:textId="77777777" w:rsidR="000F7DD6" w:rsidRPr="0012745B" w:rsidRDefault="000F7DD6" w:rsidP="000F7DD6">
      <w:r>
        <w:t>[</w:t>
      </w:r>
      <w:r w:rsidRPr="00D12C77">
        <w:t>imagenumber=00</w:t>
      </w:r>
      <w:r>
        <w:t>191</w:t>
      </w:r>
      <w:r w:rsidRPr="00D12C77">
        <w:t>][p</w:t>
      </w:r>
      <w:r w:rsidRPr="0012745B">
        <w:t>age=</w:t>
      </w:r>
      <w:r>
        <w:t>r</w:t>
      </w:r>
      <w:r w:rsidRPr="0012745B">
        <w:t>.00</w:t>
      </w:r>
      <w:r>
        <w:t>191</w:t>
      </w:r>
      <w:r w:rsidRPr="0012745B">
        <w:t>]</w:t>
      </w:r>
    </w:p>
    <w:p w14:paraId="5A84E994" w14:textId="77777777" w:rsidR="000F7DD6" w:rsidRPr="0012745B" w:rsidRDefault="000F7DD6" w:rsidP="000F7DD6"/>
    <w:p w14:paraId="3801A8A2" w14:textId="500CC17E" w:rsidR="000F7DD6" w:rsidRPr="0012745B" w:rsidRDefault="000F7DD6" w:rsidP="000F7DD6">
      <w:r>
        <w:t>[01]</w:t>
      </w:r>
      <w:r w:rsidR="001349E0">
        <w:rPr>
          <w:rStyle w:val="FootnoteReference"/>
        </w:rPr>
        <w:footnoteReference w:id="691"/>
      </w:r>
      <w:r w:rsidR="00727408">
        <w:t>[qu]</w:t>
      </w:r>
      <w:r w:rsidR="00021051">
        <w:t>[color=blue]</w:t>
      </w:r>
      <w:r>
        <w:t>two volumes by Theodore L De Vinne</w:t>
      </w:r>
    </w:p>
    <w:p w14:paraId="32AF2ED6" w14:textId="71BDCE5A" w:rsidR="000F7DD6" w:rsidRPr="0012745B" w:rsidRDefault="000F7DD6" w:rsidP="000F7DD6">
      <w:r>
        <w:t>[02]N.Y. 1896</w:t>
      </w:r>
      <w:r w:rsidR="001349E0">
        <w:t xml:space="preserve">      </w:t>
      </w:r>
      <w:r>
        <w:t>Luckcombe</w:t>
      </w:r>
      <w:r w:rsidR="001349E0">
        <w:t>’</w:t>
      </w:r>
      <w:r>
        <w:t>s History</w:t>
      </w:r>
      <w:r w:rsidR="00C62598">
        <w:t xml:space="preserve"> </w:t>
      </w:r>
    </w:p>
    <w:p w14:paraId="05A4955F" w14:textId="32FE016D" w:rsidR="000F7DD6" w:rsidRPr="0012745B" w:rsidRDefault="000F7DD6" w:rsidP="000F7DD6">
      <w:r>
        <w:t>[03]&amp; Art of Printing, London, 1770</w:t>
      </w:r>
    </w:p>
    <w:p w14:paraId="160317E2" w14:textId="55897AE7" w:rsidR="000F7DD6" w:rsidRDefault="000F7DD6" w:rsidP="000F7DD6">
      <w:r>
        <w:t>[04]&amp; Johnson’s Typographia. London,</w:t>
      </w:r>
    </w:p>
    <w:p w14:paraId="0FB7FFB0" w14:textId="36B5B666" w:rsidR="000F7DD6" w:rsidRPr="0012745B" w:rsidRDefault="000F7DD6" w:rsidP="000F7DD6">
      <w:r>
        <w:t>[05]1925</w:t>
      </w:r>
    </w:p>
    <w:p w14:paraId="20D8BA76" w14:textId="0E95B17D" w:rsidR="000F7DD6" w:rsidRPr="0012745B" w:rsidRDefault="000F7DD6" w:rsidP="000F7DD6">
      <w:r>
        <w:t>[06</w:t>
      </w:r>
      <w:r w:rsidR="001349E0">
        <w:t xml:space="preserve">]                                                 </w:t>
      </w:r>
      <w:r>
        <w:t>devised for the</w:t>
      </w:r>
    </w:p>
    <w:p w14:paraId="35760B32" w14:textId="7EE3A64F" w:rsidR="000F7DD6" w:rsidRPr="0012745B" w:rsidRDefault="000F7DD6" w:rsidP="000F7DD6">
      <w:r>
        <w:t>[07]Large folio 18”</w:t>
      </w:r>
      <w:r w:rsidR="00C62598">
        <w:t xml:space="preserve"> </w:t>
      </w:r>
      <w:r>
        <w:t>-</w:t>
      </w:r>
      <w:r w:rsidR="00C62598">
        <w:t xml:space="preserve"> </w:t>
      </w:r>
      <w:r>
        <w:t>28”                 Bodleian</w:t>
      </w:r>
    </w:p>
    <w:p w14:paraId="0C985E33" w14:textId="2BEECA27" w:rsidR="000F7DD6" w:rsidRDefault="000F7DD6" w:rsidP="000F7DD6">
      <w:r>
        <w:t>[08]          Folio 12</w:t>
      </w:r>
      <w:r w:rsidR="00C62598">
        <w:t xml:space="preserve"> </w:t>
      </w:r>
      <w:r>
        <w:t>-</w:t>
      </w:r>
      <w:r w:rsidR="00C62598">
        <w:t xml:space="preserve"> </w:t>
      </w:r>
      <w:r>
        <w:t>18                    cataloguers</w:t>
      </w:r>
    </w:p>
    <w:p w14:paraId="4C62869F" w14:textId="77777777" w:rsidR="000F7DD6" w:rsidRPr="0012745B" w:rsidRDefault="000F7DD6" w:rsidP="000F7DD6">
      <w:r>
        <w:t>[09]small     “    under 12</w:t>
      </w:r>
    </w:p>
    <w:p w14:paraId="7AD34F29" w14:textId="77777777" w:rsidR="000F7DD6" w:rsidRPr="0012745B" w:rsidRDefault="000F7DD6" w:rsidP="000F7DD6">
      <w:r w:rsidRPr="0012745B">
        <w:t>[10</w:t>
      </w:r>
      <w:r>
        <w:t>]Large quarto over 12[/color]         [color=pencil]See Ames[/color]</w:t>
      </w:r>
    </w:p>
    <w:p w14:paraId="1790CA17" w14:textId="1467D8EA" w:rsidR="000F7DD6" w:rsidRPr="0012745B" w:rsidRDefault="000F7DD6" w:rsidP="000F7DD6">
      <w:r w:rsidRPr="0012745B">
        <w:t>[11]</w:t>
      </w:r>
      <w:r w:rsidR="00021051">
        <w:t xml:space="preserve">       </w:t>
      </w:r>
      <w:r>
        <w:t>[color=blue]Quarto  9-12</w:t>
      </w:r>
    </w:p>
    <w:p w14:paraId="28A580F1" w14:textId="77777777" w:rsidR="000F7DD6" w:rsidRPr="0012745B" w:rsidRDefault="000F7DD6" w:rsidP="000F7DD6">
      <w:r w:rsidRPr="0012745B">
        <w:t>[12]</w:t>
      </w:r>
      <w:r>
        <w:t>small    “     under 9</w:t>
      </w:r>
    </w:p>
    <w:p w14:paraId="705053F2" w14:textId="77777777" w:rsidR="000F7DD6" w:rsidRPr="0012745B" w:rsidRDefault="000F7DD6" w:rsidP="000F7DD6">
      <w:r w:rsidRPr="0012745B">
        <w:t>[13]</w:t>
      </w:r>
      <w:r>
        <w:t>Large octavo  over 9[/color]           [color=pencil]Typ Antiquities[/color]</w:t>
      </w:r>
    </w:p>
    <w:p w14:paraId="54B1662C" w14:textId="77777777" w:rsidR="000F7DD6" w:rsidRPr="0012745B" w:rsidRDefault="000F7DD6" w:rsidP="000F7DD6">
      <w:r w:rsidRPr="0012745B">
        <w:t>[14</w:t>
      </w:r>
      <w:r>
        <w:t>]   [color=blue]Octavo      7-9</w:t>
      </w:r>
    </w:p>
    <w:p w14:paraId="34A9782F" w14:textId="6EF95030" w:rsidR="000F7DD6" w:rsidRDefault="000F7DD6" w:rsidP="000F7DD6">
      <w:r w:rsidRPr="0012745B">
        <w:t>[1</w:t>
      </w:r>
      <w:r w:rsidR="00C62598">
        <w:t>5</w:t>
      </w:r>
      <w:r w:rsidRPr="0012745B">
        <w:t>]</w:t>
      </w:r>
      <w:r>
        <w:t>Small          under   7</w:t>
      </w:r>
    </w:p>
    <w:p w14:paraId="64746083" w14:textId="6D8630B4" w:rsidR="000F7DD6" w:rsidRPr="0012745B" w:rsidRDefault="000F7DD6" w:rsidP="000F7DD6">
      <w:r w:rsidRPr="0012745B">
        <w:t>[1</w:t>
      </w:r>
      <w:r w:rsidR="00C62598">
        <w:t>6</w:t>
      </w:r>
      <w:r w:rsidRPr="0012745B">
        <w:t>]</w:t>
      </w:r>
    </w:p>
    <w:p w14:paraId="5FA77FB1" w14:textId="45E98F4C" w:rsidR="000F7DD6" w:rsidRPr="0012745B" w:rsidRDefault="000F7DD6" w:rsidP="000F7DD6">
      <w:r w:rsidRPr="0012745B">
        <w:t>[1</w:t>
      </w:r>
      <w:r w:rsidR="00C62598">
        <w:t>7</w:t>
      </w:r>
      <w:r w:rsidRPr="0012745B">
        <w:t>]</w:t>
      </w:r>
      <w:r>
        <w:t>a quaternio or . … a quire</w:t>
      </w:r>
    </w:p>
    <w:p w14:paraId="37DA9E0A" w14:textId="2C2B1FBE" w:rsidR="000F7DD6" w:rsidRPr="0012745B" w:rsidRDefault="000F7DD6" w:rsidP="000F7DD6">
      <w:r w:rsidRPr="0012745B">
        <w:t>[1</w:t>
      </w:r>
      <w:r w:rsidR="00C62598">
        <w:t>8</w:t>
      </w:r>
      <w:r w:rsidRPr="0012745B">
        <w:t>]</w:t>
      </w:r>
      <w:r>
        <w:t>most of the sections of the Gutenberg</w:t>
      </w:r>
    </w:p>
    <w:p w14:paraId="58EDBF52" w14:textId="0D6D7A4B" w:rsidR="000F7DD6" w:rsidRPr="0012745B" w:rsidRDefault="000F7DD6" w:rsidP="000F7DD6">
      <w:r w:rsidRPr="0012745B">
        <w:t>[</w:t>
      </w:r>
      <w:r w:rsidR="00C62598">
        <w:t>19</w:t>
      </w:r>
      <w:r w:rsidRPr="0012745B">
        <w:t>]</w:t>
      </w:r>
      <w:r>
        <w:t>Bible were quaterion</w:t>
      </w:r>
      <w:r w:rsidR="00021051">
        <w:t>[/color]</w:t>
      </w:r>
      <w:r w:rsidR="00727408">
        <w:t>[/qu]</w:t>
      </w:r>
    </w:p>
    <w:p w14:paraId="33D196E3" w14:textId="2C13D109" w:rsidR="000F7DD6" w:rsidRDefault="000F7DD6" w:rsidP="000F7DD6">
      <w:r w:rsidRPr="0012745B">
        <w:t>[2</w:t>
      </w:r>
      <w:r w:rsidR="00C62598">
        <w:t>0</w:t>
      </w:r>
      <w:r w:rsidRPr="0012745B">
        <w:t>]</w:t>
      </w:r>
      <w:r w:rsidR="00C62598">
        <w:t xml:space="preserve">                                             </w:t>
      </w:r>
      <w:r w:rsidR="00D20EE6">
        <w:t xml:space="preserve"> [color=blue]</w:t>
      </w:r>
      <w:r w:rsidR="00C62598">
        <w:t>[add]master of the[/add]</w:t>
      </w:r>
    </w:p>
    <w:p w14:paraId="0A96641A" w14:textId="322417D5" w:rsidR="000F7DD6" w:rsidRPr="0012745B" w:rsidRDefault="000F7DD6" w:rsidP="000F7DD6">
      <w:r w:rsidRPr="0012745B">
        <w:t>[2</w:t>
      </w:r>
      <w:r w:rsidR="00C62598">
        <w:t>1</w:t>
      </w:r>
      <w:r w:rsidRPr="0012745B">
        <w:t>]</w:t>
      </w:r>
      <w:r>
        <w:t>96</w:t>
      </w:r>
      <w:r w:rsidR="00C62473">
        <w:t xml:space="preserve">    </w:t>
      </w:r>
      <w:r>
        <w:t xml:space="preserve">       [source]Porter Garnett</w:t>
      </w:r>
      <w:r w:rsidR="00573FE2">
        <w:t>[/source]</w:t>
      </w:r>
      <w:r w:rsidR="00573FE2">
        <w:rPr>
          <w:rStyle w:val="FootnoteReference"/>
        </w:rPr>
        <w:footnoteReference w:id="692"/>
      </w:r>
      <w:r>
        <w:t>; Laboratory Press</w:t>
      </w:r>
      <w:r w:rsidR="00C62473">
        <w:t>[/color]</w:t>
      </w:r>
    </w:p>
    <w:p w14:paraId="468AE08F" w14:textId="4CE4CAA2" w:rsidR="000F7DD6" w:rsidRPr="0012745B" w:rsidRDefault="000F7DD6" w:rsidP="000F7DD6">
      <w:r w:rsidRPr="0012745B">
        <w:t>[2</w:t>
      </w:r>
      <w:r w:rsidR="009527A3">
        <w:t>2</w:t>
      </w:r>
      <w:r w:rsidRPr="0012745B">
        <w:t>]</w:t>
      </w:r>
      <w:r>
        <w:t xml:space="preserve">  </w:t>
      </w:r>
      <w:r w:rsidR="00D20EE6">
        <w:t>[qu]</w:t>
      </w:r>
      <w:r>
        <w:t>[color=pencil]hand made paper ha</w:t>
      </w:r>
      <w:r w:rsidR="00C62598">
        <w:t>s</w:t>
      </w:r>
      <w:r>
        <w:t>[/color]</w:t>
      </w:r>
      <w:r w:rsidR="00D20EE6">
        <w:t>[/qu]</w:t>
      </w:r>
      <w:r>
        <w:t xml:space="preserve"> [color=blue]Carnegie Sch of Tech</w:t>
      </w:r>
    </w:p>
    <w:p w14:paraId="58D5A0BE" w14:textId="003E973A" w:rsidR="000F7DD6" w:rsidRPr="0012745B" w:rsidRDefault="000F7DD6" w:rsidP="000F7DD6">
      <w:r w:rsidRPr="0012745B">
        <w:t>[2</w:t>
      </w:r>
      <w:r w:rsidR="009527A3">
        <w:t>3</w:t>
      </w:r>
      <w:r>
        <w:t xml:space="preserve">]103     </w:t>
      </w:r>
      <w:r w:rsidR="00C62473">
        <w:t>[qu]</w:t>
      </w:r>
      <w:r>
        <w:t>a liveliness &amp; sparkle to the eye</w:t>
      </w:r>
    </w:p>
    <w:p w14:paraId="16848E37" w14:textId="7C3C2E89" w:rsidR="000F7DD6" w:rsidRPr="0012745B" w:rsidRDefault="000F7DD6" w:rsidP="000F7DD6">
      <w:r w:rsidRPr="0012745B">
        <w:t>[2</w:t>
      </w:r>
      <w:r w:rsidR="009527A3">
        <w:t>4</w:t>
      </w:r>
      <w:r>
        <w:t>]and a slight but pleasant</w:t>
      </w:r>
    </w:p>
    <w:p w14:paraId="76508AC0" w14:textId="2BD22CE4" w:rsidR="000F7DD6" w:rsidRPr="0012745B" w:rsidRDefault="000F7DD6" w:rsidP="000F7DD6">
      <w:r w:rsidRPr="0012745B">
        <w:t>[2</w:t>
      </w:r>
      <w:r w:rsidR="009527A3">
        <w:t>5</w:t>
      </w:r>
      <w:r>
        <w:t>]roughness to the touch {without</w:t>
      </w:r>
    </w:p>
    <w:p w14:paraId="0AE7DF7D" w14:textId="3910F714" w:rsidR="000F7DD6" w:rsidRPr="0012745B" w:rsidRDefault="000F7DD6" w:rsidP="000F7DD6">
      <w:r w:rsidRPr="0012745B">
        <w:t>[2</w:t>
      </w:r>
      <w:r w:rsidR="009527A3">
        <w:t>6</w:t>
      </w:r>
      <w:r w:rsidRPr="0012745B">
        <w:t>]</w:t>
      </w:r>
      <w:r w:rsidR="00C62598">
        <w:t>e</w:t>
      </w:r>
      <w:r>
        <w:t>xclusive embossment on the reverse</w:t>
      </w:r>
    </w:p>
    <w:p w14:paraId="7C757BEC" w14:textId="5AE38258" w:rsidR="000F7DD6" w:rsidRPr="0012745B" w:rsidRDefault="000F7DD6" w:rsidP="000F7DD6">
      <w:r w:rsidRPr="0012745B">
        <w:t>[2</w:t>
      </w:r>
      <w:r w:rsidR="009527A3">
        <w:t>7</w:t>
      </w:r>
      <w:r w:rsidRPr="0012745B">
        <w:t>]</w:t>
      </w:r>
      <w:r>
        <w:t>of the sheet[/qu]</w:t>
      </w:r>
    </w:p>
    <w:p w14:paraId="422011CF" w14:textId="650C6021" w:rsidR="000F7DD6" w:rsidRDefault="000F7DD6" w:rsidP="000F7DD6">
      <w:r w:rsidRPr="0012745B">
        <w:t>[2</w:t>
      </w:r>
      <w:r w:rsidR="009527A3">
        <w:t>8</w:t>
      </w:r>
      <w:r w:rsidRPr="0012745B">
        <w:t>]</w:t>
      </w:r>
      <w:r>
        <w:t xml:space="preserve">        [source]Arthur S Allen    Inks for</w:t>
      </w:r>
    </w:p>
    <w:p w14:paraId="6357FC74" w14:textId="217DF52D" w:rsidR="000F7DD6" w:rsidRDefault="000F7DD6" w:rsidP="000F7DD6">
      <w:r>
        <w:t>[</w:t>
      </w:r>
      <w:r w:rsidR="009527A3">
        <w:t>29</w:t>
      </w:r>
      <w:r>
        <w:t>]Printing[/source]</w:t>
      </w:r>
      <w:r>
        <w:rPr>
          <w:rStyle w:val="FootnoteReference"/>
        </w:rPr>
        <w:footnoteReference w:id="693"/>
      </w:r>
      <w:r>
        <w:t xml:space="preserve">      see Frank B Wiborg[/color]</w:t>
      </w:r>
    </w:p>
    <w:p w14:paraId="417CC834" w14:textId="77777777" w:rsidR="000F7DD6" w:rsidRDefault="000F7DD6" w:rsidP="000F7DD6"/>
    <w:p w14:paraId="6B195977" w14:textId="78338A46" w:rsidR="000F7DD6" w:rsidRDefault="000F7DD6" w:rsidP="000F7DD6">
      <w:r>
        <w:t>[imagedesc]On line 2</w:t>
      </w:r>
      <w:r w:rsidR="009527A3">
        <w:t>5</w:t>
      </w:r>
      <w:r>
        <w:t xml:space="preserve"> MM draws a square bracket to the left of </w:t>
      </w:r>
      <w:r w:rsidR="00D20EE6">
        <w:t>“</w:t>
      </w:r>
      <w:r w:rsidRPr="00992051">
        <w:t>without</w:t>
      </w:r>
      <w:r>
        <w:t>.</w:t>
      </w:r>
      <w:r w:rsidR="00D20EE6">
        <w:t>”</w:t>
      </w:r>
      <w:r>
        <w:t>[/imagedesc]</w:t>
      </w:r>
    </w:p>
    <w:p w14:paraId="468A1D9F" w14:textId="77777777" w:rsidR="000F7DD6" w:rsidRDefault="000F7DD6" w:rsidP="000F7DD6">
      <w:r>
        <w:br w:type="page"/>
      </w:r>
    </w:p>
    <w:p w14:paraId="3B9F2C1D" w14:textId="77777777" w:rsidR="000F7DD6" w:rsidRPr="0012745B" w:rsidRDefault="000F7DD6" w:rsidP="000F7DD6">
      <w:r>
        <w:t>[</w:t>
      </w:r>
      <w:r w:rsidRPr="00D12C77">
        <w:t>imagenumber=00</w:t>
      </w:r>
      <w:r>
        <w:t>192</w:t>
      </w:r>
      <w:r w:rsidRPr="00D12C77">
        <w:t>][p</w:t>
      </w:r>
      <w:r w:rsidRPr="0012745B">
        <w:t>age=</w:t>
      </w:r>
      <w:r>
        <w:t>v</w:t>
      </w:r>
      <w:r w:rsidRPr="0012745B">
        <w:t>.00</w:t>
      </w:r>
      <w:r>
        <w:t>192</w:t>
      </w:r>
      <w:r w:rsidRPr="0012745B">
        <w:t>]</w:t>
      </w:r>
    </w:p>
    <w:p w14:paraId="646C15B9" w14:textId="77777777" w:rsidR="000F7DD6" w:rsidRPr="0012745B" w:rsidRDefault="000F7DD6" w:rsidP="000F7DD6"/>
    <w:p w14:paraId="218A3519" w14:textId="6C4C91D8" w:rsidR="000F7DD6" w:rsidRPr="0012745B" w:rsidRDefault="000F7DD6" w:rsidP="000F7DD6">
      <w:r>
        <w:t>[01][color=blue]Harper &amp; Bros</w:t>
      </w:r>
      <w:r w:rsidR="00E42DF5">
        <w:t>.</w:t>
      </w:r>
    </w:p>
    <w:p w14:paraId="4E23C038" w14:textId="434399EF" w:rsidR="000F7DD6" w:rsidRPr="0012745B" w:rsidRDefault="000F7DD6" w:rsidP="000F7DD6">
      <w:r>
        <w:t>[02]</w:t>
      </w:r>
      <w:r w:rsidR="00C62598" w:rsidDel="00C62598">
        <w:t xml:space="preserve"> </w:t>
      </w:r>
      <w:r w:rsidR="00E42DF5">
        <w:t>[source]</w:t>
      </w:r>
      <w:r>
        <w:t>Hand Made Paper  Dard Hunter[/source]</w:t>
      </w:r>
      <w:r>
        <w:rPr>
          <w:rStyle w:val="FootnoteReference"/>
        </w:rPr>
        <w:footnoteReference w:id="694"/>
      </w:r>
    </w:p>
    <w:p w14:paraId="4C9210C4" w14:textId="77777777" w:rsidR="000F7DD6" w:rsidRPr="0012745B" w:rsidRDefault="000F7DD6" w:rsidP="000F7DD6">
      <w:r>
        <w:t>[03][qu]paper formed on a machine [del]will[/del] tears</w:t>
      </w:r>
    </w:p>
    <w:p w14:paraId="1A9A02AD" w14:textId="77777777" w:rsidR="000F7DD6" w:rsidRDefault="000F7DD6" w:rsidP="000F7DD6">
      <w:r>
        <w:t>[04]more easily one way than the other,</w:t>
      </w:r>
    </w:p>
    <w:p w14:paraId="216567AA" w14:textId="77777777" w:rsidR="000F7DD6" w:rsidRPr="0012745B" w:rsidRDefault="000F7DD6" w:rsidP="000F7DD6">
      <w:r>
        <w:t>[05]while hand made sheets will tear</w:t>
      </w:r>
    </w:p>
    <w:p w14:paraId="4A469CCE" w14:textId="77777777" w:rsidR="000F7DD6" w:rsidRPr="0012745B" w:rsidRDefault="000F7DD6" w:rsidP="000F7DD6">
      <w:r>
        <w:t>[06]almost equally in either direction</w:t>
      </w:r>
    </w:p>
    <w:p w14:paraId="11FA5F95" w14:textId="77777777" w:rsidR="000F7DD6" w:rsidRPr="0012745B" w:rsidRDefault="000F7DD6" w:rsidP="000F7DD6">
      <w:r>
        <w:t>[07]w the same resistance—(due to</w:t>
      </w:r>
    </w:p>
    <w:p w14:paraId="4D319B50" w14:textId="77777777" w:rsidR="000F7DD6" w:rsidRDefault="000F7DD6" w:rsidP="000F7DD6">
      <w:r>
        <w:t>[08]shaking the fibers 4 ways)</w:t>
      </w:r>
    </w:p>
    <w:p w14:paraId="03203125" w14:textId="77777777" w:rsidR="000F7DD6" w:rsidRPr="0012745B" w:rsidRDefault="000F7DD6" w:rsidP="000F7DD6">
      <w:r>
        <w:t>[09]</w:t>
      </w:r>
    </w:p>
    <w:p w14:paraId="050A0D32" w14:textId="77777777" w:rsidR="000F7DD6" w:rsidRPr="0012745B" w:rsidRDefault="000F7DD6" w:rsidP="000F7DD6">
      <w:r w:rsidRPr="0012745B">
        <w:t>[10</w:t>
      </w:r>
      <w:r>
        <w:t>]125  Exasperating defect that</w:t>
      </w:r>
    </w:p>
    <w:p w14:paraId="6DA8E5D8" w14:textId="77777777" w:rsidR="000F7DD6" w:rsidRPr="0012745B" w:rsidRDefault="000F7DD6" w:rsidP="000F7DD6">
      <w:r w:rsidRPr="0012745B">
        <w:t>[11]</w:t>
      </w:r>
      <w:r>
        <w:t>one position of a single sheet is</w:t>
      </w:r>
    </w:p>
    <w:p w14:paraId="03868687" w14:textId="770DC79F" w:rsidR="000F7DD6" w:rsidRPr="0012745B" w:rsidRDefault="000F7DD6" w:rsidP="000F7DD6">
      <w:r w:rsidRPr="0012745B">
        <w:t>[12]</w:t>
      </w:r>
      <w:r>
        <w:t>heavier than others</w:t>
      </w:r>
      <w:r w:rsidR="004503AF">
        <w:t>.</w:t>
      </w:r>
    </w:p>
    <w:p w14:paraId="5AE3AD00" w14:textId="66B0070F" w:rsidR="000F7DD6" w:rsidRPr="0012745B" w:rsidRDefault="000F7DD6" w:rsidP="000F7DD6">
      <w:r w:rsidRPr="0012745B">
        <w:t>[13]</w:t>
      </w:r>
      <w:r>
        <w:t xml:space="preserve">. . </w:t>
      </w:r>
      <w:r w:rsidR="004503AF">
        <w:t xml:space="preserve">. </w:t>
      </w:r>
      <w:r>
        <w:t>The greatest fault of the maker</w:t>
      </w:r>
      <w:r w:rsidR="004503AF">
        <w:t>s</w:t>
      </w:r>
    </w:p>
    <w:p w14:paraId="6B70CF89" w14:textId="77777777" w:rsidR="000F7DD6" w:rsidRPr="0012745B" w:rsidRDefault="000F7DD6" w:rsidP="000F7DD6">
      <w:r w:rsidRPr="0012745B">
        <w:t>[14</w:t>
      </w:r>
      <w:r>
        <w:t>]of machine paper is their constant</w:t>
      </w:r>
    </w:p>
    <w:p w14:paraId="61D6A23E" w14:textId="5083F365" w:rsidR="000F7DD6" w:rsidRDefault="000F7DD6" w:rsidP="000F7DD6">
      <w:r w:rsidRPr="0012745B">
        <w:t>[1</w:t>
      </w:r>
      <w:r w:rsidR="004503AF">
        <w:t>5</w:t>
      </w:r>
      <w:r w:rsidRPr="0012745B">
        <w:t>]</w:t>
      </w:r>
      <w:r>
        <w:t>endeavor to imitate certain</w:t>
      </w:r>
    </w:p>
    <w:p w14:paraId="021B1EE3" w14:textId="711D4121" w:rsidR="000F7DD6" w:rsidRPr="0012745B" w:rsidRDefault="000F7DD6" w:rsidP="000F7DD6">
      <w:r w:rsidRPr="0012745B">
        <w:t>[1</w:t>
      </w:r>
      <w:r w:rsidR="004503AF">
        <w:t>6</w:t>
      </w:r>
      <w:r w:rsidRPr="0012745B">
        <w:t>]</w:t>
      </w:r>
      <w:r>
        <w:t>elusive qualities that only</w:t>
      </w:r>
    </w:p>
    <w:p w14:paraId="657C8F54" w14:textId="0A588E38" w:rsidR="000F7DD6" w:rsidRPr="0012745B" w:rsidRDefault="000F7DD6" w:rsidP="000F7DD6">
      <w:r w:rsidRPr="0012745B">
        <w:t>[1</w:t>
      </w:r>
      <w:r w:rsidR="004503AF">
        <w:t>7</w:t>
      </w:r>
      <w:r w:rsidRPr="0012745B">
        <w:t>]</w:t>
      </w:r>
      <w:r>
        <w:t>hand made papers rightly have</w:t>
      </w:r>
    </w:p>
    <w:p w14:paraId="008444B1" w14:textId="08158683" w:rsidR="004503AF" w:rsidRDefault="000F7DD6" w:rsidP="000F7DD6">
      <w:r w:rsidRPr="0012745B">
        <w:t>[1</w:t>
      </w:r>
      <w:r w:rsidR="004503AF">
        <w:t>8</w:t>
      </w:r>
      <w:r w:rsidRPr="0012745B">
        <w:t>]</w:t>
      </w:r>
      <w:r>
        <w:t>[add]</w:t>
      </w:r>
      <w:r w:rsidR="004503AF">
        <w:t xml:space="preserve"> </w:t>
      </w:r>
      <w:r>
        <w:t>.</w:t>
      </w:r>
      <w:r w:rsidR="004503AF">
        <w:t xml:space="preserve"> </w:t>
      </w:r>
      <w:r>
        <w:t>.[/add]</w:t>
      </w:r>
    </w:p>
    <w:p w14:paraId="76937171" w14:textId="361CC5F0" w:rsidR="000F7DD6" w:rsidRPr="0012745B" w:rsidRDefault="004503AF" w:rsidP="000F7DD6">
      <w:r>
        <w:t xml:space="preserve">[19] </w:t>
      </w:r>
      <w:r w:rsidR="000F7DD6">
        <w:t>126  Finer paper-making rags</w:t>
      </w:r>
    </w:p>
    <w:p w14:paraId="1173EA6C" w14:textId="77777777" w:rsidR="000F7DD6" w:rsidRPr="0012745B" w:rsidRDefault="000F7DD6" w:rsidP="000F7DD6">
      <w:r w:rsidRPr="0012745B">
        <w:t>[20]</w:t>
      </w:r>
      <w:r>
        <w:t>are to be had on the Amer.</w:t>
      </w:r>
    </w:p>
    <w:p w14:paraId="26F4FA24" w14:textId="77777777" w:rsidR="000F7DD6" w:rsidRDefault="000F7DD6" w:rsidP="000F7DD6">
      <w:r w:rsidRPr="0012745B">
        <w:t>[21]</w:t>
      </w:r>
      <w:r>
        <w:t>Continent than in any other part</w:t>
      </w:r>
    </w:p>
    <w:p w14:paraId="1F2D06CE" w14:textId="77777777" w:rsidR="000F7DD6" w:rsidRPr="0012745B" w:rsidRDefault="000F7DD6" w:rsidP="000F7DD6">
      <w:r w:rsidRPr="0012745B">
        <w:t>[22]</w:t>
      </w:r>
      <w:r>
        <w:t>of the world.</w:t>
      </w:r>
    </w:p>
    <w:p w14:paraId="1D6ACA81" w14:textId="77777777" w:rsidR="000F7DD6" w:rsidRPr="0012745B" w:rsidRDefault="000F7DD6" w:rsidP="000F7DD6">
      <w:r w:rsidRPr="0012745B">
        <w:t>[23]</w:t>
      </w:r>
      <w:r>
        <w:t xml:space="preserve">     Hand made paper[del]s[/del] in the</w:t>
      </w:r>
    </w:p>
    <w:p w14:paraId="24E77D26" w14:textId="77777777" w:rsidR="000F7DD6" w:rsidRPr="0012745B" w:rsidRDefault="000F7DD6" w:rsidP="000F7DD6">
      <w:r w:rsidRPr="0012745B">
        <w:t>[24</w:t>
      </w:r>
      <w:r>
        <w:t>]“water leaf” [del]without sizing[/del]</w:t>
      </w:r>
    </w:p>
    <w:p w14:paraId="5FB8DCD1" w14:textId="202C80F8" w:rsidR="000F7DD6" w:rsidRPr="0012745B" w:rsidRDefault="000F7DD6" w:rsidP="000F7DD6">
      <w:r w:rsidRPr="0012745B">
        <w:t>[25</w:t>
      </w:r>
      <w:r>
        <w:t>](unsized) .</w:t>
      </w:r>
      <w:r w:rsidR="004503AF">
        <w:t xml:space="preserve"> </w:t>
      </w:r>
      <w:r>
        <w:t>. can be printed dry</w:t>
      </w:r>
    </w:p>
    <w:p w14:paraId="51FC18BD" w14:textId="77777777" w:rsidR="000F7DD6" w:rsidRPr="0012745B" w:rsidRDefault="000F7DD6" w:rsidP="000F7DD6">
      <w:r w:rsidRPr="0012745B">
        <w:t>[26</w:t>
      </w:r>
      <w:r>
        <w:t>]without hardship but many of</w:t>
      </w:r>
    </w:p>
    <w:p w14:paraId="4F4DEA31" w14:textId="77777777" w:rsidR="000F7DD6" w:rsidRPr="0012745B" w:rsidRDefault="000F7DD6" w:rsidP="000F7DD6">
      <w:r w:rsidRPr="0012745B">
        <w:t>[27]</w:t>
      </w:r>
      <w:r>
        <w:t>the handsized papers defy the</w:t>
      </w:r>
    </w:p>
    <w:p w14:paraId="7B1E4A57" w14:textId="77777777" w:rsidR="000F7DD6" w:rsidRPr="0012745B" w:rsidRDefault="000F7DD6" w:rsidP="000F7DD6">
      <w:r w:rsidRPr="0012745B">
        <w:t>[28]</w:t>
      </w:r>
      <w:r>
        <w:t>most ingenious pressman[/qu][/color]</w:t>
      </w:r>
    </w:p>
    <w:p w14:paraId="5416E510" w14:textId="3CD610B5" w:rsidR="000F7DD6" w:rsidRPr="0012745B" w:rsidRDefault="000F7DD6" w:rsidP="000F7DD6"/>
    <w:p w14:paraId="0D5E8197" w14:textId="77777777" w:rsidR="000F7DD6" w:rsidRPr="00D22010" w:rsidRDefault="000F7DD6" w:rsidP="000F7DD6">
      <w:r>
        <w:br w:type="page"/>
      </w:r>
    </w:p>
    <w:p w14:paraId="7D9E2B1C" w14:textId="77777777" w:rsidR="000F7DD6" w:rsidRPr="0012745B" w:rsidRDefault="000F7DD6" w:rsidP="000F7DD6">
      <w:r>
        <w:t>[</w:t>
      </w:r>
      <w:r w:rsidRPr="00D12C77">
        <w:t>imagenumber=00</w:t>
      </w:r>
      <w:r>
        <w:t>192</w:t>
      </w:r>
      <w:r w:rsidRPr="00D12C77">
        <w:t>][p</w:t>
      </w:r>
      <w:r w:rsidRPr="0012745B">
        <w:t>age=</w:t>
      </w:r>
      <w:r>
        <w:t>r</w:t>
      </w:r>
      <w:r w:rsidRPr="0012745B">
        <w:t>.00</w:t>
      </w:r>
      <w:r>
        <w:t>192</w:t>
      </w:r>
      <w:r w:rsidRPr="0012745B">
        <w:t>]</w:t>
      </w:r>
    </w:p>
    <w:p w14:paraId="37E8C649" w14:textId="77777777" w:rsidR="000F7DD6" w:rsidRPr="0012745B" w:rsidRDefault="000F7DD6" w:rsidP="000F7DD6"/>
    <w:p w14:paraId="780BB4C2" w14:textId="7B4BB44D" w:rsidR="000F7DD6" w:rsidRPr="0012745B" w:rsidRDefault="000F7DD6" w:rsidP="000F7DD6">
      <w:r>
        <w:t>[01][color=blue]</w:t>
      </w:r>
      <w:r w:rsidR="009D25A9">
        <w:t>[source]</w:t>
      </w:r>
      <w:r>
        <w:t>A List of Books About Books</w:t>
      </w:r>
    </w:p>
    <w:p w14:paraId="7422794C" w14:textId="5DB0C9DA" w:rsidR="000F7DD6" w:rsidRPr="0012745B" w:rsidRDefault="000F7DD6" w:rsidP="000F7DD6">
      <w:r>
        <w:t>[02]                           Horace Hart</w:t>
      </w:r>
      <w:r w:rsidR="009D25A9">
        <w:t>[/source]</w:t>
      </w:r>
      <w:r w:rsidR="0051137C">
        <w:rPr>
          <w:rStyle w:val="FootnoteReference"/>
        </w:rPr>
        <w:footnoteReference w:id="695"/>
      </w:r>
      <w:r w:rsidR="00B60753">
        <w:t xml:space="preserve"> </w:t>
      </w:r>
    </w:p>
    <w:p w14:paraId="69945E5B" w14:textId="488DE12C" w:rsidR="000F7DD6" w:rsidRPr="0012745B" w:rsidRDefault="000F7DD6" w:rsidP="000F7DD6">
      <w:r>
        <w:t>[03]</w:t>
      </w:r>
      <w:r w:rsidR="00727408">
        <w:t>[qu]</w:t>
      </w:r>
      <w:r>
        <w:t>The Origin &amp; Progress of Letters An Essay</w:t>
      </w:r>
    </w:p>
    <w:p w14:paraId="7BF4ABBC" w14:textId="525224D2" w:rsidR="000F7DD6" w:rsidRDefault="000F7DD6" w:rsidP="000F7DD6">
      <w:r>
        <w:t>[04]in Two Parts.  In Two Parts . .</w:t>
      </w:r>
      <w:r w:rsidR="004503AF">
        <w:t xml:space="preserve"> </w:t>
      </w:r>
      <w:r>
        <w:t>. The</w:t>
      </w:r>
    </w:p>
    <w:p w14:paraId="746D53F7" w14:textId="77777777" w:rsidR="000F7DD6" w:rsidRPr="0012745B" w:rsidRDefault="000F7DD6" w:rsidP="000F7DD6">
      <w:r>
        <w:t>[05]Second Part a Compendious account of</w:t>
      </w:r>
    </w:p>
    <w:p w14:paraId="213B108F" w14:textId="77777777" w:rsidR="000F7DD6" w:rsidRPr="0012745B" w:rsidRDefault="000F7DD6" w:rsidP="000F7DD6">
      <w:r>
        <w:t>[06]the Most Celebrated English Penmen</w:t>
      </w:r>
    </w:p>
    <w:p w14:paraId="71F71217" w14:textId="060436FF" w:rsidR="000F7DD6" w:rsidRPr="0012745B" w:rsidRDefault="000F7DD6" w:rsidP="000F7DD6">
      <w:r>
        <w:t>[07]w the titles &amp; chars of Books they</w:t>
      </w:r>
    </w:p>
    <w:p w14:paraId="2E7DFBE3" w14:textId="77777777" w:rsidR="000F7DD6" w:rsidRDefault="000F7DD6" w:rsidP="000F7DD6">
      <w:r>
        <w:t>[08]have published both fr the Rolling &amp;</w:t>
      </w:r>
    </w:p>
    <w:p w14:paraId="3234ECC9" w14:textId="6ABE783A" w:rsidR="000F7DD6" w:rsidRPr="0012745B" w:rsidRDefault="000F7DD6" w:rsidP="000F7DD6">
      <w:r>
        <w:t>[09]Letter Press. . .</w:t>
      </w:r>
      <w:r w:rsidR="004503AF">
        <w:t xml:space="preserve"> </w:t>
      </w:r>
      <w:r>
        <w:t>. The Whole collected fr.</w:t>
      </w:r>
    </w:p>
    <w:p w14:paraId="336CB323" w14:textId="25CAA6BB" w:rsidR="000F7DD6" w:rsidRPr="0012745B" w:rsidRDefault="000F7DD6" w:rsidP="000F7DD6">
      <w:r w:rsidRPr="0012745B">
        <w:t>[10</w:t>
      </w:r>
      <w:r>
        <w:t>]undoubted authorities by W Massey</w:t>
      </w:r>
    </w:p>
    <w:p w14:paraId="6C211091" w14:textId="77777777" w:rsidR="000F7DD6" w:rsidRPr="0012745B" w:rsidRDefault="000F7DD6" w:rsidP="000F7DD6">
      <w:r w:rsidRPr="0012745B">
        <w:t>[11]</w:t>
      </w:r>
      <w:r>
        <w:t>Master of a Boarding School</w:t>
      </w:r>
    </w:p>
    <w:p w14:paraId="4B85761F" w14:textId="77777777" w:rsidR="000F7DD6" w:rsidRPr="0012745B" w:rsidRDefault="000F7DD6" w:rsidP="000F7DD6">
      <w:r w:rsidRPr="0012745B">
        <w:t>[12]</w:t>
      </w:r>
      <w:r>
        <w:t>for Many Years at Wadsworth</w:t>
      </w:r>
    </w:p>
    <w:p w14:paraId="5A116F3B" w14:textId="77777777" w:rsidR="000F7DD6" w:rsidRPr="0012745B" w:rsidRDefault="000F7DD6" w:rsidP="000F7DD6">
      <w:r w:rsidRPr="0012745B">
        <w:t>[13]</w:t>
      </w:r>
      <w:r>
        <w:t>in Surry. London: Printed for</w:t>
      </w:r>
    </w:p>
    <w:p w14:paraId="69E520D1" w14:textId="77777777" w:rsidR="000F7DD6" w:rsidRPr="0012745B" w:rsidRDefault="000F7DD6" w:rsidP="000F7DD6">
      <w:r w:rsidRPr="0012745B">
        <w:t>[14</w:t>
      </w:r>
      <w:r>
        <w:t>]J. Johnson. Opposite the Monument.</w:t>
      </w:r>
    </w:p>
    <w:p w14:paraId="1628F1D5" w14:textId="28172DA0" w:rsidR="000F7DD6" w:rsidRDefault="000F7DD6" w:rsidP="000F7DD6">
      <w:r w:rsidRPr="0012745B">
        <w:t>[1</w:t>
      </w:r>
      <w:r w:rsidR="004503AF">
        <w:t>5</w:t>
      </w:r>
      <w:r w:rsidRPr="0012745B">
        <w:t>]</w:t>
      </w:r>
      <w:r>
        <w:t>1763</w:t>
      </w:r>
    </w:p>
    <w:p w14:paraId="3BD22E2E" w14:textId="1C3E23D3" w:rsidR="000F7DD6" w:rsidRPr="0012745B" w:rsidRDefault="000F7DD6" w:rsidP="000F7DD6">
      <w:r w:rsidRPr="0012745B">
        <w:t>[1</w:t>
      </w:r>
      <w:r w:rsidR="004503AF">
        <w:t>6</w:t>
      </w:r>
      <w:r w:rsidRPr="0012745B">
        <w:t>]</w:t>
      </w:r>
      <w:r>
        <w:t xml:space="preserve"> British School of Archaeology In</w:t>
      </w:r>
    </w:p>
    <w:p w14:paraId="09425E3A" w14:textId="16F1212F" w:rsidR="000F7DD6" w:rsidRPr="0012745B" w:rsidRDefault="000F7DD6" w:rsidP="000F7DD6">
      <w:r w:rsidRPr="0012745B">
        <w:t>[1</w:t>
      </w:r>
      <w:r w:rsidR="004503AF">
        <w:t>7</w:t>
      </w:r>
      <w:r w:rsidRPr="0012745B">
        <w:t>]</w:t>
      </w:r>
      <w:r>
        <w:t>Egypt Studies series Vol III</w:t>
      </w:r>
    </w:p>
    <w:p w14:paraId="52257D6F" w14:textId="3B92BF26" w:rsidR="000F7DD6" w:rsidRPr="0012745B" w:rsidRDefault="000F7DD6" w:rsidP="000F7DD6">
      <w:r w:rsidRPr="0012745B">
        <w:t>[1</w:t>
      </w:r>
      <w:r w:rsidR="004503AF">
        <w:t>8</w:t>
      </w:r>
      <w:r w:rsidRPr="0012745B">
        <w:t>]</w:t>
      </w:r>
      <w:r>
        <w:t>The Formation of the Alphabet by</w:t>
      </w:r>
    </w:p>
    <w:p w14:paraId="0349E52B" w14:textId="07BBDBB1" w:rsidR="000F7DD6" w:rsidRPr="0012745B" w:rsidRDefault="000F7DD6" w:rsidP="000F7DD6">
      <w:r w:rsidRPr="0012745B">
        <w:t>[</w:t>
      </w:r>
      <w:r w:rsidR="00BB0E8C">
        <w:t>19</w:t>
      </w:r>
      <w:r w:rsidRPr="0012745B">
        <w:t>]</w:t>
      </w:r>
      <w:r>
        <w:t>W</w:t>
      </w:r>
      <w:r w:rsidR="004503AF">
        <w:t xml:space="preserve"> </w:t>
      </w:r>
      <w:r>
        <w:t>M Flinders Petrie. London</w:t>
      </w:r>
    </w:p>
    <w:p w14:paraId="44E94DEE" w14:textId="4CE7C255" w:rsidR="000F7DD6" w:rsidRDefault="000F7DD6" w:rsidP="000F7DD6">
      <w:r w:rsidRPr="0012745B">
        <w:t>[2</w:t>
      </w:r>
      <w:r w:rsidR="00BB0E8C">
        <w:t>0</w:t>
      </w:r>
      <w:r w:rsidRPr="0012745B">
        <w:t>]</w:t>
      </w:r>
      <w:r>
        <w:t>Macm &amp; Co &amp; Bernard</w:t>
      </w:r>
    </w:p>
    <w:p w14:paraId="455F7CDA" w14:textId="72171716" w:rsidR="000F7DD6" w:rsidRPr="0012745B" w:rsidRDefault="000F7DD6" w:rsidP="000F7DD6">
      <w:r w:rsidRPr="0012745B">
        <w:t>[2</w:t>
      </w:r>
      <w:r w:rsidR="00BB0E8C">
        <w:t>1</w:t>
      </w:r>
      <w:r w:rsidRPr="0012745B">
        <w:t>]</w:t>
      </w:r>
      <w:r>
        <w:t>Rusitch 66 Grafton Street.</w:t>
      </w:r>
    </w:p>
    <w:p w14:paraId="7B459C6C" w14:textId="1FF1AE20" w:rsidR="000F7DD6" w:rsidRPr="0012745B" w:rsidRDefault="000F7DD6" w:rsidP="000F7DD6">
      <w:r w:rsidRPr="0012745B">
        <w:t>[2</w:t>
      </w:r>
      <w:r w:rsidR="00BB0E8C">
        <w:t>2</w:t>
      </w:r>
      <w:r w:rsidRPr="0012745B">
        <w:t>]</w:t>
      </w:r>
      <w:r>
        <w:t xml:space="preserve">N. Bond St </w:t>
      </w:r>
      <w:r w:rsidR="004503AF">
        <w:t>w</w:t>
      </w:r>
      <w:r>
        <w:t>est       1912</w:t>
      </w:r>
    </w:p>
    <w:p w14:paraId="388EC449" w14:textId="15B1D061" w:rsidR="000F7DD6" w:rsidRPr="0012745B" w:rsidRDefault="000F7DD6" w:rsidP="000F7DD6">
      <w:r w:rsidRPr="0012745B">
        <w:t>[2</w:t>
      </w:r>
      <w:r w:rsidR="00BB0E8C">
        <w:t>3</w:t>
      </w:r>
      <w:r>
        <w:t>]</w:t>
      </w:r>
    </w:p>
    <w:p w14:paraId="580CF152" w14:textId="7D94807C" w:rsidR="000F7DD6" w:rsidRPr="0012745B" w:rsidRDefault="000F7DD6" w:rsidP="000F7DD6">
      <w:r w:rsidRPr="0012745B">
        <w:t>[2</w:t>
      </w:r>
      <w:r w:rsidR="00BB0E8C">
        <w:t>4</w:t>
      </w:r>
      <w:r>
        <w:t>]</w:t>
      </w:r>
      <w:r w:rsidR="004503AF" w:rsidDel="004503AF">
        <w:t xml:space="preserve"> </w:t>
      </w:r>
      <w:r>
        <w:t>The Eng Writing-Masters &amp; Their</w:t>
      </w:r>
    </w:p>
    <w:p w14:paraId="0392B79A" w14:textId="45121EEA" w:rsidR="000F7DD6" w:rsidRPr="0012745B" w:rsidRDefault="000F7DD6" w:rsidP="000F7DD6">
      <w:r w:rsidRPr="0012745B">
        <w:t>[2</w:t>
      </w:r>
      <w:r w:rsidR="00BB0E8C">
        <w:t>5</w:t>
      </w:r>
      <w:r>
        <w:t>]Copy-Books   1570-1800   A Bio</w:t>
      </w:r>
    </w:p>
    <w:p w14:paraId="2E9A3622" w14:textId="16F2D806" w:rsidR="000F7DD6" w:rsidRPr="0012745B" w:rsidRDefault="000F7DD6" w:rsidP="000F7DD6">
      <w:r w:rsidRPr="0012745B">
        <w:t>[2</w:t>
      </w:r>
      <w:r w:rsidR="00BB0E8C">
        <w:t>6</w:t>
      </w:r>
      <w:r w:rsidRPr="0012745B">
        <w:t>]</w:t>
      </w:r>
      <w:r>
        <w:t xml:space="preserve">graphical Dictionary &amp; </w:t>
      </w:r>
      <w:r w:rsidR="004503AF">
        <w:t>A</w:t>
      </w:r>
      <w:r>
        <w:t xml:space="preserve"> Biblio</w:t>
      </w:r>
    </w:p>
    <w:p w14:paraId="6D1B901D" w14:textId="43BC5830" w:rsidR="000F7DD6" w:rsidRPr="0012745B" w:rsidRDefault="000F7DD6" w:rsidP="000F7DD6">
      <w:r w:rsidRPr="0012745B">
        <w:t>[2</w:t>
      </w:r>
      <w:r w:rsidR="00BB0E8C">
        <w:t>7</w:t>
      </w:r>
      <w:r w:rsidRPr="0012745B">
        <w:t>]</w:t>
      </w:r>
      <w:r>
        <w:t>[del]graphical Dic[/del]graphy by</w:t>
      </w:r>
      <w:r w:rsidR="00727408">
        <w:t>[/qu]</w:t>
      </w:r>
      <w:r>
        <w:t>[/color]</w:t>
      </w:r>
    </w:p>
    <w:p w14:paraId="5574999A" w14:textId="4BE0CEBC" w:rsidR="000F7DD6" w:rsidRPr="0012745B" w:rsidRDefault="000F7DD6" w:rsidP="000F7DD6"/>
    <w:p w14:paraId="75358687" w14:textId="77777777" w:rsidR="000F7DD6" w:rsidRPr="0012745B" w:rsidRDefault="000F7DD6" w:rsidP="000F7DD6">
      <w:r>
        <w:br w:type="page"/>
        <w:t>[</w:t>
      </w:r>
      <w:r w:rsidRPr="00D12C77">
        <w:t>imagenumber=00</w:t>
      </w:r>
      <w:r>
        <w:t>193</w:t>
      </w:r>
      <w:r w:rsidRPr="00D12C77">
        <w:t>][p</w:t>
      </w:r>
      <w:r w:rsidRPr="0012745B">
        <w:t>age=</w:t>
      </w:r>
      <w:r>
        <w:t>v</w:t>
      </w:r>
      <w:r w:rsidRPr="0012745B">
        <w:t>.00</w:t>
      </w:r>
      <w:r>
        <w:t>193</w:t>
      </w:r>
      <w:r w:rsidRPr="0012745B">
        <w:t>]</w:t>
      </w:r>
    </w:p>
    <w:p w14:paraId="2176E43A" w14:textId="77777777" w:rsidR="000F7DD6" w:rsidRPr="0012745B" w:rsidRDefault="000F7DD6" w:rsidP="000F7DD6"/>
    <w:p w14:paraId="6D357036" w14:textId="7A199BE0" w:rsidR="00BB0E8C" w:rsidRDefault="000F7DD6" w:rsidP="000F7DD6">
      <w:r>
        <w:t>[01][color=blue]</w:t>
      </w:r>
      <w:r w:rsidR="0051137C">
        <w:rPr>
          <w:rStyle w:val="FootnoteReference"/>
        </w:rPr>
        <w:footnoteReference w:id="696"/>
      </w:r>
      <w:r w:rsidR="00727408">
        <w:t>[qu]</w:t>
      </w:r>
      <w:r w:rsidR="00BB0E8C">
        <w:t>w</w:t>
      </w:r>
      <w:r>
        <w:t xml:space="preserve">  an Intro. on the Level of </w:t>
      </w:r>
    </w:p>
    <w:p w14:paraId="691E5039" w14:textId="437DDF87" w:rsidR="000F7DD6" w:rsidRPr="0012745B" w:rsidRDefault="00BB0E8C" w:rsidP="000F7DD6">
      <w:r>
        <w:t>[02]</w:t>
      </w:r>
      <w:r w:rsidR="000F7DD6">
        <w:t>Handwriting by Stanley Morison</w:t>
      </w:r>
      <w:r>
        <w:t>—</w:t>
      </w:r>
    </w:p>
    <w:p w14:paraId="4AF87BAA" w14:textId="2D0C3A7B" w:rsidR="000F7DD6" w:rsidRPr="0012745B" w:rsidRDefault="000F7DD6" w:rsidP="000F7DD6">
      <w:r>
        <w:t>[0</w:t>
      </w:r>
      <w:r w:rsidR="007D531D">
        <w:t>3</w:t>
      </w:r>
      <w:r>
        <w:t>]Cambridge</w:t>
      </w:r>
      <w:r w:rsidR="00BB0E8C">
        <w:t>,</w:t>
      </w:r>
      <w:r>
        <w:t xml:space="preserve"> 1931  Folio</w:t>
      </w:r>
    </w:p>
    <w:p w14:paraId="39AD043F" w14:textId="492C458B" w:rsidR="000F7DD6" w:rsidRPr="0012745B" w:rsidRDefault="000F7DD6" w:rsidP="000F7DD6">
      <w:r>
        <w:t>[0</w:t>
      </w:r>
      <w:r w:rsidR="007D531D">
        <w:t>4</w:t>
      </w:r>
      <w:r>
        <w:t>]</w:t>
      </w:r>
      <w:r w:rsidR="00BB0E8C" w:rsidDel="00BB0E8C">
        <w:t xml:space="preserve"> </w:t>
      </w:r>
      <w:r>
        <w:t>Historic Printing Types  Theo. L. De</w:t>
      </w:r>
      <w:r w:rsidR="007D531D">
        <w:t xml:space="preserve"> </w:t>
      </w:r>
      <w:r>
        <w:t>Vinne</w:t>
      </w:r>
    </w:p>
    <w:p w14:paraId="3D88B669" w14:textId="4274BC90" w:rsidR="000F7DD6" w:rsidRDefault="000F7DD6" w:rsidP="000F7DD6">
      <w:r>
        <w:t>[0</w:t>
      </w:r>
      <w:r w:rsidR="007D531D">
        <w:t>5</w:t>
      </w:r>
      <w:r>
        <w:t>]The De</w:t>
      </w:r>
      <w:r w:rsidR="007D531D">
        <w:t xml:space="preserve"> </w:t>
      </w:r>
      <w:r>
        <w:t>Vinne Press  1936</w:t>
      </w:r>
    </w:p>
    <w:p w14:paraId="40CAA599" w14:textId="1372BCB4" w:rsidR="000F7DD6" w:rsidRPr="0012745B" w:rsidRDefault="000F7DD6" w:rsidP="000F7DD6">
      <w:r>
        <w:t>[0</w:t>
      </w:r>
      <w:r w:rsidR="007D531D">
        <w:t>6</w:t>
      </w:r>
      <w:r>
        <w:t>]&amp; The Practice of Typography  Century</w:t>
      </w:r>
    </w:p>
    <w:p w14:paraId="393FB50D" w14:textId="19CA90C8" w:rsidR="000F7DD6" w:rsidRPr="0012745B" w:rsidRDefault="000F7DD6" w:rsidP="000F7DD6">
      <w:r>
        <w:t>[0</w:t>
      </w:r>
      <w:r w:rsidR="007D531D">
        <w:t>7</w:t>
      </w:r>
      <w:r>
        <w:t xml:space="preserve">]                                                  [add]1900[/add] </w:t>
      </w:r>
    </w:p>
    <w:p w14:paraId="5C117EB9" w14:textId="0B20FD42" w:rsidR="000F7DD6" w:rsidRPr="0012745B" w:rsidRDefault="000F7DD6" w:rsidP="000F7DD6">
      <w:r>
        <w:t>[0</w:t>
      </w:r>
      <w:r w:rsidR="007D531D">
        <w:t>8</w:t>
      </w:r>
      <w:r>
        <w:t>]</w:t>
      </w:r>
      <w:r w:rsidR="00BB0E8C" w:rsidDel="00BB0E8C">
        <w:t xml:space="preserve"> </w:t>
      </w:r>
      <w:r>
        <w:t>Printing by Charles T. Jacobi</w:t>
      </w:r>
      <w:r w:rsidR="007D531D">
        <w:t xml:space="preserve">            &amp;1902</w:t>
      </w:r>
    </w:p>
    <w:p w14:paraId="26377898" w14:textId="0BA09416" w:rsidR="000F7DD6" w:rsidRDefault="000F7DD6" w:rsidP="000F7DD6">
      <w:r>
        <w:t>[0</w:t>
      </w:r>
      <w:r w:rsidR="007D531D">
        <w:t>9</w:t>
      </w:r>
      <w:r>
        <w:t>]G.  Bell &amp; Sons  1890</w:t>
      </w:r>
    </w:p>
    <w:p w14:paraId="391A1C96" w14:textId="2A5DD1EE" w:rsidR="000F7DD6" w:rsidRPr="0012745B" w:rsidRDefault="000F7DD6" w:rsidP="000F7DD6">
      <w:r>
        <w:t>[</w:t>
      </w:r>
      <w:r w:rsidR="007D531D">
        <w:t>10</w:t>
      </w:r>
      <w:r>
        <w:t>]</w:t>
      </w:r>
    </w:p>
    <w:p w14:paraId="39C77744" w14:textId="246072FE" w:rsidR="000F7DD6" w:rsidRPr="0012745B" w:rsidRDefault="000F7DD6" w:rsidP="000F7DD6">
      <w:r w:rsidRPr="0012745B">
        <w:t>[1</w:t>
      </w:r>
      <w:r w:rsidR="007D531D">
        <w:t>1</w:t>
      </w:r>
      <w:r>
        <w:t>][ul]Rules for Compositors &amp; Readers[/ul]</w:t>
      </w:r>
    </w:p>
    <w:p w14:paraId="34373E33" w14:textId="5ACE499F" w:rsidR="000F7DD6" w:rsidRPr="0012745B" w:rsidRDefault="000F7DD6" w:rsidP="000F7DD6">
      <w:r w:rsidRPr="0012745B">
        <w:t>[1</w:t>
      </w:r>
      <w:r w:rsidR="007D531D">
        <w:t>2</w:t>
      </w:r>
      <w:r w:rsidRPr="0012745B">
        <w:t>]</w:t>
      </w:r>
      <w:r>
        <w:t>at the Un.  Press          Oxford</w:t>
      </w:r>
      <w:r w:rsidR="007D531D">
        <w:t>—</w:t>
      </w:r>
      <w:r>
        <w:t>Amen House</w:t>
      </w:r>
    </w:p>
    <w:p w14:paraId="465A03D8" w14:textId="36EB4FD3" w:rsidR="000F7DD6" w:rsidRPr="0012745B" w:rsidRDefault="000F7DD6" w:rsidP="000F7DD6">
      <w:r w:rsidRPr="0012745B">
        <w:t>[1</w:t>
      </w:r>
      <w:r w:rsidR="007D531D">
        <w:t>3</w:t>
      </w:r>
      <w:r w:rsidRPr="0012745B">
        <w:t>]</w:t>
      </w:r>
      <w:r>
        <w:t>Oxford, 116  High</w:t>
      </w:r>
      <w:r w:rsidR="007D531D">
        <w:t xml:space="preserve"> </w:t>
      </w:r>
      <w:r>
        <w:t>Street    1925</w:t>
      </w:r>
    </w:p>
    <w:p w14:paraId="06523CBB" w14:textId="7C621D2D" w:rsidR="000F7DD6" w:rsidRPr="0012745B" w:rsidRDefault="000F7DD6" w:rsidP="000F7DD6">
      <w:r w:rsidRPr="0012745B">
        <w:t>[1</w:t>
      </w:r>
      <w:r w:rsidR="007D531D">
        <w:t>4</w:t>
      </w:r>
      <w:r w:rsidRPr="0012745B">
        <w:t>]</w:t>
      </w:r>
      <w:r>
        <w:t>Horace Hart</w:t>
      </w:r>
    </w:p>
    <w:p w14:paraId="1BF07B72" w14:textId="5B064B25" w:rsidR="000F7DD6" w:rsidRPr="0012745B" w:rsidRDefault="000F7DD6" w:rsidP="000F7DD6">
      <w:r w:rsidRPr="0012745B">
        <w:t>[1</w:t>
      </w:r>
      <w:r w:rsidR="007D531D">
        <w:t>5</w:t>
      </w:r>
      <w:r>
        <w:t>]</w:t>
      </w:r>
      <w:r w:rsidR="00BB0E8C" w:rsidDel="00BB0E8C">
        <w:t xml:space="preserve"> </w:t>
      </w:r>
      <w:r>
        <w:t xml:space="preserve">Printing </w:t>
      </w:r>
      <w:r w:rsidR="007D531D">
        <w:t>‘</w:t>
      </w:r>
      <w:r>
        <w:t>Types</w:t>
      </w:r>
      <w:r w:rsidR="007D531D">
        <w:t>,</w:t>
      </w:r>
      <w:r>
        <w:t xml:space="preserve"> Their History</w:t>
      </w:r>
      <w:r w:rsidR="007D531D">
        <w:t>’</w:t>
      </w:r>
    </w:p>
    <w:p w14:paraId="73BC9004" w14:textId="1B7DB7C4" w:rsidR="000F7DD6" w:rsidRDefault="000F7DD6" w:rsidP="000F7DD6">
      <w:r w:rsidRPr="0012745B">
        <w:t>[16]</w:t>
      </w:r>
      <w:r>
        <w:t>Forms, and Use</w:t>
      </w:r>
      <w:r w:rsidR="007D531D">
        <w:t xml:space="preserve">— </w:t>
      </w:r>
    </w:p>
    <w:p w14:paraId="23EDCDDC" w14:textId="77777777" w:rsidR="000F7DD6" w:rsidRPr="0012745B" w:rsidRDefault="000F7DD6" w:rsidP="000F7DD6">
      <w:r w:rsidRPr="0012745B">
        <w:t>[17]</w:t>
      </w:r>
      <w:r>
        <w:t>Daniel B Updike.                1927</w:t>
      </w:r>
    </w:p>
    <w:p w14:paraId="74FF33AE" w14:textId="6AC124C5" w:rsidR="000F7DD6" w:rsidRPr="0012745B" w:rsidRDefault="000F7DD6" w:rsidP="000F7DD6">
      <w:r w:rsidRPr="0012745B">
        <w:t>[18]</w:t>
      </w:r>
      <w:r>
        <w:t>[ul]Cambridge</w:t>
      </w:r>
      <w:r w:rsidR="007D531D">
        <w:t>,</w:t>
      </w:r>
      <w:r>
        <w:t xml:space="preserve"> Harvard U. Press[/ul]</w:t>
      </w:r>
    </w:p>
    <w:p w14:paraId="7D6E9457" w14:textId="40FF8E34" w:rsidR="000F7DD6" w:rsidRPr="0012745B" w:rsidRDefault="000F7DD6" w:rsidP="000F7DD6">
      <w:r w:rsidRPr="0012745B">
        <w:t>[19]</w:t>
      </w:r>
      <w:r w:rsidR="00BB0E8C" w:rsidDel="00BB0E8C">
        <w:t xml:space="preserve"> </w:t>
      </w:r>
      <w:r>
        <w:t>Fashions in Amer. Typog. [add]1780</w:t>
      </w:r>
      <w:r w:rsidR="007D531D">
        <w:t xml:space="preserve"> to </w:t>
      </w:r>
      <w:r>
        <w:t>1930</w:t>
      </w:r>
      <w:r w:rsidR="00256F0E">
        <w:t>[/add]</w:t>
      </w:r>
    </w:p>
    <w:p w14:paraId="163DD0A8" w14:textId="25177A55" w:rsidR="000F7DD6" w:rsidRPr="0012745B" w:rsidRDefault="000F7DD6" w:rsidP="000F7DD6">
      <w:r w:rsidRPr="0012745B">
        <w:t>[20]</w:t>
      </w:r>
      <w:r>
        <w:t>Edmund G Gress  Harper [add]1931[/add]</w:t>
      </w:r>
    </w:p>
    <w:p w14:paraId="5C7A8B08" w14:textId="77777777" w:rsidR="000F7DD6" w:rsidRDefault="000F7DD6" w:rsidP="000F7DD6">
      <w:r w:rsidRPr="0012745B">
        <w:t>[21]</w:t>
      </w:r>
    </w:p>
    <w:p w14:paraId="64348F1D" w14:textId="10BCCFA8" w:rsidR="000F7DD6" w:rsidRPr="0012745B" w:rsidRDefault="000F7DD6" w:rsidP="000F7DD6">
      <w:r w:rsidRPr="0012745B">
        <w:t>[22]</w:t>
      </w:r>
      <w:r w:rsidR="00BB0E8C" w:rsidDel="00BB0E8C">
        <w:t xml:space="preserve"> </w:t>
      </w:r>
      <w:r>
        <w:t>Mechanical Exercises</w:t>
      </w:r>
    </w:p>
    <w:p w14:paraId="4F634A3D" w14:textId="26FF3CFB" w:rsidR="000F7DD6" w:rsidRPr="0012745B" w:rsidRDefault="000F7DD6" w:rsidP="000F7DD6">
      <w:r w:rsidRPr="0012745B">
        <w:t>[23]</w:t>
      </w:r>
      <w:r>
        <w:t>or the Doctrine of Handy-Works</w:t>
      </w:r>
    </w:p>
    <w:p w14:paraId="2F23E5EB" w14:textId="3FBA2F17" w:rsidR="000F7DD6" w:rsidRPr="0012745B" w:rsidRDefault="000F7DD6" w:rsidP="000F7DD6">
      <w:r w:rsidRPr="0012745B">
        <w:t>[24</w:t>
      </w:r>
      <w:r>
        <w:t>]by Joseph Moxon   at the sign</w:t>
      </w:r>
      <w:r w:rsidR="00A92D58">
        <w:t>[/qu]</w:t>
      </w:r>
      <w:r>
        <w:t>[/color]</w:t>
      </w:r>
    </w:p>
    <w:p w14:paraId="656AA46C" w14:textId="07919C48" w:rsidR="000F7DD6" w:rsidRPr="0012745B" w:rsidRDefault="000F7DD6" w:rsidP="000F7DD6">
      <w:r>
        <w:br w:type="page"/>
        <w:t>[</w:t>
      </w:r>
      <w:r w:rsidRPr="00D12C77">
        <w:t>imagenumber=00</w:t>
      </w:r>
      <w:r>
        <w:t>193</w:t>
      </w:r>
      <w:r w:rsidRPr="00D12C77">
        <w:t>][p</w:t>
      </w:r>
      <w:r w:rsidRPr="0012745B">
        <w:t>age=</w:t>
      </w:r>
      <w:r>
        <w:t>r</w:t>
      </w:r>
      <w:r w:rsidRPr="0012745B">
        <w:t>.00</w:t>
      </w:r>
      <w:r>
        <w:t>193</w:t>
      </w:r>
      <w:r w:rsidRPr="0012745B">
        <w:t>]</w:t>
      </w:r>
    </w:p>
    <w:p w14:paraId="4732B606" w14:textId="77777777" w:rsidR="000F7DD6" w:rsidRPr="0012745B" w:rsidRDefault="000F7DD6" w:rsidP="000F7DD6"/>
    <w:p w14:paraId="7F7DE881" w14:textId="475B216B" w:rsidR="000F7DD6" w:rsidRPr="0012745B" w:rsidRDefault="000F7DD6" w:rsidP="000F7DD6">
      <w:r>
        <w:t>[01]</w:t>
      </w:r>
      <w:r w:rsidR="0051137C">
        <w:rPr>
          <w:rStyle w:val="FootnoteReference"/>
        </w:rPr>
        <w:footnoteReference w:id="697"/>
      </w:r>
      <w:r w:rsidR="00727408">
        <w:t>[qu]</w:t>
      </w:r>
      <w:r w:rsidR="000D5CD6">
        <w:t>[color=blue]</w:t>
      </w:r>
      <w:r>
        <w:t>of the Atlas on Ludgate-Hill</w:t>
      </w:r>
    </w:p>
    <w:p w14:paraId="1C4DA563" w14:textId="737334E9" w:rsidR="000F7DD6" w:rsidRPr="0012745B" w:rsidRDefault="000F7DD6" w:rsidP="000F7DD6">
      <w:r>
        <w:t>[02]1677   cf  De Vinne reprint</w:t>
      </w:r>
      <w:r w:rsidR="007D531D">
        <w:t>.</w:t>
      </w:r>
    </w:p>
    <w:p w14:paraId="69CE787D" w14:textId="77777777" w:rsidR="000F7DD6" w:rsidRPr="0012745B" w:rsidRDefault="000F7DD6" w:rsidP="000F7DD6">
      <w:r>
        <w:t>[03]</w:t>
      </w:r>
    </w:p>
    <w:p w14:paraId="30F15616" w14:textId="52CEFCD9" w:rsidR="000F7DD6" w:rsidRDefault="000F7DD6" w:rsidP="000F7DD6">
      <w:r>
        <w:t>[04]</w:t>
      </w:r>
      <w:r w:rsidR="007D531D" w:rsidDel="007D531D">
        <w:t xml:space="preserve"> </w:t>
      </w:r>
      <w:r>
        <w:t>The Eng Printers, Stationers</w:t>
      </w:r>
    </w:p>
    <w:p w14:paraId="35805B71" w14:textId="77777777" w:rsidR="000F7DD6" w:rsidRPr="0012745B" w:rsidRDefault="000F7DD6" w:rsidP="000F7DD6">
      <w:r>
        <w:t>[05]&amp; Bookbinders to 1557 by E</w:t>
      </w:r>
    </w:p>
    <w:p w14:paraId="1840C28A" w14:textId="0F0E9B32" w:rsidR="000F7DD6" w:rsidRPr="0012745B" w:rsidRDefault="000F7DD6" w:rsidP="000F7DD6">
      <w:r>
        <w:t>[06]Gordon Duff.   Cambridge     1912</w:t>
      </w:r>
    </w:p>
    <w:p w14:paraId="0773DC5D" w14:textId="3E647ACC" w:rsidR="000F7DD6" w:rsidRPr="0012745B" w:rsidRDefault="000F7DD6" w:rsidP="000F7DD6">
      <w:r>
        <w:t>[07]</w:t>
      </w:r>
      <w:r w:rsidR="007D531D" w:rsidDel="007D531D">
        <w:t xml:space="preserve"> </w:t>
      </w:r>
      <w:r>
        <w:t>B. Rogers  Designer of Books   by</w:t>
      </w:r>
    </w:p>
    <w:p w14:paraId="02D9800E" w14:textId="2FC7AF57" w:rsidR="000F7DD6" w:rsidRDefault="000F7DD6" w:rsidP="000F7DD6">
      <w:r>
        <w:t>[08]Frederic Warde.  Harvard U Press</w:t>
      </w:r>
    </w:p>
    <w:p w14:paraId="6D124943" w14:textId="488F6EFD" w:rsidR="000F7DD6" w:rsidRPr="0012745B" w:rsidRDefault="000F7DD6" w:rsidP="000F7DD6">
      <w:r>
        <w:t>[09]1926</w:t>
      </w:r>
    </w:p>
    <w:p w14:paraId="719187AD" w14:textId="41A1B1CF" w:rsidR="000F7DD6" w:rsidRPr="0012745B" w:rsidRDefault="000F7DD6" w:rsidP="000F7DD6">
      <w:r w:rsidRPr="0012745B">
        <w:t>[10</w:t>
      </w:r>
      <w:r>
        <w:t>]</w:t>
      </w:r>
      <w:r w:rsidR="007D531D" w:rsidDel="007D531D">
        <w:t xml:space="preserve"> </w:t>
      </w:r>
      <w:r>
        <w:t>The Trained Printer &amp; the Amateur</w:t>
      </w:r>
    </w:p>
    <w:p w14:paraId="770EDDAC" w14:textId="77777777" w:rsidR="000F7DD6" w:rsidRPr="0012745B" w:rsidRDefault="000F7DD6" w:rsidP="000F7DD6">
      <w:r w:rsidRPr="0012745B">
        <w:t>[11]</w:t>
      </w:r>
      <w:r>
        <w:t>And the pleasure of small Books</w:t>
      </w:r>
    </w:p>
    <w:p w14:paraId="105B09FF" w14:textId="732F1A21" w:rsidR="000F7DD6" w:rsidRPr="0012745B" w:rsidRDefault="000F7DD6" w:rsidP="000F7DD6">
      <w:r w:rsidRPr="0012745B">
        <w:t>[12]</w:t>
      </w:r>
      <w:r>
        <w:t>Alfred W Pollard  London: Lanston</w:t>
      </w:r>
    </w:p>
    <w:p w14:paraId="0F9B2E84" w14:textId="710A4C36" w:rsidR="000F7DD6" w:rsidRPr="0012745B" w:rsidRDefault="000F7DD6" w:rsidP="000F7DD6">
      <w:r w:rsidRPr="0012745B">
        <w:t>[13]</w:t>
      </w:r>
      <w:r w:rsidR="007D531D">
        <w:t>(</w:t>
      </w:r>
      <w:r>
        <w:t>Monotype Corp.  Ltd  1929  Folio</w:t>
      </w:r>
    </w:p>
    <w:p w14:paraId="4F543E3E" w14:textId="0E1DDF57" w:rsidR="000F7DD6" w:rsidRPr="0012745B" w:rsidRDefault="000F7DD6" w:rsidP="000F7DD6">
      <w:r w:rsidRPr="0012745B">
        <w:t>[14</w:t>
      </w:r>
      <w:r>
        <w:t>]</w:t>
      </w:r>
      <w:r w:rsidR="007D531D" w:rsidDel="007D531D">
        <w:t xml:space="preserve"> </w:t>
      </w:r>
      <w:r>
        <w:t>(first app.</w:t>
      </w:r>
      <w:r w:rsidR="000D5CD6">
        <w:t>[/color]</w:t>
      </w:r>
      <w:r>
        <w:t xml:space="preserve">[add][color=pencil]earance[/color][/add] </w:t>
      </w:r>
      <w:r w:rsidR="000D5CD6">
        <w:t>[color=blue]</w:t>
      </w:r>
      <w:r>
        <w:t>of Centaur Type as cast on</w:t>
      </w:r>
    </w:p>
    <w:p w14:paraId="6DE4A484" w14:textId="48DC7F52" w:rsidR="000F7DD6" w:rsidRDefault="000F7DD6" w:rsidP="000F7DD6">
      <w:r w:rsidRPr="0012745B">
        <w:t>[1</w:t>
      </w:r>
      <w:r w:rsidR="007D531D">
        <w:t>5</w:t>
      </w:r>
      <w:r w:rsidRPr="0012745B">
        <w:t>]</w:t>
      </w:r>
      <w:r>
        <w:t>the monotype.)</w:t>
      </w:r>
    </w:p>
    <w:p w14:paraId="77884D8B" w14:textId="4E0D3924" w:rsidR="000F7DD6" w:rsidRPr="0012745B" w:rsidRDefault="000F7DD6" w:rsidP="000F7DD6">
      <w:r w:rsidRPr="0012745B">
        <w:t>[1</w:t>
      </w:r>
      <w:r w:rsidR="00B60753">
        <w:t>6</w:t>
      </w:r>
      <w:r w:rsidRPr="0012745B">
        <w:t>]</w:t>
      </w:r>
    </w:p>
    <w:p w14:paraId="4313B56C" w14:textId="6C55F770" w:rsidR="000F7DD6" w:rsidRPr="0012745B" w:rsidRDefault="000F7DD6" w:rsidP="000F7DD6">
      <w:r w:rsidRPr="0012745B">
        <w:t>[1</w:t>
      </w:r>
      <w:r w:rsidR="00B60753">
        <w:t>7</w:t>
      </w:r>
      <w:r w:rsidRPr="0012745B">
        <w:t>]</w:t>
      </w:r>
      <w:r w:rsidR="007D531D" w:rsidDel="007D531D">
        <w:t xml:space="preserve"> </w:t>
      </w:r>
      <w:r>
        <w:t>The Printers Vocabulary C T Jacobin</w:t>
      </w:r>
    </w:p>
    <w:p w14:paraId="6623C7AC" w14:textId="390269F7" w:rsidR="000F7DD6" w:rsidRPr="0012745B" w:rsidRDefault="000F7DD6" w:rsidP="000F7DD6">
      <w:r w:rsidRPr="0012745B">
        <w:t>[1</w:t>
      </w:r>
      <w:r w:rsidR="00B60753">
        <w:t>8</w:t>
      </w:r>
      <w:r w:rsidRPr="0012745B">
        <w:t>]</w:t>
      </w:r>
      <w:r>
        <w:t>Chiswick Press 1888</w:t>
      </w:r>
    </w:p>
    <w:p w14:paraId="05B010B7" w14:textId="2CA80053" w:rsidR="000F7DD6" w:rsidRPr="0012745B" w:rsidRDefault="000F7DD6" w:rsidP="000F7DD6">
      <w:r w:rsidRPr="0012745B">
        <w:t>[</w:t>
      </w:r>
      <w:r w:rsidR="00B60753">
        <w:t>19</w:t>
      </w:r>
      <w:r w:rsidRPr="0012745B">
        <w:t>]</w:t>
      </w:r>
    </w:p>
    <w:p w14:paraId="4E7E004A" w14:textId="44213097" w:rsidR="000F7DD6" w:rsidRDefault="000F7DD6" w:rsidP="000F7DD6">
      <w:r w:rsidRPr="0012745B">
        <w:t>[2</w:t>
      </w:r>
      <w:r w:rsidR="00B60753">
        <w:t>0</w:t>
      </w:r>
      <w:r w:rsidRPr="0012745B">
        <w:t>]</w:t>
      </w:r>
      <w:r w:rsidR="00B60753" w:rsidDel="00B60753">
        <w:t xml:space="preserve"> </w:t>
      </w:r>
      <w:r>
        <w:t>Old Picture Books w other Essays</w:t>
      </w:r>
    </w:p>
    <w:p w14:paraId="52DDFF7B" w14:textId="4851F2C9" w:rsidR="000F7DD6" w:rsidRPr="0012745B" w:rsidRDefault="000F7DD6" w:rsidP="000F7DD6">
      <w:r w:rsidRPr="0012745B">
        <w:t>[2</w:t>
      </w:r>
      <w:r w:rsidR="00B60753">
        <w:t>1</w:t>
      </w:r>
      <w:r w:rsidRPr="0012745B">
        <w:t>]</w:t>
      </w:r>
      <w:r>
        <w:t>On Bookish Subjects  A</w:t>
      </w:r>
      <w:r w:rsidR="00B60753">
        <w:t xml:space="preserve"> </w:t>
      </w:r>
      <w:r>
        <w:t>F Pollard</w:t>
      </w:r>
    </w:p>
    <w:p w14:paraId="299F0167" w14:textId="0ADBF25F" w:rsidR="000F7DD6" w:rsidRPr="0012745B" w:rsidRDefault="000F7DD6" w:rsidP="000F7DD6">
      <w:r w:rsidRPr="0012745B">
        <w:t>[2</w:t>
      </w:r>
      <w:r w:rsidR="00B60753">
        <w:t>2</w:t>
      </w:r>
      <w:r w:rsidRPr="0012745B">
        <w:t>]</w:t>
      </w:r>
      <w:r>
        <w:t>Methuen   1902—</w:t>
      </w:r>
    </w:p>
    <w:p w14:paraId="54059F96" w14:textId="32EDE8D3" w:rsidR="000F7DD6" w:rsidRPr="0012745B" w:rsidRDefault="000F7DD6" w:rsidP="000F7DD6">
      <w:r w:rsidRPr="0012745B">
        <w:t>[2</w:t>
      </w:r>
      <w:r w:rsidR="00B60753">
        <w:t>3</w:t>
      </w:r>
      <w:r>
        <w:t>]</w:t>
      </w:r>
    </w:p>
    <w:p w14:paraId="76C82F28" w14:textId="6C09B6F9" w:rsidR="000F7DD6" w:rsidRPr="0012745B" w:rsidRDefault="000F7DD6" w:rsidP="000F7DD6">
      <w:r w:rsidRPr="0012745B">
        <w:t>[2</w:t>
      </w:r>
      <w:r w:rsidR="00B60753">
        <w:t>4</w:t>
      </w:r>
      <w:r>
        <w:t>]</w:t>
      </w:r>
      <w:r w:rsidR="00B60753" w:rsidDel="00B60753">
        <w:t xml:space="preserve"> </w:t>
      </w:r>
      <w:r>
        <w:t>Bookbinding &amp; the Care of</w:t>
      </w:r>
    </w:p>
    <w:p w14:paraId="78C6006C" w14:textId="4BBD63DF" w:rsidR="000F7DD6" w:rsidRPr="0012745B" w:rsidRDefault="000F7DD6" w:rsidP="000F7DD6">
      <w:r w:rsidRPr="0012745B">
        <w:t>[2</w:t>
      </w:r>
      <w:r w:rsidR="00B60753">
        <w:t>5</w:t>
      </w:r>
      <w:r>
        <w:t>]Books: Douglas Cockerell</w:t>
      </w:r>
      <w:r w:rsidR="00B60753">
        <w:t>.</w:t>
      </w:r>
    </w:p>
    <w:p w14:paraId="5F0B28D7" w14:textId="3BAD2DC4" w:rsidR="000F7DD6" w:rsidRPr="0012745B" w:rsidRDefault="000F7DD6" w:rsidP="000F7DD6">
      <w:r w:rsidRPr="0012745B">
        <w:t>[2</w:t>
      </w:r>
      <w:r w:rsidR="00B60753">
        <w:t>6</w:t>
      </w:r>
      <w:r w:rsidRPr="0012745B">
        <w:t>]</w:t>
      </w:r>
      <w:r>
        <w:t>John Hogg 1901</w:t>
      </w:r>
    </w:p>
    <w:p w14:paraId="4A2AB8D1" w14:textId="77F4D0CF" w:rsidR="000F7DD6" w:rsidRPr="0012745B" w:rsidRDefault="000F7DD6" w:rsidP="000F7DD6">
      <w:r w:rsidRPr="0012745B">
        <w:t>[2</w:t>
      </w:r>
      <w:r w:rsidR="00B60753">
        <w:t>7</w:t>
      </w:r>
      <w:r w:rsidRPr="0012745B">
        <w:t>]</w:t>
      </w:r>
      <w:r w:rsidR="00B60753" w:rsidDel="00B60753">
        <w:t xml:space="preserve"> </w:t>
      </w:r>
      <w:r>
        <w:t>Some Notes on Bookbinding DC[/color]</w:t>
      </w:r>
      <w:r w:rsidR="000D5CD6">
        <w:t>[/qu]</w:t>
      </w:r>
    </w:p>
    <w:p w14:paraId="6400F54D" w14:textId="7F9F4AD9" w:rsidR="000F7DD6" w:rsidRPr="0012745B" w:rsidRDefault="000F7DD6" w:rsidP="000F7DD6"/>
    <w:p w14:paraId="13CF80D6" w14:textId="77777777" w:rsidR="000F7DD6" w:rsidRPr="00D22010" w:rsidRDefault="000F7DD6" w:rsidP="000F7DD6">
      <w:r>
        <w:br w:type="page"/>
      </w:r>
    </w:p>
    <w:p w14:paraId="1A8E60DE" w14:textId="05FB982E" w:rsidR="000F7DD6" w:rsidRPr="0012745B" w:rsidRDefault="000F7DD6" w:rsidP="000F7DD6">
      <w:r>
        <w:t>[</w:t>
      </w:r>
      <w:r w:rsidRPr="00D12C77">
        <w:t>imagenumber=00</w:t>
      </w:r>
      <w:r>
        <w:t>194</w:t>
      </w:r>
      <w:r w:rsidRPr="00D12C77">
        <w:t>][p</w:t>
      </w:r>
      <w:r w:rsidRPr="0012745B">
        <w:t>age=</w:t>
      </w:r>
      <w:r w:rsidR="00557711">
        <w:t>v</w:t>
      </w:r>
      <w:r w:rsidRPr="0012745B">
        <w:t>.00</w:t>
      </w:r>
      <w:r>
        <w:t>194</w:t>
      </w:r>
      <w:r w:rsidRPr="0012745B">
        <w:t>]</w:t>
      </w:r>
    </w:p>
    <w:p w14:paraId="6326F74B" w14:textId="77777777" w:rsidR="000F7DD6" w:rsidRPr="0012745B" w:rsidRDefault="000F7DD6" w:rsidP="000F7DD6"/>
    <w:p w14:paraId="68E9DF7F" w14:textId="30B033B3" w:rsidR="000F7DD6" w:rsidRPr="0012745B" w:rsidRDefault="000F7DD6" w:rsidP="000F7DD6">
      <w:r>
        <w:t>[01][color=blue]</w:t>
      </w:r>
      <w:r w:rsidR="0051137C">
        <w:rPr>
          <w:rStyle w:val="FootnoteReference"/>
        </w:rPr>
        <w:footnoteReference w:id="698"/>
      </w:r>
      <w:r w:rsidR="0051137C">
        <w:t>[qu]</w:t>
      </w:r>
      <w:r>
        <w:t>O</w:t>
      </w:r>
      <w:r w:rsidR="00B60753">
        <w:t>x.</w:t>
      </w:r>
      <w:r>
        <w:t xml:space="preserve"> U</w:t>
      </w:r>
      <w:r w:rsidR="00B60753">
        <w:t xml:space="preserve"> </w:t>
      </w:r>
      <w:r>
        <w:t>P. 1929</w:t>
      </w:r>
    </w:p>
    <w:p w14:paraId="6F2FF083" w14:textId="433A641B" w:rsidR="000F7DD6" w:rsidRPr="0012745B" w:rsidRDefault="000F7DD6" w:rsidP="000F7DD6">
      <w:r>
        <w:t>[02]</w:t>
      </w:r>
      <w:r w:rsidR="00B60753" w:rsidDel="00B60753">
        <w:t xml:space="preserve"> </w:t>
      </w:r>
      <w:r>
        <w:t>A Hist. of Booksellers The Old &amp; the</w:t>
      </w:r>
    </w:p>
    <w:p w14:paraId="1D2AC894" w14:textId="321F2EC9" w:rsidR="000F7DD6" w:rsidRPr="0012745B" w:rsidRDefault="000F7DD6" w:rsidP="000F7DD6">
      <w:r>
        <w:t>[03]New: Henry Curwen Chatto</w:t>
      </w:r>
    </w:p>
    <w:p w14:paraId="0D5D9A54" w14:textId="715299BA" w:rsidR="000F7DD6" w:rsidRDefault="000F7DD6" w:rsidP="000F7DD6">
      <w:r>
        <w:t>[04]&amp; Windus    1873</w:t>
      </w:r>
    </w:p>
    <w:p w14:paraId="5AF643B5" w14:textId="72BC361D" w:rsidR="000F7DD6" w:rsidRPr="0012745B" w:rsidRDefault="000F7DD6" w:rsidP="000F7DD6">
      <w:r>
        <w:t>[05]</w:t>
      </w:r>
      <w:r w:rsidR="00B60753" w:rsidDel="00B60753">
        <w:t xml:space="preserve"> </w:t>
      </w:r>
      <w:r>
        <w:t>Sketches of Booksellers of other</w:t>
      </w:r>
    </w:p>
    <w:p w14:paraId="349063A0" w14:textId="08E06411" w:rsidR="000F7DD6" w:rsidRPr="0012745B" w:rsidRDefault="000F7DD6" w:rsidP="000F7DD6">
      <w:r>
        <w:t>[06]Days by E Marston</w:t>
      </w:r>
    </w:p>
    <w:p w14:paraId="224AC80B" w14:textId="6BA4F482" w:rsidR="000F7DD6" w:rsidRPr="0012745B" w:rsidRDefault="000F7DD6" w:rsidP="000F7DD6">
      <w:r>
        <w:t>[07]Sampson Low M</w:t>
      </w:r>
      <w:r w:rsidR="00B60753">
        <w:t>.</w:t>
      </w:r>
      <w:r>
        <w:t xml:space="preserve"> &amp; Co 1901</w:t>
      </w:r>
    </w:p>
    <w:p w14:paraId="29E91C73" w14:textId="3974D971" w:rsidR="000F7DD6" w:rsidRDefault="000F7DD6" w:rsidP="000F7DD6">
      <w:r>
        <w:t>[08]Sketches of Some Bksellers of the</w:t>
      </w:r>
    </w:p>
    <w:p w14:paraId="6EF52212" w14:textId="77777777" w:rsidR="000F7DD6" w:rsidRPr="0012745B" w:rsidRDefault="000F7DD6" w:rsidP="000F7DD6">
      <w:r>
        <w:t>[09]time of Dr Samuel Johnson by E</w:t>
      </w:r>
    </w:p>
    <w:p w14:paraId="4D28F284" w14:textId="52C694E6" w:rsidR="000F7DD6" w:rsidRPr="0012745B" w:rsidRDefault="000F7DD6" w:rsidP="000F7DD6">
      <w:r w:rsidRPr="0012745B">
        <w:t>[10</w:t>
      </w:r>
      <w:r>
        <w:t>]Marston: same publishers 1902</w:t>
      </w:r>
    </w:p>
    <w:p w14:paraId="36EC9409" w14:textId="77777777" w:rsidR="000F7DD6" w:rsidRPr="0012745B" w:rsidRDefault="000F7DD6" w:rsidP="000F7DD6">
      <w:r w:rsidRPr="0012745B">
        <w:t>[11]</w:t>
      </w:r>
    </w:p>
    <w:p w14:paraId="2CF7EE32" w14:textId="274B1505" w:rsidR="000F7DD6" w:rsidRPr="0012745B" w:rsidRDefault="000F7DD6" w:rsidP="000F7DD6">
      <w:r w:rsidRPr="0012745B">
        <w:t>[12]</w:t>
      </w:r>
      <w:r w:rsidR="00B60753" w:rsidDel="00B60753">
        <w:t xml:space="preserve"> </w:t>
      </w:r>
      <w:r>
        <w:t>A Calculus of Variants</w:t>
      </w:r>
    </w:p>
    <w:p w14:paraId="3E79AE3C" w14:textId="77777777" w:rsidR="000F7DD6" w:rsidRPr="0012745B" w:rsidRDefault="000F7DD6" w:rsidP="000F7DD6">
      <w:r w:rsidRPr="0012745B">
        <w:t>[13]</w:t>
      </w:r>
      <w:r>
        <w:t>An Essay on Textual Criticism</w:t>
      </w:r>
    </w:p>
    <w:p w14:paraId="5D1E04DE" w14:textId="06723604" w:rsidR="000F7DD6" w:rsidRPr="0012745B" w:rsidRDefault="000F7DD6" w:rsidP="000F7DD6">
      <w:r w:rsidRPr="0012745B">
        <w:t>[14</w:t>
      </w:r>
      <w:r>
        <w:t>]  W</w:t>
      </w:r>
      <w:r w:rsidR="00B60753">
        <w:t xml:space="preserve"> </w:t>
      </w:r>
      <w:r>
        <w:t>W Gregg.       Ox. Press 1927</w:t>
      </w:r>
    </w:p>
    <w:p w14:paraId="63ADA704" w14:textId="668ED8B8" w:rsidR="000F7DD6" w:rsidRDefault="000F7DD6" w:rsidP="000F7DD6">
      <w:r w:rsidRPr="0012745B">
        <w:t>[1</w:t>
      </w:r>
      <w:r w:rsidR="00B60753">
        <w:t>5</w:t>
      </w:r>
      <w:r w:rsidRPr="0012745B">
        <w:t>]</w:t>
      </w:r>
    </w:p>
    <w:p w14:paraId="17ED33A6" w14:textId="20383450" w:rsidR="000F7DD6" w:rsidRPr="0012745B" w:rsidRDefault="000F7DD6" w:rsidP="000F7DD6">
      <w:r w:rsidRPr="0012745B">
        <w:t>[1</w:t>
      </w:r>
      <w:r w:rsidR="00B60753">
        <w:t>6</w:t>
      </w:r>
      <w:r w:rsidRPr="0012745B">
        <w:t>]</w:t>
      </w:r>
      <w:r w:rsidR="00B60753" w:rsidDel="00B60753">
        <w:t xml:space="preserve"> </w:t>
      </w:r>
      <w:r>
        <w:t>An Intro to Bibliography</w:t>
      </w:r>
    </w:p>
    <w:p w14:paraId="01E33010" w14:textId="273BA0FA" w:rsidR="000F7DD6" w:rsidRPr="0012745B" w:rsidRDefault="000F7DD6" w:rsidP="000F7DD6">
      <w:r w:rsidRPr="0012745B">
        <w:t>[1</w:t>
      </w:r>
      <w:r w:rsidR="00B60753">
        <w:t>7</w:t>
      </w:r>
      <w:r w:rsidRPr="0012745B">
        <w:t>]</w:t>
      </w:r>
      <w:r>
        <w:t>Ronald B McKerrow OUP</w:t>
      </w:r>
    </w:p>
    <w:p w14:paraId="03B7979B" w14:textId="26E4B914" w:rsidR="000F7DD6" w:rsidRPr="0012745B" w:rsidRDefault="000F7DD6" w:rsidP="000F7DD6">
      <w:r w:rsidRPr="0012745B">
        <w:t>[1</w:t>
      </w:r>
      <w:r w:rsidR="00B60753">
        <w:t>8</w:t>
      </w:r>
      <w:r w:rsidRPr="0012745B">
        <w:t>]</w:t>
      </w:r>
      <w:r>
        <w:t xml:space="preserve">1927   </w:t>
      </w:r>
      <w:r w:rsidR="00DA1CCE">
        <w:t xml:space="preserve">    </w:t>
      </w:r>
      <w:r>
        <w:t>relation of the printing to the</w:t>
      </w:r>
    </w:p>
    <w:p w14:paraId="353FB4DB" w14:textId="2F9CF3F5" w:rsidR="000F7DD6" w:rsidRDefault="000F7DD6" w:rsidP="000F7DD6">
      <w:r w:rsidRPr="0012745B">
        <w:t>[</w:t>
      </w:r>
      <w:r w:rsidR="00B60753">
        <w:t>19</w:t>
      </w:r>
      <w:r w:rsidRPr="0012745B">
        <w:t>]</w:t>
      </w:r>
      <w:r>
        <w:t>author.</w:t>
      </w:r>
    </w:p>
    <w:p w14:paraId="1A5B0FC6" w14:textId="3C434028" w:rsidR="00B60753" w:rsidRPr="0012745B" w:rsidRDefault="00B60753" w:rsidP="000F7DD6">
      <w:r>
        <w:t>[20]      _____________________</w:t>
      </w:r>
    </w:p>
    <w:p w14:paraId="680A1217" w14:textId="518BF5B8" w:rsidR="000F7DD6" w:rsidRDefault="000F7DD6" w:rsidP="000F7DD6">
      <w:r w:rsidRPr="0012745B">
        <w:t>[21]</w:t>
      </w:r>
      <w:r>
        <w:t>Harry, Count Kessler</w:t>
      </w:r>
      <w:r w:rsidR="00B60753">
        <w:t>,</w:t>
      </w:r>
      <w:r>
        <w:t xml:space="preserve"> (Cranach Press)</w:t>
      </w:r>
    </w:p>
    <w:p w14:paraId="6564DB10" w14:textId="24BB69E9" w:rsidR="000F7DD6" w:rsidRPr="0012745B" w:rsidRDefault="000F7DD6" w:rsidP="000F7DD6">
      <w:r w:rsidRPr="0012745B">
        <w:t>[22]</w:t>
      </w:r>
      <w:r>
        <w:t>Oliver Simon mgr the Curwen</w:t>
      </w:r>
      <w:r w:rsidR="004B2CE2">
        <w:t>[/qu]</w:t>
      </w:r>
    </w:p>
    <w:p w14:paraId="6934E56D" w14:textId="3347C09E" w:rsidR="000F7DD6" w:rsidRPr="0012745B" w:rsidRDefault="000F7DD6" w:rsidP="000F7DD6">
      <w:r w:rsidRPr="0012745B">
        <w:t>[23]</w:t>
      </w:r>
      <w:r w:rsidR="00DA1CCE">
        <w:t>[source]</w:t>
      </w:r>
      <w:r>
        <w:t>GERMANY[/</w:t>
      </w:r>
      <w:r w:rsidR="00DA1CCE">
        <w:t>source</w:t>
      </w:r>
      <w:r>
        <w:t>]</w:t>
      </w:r>
      <w:r w:rsidR="00DA1CCE">
        <w:rPr>
          <w:rStyle w:val="FootnoteReference"/>
        </w:rPr>
        <w:footnoteReference w:id="699"/>
      </w:r>
      <w:r>
        <w:t>[/color]</w:t>
      </w:r>
    </w:p>
    <w:p w14:paraId="2D528707" w14:textId="77777777" w:rsidR="000F7DD6" w:rsidRPr="0012745B" w:rsidRDefault="000F7DD6" w:rsidP="000F7DD6"/>
    <w:p w14:paraId="37EBFA81" w14:textId="77777777" w:rsidR="000F7DD6" w:rsidRDefault="000F7DD6" w:rsidP="000F7DD6"/>
    <w:p w14:paraId="60F35D2B" w14:textId="0428F992" w:rsidR="000F7DD6" w:rsidRPr="00D22010" w:rsidRDefault="000F7DD6" w:rsidP="000F7DD6">
      <w:r>
        <w:br w:type="page"/>
      </w:r>
    </w:p>
    <w:p w14:paraId="734A1582" w14:textId="77777777" w:rsidR="000F7DD6" w:rsidRPr="0012745B" w:rsidRDefault="000F7DD6" w:rsidP="000F7DD6">
      <w:r>
        <w:t>[</w:t>
      </w:r>
      <w:r w:rsidRPr="00D12C77">
        <w:t>imagenumber=00</w:t>
      </w:r>
      <w:r>
        <w:t>194</w:t>
      </w:r>
      <w:r w:rsidRPr="00D12C77">
        <w:t>][p</w:t>
      </w:r>
      <w:r w:rsidRPr="0012745B">
        <w:t>age=</w:t>
      </w:r>
      <w:r>
        <w:t>r</w:t>
      </w:r>
      <w:r w:rsidRPr="0012745B">
        <w:t>.00</w:t>
      </w:r>
      <w:r>
        <w:t>194</w:t>
      </w:r>
      <w:r w:rsidRPr="0012745B">
        <w:t>]</w:t>
      </w:r>
    </w:p>
    <w:p w14:paraId="7C2802BA" w14:textId="77777777" w:rsidR="000F7DD6" w:rsidRPr="0012745B" w:rsidRDefault="000F7DD6" w:rsidP="000F7DD6"/>
    <w:p w14:paraId="25FD85FE" w14:textId="3B7B9267" w:rsidR="000F7DD6" w:rsidRPr="0012745B" w:rsidRDefault="000F7DD6" w:rsidP="000F7DD6">
      <w:r>
        <w:t>[01][color=blue]</w:t>
      </w:r>
      <w:r w:rsidR="00727408">
        <w:t>[</w:t>
      </w:r>
      <w:r w:rsidR="00557711">
        <w:t>source</w:t>
      </w:r>
      <w:r w:rsidR="00727408">
        <w:t>]</w:t>
      </w:r>
      <w:r>
        <w:t>Fritz Ho[add]h[/add]</w:t>
      </w:r>
      <w:r w:rsidR="00F30FBD">
        <w:t>m</w:t>
      </w:r>
      <w:r>
        <w:t>e</w:t>
      </w:r>
      <w:r w:rsidR="00F30FBD">
        <w:t>y</w:t>
      </w:r>
      <w:r>
        <w:t>er (tr. Franz Hess)</w:t>
      </w:r>
      <w:r w:rsidR="00557711">
        <w:t>[/source]</w:t>
      </w:r>
      <w:r w:rsidR="00557711">
        <w:rPr>
          <w:rStyle w:val="FootnoteReference"/>
        </w:rPr>
        <w:footnoteReference w:id="700"/>
      </w:r>
    </w:p>
    <w:p w14:paraId="0A0A34D2" w14:textId="033F6572" w:rsidR="000F7DD6" w:rsidRPr="0012745B" w:rsidRDefault="000F7DD6" w:rsidP="000F7DD6">
      <w:r>
        <w:t>[02]</w:t>
      </w:r>
      <w:r w:rsidR="00557711">
        <w:t>[qu]</w:t>
      </w:r>
      <w:r>
        <w:t>Grimm’s F. Tales ill W Harwerth</w:t>
      </w:r>
    </w:p>
    <w:p w14:paraId="44992412" w14:textId="32238521" w:rsidR="000F7DD6" w:rsidRPr="0012745B" w:rsidRDefault="000F7DD6" w:rsidP="000F7DD6">
      <w:r>
        <w:t>[03][lang=german]Gebrüde</w:t>
      </w:r>
      <w:r w:rsidR="00F30FBD">
        <w:t>r</w:t>
      </w:r>
      <w:r>
        <w:t xml:space="preserve"> Klingspor [del]</w:t>
      </w:r>
      <w:r w:rsidR="00F30FBD">
        <w:t xml:space="preserve">at </w:t>
      </w:r>
      <w:r>
        <w:t>(Offenbach)[/del]</w:t>
      </w:r>
    </w:p>
    <w:p w14:paraId="4209A0D4" w14:textId="17B71E1B" w:rsidR="000F7DD6" w:rsidRDefault="000F7DD6" w:rsidP="000F7DD6">
      <w:r>
        <w:t>[04]Leben der Schmetterlinge[/lang] Typog</w:t>
      </w:r>
    </w:p>
    <w:p w14:paraId="066BBA23" w14:textId="746F27E8" w:rsidR="000F7DD6" w:rsidRPr="0012745B" w:rsidRDefault="000F7DD6" w:rsidP="000F7DD6">
      <w:r>
        <w:t>[05]by Jacob Hegener  Hellerau</w:t>
      </w:r>
    </w:p>
    <w:p w14:paraId="6DD09160" w14:textId="77777777" w:rsidR="000F7DD6" w:rsidRPr="0012745B" w:rsidRDefault="000F7DD6" w:rsidP="000F7DD6">
      <w:r>
        <w:t>[06]author Friedrich Schnack.</w:t>
      </w:r>
    </w:p>
    <w:p w14:paraId="756606B5" w14:textId="77777777" w:rsidR="000F7DD6" w:rsidRPr="0012745B" w:rsidRDefault="000F7DD6" w:rsidP="000F7DD6">
      <w:r>
        <w:t>[07][lang=german]Vereiniger der Dresdener Bücher-</w:t>
      </w:r>
    </w:p>
    <w:p w14:paraId="661C511A" w14:textId="670AB77D" w:rsidR="000F7DD6" w:rsidRDefault="000F7DD6" w:rsidP="000F7DD6">
      <w:r>
        <w:t>[08]fre</w:t>
      </w:r>
      <w:r w:rsidR="00F30FBD">
        <w:t>un</w:t>
      </w:r>
      <w:r>
        <w:t>de in (bei</w:t>
      </w:r>
      <w:r w:rsidR="00F30FBD">
        <w:t xml:space="preserve"> </w:t>
      </w:r>
      <w:r>
        <w:t>P. H Demeter</w:t>
      </w:r>
    </w:p>
    <w:p w14:paraId="67603C51" w14:textId="0484BBA0" w:rsidR="000F7DD6" w:rsidRPr="0012745B" w:rsidRDefault="000F7DD6" w:rsidP="000F7DD6">
      <w:r>
        <w:t xml:space="preserve">[09]Hellerau </w:t>
      </w:r>
      <w:r w:rsidR="00F30FBD">
        <w:t>g</w:t>
      </w:r>
      <w:r>
        <w:t>eb</w:t>
      </w:r>
      <w:r w:rsidR="00F30FBD">
        <w:t>u</w:t>
      </w:r>
      <w:r>
        <w:t>nden)[/lang]</w:t>
      </w:r>
    </w:p>
    <w:p w14:paraId="6840E6C3" w14:textId="78D20CF5" w:rsidR="00F30FBD" w:rsidRDefault="000F7DD6" w:rsidP="000F7DD6">
      <w:r w:rsidRPr="0012745B">
        <w:t>[10</w:t>
      </w:r>
      <w:r>
        <w:t>]</w:t>
      </w:r>
      <w:r w:rsidR="0051137C" w:rsidDel="0051137C">
        <w:t xml:space="preserve"> </w:t>
      </w:r>
      <w:r>
        <w:t xml:space="preserve">Jakob </w:t>
      </w:r>
      <w:r w:rsidR="00F30FBD">
        <w:t xml:space="preserve">            [add]bound in[/add]</w:t>
      </w:r>
    </w:p>
    <w:p w14:paraId="71F6E283" w14:textId="2D481801" w:rsidR="000F7DD6" w:rsidRPr="0012745B" w:rsidRDefault="00F30FBD" w:rsidP="000F7DD6">
      <w:r>
        <w:t xml:space="preserve">[11] </w:t>
      </w:r>
      <w:r w:rsidR="000F7DD6">
        <w:t>Hegener the printer    emerald</w:t>
      </w:r>
    </w:p>
    <w:p w14:paraId="275CBBCB" w14:textId="41CDA1B9" w:rsidR="000F7DD6" w:rsidRPr="0012745B" w:rsidRDefault="000F7DD6" w:rsidP="000F7DD6">
      <w:r w:rsidRPr="0012745B">
        <w:t>[1</w:t>
      </w:r>
      <w:r w:rsidR="00727408">
        <w:t>2</w:t>
      </w:r>
      <w:r w:rsidRPr="0012745B">
        <w:t>]</w:t>
      </w:r>
      <w:r>
        <w:t xml:space="preserve">grein </w:t>
      </w:r>
      <w:r w:rsidR="0051137C">
        <w:t>[ul</w:t>
      </w:r>
      <w:r w:rsidR="00DD6EAA">
        <w:t>]</w:t>
      </w:r>
      <w:r>
        <w:t>S</w:t>
      </w:r>
      <w:r w:rsidR="0051137C">
        <w:t>[/ul]</w:t>
      </w:r>
      <w:r>
        <w:t>affian              Weimar</w:t>
      </w:r>
    </w:p>
    <w:p w14:paraId="2B9D2C7F" w14:textId="08C21B5D" w:rsidR="000F7DD6" w:rsidRPr="0012745B" w:rsidRDefault="000F7DD6" w:rsidP="000F7DD6">
      <w:r w:rsidRPr="0012745B">
        <w:t>[1</w:t>
      </w:r>
      <w:r w:rsidR="00727408">
        <w:t>3</w:t>
      </w:r>
      <w:r w:rsidRPr="0012745B">
        <w:t>]</w:t>
      </w:r>
      <w:r>
        <w:t>[qu]the publications of the Cranach Presse</w:t>
      </w:r>
    </w:p>
    <w:p w14:paraId="47C0BE22" w14:textId="19A07A81" w:rsidR="000F7DD6" w:rsidRPr="0012745B" w:rsidRDefault="000F7DD6" w:rsidP="000F7DD6">
      <w:r w:rsidRPr="0012745B">
        <w:t>[1</w:t>
      </w:r>
      <w:r w:rsidR="00727408">
        <w:t>4</w:t>
      </w:r>
      <w:r w:rsidRPr="0012745B">
        <w:t>]</w:t>
      </w:r>
      <w:r>
        <w:t>are at the pinnacle of achievement</w:t>
      </w:r>
    </w:p>
    <w:p w14:paraId="484AE875" w14:textId="3C8877C9" w:rsidR="000F7DD6" w:rsidRDefault="000F7DD6" w:rsidP="000F7DD6">
      <w:r w:rsidRPr="0012745B">
        <w:t>[1</w:t>
      </w:r>
      <w:r w:rsidR="00727408">
        <w:t>5</w:t>
      </w:r>
      <w:r>
        <w:t>]. .</w:t>
      </w:r>
      <w:r w:rsidR="0051137C">
        <w:t xml:space="preserve"> </w:t>
      </w:r>
      <w:r>
        <w:t xml:space="preserve">. recognizing only the law of </w:t>
      </w:r>
    </w:p>
    <w:p w14:paraId="39F6E2BE" w14:textId="64964E39" w:rsidR="00727408" w:rsidRPr="0012745B" w:rsidRDefault="00727408" w:rsidP="000F7DD6">
      <w:r>
        <w:t>[16]                                                         [add]named for[/add]</w:t>
      </w:r>
    </w:p>
    <w:p w14:paraId="7CC49CA1" w14:textId="6B974536" w:rsidR="000F7DD6" w:rsidRDefault="000F7DD6" w:rsidP="000F7DD6">
      <w:r w:rsidRPr="0012745B">
        <w:t>[1</w:t>
      </w:r>
      <w:r w:rsidR="00727408">
        <w:t>7</w:t>
      </w:r>
      <w:r w:rsidRPr="0012745B">
        <w:t>]</w:t>
      </w:r>
      <w:r>
        <w:t>art as their limitation</w:t>
      </w:r>
      <w:r w:rsidR="00727408">
        <w:t>,</w:t>
      </w:r>
      <w:r>
        <w:t xml:space="preserve"> (Lukas</w:t>
      </w:r>
    </w:p>
    <w:p w14:paraId="1DB9BB4F" w14:textId="254716FD" w:rsidR="000F7DD6" w:rsidRPr="0012745B" w:rsidRDefault="000F7DD6" w:rsidP="000F7DD6">
      <w:r w:rsidRPr="0012745B">
        <w:t>[1</w:t>
      </w:r>
      <w:r w:rsidR="00727408">
        <w:t>8</w:t>
      </w:r>
      <w:r w:rsidRPr="0012745B">
        <w:t>]</w:t>
      </w:r>
      <w:r>
        <w:t>Cranach)</w:t>
      </w:r>
    </w:p>
    <w:p w14:paraId="7953920C" w14:textId="3349B0D1" w:rsidR="000F7DD6" w:rsidRPr="0012745B" w:rsidRDefault="000F7DD6" w:rsidP="000F7DD6">
      <w:r w:rsidRPr="0012745B">
        <w:t>[1</w:t>
      </w:r>
      <w:r w:rsidR="00727408">
        <w:t>9</w:t>
      </w:r>
      <w:r w:rsidRPr="0012745B">
        <w:t>]</w:t>
      </w:r>
      <w:r>
        <w:t>Bremer Presse (Willy Wiegand)</w:t>
      </w:r>
    </w:p>
    <w:p w14:paraId="1616DA16" w14:textId="2D1111A7" w:rsidR="000F7DD6" w:rsidRPr="0012745B" w:rsidRDefault="000F7DD6" w:rsidP="000F7DD6">
      <w:r w:rsidRPr="0012745B">
        <w:t>[</w:t>
      </w:r>
      <w:r w:rsidR="00727408">
        <w:t>20</w:t>
      </w:r>
      <w:r w:rsidRPr="0012745B">
        <w:t>]</w:t>
      </w:r>
      <w:r>
        <w:t>after a Venetian letter)</w:t>
      </w:r>
    </w:p>
    <w:p w14:paraId="05B93DE9" w14:textId="02DEF157" w:rsidR="000F7DD6" w:rsidRPr="0012745B" w:rsidRDefault="000F7DD6" w:rsidP="000F7DD6">
      <w:r w:rsidRPr="0012745B">
        <w:t>[2</w:t>
      </w:r>
      <w:r w:rsidR="00727408">
        <w:t>1</w:t>
      </w:r>
      <w:r w:rsidRPr="0012745B">
        <w:t>]</w:t>
      </w:r>
      <w:r>
        <w:t xml:space="preserve">     </w:t>
      </w:r>
      <w:r w:rsidR="00727408">
        <w:t>{</w:t>
      </w:r>
      <w:r>
        <w:t>see early}</w:t>
      </w:r>
    </w:p>
    <w:p w14:paraId="2E88C4CD" w14:textId="6A819B0E" w:rsidR="000F7DD6" w:rsidRDefault="000F7DD6" w:rsidP="000F7DD6">
      <w:r w:rsidRPr="0012745B">
        <w:t>[2</w:t>
      </w:r>
      <w:r w:rsidR="00727408">
        <w:t>2</w:t>
      </w:r>
      <w:r w:rsidRPr="0012745B">
        <w:t>]</w:t>
      </w:r>
      <w:r w:rsidR="00727408">
        <w:t>uses</w:t>
      </w:r>
      <w:r>
        <w:t xml:space="preserve"> also a Fraktur &amp; a greek</w:t>
      </w:r>
    </w:p>
    <w:p w14:paraId="2AD4F49B" w14:textId="6C61A5F7" w:rsidR="000F7DD6" w:rsidRPr="0012745B" w:rsidRDefault="000F7DD6" w:rsidP="000F7DD6">
      <w:r w:rsidRPr="0012745B">
        <w:t>[2</w:t>
      </w:r>
      <w:r w:rsidR="00727408">
        <w:t>3</w:t>
      </w:r>
      <w:r w:rsidRPr="0012745B">
        <w:t>]</w:t>
      </w:r>
      <w:r>
        <w:t>letter after Wiegand’s design)</w:t>
      </w:r>
      <w:r w:rsidR="00DD6EAA">
        <w:t>[/qu]</w:t>
      </w:r>
    </w:p>
    <w:p w14:paraId="46B8A0EB" w14:textId="55F87AB1" w:rsidR="000F7DD6" w:rsidRPr="0012745B" w:rsidRDefault="000F7DD6" w:rsidP="000F7DD6">
      <w:r w:rsidRPr="0012745B">
        <w:t>[24</w:t>
      </w:r>
      <w:r>
        <w:t xml:space="preserve">]           </w:t>
      </w:r>
      <w:r w:rsidR="00727408">
        <w:t>[source]</w:t>
      </w:r>
      <w:r>
        <w:t>The U States of America</w:t>
      </w:r>
    </w:p>
    <w:p w14:paraId="34024392" w14:textId="46FA7D82" w:rsidR="000F7DD6" w:rsidRPr="0012745B" w:rsidRDefault="000F7DD6" w:rsidP="000F7DD6">
      <w:r w:rsidRPr="0012745B">
        <w:t>[25</w:t>
      </w:r>
      <w:r>
        <w:t>]. .</w:t>
      </w:r>
      <w:r w:rsidR="00727408">
        <w:t xml:space="preserve"> </w:t>
      </w:r>
      <w:r>
        <w:t>. Carl Purington Rollins</w:t>
      </w:r>
      <w:r w:rsidR="00727408">
        <w:t>[/source]</w:t>
      </w:r>
      <w:r w:rsidR="00727408">
        <w:rPr>
          <w:rStyle w:val="FootnoteReference"/>
        </w:rPr>
        <w:footnoteReference w:id="701"/>
      </w:r>
      <w:r>
        <w:t xml:space="preserve">   (Yale)</w:t>
      </w:r>
    </w:p>
    <w:p w14:paraId="55E6F69A" w14:textId="7928EE1C" w:rsidR="000F7DD6" w:rsidRPr="0012745B" w:rsidRDefault="000F7DD6" w:rsidP="000F7DD6">
      <w:r w:rsidRPr="0012745B">
        <w:t>[26</w:t>
      </w:r>
      <w:r>
        <w:t>]</w:t>
      </w:r>
      <w:r w:rsidR="00DD6EAA">
        <w:t>[qu]</w:t>
      </w:r>
      <w:r>
        <w:t xml:space="preserve">Presswork has been </w:t>
      </w:r>
      <w:r w:rsidR="00727408">
        <w:t>. . .</w:t>
      </w:r>
      <w:r>
        <w:t xml:space="preserve"> fully equal to[/qu][/color]</w:t>
      </w:r>
    </w:p>
    <w:p w14:paraId="188F657D" w14:textId="77777777" w:rsidR="000F7DD6" w:rsidRDefault="000F7DD6" w:rsidP="000F7DD6">
      <w:r w:rsidRPr="0012745B">
        <w:t>[27]</w:t>
      </w:r>
    </w:p>
    <w:p w14:paraId="50352355" w14:textId="77777777" w:rsidR="000F7DD6" w:rsidRPr="0012745B" w:rsidRDefault="000F7DD6" w:rsidP="000F7DD6"/>
    <w:p w14:paraId="21995331" w14:textId="4240ACE6" w:rsidR="000F7DD6" w:rsidRPr="0012745B" w:rsidRDefault="000F7DD6" w:rsidP="000F7DD6">
      <w:r w:rsidRPr="0012745B">
        <w:t>[</w:t>
      </w:r>
      <w:r>
        <w:t>imagedesc</w:t>
      </w:r>
      <w:r w:rsidRPr="0012745B">
        <w:t>]</w:t>
      </w:r>
      <w:r>
        <w:t xml:space="preserve">MM draws </w:t>
      </w:r>
      <w:r w:rsidR="00727408">
        <w:t>square brackets around “see early,” line 21</w:t>
      </w:r>
      <w:r w:rsidR="00DD6EAA">
        <w:t>.</w:t>
      </w:r>
      <w:r>
        <w:t>[/imagedesc]</w:t>
      </w:r>
    </w:p>
    <w:p w14:paraId="12193414" w14:textId="77777777" w:rsidR="000F7DD6" w:rsidRPr="0012745B" w:rsidRDefault="000F7DD6" w:rsidP="000F7DD6"/>
    <w:p w14:paraId="6BEF9C5C" w14:textId="77777777" w:rsidR="000F7DD6" w:rsidRPr="00D22010" w:rsidRDefault="000F7DD6" w:rsidP="000F7DD6">
      <w:r>
        <w:br w:type="page"/>
      </w:r>
    </w:p>
    <w:p w14:paraId="624E5EFE" w14:textId="77777777" w:rsidR="000F7DD6" w:rsidRPr="0012745B" w:rsidRDefault="000F7DD6" w:rsidP="000F7DD6">
      <w:r>
        <w:t>[</w:t>
      </w:r>
      <w:r w:rsidRPr="00D12C77">
        <w:t>imagenumber=00</w:t>
      </w:r>
      <w:r>
        <w:t>195</w:t>
      </w:r>
      <w:r w:rsidRPr="00D12C77">
        <w:t>][p</w:t>
      </w:r>
      <w:r w:rsidRPr="0012745B">
        <w:t>age=</w:t>
      </w:r>
      <w:r>
        <w:t>v</w:t>
      </w:r>
      <w:r w:rsidRPr="0012745B">
        <w:t>.00</w:t>
      </w:r>
      <w:r>
        <w:t>195</w:t>
      </w:r>
      <w:r w:rsidRPr="0012745B">
        <w:t>]</w:t>
      </w:r>
    </w:p>
    <w:p w14:paraId="739F33ED" w14:textId="77777777" w:rsidR="000F7DD6" w:rsidRPr="0012745B" w:rsidRDefault="000F7DD6" w:rsidP="000F7DD6"/>
    <w:p w14:paraId="3D97FC64" w14:textId="4635D0EA" w:rsidR="000F7DD6" w:rsidRPr="0012745B" w:rsidRDefault="000F7DD6" w:rsidP="000F7DD6">
      <w:r>
        <w:t>[01][color=blue]</w:t>
      </w:r>
      <w:r w:rsidR="003F6A79">
        <w:rPr>
          <w:rStyle w:val="FootnoteReference"/>
        </w:rPr>
        <w:footnoteReference w:id="702"/>
      </w:r>
      <w:r>
        <w:t>[qu]typework—has been, indeed, a little [ul]too[/ul]</w:t>
      </w:r>
    </w:p>
    <w:p w14:paraId="0ABA5462" w14:textId="77777777" w:rsidR="000F7DD6" w:rsidRPr="0012745B" w:rsidRDefault="000F7DD6" w:rsidP="000F7DD6">
      <w:r>
        <w:t>[02]perfect owing to our national preoccupatn</w:t>
      </w:r>
    </w:p>
    <w:p w14:paraId="2943F517" w14:textId="199C874A" w:rsidR="000F7DD6" w:rsidRPr="0012745B" w:rsidRDefault="000F7DD6" w:rsidP="000F7DD6">
      <w:r>
        <w:t>[03]w machinery–</w:t>
      </w:r>
      <w:r w:rsidR="003F6A79">
        <w:t xml:space="preserve">      </w:t>
      </w:r>
      <w:r>
        <w:t>30</w:t>
      </w:r>
      <w:r w:rsidR="003F6A79">
        <w:t>1</w:t>
      </w:r>
      <w:r>
        <w:t xml:space="preserve">  Following on the</w:t>
      </w:r>
    </w:p>
    <w:p w14:paraId="2F1E43C1" w14:textId="24FED30A" w:rsidR="000F7DD6" w:rsidRDefault="000F7DD6" w:rsidP="000F7DD6">
      <w:r>
        <w:t>[04]</w:t>
      </w:r>
      <w:r w:rsidR="003F6A79">
        <w:t>e</w:t>
      </w:r>
      <w:r>
        <w:t xml:space="preserve">xtensive xperiments </w:t>
      </w:r>
      <w:r w:rsidR="003F6A79">
        <w:t>in</w:t>
      </w:r>
      <w:r>
        <w:t xml:space="preserve"> eclecticism wh</w:t>
      </w:r>
    </w:p>
    <w:p w14:paraId="371A1922" w14:textId="5D0917AC" w:rsidR="000F7DD6" w:rsidRPr="0012745B" w:rsidRDefault="000F7DD6" w:rsidP="000F7DD6">
      <w:r>
        <w:t>[05]Mr</w:t>
      </w:r>
      <w:r w:rsidR="003F6A79">
        <w:t>.</w:t>
      </w:r>
      <w:r>
        <w:t xml:space="preserve"> Rogers conducted in the famous</w:t>
      </w:r>
    </w:p>
    <w:p w14:paraId="7F42F4E8" w14:textId="77777777" w:rsidR="000F7DD6" w:rsidRPr="0012745B" w:rsidRDefault="000F7DD6" w:rsidP="000F7DD6">
      <w:r>
        <w:t>[06]Riverside Press editions of fragrant</w:t>
      </w:r>
    </w:p>
    <w:p w14:paraId="46BA5407" w14:textId="77777777" w:rsidR="000F7DD6" w:rsidRPr="0012745B" w:rsidRDefault="000F7DD6" w:rsidP="000F7DD6">
      <w:r>
        <w:t>[07]memory.</w:t>
      </w:r>
    </w:p>
    <w:p w14:paraId="75367206" w14:textId="4859EDD4" w:rsidR="000F7DD6" w:rsidRDefault="000F7DD6" w:rsidP="000F7DD6">
      <w:r>
        <w:t>[08].</w:t>
      </w:r>
      <w:r w:rsidR="003F6A79">
        <w:t xml:space="preserve"> </w:t>
      </w:r>
      <w:r>
        <w:t>.</w:t>
      </w:r>
      <w:r w:rsidR="003F6A79">
        <w:t xml:space="preserve"> </w:t>
      </w:r>
      <w:r>
        <w:t>.</w:t>
      </w:r>
      <w:r w:rsidR="003F6A79">
        <w:t xml:space="preserve"> </w:t>
      </w:r>
      <w:r>
        <w:t>on the whole Amer printing may be</w:t>
      </w:r>
    </w:p>
    <w:p w14:paraId="44C13615" w14:textId="77777777" w:rsidR="000F7DD6" w:rsidRDefault="000F7DD6" w:rsidP="000F7DD6">
      <w:r>
        <w:t>[09]said to be in a healthy state, but</w:t>
      </w:r>
    </w:p>
    <w:p w14:paraId="43449EAB" w14:textId="77777777" w:rsidR="000F7DD6" w:rsidRDefault="000F7DD6" w:rsidP="000F7DD6">
      <w:r>
        <w:t>[10]a little lacking in imagination &amp; in taste.[/qu]</w:t>
      </w:r>
    </w:p>
    <w:p w14:paraId="3A87D432" w14:textId="77777777" w:rsidR="000F7DD6" w:rsidRDefault="000F7DD6" w:rsidP="000F7DD6">
      <w:r>
        <w:t>[11]</w:t>
      </w:r>
    </w:p>
    <w:p w14:paraId="07E46659" w14:textId="04BA7A04" w:rsidR="000F7DD6" w:rsidRDefault="000F7DD6" w:rsidP="000F7DD6">
      <w:r>
        <w:t xml:space="preserve">[12]342 </w:t>
      </w:r>
      <w:r w:rsidR="002530B5">
        <w:t>[source]</w:t>
      </w:r>
      <w:r>
        <w:t>England</w:t>
      </w:r>
      <w:r w:rsidR="002530B5">
        <w:t>[/source]</w:t>
      </w:r>
      <w:r w:rsidR="002530B5">
        <w:rPr>
          <w:rStyle w:val="FootnoteReference"/>
        </w:rPr>
        <w:footnoteReference w:id="703"/>
      </w:r>
      <w:r>
        <w:t xml:space="preserve"> </w:t>
      </w:r>
      <w:r w:rsidR="005D37AC">
        <w:t xml:space="preserve">    </w:t>
      </w:r>
      <w:r>
        <w:t>Douglas Cleverdon</w:t>
      </w:r>
      <w:r>
        <w:rPr>
          <w:rStyle w:val="FootnoteReference"/>
        </w:rPr>
        <w:footnoteReference w:id="704"/>
      </w:r>
      <w:r w:rsidR="002530B5">
        <w:t>[/color]</w:t>
      </w:r>
    </w:p>
    <w:p w14:paraId="60371230" w14:textId="00E7AAC6" w:rsidR="000F7DD6" w:rsidRDefault="000F7DD6" w:rsidP="000F7DD6">
      <w:r>
        <w:t>[13]</w:t>
      </w:r>
      <w:r w:rsidR="002530B5">
        <w:t>[qu][color=blue]</w:t>
      </w:r>
      <w:r>
        <w:t>[source]Gregynog   The Plays of Euripides</w:t>
      </w:r>
    </w:p>
    <w:p w14:paraId="3BC19B92" w14:textId="6A6D901C" w:rsidR="000F7DD6" w:rsidRDefault="000F7DD6" w:rsidP="000F7DD6">
      <w:r>
        <w:t>[14]trans</w:t>
      </w:r>
      <w:r w:rsidR="003F6A79">
        <w:t xml:space="preserve">. </w:t>
      </w:r>
      <w:r>
        <w:t>by G. Murray.[/source]</w:t>
      </w:r>
      <w:r>
        <w:rPr>
          <w:rStyle w:val="FootnoteReference"/>
        </w:rPr>
        <w:footnoteReference w:id="705"/>
      </w:r>
      <w:r w:rsidR="002530B5">
        <w:t>[/color]</w:t>
      </w:r>
      <w:r w:rsidR="009527A3">
        <w:t xml:space="preserve"> </w:t>
      </w:r>
      <w:r>
        <w:t>[color=pencil]M[/color][color=blue][del]P[/del]onotype Books</w:t>
      </w:r>
    </w:p>
    <w:p w14:paraId="0D7A0B9B" w14:textId="17595972" w:rsidR="000F7DD6" w:rsidRDefault="000F7DD6" w:rsidP="000F7DD6">
      <w:r>
        <w:t>[15]Ha, see above the roof t</w:t>
      </w:r>
      <w:r w:rsidR="00AF545C">
        <w:t>ree</w:t>
      </w:r>
      <w:r>
        <w:t xml:space="preserve"> high  Ele</w:t>
      </w:r>
      <w:r w:rsidR="003F6A79">
        <w:t>c</w:t>
      </w:r>
      <w:r>
        <w:t>tra</w:t>
      </w:r>
    </w:p>
    <w:p w14:paraId="1E1BEB70" w14:textId="59C92156" w:rsidR="000F7DD6" w:rsidRDefault="000F7DD6" w:rsidP="000F7DD6">
      <w:r>
        <w:t>[16]     there shineth .</w:t>
      </w:r>
      <w:r w:rsidR="003F6A79">
        <w:t xml:space="preserve"> </w:t>
      </w:r>
      <w:r>
        <w:t>.</w:t>
      </w:r>
      <w:r w:rsidR="003F6A79">
        <w:t xml:space="preserve"> </w:t>
      </w:r>
      <w:r>
        <w:t>. Is some spirit there</w:t>
      </w:r>
    </w:p>
    <w:p w14:paraId="3023EF05" w14:textId="21175A62" w:rsidR="000F7DD6" w:rsidRDefault="000F7DD6" w:rsidP="000F7DD6">
      <w:r>
        <w:t xml:space="preserve">[17]     </w:t>
      </w:r>
      <w:r w:rsidR="003F6A79">
        <w:t>O</w:t>
      </w:r>
      <w:r>
        <w:t xml:space="preserve">f earth </w:t>
      </w:r>
      <w:r w:rsidR="003F6A79">
        <w:t xml:space="preserve">or </w:t>
      </w:r>
      <w:r>
        <w:t>heaven.  That thi</w:t>
      </w:r>
      <w:r w:rsidR="00AF545C">
        <w:t>n</w:t>
      </w:r>
      <w:r>
        <w:t xml:space="preserve"> air</w:t>
      </w:r>
    </w:p>
    <w:p w14:paraId="6D9569A8" w14:textId="77777777" w:rsidR="000F7DD6" w:rsidRDefault="000F7DD6" w:rsidP="000F7DD6">
      <w:r>
        <w:t>[18]was never trod by things that die!</w:t>
      </w:r>
    </w:p>
    <w:p w14:paraId="18033FE1" w14:textId="17F324D1" w:rsidR="000F7DD6" w:rsidRDefault="000F7DD6" w:rsidP="000F7DD6">
      <w:r>
        <w:t xml:space="preserve">[19]      What bodes it now that forth they </w:t>
      </w:r>
      <w:r w:rsidR="00AF545C">
        <w:t>f</w:t>
      </w:r>
      <w:r>
        <w:t>are,</w:t>
      </w:r>
    </w:p>
    <w:p w14:paraId="4FB65927" w14:textId="77777777" w:rsidR="000F7DD6" w:rsidRDefault="000F7DD6" w:rsidP="000F7DD6">
      <w:r>
        <w:t>[20]To men revealèd visibly?</w:t>
      </w:r>
    </w:p>
    <w:p w14:paraId="218712C6" w14:textId="3A7A0F93" w:rsidR="000F7DD6" w:rsidRDefault="000F7DD6" w:rsidP="000F7DD6">
      <w:r>
        <w:t>[21]</w:t>
      </w:r>
      <w:r w:rsidR="00AF545C" w:rsidDel="00AF545C">
        <w:t xml:space="preserve"> </w:t>
      </w:r>
      <w:r>
        <w:t xml:space="preserve">Clothing without </w:t>
      </w:r>
      <w:r w:rsidR="00AF545C">
        <w:t>C</w:t>
      </w:r>
      <w:r>
        <w:t xml:space="preserve">loth Eric (G </w:t>
      </w:r>
      <w:r w:rsidR="005D37AC">
        <w:t>(</w:t>
      </w:r>
      <w:r>
        <w:t>G. Cockerell)</w:t>
      </w:r>
    </w:p>
    <w:p w14:paraId="4616AD4F" w14:textId="71EDBB9D" w:rsidR="005D37AC" w:rsidRDefault="005D37AC" w:rsidP="000F7DD6">
      <w:r>
        <w:t xml:space="preserve">[22]                                                                [add]printed[/add] </w:t>
      </w:r>
    </w:p>
    <w:p w14:paraId="55E7F518" w14:textId="585C0ADF" w:rsidR="000F7DD6" w:rsidRDefault="000F7DD6" w:rsidP="000F7DD6">
      <w:r>
        <w:t>[2</w:t>
      </w:r>
      <w:r w:rsidR="005D37AC">
        <w:t>3</w:t>
      </w:r>
      <w:r>
        <w:t>]</w:t>
      </w:r>
      <w:r w:rsidR="00AF545C">
        <w:t xml:space="preserve"> +</w:t>
      </w:r>
      <w:r>
        <w:t xml:space="preserve">  An Essay on Typography  by E Gill</w:t>
      </w:r>
    </w:p>
    <w:p w14:paraId="3EB27847" w14:textId="5E19F7A2" w:rsidR="000F7DD6" w:rsidRDefault="000F7DD6" w:rsidP="000F7DD6">
      <w:r>
        <w:t>[2</w:t>
      </w:r>
      <w:r w:rsidR="005D37AC">
        <w:t>4</w:t>
      </w:r>
      <w:r>
        <w:t>]&amp;  Rene Hague at Pigotts</w:t>
      </w:r>
    </w:p>
    <w:p w14:paraId="5FBD1E79" w14:textId="253DEDE6" w:rsidR="000F7DD6" w:rsidRDefault="000F7DD6" w:rsidP="000F7DD6">
      <w:r>
        <w:t>[2</w:t>
      </w:r>
      <w:r w:rsidR="005D37AC">
        <w:t>5</w:t>
      </w:r>
      <w:r>
        <w:t>][ul]Park[/ul] by Canon Gray</w:t>
      </w:r>
    </w:p>
    <w:p w14:paraId="72CE587C" w14:textId="00CC7548" w:rsidR="005D37AC" w:rsidRDefault="005D37AC" w:rsidP="000F7DD6">
      <w:r>
        <w:t>[26]                                               [add]his[/add]</w:t>
      </w:r>
    </w:p>
    <w:p w14:paraId="7546EA43" w14:textId="1C854FDF" w:rsidR="000F7DD6" w:rsidRDefault="000F7DD6" w:rsidP="000F7DD6">
      <w:r>
        <w:t>[2</w:t>
      </w:r>
      <w:r w:rsidR="005D37AC">
        <w:t>7</w:t>
      </w:r>
      <w:r>
        <w:t>]</w:t>
      </w:r>
      <w:r w:rsidR="005D37AC" w:rsidDel="005D37AC">
        <w:t xml:space="preserve"> </w:t>
      </w:r>
      <w:r>
        <w:t>Clothes by E Gill</w:t>
      </w:r>
      <w:r w:rsidR="005D37AC">
        <w:t>.</w:t>
      </w:r>
      <w:r>
        <w:t xml:space="preserve"> in  Perpetua type (Jonathan</w:t>
      </w:r>
      <w:r w:rsidR="002530B5">
        <w:t>[/color]</w:t>
      </w:r>
      <w:r>
        <w:t>[/qu]</w:t>
      </w:r>
    </w:p>
    <w:p w14:paraId="3C95F22B" w14:textId="77777777" w:rsidR="000F7DD6" w:rsidRDefault="000F7DD6" w:rsidP="000F7DD6"/>
    <w:p w14:paraId="70FA7DFD" w14:textId="702FF63D" w:rsidR="000F7DD6" w:rsidRDefault="000F7DD6" w:rsidP="005D37AC">
      <w:r>
        <w:t xml:space="preserve">[imagedesc]On line 15 MM precedes the name </w:t>
      </w:r>
      <w:r w:rsidRPr="00A022BD">
        <w:rPr>
          <w:i/>
        </w:rPr>
        <w:t>Electra</w:t>
      </w:r>
      <w:r>
        <w:t xml:space="preserve"> with a right angle</w:t>
      </w:r>
      <w:r w:rsidR="003F6A79">
        <w:t xml:space="preserve"> bracket, extending below the word</w:t>
      </w:r>
      <w:r w:rsidR="005D37AC">
        <w:t>; o</w:t>
      </w:r>
      <w:r>
        <w:t xml:space="preserve">n line 21 MM marks </w:t>
      </w:r>
      <w:r w:rsidR="005D37AC">
        <w:t xml:space="preserve">an opening </w:t>
      </w:r>
      <w:r>
        <w:t xml:space="preserve">parenthesis with a series of </w:t>
      </w:r>
      <w:r w:rsidR="005D37AC">
        <w:t xml:space="preserve">cross-hatching </w:t>
      </w:r>
      <w:r>
        <w:t>perpendicular lines</w:t>
      </w:r>
      <w:r w:rsidR="005D37AC">
        <w:t>; she ends line 25 with an arrow pointing to the word Pigotts in line 23</w:t>
      </w:r>
      <w:r>
        <w:t>.[/imagedesc]</w:t>
      </w:r>
    </w:p>
    <w:p w14:paraId="6E251507" w14:textId="55A0CC37" w:rsidR="000F7DD6" w:rsidRDefault="000F7DD6" w:rsidP="000F7DD6"/>
    <w:p w14:paraId="1FA4A3EF" w14:textId="77777777" w:rsidR="000F7DD6" w:rsidRDefault="000F7DD6" w:rsidP="000F7DD6"/>
    <w:p w14:paraId="0A31BB01" w14:textId="77777777" w:rsidR="000F7DD6" w:rsidRDefault="000F7DD6" w:rsidP="000F7DD6">
      <w:r>
        <w:br w:type="page"/>
      </w:r>
    </w:p>
    <w:p w14:paraId="30DFCB2A" w14:textId="77777777" w:rsidR="000F7DD6" w:rsidRPr="0012745B" w:rsidRDefault="000F7DD6" w:rsidP="000F7DD6">
      <w:r>
        <w:t>[</w:t>
      </w:r>
      <w:r w:rsidRPr="00D12C77">
        <w:t>imagenumber=00</w:t>
      </w:r>
      <w:r>
        <w:t>195</w:t>
      </w:r>
      <w:r w:rsidRPr="00D12C77">
        <w:t>][p</w:t>
      </w:r>
      <w:r w:rsidRPr="0012745B">
        <w:t>age=</w:t>
      </w:r>
      <w:r>
        <w:t>r</w:t>
      </w:r>
      <w:r w:rsidRPr="0012745B">
        <w:t>.00</w:t>
      </w:r>
      <w:r>
        <w:t>195</w:t>
      </w:r>
      <w:r w:rsidRPr="0012745B">
        <w:t>]</w:t>
      </w:r>
    </w:p>
    <w:p w14:paraId="1481CDC5" w14:textId="77777777" w:rsidR="000F7DD6" w:rsidRPr="0012745B" w:rsidRDefault="000F7DD6" w:rsidP="000F7DD6"/>
    <w:p w14:paraId="52BFCB4B" w14:textId="3FC1C9C7" w:rsidR="000F7DD6" w:rsidRDefault="000F7DD6" w:rsidP="000F7DD6">
      <w:r>
        <w:t>[01]</w:t>
      </w:r>
      <w:r w:rsidR="00F76EB8">
        <w:rPr>
          <w:rStyle w:val="FootnoteReference"/>
        </w:rPr>
        <w:footnoteReference w:id="706"/>
      </w:r>
      <w:r w:rsidR="00F76EB8">
        <w:t>[qu]</w:t>
      </w:r>
      <w:r w:rsidR="002530B5">
        <w:t>[color=blue]</w:t>
      </w:r>
      <w:r>
        <w:t>Cape Ltd.)  Printed at Cambridge—</w:t>
      </w:r>
    </w:p>
    <w:p w14:paraId="22E6D616" w14:textId="64F14AAE" w:rsidR="000F7DD6" w:rsidRPr="0012745B" w:rsidRDefault="000F7DD6" w:rsidP="000F7DD6">
      <w:r>
        <w:t>[02]</w:t>
      </w:r>
      <w:r w:rsidR="005D37AC">
        <w:t>[unclear]</w:t>
      </w:r>
      <w:r>
        <w:t>f</w:t>
      </w:r>
      <w:r w:rsidR="005D37AC">
        <w:t>ailed</w:t>
      </w:r>
      <w:r>
        <w:t>[</w:t>
      </w:r>
      <w:r w:rsidR="005D37AC">
        <w:t>/</w:t>
      </w:r>
      <w:r>
        <w:t>unc</w:t>
      </w:r>
      <w:r w:rsidR="005D37AC">
        <w:t>lear</w:t>
      </w:r>
      <w:r>
        <w:t xml:space="preserve">] in            </w:t>
      </w:r>
      <w:r w:rsidR="005D37AC">
        <w:t>vitality</w:t>
      </w:r>
    </w:p>
    <w:p w14:paraId="0CAFDBAB" w14:textId="17CADB31" w:rsidR="000F7DD6" w:rsidRPr="0012745B" w:rsidRDefault="000F7DD6" w:rsidP="000F7DD6">
      <w:r>
        <w:t>[03]Nonesuch Bibliography of Wm Hazlitt</w:t>
      </w:r>
    </w:p>
    <w:p w14:paraId="518AE226" w14:textId="5C47A271" w:rsidR="000F7DD6" w:rsidRDefault="000F7DD6" w:rsidP="000F7DD6">
      <w:r>
        <w:t>[04]by Geoffrey Keynes and an ed of Dryden</w:t>
      </w:r>
    </w:p>
    <w:p w14:paraId="58129A07" w14:textId="77777777" w:rsidR="000F7DD6" w:rsidRPr="0012745B" w:rsidRDefault="000F7DD6" w:rsidP="000F7DD6">
      <w:r>
        <w:t>[05]that might have been a monument</w:t>
      </w:r>
    </w:p>
    <w:p w14:paraId="5CABF0A8" w14:textId="77777777" w:rsidR="000F7DD6" w:rsidRPr="0012745B" w:rsidRDefault="000F7DD6" w:rsidP="000F7DD6">
      <w:r>
        <w:t>[06]to the poet’s honor but was rather a</w:t>
      </w:r>
    </w:p>
    <w:p w14:paraId="4B3C4F5F" w14:textId="77777777" w:rsidR="000F7DD6" w:rsidRPr="0012745B" w:rsidRDefault="000F7DD6" w:rsidP="000F7DD6">
      <w:r>
        <w:t>[07]tombstone for the editor’s reputation;</w:t>
      </w:r>
    </w:p>
    <w:p w14:paraId="63BDD064" w14:textId="77777777" w:rsidR="000F7DD6" w:rsidRDefault="000F7DD6" w:rsidP="000F7DD6">
      <w:r>
        <w:t>[08]</w:t>
      </w:r>
    </w:p>
    <w:p w14:paraId="03F08737" w14:textId="77777777" w:rsidR="000F7DD6" w:rsidRDefault="000F7DD6" w:rsidP="000F7DD6">
      <w:r>
        <w:t>[09]Iliad &amp; Odyssey w Pope’s trans facing</w:t>
      </w:r>
    </w:p>
    <w:p w14:paraId="3D7FF843" w14:textId="1B2A44E5" w:rsidR="000F7DD6" w:rsidRDefault="000F7DD6" w:rsidP="000F7DD6">
      <w:r>
        <w:t>[10]the Greek.  Sdneys Astrophel &amp;</w:t>
      </w:r>
    </w:p>
    <w:p w14:paraId="3FA1BAD7" w14:textId="50A4C332" w:rsidR="00F76EB8" w:rsidRDefault="00F76EB8" w:rsidP="000F7DD6">
      <w:r>
        <w:t xml:space="preserve">[11]                               [add]the exquisite[/add] </w:t>
      </w:r>
    </w:p>
    <w:p w14:paraId="7163ED6A" w14:textId="18E72FB4" w:rsidR="000F7DD6" w:rsidRDefault="000F7DD6" w:rsidP="000F7DD6">
      <w:r>
        <w:t>[1</w:t>
      </w:r>
      <w:r w:rsidR="00B83E11">
        <w:t>2</w:t>
      </w:r>
      <w:r>
        <w:t>]Stella in Bembo w  Union Pearl</w:t>
      </w:r>
    </w:p>
    <w:p w14:paraId="2197FBDD" w14:textId="781DDD16" w:rsidR="000F7DD6" w:rsidRDefault="000F7DD6" w:rsidP="000F7DD6">
      <w:r>
        <w:t>[1</w:t>
      </w:r>
      <w:r w:rsidR="00B83E11">
        <w:t>3</w:t>
      </w:r>
      <w:r>
        <w:t>]italic</w:t>
      </w:r>
    </w:p>
    <w:p w14:paraId="5EA6069B" w14:textId="17BE698A" w:rsidR="000F7DD6" w:rsidRDefault="000F7DD6" w:rsidP="000F7DD6">
      <w:r>
        <w:t>[1</w:t>
      </w:r>
      <w:r w:rsidR="00B83E11">
        <w:t>4</w:t>
      </w:r>
      <w:r>
        <w:t>]            Curwen Press:</w:t>
      </w:r>
    </w:p>
    <w:p w14:paraId="2258406D" w14:textId="7C985ED8" w:rsidR="000F7DD6" w:rsidRDefault="000F7DD6" w:rsidP="000F7DD6">
      <w:r>
        <w:t>[1</w:t>
      </w:r>
      <w:r w:rsidR="00B83E11">
        <w:t>5</w:t>
      </w:r>
      <w:r>
        <w:t>]</w:t>
      </w:r>
      <w:r w:rsidR="00F76EB8" w:rsidDel="00F76EB8">
        <w:t xml:space="preserve"> </w:t>
      </w:r>
      <w:r>
        <w:t>[del]Messrs. Cassell &amp; Co.[/del]  Sir T. Browne’s</w:t>
      </w:r>
    </w:p>
    <w:p w14:paraId="2EAC6074" w14:textId="2A94C11C" w:rsidR="000F7DD6" w:rsidRDefault="000F7DD6" w:rsidP="000F7DD6">
      <w:r>
        <w:t>[1</w:t>
      </w:r>
      <w:r w:rsidR="00B83E11">
        <w:t>6</w:t>
      </w:r>
      <w:r>
        <w:t>]Urne Buriall and The G.</w:t>
      </w:r>
      <w:r w:rsidR="002530B5">
        <w:t>[/color]</w:t>
      </w:r>
      <w:r>
        <w:t>[add][color=pencil]arden[/color][/add]</w:t>
      </w:r>
      <w:r w:rsidR="002530B5">
        <w:t xml:space="preserve"> [color=blue]</w:t>
      </w:r>
      <w:r>
        <w:t>of Cyrus ed.</w:t>
      </w:r>
    </w:p>
    <w:p w14:paraId="25FD073A" w14:textId="27C12677" w:rsidR="000F7DD6" w:rsidRDefault="000F7DD6" w:rsidP="000F7DD6">
      <w:r>
        <w:t>[1</w:t>
      </w:r>
      <w:r w:rsidR="00B83E11">
        <w:t>7</w:t>
      </w:r>
      <w:r>
        <w:t>]by John Carter in Monotype Bembo</w:t>
      </w:r>
    </w:p>
    <w:p w14:paraId="770B01AD" w14:textId="2AA7E6F3" w:rsidR="000F7DD6" w:rsidRDefault="000F7DD6" w:rsidP="000F7DD6">
      <w:r>
        <w:t>[1</w:t>
      </w:r>
      <w:r w:rsidR="00B83E11">
        <w:t>8</w:t>
      </w:r>
      <w:r>
        <w:t>]&amp; Centaur.  &amp; 30 ills</w:t>
      </w:r>
      <w:r w:rsidR="00F76EB8">
        <w:t>.</w:t>
      </w:r>
      <w:r>
        <w:t xml:space="preserve"> by Paul Nash—</w:t>
      </w:r>
    </w:p>
    <w:p w14:paraId="7C4C403B" w14:textId="550A649A" w:rsidR="000F7DD6" w:rsidRDefault="000F7DD6" w:rsidP="000F7DD6">
      <w:r>
        <w:t>[1</w:t>
      </w:r>
      <w:r w:rsidR="00B83E11">
        <w:t>9</w:t>
      </w:r>
      <w:r>
        <w:t>]Vellum inlaid w morocco but one</w:t>
      </w:r>
    </w:p>
    <w:p w14:paraId="14491757" w14:textId="0AC23DF7" w:rsidR="000F7DD6" w:rsidRDefault="000F7DD6" w:rsidP="000F7DD6">
      <w:r>
        <w:t>[</w:t>
      </w:r>
      <w:r w:rsidR="00B83E11">
        <w:t>20</w:t>
      </w:r>
      <w:r>
        <w:t>]records w sorrow that the book was</w:t>
      </w:r>
    </w:p>
    <w:p w14:paraId="53111A7A" w14:textId="58CFF449" w:rsidR="000F7DD6" w:rsidRDefault="000F7DD6" w:rsidP="000F7DD6">
      <w:r>
        <w:t>[2</w:t>
      </w:r>
      <w:r w:rsidR="00B83E11">
        <w:t>1</w:t>
      </w:r>
      <w:r>
        <w:t>]not properly bound, but merely cased</w:t>
      </w:r>
    </w:p>
    <w:p w14:paraId="5231AB29" w14:textId="3CDB8044" w:rsidR="000F7DD6" w:rsidRDefault="000F7DD6" w:rsidP="000F7DD6">
      <w:r>
        <w:t>[2</w:t>
      </w:r>
      <w:r w:rsidR="00B83E11">
        <w:t>2</w:t>
      </w:r>
      <w:r>
        <w:t>]The Curwen Press Miscellany—see art</w:t>
      </w:r>
    </w:p>
    <w:p w14:paraId="568032DD" w14:textId="4BD4922F" w:rsidR="000F7DD6" w:rsidRDefault="000F7DD6" w:rsidP="000F7DD6">
      <w:r>
        <w:t>[2</w:t>
      </w:r>
      <w:r w:rsidR="00B83E11">
        <w:t>3</w:t>
      </w:r>
      <w:r>
        <w:t>]by Paul Nash on The Stencil.</w:t>
      </w:r>
      <w:r w:rsidR="0098689E">
        <w:t>[/color]</w:t>
      </w:r>
      <w:r>
        <w:t xml:space="preserve"> [color=pencil]w ref. to</w:t>
      </w:r>
    </w:p>
    <w:p w14:paraId="0F2C2281" w14:textId="7516F424" w:rsidR="000F7DD6" w:rsidRDefault="000F7DD6" w:rsidP="000F7DD6">
      <w:r>
        <w:t>[2</w:t>
      </w:r>
      <w:r w:rsidR="00B83E11">
        <w:t>4</w:t>
      </w:r>
      <w:r>
        <w:t xml:space="preserve">]book ill of the </w:t>
      </w:r>
      <w:r w:rsidR="00F76EB8">
        <w:t>future</w:t>
      </w:r>
      <w:r>
        <w:t>[/color]</w:t>
      </w:r>
      <w:r w:rsidR="0098689E">
        <w:t>[/qu]</w:t>
      </w:r>
      <w:r>
        <w:t xml:space="preserve"> [color=blue]F</w:t>
      </w:r>
      <w:r w:rsidR="00B83E11">
        <w:t>r</w:t>
      </w:r>
      <w:r>
        <w:t>itz H</w:t>
      </w:r>
      <w:r w:rsidR="00F76EB8">
        <w:t>o</w:t>
      </w:r>
      <w:r>
        <w:t>fmeyer</w:t>
      </w:r>
    </w:p>
    <w:p w14:paraId="2B3456A7" w14:textId="6E3B64ED" w:rsidR="000F7DD6" w:rsidRDefault="000F7DD6" w:rsidP="000F7DD6">
      <w:r>
        <w:t>[2</w:t>
      </w:r>
      <w:r w:rsidR="00B83E11">
        <w:t>5</w:t>
      </w:r>
      <w:r>
        <w:t xml:space="preserve">]   </w:t>
      </w:r>
      <w:r w:rsidR="0098689E">
        <w:t>[source]</w:t>
      </w:r>
      <w:r>
        <w:t>Italy</w:t>
      </w:r>
      <w:r w:rsidR="0098689E">
        <w:t>[/source]</w:t>
      </w:r>
      <w:r w:rsidR="0098689E">
        <w:rPr>
          <w:rStyle w:val="FootnoteReference"/>
        </w:rPr>
        <w:footnoteReference w:id="707"/>
      </w:r>
      <w:r>
        <w:t xml:space="preserve">    </w:t>
      </w:r>
      <w:r w:rsidR="0098689E">
        <w:t>[source]</w:t>
      </w:r>
      <w:r>
        <w:t>Germany</w:t>
      </w:r>
      <w:r w:rsidR="0098689E">
        <w:t>[/source]</w:t>
      </w:r>
      <w:r w:rsidR="0098689E">
        <w:rPr>
          <w:rStyle w:val="FootnoteReference"/>
        </w:rPr>
        <w:footnoteReference w:id="708"/>
      </w:r>
      <w:r>
        <w:t xml:space="preserve"> Max</w:t>
      </w:r>
      <w:r w:rsidR="00F76EB8">
        <w:t>i</w:t>
      </w:r>
      <w:r>
        <w:t>milian Gesellshaft</w:t>
      </w:r>
    </w:p>
    <w:p w14:paraId="2F844F0D" w14:textId="00459C08" w:rsidR="00B83E11" w:rsidRDefault="00B83E11" w:rsidP="000F7DD6">
      <w:r>
        <w:t>[26]</w:t>
      </w:r>
      <w:r w:rsidR="00D71EC7">
        <w:t xml:space="preserve">          </w:t>
      </w:r>
      <w:r>
        <w:t xml:space="preserve">                 _______________________________              </w:t>
      </w:r>
    </w:p>
    <w:p w14:paraId="11ED0975" w14:textId="71CDFE03" w:rsidR="000F7DD6" w:rsidRDefault="000F7DD6" w:rsidP="000F7DD6">
      <w:r>
        <w:t>[2</w:t>
      </w:r>
      <w:r w:rsidR="00B83E11">
        <w:t>7</w:t>
      </w:r>
      <w:r>
        <w:t>]</w:t>
      </w:r>
      <w:r w:rsidR="0098689E">
        <w:t>[qu]</w:t>
      </w:r>
      <w:r>
        <w:t>Raffaello Bertieri  Milan</w:t>
      </w:r>
    </w:p>
    <w:p w14:paraId="4D90773D" w14:textId="3061382C" w:rsidR="000F7DD6" w:rsidRDefault="000F7DD6" w:rsidP="000F7DD6">
      <w:r>
        <w:t>[2</w:t>
      </w:r>
      <w:r w:rsidR="00B83E11">
        <w:t>8</w:t>
      </w:r>
      <w:r>
        <w:t xml:space="preserve">]also </w:t>
      </w:r>
      <w:r w:rsidR="00F76EB8">
        <w:t>p</w:t>
      </w:r>
      <w:r>
        <w:t>rinted Goethe Torquato Tasso</w:t>
      </w:r>
      <w:r w:rsidR="001227E7">
        <w:t>[/qu]</w:t>
      </w:r>
      <w:r w:rsidR="0061371A">
        <w:rPr>
          <w:rStyle w:val="FootnoteReference"/>
        </w:rPr>
        <w:footnoteReference w:id="709"/>
      </w:r>
    </w:p>
    <w:p w14:paraId="3A3B3FAB" w14:textId="68FFD889" w:rsidR="000F7DD6" w:rsidRDefault="000F7DD6" w:rsidP="000F7DD6">
      <w:r>
        <w:t>[2</w:t>
      </w:r>
      <w:r w:rsidR="00B83E11">
        <w:t>9</w:t>
      </w:r>
      <w:r>
        <w:t>]kind of modified hymnal gothic[/color]</w:t>
      </w:r>
    </w:p>
    <w:p w14:paraId="0E065B2A" w14:textId="77777777" w:rsidR="000F7DD6" w:rsidRDefault="000F7DD6" w:rsidP="000F7DD6"/>
    <w:p w14:paraId="61226711" w14:textId="26828CD6" w:rsidR="000F7DD6" w:rsidRDefault="00F76EB8" w:rsidP="000F7DD6">
      <w:r w:rsidDel="00F76EB8">
        <w:t xml:space="preserve"> </w:t>
      </w:r>
      <w:r w:rsidR="000F7DD6">
        <w:t>[imagedesc]MM</w:t>
      </w:r>
      <w:r w:rsidR="00B83E11">
        <w:t xml:space="preserve"> draws</w:t>
      </w:r>
      <w:r w:rsidR="000F7DD6">
        <w:t xml:space="preserve"> </w:t>
      </w:r>
      <w:r w:rsidR="00D71EC7">
        <w:t xml:space="preserve">two </w:t>
      </w:r>
      <w:r w:rsidR="00B83E11">
        <w:t>line</w:t>
      </w:r>
      <w:r w:rsidR="00D71EC7">
        <w:t>s connected by a short perpendicular,</w:t>
      </w:r>
      <w:r w:rsidR="00B83E11">
        <w:t xml:space="preserve"> bracketing off the information about Hofmeyer</w:t>
      </w:r>
      <w:r w:rsidR="00D71EC7">
        <w:t>, extending to the right margin (under line 23)</w:t>
      </w:r>
      <w:r w:rsidR="00B83E11">
        <w:t xml:space="preserve"> and toward the left margin</w:t>
      </w:r>
      <w:r w:rsidR="00D71EC7">
        <w:t xml:space="preserve"> (under line 24), matching the straight line drawn beneath this information (line 26); she also draws a curly bracket enclosing this information, after the word “Germany”.</w:t>
      </w:r>
      <w:r w:rsidR="000F7DD6">
        <w:t>[/imagedesc]</w:t>
      </w:r>
      <w:r w:rsidR="00D71EC7">
        <w:t xml:space="preserve"> </w:t>
      </w:r>
    </w:p>
    <w:p w14:paraId="74979043" w14:textId="77777777" w:rsidR="000F7DD6" w:rsidRDefault="000F7DD6" w:rsidP="000F7DD6">
      <w:r>
        <w:br w:type="page"/>
      </w:r>
    </w:p>
    <w:p w14:paraId="7586549F" w14:textId="77777777" w:rsidR="000F7DD6" w:rsidRPr="0012745B" w:rsidRDefault="000F7DD6" w:rsidP="000F7DD6">
      <w:r>
        <w:t>[</w:t>
      </w:r>
      <w:r w:rsidRPr="00D12C77">
        <w:t>imagenumber=00</w:t>
      </w:r>
      <w:r>
        <w:t>196</w:t>
      </w:r>
      <w:r w:rsidRPr="00D12C77">
        <w:t>][p</w:t>
      </w:r>
      <w:r w:rsidRPr="0012745B">
        <w:t>age=</w:t>
      </w:r>
      <w:r>
        <w:t>v</w:t>
      </w:r>
      <w:r w:rsidRPr="0012745B">
        <w:t>.00</w:t>
      </w:r>
      <w:r>
        <w:t>196</w:t>
      </w:r>
      <w:r w:rsidRPr="0012745B">
        <w:t>]</w:t>
      </w:r>
    </w:p>
    <w:p w14:paraId="3D694263" w14:textId="77777777" w:rsidR="000F7DD6" w:rsidRPr="0012745B" w:rsidRDefault="000F7DD6" w:rsidP="000F7DD6"/>
    <w:p w14:paraId="0A2495BA" w14:textId="425366F0" w:rsidR="000F7DD6" w:rsidRPr="0012745B" w:rsidRDefault="000F7DD6" w:rsidP="000F7DD6">
      <w:r>
        <w:t>[01][color=blue]&amp; [add]</w:t>
      </w:r>
      <w:r w:rsidR="00A14796">
        <w:t>[unclear]</w:t>
      </w:r>
      <w:r>
        <w:t>double[</w:t>
      </w:r>
      <w:r w:rsidR="00A14796">
        <w:t>/unclear</w:t>
      </w:r>
      <w:r>
        <w:t>][/add] rule</w:t>
      </w:r>
      <w:r w:rsidR="00A14796">
        <w:t xml:space="preserve"> at the head</w:t>
      </w:r>
      <w:r>
        <w:t xml:space="preserve"> </w:t>
      </w:r>
      <w:r w:rsidR="00A14796">
        <w:t>___________</w:t>
      </w:r>
      <w:r w:rsidR="00A14796">
        <w:rPr>
          <w:rStyle w:val="FootnoteReference"/>
        </w:rPr>
        <w:footnoteReference w:id="710"/>
      </w:r>
    </w:p>
    <w:p w14:paraId="3890B82B" w14:textId="409284D5" w:rsidR="000F7DD6" w:rsidRPr="0012745B" w:rsidRDefault="000F7DD6" w:rsidP="000F7DD6">
      <w:r>
        <w:t>[02]</w:t>
      </w:r>
      <w:r w:rsidR="0061371A">
        <w:t>[source]</w:t>
      </w:r>
      <w:r>
        <w:t>Advts.</w:t>
      </w:r>
      <w:r w:rsidR="0061371A">
        <w:t>[/source]</w:t>
      </w:r>
      <w:r w:rsidR="0061371A">
        <w:rPr>
          <w:rStyle w:val="FootnoteReference"/>
        </w:rPr>
        <w:footnoteReference w:id="711"/>
      </w:r>
      <w:r>
        <w:t xml:space="preserve">  </w:t>
      </w:r>
      <w:r w:rsidR="0061371A">
        <w:t>[qu]</w:t>
      </w:r>
      <w:r>
        <w:t>D B Updike,  The Merrymount Press</w:t>
      </w:r>
    </w:p>
    <w:p w14:paraId="22F61AEC" w14:textId="77777777" w:rsidR="000F7DD6" w:rsidRPr="0012745B" w:rsidRDefault="000F7DD6" w:rsidP="000F7DD6">
      <w:r>
        <w:t>[03]         712   Beacon St.  Boston</w:t>
      </w:r>
    </w:p>
    <w:p w14:paraId="56738648" w14:textId="7A25E662" w:rsidR="000F7DD6" w:rsidRDefault="000F7DD6" w:rsidP="000F7DD6">
      <w:r>
        <w:t>[04]</w:t>
      </w:r>
      <w:r w:rsidR="00A14796">
        <w:t>P</w:t>
      </w:r>
      <w:r>
        <w:t>rinters of books of all ki</w:t>
      </w:r>
      <w:r w:rsidR="00A14796">
        <w:t>n</w:t>
      </w:r>
      <w:r>
        <w:t xml:space="preserve">ds // </w:t>
      </w:r>
      <w:r w:rsidR="00A14796">
        <w:t>[add]</w:t>
      </w:r>
      <w:r>
        <w:t>T</w:t>
      </w:r>
      <w:r w:rsidR="00A14796">
        <w:t>[/add][del]P[/del]</w:t>
      </w:r>
      <w:r>
        <w:t>rade</w:t>
      </w:r>
    </w:p>
    <w:p w14:paraId="28F35AFD" w14:textId="77777777" w:rsidR="000F7DD6" w:rsidRPr="0012745B" w:rsidRDefault="000F7DD6" w:rsidP="000F7DD6">
      <w:r>
        <w:t>[05]Editions &amp; Editions de luxe // Also</w:t>
      </w:r>
    </w:p>
    <w:p w14:paraId="1AF665CB" w14:textId="77777777" w:rsidR="000F7DD6" w:rsidRPr="0012745B" w:rsidRDefault="000F7DD6" w:rsidP="000F7DD6">
      <w:r>
        <w:t>[06]Catalogues, Pamphlets, Reports Programmes //</w:t>
      </w:r>
    </w:p>
    <w:p w14:paraId="79ABD3F7" w14:textId="1B0448BF" w:rsidR="000F7DD6" w:rsidRPr="0012745B" w:rsidRDefault="000F7DD6" w:rsidP="000F7DD6">
      <w:r>
        <w:t>[07][del]</w:t>
      </w:r>
      <w:r w:rsidR="00A14796">
        <w:t>Stat</w:t>
      </w:r>
      <w:r>
        <w:t>[/del] Circulars, Stationery, Book</w:t>
      </w:r>
      <w:r w:rsidR="00A14796">
        <w:t xml:space="preserve"> </w:t>
      </w:r>
      <w:r>
        <w:t>plates,</w:t>
      </w:r>
    </w:p>
    <w:p w14:paraId="4FEFA5E9" w14:textId="1E254472" w:rsidR="000F7DD6" w:rsidRDefault="000F7DD6" w:rsidP="000F7DD6">
      <w:r>
        <w:t>[08]et cetera</w:t>
      </w:r>
    </w:p>
    <w:p w14:paraId="16BF910C" w14:textId="4CF284BF" w:rsidR="00A14796" w:rsidRDefault="00A14796" w:rsidP="000F7DD6">
      <w:r>
        <w:t>[09]  ____</w:t>
      </w:r>
    </w:p>
    <w:p w14:paraId="37BCCD29" w14:textId="34A76D86" w:rsidR="000F7DD6" w:rsidRDefault="000F7DD6" w:rsidP="000F7DD6">
      <w:r>
        <w:t>[</w:t>
      </w:r>
      <w:r w:rsidR="007D6736">
        <w:t>10</w:t>
      </w:r>
      <w:r>
        <w:t xml:space="preserve">]In the </w:t>
      </w:r>
      <w:r w:rsidR="00A14796">
        <w:t>11</w:t>
      </w:r>
      <w:r>
        <w:t xml:space="preserve"> Annual Exhibitions of</w:t>
      </w:r>
    </w:p>
    <w:p w14:paraId="61177EDA" w14:textId="1621881F" w:rsidR="000F7DD6" w:rsidRDefault="000F7DD6" w:rsidP="000F7DD6">
      <w:r>
        <w:t>[1</w:t>
      </w:r>
      <w:r w:rsidR="007D6736">
        <w:t>1</w:t>
      </w:r>
      <w:r>
        <w:t>]“Fifty Books of the Year” // 1923</w:t>
      </w:r>
      <w:r w:rsidR="00A14796">
        <w:t xml:space="preserve"> </w:t>
      </w:r>
      <w:r>
        <w:t>-</w:t>
      </w:r>
      <w:r w:rsidR="00A14796">
        <w:t xml:space="preserve"> </w:t>
      </w:r>
      <w:r>
        <w:t>[add]1933[/add]</w:t>
      </w:r>
    </w:p>
    <w:p w14:paraId="5D6A4CAE" w14:textId="1F6FC9F5" w:rsidR="000F7DD6" w:rsidRDefault="000F7DD6" w:rsidP="000F7DD6">
      <w:r>
        <w:t>[1</w:t>
      </w:r>
      <w:r w:rsidR="007D6736">
        <w:t>2</w:t>
      </w:r>
      <w:r>
        <w:t xml:space="preserve">]this Press has been represented </w:t>
      </w:r>
    </w:p>
    <w:p w14:paraId="520CA718" w14:textId="1EA3746D" w:rsidR="000F7DD6" w:rsidRDefault="000F7DD6" w:rsidP="000F7DD6">
      <w:r>
        <w:t>[1</w:t>
      </w:r>
      <w:r w:rsidR="007D6736">
        <w:t>3</w:t>
      </w:r>
      <w:r>
        <w:t>]by 56 volumes.</w:t>
      </w:r>
    </w:p>
    <w:p w14:paraId="4A733589" w14:textId="7FB64AD1" w:rsidR="000F7DD6" w:rsidRDefault="000F7DD6" w:rsidP="000F7DD6">
      <w:r>
        <w:t>[1</w:t>
      </w:r>
      <w:r w:rsidR="007D6736">
        <w:t>4</w:t>
      </w:r>
      <w:r>
        <w:t>]    Japan Paper Company Papers</w:t>
      </w:r>
    </w:p>
    <w:p w14:paraId="40D99F3D" w14:textId="0F61303C" w:rsidR="000F7DD6" w:rsidRDefault="000F7DD6" w:rsidP="000F7DD6">
      <w:r>
        <w:t>[1</w:t>
      </w:r>
      <w:r w:rsidR="007D6736">
        <w:t>5</w:t>
      </w:r>
      <w:r>
        <w:t>]109  E  31</w:t>
      </w:r>
      <w:r w:rsidRPr="00992051">
        <w:rPr>
          <w:vertAlign w:val="superscript"/>
        </w:rPr>
        <w:t>st</w:t>
      </w:r>
      <w:r>
        <w:t xml:space="preserve"> St NY  806 Witherspoon</w:t>
      </w:r>
    </w:p>
    <w:p w14:paraId="77BEB229" w14:textId="1E842E76" w:rsidR="000F7DD6" w:rsidRDefault="000F7DD6" w:rsidP="000F7DD6">
      <w:r>
        <w:t>[1</w:t>
      </w:r>
      <w:r w:rsidR="007D6736">
        <w:t>6</w:t>
      </w:r>
      <w:r>
        <w:t>]Bldg.  Philadelphia.  453 Wash. ST</w:t>
      </w:r>
    </w:p>
    <w:p w14:paraId="69C5C847" w14:textId="4FF73557" w:rsidR="000F7DD6" w:rsidRDefault="000F7DD6" w:rsidP="000F7DD6">
      <w:r>
        <w:t>[1</w:t>
      </w:r>
      <w:r w:rsidR="007D6736">
        <w:t>7</w:t>
      </w:r>
      <w:r>
        <w:t>]Boston.</w:t>
      </w:r>
    </w:p>
    <w:p w14:paraId="63A12F85" w14:textId="21E9B5A8" w:rsidR="000F7DD6" w:rsidRDefault="000F7DD6" w:rsidP="000F7DD6">
      <w:r>
        <w:t>[1</w:t>
      </w:r>
      <w:r w:rsidR="007D6736">
        <w:t>8</w:t>
      </w:r>
      <w:r>
        <w:t xml:space="preserve">]Continental Typefounders </w:t>
      </w:r>
      <w:r w:rsidR="00A14796">
        <w:t>A</w:t>
      </w:r>
      <w:r>
        <w:t>ssoc. In</w:t>
      </w:r>
    </w:p>
    <w:p w14:paraId="39A8F874" w14:textId="1DEAB3CB" w:rsidR="000F7DD6" w:rsidRDefault="000F7DD6" w:rsidP="000F7DD6">
      <w:r>
        <w:t>[1</w:t>
      </w:r>
      <w:r w:rsidR="007D6736">
        <w:t>9</w:t>
      </w:r>
      <w:r>
        <w:t>]258 E  45  NY   NY</w:t>
      </w:r>
    </w:p>
    <w:p w14:paraId="22504CA4" w14:textId="50002A58" w:rsidR="000F7DD6" w:rsidRDefault="000F7DD6" w:rsidP="000F7DD6">
      <w:r>
        <w:t>[</w:t>
      </w:r>
      <w:r w:rsidR="007D6736">
        <w:t>20</w:t>
      </w:r>
      <w:r>
        <w:t>]set in Eve, Olde English Border No 54</w:t>
      </w:r>
    </w:p>
    <w:p w14:paraId="7D98E287" w14:textId="31654344" w:rsidR="000F7DD6" w:rsidRDefault="000F7DD6" w:rsidP="000F7DD6">
      <w:r>
        <w:t>[2</w:t>
      </w:r>
      <w:r w:rsidR="007D6736">
        <w:t>1</w:t>
      </w:r>
      <w:r>
        <w:t>]  ugly Japanese wedge shapes</w:t>
      </w:r>
    </w:p>
    <w:p w14:paraId="6D3742A9" w14:textId="14D2649E" w:rsidR="000F7DD6" w:rsidRDefault="000F7DD6" w:rsidP="000F7DD6">
      <w:r>
        <w:t>[2</w:t>
      </w:r>
      <w:r w:rsidR="007D6736">
        <w:t>2</w:t>
      </w:r>
      <w:r>
        <w:t xml:space="preserve">]The Colophon—a tree made  </w:t>
      </w:r>
    </w:p>
    <w:p w14:paraId="7C0543B4" w14:textId="666ABDDD" w:rsidR="000F7DD6" w:rsidRDefault="000F7DD6" w:rsidP="000F7DD6">
      <w:r>
        <w:t>[2</w:t>
      </w:r>
      <w:r w:rsidR="007D6736">
        <w:t>3</w:t>
      </w:r>
      <w:r>
        <w:t>]of Type flowers  &amp;  a dog pursuing oryxes</w:t>
      </w:r>
    </w:p>
    <w:p w14:paraId="71034966" w14:textId="2802B788" w:rsidR="000F7DD6" w:rsidRDefault="000F7DD6" w:rsidP="000F7DD6">
      <w:r>
        <w:t>[2</w:t>
      </w:r>
      <w:r w:rsidR="007D6736">
        <w:t>4</w:t>
      </w:r>
      <w:r>
        <w:t>]unsuccessful[/qu]</w:t>
      </w:r>
      <w:r w:rsidR="00487E9B">
        <w:rPr>
          <w:rStyle w:val="FootnoteReference"/>
        </w:rPr>
        <w:footnoteReference w:id="712"/>
      </w:r>
      <w:r>
        <w:t>[/color]</w:t>
      </w:r>
    </w:p>
    <w:p w14:paraId="4A7293D1" w14:textId="31ECA6E1" w:rsidR="00A14796" w:rsidRDefault="00A14796" w:rsidP="000F7DD6">
      <w:r w:rsidDel="00A14796">
        <w:t xml:space="preserve"> </w:t>
      </w:r>
    </w:p>
    <w:p w14:paraId="5D46F481" w14:textId="77777777" w:rsidR="000F7DD6" w:rsidRDefault="000F7DD6" w:rsidP="000F7DD6"/>
    <w:p w14:paraId="061ED3FB" w14:textId="77777777" w:rsidR="000F7DD6" w:rsidRDefault="000F7DD6" w:rsidP="000F7DD6">
      <w:r>
        <w:br w:type="page"/>
      </w:r>
    </w:p>
    <w:p w14:paraId="67B6F2DD" w14:textId="77777777" w:rsidR="000F7DD6" w:rsidRPr="0012745B" w:rsidRDefault="000F7DD6" w:rsidP="000F7DD6">
      <w:r>
        <w:t>[</w:t>
      </w:r>
      <w:r w:rsidRPr="00D12C77">
        <w:t>imagenumber=00</w:t>
      </w:r>
      <w:r>
        <w:t>196</w:t>
      </w:r>
      <w:r w:rsidRPr="00D12C77">
        <w:t>][p</w:t>
      </w:r>
      <w:r w:rsidRPr="0012745B">
        <w:t>age=</w:t>
      </w:r>
      <w:r>
        <w:t>r</w:t>
      </w:r>
      <w:r w:rsidRPr="0012745B">
        <w:t>.00</w:t>
      </w:r>
      <w:r>
        <w:t>196</w:t>
      </w:r>
      <w:r w:rsidRPr="0012745B">
        <w:t>]</w:t>
      </w:r>
    </w:p>
    <w:p w14:paraId="708FE857" w14:textId="77777777" w:rsidR="000F7DD6" w:rsidRPr="0012745B" w:rsidRDefault="000F7DD6" w:rsidP="000F7DD6"/>
    <w:p w14:paraId="5BD14C90" w14:textId="0B2D2830" w:rsidR="000F7DD6" w:rsidRPr="0012745B" w:rsidRDefault="000F7DD6" w:rsidP="000F7DD6">
      <w:r>
        <w:t>[01]</w:t>
      </w:r>
      <w:r w:rsidR="00A14796" w:rsidRPr="00A14796">
        <w:rPr>
          <w:rStyle w:val="FootnoteReference"/>
        </w:rPr>
        <w:t xml:space="preserve"> </w:t>
      </w:r>
      <w:r>
        <w:t xml:space="preserve">            </w:t>
      </w:r>
      <w:r w:rsidR="00CC6FE2">
        <w:rPr>
          <w:rStyle w:val="FootnoteReference"/>
        </w:rPr>
        <w:footnoteReference w:id="713"/>
      </w:r>
      <w:r w:rsidR="00CC6FE2">
        <w:t>[qu][color=blue]</w:t>
      </w:r>
      <w:r>
        <w:t>Lakeside</w:t>
      </w:r>
      <w:r w:rsidR="00A14796">
        <w:t xml:space="preserve"> </w:t>
      </w:r>
      <w:r>
        <w:t>305 E 45</w:t>
      </w:r>
    </w:p>
    <w:p w14:paraId="07730D01" w14:textId="061978AE" w:rsidR="000F7DD6" w:rsidRPr="0012745B" w:rsidRDefault="000F7DD6" w:rsidP="000F7DD6">
      <w:r>
        <w:t xml:space="preserve">[02]    </w:t>
      </w:r>
      <w:r w:rsidR="00A14796">
        <w:t xml:space="preserve">                                                      “  “ 305 E</w:t>
      </w:r>
    </w:p>
    <w:p w14:paraId="63C686EC" w14:textId="3F8BD610" w:rsidR="000F7DD6" w:rsidRPr="0012745B" w:rsidRDefault="000F7DD6" w:rsidP="000F7DD6">
      <w:r>
        <w:t>[03]The Harbor Press Piscatorial Note</w:t>
      </w:r>
      <w:r w:rsidR="00A14796">
        <w:t xml:space="preserve">                 45</w:t>
      </w:r>
    </w:p>
    <w:p w14:paraId="52330857" w14:textId="77777777" w:rsidR="000F7DD6" w:rsidRDefault="000F7DD6" w:rsidP="000F7DD6">
      <w:r>
        <w:t>[04]</w:t>
      </w:r>
    </w:p>
    <w:p w14:paraId="0AD3CE12" w14:textId="77777777" w:rsidR="000F7DD6" w:rsidRPr="0012745B" w:rsidRDefault="000F7DD6" w:rsidP="000F7DD6">
      <w:r>
        <w:t>[05]The Philobiblon ( [add]w[/add] a border of 3</w:t>
      </w:r>
    </w:p>
    <w:p w14:paraId="7A95418E" w14:textId="77777777" w:rsidR="000F7DD6" w:rsidRPr="0012745B" w:rsidRDefault="000F7DD6" w:rsidP="000F7DD6">
      <w:r>
        <w:t>[06]equidistant rules.)  is a labour of love[/color]</w:t>
      </w:r>
    </w:p>
    <w:p w14:paraId="4B00ED8E" w14:textId="77777777" w:rsidR="000F7DD6" w:rsidRPr="0012745B" w:rsidRDefault="000F7DD6" w:rsidP="000F7DD6">
      <w:r>
        <w:t>[07]         [color=pencil]for sale[/color]</w:t>
      </w:r>
    </w:p>
    <w:p w14:paraId="7DA63BEC" w14:textId="5E6B8364" w:rsidR="000F7DD6" w:rsidRDefault="000F7DD6" w:rsidP="000F7DD6">
      <w:r>
        <w:t>[08][color=blue]The Doves Press by Alfred W Pollard,</w:t>
      </w:r>
    </w:p>
    <w:p w14:paraId="6D55B6AE" w14:textId="77777777" w:rsidR="000F7DD6" w:rsidRDefault="000F7DD6" w:rsidP="000F7DD6">
      <w:r>
        <w:t>[09]printed by the Bauer Typefoundry</w:t>
      </w:r>
    </w:p>
    <w:p w14:paraId="0C4E2B46" w14:textId="77777777" w:rsidR="000F7DD6" w:rsidRDefault="000F7DD6" w:rsidP="000F7DD6">
      <w:r>
        <w:t>[10]in memoriam of Cobden-Sanderson,</w:t>
      </w:r>
    </w:p>
    <w:p w14:paraId="2DDECBDC" w14:textId="5D9C77E1" w:rsidR="000F7DD6" w:rsidRDefault="000F7DD6" w:rsidP="000F7DD6">
      <w:r>
        <w:t>[11]1922.    w facsimile of the first</w:t>
      </w:r>
    </w:p>
    <w:p w14:paraId="573F8FF0" w14:textId="77777777" w:rsidR="000F7DD6" w:rsidRDefault="000F7DD6" w:rsidP="000F7DD6">
      <w:r>
        <w:t>[12]hitherto unknown specimen-sheet</w:t>
      </w:r>
    </w:p>
    <w:p w14:paraId="3C81BBEF" w14:textId="77777777" w:rsidR="000F7DD6" w:rsidRDefault="000F7DD6" w:rsidP="000F7DD6">
      <w:r>
        <w:t>[13]of the Doves Press.  Octavo 16 pages</w:t>
      </w:r>
    </w:p>
    <w:p w14:paraId="5813A02E" w14:textId="5E77D752" w:rsidR="000F7DD6" w:rsidRDefault="000F7DD6" w:rsidP="000F7DD6">
      <w:r>
        <w:t>[14]$1.00:</w:t>
      </w:r>
      <w:r w:rsidR="000E7B52">
        <w:t xml:space="preserve"> </w:t>
      </w:r>
    </w:p>
    <w:p w14:paraId="03F4F52F" w14:textId="77777777" w:rsidR="000F7DD6" w:rsidRDefault="000F7DD6" w:rsidP="000F7DD6">
      <w:r>
        <w:t>[15]Flowers &amp; [add]and[/add] Ornaments 1760</w:t>
      </w:r>
    </w:p>
    <w:p w14:paraId="676EB1D6" w14:textId="77777777" w:rsidR="000F7DD6" w:rsidRDefault="000F7DD6" w:rsidP="000F7DD6">
      <w:r>
        <w:t>[16]Facsimile reprint of the rare first</w:t>
      </w:r>
    </w:p>
    <w:p w14:paraId="1CA94D90" w14:textId="0CC26700" w:rsidR="000F7DD6" w:rsidRDefault="000F7DD6" w:rsidP="000F7DD6">
      <w:r>
        <w:t>[17]edition of the most charming 18</w:t>
      </w:r>
      <w:r w:rsidRPr="00992051">
        <w:rPr>
          <w:vertAlign w:val="superscript"/>
        </w:rPr>
        <w:t>th</w:t>
      </w:r>
      <w:r w:rsidR="000E7B52">
        <w:t xml:space="preserve"> </w:t>
      </w:r>
      <w:r>
        <w:t>c</w:t>
      </w:r>
    </w:p>
    <w:p w14:paraId="26115997" w14:textId="56AFE9CC" w:rsidR="000F7DD6" w:rsidRDefault="000F7DD6" w:rsidP="000F7DD6">
      <w:r>
        <w:t xml:space="preserve">[18]specimen book of </w:t>
      </w:r>
      <w:r w:rsidR="000E7B52">
        <w:t>t</w:t>
      </w:r>
      <w:r>
        <w:t>ypographical</w:t>
      </w:r>
    </w:p>
    <w:p w14:paraId="02A6CC40" w14:textId="77777777" w:rsidR="000F7DD6" w:rsidRDefault="000F7DD6" w:rsidP="000F7DD6">
      <w:r>
        <w:t>[19]ornaments used by Trattner,</w:t>
      </w:r>
    </w:p>
    <w:p w14:paraId="53F67749" w14:textId="77777777" w:rsidR="000F7DD6" w:rsidRDefault="000F7DD6" w:rsidP="000F7DD6">
      <w:r>
        <w:t>[20]printer &amp; type-founder at Vienna</w:t>
      </w:r>
    </w:p>
    <w:p w14:paraId="314B02AA" w14:textId="3596C270" w:rsidR="000F7DD6" w:rsidRDefault="000F7DD6" w:rsidP="000F7DD6">
      <w:r>
        <w:t>[21]200 on Zerkall paper    $3</w:t>
      </w:r>
      <w:r w:rsidRPr="00992051">
        <w:rPr>
          <w:vertAlign w:val="superscript"/>
        </w:rPr>
        <w:t>00</w:t>
      </w:r>
    </w:p>
    <w:p w14:paraId="25B207C1" w14:textId="77777777" w:rsidR="000F7DD6" w:rsidRDefault="000F7DD6" w:rsidP="000F7DD6">
      <w:r>
        <w:t>[22]   The Civilité-Types of Robt. Granjon</w:t>
      </w:r>
    </w:p>
    <w:p w14:paraId="39E04258" w14:textId="746F9519" w:rsidR="000F7DD6" w:rsidRDefault="000F7DD6" w:rsidP="000F7DD6">
      <w:r>
        <w:t>[23]</w:t>
      </w:r>
      <w:r w:rsidR="000E7B52">
        <w:t xml:space="preserve">   </w:t>
      </w:r>
      <w:r>
        <w:t>4</w:t>
      </w:r>
    </w:p>
    <w:p w14:paraId="6B5DEB87" w14:textId="77777777" w:rsidR="000F7DD6" w:rsidRDefault="000F7DD6" w:rsidP="000F7DD6">
      <w:r>
        <w:t>[24]          Herbert Reichner</w:t>
      </w:r>
    </w:p>
    <w:p w14:paraId="0D2197C7" w14:textId="24BAF79C" w:rsidR="000F7DD6" w:rsidRDefault="000F7DD6" w:rsidP="000F7DD6">
      <w:r>
        <w:t>[25]  6. S</w:t>
      </w:r>
      <w:r w:rsidR="000E7B52">
        <w:t>t</w:t>
      </w:r>
      <w:r>
        <w:t>rohmagergasse Vienna V[?]</w:t>
      </w:r>
    </w:p>
    <w:p w14:paraId="5CC858D3" w14:textId="3DF5EE97" w:rsidR="000F7DD6" w:rsidRDefault="000F7DD6" w:rsidP="000F7DD6">
      <w:r>
        <w:t>[26]                            Austria[/color]</w:t>
      </w:r>
      <w:r w:rsidR="00CC6FE2">
        <w:t>[/q</w:t>
      </w:r>
      <w:r w:rsidR="003E4151">
        <w:t>u</w:t>
      </w:r>
      <w:r w:rsidR="00CC6FE2">
        <w:t>]</w:t>
      </w:r>
    </w:p>
    <w:p w14:paraId="7A60232B" w14:textId="77777777" w:rsidR="00CC6FE2" w:rsidRDefault="00CC6FE2" w:rsidP="000F7DD6"/>
    <w:p w14:paraId="3A7C8EC4" w14:textId="129AF37E" w:rsidR="000F7DD6" w:rsidRDefault="00A14796" w:rsidP="000F7DD6">
      <w:r>
        <w:t xml:space="preserve">[imagedesc]In the </w:t>
      </w:r>
      <w:r w:rsidR="000E7B52">
        <w:t xml:space="preserve">top </w:t>
      </w:r>
      <w:r>
        <w:t xml:space="preserve">left margin MM </w:t>
      </w:r>
      <w:r w:rsidR="003E4151">
        <w:t xml:space="preserve">copies </w:t>
      </w:r>
      <w:r>
        <w:t xml:space="preserve">the </w:t>
      </w:r>
      <w:r w:rsidR="003E4151">
        <w:t xml:space="preserve">illustration of the </w:t>
      </w:r>
      <w:r>
        <w:t xml:space="preserve">dog stalking the oryxes referred to </w:t>
      </w:r>
      <w:r w:rsidR="000E7B52">
        <w:t xml:space="preserve">at the bottom of </w:t>
      </w:r>
      <w:r>
        <w:t xml:space="preserve">the verso </w:t>
      </w:r>
      <w:r w:rsidR="000E7B52">
        <w:t>page,</w:t>
      </w:r>
      <w:r>
        <w:t>19</w:t>
      </w:r>
      <w:r w:rsidR="003E4151">
        <w:t>6.</w:t>
      </w:r>
      <w:r>
        <w:t>[/imagedesc]</w:t>
      </w:r>
      <w:r w:rsidR="000E7B52">
        <w:t xml:space="preserve"> </w:t>
      </w:r>
    </w:p>
    <w:p w14:paraId="577DC753" w14:textId="77777777" w:rsidR="000F7DD6" w:rsidRDefault="000F7DD6" w:rsidP="000F7DD6">
      <w:r>
        <w:br w:type="page"/>
      </w:r>
    </w:p>
    <w:p w14:paraId="0F5497FE" w14:textId="77777777" w:rsidR="000F7DD6" w:rsidRPr="0012745B" w:rsidRDefault="000F7DD6" w:rsidP="000F7DD6">
      <w:r>
        <w:t>[</w:t>
      </w:r>
      <w:r w:rsidRPr="00D12C77">
        <w:t>imagenumber=00</w:t>
      </w:r>
      <w:r>
        <w:t>197</w:t>
      </w:r>
      <w:r w:rsidRPr="00D12C77">
        <w:t>][p</w:t>
      </w:r>
      <w:r w:rsidRPr="0012745B">
        <w:t>age=</w:t>
      </w:r>
      <w:r>
        <w:t>v</w:t>
      </w:r>
      <w:r w:rsidRPr="0012745B">
        <w:t>.00</w:t>
      </w:r>
      <w:r>
        <w:t>197</w:t>
      </w:r>
      <w:r w:rsidRPr="0012745B">
        <w:t>]</w:t>
      </w:r>
    </w:p>
    <w:p w14:paraId="3B57A0C6" w14:textId="77777777" w:rsidR="000F7DD6" w:rsidRPr="0012745B" w:rsidRDefault="000F7DD6" w:rsidP="000F7DD6"/>
    <w:p w14:paraId="2BBF99EE" w14:textId="75ABBEAD" w:rsidR="000F7DD6" w:rsidRPr="0012745B" w:rsidRDefault="000F7DD6" w:rsidP="000F7DD6">
      <w:r>
        <w:t>[01][color=blue][source]The Landmark      Oct  1935</w:t>
      </w:r>
    </w:p>
    <w:p w14:paraId="70811CAB" w14:textId="7770E142" w:rsidR="000F7DD6" w:rsidRPr="0012745B" w:rsidRDefault="000F7DD6" w:rsidP="000F7DD6">
      <w:r>
        <w:t>[02]London &amp; the World—Louis Golding[/source]</w:t>
      </w:r>
      <w:r w:rsidR="00A84E42">
        <w:rPr>
          <w:rStyle w:val="FootnoteReference"/>
        </w:rPr>
        <w:footnoteReference w:id="714"/>
      </w:r>
      <w:r w:rsidR="002E3F6D">
        <w:t>[/color]</w:t>
      </w:r>
    </w:p>
    <w:p w14:paraId="2435CAD4" w14:textId="64247249" w:rsidR="000F7DD6" w:rsidRPr="0012745B" w:rsidRDefault="000F7DD6" w:rsidP="000F7DD6">
      <w:r>
        <w:t>[03][qu]</w:t>
      </w:r>
      <w:r w:rsidR="007E50F7">
        <w:t>[color=blue]</w:t>
      </w:r>
      <w:r>
        <w:t xml:space="preserve">going abroad?  a friend asked me in </w:t>
      </w:r>
    </w:p>
    <w:p w14:paraId="3EB2E07C" w14:textId="00C8D1C5" w:rsidR="000F7DD6" w:rsidRDefault="000F7DD6" w:rsidP="000F7DD6">
      <w:r>
        <w:t>[04]the Strand yesterday. “I [ul]am[/ul] abroad!</w:t>
      </w:r>
      <w:r w:rsidR="000E7B52">
        <w:t>””</w:t>
      </w:r>
    </w:p>
    <w:p w14:paraId="6F5ADB19" w14:textId="125CF545" w:rsidR="000F7DD6" w:rsidRPr="0012745B" w:rsidRDefault="000F7DD6" w:rsidP="000F7DD6">
      <w:r>
        <w:t>[05]said</w:t>
      </w:r>
      <w:r w:rsidR="000E7B52">
        <w:t xml:space="preserve"> I</w:t>
      </w:r>
      <w:r>
        <w:t xml:space="preserve">. </w:t>
      </w:r>
      <w:r w:rsidR="000E7B52">
        <w:t>“</w:t>
      </w:r>
      <w:r>
        <w:t>What do[/color][color=pencil]I[/color] [color=blue]want to go abroad for?</w:t>
      </w:r>
      <w:r w:rsidR="000E7B52">
        <w:t>”</w:t>
      </w:r>
      <w:r w:rsidR="007E50F7">
        <w:t>[/color]</w:t>
      </w:r>
      <w:r w:rsidR="00A84E42">
        <w:t>[/qu]</w:t>
      </w:r>
    </w:p>
    <w:p w14:paraId="0B94370F" w14:textId="5A9DD51A" w:rsidR="000F7DD6" w:rsidRPr="0012745B" w:rsidRDefault="000F7DD6" w:rsidP="000F7DD6">
      <w:r>
        <w:t>[06][source]</w:t>
      </w:r>
      <w:r w:rsidR="007E50F7">
        <w:t>[color=blue]</w:t>
      </w:r>
      <w:r w:rsidR="000E7B52">
        <w:t>:</w:t>
      </w:r>
      <w:r>
        <w:t>[ul]New Statesman[/ul] [add][ul]&amp; Nation</w:t>
      </w:r>
      <w:r w:rsidR="007E50F7">
        <w:t>[/ul]</w:t>
      </w:r>
      <w:r>
        <w:t>[/add]  14 Sept 1935</w:t>
      </w:r>
    </w:p>
    <w:p w14:paraId="5011005B" w14:textId="740524B4" w:rsidR="000F7DD6" w:rsidRDefault="000F7DD6" w:rsidP="000F7DD6">
      <w:r>
        <w:t>[07]rev</w:t>
      </w:r>
      <w:r w:rsidR="000E7B52">
        <w:t>’</w:t>
      </w:r>
      <w:r>
        <w:t>d by Arthur Waley</w:t>
      </w:r>
      <w:r w:rsidR="007E50F7">
        <w:t>[/color]</w:t>
      </w:r>
    </w:p>
    <w:p w14:paraId="4DFC715F" w14:textId="72B63673" w:rsidR="000E7B52" w:rsidRPr="0012745B" w:rsidRDefault="000E7B52" w:rsidP="000F7DD6">
      <w:r>
        <w:t>[08]                                            [color=pencil]Yoga[/color]</w:t>
      </w:r>
    </w:p>
    <w:p w14:paraId="37478EF5" w14:textId="57E101DA" w:rsidR="000F7DD6" w:rsidRDefault="000F7DD6" w:rsidP="000F7DD6">
      <w:r>
        <w:t>[0</w:t>
      </w:r>
      <w:r w:rsidR="00944EDA">
        <w:t>9</w:t>
      </w:r>
      <w:r>
        <w:t>]</w:t>
      </w:r>
      <w:r w:rsidR="007E50F7">
        <w:t>[color=blue]</w:t>
      </w:r>
      <w:r>
        <w:t>[ul]Tibetan Yoga[/ul]  (OX. U.P)</w:t>
      </w:r>
      <w:r w:rsidR="007E50F7">
        <w:t>[/color][/source]</w:t>
      </w:r>
      <w:r w:rsidR="00A84E42">
        <w:rPr>
          <w:rStyle w:val="FootnoteReference"/>
        </w:rPr>
        <w:footnoteReference w:id="715"/>
      </w:r>
    </w:p>
    <w:p w14:paraId="4F44160F" w14:textId="6E10DB10" w:rsidR="000F7DD6" w:rsidRDefault="000F7DD6" w:rsidP="000F7DD6">
      <w:r>
        <w:t>[</w:t>
      </w:r>
      <w:r w:rsidR="00944EDA">
        <w:t>10</w:t>
      </w:r>
      <w:r>
        <w:t>]</w:t>
      </w:r>
      <w:r w:rsidR="007E50F7">
        <w:t>[color=blue]</w:t>
      </w:r>
      <w:r>
        <w:t>[qu]escape fr pain &amp; as a method</w:t>
      </w:r>
    </w:p>
    <w:p w14:paraId="020F1B1D" w14:textId="17B0F0F9" w:rsidR="000F7DD6" w:rsidRDefault="000F7DD6" w:rsidP="000F7DD6">
      <w:r>
        <w:t>[1</w:t>
      </w:r>
      <w:r w:rsidR="00944EDA">
        <w:t>1</w:t>
      </w:r>
      <w:r>
        <w:t>]of perceiving the true nature of</w:t>
      </w:r>
    </w:p>
    <w:p w14:paraId="188FDCF6" w14:textId="7A19332E" w:rsidR="000F7DD6" w:rsidRDefault="000F7DD6" w:rsidP="000F7DD6">
      <w:r>
        <w:t>[1</w:t>
      </w:r>
      <w:r w:rsidR="00944EDA">
        <w:t>2</w:t>
      </w:r>
      <w:r>
        <w:t>]things.   One must read this</w:t>
      </w:r>
    </w:p>
    <w:p w14:paraId="621C9066" w14:textId="33CD6ACA" w:rsidR="000F7DD6" w:rsidRDefault="000F7DD6" w:rsidP="000F7DD6">
      <w:r>
        <w:t>[1</w:t>
      </w:r>
      <w:r w:rsidR="00944EDA">
        <w:t>3</w:t>
      </w:r>
      <w:r>
        <w:t>]book as people who believe</w:t>
      </w:r>
    </w:p>
    <w:p w14:paraId="7CDC9163" w14:textId="6A86A39E" w:rsidR="000F7DD6" w:rsidRDefault="000F7DD6" w:rsidP="000F7DD6">
      <w:r>
        <w:t>[1</w:t>
      </w:r>
      <w:r w:rsidR="00944EDA">
        <w:t>4</w:t>
      </w:r>
      <w:r>
        <w:t>]in the press read the newspaper</w:t>
      </w:r>
      <w:r w:rsidR="00944EDA">
        <w:t>,</w:t>
      </w:r>
    </w:p>
    <w:p w14:paraId="34C2783B" w14:textId="4A3FD53D" w:rsidR="000F7DD6" w:rsidRDefault="000F7DD6" w:rsidP="000F7DD6">
      <w:r>
        <w:t>[1</w:t>
      </w:r>
      <w:r w:rsidR="00944EDA">
        <w:t>5</w:t>
      </w:r>
      <w:r>
        <w:t>]with what Dr. Marett calls</w:t>
      </w:r>
    </w:p>
    <w:p w14:paraId="238B2D40" w14:textId="0DE47422" w:rsidR="000F7DD6" w:rsidRDefault="000F7DD6" w:rsidP="000F7DD6">
      <w:r>
        <w:t>[1</w:t>
      </w:r>
      <w:r w:rsidR="00944EDA">
        <w:t>6</w:t>
      </w:r>
      <w:r>
        <w:t>]“ardor &amp; veritable abandon.”</w:t>
      </w:r>
      <w:r w:rsidR="00A84E42">
        <w:t>[/qu]</w:t>
      </w:r>
    </w:p>
    <w:p w14:paraId="01A50FBB" w14:textId="77777777" w:rsidR="000F7DD6" w:rsidRDefault="000F7DD6" w:rsidP="000F7DD6">
      <w:r>
        <w:t>[17][source]At.[add]lantic[/add] Monthly Oct 1935</w:t>
      </w:r>
    </w:p>
    <w:p w14:paraId="34592E22" w14:textId="30B4056C" w:rsidR="000F7DD6" w:rsidRDefault="000F7DD6" w:rsidP="000F7DD6">
      <w:r>
        <w:t>[18]Havelock Ellis</w:t>
      </w:r>
      <w:r w:rsidR="000707ED">
        <w:rPr>
          <w:rStyle w:val="FootnoteReference"/>
        </w:rPr>
        <w:footnoteReference w:id="716"/>
      </w:r>
      <w:r>
        <w:t>:   Proust[/source]</w:t>
      </w:r>
      <w:r w:rsidR="005F40A3">
        <w:rPr>
          <w:rStyle w:val="FootnoteReference"/>
        </w:rPr>
        <w:footnoteReference w:id="717"/>
      </w:r>
    </w:p>
    <w:p w14:paraId="073E45D3" w14:textId="40588615" w:rsidR="00944EDA" w:rsidRDefault="00944EDA" w:rsidP="000F7DD6">
      <w:r>
        <w:t>[19][add]when[/add] (on)</w:t>
      </w:r>
    </w:p>
    <w:p w14:paraId="5C4BA6D7" w14:textId="072C1BC2" w:rsidR="000F7DD6" w:rsidRDefault="000F7DD6" w:rsidP="000F7DD6">
      <w:r>
        <w:t>[</w:t>
      </w:r>
      <w:r w:rsidR="007D6736">
        <w:t>20</w:t>
      </w:r>
      <w:r>
        <w:t>] a friend quoted to him the</w:t>
      </w:r>
    </w:p>
    <w:p w14:paraId="5D4C7F4D" w14:textId="042EDAAD" w:rsidR="000F7DD6" w:rsidRDefault="000F7DD6" w:rsidP="000F7DD6">
      <w:r>
        <w:t>[2</w:t>
      </w:r>
      <w:r w:rsidR="007D6736">
        <w:t>1</w:t>
      </w:r>
      <w:r>
        <w:t>]saying of Gourm</w:t>
      </w:r>
      <w:r w:rsidR="00944EDA">
        <w:t>o</w:t>
      </w:r>
      <w:r>
        <w:t>nt,</w:t>
      </w:r>
      <w:r w:rsidR="003E429B">
        <w:rPr>
          <w:rStyle w:val="FootnoteReference"/>
        </w:rPr>
        <w:footnoteReference w:id="718"/>
      </w:r>
      <w:r>
        <w:t xml:space="preserve">  One only</w:t>
      </w:r>
    </w:p>
    <w:p w14:paraId="5ABC9280" w14:textId="3471907A" w:rsidR="000F7DD6" w:rsidRDefault="000F7DD6" w:rsidP="000F7DD6">
      <w:r>
        <w:t>[2</w:t>
      </w:r>
      <w:r w:rsidR="007D6736">
        <w:t>2</w:t>
      </w:r>
      <w:r>
        <w:t>][del]</w:t>
      </w:r>
      <w:r w:rsidR="003E429B">
        <w:t>wrti</w:t>
      </w:r>
      <w:r>
        <w:t>[/del] writes what one has</w:t>
      </w:r>
    </w:p>
    <w:p w14:paraId="0F4D1710" w14:textId="03C061FB" w:rsidR="000F7DD6" w:rsidRDefault="000F7DD6" w:rsidP="000F7DD6">
      <w:r>
        <w:t>[2</w:t>
      </w:r>
      <w:r w:rsidR="007D6736">
        <w:t>3</w:t>
      </w:r>
      <w:r>
        <w:t>]not lived,   he jumped up</w:t>
      </w:r>
    </w:p>
    <w:p w14:paraId="1B7A7D22" w14:textId="067B7C81" w:rsidR="000F7DD6" w:rsidRDefault="000F7DD6" w:rsidP="000F7DD6">
      <w:r>
        <w:t>[2</w:t>
      </w:r>
      <w:r w:rsidR="007D6736">
        <w:t>4</w:t>
      </w:r>
      <w:r>
        <w:t>]xclaiming that is the whole of my[/qu][/color]</w:t>
      </w:r>
    </w:p>
    <w:p w14:paraId="28700F66" w14:textId="77777777" w:rsidR="000F7DD6" w:rsidRDefault="000F7DD6" w:rsidP="000F7DD6"/>
    <w:p w14:paraId="6E0B761F" w14:textId="1512F77B" w:rsidR="000F7DD6" w:rsidRDefault="000F7DD6" w:rsidP="000F7DD6">
      <w:r>
        <w:br w:type="page"/>
      </w:r>
    </w:p>
    <w:p w14:paraId="48BF7AB2" w14:textId="77777777" w:rsidR="000F7DD6" w:rsidRPr="0012745B" w:rsidRDefault="000F7DD6" w:rsidP="000F7DD6">
      <w:r>
        <w:t>[</w:t>
      </w:r>
      <w:r w:rsidRPr="00D12C77">
        <w:t>imagenumber=00</w:t>
      </w:r>
      <w:r>
        <w:t>197</w:t>
      </w:r>
      <w:r w:rsidRPr="00D12C77">
        <w:t>][p</w:t>
      </w:r>
      <w:r w:rsidRPr="0012745B">
        <w:t>age=</w:t>
      </w:r>
      <w:r>
        <w:t>r</w:t>
      </w:r>
      <w:r w:rsidRPr="0012745B">
        <w:t>.00</w:t>
      </w:r>
      <w:r>
        <w:t>197</w:t>
      </w:r>
      <w:r w:rsidRPr="0012745B">
        <w:t>]</w:t>
      </w:r>
    </w:p>
    <w:p w14:paraId="74D2ED08" w14:textId="77777777" w:rsidR="000F7DD6" w:rsidRPr="0012745B" w:rsidRDefault="000F7DD6" w:rsidP="000F7DD6"/>
    <w:p w14:paraId="5ADC3B19" w14:textId="14F14D40" w:rsidR="000F7DD6" w:rsidRPr="0012745B" w:rsidRDefault="000F7DD6" w:rsidP="000F7DD6">
      <w:r>
        <w:t>[01]</w:t>
      </w:r>
      <w:r w:rsidR="003E429B">
        <w:rPr>
          <w:rStyle w:val="FootnoteReference"/>
        </w:rPr>
        <w:footnoteReference w:id="719"/>
      </w:r>
      <w:r>
        <w:t>[qu]</w:t>
      </w:r>
      <w:r w:rsidR="00E45DD4">
        <w:t>[color=blue]</w:t>
      </w:r>
      <w:r>
        <w:t>life.[/color]  [color=pencil]art?[/color]</w:t>
      </w:r>
    </w:p>
    <w:p w14:paraId="4DD41D33" w14:textId="77777777" w:rsidR="000F7DD6" w:rsidRPr="0012745B" w:rsidRDefault="000F7DD6" w:rsidP="000F7DD6">
      <w:r>
        <w:t>[02][color=blue]Oxford Lectures on Poetry</w:t>
      </w:r>
    </w:p>
    <w:p w14:paraId="5D7115AD" w14:textId="082D3CC3" w:rsidR="000F7DD6" w:rsidRPr="0012745B" w:rsidRDefault="000F7DD6" w:rsidP="000F7DD6">
      <w:r>
        <w:t>[03]E de Selincourt</w:t>
      </w:r>
      <w:r>
        <w:rPr>
          <w:rStyle w:val="FootnoteReference"/>
        </w:rPr>
        <w:footnoteReference w:id="720"/>
      </w:r>
      <w:r>
        <w:t xml:space="preserve">  quotes [ul]Robt</w:t>
      </w:r>
    </w:p>
    <w:p w14:paraId="56597A1E" w14:textId="4A80B445" w:rsidR="000F7DD6" w:rsidRDefault="000F7DD6" w:rsidP="000F7DD6">
      <w:r>
        <w:t>[04]Bridges</w:t>
      </w:r>
      <w:r w:rsidR="00911D61">
        <w:rPr>
          <w:rStyle w:val="FootnoteReference"/>
        </w:rPr>
        <w:footnoteReference w:id="721"/>
      </w:r>
      <w:r>
        <w:t>[/ul]  The Testament of Beauty</w:t>
      </w:r>
    </w:p>
    <w:p w14:paraId="41AEBCCC" w14:textId="46909415" w:rsidR="000F7DD6" w:rsidRPr="0012745B" w:rsidRDefault="000F7DD6" w:rsidP="000F7DD6">
      <w:r>
        <w:t>[05]verily by Beauty it is that we come at</w:t>
      </w:r>
    </w:p>
    <w:p w14:paraId="678DA72A" w14:textId="77777777" w:rsidR="000F7DD6" w:rsidRPr="0012745B" w:rsidRDefault="000F7DD6" w:rsidP="000F7DD6">
      <w:r>
        <w:t>[06]wisdom.</w:t>
      </w:r>
    </w:p>
    <w:p w14:paraId="4052D3EB" w14:textId="77777777" w:rsidR="000F7DD6" w:rsidRPr="0012745B" w:rsidRDefault="000F7DD6" w:rsidP="000F7DD6">
      <w:r>
        <w:t>[07][ul]Blake[/ul]: “enthusiastic admiration</w:t>
      </w:r>
    </w:p>
    <w:p w14:paraId="4498BA29" w14:textId="77777777" w:rsidR="000F7DD6" w:rsidRDefault="000F7DD6" w:rsidP="000F7DD6">
      <w:r>
        <w:t>[08]is the first principle of knowledge, &amp;</w:t>
      </w:r>
    </w:p>
    <w:p w14:paraId="322A7DED" w14:textId="1ABB3718" w:rsidR="000F7DD6" w:rsidRDefault="000F7DD6" w:rsidP="000F7DD6">
      <w:r>
        <w:t>[09]the last.”</w:t>
      </w:r>
      <w:r w:rsidR="00D70B22">
        <w:t>[/color]</w:t>
      </w:r>
      <w:r>
        <w:t>[/qu]</w:t>
      </w:r>
    </w:p>
    <w:p w14:paraId="232DCE6E" w14:textId="77777777" w:rsidR="000F7DD6" w:rsidRDefault="000F7DD6" w:rsidP="000F7DD6">
      <w:r>
        <w:t>[10]</w:t>
      </w:r>
    </w:p>
    <w:p w14:paraId="2659CD16" w14:textId="1B3D4A1F" w:rsidR="00143C99" w:rsidRDefault="000F7DD6" w:rsidP="00143C99">
      <w:r>
        <w:t>[11]</w:t>
      </w:r>
      <w:r w:rsidR="00D70B22">
        <w:t>[color=blue]</w:t>
      </w:r>
      <w:r>
        <w:t>[source]Thomas Moore: Complete Works</w:t>
      </w:r>
      <w:r w:rsidR="00143C99">
        <w:t>[/source]</w:t>
      </w:r>
      <w:r w:rsidR="00143C99">
        <w:rPr>
          <w:rStyle w:val="FootnoteReference"/>
        </w:rPr>
        <w:footnoteReference w:id="722"/>
      </w:r>
    </w:p>
    <w:p w14:paraId="71364C60" w14:textId="0717C211" w:rsidR="000F7DD6" w:rsidRDefault="000F7DD6" w:rsidP="000F7DD6">
      <w:r>
        <w:t>[12]Song of the Evil Spirit of the Wood</w:t>
      </w:r>
    </w:p>
    <w:p w14:paraId="4B1CF290" w14:textId="5F5A323B" w:rsidR="000F7DD6" w:rsidRDefault="000F7DD6" w:rsidP="000F7DD6">
      <w:r>
        <w:t>[13]                  .</w:t>
      </w:r>
      <w:r w:rsidR="00B7621D">
        <w:t xml:space="preserve"> </w:t>
      </w:r>
      <w:r>
        <w:t xml:space="preserve">. . </w:t>
      </w:r>
      <w:r w:rsidR="00B7621D">
        <w:t xml:space="preserve">. </w:t>
      </w:r>
    </w:p>
    <w:p w14:paraId="30926989" w14:textId="2245F1E7" w:rsidR="000F7DD6" w:rsidRDefault="000F7DD6" w:rsidP="000F7DD6">
      <w:r>
        <w:t>[1</w:t>
      </w:r>
      <w:r w:rsidR="007D6736">
        <w:t>4</w:t>
      </w:r>
      <w:r>
        <w:t>][qu]gleam then like the lightning bug</w:t>
      </w:r>
    </w:p>
    <w:p w14:paraId="7BE783D5" w14:textId="5FDB4FD0" w:rsidR="000F7DD6" w:rsidRDefault="000F7DD6" w:rsidP="000F7DD6">
      <w:r>
        <w:t>[1</w:t>
      </w:r>
      <w:r w:rsidR="007D6736">
        <w:t>5</w:t>
      </w:r>
      <w:r>
        <w:t>]Tempt him to the Den  that’s dug</w:t>
      </w:r>
    </w:p>
    <w:p w14:paraId="7BB98520" w14:textId="7B91D146" w:rsidR="000F7DD6" w:rsidRDefault="000F7DD6" w:rsidP="000F7DD6">
      <w:r>
        <w:t>[1</w:t>
      </w:r>
      <w:r w:rsidR="007D6736">
        <w:t>6</w:t>
      </w:r>
      <w:r>
        <w:t>]For the foul &amp; famished brood</w:t>
      </w:r>
    </w:p>
    <w:p w14:paraId="17351B7B" w14:textId="24166E28" w:rsidR="000F7DD6" w:rsidRDefault="000F7DD6" w:rsidP="000F7DD6">
      <w:r>
        <w:t>[1</w:t>
      </w:r>
      <w:r w:rsidR="007D6736">
        <w:t>7</w:t>
      </w:r>
      <w:r>
        <w:t>]of the she-wolf, gaunt for blood.</w:t>
      </w:r>
    </w:p>
    <w:p w14:paraId="6B6C0517" w14:textId="0B8CB499" w:rsidR="000F7DD6" w:rsidRDefault="000F7DD6" w:rsidP="000F7DD6">
      <w:r>
        <w:t>[1</w:t>
      </w:r>
      <w:r w:rsidR="007D6736">
        <w:t>8</w:t>
      </w:r>
      <w:r>
        <w:t>]     Dismal swamp poem</w:t>
      </w:r>
    </w:p>
    <w:p w14:paraId="2A0C212B" w14:textId="2FF910AC" w:rsidR="000F7DD6" w:rsidRDefault="000F7DD6" w:rsidP="000F7DD6">
      <w:r>
        <w:t>[1</w:t>
      </w:r>
      <w:r w:rsidR="007D6736">
        <w:t>9</w:t>
      </w:r>
      <w:r>
        <w:t>]Plato, I think, allows a poet to</w:t>
      </w:r>
    </w:p>
    <w:p w14:paraId="2E6131FC" w14:textId="2EE8B5B5" w:rsidR="000F7DD6" w:rsidRDefault="000F7DD6" w:rsidP="000F7DD6">
      <w:r>
        <w:t>[</w:t>
      </w:r>
      <w:r w:rsidR="007D6736">
        <w:t>20</w:t>
      </w:r>
      <w:r>
        <w:t>]be three removes from truth</w:t>
      </w:r>
      <w:r w:rsidR="00B7621D">
        <w:t>;</w:t>
      </w:r>
    </w:p>
    <w:p w14:paraId="61C74F56" w14:textId="308F9C53" w:rsidR="000F7DD6" w:rsidRDefault="000F7DD6" w:rsidP="000F7DD6">
      <w:r>
        <w:t>[2</w:t>
      </w:r>
      <w:r w:rsidR="007D6736">
        <w:t>1</w:t>
      </w:r>
      <w:r>
        <w:t>]{refers to an aloe whereas there are none</w:t>
      </w:r>
    </w:p>
    <w:p w14:paraId="363B7853" w14:textId="106CEAA5" w:rsidR="000F7DD6" w:rsidRDefault="000F7DD6" w:rsidP="000F7DD6">
      <w:r>
        <w:t>[2</w:t>
      </w:r>
      <w:r w:rsidR="007D6736">
        <w:t>2</w:t>
      </w:r>
      <w:r>
        <w:t>]in the Dismal Swamp</w:t>
      </w:r>
    </w:p>
    <w:p w14:paraId="2283D914" w14:textId="3D72668A" w:rsidR="000F7DD6" w:rsidRDefault="000F7DD6" w:rsidP="000F7DD6">
      <w:r>
        <w:t>[2</w:t>
      </w:r>
      <w:r w:rsidR="007D6736">
        <w:t>3</w:t>
      </w:r>
      <w:r>
        <w:t>]</w:t>
      </w:r>
    </w:p>
    <w:p w14:paraId="372B8E56" w14:textId="20F18C5F" w:rsidR="000F7DD6" w:rsidRPr="00D44AD3" w:rsidRDefault="000F7DD6" w:rsidP="000F7DD6">
      <w:r w:rsidRPr="00D44AD3">
        <w:t>[2</w:t>
      </w:r>
      <w:r w:rsidR="007D6736">
        <w:t>4</w:t>
      </w:r>
      <w:r w:rsidRPr="00D44AD3">
        <w:t>][</w:t>
      </w:r>
      <w:r>
        <w:t>lang</w:t>
      </w:r>
      <w:r w:rsidRPr="00D44AD3">
        <w:t>=</w:t>
      </w:r>
      <w:r>
        <w:t>greek</w:t>
      </w:r>
      <w:r w:rsidRPr="00D44AD3">
        <w:t>]</w:t>
      </w:r>
      <w:r w:rsidR="00BF162C">
        <w:rPr>
          <w:lang w:val="el-GR"/>
        </w:rPr>
        <w:t>τριτ</w:t>
      </w:r>
      <w:r w:rsidR="00E86FA1" w:rsidRPr="00E86FA1">
        <w:rPr>
          <w:lang w:val="el-GR"/>
        </w:rPr>
        <w:t>ατος</w:t>
      </w:r>
      <w:r w:rsidR="00E86FA1" w:rsidRPr="00D44AD3">
        <w:t xml:space="preserve"> </w:t>
      </w:r>
      <w:r w:rsidR="00E86FA1" w:rsidRPr="00E86FA1">
        <w:rPr>
          <w:lang w:val="el-GR"/>
        </w:rPr>
        <w:t>απο</w:t>
      </w:r>
      <w:r w:rsidR="00E86FA1" w:rsidRPr="00D44AD3">
        <w:t xml:space="preserve"> </w:t>
      </w:r>
      <w:r w:rsidR="00E86FA1" w:rsidRPr="00E86FA1">
        <w:rPr>
          <w:lang w:val="el-GR"/>
        </w:rPr>
        <w:t>της</w:t>
      </w:r>
      <w:r w:rsidR="00E86FA1" w:rsidRPr="00D44AD3">
        <w:t xml:space="preserve"> </w:t>
      </w:r>
      <w:r w:rsidR="00E86FA1" w:rsidRPr="00E86FA1">
        <w:rPr>
          <w:lang w:val="el-GR"/>
        </w:rPr>
        <w:t>αληθεια</w:t>
      </w:r>
      <w:r w:rsidR="00BF162C" w:rsidRPr="00E86FA1">
        <w:rPr>
          <w:lang w:val="el-GR"/>
        </w:rPr>
        <w:t>ς</w:t>
      </w:r>
      <w:r w:rsidR="00E86FA1" w:rsidRPr="00D44AD3">
        <w:t>[/</w:t>
      </w:r>
      <w:r w:rsidR="00E86FA1">
        <w:t>lang</w:t>
      </w:r>
      <w:r w:rsidR="00E86FA1" w:rsidRPr="00D44AD3">
        <w:t>]</w:t>
      </w:r>
      <w:r w:rsidR="00D70B22">
        <w:t>[/qu]</w:t>
      </w:r>
      <w:r w:rsidR="00D70B22">
        <w:rPr>
          <w:rStyle w:val="FootnoteReference"/>
        </w:rPr>
        <w:footnoteReference w:id="723"/>
      </w:r>
      <w:r w:rsidR="00E86998">
        <w:t>[/color]</w:t>
      </w:r>
      <w:r w:rsidR="00B7621D">
        <w:t xml:space="preserve"> </w:t>
      </w:r>
    </w:p>
    <w:p w14:paraId="57E8E427" w14:textId="0B5A3B61" w:rsidR="000F7DD6" w:rsidRDefault="000F7DD6" w:rsidP="000F7DD6"/>
    <w:p w14:paraId="1C859B4A" w14:textId="1684511C" w:rsidR="000F7DD6" w:rsidRDefault="000F7DD6" w:rsidP="000F7DD6">
      <w:r>
        <w:t>[imagedesc]On line 2</w:t>
      </w:r>
      <w:r w:rsidR="009527A3">
        <w:t>1</w:t>
      </w:r>
      <w:r>
        <w:t xml:space="preserve"> MM inserts a square bracket at the beginning of the line</w:t>
      </w:r>
      <w:r w:rsidR="004B5DAE">
        <w:t>.</w:t>
      </w:r>
      <w:r>
        <w:t>[/imagedesc]</w:t>
      </w:r>
    </w:p>
    <w:p w14:paraId="4CA327AB" w14:textId="77777777" w:rsidR="000F7DD6" w:rsidRDefault="000F7DD6" w:rsidP="000F7DD6">
      <w:r>
        <w:br w:type="page"/>
      </w:r>
    </w:p>
    <w:p w14:paraId="2A35B765" w14:textId="77777777" w:rsidR="000F7DD6" w:rsidRPr="0012745B" w:rsidRDefault="000F7DD6" w:rsidP="000F7DD6">
      <w:r>
        <w:t>[</w:t>
      </w:r>
      <w:r w:rsidRPr="00D12C77">
        <w:t>imagenumber=00</w:t>
      </w:r>
      <w:r>
        <w:t>198</w:t>
      </w:r>
      <w:r w:rsidRPr="00D12C77">
        <w:t>][p</w:t>
      </w:r>
      <w:r w:rsidRPr="0012745B">
        <w:t>age=</w:t>
      </w:r>
      <w:r>
        <w:t>v</w:t>
      </w:r>
      <w:r w:rsidRPr="0012745B">
        <w:t>.00</w:t>
      </w:r>
      <w:r>
        <w:t>198</w:t>
      </w:r>
      <w:r w:rsidRPr="0012745B">
        <w:t>]</w:t>
      </w:r>
    </w:p>
    <w:p w14:paraId="69C96339" w14:textId="77777777" w:rsidR="000F7DD6" w:rsidRPr="0012745B" w:rsidRDefault="000F7DD6" w:rsidP="000F7DD6"/>
    <w:p w14:paraId="6DF0711F" w14:textId="6D286B72" w:rsidR="000F7DD6" w:rsidRPr="0012745B" w:rsidRDefault="000F7DD6" w:rsidP="000F7DD6">
      <w:r>
        <w:t>[01][color=blue]</w:t>
      </w:r>
      <w:r w:rsidR="00B7621D">
        <w:rPr>
          <w:rStyle w:val="FootnoteReference"/>
        </w:rPr>
        <w:footnoteReference w:id="724"/>
      </w:r>
      <w:r>
        <w:t>[qu]Dove poem</w:t>
      </w:r>
    </w:p>
    <w:p w14:paraId="3C30B649" w14:textId="77777777" w:rsidR="000F7DD6" w:rsidRPr="0012745B" w:rsidRDefault="000F7DD6" w:rsidP="000F7DD6">
      <w:r>
        <w:t>[02]my bird reposed his silver plume</w:t>
      </w:r>
    </w:p>
    <w:p w14:paraId="33CDEA4F" w14:textId="77777777" w:rsidR="000F7DD6" w:rsidRPr="0012745B" w:rsidRDefault="000F7DD6" w:rsidP="000F7DD6">
      <w:r>
        <w:t>[03]upon a rich banana’s bloom.</w:t>
      </w:r>
    </w:p>
    <w:p w14:paraId="7DA29FBA" w14:textId="42AEF12B" w:rsidR="000F7DD6" w:rsidRDefault="000F7DD6" w:rsidP="000F7DD6">
      <w:r>
        <w:t xml:space="preserve">[04]         </w:t>
      </w:r>
      <w:r w:rsidR="00B7621D">
        <w:t>_____</w:t>
      </w:r>
      <w:r>
        <w:t>______</w:t>
      </w:r>
    </w:p>
    <w:p w14:paraId="62D6AA43" w14:textId="77777777" w:rsidR="000F7DD6" w:rsidRPr="0012745B" w:rsidRDefault="000F7DD6" w:rsidP="000F7DD6">
      <w:r>
        <w:t>[05]Of whips &amp; charters, manacles &amp; rights</w:t>
      </w:r>
    </w:p>
    <w:p w14:paraId="604ECABE" w14:textId="77777777" w:rsidR="000F7DD6" w:rsidRPr="0012745B" w:rsidRDefault="000F7DD6" w:rsidP="000F7DD6">
      <w:r>
        <w:t>[06]Of starving blacks &amp; democratic whites</w:t>
      </w:r>
    </w:p>
    <w:p w14:paraId="49C4C545" w14:textId="750414E5" w:rsidR="000F7DD6" w:rsidRPr="0012745B" w:rsidRDefault="00BF162C" w:rsidP="000F7DD6">
      <w:r>
        <w:t>[07]and all the p</w:t>
      </w:r>
      <w:r w:rsidR="000F7DD6">
        <w:t>iebald polity that reigns</w:t>
      </w:r>
    </w:p>
    <w:p w14:paraId="1CD0D7A3" w14:textId="3709C9DA" w:rsidR="000F7DD6" w:rsidRDefault="000F7DD6" w:rsidP="000F7DD6">
      <w:r>
        <w:t>[08]In fine confusion on Columbia’s plains</w:t>
      </w:r>
      <w:r w:rsidR="00655969">
        <w:t>[</w:t>
      </w:r>
      <w:r w:rsidR="00E86998">
        <w:t>/</w:t>
      </w:r>
      <w:r w:rsidR="00655969">
        <w:t>qu]</w:t>
      </w:r>
    </w:p>
    <w:p w14:paraId="12ED4D74" w14:textId="77777777" w:rsidR="000F7DD6" w:rsidRDefault="000F7DD6" w:rsidP="000F7DD6">
      <w:r>
        <w:t>[09]</w:t>
      </w:r>
    </w:p>
    <w:p w14:paraId="34C10853" w14:textId="23091BD5" w:rsidR="000F7DD6" w:rsidRDefault="000F7DD6" w:rsidP="000F7DD6">
      <w:r>
        <w:t>[10]</w:t>
      </w:r>
      <w:r w:rsidR="00852673">
        <w:t>[source]</w:t>
      </w:r>
      <w:r>
        <w:t>Exh</w:t>
      </w:r>
      <w:r w:rsidR="00DC2DA6">
        <w:t>ibition of Paintings b</w:t>
      </w:r>
      <w:r>
        <w:t>y</w:t>
      </w:r>
    </w:p>
    <w:p w14:paraId="6C691FEE" w14:textId="1BBB324B" w:rsidR="000F7DD6" w:rsidRDefault="000F7DD6" w:rsidP="000F7DD6">
      <w:r>
        <w:t>[11]          Salvador Dali</w:t>
      </w:r>
    </w:p>
    <w:p w14:paraId="17FAEE1E" w14:textId="3DE9EBE6" w:rsidR="000F7DD6" w:rsidRDefault="000F7DD6" w:rsidP="000F7DD6">
      <w:r>
        <w:t>[12]   Julien Levy</w:t>
      </w:r>
      <w:r w:rsidR="006A5059">
        <w:rPr>
          <w:rStyle w:val="FootnoteReference"/>
        </w:rPr>
        <w:footnoteReference w:id="725"/>
      </w:r>
      <w:r>
        <w:t xml:space="preserve"> Gallery.</w:t>
      </w:r>
    </w:p>
    <w:p w14:paraId="108DA3BB" w14:textId="77777777" w:rsidR="000F7DD6" w:rsidRDefault="000F7DD6" w:rsidP="000F7DD6">
      <w:r>
        <w:t>[13]        602  Madison   Avenue</w:t>
      </w:r>
    </w:p>
    <w:p w14:paraId="24CF0491" w14:textId="2F7D7340" w:rsidR="000F7DD6" w:rsidRDefault="000F7DD6" w:rsidP="000F7DD6">
      <w:r>
        <w:t>[14]   November 21</w:t>
      </w:r>
      <w:r w:rsidRPr="00992051">
        <w:rPr>
          <w:vertAlign w:val="superscript"/>
        </w:rPr>
        <w:t>st</w:t>
      </w:r>
      <w:r>
        <w:t xml:space="preserve">  to Dec 8</w:t>
      </w:r>
      <w:r w:rsidRPr="00992051">
        <w:rPr>
          <w:vertAlign w:val="superscript"/>
        </w:rPr>
        <w:t>th</w:t>
      </w:r>
      <w:r w:rsidR="00852673">
        <w:t>[/source]</w:t>
      </w:r>
      <w:r w:rsidR="00852673">
        <w:rPr>
          <w:rStyle w:val="FootnoteReference"/>
        </w:rPr>
        <w:footnoteReference w:id="726"/>
      </w:r>
      <w:r w:rsidR="00E0503E">
        <w:t xml:space="preserve">[! I tried to find the catalogue for this exhibition, but </w:t>
      </w:r>
      <w:r w:rsidR="005538BB">
        <w:t>unfortunately no luck.</w:t>
      </w:r>
      <w:r w:rsidR="00E0503E">
        <w:t xml:space="preserve"> CN !]</w:t>
      </w:r>
    </w:p>
    <w:p w14:paraId="34EEFB07" w14:textId="77777777" w:rsidR="000F7DD6" w:rsidRDefault="000F7DD6" w:rsidP="000F7DD6">
      <w:r>
        <w:t>[15]</w:t>
      </w:r>
    </w:p>
    <w:p w14:paraId="4F2118E7" w14:textId="79EDE496" w:rsidR="000F7DD6" w:rsidRDefault="000F7DD6" w:rsidP="000F7DD6">
      <w:r>
        <w:t>[16]</w:t>
      </w:r>
      <w:r w:rsidR="006447AC">
        <w:t>[qu]</w:t>
      </w:r>
      <w:r>
        <w:t>[del]4[/del]  2.  Coiffeur distressed by</w:t>
      </w:r>
    </w:p>
    <w:p w14:paraId="43C53C32" w14:textId="77777777" w:rsidR="000F7DD6" w:rsidRDefault="000F7DD6" w:rsidP="000F7DD6">
      <w:r>
        <w:t>[17]persistent fair weather</w:t>
      </w:r>
    </w:p>
    <w:p w14:paraId="00A321AF" w14:textId="77777777" w:rsidR="000F7DD6" w:rsidRDefault="000F7DD6" w:rsidP="000F7DD6">
      <w:r>
        <w:t>[18]4. Myself at the age of ten</w:t>
      </w:r>
    </w:p>
    <w:p w14:paraId="0D4FF00C" w14:textId="77777777" w:rsidR="000F7DD6" w:rsidRDefault="000F7DD6" w:rsidP="000F7DD6">
      <w:r>
        <w:t>[19]When I was a grasshopper</w:t>
      </w:r>
    </w:p>
    <w:p w14:paraId="4EB8BC0D" w14:textId="7A9D44F3" w:rsidR="000F7DD6" w:rsidRDefault="000F7DD6" w:rsidP="000F7DD6">
      <w:r>
        <w:t>[20]</w:t>
      </w:r>
      <w:r w:rsidR="00655969">
        <w:t>c</w:t>
      </w:r>
      <w:r>
        <w:t>hild.</w:t>
      </w:r>
      <w:r w:rsidR="006447AC">
        <w:t>[/qu]</w:t>
      </w:r>
      <w:r>
        <w:t>[/color]</w:t>
      </w:r>
    </w:p>
    <w:p w14:paraId="20130CD6" w14:textId="3F6C2C38" w:rsidR="000F7DD6" w:rsidRDefault="000F7DD6" w:rsidP="000F7DD6"/>
    <w:p w14:paraId="15E04244" w14:textId="77777777" w:rsidR="000F7DD6" w:rsidRDefault="000F7DD6" w:rsidP="000F7DD6">
      <w:r>
        <w:t>[imagedesc]Beneath the line on line 04, MM inserts two dots or ellipses.[/imagedesc]</w:t>
      </w:r>
    </w:p>
    <w:p w14:paraId="575AD9FB" w14:textId="77777777" w:rsidR="000F7DD6" w:rsidRDefault="000F7DD6" w:rsidP="000F7DD6"/>
    <w:p w14:paraId="536963A0" w14:textId="77777777" w:rsidR="000F7DD6" w:rsidRDefault="000F7DD6" w:rsidP="000F7DD6">
      <w:r>
        <w:br w:type="page"/>
      </w:r>
    </w:p>
    <w:p w14:paraId="195F5ECA" w14:textId="58917F2E" w:rsidR="00655969" w:rsidRDefault="00655969">
      <w:r>
        <w:t>[</w:t>
      </w:r>
      <w:r w:rsidRPr="00D12C77">
        <w:t>imagenumber=00</w:t>
      </w:r>
      <w:r>
        <w:t>198</w:t>
      </w:r>
      <w:r w:rsidRPr="00D12C77">
        <w:t>][p</w:t>
      </w:r>
      <w:r w:rsidRPr="0012745B">
        <w:t>age=</w:t>
      </w:r>
      <w:r>
        <w:t>r</w:t>
      </w:r>
      <w:r w:rsidRPr="0012745B">
        <w:t>.00</w:t>
      </w:r>
      <w:r>
        <w:t>198</w:t>
      </w:r>
      <w:r w:rsidRPr="0012745B">
        <w:t>]</w:t>
      </w:r>
    </w:p>
    <w:p w14:paraId="60C8EF09" w14:textId="1787189E" w:rsidR="00655969" w:rsidRDefault="00655969"/>
    <w:p w14:paraId="7F2F2FD9" w14:textId="77777777" w:rsidR="00655969" w:rsidRDefault="00655969" w:rsidP="00655969">
      <w:r>
        <w:t>This page is missing from the notebook.</w:t>
      </w:r>
    </w:p>
    <w:p w14:paraId="504B9C3B" w14:textId="77777777" w:rsidR="00655969" w:rsidRDefault="00655969" w:rsidP="00655969"/>
    <w:p w14:paraId="7FB55BC5" w14:textId="77777777" w:rsidR="00655969" w:rsidRDefault="00655969" w:rsidP="00655969"/>
    <w:p w14:paraId="6B8E9AB0" w14:textId="7718AD55" w:rsidR="00E31EDF" w:rsidRDefault="00E31EDF">
      <w:r>
        <w:br w:type="page"/>
      </w:r>
    </w:p>
    <w:p w14:paraId="08BE7BC9" w14:textId="77777777" w:rsidR="00655969" w:rsidRDefault="00655969" w:rsidP="00655969"/>
    <w:p w14:paraId="58D1312C" w14:textId="77777777" w:rsidR="00655969" w:rsidRDefault="00655969" w:rsidP="00655969"/>
    <w:p w14:paraId="6C5839BA" w14:textId="13F74B71" w:rsidR="00655969" w:rsidRDefault="00655969" w:rsidP="00655969">
      <w:r>
        <w:t>[imagenumber=00199][page=v.00199</w:t>
      </w:r>
      <w:r w:rsidRPr="00D22010">
        <w:t>]</w:t>
      </w:r>
    </w:p>
    <w:p w14:paraId="0FAB7F1F" w14:textId="77777777" w:rsidR="00655969" w:rsidRDefault="00655969" w:rsidP="00655969"/>
    <w:p w14:paraId="41388720" w14:textId="77777777" w:rsidR="00655969" w:rsidRDefault="00655969" w:rsidP="00655969">
      <w:r>
        <w:t>This page is missing from the notebook.</w:t>
      </w:r>
    </w:p>
    <w:p w14:paraId="34C831E7" w14:textId="77777777" w:rsidR="00655969" w:rsidRDefault="00655969"/>
    <w:p w14:paraId="4FFD99CF" w14:textId="77777777" w:rsidR="00655969" w:rsidRDefault="00655969"/>
    <w:p w14:paraId="2EE7D5C0" w14:textId="77777777" w:rsidR="00655969" w:rsidRDefault="00655969"/>
    <w:p w14:paraId="0CDBC146" w14:textId="77777777" w:rsidR="00655969" w:rsidRDefault="00655969"/>
    <w:p w14:paraId="3A1C7F6F" w14:textId="77777777" w:rsidR="00655969" w:rsidRDefault="00655969"/>
    <w:p w14:paraId="40E39977" w14:textId="77777777" w:rsidR="00655969" w:rsidRDefault="00655969"/>
    <w:p w14:paraId="22A3D190" w14:textId="77777777" w:rsidR="00655969" w:rsidRDefault="00655969"/>
    <w:p w14:paraId="2059F7F4" w14:textId="77777777" w:rsidR="00655969" w:rsidRDefault="00655969"/>
    <w:p w14:paraId="6968AF6A" w14:textId="77777777" w:rsidR="00655969" w:rsidRDefault="00655969"/>
    <w:p w14:paraId="56F36E33" w14:textId="77777777" w:rsidR="00655969" w:rsidRDefault="00655969"/>
    <w:p w14:paraId="0DA33449" w14:textId="77777777" w:rsidR="00655969" w:rsidRDefault="00655969"/>
    <w:p w14:paraId="7606F656" w14:textId="77777777" w:rsidR="00655969" w:rsidRDefault="00655969"/>
    <w:p w14:paraId="23DF4914" w14:textId="77777777" w:rsidR="00655969" w:rsidRDefault="00655969"/>
    <w:p w14:paraId="3FF11503" w14:textId="77777777" w:rsidR="00655969" w:rsidRDefault="00655969"/>
    <w:p w14:paraId="13AEC7AC" w14:textId="48034168" w:rsidR="00655969" w:rsidRDefault="00655969">
      <w:r>
        <w:br w:type="page"/>
      </w:r>
    </w:p>
    <w:p w14:paraId="27B686F8" w14:textId="77777777" w:rsidR="00655969" w:rsidRDefault="00655969" w:rsidP="000F7DD6"/>
    <w:p w14:paraId="0D1FCB1E" w14:textId="019A334D" w:rsidR="000F7DD6" w:rsidRPr="0012745B" w:rsidRDefault="000F7DD6" w:rsidP="000F7DD6">
      <w:r>
        <w:t>[</w:t>
      </w:r>
      <w:r w:rsidRPr="00D12C77">
        <w:t>imagenumber=00</w:t>
      </w:r>
      <w:r>
        <w:t>199</w:t>
      </w:r>
      <w:r w:rsidRPr="00D12C77">
        <w:t>][p</w:t>
      </w:r>
      <w:r w:rsidRPr="0012745B">
        <w:t>age=</w:t>
      </w:r>
      <w:r>
        <w:t>r</w:t>
      </w:r>
      <w:r w:rsidRPr="0012745B">
        <w:t>.00</w:t>
      </w:r>
      <w:r>
        <w:t>199</w:t>
      </w:r>
      <w:r w:rsidRPr="0012745B">
        <w:t>]</w:t>
      </w:r>
    </w:p>
    <w:p w14:paraId="17BFF725" w14:textId="77777777" w:rsidR="000F7DD6" w:rsidRPr="0012745B" w:rsidRDefault="000F7DD6" w:rsidP="000F7DD6"/>
    <w:p w14:paraId="3A791797" w14:textId="6B0D8E00" w:rsidR="000F7DD6" w:rsidRPr="0012745B" w:rsidRDefault="000F7DD6" w:rsidP="000F7DD6">
      <w:r>
        <w:t xml:space="preserve">[01]         </w:t>
      </w:r>
      <w:r w:rsidR="004A1158">
        <w:t>[color=blue]</w:t>
      </w:r>
      <w:r w:rsidR="006447AC">
        <w:t>[source]</w:t>
      </w:r>
      <w:r>
        <w:t>Jan  3</w:t>
      </w:r>
      <w:r w:rsidRPr="00992051">
        <w:rPr>
          <w:vertAlign w:val="superscript"/>
        </w:rPr>
        <w:t>rd</w:t>
      </w:r>
      <w:r>
        <w:t xml:space="preserve"> to 20</w:t>
      </w:r>
      <w:r w:rsidRPr="00992051">
        <w:rPr>
          <w:vertAlign w:val="superscript"/>
        </w:rPr>
        <w:t>th</w:t>
      </w:r>
      <w:r>
        <w:t xml:space="preserve"> 1936     J. Le[add]vey[/</w:t>
      </w:r>
      <w:bookmarkStart w:id="29" w:name="_Hlk73038708"/>
      <w:r>
        <w:t>add]</w:t>
      </w:r>
      <w:r w:rsidR="006447AC">
        <w:t>[/source]</w:t>
      </w:r>
      <w:r w:rsidR="00787EBD">
        <w:rPr>
          <w:rStyle w:val="FootnoteReference"/>
        </w:rPr>
        <w:footnoteReference w:id="727"/>
      </w:r>
    </w:p>
    <w:p w14:paraId="528ACAD4" w14:textId="020D97DB" w:rsidR="000F7DD6" w:rsidRPr="0012745B" w:rsidRDefault="000F7DD6" w:rsidP="000F7DD6">
      <w:r>
        <w:t xml:space="preserve">[02]           </w:t>
      </w:r>
      <w:r w:rsidR="00787EBD">
        <w:t>[qu]</w:t>
      </w:r>
      <w:r>
        <w:t>René Magritte</w:t>
      </w:r>
      <w:r w:rsidR="00E0503E">
        <w:rPr>
          <w:rStyle w:val="FootnoteReference"/>
        </w:rPr>
        <w:footnoteReference w:id="728"/>
      </w:r>
    </w:p>
    <w:p w14:paraId="31941217" w14:textId="1DE6BF47" w:rsidR="000F7DD6" w:rsidRPr="0012745B" w:rsidRDefault="000F7DD6" w:rsidP="000F7DD6">
      <w:r>
        <w:t>[03]</w:t>
      </w:r>
      <w:r w:rsidR="0086099B">
        <w:t>11. The beautiful Captive</w:t>
      </w:r>
    </w:p>
    <w:p w14:paraId="1886C57D" w14:textId="069A580A" w:rsidR="000F7DD6" w:rsidRDefault="000F7DD6" w:rsidP="000F7DD6">
      <w:r>
        <w:t>[04]</w:t>
      </w:r>
    </w:p>
    <w:p w14:paraId="05530AAE" w14:textId="650BC44B" w:rsidR="000F7DD6" w:rsidRPr="0012745B" w:rsidRDefault="000F7DD6" w:rsidP="000F7DD6">
      <w:r>
        <w:t>[05]</w:t>
      </w:r>
      <w:r w:rsidR="0086099B">
        <w:t>18. Difficult insult.</w:t>
      </w:r>
      <w:r w:rsidR="00787EBD">
        <w:t>[/qu]</w:t>
      </w:r>
    </w:p>
    <w:p w14:paraId="5DCD6683" w14:textId="18BF3A91" w:rsidR="000F7DD6" w:rsidRPr="0012745B" w:rsidRDefault="000F7DD6" w:rsidP="000F7DD6">
      <w:r>
        <w:t>[06]</w:t>
      </w:r>
      <w:r w:rsidR="0086099B">
        <w:t xml:space="preserve">                                                  1936</w:t>
      </w:r>
    </w:p>
    <w:p w14:paraId="2BE29D5D" w14:textId="7B9EC568" w:rsidR="000F7DD6" w:rsidRPr="0012745B" w:rsidRDefault="000F7DD6" w:rsidP="000F7DD6">
      <w:r>
        <w:t>[07]</w:t>
      </w:r>
      <w:r w:rsidR="00787EBD">
        <w:t>[source]</w:t>
      </w:r>
      <w:r w:rsidR="0086099B">
        <w:t>Jacques Lipchitz</w:t>
      </w:r>
      <w:r w:rsidR="00E16574">
        <w:rPr>
          <w:rStyle w:val="FootnoteReference"/>
        </w:rPr>
        <w:footnoteReference w:id="729"/>
      </w:r>
    </w:p>
    <w:p w14:paraId="2FBBB03C" w14:textId="5E8757CA" w:rsidR="000F7DD6" w:rsidRDefault="000F7DD6" w:rsidP="000F7DD6">
      <w:r>
        <w:t>[08]</w:t>
      </w:r>
      <w:r w:rsidR="0086099B">
        <w:t>Brummer Gallery     55 East 57</w:t>
      </w:r>
      <w:r w:rsidR="006A5059" w:rsidRPr="00992051">
        <w:rPr>
          <w:vertAlign w:val="superscript"/>
        </w:rPr>
        <w:t>th</w:t>
      </w:r>
      <w:r w:rsidR="006A5059">
        <w:rPr>
          <w:vertAlign w:val="superscript"/>
        </w:rPr>
        <w:t xml:space="preserve"> </w:t>
      </w:r>
      <w:r w:rsidR="0086099B">
        <w:t>S</w:t>
      </w:r>
      <w:r w:rsidR="00787EBD">
        <w:t>t</w:t>
      </w:r>
      <w:r w:rsidR="0086099B">
        <w:t>, NY</w:t>
      </w:r>
    </w:p>
    <w:p w14:paraId="4E64B128" w14:textId="093FD92C" w:rsidR="000F7DD6" w:rsidRDefault="000F7DD6" w:rsidP="000F7DD6">
      <w:r>
        <w:t>[09]</w:t>
      </w:r>
      <w:r w:rsidR="0086099B">
        <w:t xml:space="preserve">    December 2</w:t>
      </w:r>
      <w:r w:rsidR="00787EBD">
        <w:t xml:space="preserve"> - </w:t>
      </w:r>
      <w:r w:rsidR="0086099B">
        <w:t>January 31</w:t>
      </w:r>
      <w:r w:rsidR="00EA5853">
        <w:t>[/source]</w:t>
      </w:r>
      <w:r w:rsidR="00EA5853">
        <w:rPr>
          <w:rStyle w:val="FootnoteReference"/>
        </w:rPr>
        <w:footnoteReference w:id="730"/>
      </w:r>
    </w:p>
    <w:p w14:paraId="07ED30B0" w14:textId="1DEC25C5" w:rsidR="000F7DD6" w:rsidRDefault="000F7DD6" w:rsidP="000F7DD6">
      <w:r>
        <w:t>[10]</w:t>
      </w:r>
      <w:r w:rsidR="0086099B">
        <w:t>Elie Faure</w:t>
      </w:r>
      <w:r w:rsidR="00EA5853">
        <w:rPr>
          <w:rStyle w:val="FootnoteReference"/>
        </w:rPr>
        <w:footnoteReference w:id="731"/>
      </w:r>
      <w:r w:rsidR="0086099B">
        <w:t xml:space="preserve">: </w:t>
      </w:r>
      <w:r w:rsidR="00174328">
        <w:t>[qu]</w:t>
      </w:r>
      <w:r w:rsidR="0086099B">
        <w:t>Introduction . . . Tactual</w:t>
      </w:r>
    </w:p>
    <w:p w14:paraId="31718BA8" w14:textId="4024F927" w:rsidR="000F7DD6" w:rsidRDefault="000F7DD6" w:rsidP="000F7DD6">
      <w:r>
        <w:t>[11]</w:t>
      </w:r>
      <w:r w:rsidR="0086099B">
        <w:t>values change like social values</w:t>
      </w:r>
      <w:r w:rsidR="00787EBD">
        <w:t>.</w:t>
      </w:r>
    </w:p>
    <w:p w14:paraId="6C077CF4" w14:textId="0771C6F8" w:rsidR="000F7DD6" w:rsidRDefault="000F7DD6" w:rsidP="000F7DD6">
      <w:r>
        <w:t>[12]</w:t>
      </w:r>
      <w:r w:rsidR="0086099B">
        <w:t xml:space="preserve">And the </w:t>
      </w:r>
      <w:r w:rsidR="00D3024E">
        <w:t>[</w:t>
      </w:r>
      <w:r w:rsidR="00787EBD">
        <w:t>unclear</w:t>
      </w:r>
      <w:r w:rsidR="00D3024E">
        <w:t>]</w:t>
      </w:r>
      <w:r w:rsidR="00787EBD">
        <w:t>virile[/unclear]</w:t>
      </w:r>
      <w:r w:rsidR="00D3024E">
        <w:t xml:space="preserve"> acceptance of this</w:t>
      </w:r>
    </w:p>
    <w:p w14:paraId="76517D12" w14:textId="73093C6D" w:rsidR="000F7DD6" w:rsidRDefault="000F7DD6" w:rsidP="000F7DD6">
      <w:r>
        <w:t>[13]</w:t>
      </w:r>
      <w:r w:rsidR="00D3024E">
        <w:t>change is the best means we have of</w:t>
      </w:r>
    </w:p>
    <w:p w14:paraId="2F38130D" w14:textId="4460240C" w:rsidR="000F7DD6" w:rsidRDefault="000F7DD6" w:rsidP="000F7DD6">
      <w:r>
        <w:t>[14]</w:t>
      </w:r>
      <w:r w:rsidR="00D3024E">
        <w:t>remaining in the most profoundly</w:t>
      </w:r>
    </w:p>
    <w:p w14:paraId="153FA8C6" w14:textId="3753C357" w:rsidR="000F7DD6" w:rsidRDefault="000F7DD6" w:rsidP="000F7DD6">
      <w:r>
        <w:t>[15]</w:t>
      </w:r>
      <w:r w:rsidR="00D3024E">
        <w:t>human tradition, which is only</w:t>
      </w:r>
    </w:p>
    <w:p w14:paraId="463A7F9B" w14:textId="2379B86C" w:rsidR="000F7DD6" w:rsidRDefault="000F7DD6" w:rsidP="000F7DD6">
      <w:r>
        <w:t>[16]</w:t>
      </w:r>
      <w:r w:rsidR="00D3024E">
        <w:t>that of seeking permanent relations</w:t>
      </w:r>
    </w:p>
    <w:p w14:paraId="4D3E48AE" w14:textId="0FA4DC95" w:rsidR="000F7DD6" w:rsidRDefault="000F7DD6" w:rsidP="000F7DD6">
      <w:r>
        <w:t>[17]</w:t>
      </w:r>
      <w:r w:rsidR="00D3024E">
        <w:t>between forms, their milieus, and</w:t>
      </w:r>
    </w:p>
    <w:p w14:paraId="69772036" w14:textId="32EAC7C0" w:rsidR="000F7DD6" w:rsidRDefault="000F7DD6" w:rsidP="000F7DD6">
      <w:r>
        <w:t>[18]</w:t>
      </w:r>
      <w:r w:rsidR="00D3024E">
        <w:t xml:space="preserve">the spirit which is demanded </w:t>
      </w:r>
      <w:r w:rsidR="00787EBD">
        <w:t>by</w:t>
      </w:r>
      <w:r w:rsidR="00D3024E">
        <w:t xml:space="preserve"> these</w:t>
      </w:r>
    </w:p>
    <w:p w14:paraId="1A1BB221" w14:textId="04FCFDF5" w:rsidR="000F7DD6" w:rsidRDefault="000F7DD6" w:rsidP="000F7DD6">
      <w:r>
        <w:t>[19]</w:t>
      </w:r>
      <w:r w:rsidR="00D3024E">
        <w:t>forms &amp; which this milieu shapes</w:t>
      </w:r>
      <w:r w:rsidR="00787EBD">
        <w:t>.</w:t>
      </w:r>
    </w:p>
    <w:p w14:paraId="338D4ECA" w14:textId="22AC3A12" w:rsidR="000F7DD6" w:rsidRDefault="000F7DD6" w:rsidP="000F7DD6">
      <w:r>
        <w:t>[20]</w:t>
      </w:r>
      <w:r w:rsidR="00D3024E">
        <w:t>I will go further.  Jacques</w:t>
      </w:r>
    </w:p>
    <w:p w14:paraId="4F147B11" w14:textId="443C9935" w:rsidR="000F7DD6" w:rsidRDefault="000F7DD6" w:rsidP="000F7DD6">
      <w:r>
        <w:t>[21]</w:t>
      </w:r>
      <w:r w:rsidR="00D3024E">
        <w:t>Lipchitz does not betray the French</w:t>
      </w:r>
    </w:p>
    <w:p w14:paraId="5FC2134A" w14:textId="04D0966F" w:rsidR="000F7DD6" w:rsidRDefault="000F7DD6" w:rsidP="000F7DD6">
      <w:r>
        <w:t>[22]</w:t>
      </w:r>
      <w:r w:rsidR="00D3024E">
        <w:t>tradition—and here I invoke</w:t>
      </w:r>
    </w:p>
    <w:p w14:paraId="336AEF1A" w14:textId="73FDD84E" w:rsidR="000F7DD6" w:rsidRDefault="000F7DD6" w:rsidP="000F7DD6">
      <w:r>
        <w:t>[23]</w:t>
      </w:r>
      <w:r w:rsidR="00D3024E">
        <w:t>the Gothic Arch</w:t>
      </w:r>
      <w:r w:rsidR="00787EBD">
        <w:t>,</w:t>
      </w:r>
      <w:r w:rsidR="00D3024E">
        <w:t xml:space="preserve"> Cartesianism[/qu][/color]</w:t>
      </w:r>
    </w:p>
    <w:p w14:paraId="01C998B3" w14:textId="77777777" w:rsidR="000F7DD6" w:rsidRDefault="000F7DD6" w:rsidP="000F7DD6"/>
    <w:p w14:paraId="2DF3C1D6" w14:textId="77777777" w:rsidR="000F7DD6" w:rsidRDefault="000F7DD6" w:rsidP="000F7DD6">
      <w:r>
        <w:br w:type="page"/>
      </w:r>
    </w:p>
    <w:p w14:paraId="736B6053" w14:textId="017C82B9" w:rsidR="002233EA" w:rsidRPr="0012745B" w:rsidRDefault="00BC607A" w:rsidP="002233EA">
      <w:r>
        <w:t>[</w:t>
      </w:r>
      <w:r w:rsidR="002233EA" w:rsidRPr="00D12C77">
        <w:t>imagenumber=00</w:t>
      </w:r>
      <w:r w:rsidR="006A5059">
        <w:t>200</w:t>
      </w:r>
      <w:r w:rsidR="002233EA" w:rsidRPr="00D12C77">
        <w:t>][p</w:t>
      </w:r>
      <w:r w:rsidR="002233EA" w:rsidRPr="0012745B">
        <w:t>age=</w:t>
      </w:r>
      <w:r w:rsidR="002233EA">
        <w:t>r</w:t>
      </w:r>
      <w:r w:rsidR="002233EA" w:rsidRPr="0012745B">
        <w:t>.00</w:t>
      </w:r>
      <w:r w:rsidR="006A5059">
        <w:t>200</w:t>
      </w:r>
      <w:r w:rsidR="002233EA" w:rsidRPr="0012745B">
        <w:t>]</w:t>
      </w:r>
    </w:p>
    <w:p w14:paraId="795B4ACF" w14:textId="77777777" w:rsidR="002233EA" w:rsidRPr="0012745B" w:rsidRDefault="002233EA" w:rsidP="002233EA"/>
    <w:p w14:paraId="3E51CE60" w14:textId="7C2E71EE" w:rsidR="002233EA" w:rsidRPr="0012745B" w:rsidRDefault="00C942D5" w:rsidP="002233EA">
      <w:r>
        <w:t>[01]</w:t>
      </w:r>
      <w:r w:rsidR="0092063D">
        <w:t>[color=blue]</w:t>
      </w:r>
      <w:r w:rsidR="00CB4E41">
        <w:rPr>
          <w:rStyle w:val="FootnoteReference"/>
        </w:rPr>
        <w:footnoteReference w:id="732"/>
      </w:r>
      <w:r w:rsidR="0092063D">
        <w:t>[qu]the three Unities, Lenotre</w:t>
      </w:r>
      <w:r w:rsidR="00CB4E41">
        <w:t>’</w:t>
      </w:r>
      <w:r w:rsidR="0092063D">
        <w:t>s Garden,</w:t>
      </w:r>
    </w:p>
    <w:p w14:paraId="6367175C" w14:textId="0424EBD0" w:rsidR="002233EA" w:rsidRPr="0012745B" w:rsidRDefault="00C942D5" w:rsidP="002233EA">
      <w:r>
        <w:t>[02]</w:t>
      </w:r>
      <w:r w:rsidR="00CB4E41">
        <w:t xml:space="preserve">the </w:t>
      </w:r>
      <w:r w:rsidR="0092063D">
        <w:t>Metric System—seems to me,</w:t>
      </w:r>
    </w:p>
    <w:p w14:paraId="04F80023" w14:textId="0C569A13" w:rsidR="002233EA" w:rsidRPr="0012745B" w:rsidRDefault="00C942D5" w:rsidP="002233EA">
      <w:r>
        <w:t>[03]</w:t>
      </w:r>
      <w:r w:rsidR="0092063D">
        <w:t>more than any other in all history</w:t>
      </w:r>
      <w:r w:rsidR="00CB4E41">
        <w:t>,</w:t>
      </w:r>
    </w:p>
    <w:p w14:paraId="3929FEC7" w14:textId="5FD3C464" w:rsidR="002233EA" w:rsidRDefault="00C942D5" w:rsidP="002233EA">
      <w:r>
        <w:t>[04]</w:t>
      </w:r>
      <w:r w:rsidR="0092063D">
        <w:t>resolved to organize an intellectual</w:t>
      </w:r>
    </w:p>
    <w:p w14:paraId="1B1FFDC0" w14:textId="465F2835" w:rsidR="002233EA" w:rsidRPr="0012745B" w:rsidRDefault="00C942D5" w:rsidP="002233EA">
      <w:r>
        <w:t>[05]</w:t>
      </w:r>
      <w:r w:rsidR="00CB4E41">
        <w:t xml:space="preserve">a </w:t>
      </w:r>
      <w:r w:rsidR="0092063D">
        <w:t>world methodically &amp; logically</w:t>
      </w:r>
    </w:p>
    <w:p w14:paraId="35565FFB" w14:textId="1CD5BE69" w:rsidR="002233EA" w:rsidRDefault="00C942D5" w:rsidP="002233EA">
      <w:r>
        <w:t>[06]</w:t>
      </w:r>
      <w:r w:rsidR="0092063D">
        <w:t xml:space="preserve">conceived. </w:t>
      </w:r>
    </w:p>
    <w:p w14:paraId="004B49D1" w14:textId="5429D4E9" w:rsidR="00CB4E41" w:rsidRPr="0012745B" w:rsidRDefault="00CB4E41" w:rsidP="002233EA">
      <w:r>
        <w:t xml:space="preserve">[07]          . . . . </w:t>
      </w:r>
    </w:p>
    <w:p w14:paraId="4DACE09F" w14:textId="4EF67ADD" w:rsidR="002233EA" w:rsidRPr="0012745B" w:rsidRDefault="00C942D5" w:rsidP="002233EA">
      <w:r>
        <w:t>[0</w:t>
      </w:r>
      <w:r w:rsidR="00CB4E41">
        <w:t>8</w:t>
      </w:r>
      <w:r>
        <w:t>]</w:t>
      </w:r>
      <w:r w:rsidR="0092063D">
        <w:t xml:space="preserve">                                tr. by Allan Ross MacDougall</w:t>
      </w:r>
      <w:r w:rsidR="00E16574">
        <w:t>[/qu]</w:t>
      </w:r>
    </w:p>
    <w:bookmarkEnd w:id="29"/>
    <w:p w14:paraId="7C3215B1" w14:textId="2AFE2F74" w:rsidR="002233EA" w:rsidRDefault="00C942D5" w:rsidP="002233EA">
      <w:r>
        <w:t>[0</w:t>
      </w:r>
      <w:r w:rsidR="00CB4E41">
        <w:t>9</w:t>
      </w:r>
      <w:r>
        <w:t>]</w:t>
      </w:r>
      <w:r w:rsidR="00CB4E41">
        <w:t xml:space="preserve"> </w:t>
      </w:r>
      <w:r w:rsidR="0092063D">
        <w:t>Travel Dec. 1935</w:t>
      </w:r>
    </w:p>
    <w:p w14:paraId="287710A7" w14:textId="254B828D" w:rsidR="002233EA" w:rsidRDefault="00636C8F" w:rsidP="002233EA">
      <w:r>
        <w:t>[10]</w:t>
      </w:r>
    </w:p>
    <w:p w14:paraId="7AC69920" w14:textId="5CDC239A" w:rsidR="002233EA" w:rsidRDefault="002233EA" w:rsidP="002233EA">
      <w:r>
        <w:t>[1</w:t>
      </w:r>
      <w:r w:rsidR="00636C8F">
        <w:t>1</w:t>
      </w:r>
      <w:r>
        <w:t>]</w:t>
      </w:r>
      <w:r w:rsidR="0092063D">
        <w:t xml:space="preserve">Island of Lost Grandeur </w:t>
      </w:r>
      <w:r w:rsidR="00CB4E41">
        <w:t xml:space="preserve">   </w:t>
      </w:r>
      <w:r w:rsidR="0092063D">
        <w:t>Douglas</w:t>
      </w:r>
    </w:p>
    <w:p w14:paraId="2FED6540" w14:textId="044EB69F" w:rsidR="002233EA" w:rsidRDefault="002233EA" w:rsidP="002233EA">
      <w:r>
        <w:t>[1</w:t>
      </w:r>
      <w:r w:rsidR="00636C8F">
        <w:t>2</w:t>
      </w:r>
      <w:r>
        <w:t>]</w:t>
      </w:r>
      <w:r w:rsidR="0092063D">
        <w:t>Chandler.   (Corfu)</w:t>
      </w:r>
    </w:p>
    <w:p w14:paraId="41520F35" w14:textId="5AC0A5E9" w:rsidR="002233EA" w:rsidRDefault="002233EA" w:rsidP="002233EA">
      <w:r>
        <w:t>[1</w:t>
      </w:r>
      <w:r w:rsidR="00636C8F">
        <w:t>3</w:t>
      </w:r>
      <w:r>
        <w:t>]</w:t>
      </w:r>
    </w:p>
    <w:p w14:paraId="041E3E9F" w14:textId="2BA9C5AB" w:rsidR="002233EA" w:rsidRDefault="002233EA" w:rsidP="002233EA">
      <w:r>
        <w:t>[1</w:t>
      </w:r>
      <w:r w:rsidR="00636C8F">
        <w:t>4</w:t>
      </w:r>
      <w:r>
        <w:t>]</w:t>
      </w:r>
      <w:r w:rsidR="00531E2C">
        <w:t>[source]</w:t>
      </w:r>
      <w:r w:rsidR="0092063D">
        <w:t>Tiny gladiators of the Orient.</w:t>
      </w:r>
    </w:p>
    <w:p w14:paraId="17550F7D" w14:textId="2B110BC9" w:rsidR="002233EA" w:rsidRDefault="002233EA" w:rsidP="002233EA">
      <w:r>
        <w:t>[1</w:t>
      </w:r>
      <w:r w:rsidR="00636C8F">
        <w:t>5</w:t>
      </w:r>
      <w:r>
        <w:t>]</w:t>
      </w:r>
      <w:r w:rsidR="0092063D">
        <w:t>by Elizabeth Crump Enders.</w:t>
      </w:r>
      <w:r w:rsidR="00531E2C">
        <w:t>[/source]</w:t>
      </w:r>
      <w:r w:rsidR="00531E2C">
        <w:rPr>
          <w:rStyle w:val="FootnoteReference"/>
        </w:rPr>
        <w:footnoteReference w:id="733"/>
      </w:r>
    </w:p>
    <w:p w14:paraId="353FEAF4" w14:textId="47FDEF9E" w:rsidR="002233EA" w:rsidRDefault="002233EA" w:rsidP="002233EA">
      <w:r>
        <w:t>[1</w:t>
      </w:r>
      <w:r w:rsidR="00636C8F">
        <w:t>6</w:t>
      </w:r>
      <w:r>
        <w:t>]</w:t>
      </w:r>
      <w:r w:rsidR="00531E2C">
        <w:t>[qu]</w:t>
      </w:r>
      <w:r w:rsidR="0092063D">
        <w:t>. . . If the cricket falls ill</w:t>
      </w:r>
      <w:r w:rsidR="00CB4E41">
        <w:t>,</w:t>
      </w:r>
    </w:p>
    <w:p w14:paraId="7025637C" w14:textId="73DE52D1" w:rsidR="002233EA" w:rsidRDefault="002233EA" w:rsidP="002233EA">
      <w:r>
        <w:t>[1</w:t>
      </w:r>
      <w:r w:rsidR="00636C8F">
        <w:t>7</w:t>
      </w:r>
      <w:r>
        <w:t>]</w:t>
      </w:r>
      <w:r w:rsidR="0092063D">
        <w:t>from over-eating he is fed little</w:t>
      </w:r>
    </w:p>
    <w:p w14:paraId="65668BDF" w14:textId="331C14A3" w:rsidR="002233EA" w:rsidRDefault="002233EA" w:rsidP="002233EA">
      <w:r>
        <w:t>[1</w:t>
      </w:r>
      <w:r w:rsidR="00636C8F">
        <w:t>8</w:t>
      </w:r>
      <w:r>
        <w:t>]</w:t>
      </w:r>
      <w:r w:rsidR="0092063D">
        <w:t>red insects; should he catch</w:t>
      </w:r>
    </w:p>
    <w:p w14:paraId="2A10E5B8" w14:textId="57507CAB" w:rsidR="002233EA" w:rsidRDefault="002233EA" w:rsidP="002233EA">
      <w:r>
        <w:t>[1</w:t>
      </w:r>
      <w:r w:rsidR="00636C8F">
        <w:t>9</w:t>
      </w:r>
      <w:r>
        <w:t>]</w:t>
      </w:r>
      <w:r w:rsidR="0092063D">
        <w:t>cold, mosquitoes; for fever</w:t>
      </w:r>
      <w:r w:rsidR="005C3590">
        <w:t>,</w:t>
      </w:r>
    </w:p>
    <w:p w14:paraId="65499969" w14:textId="45CB8297" w:rsidR="002233EA" w:rsidRDefault="002233EA" w:rsidP="002233EA">
      <w:r>
        <w:t>[</w:t>
      </w:r>
      <w:r w:rsidR="00636C8F">
        <w:t>20</w:t>
      </w:r>
      <w:r>
        <w:t>]</w:t>
      </w:r>
      <w:r w:rsidR="006A54EE">
        <w:t>shoots of the wild pea plant: or</w:t>
      </w:r>
    </w:p>
    <w:p w14:paraId="538F3B9E" w14:textId="2B5DA5DC" w:rsidR="002233EA" w:rsidRDefault="002233EA" w:rsidP="002233EA">
      <w:r>
        <w:t>[2</w:t>
      </w:r>
      <w:r w:rsidR="00636C8F">
        <w:t>1</w:t>
      </w:r>
      <w:r>
        <w:t>]</w:t>
      </w:r>
      <w:r w:rsidR="006A54EE">
        <w:t>for difficulty in breathing</w:t>
      </w:r>
      <w:r w:rsidR="005C3590">
        <w:t>,</w:t>
      </w:r>
      <w:r w:rsidR="006A54EE">
        <w:t xml:space="preserve"> bamboo</w:t>
      </w:r>
    </w:p>
    <w:p w14:paraId="38EEFA82" w14:textId="42B0BBF1" w:rsidR="002233EA" w:rsidRDefault="002233EA" w:rsidP="002233EA">
      <w:r>
        <w:t>[2</w:t>
      </w:r>
      <w:r w:rsidR="00636C8F">
        <w:t>2</w:t>
      </w:r>
      <w:r>
        <w:t>]</w:t>
      </w:r>
      <w:r w:rsidR="006A54EE">
        <w:t>butterflies.  No smoke is ever</w:t>
      </w:r>
    </w:p>
    <w:p w14:paraId="430D2C76" w14:textId="1126F049" w:rsidR="002233EA" w:rsidRDefault="002233EA" w:rsidP="002233EA">
      <w:r>
        <w:t>[2</w:t>
      </w:r>
      <w:r w:rsidR="00636C8F">
        <w:t>3</w:t>
      </w:r>
      <w:r>
        <w:t>]</w:t>
      </w:r>
      <w:r w:rsidR="006A54EE">
        <w:t>permitted in the crickets’ room</w:t>
      </w:r>
    </w:p>
    <w:p w14:paraId="6B6F7F89" w14:textId="1DDCCAEE" w:rsidR="002233EA" w:rsidRDefault="002233EA" w:rsidP="002233EA">
      <w:r>
        <w:t>[2</w:t>
      </w:r>
      <w:r w:rsidR="00636C8F">
        <w:t>4</w:t>
      </w:r>
      <w:r>
        <w:t>]</w:t>
      </w:r>
      <w:r w:rsidR="006A54EE">
        <w:t>as it affects his temper; . . .[</w:t>
      </w:r>
      <w:r w:rsidR="00531E2C">
        <w:t>/</w:t>
      </w:r>
      <w:r w:rsidR="006A54EE">
        <w:t>qu][/color]</w:t>
      </w:r>
    </w:p>
    <w:p w14:paraId="0F1DC25D" w14:textId="77777777" w:rsidR="002233EA" w:rsidRDefault="002233EA" w:rsidP="002233EA"/>
    <w:p w14:paraId="03B62941" w14:textId="77777777" w:rsidR="002233EA" w:rsidRDefault="002233EA" w:rsidP="002233EA">
      <w:r>
        <w:br w:type="page"/>
      </w:r>
    </w:p>
    <w:p w14:paraId="7E595051" w14:textId="3E9ABA7D" w:rsidR="002233EA" w:rsidRPr="0012745B" w:rsidRDefault="00793C14" w:rsidP="002233EA">
      <w:r>
        <w:t>[</w:t>
      </w:r>
      <w:r w:rsidR="002233EA" w:rsidRPr="00D12C77">
        <w:t>imagenumber=00</w:t>
      </w:r>
      <w:r w:rsidR="006A54EE">
        <w:t>200</w:t>
      </w:r>
      <w:r w:rsidR="002233EA" w:rsidRPr="00D12C77">
        <w:t>][p</w:t>
      </w:r>
      <w:r w:rsidR="002233EA" w:rsidRPr="0012745B">
        <w:t>age=</w:t>
      </w:r>
      <w:r w:rsidR="006A54EE">
        <w:t>r</w:t>
      </w:r>
      <w:r w:rsidR="002233EA" w:rsidRPr="0012745B">
        <w:t>.</w:t>
      </w:r>
      <w:r w:rsidR="006A54EE">
        <w:t>00200</w:t>
      </w:r>
      <w:r w:rsidR="002233EA" w:rsidRPr="0012745B">
        <w:t>]</w:t>
      </w:r>
    </w:p>
    <w:p w14:paraId="436B2BFC" w14:textId="77777777" w:rsidR="002233EA" w:rsidRPr="0012745B" w:rsidRDefault="002233EA" w:rsidP="002233EA"/>
    <w:p w14:paraId="0183466E" w14:textId="33054E0D" w:rsidR="002233EA" w:rsidRPr="0012745B" w:rsidRDefault="00C942D5" w:rsidP="002233EA">
      <w:r>
        <w:t>[01]</w:t>
      </w:r>
      <w:r w:rsidR="006A54EE">
        <w:t>[color</w:t>
      </w:r>
      <w:r w:rsidR="00793C14">
        <w:t>=blue</w:t>
      </w:r>
      <w:r w:rsidR="006A54EE">
        <w:t>]source]English Years James Whitall</w:t>
      </w:r>
    </w:p>
    <w:p w14:paraId="2431A24F" w14:textId="27571F31" w:rsidR="002233EA" w:rsidRPr="0012745B" w:rsidRDefault="00C942D5" w:rsidP="002233EA">
      <w:r>
        <w:t>[02]</w:t>
      </w:r>
      <w:r w:rsidR="006A54EE">
        <w:t xml:space="preserve">                                                                  Harcourt</w:t>
      </w:r>
      <w:r w:rsidR="00793C14">
        <w:t>[/source]</w:t>
      </w:r>
      <w:r w:rsidR="00565DFB">
        <w:rPr>
          <w:rStyle w:val="FootnoteReference"/>
        </w:rPr>
        <w:footnoteReference w:id="734"/>
      </w:r>
    </w:p>
    <w:p w14:paraId="1F2C7AF5" w14:textId="5F5C1F60" w:rsidR="002233EA" w:rsidRPr="0012745B" w:rsidRDefault="00C942D5" w:rsidP="002233EA">
      <w:r>
        <w:t>[03]</w:t>
      </w:r>
      <w:r w:rsidR="006A54EE">
        <w:t xml:space="preserve">                                                                  2.75</w:t>
      </w:r>
    </w:p>
    <w:p w14:paraId="0875C836" w14:textId="7B4506D3" w:rsidR="002233EA" w:rsidRDefault="00C942D5" w:rsidP="002233EA">
      <w:r>
        <w:t>[04]</w:t>
      </w:r>
      <w:r w:rsidR="006A54EE" w:rsidRPr="006A54EE">
        <w:t xml:space="preserve"> </w:t>
      </w:r>
      <w:r w:rsidR="006A54EE">
        <w:t xml:space="preserve">143.  </w:t>
      </w:r>
      <w:r w:rsidR="00793C14">
        <w:t>[qu]</w:t>
      </w:r>
      <w:r w:rsidR="006A54EE">
        <w:t>I heard myself saying</w:t>
      </w:r>
    </w:p>
    <w:p w14:paraId="298E681E" w14:textId="6C2C7F69" w:rsidR="002233EA" w:rsidRPr="0012745B" w:rsidRDefault="00C942D5" w:rsidP="002233EA">
      <w:r>
        <w:t>[05]</w:t>
      </w:r>
      <w:r w:rsidR="006A54EE">
        <w:t>I have shaken the dust of my</w:t>
      </w:r>
    </w:p>
    <w:p w14:paraId="573D1456" w14:textId="37E7EDA1" w:rsidR="002233EA" w:rsidRPr="0012745B" w:rsidRDefault="00C942D5" w:rsidP="002233EA">
      <w:r>
        <w:t>[06]</w:t>
      </w:r>
      <w:r w:rsidR="006A54EE">
        <w:t>country from my heels.”  The moment</w:t>
      </w:r>
    </w:p>
    <w:p w14:paraId="5D4209BC" w14:textId="57940218" w:rsidR="002233EA" w:rsidRPr="0012745B" w:rsidRDefault="00C942D5" w:rsidP="002233EA">
      <w:r>
        <w:t>[07]</w:t>
      </w:r>
      <w:r w:rsidR="006A54EE">
        <w:t>these words escaped me I knew</w:t>
      </w:r>
    </w:p>
    <w:p w14:paraId="497C5567" w14:textId="1989A243" w:rsidR="002233EA" w:rsidRDefault="00C942D5" w:rsidP="002233EA">
      <w:r>
        <w:t>[08]</w:t>
      </w:r>
      <w:r w:rsidR="006A54EE">
        <w:t>that I had said enough to send him</w:t>
      </w:r>
    </w:p>
    <w:p w14:paraId="41E51DAB" w14:textId="697D672F" w:rsidR="002233EA" w:rsidRDefault="00C942D5" w:rsidP="002233EA">
      <w:r>
        <w:t>[09]</w:t>
      </w:r>
      <w:r w:rsidR="006A54EE">
        <w:t>despairingly back to the chair from</w:t>
      </w:r>
    </w:p>
    <w:p w14:paraId="0DB00D61" w14:textId="0AEC76E1" w:rsidR="002233EA" w:rsidRDefault="002233EA" w:rsidP="002233EA">
      <w:r>
        <w:t>[10]</w:t>
      </w:r>
      <w:r w:rsidR="006A54EE">
        <w:t>which he had so ponderously but so</w:t>
      </w:r>
    </w:p>
    <w:p w14:paraId="35FDF710" w14:textId="2C99526F" w:rsidR="002233EA" w:rsidRDefault="002233EA" w:rsidP="002233EA">
      <w:r>
        <w:t>[11]</w:t>
      </w:r>
      <w:r w:rsidR="006A54EE">
        <w:t>genially risen.  He did not, however,</w:t>
      </w:r>
    </w:p>
    <w:p w14:paraId="6AFBFCD2" w14:textId="71934E8D" w:rsidR="002233EA" w:rsidRDefault="002233EA" w:rsidP="002233EA">
      <w:r>
        <w:t>[12]</w:t>
      </w:r>
      <w:r w:rsidR="006A54EE">
        <w:t>do what this shockingly</w:t>
      </w:r>
      <w:r w:rsidR="00E27CB8">
        <w:t xml:space="preserve"> presumptuous</w:t>
      </w:r>
    </w:p>
    <w:p w14:paraId="601F0696" w14:textId="50229AAA" w:rsidR="002233EA" w:rsidRDefault="002233EA" w:rsidP="002233EA">
      <w:r>
        <w:t>[13]</w:t>
      </w:r>
      <w:r w:rsidR="00E27CB8">
        <w:t xml:space="preserve">introduction of a </w:t>
      </w:r>
      <w:r w:rsidR="005C3590">
        <w:t>subj.</w:t>
      </w:r>
      <w:r w:rsidR="00E27CB8">
        <w:t xml:space="preserve"> so closely</w:t>
      </w:r>
    </w:p>
    <w:p w14:paraId="214CA3E7" w14:textId="0EB6EC73" w:rsidR="002233EA" w:rsidRDefault="002233EA" w:rsidP="002233EA">
      <w:r>
        <w:t>[14]</w:t>
      </w:r>
      <w:r w:rsidR="00BC607A">
        <w:t>wo</w:t>
      </w:r>
      <w:r w:rsidR="00E27CB8">
        <w:t>ven into his personal history</w:t>
      </w:r>
    </w:p>
    <w:p w14:paraId="14388E9E" w14:textId="29890085" w:rsidR="002233EA" w:rsidRDefault="002233EA" w:rsidP="002233EA">
      <w:r>
        <w:t>[15]</w:t>
      </w:r>
      <w:r w:rsidR="00E27CB8">
        <w:t>&amp; literary life gave him every excuse</w:t>
      </w:r>
    </w:p>
    <w:p w14:paraId="58C3F1A1" w14:textId="1A999DF5" w:rsidR="002233EA" w:rsidRDefault="002233EA" w:rsidP="002233EA">
      <w:r>
        <w:t>[16]</w:t>
      </w:r>
      <w:r w:rsidR="00E27CB8">
        <w:t>for doing.  He came a step nea</w:t>
      </w:r>
      <w:r w:rsidR="00BC607A">
        <w:t>r</w:t>
      </w:r>
      <w:r w:rsidR="00E27CB8">
        <w:t>er</w:t>
      </w:r>
    </w:p>
    <w:p w14:paraId="70198A19" w14:textId="3FC24905" w:rsidR="002233EA" w:rsidRDefault="002233EA" w:rsidP="002233EA">
      <w:r>
        <w:t>[17]</w:t>
      </w:r>
      <w:r w:rsidR="00E27CB8">
        <w:t>and laid the burden of a heavy</w:t>
      </w:r>
    </w:p>
    <w:p w14:paraId="1ED3CE68" w14:textId="1912D272" w:rsidR="002233EA" w:rsidRDefault="002233EA" w:rsidP="002233EA">
      <w:r>
        <w:t>[18]</w:t>
      </w:r>
      <w:r w:rsidR="00E27CB8">
        <w:t>and meaningful hand upon</w:t>
      </w:r>
    </w:p>
    <w:p w14:paraId="3EA21FDB" w14:textId="269AE2CF" w:rsidR="002233EA" w:rsidRDefault="002233EA" w:rsidP="002233EA">
      <w:r>
        <w:t>[19]</w:t>
      </w:r>
      <w:r w:rsidR="00E27CB8">
        <w:t>my miserable shoulder; . . . . .</w:t>
      </w:r>
    </w:p>
    <w:p w14:paraId="6CACF79D" w14:textId="3CD87FFA" w:rsidR="002233EA" w:rsidRDefault="002233EA" w:rsidP="002233EA">
      <w:r>
        <w:t>[20]</w:t>
      </w:r>
      <w:r w:rsidR="00E27CB8">
        <w:t xml:space="preserve">       “In speaking</w:t>
      </w:r>
      <w:r w:rsidR="005C3590">
        <w:t>,</w:t>
      </w:r>
      <w:r w:rsidR="00E27CB8">
        <w:t xml:space="preserve"> my dear young</w:t>
      </w:r>
    </w:p>
    <w:p w14:paraId="42A420D2" w14:textId="1835024C" w:rsidR="002233EA" w:rsidRDefault="002233EA" w:rsidP="002233EA">
      <w:r>
        <w:t>[21]</w:t>
      </w:r>
      <w:r w:rsidR="00E27CB8">
        <w:t>man, as you have all frankly</w:t>
      </w:r>
    </w:p>
    <w:p w14:paraId="2D8BE996" w14:textId="44A5D0A3" w:rsidR="002233EA" w:rsidRDefault="002233EA" w:rsidP="002233EA">
      <w:r>
        <w:t>[22]</w:t>
      </w:r>
      <w:r w:rsidR="00E27CB8">
        <w:t>&amp; all complacently spoken, you</w:t>
      </w:r>
    </w:p>
    <w:p w14:paraId="6B8CFC67" w14:textId="5A9439AF" w:rsidR="002233EA" w:rsidRDefault="002233EA" w:rsidP="002233EA">
      <w:r>
        <w:t>[23]</w:t>
      </w:r>
      <w:r w:rsidR="00E27CB8">
        <w:t>strike a note, that</w:t>
      </w:r>
      <w:r w:rsidR="005C3590">
        <w:t>,</w:t>
      </w:r>
      <w:r w:rsidR="00E27CB8">
        <w:t xml:space="preserve"> while I do</w:t>
      </w:r>
    </w:p>
    <w:p w14:paraId="1ABBDE40" w14:textId="78CECF71" w:rsidR="002233EA" w:rsidRDefault="002233EA" w:rsidP="002233EA">
      <w:r>
        <w:t>[24]</w:t>
      </w:r>
      <w:r w:rsidR="00E27CB8">
        <w:t>full justice      to the accomplished</w:t>
      </w:r>
    </w:p>
    <w:p w14:paraId="344A0735" w14:textId="0375C4D2" w:rsidR="002233EA" w:rsidRDefault="002233EA" w:rsidP="002233EA">
      <w:r>
        <w:t>[25]</w:t>
      </w:r>
      <w:r w:rsidR="00E27CB8">
        <w:t>abandonment</w:t>
      </w:r>
      <w:r w:rsidR="005C3590">
        <w:t>,</w:t>
      </w:r>
      <w:r w:rsidR="00E27CB8">
        <w:t xml:space="preserve">  sounds harshly</w:t>
      </w:r>
      <w:r w:rsidR="00793C14">
        <w:t>[</w:t>
      </w:r>
      <w:r w:rsidR="00531E2C">
        <w:t>/</w:t>
      </w:r>
      <w:r w:rsidR="00793C14">
        <w:t>qu]</w:t>
      </w:r>
    </w:p>
    <w:p w14:paraId="5F95D8BF" w14:textId="05C851B0" w:rsidR="002233EA" w:rsidRDefault="005C3590" w:rsidP="002233EA">
      <w:r>
        <w:t>[ver</w:t>
      </w:r>
      <w:r w:rsidR="00222C70">
        <w:t xml:space="preserve"> </w:t>
      </w:r>
      <w:r>
        <w:t>26][desc]</w:t>
      </w:r>
      <w:r w:rsidR="00282AF6">
        <w:t>span</w:t>
      </w:r>
      <w:r>
        <w:t xml:space="preserve"> lines 06-02</w:t>
      </w:r>
      <w:r w:rsidR="00282AF6">
        <w:t>, left margin</w:t>
      </w:r>
      <w:r>
        <w:t>[/desc]H. James</w:t>
      </w:r>
      <w:r w:rsidR="00513598">
        <w:t>[/color]</w:t>
      </w:r>
    </w:p>
    <w:p w14:paraId="12A8F799" w14:textId="77777777" w:rsidR="002233EA" w:rsidRDefault="002233EA" w:rsidP="002233EA">
      <w:r>
        <w:br w:type="page"/>
      </w:r>
    </w:p>
    <w:p w14:paraId="772F64BF" w14:textId="70F278FE" w:rsidR="002233EA" w:rsidRPr="0012745B" w:rsidRDefault="00793C14" w:rsidP="002233EA">
      <w:bookmarkStart w:id="30" w:name="_Hlk67129727"/>
      <w:bookmarkStart w:id="31" w:name="_Hlk67137295"/>
      <w:r>
        <w:t>[</w:t>
      </w:r>
      <w:r w:rsidR="002233EA" w:rsidRPr="00D12C77">
        <w:t>imagenumber=00</w:t>
      </w:r>
      <w:r>
        <w:t>201</w:t>
      </w:r>
      <w:r w:rsidR="002233EA" w:rsidRPr="00D12C77">
        <w:t>][p</w:t>
      </w:r>
      <w:r w:rsidR="002233EA" w:rsidRPr="0012745B">
        <w:t>age=</w:t>
      </w:r>
      <w:r w:rsidR="00A875E1">
        <w:t>v</w:t>
      </w:r>
      <w:r w:rsidR="002233EA" w:rsidRPr="0012745B">
        <w:t>.00</w:t>
      </w:r>
      <w:r>
        <w:t>201</w:t>
      </w:r>
      <w:r w:rsidR="002233EA" w:rsidRPr="0012745B">
        <w:t>]</w:t>
      </w:r>
    </w:p>
    <w:p w14:paraId="7038EE1E" w14:textId="77777777" w:rsidR="002233EA" w:rsidRPr="0012745B" w:rsidRDefault="002233EA" w:rsidP="002233EA"/>
    <w:p w14:paraId="5313E31E" w14:textId="2118A0FC" w:rsidR="002233EA" w:rsidRPr="0012745B" w:rsidRDefault="00C942D5" w:rsidP="002233EA">
      <w:r>
        <w:t>[01]</w:t>
      </w:r>
      <w:r w:rsidR="00E27CB8">
        <w:t>[color=blue]</w:t>
      </w:r>
      <w:r w:rsidR="005C3590">
        <w:rPr>
          <w:rStyle w:val="FootnoteReference"/>
        </w:rPr>
        <w:footnoteReference w:id="735"/>
      </w:r>
      <w:r w:rsidR="00E27CB8">
        <w:t xml:space="preserve">[qu]to my ear; for </w:t>
      </w:r>
      <w:r w:rsidR="00A26EFA">
        <w:t>though we may</w:t>
      </w:r>
    </w:p>
    <w:p w14:paraId="3CFCD73B" w14:textId="7D9AC858" w:rsidR="002233EA" w:rsidRPr="0012745B" w:rsidRDefault="00C942D5" w:rsidP="002233EA">
      <w:r>
        <w:t>[02]</w:t>
      </w:r>
      <w:r w:rsidR="00A26EFA">
        <w:t>have done the beautifully right</w:t>
      </w:r>
    </w:p>
    <w:p w14:paraId="4AD9CA66" w14:textId="6EDF2784" w:rsidR="002233EA" w:rsidRPr="0012745B" w:rsidRDefault="00C942D5" w:rsidP="002233EA">
      <w:r>
        <w:t>[03]</w:t>
      </w:r>
      <w:r w:rsidR="00A26EFA">
        <w:t>thing, though the wisdom of our</w:t>
      </w:r>
    </w:p>
    <w:p w14:paraId="20368E56" w14:textId="0638CB9F" w:rsidR="002233EA" w:rsidRDefault="00C942D5" w:rsidP="002233EA">
      <w:r>
        <w:t>[04]</w:t>
      </w:r>
      <w:r w:rsidR="00A26EFA">
        <w:t>choice be strikingly and unmistakably</w:t>
      </w:r>
    </w:p>
    <w:p w14:paraId="67FF4691" w14:textId="48E4AF00" w:rsidR="002233EA" w:rsidRPr="0012745B" w:rsidRDefault="00C942D5" w:rsidP="002233EA">
      <w:r>
        <w:t>[05]</w:t>
      </w:r>
      <w:r w:rsidR="00A26EFA">
        <w:t>clear, we must never for</w:t>
      </w:r>
      <w:r w:rsidR="00FC13CB">
        <w:t>mulate</w:t>
      </w:r>
    </w:p>
    <w:p w14:paraId="474313E6" w14:textId="2737B6B7" w:rsidR="002233EA" w:rsidRPr="0012745B" w:rsidRDefault="00C942D5" w:rsidP="002233EA">
      <w:r>
        <w:t>[06]</w:t>
      </w:r>
      <w:r w:rsidR="00A26EFA">
        <w:t>anything, never allow our desire</w:t>
      </w:r>
    </w:p>
    <w:p w14:paraId="735F359E" w14:textId="1CE8D943" w:rsidR="002233EA" w:rsidRPr="0012745B" w:rsidRDefault="00C942D5" w:rsidP="002233EA">
      <w:r>
        <w:t>[07]</w:t>
      </w:r>
      <w:r w:rsidR="00A26EFA">
        <w:t>for approval to get</w:t>
      </w:r>
      <w:r w:rsidR="00FC13CB">
        <w:t>,</w:t>
      </w:r>
      <w:r w:rsidR="00A26EFA">
        <w:t xml:space="preserve"> in our</w:t>
      </w:r>
      <w:r w:rsidR="00FC13CB">
        <w:t xml:space="preserve"> </w:t>
      </w:r>
    </w:p>
    <w:p w14:paraId="2698F126" w14:textId="27578531" w:rsidR="002233EA" w:rsidRDefault="00C942D5" w:rsidP="002233EA">
      <w:r>
        <w:t>[08]</w:t>
      </w:r>
      <w:r w:rsidR="00A26EFA">
        <w:t>enjoyment of the achieved boon,</w:t>
      </w:r>
    </w:p>
    <w:p w14:paraId="5468174B" w14:textId="31130EF2" w:rsidR="002233EA" w:rsidRDefault="00C942D5" w:rsidP="002233EA">
      <w:r>
        <w:t>[09]</w:t>
      </w:r>
      <w:r w:rsidR="00A26EFA">
        <w:t>the better of us.”</w:t>
      </w:r>
    </w:p>
    <w:p w14:paraId="4331219F" w14:textId="03E0BFF8" w:rsidR="00FC13CB" w:rsidRDefault="00FC13CB" w:rsidP="002233EA">
      <w:r>
        <w:t xml:space="preserve">[10]                              [add]145[/add] </w:t>
      </w:r>
    </w:p>
    <w:p w14:paraId="385285F1" w14:textId="54700E81" w:rsidR="002233EA" w:rsidRDefault="002233EA" w:rsidP="002233EA">
      <w:r>
        <w:t>[1</w:t>
      </w:r>
      <w:r w:rsidR="00FC13CB">
        <w:t>1</w:t>
      </w:r>
      <w:r>
        <w:t>]</w:t>
      </w:r>
      <w:r w:rsidR="00406D82">
        <w:t>. . . .  He hoped, parenthetically</w:t>
      </w:r>
    </w:p>
    <w:p w14:paraId="50E94564" w14:textId="69E93ABC" w:rsidR="002233EA" w:rsidRDefault="002233EA" w:rsidP="002233EA">
      <w:r>
        <w:t>[1</w:t>
      </w:r>
      <w:r w:rsidR="00FC13CB">
        <w:t>2</w:t>
      </w:r>
      <w:r>
        <w:t>]</w:t>
      </w:r>
      <w:r w:rsidR="00406D82">
        <w:t xml:space="preserve">haltingly </w:t>
      </w:r>
      <w:r w:rsidR="00FC13CB">
        <w:t>&amp;</w:t>
      </w:r>
      <w:r w:rsidR="00406D82">
        <w:t xml:space="preserve"> w many restatements</w:t>
      </w:r>
    </w:p>
    <w:p w14:paraId="2017FB2D" w14:textId="337F3044" w:rsidR="002233EA" w:rsidRDefault="002233EA" w:rsidP="002233EA">
      <w:r>
        <w:t>[1</w:t>
      </w:r>
      <w:r w:rsidR="00FC13CB">
        <w:t>3</w:t>
      </w:r>
      <w:r>
        <w:t>]</w:t>
      </w:r>
      <w:r w:rsidR="00406D82">
        <w:t>that   the dear lady would command</w:t>
      </w:r>
    </w:p>
    <w:p w14:paraId="530BABC3" w14:textId="316B5EBF" w:rsidR="002233EA" w:rsidRDefault="002233EA" w:rsidP="002233EA">
      <w:r>
        <w:t>[1</w:t>
      </w:r>
      <w:r w:rsidR="00FC13CB">
        <w:t>4</w:t>
      </w:r>
      <w:r>
        <w:t>]</w:t>
      </w:r>
      <w:r w:rsidR="00406D82">
        <w:t>the presence of us all in the</w:t>
      </w:r>
    </w:p>
    <w:p w14:paraId="01C93D72" w14:textId="7F1E8825" w:rsidR="002233EA" w:rsidRDefault="002233EA" w:rsidP="002233EA">
      <w:r>
        <w:t>[1</w:t>
      </w:r>
      <w:r w:rsidR="00FC13CB">
        <w:t>5</w:t>
      </w:r>
      <w:r>
        <w:t>]</w:t>
      </w:r>
      <w:r w:rsidR="00406D82">
        <w:t>near future, &amp; he had been</w:t>
      </w:r>
    </w:p>
    <w:p w14:paraId="2046FD95" w14:textId="5159ED93" w:rsidR="002233EA" w:rsidRDefault="002233EA" w:rsidP="002233EA">
      <w:r>
        <w:t>[1</w:t>
      </w:r>
      <w:r w:rsidR="00FC13CB">
        <w:t>6</w:t>
      </w:r>
      <w:r>
        <w:t>]</w:t>
      </w:r>
      <w:r w:rsidR="00406D82">
        <w:t>charmed.</w:t>
      </w:r>
      <w:r w:rsidR="00C10665">
        <w:t>[/qu]</w:t>
      </w:r>
    </w:p>
    <w:p w14:paraId="5E7AF553" w14:textId="01FBFD3E" w:rsidR="002233EA" w:rsidRDefault="002233EA" w:rsidP="002233EA">
      <w:r>
        <w:t>[1</w:t>
      </w:r>
      <w:r w:rsidR="00FC13CB">
        <w:t>7</w:t>
      </w:r>
      <w:r>
        <w:t>]</w:t>
      </w:r>
      <w:r w:rsidR="004156C8">
        <w:t xml:space="preserve">                                         1935</w:t>
      </w:r>
    </w:p>
    <w:p w14:paraId="2E226AD6" w14:textId="68A02DEC" w:rsidR="002233EA" w:rsidRDefault="002233EA" w:rsidP="002233EA">
      <w:r>
        <w:t>[1</w:t>
      </w:r>
      <w:r w:rsidR="00FC13CB">
        <w:t>8</w:t>
      </w:r>
      <w:r>
        <w:t>]</w:t>
      </w:r>
      <w:r w:rsidR="00C10665">
        <w:t>[source]</w:t>
      </w:r>
      <w:r w:rsidR="004156C8">
        <w:t>Quaker Calendar</w:t>
      </w:r>
      <w:r w:rsidR="00FC13CB">
        <w:t>.</w:t>
      </w:r>
      <w:r w:rsidR="004156C8">
        <w:t xml:space="preserve">    Nov. 1935</w:t>
      </w:r>
      <w:r w:rsidR="006F721F">
        <w:t>[/source]</w:t>
      </w:r>
      <w:r w:rsidR="001E0697">
        <w:t xml:space="preserve">[! </w:t>
      </w:r>
      <w:r w:rsidR="00DF7C58">
        <w:t>I couldn’t find this souce. R</w:t>
      </w:r>
      <w:r w:rsidR="003A7FBE">
        <w:t>emove</w:t>
      </w:r>
      <w:r w:rsidR="00E444E3">
        <w:t xml:space="preserve"> source</w:t>
      </w:r>
      <w:r w:rsidR="003A7FBE">
        <w:t xml:space="preserve"> tag</w:t>
      </w:r>
      <w:r w:rsidR="00DF7C58">
        <w:t xml:space="preserve"> if no one else can find it. CN</w:t>
      </w:r>
      <w:r w:rsidR="001E0697">
        <w:t xml:space="preserve"> !]</w:t>
      </w:r>
    </w:p>
    <w:p w14:paraId="79696CFB" w14:textId="640EAC5F" w:rsidR="002233EA" w:rsidRDefault="002233EA" w:rsidP="002233EA">
      <w:r>
        <w:t>[1</w:t>
      </w:r>
      <w:r w:rsidR="00FC13CB">
        <w:t>9</w:t>
      </w:r>
      <w:r>
        <w:t>]</w:t>
      </w:r>
      <w:r w:rsidR="0035663D">
        <w:t>[qu]</w:t>
      </w:r>
      <w:r w:rsidR="004156C8">
        <w:t>Nothing will ever be attempted</w:t>
      </w:r>
    </w:p>
    <w:p w14:paraId="5C86BFD5" w14:textId="21F79919" w:rsidR="002233EA" w:rsidRDefault="002233EA" w:rsidP="002233EA">
      <w:r>
        <w:t>[</w:t>
      </w:r>
      <w:r w:rsidR="00FC13CB">
        <w:t>20</w:t>
      </w:r>
      <w:r>
        <w:t>]</w:t>
      </w:r>
      <w:r w:rsidR="004156C8">
        <w:t>if all possible objections must be</w:t>
      </w:r>
    </w:p>
    <w:p w14:paraId="387A48E3" w14:textId="32B90CBB" w:rsidR="002233EA" w:rsidRDefault="002233EA" w:rsidP="002233EA">
      <w:r>
        <w:t>[2</w:t>
      </w:r>
      <w:r w:rsidR="00FC13CB">
        <w:t>1</w:t>
      </w:r>
      <w:r>
        <w:t>]</w:t>
      </w:r>
      <w:r w:rsidR="004156C8">
        <w:t>first overcome.  Dr. Johnson</w:t>
      </w:r>
      <w:r w:rsidR="00C10665">
        <w:t>[/qu]</w:t>
      </w:r>
      <w:r w:rsidR="006F721F">
        <w:t>[/color]</w:t>
      </w:r>
    </w:p>
    <w:p w14:paraId="393C372A" w14:textId="77777777" w:rsidR="004156C8" w:rsidRDefault="004156C8" w:rsidP="002233EA"/>
    <w:p w14:paraId="441C5D1A" w14:textId="270194C5" w:rsidR="002233EA" w:rsidRDefault="002233EA" w:rsidP="002233EA">
      <w:r>
        <w:t>[</w:t>
      </w:r>
      <w:r w:rsidR="004156C8">
        <w:t>imagedesc</w:t>
      </w:r>
      <w:r>
        <w:t>]</w:t>
      </w:r>
      <w:r w:rsidR="004156C8">
        <w:t>On line 1</w:t>
      </w:r>
      <w:r w:rsidR="00FC13CB">
        <w:t xml:space="preserve">8, </w:t>
      </w:r>
      <w:r w:rsidR="004156C8">
        <w:t xml:space="preserve">MM </w:t>
      </w:r>
      <w:r w:rsidR="00FC13CB">
        <w:t>lets her pen slide into a downward slanting line.</w:t>
      </w:r>
      <w:r w:rsidR="004156C8">
        <w:t>[/imagedesc]</w:t>
      </w:r>
    </w:p>
    <w:p w14:paraId="07E6C9C7" w14:textId="77777777" w:rsidR="002233EA" w:rsidRDefault="002233EA" w:rsidP="002233EA"/>
    <w:p w14:paraId="3BD78AC5" w14:textId="77777777" w:rsidR="002233EA" w:rsidRDefault="002233EA" w:rsidP="002233EA">
      <w:r>
        <w:br w:type="page"/>
      </w:r>
    </w:p>
    <w:p w14:paraId="56F3793D" w14:textId="58AE66DF" w:rsidR="002233EA" w:rsidRPr="0012745B" w:rsidRDefault="00BC607A" w:rsidP="002233EA">
      <w:r>
        <w:t>[</w:t>
      </w:r>
      <w:r w:rsidR="002233EA" w:rsidRPr="00D12C77">
        <w:t>imagenumber=00</w:t>
      </w:r>
      <w:r w:rsidR="00A341EC">
        <w:t>201</w:t>
      </w:r>
      <w:r w:rsidR="002233EA" w:rsidRPr="00D12C77">
        <w:t>][p</w:t>
      </w:r>
      <w:r w:rsidR="002233EA" w:rsidRPr="0012745B">
        <w:t>age=</w:t>
      </w:r>
      <w:r>
        <w:t>r</w:t>
      </w:r>
      <w:r w:rsidR="002233EA" w:rsidRPr="0012745B">
        <w:t>.00</w:t>
      </w:r>
      <w:r w:rsidR="00A341EC">
        <w:t>201</w:t>
      </w:r>
      <w:r w:rsidR="002233EA" w:rsidRPr="0012745B">
        <w:t>]</w:t>
      </w:r>
    </w:p>
    <w:p w14:paraId="557EF28C" w14:textId="77777777" w:rsidR="002233EA" w:rsidRPr="0012745B" w:rsidRDefault="002233EA" w:rsidP="002233EA"/>
    <w:p w14:paraId="022BD974" w14:textId="1E45C9F6" w:rsidR="002233EA" w:rsidRPr="0012745B" w:rsidRDefault="00C942D5" w:rsidP="002233EA">
      <w:r>
        <w:t>[01]</w:t>
      </w:r>
      <w:r w:rsidR="00286F58">
        <w:t xml:space="preserve">                               </w:t>
      </w:r>
      <w:r w:rsidR="008A6CDB">
        <w:t>[color=blue]N Y Sun. Wed. Jan 22 1936</w:t>
      </w:r>
    </w:p>
    <w:p w14:paraId="6741DC87" w14:textId="7661B1B7" w:rsidR="002233EA" w:rsidRPr="0012745B" w:rsidRDefault="00C942D5" w:rsidP="002233EA">
      <w:r>
        <w:t>[02]</w:t>
      </w:r>
      <w:r w:rsidR="00961830">
        <w:t>[qu]</w:t>
      </w:r>
      <w:r w:rsidR="008A6CDB">
        <w:t>the [del]</w:t>
      </w:r>
      <w:r w:rsidR="00FC13CB">
        <w:t>N.Y.</w:t>
      </w:r>
      <w:r w:rsidR="008A6CDB">
        <w:t>[/del]Chamber of Commerce</w:t>
      </w:r>
    </w:p>
    <w:p w14:paraId="64B61962" w14:textId="04476E94" w:rsidR="002233EA" w:rsidRPr="0012745B" w:rsidRDefault="00C942D5" w:rsidP="002233EA">
      <w:r>
        <w:t>[03]</w:t>
      </w:r>
      <w:r w:rsidR="008A6CDB">
        <w:t>of the State of New York chartered</w:t>
      </w:r>
    </w:p>
    <w:p w14:paraId="38F8BC7D" w14:textId="27C9161C" w:rsidR="002233EA" w:rsidRDefault="00C942D5" w:rsidP="002233EA">
      <w:r>
        <w:t>[04]</w:t>
      </w:r>
      <w:r w:rsidR="008A6CDB">
        <w:t>by Kg. George III in 1768 cabled</w:t>
      </w:r>
    </w:p>
    <w:p w14:paraId="3963D2DD" w14:textId="0FC2F955" w:rsidR="002233EA" w:rsidRPr="0012745B" w:rsidRDefault="00C942D5" w:rsidP="002233EA">
      <w:r>
        <w:t>[05]</w:t>
      </w:r>
      <w:r w:rsidR="008A6CDB">
        <w:t>the following message to the London</w:t>
      </w:r>
    </w:p>
    <w:p w14:paraId="459D3EC1" w14:textId="329AB242" w:rsidR="002233EA" w:rsidRPr="0012745B" w:rsidRDefault="00C942D5" w:rsidP="002233EA">
      <w:r>
        <w:t>[06]</w:t>
      </w:r>
      <w:r w:rsidR="008A6CDB">
        <w:t>Chamber of Commerce: “The N.Y. Ch.</w:t>
      </w:r>
    </w:p>
    <w:p w14:paraId="3C7D3D1E" w14:textId="10E3D408" w:rsidR="002233EA" w:rsidRPr="0012745B" w:rsidRDefault="00C942D5" w:rsidP="002233EA">
      <w:r>
        <w:t>[07]</w:t>
      </w:r>
      <w:r w:rsidR="008A6CDB">
        <w:t>of C. extends to you &amp; through you</w:t>
      </w:r>
    </w:p>
    <w:p w14:paraId="2B9E7AEC" w14:textId="2711752C" w:rsidR="002233EA" w:rsidRDefault="00C942D5" w:rsidP="002233EA">
      <w:r>
        <w:t>[08]</w:t>
      </w:r>
      <w:r w:rsidR="006E74D0">
        <w:t>to the people of the British Empire,</w:t>
      </w:r>
    </w:p>
    <w:p w14:paraId="79DE6D19" w14:textId="2A27933B" w:rsidR="002233EA" w:rsidRDefault="00C942D5" w:rsidP="002233EA">
      <w:r>
        <w:t>[09]</w:t>
      </w:r>
      <w:r w:rsidR="006E74D0">
        <w:t>mourning the death of a great king,</w:t>
      </w:r>
    </w:p>
    <w:p w14:paraId="650C4F37" w14:textId="238DF882" w:rsidR="002233EA" w:rsidRDefault="002233EA" w:rsidP="002233EA">
      <w:r>
        <w:t>[10]</w:t>
      </w:r>
      <w:r w:rsidR="006E74D0">
        <w:t>its deep sympathy.  His understanding</w:t>
      </w:r>
    </w:p>
    <w:p w14:paraId="2447E9FE" w14:textId="55006C06" w:rsidR="002233EA" w:rsidRDefault="002233EA" w:rsidP="002233EA">
      <w:r>
        <w:t>[11]</w:t>
      </w:r>
      <w:r w:rsidR="006E74D0">
        <w:t>of and friendship for the people</w:t>
      </w:r>
    </w:p>
    <w:p w14:paraId="75E87629" w14:textId="1C26EBC6" w:rsidR="002233EA" w:rsidRDefault="002233EA" w:rsidP="002233EA">
      <w:r>
        <w:t>[12]</w:t>
      </w:r>
      <w:r w:rsidR="006E74D0">
        <w:t>of the United States will leave a</w:t>
      </w:r>
    </w:p>
    <w:p w14:paraId="7209E845" w14:textId="7037FB79" w:rsidR="002233EA" w:rsidRDefault="002233EA" w:rsidP="002233EA">
      <w:r>
        <w:t>[13]</w:t>
      </w:r>
      <w:r w:rsidR="006E74D0">
        <w:t>permanent mark on the course</w:t>
      </w:r>
    </w:p>
    <w:p w14:paraId="01209622" w14:textId="6C968659" w:rsidR="002233EA" w:rsidRDefault="002233EA" w:rsidP="002233EA">
      <w:r>
        <w:t>[14]</w:t>
      </w:r>
      <w:r w:rsidR="006E74D0">
        <w:t>of our nation and the memory of</w:t>
      </w:r>
    </w:p>
    <w:p w14:paraId="5A2C3B97" w14:textId="1CEBA109" w:rsidR="002233EA" w:rsidRDefault="002233EA" w:rsidP="002233EA">
      <w:r>
        <w:t>[15]</w:t>
      </w:r>
      <w:r w:rsidR="006E74D0">
        <w:t>our people.”</w:t>
      </w:r>
      <w:r w:rsidR="0035663D">
        <w:t>[/qu]</w:t>
      </w:r>
    </w:p>
    <w:p w14:paraId="6DF6F442" w14:textId="168D8AF2" w:rsidR="002233EA" w:rsidRDefault="002233EA" w:rsidP="002233EA">
      <w:r>
        <w:t>[16]</w:t>
      </w:r>
      <w:r w:rsidR="006E74D0">
        <w:t xml:space="preserve"> [source]NY</w:t>
      </w:r>
      <w:r w:rsidR="006A128A">
        <w:t>.</w:t>
      </w:r>
      <w:r w:rsidR="006E74D0">
        <w:t xml:space="preserve"> Times</w:t>
      </w:r>
      <w:r w:rsidR="006A128A">
        <w:t>.</w:t>
      </w:r>
      <w:r w:rsidR="006E74D0">
        <w:t xml:space="preserve">    19 Jan 1936</w:t>
      </w:r>
    </w:p>
    <w:p w14:paraId="36057C91" w14:textId="2A790E1A" w:rsidR="002233EA" w:rsidRDefault="002233EA" w:rsidP="002233EA">
      <w:r>
        <w:t>[17]</w:t>
      </w:r>
      <w:r w:rsidR="00201311">
        <w:t>Notes on Rare Books</w:t>
      </w:r>
      <w:r w:rsidR="006F4B09">
        <w:t>[/source]</w:t>
      </w:r>
      <w:r w:rsidR="006F4B09">
        <w:rPr>
          <w:rStyle w:val="FootnoteReference"/>
        </w:rPr>
        <w:footnoteReference w:id="736"/>
      </w:r>
      <w:r w:rsidR="00201311">
        <w:t xml:space="preserve"> Philip Brooke</w:t>
      </w:r>
      <w:r w:rsidR="006F4B09">
        <w:rPr>
          <w:rStyle w:val="FootnoteReference"/>
        </w:rPr>
        <w:footnoteReference w:id="737"/>
      </w:r>
    </w:p>
    <w:p w14:paraId="0B88926F" w14:textId="4F1833FD" w:rsidR="002233EA" w:rsidRDefault="002233EA" w:rsidP="002233EA">
      <w:r>
        <w:t>[18]</w:t>
      </w:r>
      <w:r w:rsidR="00961830">
        <w:t>[qu]</w:t>
      </w:r>
      <w:r w:rsidR="0035663D">
        <w:t>[add]see[/add] Spen</w:t>
      </w:r>
      <w:r w:rsidR="00201311">
        <w:t xml:space="preserve">cer </w:t>
      </w:r>
      <w:r w:rsidR="006A128A">
        <w:t>[ul]c[/ul]</w:t>
      </w:r>
      <w:r w:rsidR="00201311">
        <w:t>ollection of Illustr</w:t>
      </w:r>
      <w:r w:rsidR="00961830">
        <w:t>a</w:t>
      </w:r>
      <w:r w:rsidR="00201311">
        <w:t>ted</w:t>
      </w:r>
    </w:p>
    <w:p w14:paraId="116651F1" w14:textId="73EC451E" w:rsidR="002233EA" w:rsidRDefault="002233EA" w:rsidP="002233EA">
      <w:r>
        <w:t>[19]</w:t>
      </w:r>
      <w:r w:rsidR="00201311">
        <w:t>[del]AMS</w:t>
      </w:r>
      <w:r w:rsidR="006A128A">
        <w:t>’s</w:t>
      </w:r>
      <w:r w:rsidR="00201311">
        <w:t>[/del] Books in the NYP.L. &amp;</w:t>
      </w:r>
    </w:p>
    <w:p w14:paraId="1D624512" w14:textId="4BEE5FA1" w:rsidR="002233EA" w:rsidRDefault="002233EA" w:rsidP="002233EA">
      <w:r>
        <w:t>[20]</w:t>
      </w:r>
      <w:r w:rsidR="00201311">
        <w:t>monograph in the Bulletin</w:t>
      </w:r>
    </w:p>
    <w:p w14:paraId="5E00980F" w14:textId="6E8F5516" w:rsidR="002233EA" w:rsidRDefault="002233EA" w:rsidP="002233EA">
      <w:r>
        <w:t>[21]</w:t>
      </w:r>
      <w:r w:rsidR="00201311">
        <w:t>by Karl K</w:t>
      </w:r>
      <w:r w:rsidR="006A128A">
        <w:t>ue</w:t>
      </w:r>
      <w:r w:rsidR="00961830">
        <w:t>p.</w:t>
      </w:r>
      <w:r w:rsidR="006A128A">
        <w:rPr>
          <w:rStyle w:val="FootnoteReference"/>
        </w:rPr>
        <w:footnoteReference w:id="738"/>
      </w:r>
      <w:r w:rsidR="00961830">
        <w:t xml:space="preserve">     This is the</w:t>
      </w:r>
    </w:p>
    <w:p w14:paraId="57D64D17" w14:textId="0BC02794" w:rsidR="002233EA" w:rsidRDefault="002233EA" w:rsidP="002233EA">
      <w:r>
        <w:t>[22]</w:t>
      </w:r>
      <w:r w:rsidR="00961830">
        <w:t>[lang=latin]Ars Moriendi[/lang]           Venice c. 1503</w:t>
      </w:r>
    </w:p>
    <w:p w14:paraId="53585CCC" w14:textId="65BB1289" w:rsidR="002233EA" w:rsidRDefault="002233EA" w:rsidP="002233EA">
      <w:r>
        <w:t>[23]</w:t>
      </w:r>
      <w:r w:rsidR="00961830">
        <w:t>printed by Johan</w:t>
      </w:r>
      <w:r w:rsidR="00072F03">
        <w:t>n</w:t>
      </w:r>
      <w:r w:rsidR="00961830">
        <w:t xml:space="preserve"> Battista </w:t>
      </w:r>
      <w:r w:rsidR="00B270E1">
        <w:t>Sessa</w:t>
      </w:r>
      <w:r w:rsidR="00961830">
        <w:t>[</w:t>
      </w:r>
      <w:r w:rsidR="008B0105">
        <w:t>/</w:t>
      </w:r>
      <w:r w:rsidR="00961830">
        <w:t>qu][/color]</w:t>
      </w:r>
    </w:p>
    <w:p w14:paraId="69A13B2F" w14:textId="77777777" w:rsidR="002233EA" w:rsidRDefault="002233EA" w:rsidP="002233EA"/>
    <w:p w14:paraId="696867D8" w14:textId="77777777" w:rsidR="002233EA" w:rsidRDefault="002233EA" w:rsidP="002233EA">
      <w:r>
        <w:br w:type="page"/>
      </w:r>
    </w:p>
    <w:p w14:paraId="18BA7125" w14:textId="05B46839" w:rsidR="00A341EC" w:rsidRPr="0012745B" w:rsidRDefault="00BC607A" w:rsidP="00A341EC">
      <w:bookmarkStart w:id="32" w:name="_Hlk73038942"/>
      <w:r>
        <w:t>[</w:t>
      </w:r>
      <w:r w:rsidR="00A341EC" w:rsidRPr="00D12C77">
        <w:t>imagenumber=00</w:t>
      </w:r>
      <w:r w:rsidR="00A341EC">
        <w:t>20</w:t>
      </w:r>
      <w:r w:rsidR="00C73716">
        <w:t>2</w:t>
      </w:r>
      <w:r w:rsidR="00A341EC" w:rsidRPr="00D12C77">
        <w:t>][p</w:t>
      </w:r>
      <w:r w:rsidR="00A341EC" w:rsidRPr="0012745B">
        <w:t>age=</w:t>
      </w:r>
      <w:r w:rsidR="00A341EC">
        <w:t>v</w:t>
      </w:r>
      <w:r w:rsidR="00A341EC" w:rsidRPr="0012745B">
        <w:t>.00</w:t>
      </w:r>
      <w:r w:rsidR="00A341EC">
        <w:t>20</w:t>
      </w:r>
      <w:r w:rsidR="008777C7">
        <w:t>2</w:t>
      </w:r>
      <w:r w:rsidR="00A341EC" w:rsidRPr="0012745B">
        <w:t>]</w:t>
      </w:r>
    </w:p>
    <w:p w14:paraId="43934F10" w14:textId="77777777" w:rsidR="00A341EC" w:rsidRPr="0012745B" w:rsidRDefault="00A341EC" w:rsidP="00A341EC"/>
    <w:p w14:paraId="054D029D" w14:textId="310136E3" w:rsidR="00A341EC" w:rsidRPr="0012745B" w:rsidRDefault="00A341EC" w:rsidP="00A341EC">
      <w:r>
        <w:t>[01]</w:t>
      </w:r>
      <w:r w:rsidR="00961830">
        <w:t>[color=blue]</w:t>
      </w:r>
      <w:r w:rsidR="00C56CDC">
        <w:rPr>
          <w:rStyle w:val="FootnoteReference"/>
        </w:rPr>
        <w:footnoteReference w:id="739"/>
      </w:r>
      <w:r w:rsidR="00961830">
        <w:t>[qu](Sessa)</w:t>
      </w:r>
      <w:r w:rsidR="00072F03">
        <w:t xml:space="preserve"> a small quarto of 2</w:t>
      </w:r>
      <w:r w:rsidR="00C56CDC">
        <w:t>9</w:t>
      </w:r>
    </w:p>
    <w:p w14:paraId="766A06CA" w14:textId="04409FAB" w:rsidR="00A341EC" w:rsidRPr="0012745B" w:rsidRDefault="00A341EC" w:rsidP="00A341EC">
      <w:r>
        <w:t>[02]</w:t>
      </w:r>
      <w:r w:rsidR="00072F03">
        <w:t>leaves w 11 bordered woodcuts</w:t>
      </w:r>
    </w:p>
    <w:p w14:paraId="5C9377B4" w14:textId="5FDC3167" w:rsidR="00A341EC" w:rsidRPr="0012745B" w:rsidRDefault="00A341EC" w:rsidP="00A341EC">
      <w:r>
        <w:t>[03]</w:t>
      </w:r>
      <w:r w:rsidR="00072F03">
        <w:t>in the text. “Whenever” said the</w:t>
      </w:r>
    </w:p>
    <w:p w14:paraId="20642C0E" w14:textId="333AE6B0" w:rsidR="00A341EC" w:rsidRDefault="00A341EC" w:rsidP="00A341EC">
      <w:r>
        <w:t>[04]</w:t>
      </w:r>
      <w:r w:rsidR="00072F03">
        <w:t>late Bishop of Ely, “you see a book</w:t>
      </w:r>
    </w:p>
    <w:p w14:paraId="3DFACBA2" w14:textId="71EA4635" w:rsidR="00A341EC" w:rsidRPr="0012745B" w:rsidRDefault="00A341EC" w:rsidP="00A341EC">
      <w:r>
        <w:t>[05]</w:t>
      </w:r>
      <w:r w:rsidR="00072F03">
        <w:t>with a cat and mouse in the</w:t>
      </w:r>
    </w:p>
    <w:p w14:paraId="5962E8AE" w14:textId="16A35EEF" w:rsidR="00A341EC" w:rsidRPr="0012745B" w:rsidRDefault="00A341EC" w:rsidP="00A341EC">
      <w:r>
        <w:t>[06]</w:t>
      </w:r>
      <w:r w:rsidR="00072F03">
        <w:t xml:space="preserve">frontispiece, </w:t>
      </w:r>
      <w:r w:rsidR="00B26DBC">
        <w:t xml:space="preserve"> seize upon it</w:t>
      </w:r>
      <w:r w:rsidR="00C56CDC">
        <w:t>;</w:t>
      </w:r>
      <w:r w:rsidR="00B26DBC">
        <w:t xml:space="preserve"> for</w:t>
      </w:r>
    </w:p>
    <w:p w14:paraId="42854B74" w14:textId="5AA000AC" w:rsidR="00A341EC" w:rsidRPr="0012745B" w:rsidRDefault="00A341EC" w:rsidP="00A341EC">
      <w:r>
        <w:t>[07]</w:t>
      </w:r>
      <w:r w:rsidR="00B26DBC">
        <w:t>the chances are as four to three</w:t>
      </w:r>
    </w:p>
    <w:p w14:paraId="0EAC7EBB" w14:textId="3F2D1CF8" w:rsidR="00A341EC" w:rsidRDefault="00A341EC" w:rsidP="00A341EC">
      <w:r>
        <w:t>[08]</w:t>
      </w:r>
      <w:r w:rsidR="00B26DBC">
        <w:t xml:space="preserve">that it will be </w:t>
      </w:r>
      <w:r w:rsidR="00C56CDC">
        <w:t xml:space="preserve">found [del]f[/del] </w:t>
      </w:r>
      <w:r w:rsidR="00B26DBC">
        <w:t>both</w:t>
      </w:r>
    </w:p>
    <w:p w14:paraId="0A867A65" w14:textId="147DC0B5" w:rsidR="00A341EC" w:rsidRDefault="00A341EC" w:rsidP="00A341EC">
      <w:r>
        <w:t>[09]</w:t>
      </w:r>
      <w:r w:rsidR="00B26DBC">
        <w:t>curious and valuable</w:t>
      </w:r>
      <w:r w:rsidR="00C56CDC">
        <w:t>.”</w:t>
      </w:r>
      <w:r w:rsidR="00B26DBC">
        <w:t xml:space="preserve"> the </w:t>
      </w:r>
    </w:p>
    <w:p w14:paraId="6412197B" w14:textId="4907C745" w:rsidR="00A341EC" w:rsidRDefault="00A341EC" w:rsidP="00A341EC">
      <w:r>
        <w:t>[10]</w:t>
      </w:r>
      <w:r w:rsidR="00B26DBC">
        <w:t>cat with the mouse in its teeth</w:t>
      </w:r>
    </w:p>
    <w:p w14:paraId="256864A5" w14:textId="730CA9A3" w:rsidR="00A341EC" w:rsidRDefault="00A341EC" w:rsidP="00A341EC">
      <w:r>
        <w:t>[11]</w:t>
      </w:r>
      <w:r w:rsidR="00B26DBC">
        <w:t>was the device used by Sessa</w:t>
      </w:r>
    </w:p>
    <w:p w14:paraId="30E9C311" w14:textId="44D47B1A" w:rsidR="00A341EC" w:rsidRDefault="00A341EC" w:rsidP="00992051">
      <w:pPr>
        <w:tabs>
          <w:tab w:val="center" w:pos="4680"/>
        </w:tabs>
      </w:pPr>
      <w:r>
        <w:t>[12]</w:t>
      </w:r>
      <w:r w:rsidR="00B26DBC">
        <w:t>&amp; his sons used in their colophons</w:t>
      </w:r>
      <w:r w:rsidR="00682A20">
        <w:tab/>
      </w:r>
    </w:p>
    <w:p w14:paraId="12ED34B3" w14:textId="427241E5" w:rsidR="00A341EC" w:rsidRDefault="00A341EC" w:rsidP="00A341EC">
      <w:r>
        <w:t>[13]</w:t>
      </w:r>
      <w:r w:rsidR="00B26DBC">
        <w:t>&amp; title pages.</w:t>
      </w:r>
      <w:r w:rsidR="00BE445D">
        <w:t>[/qu]</w:t>
      </w:r>
    </w:p>
    <w:p w14:paraId="310B827B" w14:textId="375696FA" w:rsidR="00A341EC" w:rsidRDefault="00A341EC" w:rsidP="00A341EC">
      <w:r>
        <w:t>[14]</w:t>
      </w:r>
      <w:r w:rsidR="002E13F1">
        <w:t xml:space="preserve">   </w:t>
      </w:r>
      <w:r w:rsidR="00FE01A0">
        <w:t>[source]</w:t>
      </w:r>
      <w:r w:rsidR="002E13F1">
        <w:t>N</w:t>
      </w:r>
      <w:r w:rsidR="00C56CDC">
        <w:t xml:space="preserve"> </w:t>
      </w:r>
      <w:r w:rsidR="002E13F1">
        <w:t>Y</w:t>
      </w:r>
      <w:r w:rsidR="00C56CDC">
        <w:t>.</w:t>
      </w:r>
      <w:r w:rsidR="002E13F1">
        <w:t xml:space="preserve"> Times 26 Jan 36</w:t>
      </w:r>
    </w:p>
    <w:p w14:paraId="21997F27" w14:textId="43EC8538" w:rsidR="00A341EC" w:rsidRDefault="00A341EC" w:rsidP="00A341EC">
      <w:r>
        <w:t>[15]</w:t>
      </w:r>
      <w:r w:rsidR="002E13F1">
        <w:t>A New King &amp; a New Era P.</w:t>
      </w:r>
      <w:r w:rsidR="00C56CDC">
        <w:t xml:space="preserve"> </w:t>
      </w:r>
      <w:r w:rsidR="002E13F1">
        <w:t>W. Wilson</w:t>
      </w:r>
      <w:r w:rsidR="00FC5940">
        <w:t>[/source]</w:t>
      </w:r>
      <w:r w:rsidR="00FE01A0">
        <w:rPr>
          <w:rStyle w:val="FootnoteReference"/>
        </w:rPr>
        <w:footnoteReference w:id="740"/>
      </w:r>
    </w:p>
    <w:bookmarkEnd w:id="32"/>
    <w:p w14:paraId="18AFC62D" w14:textId="3456D30C" w:rsidR="00A341EC" w:rsidRDefault="00A341EC" w:rsidP="00A341EC">
      <w:r>
        <w:t>[16]</w:t>
      </w:r>
      <w:r w:rsidR="00BE445D">
        <w:t>[qu]</w:t>
      </w:r>
      <w:r w:rsidR="002E13F1">
        <w:t xml:space="preserve">Edward </w:t>
      </w:r>
      <w:r w:rsidR="00FE01A0">
        <w:t>VIII It is a lonely</w:t>
      </w:r>
      <w:r w:rsidR="00C56CDC">
        <w:t>,</w:t>
      </w:r>
      <w:r w:rsidR="00FE01A0">
        <w:t xml:space="preserve"> weary</w:t>
      </w:r>
      <w:r w:rsidR="00A152DD">
        <w:t xml:space="preserve"> but</w:t>
      </w:r>
    </w:p>
    <w:p w14:paraId="2A525902" w14:textId="6E3BF069" w:rsidR="00A341EC" w:rsidRDefault="00A341EC" w:rsidP="00A341EC">
      <w:r>
        <w:t>[17]</w:t>
      </w:r>
      <w:r w:rsidR="00FE01A0">
        <w:t xml:space="preserve">but determined man who has </w:t>
      </w:r>
    </w:p>
    <w:p w14:paraId="342D5F18" w14:textId="145D2115" w:rsidR="00A341EC" w:rsidRDefault="00A341EC" w:rsidP="00A341EC">
      <w:r>
        <w:t>[18]</w:t>
      </w:r>
      <w:r w:rsidR="00FE01A0" w:rsidRPr="00FE01A0">
        <w:t xml:space="preserve"> </w:t>
      </w:r>
      <w:r w:rsidR="00FE01A0">
        <w:t>been summoned to undertake</w:t>
      </w:r>
    </w:p>
    <w:p w14:paraId="4BA5EC7E" w14:textId="4F4A4BE2" w:rsidR="00A341EC" w:rsidRDefault="00A341EC" w:rsidP="00A341EC">
      <w:r>
        <w:t>[19]</w:t>
      </w:r>
      <w:r w:rsidR="00FE01A0">
        <w:t>what he calls his “job.”</w:t>
      </w:r>
      <w:r w:rsidR="00017128">
        <w:t xml:space="preserve">  His realm</w:t>
      </w:r>
    </w:p>
    <w:p w14:paraId="376E7045" w14:textId="39F49D2B" w:rsidR="00A341EC" w:rsidRDefault="00A341EC" w:rsidP="00A341EC">
      <w:r>
        <w:t>[20]</w:t>
      </w:r>
      <w:r w:rsidR="00017128">
        <w:t>is no [add]mere[/add] pageant to please the eye.</w:t>
      </w:r>
    </w:p>
    <w:p w14:paraId="22D5E062" w14:textId="783E3AE8" w:rsidR="00A341EC" w:rsidRDefault="00A341EC" w:rsidP="00A341EC">
      <w:r>
        <w:t>[21]</w:t>
      </w:r>
      <w:r w:rsidR="00017128">
        <w:t>&amp; the ear, no song to be sung,</w:t>
      </w:r>
    </w:p>
    <w:p w14:paraId="020DD6DD" w14:textId="315EEEE2" w:rsidR="00A341EC" w:rsidRDefault="00A341EC" w:rsidP="00A341EC">
      <w:r>
        <w:t>[22]</w:t>
      </w:r>
      <w:r w:rsidR="00017128">
        <w:t>no march to be played by bands,</w:t>
      </w:r>
    </w:p>
    <w:p w14:paraId="67F885CB" w14:textId="52FA4619" w:rsidR="00A341EC" w:rsidRDefault="00A341EC" w:rsidP="00A341EC">
      <w:r>
        <w:t>[23]</w:t>
      </w:r>
      <w:r w:rsidR="00017128">
        <w:t>no splash of red on the map.[/qu][/color]</w:t>
      </w:r>
    </w:p>
    <w:p w14:paraId="05A67C77" w14:textId="77777777" w:rsidR="00A341EC" w:rsidRDefault="00A341EC" w:rsidP="00A341EC"/>
    <w:p w14:paraId="5F019AB3" w14:textId="77777777" w:rsidR="00A341EC" w:rsidRDefault="00A341EC" w:rsidP="00A341EC">
      <w:r>
        <w:br w:type="page"/>
      </w:r>
    </w:p>
    <w:p w14:paraId="11BE7EDF" w14:textId="5DFF8FA2" w:rsidR="00BC607A" w:rsidRPr="0012745B" w:rsidRDefault="00BC607A" w:rsidP="00BC607A">
      <w:bookmarkStart w:id="33" w:name="_Hlk67132061"/>
      <w:bookmarkEnd w:id="30"/>
      <w:r>
        <w:t>[</w:t>
      </w:r>
      <w:r w:rsidRPr="00D12C77">
        <w:t>imagenumber=00</w:t>
      </w:r>
      <w:r>
        <w:t>20</w:t>
      </w:r>
      <w:r w:rsidR="00C73716">
        <w:t>2</w:t>
      </w:r>
      <w:r w:rsidRPr="00D12C77">
        <w:t>][p</w:t>
      </w:r>
      <w:r w:rsidRPr="0012745B">
        <w:t>age=</w:t>
      </w:r>
      <w:r w:rsidR="00C17990">
        <w:t>r</w:t>
      </w:r>
      <w:r w:rsidRPr="0012745B">
        <w:t>.00</w:t>
      </w:r>
      <w:r>
        <w:t>20</w:t>
      </w:r>
      <w:r w:rsidR="008777C7">
        <w:t>2</w:t>
      </w:r>
      <w:r w:rsidRPr="0012745B">
        <w:t>]</w:t>
      </w:r>
    </w:p>
    <w:p w14:paraId="5415F7E5" w14:textId="77777777" w:rsidR="00BC607A" w:rsidRPr="0012745B" w:rsidRDefault="00BC607A" w:rsidP="00BC607A"/>
    <w:p w14:paraId="69D3DF96" w14:textId="5E5F0692" w:rsidR="00BC607A" w:rsidRPr="0012745B" w:rsidRDefault="00BC607A" w:rsidP="00BC607A">
      <w:r>
        <w:t>[01]</w:t>
      </w:r>
      <w:r w:rsidR="00C17990">
        <w:t>[color=blue]</w:t>
      </w:r>
      <w:r w:rsidR="00C56CDC">
        <w:rPr>
          <w:rStyle w:val="FootnoteReference"/>
        </w:rPr>
        <w:footnoteReference w:id="741"/>
      </w:r>
      <w:r w:rsidR="00C17990">
        <w:t xml:space="preserve">[qu]It is not even the flag that </w:t>
      </w:r>
    </w:p>
    <w:p w14:paraId="00355DB4" w14:textId="56CEE2FA" w:rsidR="00BC607A" w:rsidRPr="0012745B" w:rsidRDefault="00BC607A" w:rsidP="00BC607A">
      <w:r>
        <w:t>[02]</w:t>
      </w:r>
      <w:r w:rsidR="00C17990">
        <w:t>waves in the breeze. It is silence</w:t>
      </w:r>
    </w:p>
    <w:p w14:paraId="1A587E90" w14:textId="1CD94ED2" w:rsidR="00BC607A" w:rsidRPr="0012745B" w:rsidRDefault="00BC607A" w:rsidP="00BC607A">
      <w:r>
        <w:t>[03]</w:t>
      </w:r>
      <w:r w:rsidR="00C17990">
        <w:t xml:space="preserve">around a Cenotaph, the </w:t>
      </w:r>
      <w:r w:rsidR="008777C7">
        <w:t>silence</w:t>
      </w:r>
    </w:p>
    <w:p w14:paraId="4FFC0852" w14:textId="2BCF5C81" w:rsidR="00BC607A" w:rsidRDefault="00BC607A" w:rsidP="00BC607A">
      <w:r>
        <w:t>[04]</w:t>
      </w:r>
      <w:r w:rsidR="00C17990">
        <w:t>of sorrow but no less the silence</w:t>
      </w:r>
    </w:p>
    <w:p w14:paraId="12D807DE" w14:textId="01EB3992" w:rsidR="00BC607A" w:rsidRPr="0012745B" w:rsidRDefault="00BC607A" w:rsidP="00BC607A">
      <w:r>
        <w:t>[05]</w:t>
      </w:r>
      <w:r w:rsidR="00C17990">
        <w:t>of strength.</w:t>
      </w:r>
      <w:r w:rsidR="00BE445D">
        <w:t>[/qu]</w:t>
      </w:r>
    </w:p>
    <w:p w14:paraId="04B27FAE" w14:textId="7E8BEFFE" w:rsidR="00BC607A" w:rsidRPr="0012745B" w:rsidRDefault="00BC607A" w:rsidP="00BC607A">
      <w:r>
        <w:t>[06]</w:t>
      </w:r>
      <w:r w:rsidR="00541661">
        <w:t xml:space="preserve">    </w:t>
      </w:r>
      <w:r w:rsidR="00C56CDC">
        <w:t>_______</w:t>
      </w:r>
      <w:r w:rsidR="00541661">
        <w:t xml:space="preserve">       </w:t>
      </w:r>
      <w:r w:rsidR="00BE445D">
        <w:t>[source]</w:t>
      </w:r>
      <w:r w:rsidR="00541661">
        <w:t>Fri.</w:t>
      </w:r>
    </w:p>
    <w:p w14:paraId="4ED8FA3F" w14:textId="5982E51F" w:rsidR="00BC607A" w:rsidRPr="0012745B" w:rsidRDefault="00BC607A" w:rsidP="00BC607A">
      <w:r>
        <w:t>[07]</w:t>
      </w:r>
      <w:r w:rsidR="00541661">
        <w:t xml:space="preserve">     N.</w:t>
      </w:r>
      <w:r w:rsidR="00C56CDC">
        <w:t xml:space="preserve"> </w:t>
      </w:r>
      <w:r w:rsidR="00541661">
        <w:t>Y. Times  Jan 24    1936</w:t>
      </w:r>
      <w:r w:rsidR="00BE445D">
        <w:t>[/source]</w:t>
      </w:r>
      <w:r w:rsidR="004C0467">
        <w:rPr>
          <w:rStyle w:val="FootnoteReference"/>
        </w:rPr>
        <w:footnoteReference w:id="742"/>
      </w:r>
    </w:p>
    <w:p w14:paraId="75051A07" w14:textId="54486AF2" w:rsidR="00BC607A" w:rsidRDefault="00BC607A" w:rsidP="00BC607A">
      <w:r>
        <w:t>[08]</w:t>
      </w:r>
      <w:r w:rsidR="00541661">
        <w:t>Ed.  VIII pledges himself to Follow</w:t>
      </w:r>
    </w:p>
    <w:p w14:paraId="5FC461E5" w14:textId="53A03321" w:rsidR="00BC607A" w:rsidRDefault="00BC607A" w:rsidP="00BC607A">
      <w:r>
        <w:t>[09]</w:t>
      </w:r>
      <w:r w:rsidR="00541661">
        <w:t>the Way of Duty set by his Father.</w:t>
      </w:r>
      <w:r w:rsidR="009A26D7">
        <w:t>!]</w:t>
      </w:r>
    </w:p>
    <w:p w14:paraId="0BEC88DA" w14:textId="2739F4B6" w:rsidR="00BC607A" w:rsidRDefault="00BC607A" w:rsidP="00BC607A">
      <w:r>
        <w:t>[10]</w:t>
      </w:r>
      <w:r w:rsidR="00541661">
        <w:t xml:space="preserve">                 [source]NY Times    Jan 26 1936</w:t>
      </w:r>
    </w:p>
    <w:p w14:paraId="0C4AD3F0" w14:textId="756DBC16" w:rsidR="00BC607A" w:rsidRDefault="00BC607A" w:rsidP="00BC607A">
      <w:r>
        <w:t>[11]</w:t>
      </w:r>
      <w:r w:rsidR="00541661">
        <w:t xml:space="preserve">                         BK Review</w:t>
      </w:r>
    </w:p>
    <w:p w14:paraId="2DB14F44" w14:textId="0DD58D42" w:rsidR="00BC607A" w:rsidRDefault="00BC607A" w:rsidP="00BC607A">
      <w:r>
        <w:t>[12]</w:t>
      </w:r>
      <w:r w:rsidR="00541661">
        <w:t>Portrait of an Anglican Prelate</w:t>
      </w:r>
    </w:p>
    <w:p w14:paraId="063ABC92" w14:textId="77777777" w:rsidR="00BC607A" w:rsidRDefault="00BC607A" w:rsidP="00BC607A">
      <w:r>
        <w:t>[13]</w:t>
      </w:r>
    </w:p>
    <w:p w14:paraId="1660F0DA" w14:textId="5498DACB" w:rsidR="00BC607A" w:rsidRDefault="00BC607A" w:rsidP="00BC607A">
      <w:r>
        <w:t>[14]</w:t>
      </w:r>
      <w:r w:rsidR="00541661">
        <w:t>Randall Davidson, Archbishop</w:t>
      </w:r>
    </w:p>
    <w:p w14:paraId="20049D6F" w14:textId="4642F475" w:rsidR="00BC607A" w:rsidRDefault="00BC607A" w:rsidP="00BC607A">
      <w:r>
        <w:t>[15]</w:t>
      </w:r>
      <w:r w:rsidR="00541661">
        <w:t>of Canterbury.  By G</w:t>
      </w:r>
      <w:r w:rsidR="006F4B09">
        <w:t xml:space="preserve"> </w:t>
      </w:r>
      <w:r w:rsidR="00541661">
        <w:t>K</w:t>
      </w:r>
      <w:r w:rsidR="006F4B09">
        <w:t xml:space="preserve"> </w:t>
      </w:r>
      <w:r w:rsidR="00541661">
        <w:t>A Bell</w:t>
      </w:r>
      <w:r w:rsidR="006F4B09">
        <w:t>,</w:t>
      </w:r>
    </w:p>
    <w:p w14:paraId="11A910C3" w14:textId="2DB09A13" w:rsidR="006F4B09" w:rsidRDefault="006F4B09" w:rsidP="00BC607A">
      <w:r>
        <w:t>[16] Bishop of Chichester [???]. 2 Vols.</w:t>
      </w:r>
    </w:p>
    <w:p w14:paraId="6C1874AD" w14:textId="0F14EDA0" w:rsidR="00BC607A" w:rsidRDefault="00BC607A" w:rsidP="00BC607A">
      <w:r>
        <w:t>[1</w:t>
      </w:r>
      <w:r w:rsidR="006F4B09">
        <w:t>7</w:t>
      </w:r>
      <w:r>
        <w:t>]</w:t>
      </w:r>
      <w:r w:rsidR="00541661">
        <w:t>1</w:t>
      </w:r>
      <w:r w:rsidR="006F4B09">
        <w:t>,</w:t>
      </w:r>
      <w:r w:rsidR="00541661">
        <w:t>430 pp.   N.Y.  Ox. U.P.  $12</w:t>
      </w:r>
    </w:p>
    <w:p w14:paraId="01410A63" w14:textId="30ECBC43" w:rsidR="00BC607A" w:rsidRDefault="00BC607A" w:rsidP="00BC607A">
      <w:r>
        <w:t>[1</w:t>
      </w:r>
      <w:r w:rsidR="006F4B09">
        <w:t>8</w:t>
      </w:r>
      <w:r>
        <w:t>]</w:t>
      </w:r>
      <w:r w:rsidR="00541661">
        <w:t>Revd by P.W. Wilson[/source]</w:t>
      </w:r>
      <w:r w:rsidR="00541661">
        <w:rPr>
          <w:rStyle w:val="FootnoteReference"/>
        </w:rPr>
        <w:footnoteReference w:id="743"/>
      </w:r>
      <w:r w:rsidR="00541661">
        <w:t>[qu] . . . We see</w:t>
      </w:r>
    </w:p>
    <w:p w14:paraId="37381CE8" w14:textId="04FF2578" w:rsidR="00BC607A" w:rsidRDefault="00BC607A" w:rsidP="00BC607A">
      <w:r>
        <w:t>[1</w:t>
      </w:r>
      <w:r w:rsidR="006F4B09">
        <w:t>9</w:t>
      </w:r>
      <w:r>
        <w:t>]</w:t>
      </w:r>
      <w:r w:rsidR="00541661">
        <w:t>the Anglican Church not as the</w:t>
      </w:r>
    </w:p>
    <w:p w14:paraId="7EB9B8CF" w14:textId="4B4D18E0" w:rsidR="00BC607A" w:rsidRDefault="00BC607A" w:rsidP="00BC607A">
      <w:r>
        <w:t>[</w:t>
      </w:r>
      <w:r w:rsidR="006F4B09">
        <w:t>20</w:t>
      </w:r>
      <w:r>
        <w:t>]</w:t>
      </w:r>
      <w:r w:rsidR="00541661">
        <w:t>World sees her—a communion</w:t>
      </w:r>
    </w:p>
    <w:p w14:paraId="35F3E246" w14:textId="67C030A0" w:rsidR="00BC607A" w:rsidRDefault="00BC607A" w:rsidP="00BC607A">
      <w:r>
        <w:t>[2</w:t>
      </w:r>
      <w:r w:rsidR="006F4B09">
        <w:t>1</w:t>
      </w:r>
      <w:r>
        <w:t>]</w:t>
      </w:r>
      <w:r w:rsidR="00541661">
        <w:t>amid other communions—but as</w:t>
      </w:r>
    </w:p>
    <w:p w14:paraId="683C61AE" w14:textId="53164F81" w:rsidR="00BC607A" w:rsidRDefault="00BC607A" w:rsidP="00BC607A">
      <w:r>
        <w:t>[2</w:t>
      </w:r>
      <w:r w:rsidR="006F4B09">
        <w:t>2</w:t>
      </w:r>
      <w:r>
        <w:t>]</w:t>
      </w:r>
      <w:r w:rsidR="00541661">
        <w:t>she sees herself, secure in her</w:t>
      </w:r>
    </w:p>
    <w:p w14:paraId="6F7C50A3" w14:textId="19F4D87D" w:rsidR="00BC607A" w:rsidRDefault="00BC607A" w:rsidP="00BC607A">
      <w:r>
        <w:t>[2</w:t>
      </w:r>
      <w:r w:rsidR="006F4B09">
        <w:t>3</w:t>
      </w:r>
      <w:r>
        <w:t>]</w:t>
      </w:r>
      <w:r w:rsidR="00541661">
        <w:t>privileges, spiritual and temporal</w:t>
      </w:r>
    </w:p>
    <w:p w14:paraId="0F2E63CC" w14:textId="6121F7F8" w:rsidR="00BC607A" w:rsidRDefault="00BC607A" w:rsidP="00BC607A">
      <w:r>
        <w:t>[2</w:t>
      </w:r>
      <w:r w:rsidR="006F4B09">
        <w:t>4</w:t>
      </w:r>
      <w:r>
        <w:t>]</w:t>
      </w:r>
      <w:r w:rsidR="00541661">
        <w:t>within the cathedral close, beloved[/qu][/color]</w:t>
      </w:r>
    </w:p>
    <w:p w14:paraId="4BAB4590" w14:textId="77777777" w:rsidR="00541661" w:rsidRDefault="00541661" w:rsidP="00BC607A"/>
    <w:p w14:paraId="7523E110" w14:textId="77777777" w:rsidR="00BC607A" w:rsidRDefault="00BC607A" w:rsidP="00BC607A"/>
    <w:p w14:paraId="7C7E117A" w14:textId="77777777" w:rsidR="00BC607A" w:rsidRDefault="00BC607A" w:rsidP="00BC607A">
      <w:r>
        <w:br w:type="page"/>
      </w:r>
    </w:p>
    <w:p w14:paraId="0B718077" w14:textId="2D08E856" w:rsidR="00BC607A" w:rsidRPr="0012745B" w:rsidRDefault="00BC607A" w:rsidP="00BC607A">
      <w:r>
        <w:t>[</w:t>
      </w:r>
      <w:r w:rsidRPr="00D12C77">
        <w:t>imagenumber=00</w:t>
      </w:r>
      <w:r>
        <w:t>20</w:t>
      </w:r>
      <w:r w:rsidR="008777C7">
        <w:t>3</w:t>
      </w:r>
      <w:r w:rsidRPr="00D12C77">
        <w:t>][p</w:t>
      </w:r>
      <w:r w:rsidRPr="0012745B">
        <w:t>age=</w:t>
      </w:r>
      <w:r>
        <w:t>v</w:t>
      </w:r>
      <w:r w:rsidRPr="0012745B">
        <w:t>.00</w:t>
      </w:r>
      <w:r>
        <w:t>20</w:t>
      </w:r>
      <w:r w:rsidR="008777C7">
        <w:t>3</w:t>
      </w:r>
      <w:r w:rsidRPr="0012745B">
        <w:t>]</w:t>
      </w:r>
    </w:p>
    <w:p w14:paraId="1C5A148C" w14:textId="77777777" w:rsidR="00BC607A" w:rsidRPr="0012745B" w:rsidRDefault="00BC607A" w:rsidP="00BC607A"/>
    <w:p w14:paraId="46D304FE" w14:textId="389E2D4C" w:rsidR="00BC607A" w:rsidRPr="0012745B" w:rsidRDefault="00BC607A" w:rsidP="00BC607A">
      <w:r>
        <w:t>[01]</w:t>
      </w:r>
      <w:r w:rsidR="004C6E15">
        <w:t>[color=blue]</w:t>
      </w:r>
      <w:r w:rsidR="006F4B09">
        <w:rPr>
          <w:rStyle w:val="FootnoteReference"/>
        </w:rPr>
        <w:footnoteReference w:id="744"/>
      </w:r>
      <w:r w:rsidR="004C6E15">
        <w:t>[qu]beloved of Anthony Trollope</w:t>
      </w:r>
      <w:r w:rsidR="006F4B09">
        <w:t>—</w:t>
      </w:r>
    </w:p>
    <w:p w14:paraId="28735EB7" w14:textId="1A1DDFCB" w:rsidR="00BC607A" w:rsidRPr="0012745B" w:rsidRDefault="00BC607A" w:rsidP="00BC607A">
      <w:r>
        <w:t>[02]</w:t>
      </w:r>
      <w:r w:rsidR="004C6E15">
        <w:t>paradise of mown grass framed</w:t>
      </w:r>
    </w:p>
    <w:p w14:paraId="5305D8A2" w14:textId="19EE9C42" w:rsidR="004C6E15" w:rsidRPr="0012745B" w:rsidRDefault="00BC607A" w:rsidP="00BC607A">
      <w:r>
        <w:t>[03]</w:t>
      </w:r>
      <w:r w:rsidR="004C6E15">
        <w:t>by gray walls and burtresses—</w:t>
      </w:r>
    </w:p>
    <w:p w14:paraId="7FBB29C4" w14:textId="38A2EF65" w:rsidR="00BC607A" w:rsidRDefault="00BC607A" w:rsidP="00BC607A">
      <w:r>
        <w:t>[04]</w:t>
      </w:r>
      <w:r w:rsidR="004C6E15">
        <w:t>strides Randall Davidson in his</w:t>
      </w:r>
    </w:p>
    <w:p w14:paraId="4A3E3BDD" w14:textId="5DC6D7EC" w:rsidR="00BC607A" w:rsidRPr="0012745B" w:rsidRDefault="00BC607A" w:rsidP="00BC607A">
      <w:r>
        <w:t>[05]</w:t>
      </w:r>
      <w:r w:rsidR="004C6E15">
        <w:t>apron &amp; gaiters, a prelate whose</w:t>
      </w:r>
    </w:p>
    <w:p w14:paraId="508B6A45" w14:textId="7E8E342C" w:rsidR="00BC607A" w:rsidRPr="0012745B" w:rsidRDefault="00BC607A" w:rsidP="00BC607A">
      <w:r>
        <w:t>[06]</w:t>
      </w:r>
      <w:r w:rsidR="004C6E15">
        <w:t>dignities adroitly upheld</w:t>
      </w:r>
      <w:r w:rsidR="006F4B09">
        <w:t>,</w:t>
      </w:r>
      <w:r w:rsidR="004C6E15">
        <w:t xml:space="preserve"> overshadowed</w:t>
      </w:r>
    </w:p>
    <w:p w14:paraId="0F78C2DE" w14:textId="273C7D20" w:rsidR="00BC607A" w:rsidRPr="0012745B" w:rsidRDefault="00BC607A" w:rsidP="00BC607A">
      <w:r>
        <w:t>[07]</w:t>
      </w:r>
      <w:r w:rsidR="004C6E15">
        <w:t>himself.</w:t>
      </w:r>
      <w:r w:rsidR="006F4B09">
        <w:t>—</w:t>
      </w:r>
      <w:r w:rsidR="004C6E15">
        <w:t xml:space="preserve"> . . . .</w:t>
      </w:r>
      <w:r w:rsidR="001428E6">
        <w:t>[/qu]</w:t>
      </w:r>
    </w:p>
    <w:p w14:paraId="26D88469" w14:textId="44FB2DB1" w:rsidR="00BC607A" w:rsidRDefault="00BC607A" w:rsidP="00BC607A">
      <w:r>
        <w:t>[08]</w:t>
      </w:r>
      <w:r w:rsidR="001428E6">
        <w:t>[source]</w:t>
      </w:r>
      <w:r w:rsidR="004C6E15">
        <w:t>NYT.  BK Review 26 Jan 36</w:t>
      </w:r>
    </w:p>
    <w:p w14:paraId="5B5C67BD" w14:textId="41ADA7C6" w:rsidR="00BC607A" w:rsidRDefault="00BC607A" w:rsidP="00BC607A">
      <w:r>
        <w:t>[09]</w:t>
      </w:r>
      <w:r w:rsidR="004C6E15">
        <w:t>Notes on Rare B</w:t>
      </w:r>
      <w:r w:rsidR="001428E6">
        <w:t>oo</w:t>
      </w:r>
      <w:r w:rsidR="004C6E15">
        <w:t>ks.</w:t>
      </w:r>
      <w:r w:rsidR="001428E6">
        <w:t>[/source]</w:t>
      </w:r>
      <w:r w:rsidR="000C5ACA">
        <w:rPr>
          <w:rStyle w:val="FootnoteReference"/>
        </w:rPr>
        <w:footnoteReference w:id="745"/>
      </w:r>
    </w:p>
    <w:p w14:paraId="0304B553" w14:textId="0A408630" w:rsidR="00BC607A" w:rsidRDefault="00BC607A" w:rsidP="00BC607A">
      <w:r>
        <w:t>[10]</w:t>
      </w:r>
      <w:r w:rsidR="001428E6">
        <w:t>[qu]</w:t>
      </w:r>
      <w:r w:rsidR="004C6E15">
        <w:t>29</w:t>
      </w:r>
      <w:r w:rsidR="004C6E15" w:rsidRPr="00992051">
        <w:rPr>
          <w:vertAlign w:val="superscript"/>
        </w:rPr>
        <w:t>th</w:t>
      </w:r>
      <w:r w:rsidR="004C6E15">
        <w:t xml:space="preserve"> &amp; 30</w:t>
      </w:r>
      <w:r w:rsidR="004C6E15" w:rsidRPr="00992051">
        <w:rPr>
          <w:vertAlign w:val="superscript"/>
        </w:rPr>
        <w:t>th</w:t>
      </w:r>
      <w:r w:rsidR="00F40923">
        <w:t xml:space="preserve"> </w:t>
      </w:r>
      <w:r w:rsidR="004C6E15">
        <w:t xml:space="preserve"> Amer. Art. Anderson</w:t>
      </w:r>
    </w:p>
    <w:p w14:paraId="66ACE7B3" w14:textId="4825D306" w:rsidR="00BC607A" w:rsidRDefault="00BC607A" w:rsidP="00BC607A">
      <w:r>
        <w:t>[11]</w:t>
      </w:r>
      <w:r w:rsidR="004C6E15">
        <w:t>Galleries sale Elbridge L.</w:t>
      </w:r>
    </w:p>
    <w:p w14:paraId="1241A0DD" w14:textId="6E1D722E" w:rsidR="00BC607A" w:rsidRDefault="00BC607A" w:rsidP="00BC607A">
      <w:r>
        <w:t>[12]</w:t>
      </w:r>
      <w:r w:rsidR="004C6E15">
        <w:t>Adams, Irving S. Underhill,</w:t>
      </w:r>
    </w:p>
    <w:p w14:paraId="7AC4F8CD" w14:textId="5698F729" w:rsidR="00BC607A" w:rsidRDefault="00BC607A" w:rsidP="00BC607A">
      <w:r>
        <w:t>[13]</w:t>
      </w:r>
      <w:r w:rsidR="004C6E15">
        <w:t xml:space="preserve">C Sidney Crane &amp; </w:t>
      </w:r>
      <w:r w:rsidR="00F40923">
        <w:t>o</w:t>
      </w:r>
      <w:r w:rsidR="004C6E15">
        <w:t>thers.</w:t>
      </w:r>
    </w:p>
    <w:p w14:paraId="7189CB5A" w14:textId="24AFC296" w:rsidR="00BC607A" w:rsidRDefault="00BC607A" w:rsidP="00BC607A">
      <w:r>
        <w:t>[14]</w:t>
      </w:r>
      <w:r w:rsidR="004C6E15">
        <w:t>a tall unwashed Fourth Folio</w:t>
      </w:r>
    </w:p>
    <w:p w14:paraId="4E4B37B3" w14:textId="05C8B4DC" w:rsidR="00BC607A" w:rsidRDefault="00BC607A" w:rsidP="00BC607A">
      <w:r>
        <w:t>[15]</w:t>
      </w:r>
      <w:r w:rsidR="004C6E15">
        <w:t>of Shakespeare, w the rare</w:t>
      </w:r>
    </w:p>
    <w:p w14:paraId="36A4BF8B" w14:textId="61169AC5" w:rsidR="00BC607A" w:rsidRDefault="00BC607A" w:rsidP="00BC607A">
      <w:r>
        <w:t>[16]</w:t>
      </w:r>
      <w:r w:rsidR="004C6E15">
        <w:t>Knight &amp; Saunders i</w:t>
      </w:r>
      <w:r w:rsidR="001E405E">
        <w:t>mprint</w:t>
      </w:r>
    </w:p>
    <w:p w14:paraId="69551873" w14:textId="7D0C8372" w:rsidR="00BC607A" w:rsidRDefault="00BC607A" w:rsidP="00BC607A">
      <w:r>
        <w:t>[17]</w:t>
      </w:r>
      <w:r w:rsidR="001E405E">
        <w:t>making the u</w:t>
      </w:r>
      <w:r w:rsidR="004C6E15">
        <w:t>n</w:t>
      </w:r>
      <w:r w:rsidR="001E405E">
        <w:t>us</w:t>
      </w:r>
      <w:r w:rsidR="004C6E15">
        <w:t>ual claim</w:t>
      </w:r>
    </w:p>
    <w:p w14:paraId="0097F5A2" w14:textId="7F002664" w:rsidR="00BC607A" w:rsidRDefault="00BC607A" w:rsidP="00BC607A">
      <w:r>
        <w:t>[18]</w:t>
      </w:r>
      <w:r w:rsidR="004C6E15">
        <w:t>that it has never been</w:t>
      </w:r>
    </w:p>
    <w:p w14:paraId="60B6F302" w14:textId="063ACDC6" w:rsidR="00BC607A" w:rsidRDefault="00BC607A" w:rsidP="00BC607A">
      <w:r>
        <w:t>[19]</w:t>
      </w:r>
      <w:r w:rsidR="004C6E15">
        <w:t>repaired</w:t>
      </w:r>
      <w:r w:rsidR="001E405E">
        <w:t>[/qu]</w:t>
      </w:r>
    </w:p>
    <w:p w14:paraId="6595858B" w14:textId="18F4D975" w:rsidR="00BC607A" w:rsidRDefault="00BC607A" w:rsidP="00BC607A">
      <w:r>
        <w:t>[20]</w:t>
      </w:r>
      <w:r w:rsidR="004C6E15">
        <w:t xml:space="preserve">    </w:t>
      </w:r>
      <w:r w:rsidR="001E405E">
        <w:t>[source]</w:t>
      </w:r>
      <w:r w:rsidR="004C6E15">
        <w:t xml:space="preserve"> News &amp; Views of Literary London</w:t>
      </w:r>
    </w:p>
    <w:p w14:paraId="3431076E" w14:textId="60EFF3CB" w:rsidR="00BC607A" w:rsidRDefault="00BC607A" w:rsidP="00BC607A">
      <w:r>
        <w:t>[21]</w:t>
      </w:r>
      <w:r w:rsidR="00D25D2A">
        <w:t>Herbert W. Horwill Feb. 16 19</w:t>
      </w:r>
      <w:r w:rsidR="004C6E15">
        <w:t>36</w:t>
      </w:r>
      <w:r w:rsidR="001E405E">
        <w:t>[/source]</w:t>
      </w:r>
      <w:r w:rsidR="001E405E">
        <w:rPr>
          <w:rStyle w:val="FootnoteReference"/>
        </w:rPr>
        <w:footnoteReference w:id="746"/>
      </w:r>
    </w:p>
    <w:p w14:paraId="57F6C9F2" w14:textId="37490900" w:rsidR="00BC607A" w:rsidRDefault="00BC607A" w:rsidP="00BC607A">
      <w:r>
        <w:t>[22]</w:t>
      </w:r>
      <w:r w:rsidR="001E405E">
        <w:t>[qu]</w:t>
      </w:r>
      <w:r w:rsidR="004C6E15">
        <w:t>. . . To some of us perhaps, whose</w:t>
      </w:r>
    </w:p>
    <w:p w14:paraId="31AE3197" w14:textId="07EB1879" w:rsidR="00BC607A" w:rsidRDefault="00BC607A" w:rsidP="00BC607A">
      <w:r>
        <w:t>[23]</w:t>
      </w:r>
      <w:r w:rsidR="004C6E15">
        <w:t>personal inclinations tend to make us</w:t>
      </w:r>
      <w:r w:rsidR="001E405E">
        <w:t>[/qu][/color]</w:t>
      </w:r>
    </w:p>
    <w:p w14:paraId="58B67A0E" w14:textId="77777777" w:rsidR="00BC607A" w:rsidRDefault="00BC607A" w:rsidP="00BC607A"/>
    <w:p w14:paraId="6B754752" w14:textId="77777777" w:rsidR="00BC607A" w:rsidRDefault="00BC607A" w:rsidP="00BC607A">
      <w:r>
        <w:br w:type="page"/>
      </w:r>
    </w:p>
    <w:p w14:paraId="0D3E05A2" w14:textId="1BAC2D78" w:rsidR="00BC607A" w:rsidRPr="0012745B" w:rsidRDefault="00BC607A" w:rsidP="00BC607A">
      <w:bookmarkStart w:id="34" w:name="_Hlk73039103"/>
      <w:r>
        <w:t>[</w:t>
      </w:r>
      <w:r w:rsidRPr="00D12C77">
        <w:t>imagenumber=00</w:t>
      </w:r>
      <w:r>
        <w:t>20</w:t>
      </w:r>
      <w:r w:rsidR="00C413BC">
        <w:t>3</w:t>
      </w:r>
      <w:r w:rsidRPr="00D12C77">
        <w:t>][p</w:t>
      </w:r>
      <w:r w:rsidRPr="0012745B">
        <w:t>age=</w:t>
      </w:r>
      <w:r w:rsidR="00C413BC">
        <w:t>r</w:t>
      </w:r>
      <w:r w:rsidRPr="0012745B">
        <w:t>.00</w:t>
      </w:r>
      <w:r>
        <w:t>20</w:t>
      </w:r>
      <w:r w:rsidR="00C413BC">
        <w:t>3</w:t>
      </w:r>
      <w:r w:rsidRPr="0012745B">
        <w:t>]</w:t>
      </w:r>
    </w:p>
    <w:p w14:paraId="1F6AE076" w14:textId="77777777" w:rsidR="00BC607A" w:rsidRPr="0012745B" w:rsidRDefault="00BC607A" w:rsidP="00BC607A"/>
    <w:p w14:paraId="6231C2B7" w14:textId="66A5F182" w:rsidR="00BC607A" w:rsidRPr="0012745B" w:rsidRDefault="00BC607A" w:rsidP="00BC607A">
      <w:r>
        <w:t>[01]</w:t>
      </w:r>
      <w:r w:rsidR="001E405E">
        <w:t>[color=blue]</w:t>
      </w:r>
      <w:r w:rsidR="00F40923">
        <w:rPr>
          <w:rStyle w:val="FootnoteReference"/>
        </w:rPr>
        <w:footnoteReference w:id="747"/>
      </w:r>
      <w:r w:rsidR="001E405E">
        <w:t>[qu]</w:t>
      </w:r>
      <w:r w:rsidR="00F40923">
        <w:t>e</w:t>
      </w:r>
      <w:r w:rsidR="004C6E15">
        <w:t>xaggerate the importance of the</w:t>
      </w:r>
    </w:p>
    <w:p w14:paraId="2A07DAFF" w14:textId="576B2EA7" w:rsidR="00BC607A" w:rsidRPr="0012745B" w:rsidRDefault="00BC607A" w:rsidP="00BC607A">
      <w:r>
        <w:t>[02]</w:t>
      </w:r>
      <w:r w:rsidR="004C6E15">
        <w:t>printed page, the career of King</w:t>
      </w:r>
    </w:p>
    <w:p w14:paraId="0A692D6D" w14:textId="3128AB77" w:rsidR="00BC607A" w:rsidRPr="0012745B" w:rsidRDefault="00BC607A" w:rsidP="00BC607A">
      <w:r>
        <w:t>[03]</w:t>
      </w:r>
      <w:r w:rsidR="004C6E15">
        <w:t>George may be a wholseome</w:t>
      </w:r>
    </w:p>
    <w:p w14:paraId="00005856" w14:textId="0046D112" w:rsidR="00BC607A" w:rsidRDefault="00BC607A" w:rsidP="00BC607A">
      <w:r>
        <w:t>[04]</w:t>
      </w:r>
      <w:r w:rsidR="004C6E15">
        <w:t>reminder that books are not the</w:t>
      </w:r>
    </w:p>
    <w:p w14:paraId="28499563" w14:textId="37CF550A" w:rsidR="00BC607A" w:rsidRPr="0012745B" w:rsidRDefault="00BC607A" w:rsidP="00BC607A">
      <w:r>
        <w:t>[05]</w:t>
      </w:r>
      <w:r w:rsidR="004C6E15">
        <w:t>only training of character &amp; preparation</w:t>
      </w:r>
    </w:p>
    <w:p w14:paraId="29F4CF02" w14:textId="072EE7D7" w:rsidR="00BC607A" w:rsidRPr="0012745B" w:rsidRDefault="00BC607A" w:rsidP="00BC607A">
      <w:r>
        <w:t>[06]</w:t>
      </w:r>
      <w:r w:rsidR="004C6E15">
        <w:t>for life. . .</w:t>
      </w:r>
      <w:r w:rsidR="00F40923">
        <w:t xml:space="preserve"> </w:t>
      </w:r>
      <w:r w:rsidR="004C6E15">
        <w:t>.</w:t>
      </w:r>
      <w:r w:rsidR="00F40923">
        <w:t xml:space="preserve"> . </w:t>
      </w:r>
      <w:r w:rsidR="00C04E8C">
        <w:t>[/qu]</w:t>
      </w:r>
    </w:p>
    <w:p w14:paraId="2FB65166" w14:textId="00BE2363" w:rsidR="00BC607A" w:rsidRPr="0012745B" w:rsidRDefault="00BC607A" w:rsidP="00BC607A">
      <w:r>
        <w:t>[07]</w:t>
      </w:r>
      <w:r w:rsidR="00C04E8C">
        <w:t>[source]</w:t>
      </w:r>
      <w:r w:rsidR="004C6E15">
        <w:t>The Sphere  Feb 1 1936</w:t>
      </w:r>
    </w:p>
    <w:p w14:paraId="005D8F73" w14:textId="2F39B423" w:rsidR="00BC607A" w:rsidRDefault="00BC607A" w:rsidP="00BC607A">
      <w:r>
        <w:t>[08]</w:t>
      </w:r>
      <w:r w:rsidR="004C6E15">
        <w:t>p. 195   Cavalcade</w:t>
      </w:r>
    </w:p>
    <w:p w14:paraId="2054D6A4" w14:textId="387B31AF" w:rsidR="00BC607A" w:rsidRDefault="00BC607A" w:rsidP="00BC607A">
      <w:r>
        <w:t>[09]</w:t>
      </w:r>
      <w:r w:rsidR="004C6E15">
        <w:t xml:space="preserve">            of a Royal Career</w:t>
      </w:r>
      <w:r w:rsidR="00C04E8C">
        <w:t>[/source]</w:t>
      </w:r>
      <w:r w:rsidR="00A94819">
        <w:rPr>
          <w:rStyle w:val="FootnoteReference"/>
        </w:rPr>
        <w:footnoteReference w:id="748"/>
      </w:r>
    </w:p>
    <w:p w14:paraId="71BB1D54" w14:textId="1D5B57CE" w:rsidR="00BC607A" w:rsidRDefault="00BC607A" w:rsidP="00BC607A">
      <w:r>
        <w:t>[10]</w:t>
      </w:r>
      <w:r w:rsidR="00C04E8C">
        <w:t>[qu]</w:t>
      </w:r>
      <w:r w:rsidR="004C6E15">
        <w:t>The Badge and Mottoes Containing</w:t>
      </w:r>
    </w:p>
    <w:p w14:paraId="3261203E" w14:textId="7F6A8DC5" w:rsidR="00BC607A" w:rsidRDefault="00BC607A" w:rsidP="00BC607A">
      <w:r>
        <w:t>[11]</w:t>
      </w:r>
      <w:r w:rsidR="004C6E15">
        <w:t>the Feathers Device, Employed by</w:t>
      </w:r>
    </w:p>
    <w:p w14:paraId="531EC69C" w14:textId="35CDC2E4" w:rsidR="00BC607A" w:rsidRDefault="00BC607A" w:rsidP="00BC607A">
      <w:r>
        <w:t>[12]</w:t>
      </w:r>
      <w:r w:rsidR="004C6E15">
        <w:t>the Prince of Wales During the</w:t>
      </w:r>
    </w:p>
    <w:p w14:paraId="5EB63193" w14:textId="31BA7647" w:rsidR="00BC607A" w:rsidRDefault="00BC607A" w:rsidP="00BC607A">
      <w:r>
        <w:t>[13]</w:t>
      </w:r>
      <w:r w:rsidR="004C6E15">
        <w:t>Past 6 Centuries.</w:t>
      </w:r>
    </w:p>
    <w:p w14:paraId="0E98CB9E" w14:textId="2D80CDE4" w:rsidR="00BC607A" w:rsidRDefault="00BC607A" w:rsidP="00BC607A">
      <w:r>
        <w:t>[14]</w:t>
      </w:r>
      <w:r w:rsidR="004C6E15">
        <w:t xml:space="preserve">twice of Ed. III the feathers </w:t>
      </w:r>
      <w:r w:rsidR="00F40923">
        <w:t>incorporated</w:t>
      </w:r>
    </w:p>
    <w:p w14:paraId="16C81F81" w14:textId="2A8CEC62" w:rsidR="00BC607A" w:rsidRDefault="00BC607A" w:rsidP="00BC607A">
      <w:r>
        <w:t>[15]</w:t>
      </w:r>
      <w:r w:rsidR="004C6E15">
        <w:t>in a seal used by the monarch.  The</w:t>
      </w:r>
    </w:p>
    <w:p w14:paraId="166D46B2" w14:textId="7B55363A" w:rsidR="00BC607A" w:rsidRDefault="00BC607A" w:rsidP="00BC607A">
      <w:r>
        <w:t>[16]</w:t>
      </w:r>
      <w:r w:rsidR="004C6E15">
        <w:t>earliest record of their use</w:t>
      </w:r>
    </w:p>
    <w:p w14:paraId="793DE24B" w14:textId="78592A92" w:rsidR="00BC607A" w:rsidRDefault="00BC607A" w:rsidP="00BC607A">
      <w:r>
        <w:t>[17]</w:t>
      </w:r>
      <w:r w:rsidR="004C6E15">
        <w:t xml:space="preserve">             (sharp points)</w:t>
      </w:r>
    </w:p>
    <w:p w14:paraId="561F49F6" w14:textId="328587DE" w:rsidR="00BC607A" w:rsidRDefault="00BC607A" w:rsidP="00BC607A">
      <w:r>
        <w:t>[18]</w:t>
      </w:r>
      <w:r w:rsidR="004C6E15">
        <w:t>on the tomb of the Black Prince</w:t>
      </w:r>
    </w:p>
    <w:p w14:paraId="09653FCE" w14:textId="38AC0D8C" w:rsidR="00BC607A" w:rsidRDefault="00BC607A" w:rsidP="00BC607A">
      <w:r>
        <w:t>[19]</w:t>
      </w:r>
      <w:r w:rsidR="001E405E">
        <w:t xml:space="preserve">          [lang=german]ich    diene</w:t>
      </w:r>
    </w:p>
    <w:p w14:paraId="0C4D88B9" w14:textId="3117DA8A" w:rsidR="00BC607A" w:rsidRDefault="00BC607A" w:rsidP="00BC607A">
      <w:r>
        <w:t>[20]</w:t>
      </w:r>
    </w:p>
    <w:p w14:paraId="1582CE3E" w14:textId="77777777" w:rsidR="00BC607A" w:rsidRDefault="00BC607A" w:rsidP="00BC607A">
      <w:r>
        <w:t>[21]</w:t>
      </w:r>
    </w:p>
    <w:p w14:paraId="562EDA5E" w14:textId="77777777" w:rsidR="00BC607A" w:rsidRDefault="00BC607A" w:rsidP="00BC607A">
      <w:r>
        <w:t>[22]</w:t>
      </w:r>
    </w:p>
    <w:p w14:paraId="5E7C2AAD" w14:textId="3DC2FAE1" w:rsidR="00BC607A" w:rsidRDefault="00BC607A" w:rsidP="00BC607A">
      <w:r>
        <w:t>[23]</w:t>
      </w:r>
      <w:r w:rsidR="001E405E">
        <w:t xml:space="preserve">    </w:t>
      </w:r>
      <w:r w:rsidR="00657649">
        <w:t xml:space="preserve">               </w:t>
      </w:r>
      <w:r w:rsidR="001E405E">
        <w:t>ich diene   ich</w:t>
      </w:r>
      <w:r w:rsidR="00E708D3">
        <w:t xml:space="preserve"> </w:t>
      </w:r>
      <w:r w:rsidR="001E405E">
        <w:t>diene  ich diene</w:t>
      </w:r>
      <w:r w:rsidR="00657649">
        <w:t>[/lang]</w:t>
      </w:r>
      <w:r w:rsidR="00657649">
        <w:rPr>
          <w:rStyle w:val="FootnoteReference"/>
        </w:rPr>
        <w:footnoteReference w:id="749"/>
      </w:r>
      <w:r w:rsidR="001E405E">
        <w:t xml:space="preserve">  in the lozenge[/qu][/color]</w:t>
      </w:r>
    </w:p>
    <w:p w14:paraId="4B67FBDF" w14:textId="24C58FAA" w:rsidR="00BC607A" w:rsidRDefault="00BC607A" w:rsidP="00BC607A"/>
    <w:p w14:paraId="6F36653D" w14:textId="79D2E848" w:rsidR="00BC607A" w:rsidRDefault="00BC607A" w:rsidP="00BC607A">
      <w:r>
        <w:t>[</w:t>
      </w:r>
      <w:r w:rsidR="00C413BC">
        <w:t>imagedesc</w:t>
      </w:r>
      <w:r>
        <w:t>]</w:t>
      </w:r>
      <w:r w:rsidR="00F40923">
        <w:t xml:space="preserve">MM draws 2 feathers with end points joined and curving up in a half circle </w:t>
      </w:r>
      <w:r w:rsidR="00E708D3">
        <w:t>on line 17, extending into line 16</w:t>
      </w:r>
      <w:r w:rsidR="00F40923">
        <w:t>; on lines 20-23</w:t>
      </w:r>
      <w:r w:rsidR="00E708D3">
        <w:t>,</w:t>
      </w:r>
      <w:r w:rsidR="00F40923">
        <w:t xml:space="preserve"> </w:t>
      </w:r>
      <w:r w:rsidR="00E708D3">
        <w:t>she draws three</w:t>
      </w:r>
      <w:r w:rsidR="00F40923">
        <w:t xml:space="preserve"> </w:t>
      </w:r>
      <w:r w:rsidR="00E708D3">
        <w:t xml:space="preserve">striped </w:t>
      </w:r>
      <w:r w:rsidR="00F40923">
        <w:t>figures</w:t>
      </w:r>
      <w:r w:rsidR="00E708D3">
        <w:t>, resembling the top of a cane, with curved head</w:t>
      </w:r>
      <w:r w:rsidR="00657649">
        <w:t>s</w:t>
      </w:r>
      <w:r w:rsidR="00E708D3">
        <w:t>. The figures stand on a small stylized leaf. An arrow points from the left margin of</w:t>
      </w:r>
      <w:r w:rsidR="00C413BC">
        <w:t xml:space="preserve"> line 19</w:t>
      </w:r>
      <w:r w:rsidR="00E708D3">
        <w:t xml:space="preserve"> to these figures</w:t>
      </w:r>
      <w:r w:rsidR="00657649">
        <w:t>.</w:t>
      </w:r>
      <w:r w:rsidR="00C413BC">
        <w:t>[/imagedesc]</w:t>
      </w:r>
    </w:p>
    <w:p w14:paraId="14D6BD17" w14:textId="77777777" w:rsidR="00BC607A" w:rsidRDefault="00BC607A" w:rsidP="00BC607A"/>
    <w:bookmarkEnd w:id="34"/>
    <w:p w14:paraId="0D20CC70" w14:textId="77777777" w:rsidR="00BC607A" w:rsidRDefault="00BC607A" w:rsidP="00BC607A">
      <w:r>
        <w:br w:type="page"/>
      </w:r>
    </w:p>
    <w:p w14:paraId="3E4F9731" w14:textId="795B8910" w:rsidR="00BC607A" w:rsidRPr="0012745B" w:rsidRDefault="00BC607A" w:rsidP="00BC607A">
      <w:bookmarkStart w:id="35" w:name="_Hlk73039184"/>
      <w:r>
        <w:t>[</w:t>
      </w:r>
      <w:r w:rsidRPr="00D12C77">
        <w:t>imagenumber=00</w:t>
      </w:r>
      <w:r>
        <w:t>20</w:t>
      </w:r>
      <w:r w:rsidR="00E63320">
        <w:t>4</w:t>
      </w:r>
      <w:r w:rsidRPr="00D12C77">
        <w:t>][p</w:t>
      </w:r>
      <w:r w:rsidRPr="0012745B">
        <w:t>age=</w:t>
      </w:r>
      <w:r>
        <w:t>v</w:t>
      </w:r>
      <w:r w:rsidRPr="0012745B">
        <w:t>.00</w:t>
      </w:r>
      <w:r w:rsidR="00E63320">
        <w:t>204</w:t>
      </w:r>
      <w:r w:rsidRPr="0012745B">
        <w:t>]</w:t>
      </w:r>
    </w:p>
    <w:p w14:paraId="0E67F69D" w14:textId="77777777" w:rsidR="00BC607A" w:rsidRPr="0012745B" w:rsidRDefault="00BC607A" w:rsidP="00BC607A"/>
    <w:p w14:paraId="456CA746" w14:textId="2B260DDD" w:rsidR="00BC607A" w:rsidRPr="0012745B" w:rsidRDefault="00BC607A" w:rsidP="00BC607A">
      <w:r>
        <w:t>[01]</w:t>
      </w:r>
      <w:r w:rsidR="00C413BC">
        <w:t>[color=blue]</w:t>
      </w:r>
      <w:r w:rsidR="00E708D3">
        <w:rPr>
          <w:rStyle w:val="FootnoteReference"/>
        </w:rPr>
        <w:footnoteReference w:id="750"/>
      </w:r>
      <w:r w:rsidR="00C413BC">
        <w:t>[qu]</w:t>
      </w:r>
      <w:r w:rsidR="00E708D3" w:rsidDel="00E708D3">
        <w:rPr>
          <w:rStyle w:val="FootnoteReference"/>
        </w:rPr>
        <w:t xml:space="preserve"> </w:t>
      </w:r>
      <w:r w:rsidR="00C413BC">
        <w:t>on the tomb the device in 2 shields</w:t>
      </w:r>
    </w:p>
    <w:p w14:paraId="7459F1C8" w14:textId="46D90575" w:rsidR="00BC607A" w:rsidRPr="0012745B" w:rsidRDefault="00BC607A" w:rsidP="00BC607A">
      <w:r>
        <w:t>[02]</w:t>
      </w:r>
      <w:r w:rsidR="00C413BC">
        <w:t>bearing the mottoes</w:t>
      </w:r>
      <w:r w:rsidR="00E708D3">
        <w:t xml:space="preserve">           </w:t>
      </w:r>
      <w:r w:rsidR="00C413BC">
        <w:t xml:space="preserve"> Houmont</w:t>
      </w:r>
    </w:p>
    <w:p w14:paraId="399D7F31" w14:textId="786CF189" w:rsidR="00BC607A" w:rsidRPr="0012745B" w:rsidRDefault="00BC607A" w:rsidP="00BC607A">
      <w:r>
        <w:t>[03]</w:t>
      </w:r>
      <w:r w:rsidR="00C413BC">
        <w:t>&amp; [lang=german]ich diene[/lang]</w:t>
      </w:r>
      <w:r w:rsidR="00F16055">
        <w:rPr>
          <w:rStyle w:val="FootnoteReference"/>
        </w:rPr>
        <w:footnoteReference w:id="751"/>
      </w:r>
      <w:r w:rsidR="00C413BC">
        <w:t xml:space="preserve">        </w:t>
      </w:r>
      <w:r w:rsidR="00D25D2A">
        <w:t>mag</w:t>
      </w:r>
      <w:r w:rsidR="00CF103D">
        <w:t>n</w:t>
      </w:r>
      <w:r w:rsidR="00D25D2A">
        <w:t>an</w:t>
      </w:r>
      <w:r w:rsidR="009265D2">
        <w:t>n</w:t>
      </w:r>
      <w:r w:rsidR="00C413BC">
        <w:t>um (high</w:t>
      </w:r>
      <w:r w:rsidR="00CF103D">
        <w:rPr>
          <w:rStyle w:val="FootnoteReference"/>
        </w:rPr>
        <w:footnoteReference w:id="752"/>
      </w:r>
      <w:r w:rsidR="00C413BC">
        <w:t xml:space="preserve"> </w:t>
      </w:r>
    </w:p>
    <w:p w14:paraId="6A25461A" w14:textId="1A4C3717" w:rsidR="00BC607A" w:rsidRDefault="00BC607A" w:rsidP="00BC607A">
      <w:r>
        <w:t>[04]</w:t>
      </w:r>
      <w:r w:rsidR="00C413BC">
        <w:t xml:space="preserve">                               I serve</w:t>
      </w:r>
    </w:p>
    <w:p w14:paraId="32FF4257" w14:textId="483405F9" w:rsidR="00BC607A" w:rsidRPr="0012745B" w:rsidRDefault="00BC607A" w:rsidP="00BC607A">
      <w:r>
        <w:t>[05]</w:t>
      </w:r>
      <w:r w:rsidR="00C413BC">
        <w:t>Tradition ascribes the origin of the</w:t>
      </w:r>
    </w:p>
    <w:p w14:paraId="05A0D6DB" w14:textId="067B1547" w:rsidR="00BC607A" w:rsidRPr="0012745B" w:rsidRDefault="00BC607A" w:rsidP="00BC607A">
      <w:r>
        <w:t>[06]</w:t>
      </w:r>
      <w:r w:rsidR="00CF103D">
        <w:t>feathers</w:t>
      </w:r>
      <w:r w:rsidR="00E63320">
        <w:t xml:space="preserve"> to John of Luxemburg</w:t>
      </w:r>
    </w:p>
    <w:p w14:paraId="065F3B78" w14:textId="4775BD64" w:rsidR="00BC607A" w:rsidRPr="0012745B" w:rsidRDefault="00BC607A" w:rsidP="00BC607A">
      <w:r>
        <w:t>[07]</w:t>
      </w:r>
      <w:r w:rsidR="00CF103D">
        <w:t>[add]</w:t>
      </w:r>
      <w:r w:rsidR="00E63320">
        <w:t>the</w:t>
      </w:r>
      <w:r w:rsidR="00CF103D">
        <w:t>[/add]</w:t>
      </w:r>
      <w:r w:rsidR="00E63320">
        <w:t xml:space="preserve"> Bohemian King who fell at the</w:t>
      </w:r>
    </w:p>
    <w:p w14:paraId="0E792F02" w14:textId="0EFB41DE" w:rsidR="00BC607A" w:rsidRDefault="00BC607A" w:rsidP="00BC607A">
      <w:r>
        <w:t>[08]</w:t>
      </w:r>
      <w:r w:rsidR="00E63320">
        <w:t>hands of the B. Prince.</w:t>
      </w:r>
    </w:p>
    <w:p w14:paraId="5A0D0CFB" w14:textId="77777777" w:rsidR="00BC607A" w:rsidRDefault="00BC607A" w:rsidP="00BC607A">
      <w:r>
        <w:t>[09]</w:t>
      </w:r>
    </w:p>
    <w:p w14:paraId="41B7EE4C" w14:textId="581A9C77" w:rsidR="00BC607A" w:rsidRDefault="00BC607A" w:rsidP="00BC607A">
      <w:r>
        <w:t>[10]</w:t>
      </w:r>
      <w:r w:rsidR="00E63320">
        <w:t>Ed. IV  a secretion attached</w:t>
      </w:r>
    </w:p>
    <w:p w14:paraId="483DAFC7" w14:textId="0AEF805F" w:rsidR="00BC607A" w:rsidRDefault="00BC607A" w:rsidP="00BC607A">
      <w:r>
        <w:t>[11]</w:t>
      </w:r>
      <w:r w:rsidR="00E63320">
        <w:t>to the will of Henry IV.</w:t>
      </w:r>
    </w:p>
    <w:p w14:paraId="211C643A" w14:textId="449AC770" w:rsidR="00CF103D" w:rsidRDefault="00CF103D" w:rsidP="00BC607A">
      <w:r>
        <w:t>[12] _______________________</w:t>
      </w:r>
    </w:p>
    <w:p w14:paraId="018D3ACA" w14:textId="3AEBE5B0" w:rsidR="00BC607A" w:rsidRDefault="00BC607A" w:rsidP="00BC607A">
      <w:r>
        <w:t>[1</w:t>
      </w:r>
      <w:r w:rsidR="00CF103D">
        <w:t>3</w:t>
      </w:r>
      <w:r>
        <w:t>]</w:t>
      </w:r>
      <w:r w:rsidR="00E63320">
        <w:t>A Boss in Ca[add]nterbury[/add] Cathedral referring</w:t>
      </w:r>
    </w:p>
    <w:p w14:paraId="22151487" w14:textId="06D760D1" w:rsidR="00BC607A" w:rsidRDefault="00BC607A" w:rsidP="00BC607A">
      <w:r>
        <w:t>[1</w:t>
      </w:r>
      <w:r w:rsidR="00CF103D">
        <w:t>4</w:t>
      </w:r>
      <w:r>
        <w:t>]</w:t>
      </w:r>
      <w:r w:rsidR="00E63320">
        <w:t>to the title of King of Castile</w:t>
      </w:r>
    </w:p>
    <w:p w14:paraId="1DC13AEA" w14:textId="0FA9D72B" w:rsidR="00BC607A" w:rsidRDefault="00BC607A" w:rsidP="00BC607A">
      <w:r>
        <w:t>[1</w:t>
      </w:r>
      <w:r w:rsidR="00CF103D">
        <w:t>5</w:t>
      </w:r>
      <w:r>
        <w:t>]</w:t>
      </w:r>
      <w:r w:rsidR="00E63320">
        <w:t>borne by John of Gaunt.  brother of</w:t>
      </w:r>
    </w:p>
    <w:p w14:paraId="18FDE702" w14:textId="632D1E84" w:rsidR="00BC607A" w:rsidRDefault="00BC607A" w:rsidP="00BC607A">
      <w:r>
        <w:t>[1</w:t>
      </w:r>
      <w:r w:rsidR="00CF103D">
        <w:t>6</w:t>
      </w:r>
      <w:r>
        <w:t>]</w:t>
      </w:r>
      <w:r w:rsidR="00E63320">
        <w:t xml:space="preserve">the Black </w:t>
      </w:r>
      <w:r w:rsidR="00CF103D">
        <w:t>p</w:t>
      </w:r>
      <w:r w:rsidR="00E63320">
        <w:t xml:space="preserve">rince, </w:t>
      </w:r>
      <w:r w:rsidR="00CF103D">
        <w:t xml:space="preserve">&amp; </w:t>
      </w:r>
      <w:r w:rsidR="00E63320">
        <w:t>bearing upon</w:t>
      </w:r>
    </w:p>
    <w:p w14:paraId="5F93F833" w14:textId="54F8A816" w:rsidR="00BC607A" w:rsidRDefault="00BC607A" w:rsidP="00BC607A">
      <w:r>
        <w:t>[1</w:t>
      </w:r>
      <w:r w:rsidR="00CF103D">
        <w:t>7</w:t>
      </w:r>
      <w:r>
        <w:t>]</w:t>
      </w:r>
      <w:r w:rsidR="0040463F">
        <w:t>it    the 2 ostr</w:t>
      </w:r>
      <w:r w:rsidR="00E63320">
        <w:t>ich feathers.</w:t>
      </w:r>
    </w:p>
    <w:p w14:paraId="4AA5B520" w14:textId="7CABC96E" w:rsidR="00BC607A" w:rsidRDefault="00BC607A" w:rsidP="00BC607A">
      <w:r>
        <w:t>[1</w:t>
      </w:r>
      <w:r w:rsidR="00CF103D">
        <w:t>8</w:t>
      </w:r>
      <w:r>
        <w:t>]</w:t>
      </w:r>
      <w:r w:rsidR="00E63320">
        <w:t>The veins are chains</w:t>
      </w:r>
      <w:r w:rsidR="00CF103D">
        <w:t>—</w:t>
      </w:r>
      <w:r w:rsidR="00E63320">
        <w:t>with</w:t>
      </w:r>
    </w:p>
    <w:p w14:paraId="522260C5" w14:textId="655B7E64" w:rsidR="00BC607A" w:rsidRDefault="00BC607A" w:rsidP="00BC607A">
      <w:r>
        <w:t>[1</w:t>
      </w:r>
      <w:r w:rsidR="00CF103D">
        <w:t>9</w:t>
      </w:r>
      <w:r>
        <w:t>]</w:t>
      </w:r>
      <w:r w:rsidR="00E63320">
        <w:t>square links</w:t>
      </w:r>
    </w:p>
    <w:p w14:paraId="70D01486" w14:textId="5335DF31" w:rsidR="00CF103D" w:rsidRDefault="00CF103D" w:rsidP="00BC607A">
      <w:r>
        <w:t>[20]_________________________</w:t>
      </w:r>
    </w:p>
    <w:p w14:paraId="0BE73EBC" w14:textId="020C9EDE" w:rsidR="00BC607A" w:rsidRDefault="00BC607A" w:rsidP="00BC607A">
      <w:r>
        <w:t>[</w:t>
      </w:r>
      <w:r w:rsidR="00CF103D">
        <w:t>21</w:t>
      </w:r>
      <w:r>
        <w:t>]</w:t>
      </w:r>
      <w:r w:rsidR="00E63320">
        <w:t>The feathers were borne by</w:t>
      </w:r>
    </w:p>
    <w:p w14:paraId="415E6B9E" w14:textId="6C9A3EBD" w:rsidR="00BC607A" w:rsidRDefault="00BC607A" w:rsidP="00BC607A">
      <w:r>
        <w:t>[2</w:t>
      </w:r>
      <w:r w:rsidR="00CF103D">
        <w:t>2</w:t>
      </w:r>
      <w:r>
        <w:t>]</w:t>
      </w:r>
      <w:r w:rsidR="00E63320">
        <w:t xml:space="preserve">Arthur  P. of Wales. </w:t>
      </w:r>
      <w:r w:rsidR="00CF103D">
        <w:t>S</w:t>
      </w:r>
      <w:r w:rsidR="00E63320">
        <w:t>on of Henry VII</w:t>
      </w:r>
    </w:p>
    <w:p w14:paraId="5E536483" w14:textId="7465DC62" w:rsidR="00BC607A" w:rsidRDefault="00BC607A" w:rsidP="00BC607A">
      <w:r>
        <w:t>[2</w:t>
      </w:r>
      <w:r w:rsidR="00CF103D">
        <w:t>3</w:t>
      </w:r>
      <w:r>
        <w:t>]</w:t>
      </w:r>
      <w:r w:rsidR="00E63320">
        <w:t>as in a stained glass window</w:t>
      </w:r>
    </w:p>
    <w:p w14:paraId="4043E6CF" w14:textId="02C48208" w:rsidR="00BC607A" w:rsidRDefault="00BC607A" w:rsidP="00BC607A">
      <w:r>
        <w:t>[2</w:t>
      </w:r>
      <w:r w:rsidR="00CF103D">
        <w:t>4</w:t>
      </w:r>
      <w:r>
        <w:t>]</w:t>
      </w:r>
      <w:r w:rsidR="00E63320">
        <w:t>in the porter’s lodge at the Tower</w:t>
      </w:r>
    </w:p>
    <w:p w14:paraId="07FA5849" w14:textId="47BD2C12" w:rsidR="00BC607A" w:rsidRDefault="00BC607A" w:rsidP="00BC607A">
      <w:r>
        <w:t>[2</w:t>
      </w:r>
      <w:r w:rsidR="00CF103D">
        <w:t>5</w:t>
      </w:r>
      <w:r>
        <w:t>]</w:t>
      </w:r>
      <w:r w:rsidR="00E63320">
        <w:t>of London (three feathers for first</w:t>
      </w:r>
    </w:p>
    <w:p w14:paraId="2A19AE21" w14:textId="1041F1C5" w:rsidR="00BC607A" w:rsidRDefault="00BC607A" w:rsidP="00BC607A">
      <w:r>
        <w:t>[2</w:t>
      </w:r>
      <w:r w:rsidR="00CF103D">
        <w:t>6</w:t>
      </w:r>
      <w:r>
        <w:t>]</w:t>
      </w:r>
      <w:r w:rsidR="00E63320">
        <w:t>time)[/qu][/color]</w:t>
      </w:r>
    </w:p>
    <w:p w14:paraId="4FDD50A6" w14:textId="2D55BE71" w:rsidR="00BC607A" w:rsidRDefault="00BC607A" w:rsidP="00BC607A"/>
    <w:p w14:paraId="007F21B8" w14:textId="77777777" w:rsidR="00BC607A" w:rsidRDefault="00BC607A" w:rsidP="00BC607A"/>
    <w:p w14:paraId="283D42DF" w14:textId="77777777" w:rsidR="00BC607A" w:rsidRDefault="00BC607A" w:rsidP="00BC607A">
      <w:r>
        <w:br w:type="page"/>
      </w:r>
    </w:p>
    <w:p w14:paraId="513B333D" w14:textId="6D3A7439" w:rsidR="00BC607A" w:rsidRPr="0012745B" w:rsidRDefault="00BC607A" w:rsidP="00BC607A">
      <w:bookmarkStart w:id="36" w:name="_Hlk67137117"/>
      <w:bookmarkEnd w:id="33"/>
      <w:bookmarkEnd w:id="35"/>
      <w:r>
        <w:t>[</w:t>
      </w:r>
      <w:r w:rsidRPr="00D12C77">
        <w:t>imagenumber=00</w:t>
      </w:r>
      <w:r>
        <w:t>20</w:t>
      </w:r>
      <w:r w:rsidR="00E63320">
        <w:t>4</w:t>
      </w:r>
      <w:r w:rsidRPr="00D12C77">
        <w:t>][p</w:t>
      </w:r>
      <w:r w:rsidRPr="0012745B">
        <w:t>age=</w:t>
      </w:r>
      <w:r w:rsidR="00E63320">
        <w:t>r</w:t>
      </w:r>
      <w:r w:rsidRPr="0012745B">
        <w:t>.00</w:t>
      </w:r>
      <w:r w:rsidR="00E63320">
        <w:t>204</w:t>
      </w:r>
      <w:r w:rsidRPr="0012745B">
        <w:t>]</w:t>
      </w:r>
    </w:p>
    <w:p w14:paraId="67298269" w14:textId="77777777" w:rsidR="00BC607A" w:rsidRPr="0012745B" w:rsidRDefault="00BC607A" w:rsidP="00BC607A">
      <w:bookmarkStart w:id="37" w:name="_Hlk67132212"/>
    </w:p>
    <w:p w14:paraId="3E7CF72C" w14:textId="7EB8491A" w:rsidR="00BC607A" w:rsidRPr="0012745B" w:rsidRDefault="00BC607A" w:rsidP="00BC607A">
      <w:r>
        <w:t>[01]</w:t>
      </w:r>
    </w:p>
    <w:p w14:paraId="5B232494" w14:textId="5D670925" w:rsidR="00BC607A" w:rsidRPr="0012745B" w:rsidRDefault="00BC607A" w:rsidP="00BC607A">
      <w:r>
        <w:t>[02]</w:t>
      </w:r>
      <w:r w:rsidR="00CF103D">
        <w:t xml:space="preserve"> color=blue]</w:t>
      </w:r>
      <w:r w:rsidR="00CF103D">
        <w:rPr>
          <w:rStyle w:val="FootnoteReference"/>
        </w:rPr>
        <w:footnoteReference w:id="753"/>
      </w:r>
      <w:r w:rsidR="00CF103D">
        <w:t>[qu]spirited)</w:t>
      </w:r>
      <w:r w:rsidR="001A768C" w:rsidRPr="001A768C">
        <w:rPr>
          <w:rStyle w:val="FootnoteReference"/>
        </w:rPr>
        <w:t xml:space="preserve"> </w:t>
      </w:r>
      <w:r w:rsidR="001A768C">
        <w:rPr>
          <w:rStyle w:val="FootnoteReference"/>
        </w:rPr>
        <w:footnoteReference w:id="754"/>
      </w:r>
    </w:p>
    <w:p w14:paraId="77429D57" w14:textId="77777777" w:rsidR="00CF103D" w:rsidRDefault="00BC607A" w:rsidP="00BC607A">
      <w:r>
        <w:t>[03]</w:t>
      </w:r>
    </w:p>
    <w:p w14:paraId="6E3F3A8C" w14:textId="7EAD2422" w:rsidR="00BC607A" w:rsidRPr="0012745B" w:rsidRDefault="00CF103D" w:rsidP="00BC607A">
      <w:r>
        <w:t>[04]</w:t>
      </w:r>
      <w:r w:rsidRPr="00CF103D">
        <w:rPr>
          <w:rStyle w:val="FootnoteReference"/>
        </w:rPr>
        <w:t xml:space="preserve"> </w:t>
      </w:r>
      <w:r w:rsidR="004A2261">
        <w:t>Before</w:t>
      </w:r>
      <w:r>
        <w:t xml:space="preserve"> &amp;</w:t>
      </w:r>
      <w:r w:rsidR="004A2261">
        <w:t xml:space="preserve"> after his succession.</w:t>
      </w:r>
    </w:p>
    <w:p w14:paraId="0AB60593" w14:textId="53503193" w:rsidR="00BC607A" w:rsidRDefault="00BC607A" w:rsidP="00BC607A">
      <w:r>
        <w:t>[0</w:t>
      </w:r>
      <w:r w:rsidR="00CF103D">
        <w:t>5</w:t>
      </w:r>
      <w:r>
        <w:t>]</w:t>
      </w:r>
      <w:r w:rsidR="004A2261">
        <w:t xml:space="preserve">The device [del]as[/del] was really used </w:t>
      </w:r>
    </w:p>
    <w:p w14:paraId="04007D7F" w14:textId="468AACBE" w:rsidR="00BC607A" w:rsidRPr="0012745B" w:rsidRDefault="00BC607A" w:rsidP="00BC607A">
      <w:r>
        <w:t>[0</w:t>
      </w:r>
      <w:r w:rsidR="00CF103D">
        <w:t>6</w:t>
      </w:r>
      <w:r>
        <w:t>]</w:t>
      </w:r>
      <w:r w:rsidR="004A2261">
        <w:t>by Harry of Monmouth  Hen V</w:t>
      </w:r>
    </w:p>
    <w:p w14:paraId="21DB213E" w14:textId="5111D4C8" w:rsidR="00BC607A" w:rsidRPr="0012745B" w:rsidRDefault="00BC607A" w:rsidP="00BC607A">
      <w:r>
        <w:t>[0</w:t>
      </w:r>
      <w:r w:rsidR="00CF103D">
        <w:t>7</w:t>
      </w:r>
      <w:r>
        <w:t>]</w:t>
      </w:r>
      <w:r w:rsidR="009652E0">
        <w:t>the great solders &amp; religiou</w:t>
      </w:r>
      <w:r w:rsidR="004A2261">
        <w:t>s zealot.</w:t>
      </w:r>
    </w:p>
    <w:p w14:paraId="6E971286" w14:textId="341CDBBE" w:rsidR="00BC607A" w:rsidRPr="0012745B" w:rsidRDefault="00BC607A" w:rsidP="00BC607A">
      <w:r>
        <w:t>[0</w:t>
      </w:r>
      <w:r w:rsidR="00CF103D">
        <w:t>8</w:t>
      </w:r>
      <w:r>
        <w:t>]</w:t>
      </w:r>
    </w:p>
    <w:p w14:paraId="34AE9811" w14:textId="5226CEC1" w:rsidR="00BC607A" w:rsidRDefault="00BC607A" w:rsidP="00BC607A">
      <w:r>
        <w:t>[0</w:t>
      </w:r>
      <w:r w:rsidR="00CF103D">
        <w:t>9</w:t>
      </w:r>
      <w:r>
        <w:t>]</w:t>
      </w:r>
      <w:r w:rsidR="004A2261">
        <w:t>a pained lion w a crown standing</w:t>
      </w:r>
    </w:p>
    <w:p w14:paraId="290C818B" w14:textId="07DB9247" w:rsidR="00BC607A" w:rsidRDefault="00BC607A" w:rsidP="00BC607A">
      <w:r>
        <w:t>[</w:t>
      </w:r>
      <w:r w:rsidR="00CF103D">
        <w:t>10</w:t>
      </w:r>
      <w:r>
        <w:t>]</w:t>
      </w:r>
      <w:r w:rsidR="009652E0">
        <w:t>on the top of a cas</w:t>
      </w:r>
      <w:r w:rsidR="001A768C">
        <w:t>que</w:t>
      </w:r>
      <w:r w:rsidR="009652E0">
        <w:t xml:space="preserve"> that rests</w:t>
      </w:r>
    </w:p>
    <w:p w14:paraId="5FD28244" w14:textId="0D876937" w:rsidR="00BC607A" w:rsidRDefault="00BC607A" w:rsidP="00BC607A">
      <w:r>
        <w:t>[1</w:t>
      </w:r>
      <w:r w:rsidR="001A768C">
        <w:t>1</w:t>
      </w:r>
      <w:r>
        <w:t>]</w:t>
      </w:r>
      <w:r w:rsidR="009652E0">
        <w:t>on a shield that lies on its</w:t>
      </w:r>
    </w:p>
    <w:p w14:paraId="29DC6390" w14:textId="1EDC1808" w:rsidR="00BC607A" w:rsidRDefault="00BC607A" w:rsidP="00BC607A">
      <w:r>
        <w:t>[1</w:t>
      </w:r>
      <w:r w:rsidR="001A768C">
        <w:t>2</w:t>
      </w:r>
      <w:r>
        <w:t>]</w:t>
      </w:r>
      <w:r w:rsidR="009652E0">
        <w:t>side</w:t>
      </w:r>
      <w:r w:rsidR="001A768C">
        <w:t>.</w:t>
      </w:r>
      <w:r w:rsidR="009652E0">
        <w:t xml:space="preserve">  </w:t>
      </w:r>
    </w:p>
    <w:p w14:paraId="06E464A1" w14:textId="7C92B575" w:rsidR="00BC607A" w:rsidRDefault="00BC607A" w:rsidP="00BC607A">
      <w:r>
        <w:t>[1</w:t>
      </w:r>
      <w:r w:rsidR="001A768C">
        <w:t>3</w:t>
      </w:r>
      <w:r>
        <w:t>]</w:t>
      </w:r>
    </w:p>
    <w:p w14:paraId="02F53BC0" w14:textId="23483F71" w:rsidR="00BC607A" w:rsidRDefault="00BC607A" w:rsidP="00BC607A">
      <w:r>
        <w:t>[1</w:t>
      </w:r>
      <w:r w:rsidR="001A768C">
        <w:t>4</w:t>
      </w:r>
      <w:r>
        <w:t>]</w:t>
      </w:r>
    </w:p>
    <w:p w14:paraId="1501DE43" w14:textId="25B6A84C" w:rsidR="00BC607A" w:rsidRDefault="00BC607A" w:rsidP="00BC607A">
      <w:r>
        <w:t>[1</w:t>
      </w:r>
      <w:r w:rsidR="001A768C">
        <w:t>5</w:t>
      </w:r>
      <w:r>
        <w:t>]</w:t>
      </w:r>
    </w:p>
    <w:p w14:paraId="03B87BF3" w14:textId="6B6321B5" w:rsidR="00BC607A" w:rsidRDefault="00BC607A" w:rsidP="00BC607A">
      <w:r>
        <w:t>[1</w:t>
      </w:r>
      <w:r w:rsidR="001A768C">
        <w:t>6</w:t>
      </w:r>
      <w:r>
        <w:t>]</w:t>
      </w:r>
      <w:r w:rsidR="00205EFB">
        <w:t>2 swans with collars &amp;</w:t>
      </w:r>
      <w:r w:rsidR="002D36C8">
        <w:t xml:space="preserve"> chains</w:t>
      </w:r>
      <w:r w:rsidR="001A768C">
        <w:t>,</w:t>
      </w:r>
    </w:p>
    <w:p w14:paraId="5777C7F5" w14:textId="5510FC23" w:rsidR="00BC607A" w:rsidRDefault="00BC607A" w:rsidP="00BC607A">
      <w:r>
        <w:t>[1</w:t>
      </w:r>
      <w:r w:rsidR="001A768C">
        <w:t>7</w:t>
      </w:r>
      <w:r>
        <w:t>]</w:t>
      </w:r>
      <w:r w:rsidR="002D36C8">
        <w:t>on 3 toed feet, tip toe, each</w:t>
      </w:r>
    </w:p>
    <w:p w14:paraId="293EE210" w14:textId="07A5AD66" w:rsidR="00BC607A" w:rsidRDefault="00BC607A" w:rsidP="00BC607A">
      <w:r>
        <w:t>[1</w:t>
      </w:r>
      <w:r w:rsidR="001A768C">
        <w:t>8</w:t>
      </w:r>
      <w:r>
        <w:t>]</w:t>
      </w:r>
      <w:r w:rsidR="002D36C8">
        <w:t>with a feather in its beak, vertical</w:t>
      </w:r>
    </w:p>
    <w:p w14:paraId="6C735467" w14:textId="79F9DDFE" w:rsidR="00BC607A" w:rsidRDefault="00BC607A" w:rsidP="00BC607A">
      <w:r>
        <w:t>[1</w:t>
      </w:r>
      <w:r w:rsidR="001A768C">
        <w:t>9</w:t>
      </w:r>
      <w:r>
        <w:t>]</w:t>
      </w:r>
      <w:r w:rsidR="003E02BC">
        <w:t xml:space="preserve"> S:  [lang=latin]henrici:  princ</w:t>
      </w:r>
      <w:r w:rsidR="00DB2824">
        <w:t>i</w:t>
      </w:r>
      <w:r w:rsidR="002D36C8">
        <w:t>p</w:t>
      </w:r>
      <w:r w:rsidR="00DB2824">
        <w:t>i</w:t>
      </w:r>
      <w:r w:rsidR="002D36C8">
        <w:t>s</w:t>
      </w:r>
      <w:r w:rsidR="008D03DE">
        <w:t>:</w:t>
      </w:r>
      <w:r w:rsidR="00A251A3">
        <w:t xml:space="preserve"> </w:t>
      </w:r>
      <w:r w:rsidR="003E02BC">
        <w:t>[/lang]</w:t>
      </w:r>
      <w:r w:rsidR="009543D0">
        <w:rPr>
          <w:rStyle w:val="FootnoteReference"/>
        </w:rPr>
        <w:footnoteReference w:id="755"/>
      </w:r>
    </w:p>
    <w:p w14:paraId="1F79F665" w14:textId="01C66578" w:rsidR="00BC607A" w:rsidRDefault="00BC607A" w:rsidP="00BC607A">
      <w:r>
        <w:t>[</w:t>
      </w:r>
      <w:r w:rsidR="001A768C">
        <w:t>20</w:t>
      </w:r>
      <w:r>
        <w:t>]</w:t>
      </w:r>
      <w:r w:rsidR="008D03DE">
        <w:t xml:space="preserve">wall:  </w:t>
      </w:r>
      <w:r w:rsidR="00A251A3">
        <w:t>[lang=latin]</w:t>
      </w:r>
      <w:r w:rsidR="008D03DE">
        <w:t>duci:   aquitan: [del]</w:t>
      </w:r>
      <w:r w:rsidR="00DB2824">
        <w:t>lancasl</w:t>
      </w:r>
      <w:r w:rsidR="008D03DE">
        <w:t>[/del]</w:t>
      </w:r>
    </w:p>
    <w:p w14:paraId="24EE47A7" w14:textId="3AAAEE0B" w:rsidR="00BC607A" w:rsidRDefault="00BC607A" w:rsidP="00BC607A">
      <w:r>
        <w:t>[2</w:t>
      </w:r>
      <w:r w:rsidR="001A768C">
        <w:t>1</w:t>
      </w:r>
      <w:r>
        <w:t>]</w:t>
      </w:r>
      <w:r w:rsidR="008D03DE">
        <w:t>lan</w:t>
      </w:r>
      <w:r w:rsidR="00DB2824">
        <w:t>cas</w:t>
      </w:r>
      <w:r w:rsidR="008D03DE">
        <w:t xml:space="preserve">tre: cornub: </w:t>
      </w:r>
      <w:r w:rsidR="0009438F">
        <w:t>c</w:t>
      </w:r>
      <w:r w:rsidR="008D03DE">
        <w:t>omitis:</w:t>
      </w:r>
      <w:r w:rsidR="00A251A3">
        <w:t>[/lang]</w:t>
      </w:r>
    </w:p>
    <w:p w14:paraId="643F85AB" w14:textId="68C8D4D6" w:rsidR="00BC607A" w:rsidRDefault="00BC607A" w:rsidP="00BC607A">
      <w:r>
        <w:t>[2</w:t>
      </w:r>
      <w:r w:rsidR="001A768C">
        <w:t>2</w:t>
      </w:r>
      <w:r>
        <w:t>]</w:t>
      </w:r>
      <w:r w:rsidR="008D03DE">
        <w:t>celt</w:t>
      </w:r>
      <w:r w:rsidR="00D3442C">
        <w:t>s</w:t>
      </w:r>
    </w:p>
    <w:p w14:paraId="73F7CD35" w14:textId="5395449F" w:rsidR="00BC607A" w:rsidRDefault="00BC607A" w:rsidP="00BC607A">
      <w:r>
        <w:t>[</w:t>
      </w:r>
      <w:r w:rsidR="008D03DE">
        <w:t>ver</w:t>
      </w:r>
      <w:r w:rsidR="00F16055">
        <w:t xml:space="preserve"> </w:t>
      </w:r>
      <w:r>
        <w:t>2</w:t>
      </w:r>
      <w:r w:rsidR="001A768C">
        <w:t>3</w:t>
      </w:r>
      <w:r>
        <w:t>]</w:t>
      </w:r>
      <w:r w:rsidR="00F16055">
        <w:t>[</w:t>
      </w:r>
      <w:r w:rsidR="001A768C">
        <w:t>desc]</w:t>
      </w:r>
      <w:r w:rsidR="00282AF6">
        <w:t>span</w:t>
      </w:r>
      <w:r w:rsidR="001A768C">
        <w:t xml:space="preserve"> lines 19-07</w:t>
      </w:r>
      <w:r w:rsidR="00282AF6">
        <w:t>, left margin</w:t>
      </w:r>
      <w:r w:rsidR="001A768C">
        <w:t>[/desc]</w:t>
      </w:r>
      <w:r w:rsidR="002E0952">
        <w:t xml:space="preserve">illtr   </w:t>
      </w:r>
      <w:r w:rsidR="008D03DE">
        <w:t>lions head at top of sea</w:t>
      </w:r>
      <w:r w:rsidR="002E0952">
        <w:t>l</w:t>
      </w:r>
      <w:r w:rsidR="00C57196">
        <w:t>[/qu][/color]</w:t>
      </w:r>
    </w:p>
    <w:p w14:paraId="5972750E" w14:textId="77777777" w:rsidR="00BC607A" w:rsidRDefault="00BC607A" w:rsidP="00BC607A"/>
    <w:p w14:paraId="1660B71A" w14:textId="76A4ADC3" w:rsidR="004A2261" w:rsidRDefault="004A2261" w:rsidP="004A2261">
      <w:r>
        <w:t>[imagedesc]</w:t>
      </w:r>
      <w:r w:rsidR="001A768C">
        <w:t xml:space="preserve">At </w:t>
      </w:r>
      <w:r w:rsidR="00F16055">
        <w:t xml:space="preserve">the </w:t>
      </w:r>
      <w:r w:rsidR="001A768C">
        <w:t xml:space="preserve">top of </w:t>
      </w:r>
      <w:r w:rsidR="00F16055">
        <w:t xml:space="preserve">the </w:t>
      </w:r>
      <w:r w:rsidR="001A768C">
        <w:t>page,</w:t>
      </w:r>
      <w:r w:rsidR="00CF103D">
        <w:t xml:space="preserve"> MM draws three vertical feathers</w:t>
      </w:r>
      <w:r w:rsidR="001A768C">
        <w:t>, resembling ferns, with a curling top.</w:t>
      </w:r>
      <w:r w:rsidR="00CF103D">
        <w:t xml:space="preserve"> On lines 1</w:t>
      </w:r>
      <w:r w:rsidR="001A768C">
        <w:t>2</w:t>
      </w:r>
      <w:r w:rsidR="00CF103D">
        <w:t>-1</w:t>
      </w:r>
      <w:r w:rsidR="001A768C">
        <w:t>5,</w:t>
      </w:r>
      <w:r w:rsidR="00CF103D">
        <w:t xml:space="preserve"> MM </w:t>
      </w:r>
      <w:r w:rsidR="001A768C">
        <w:t>draws</w:t>
      </w:r>
      <w:r w:rsidR="00CF103D">
        <w:t xml:space="preserve"> a schematic diagram o</w:t>
      </w:r>
      <w:r w:rsidR="001A768C">
        <w:t>f</w:t>
      </w:r>
      <w:r w:rsidR="00CF103D">
        <w:t xml:space="preserve"> the shield</w:t>
      </w:r>
      <w:r w:rsidR="001A768C">
        <w:t>, writing “</w:t>
      </w:r>
      <w:r w:rsidR="00CF103D">
        <w:t>lions</w:t>
      </w:r>
      <w:r w:rsidR="001A768C">
        <w:t>” and “fleurdelis”</w:t>
      </w:r>
      <w:r w:rsidR="00CF103D">
        <w:t xml:space="preserve"> in </w:t>
      </w:r>
      <w:r w:rsidR="001A768C">
        <w:t xml:space="preserve">the </w:t>
      </w:r>
      <w:r w:rsidR="00CF103D">
        <w:t xml:space="preserve">relevant </w:t>
      </w:r>
      <w:r w:rsidR="001A768C">
        <w:t>quadrants rather than drawing these images.</w:t>
      </w:r>
      <w:r w:rsidR="00CF103D">
        <w:t xml:space="preserve">  </w:t>
      </w:r>
      <w:r w:rsidR="001A768C">
        <w:t xml:space="preserve">In </w:t>
      </w:r>
      <w:r w:rsidR="00CF103D">
        <w:t xml:space="preserve">the bottom left quadrant, </w:t>
      </w:r>
      <w:r w:rsidR="001A768C">
        <w:t xml:space="preserve">she writes </w:t>
      </w:r>
      <w:r w:rsidR="00CF103D">
        <w:t xml:space="preserve">“3 lions running.” </w:t>
      </w:r>
      <w:r w:rsidR="001A768C">
        <w:t>In t</w:t>
      </w:r>
      <w:r w:rsidR="00CF103D">
        <w:t>he top left field</w:t>
      </w:r>
      <w:r w:rsidR="001A768C">
        <w:t>, she draws a</w:t>
      </w:r>
      <w:r w:rsidR="00CF103D">
        <w:t xml:space="preserve"> fleur-de-lis. The shield is bisected vertically with </w:t>
      </w:r>
      <w:r w:rsidR="00D3442C">
        <w:t>two</w:t>
      </w:r>
      <w:r w:rsidR="00CF103D">
        <w:t xml:space="preserve"> line</w:t>
      </w:r>
      <w:r w:rsidR="00D3442C">
        <w:t>s, distinguishing the quadrants</w:t>
      </w:r>
      <w:r w:rsidR="00CF103D">
        <w:t>. At the beginning of line 1</w:t>
      </w:r>
      <w:r w:rsidR="00D3442C">
        <w:t>9</w:t>
      </w:r>
      <w:r w:rsidR="00CF103D">
        <w:t xml:space="preserve">, </w:t>
      </w:r>
      <w:r w:rsidR="001A768C">
        <w:t xml:space="preserve">left margin, </w:t>
      </w:r>
      <w:r w:rsidR="00CF103D">
        <w:t>MM draws a  small picture of a crowned lion</w:t>
      </w:r>
      <w:r w:rsidR="001A768C">
        <w:t xml:space="preserve"> </w:t>
      </w:r>
      <w:r w:rsidR="00CF103D">
        <w:t>head</w:t>
      </w:r>
      <w:r w:rsidR="00D3442C">
        <w:t>, with an arrow pointing toward it, left margin lines 17-18.</w:t>
      </w:r>
      <w:r>
        <w:t>[/imagedesc]</w:t>
      </w:r>
    </w:p>
    <w:p w14:paraId="170190ED" w14:textId="77777777" w:rsidR="00BC607A" w:rsidRDefault="00BC607A" w:rsidP="00BC607A">
      <w:r>
        <w:br w:type="page"/>
      </w:r>
    </w:p>
    <w:bookmarkEnd w:id="31"/>
    <w:bookmarkEnd w:id="36"/>
    <w:bookmarkEnd w:id="37"/>
    <w:p w14:paraId="32218AB9" w14:textId="401CEE39" w:rsidR="00BC607A" w:rsidRPr="0012745B" w:rsidRDefault="00BC607A" w:rsidP="00BC607A">
      <w:r>
        <w:t>[</w:t>
      </w:r>
      <w:r w:rsidRPr="00D12C77">
        <w:t>imagenumber=00</w:t>
      </w:r>
      <w:r>
        <w:t>20</w:t>
      </w:r>
      <w:r w:rsidR="00C6578C">
        <w:t>5</w:t>
      </w:r>
      <w:r w:rsidRPr="00D12C77">
        <w:t>[p</w:t>
      </w:r>
      <w:r w:rsidRPr="0012745B">
        <w:t>age=</w:t>
      </w:r>
      <w:r>
        <w:t>v</w:t>
      </w:r>
      <w:r w:rsidRPr="0012745B">
        <w:t>.00</w:t>
      </w:r>
      <w:r>
        <w:t>20</w:t>
      </w:r>
      <w:r w:rsidR="00C6578C">
        <w:t>5</w:t>
      </w:r>
      <w:r w:rsidRPr="0012745B">
        <w:t>]</w:t>
      </w:r>
    </w:p>
    <w:p w14:paraId="4BD39EA4" w14:textId="77777777" w:rsidR="00BC607A" w:rsidRPr="0012745B" w:rsidRDefault="00BC607A" w:rsidP="00BC607A"/>
    <w:p w14:paraId="1079E5B4" w14:textId="6BF7C9D8" w:rsidR="00BC607A" w:rsidRPr="0012745B" w:rsidRDefault="00BC607A" w:rsidP="00BC607A">
      <w:r>
        <w:t>[01]</w:t>
      </w:r>
      <w:r w:rsidR="00DB2824">
        <w:t>[color=blu</w:t>
      </w:r>
      <w:r w:rsidR="00E73A95">
        <w:t>e]</w:t>
      </w:r>
      <w:r w:rsidR="00D3442C">
        <w:rPr>
          <w:rStyle w:val="FootnoteReference"/>
        </w:rPr>
        <w:footnoteReference w:id="756"/>
      </w:r>
      <w:r w:rsidR="00E73A95">
        <w:t>[qu]celt</w:t>
      </w:r>
      <w:r w:rsidR="00D3442C">
        <w:t>s</w:t>
      </w:r>
      <w:r w:rsidR="00E73A95">
        <w:t xml:space="preserve">: S: </w:t>
      </w:r>
      <w:r w:rsidR="00D3442C">
        <w:t>h</w:t>
      </w:r>
      <w:r w:rsidR="00E73A95">
        <w:t>enrici:</w:t>
      </w:r>
      <w:r w:rsidR="00D3442C">
        <w:t xml:space="preserve"> etc</w:t>
      </w:r>
      <w:r w:rsidR="00580909">
        <w:t>[/qu]</w:t>
      </w:r>
    </w:p>
    <w:p w14:paraId="2F6DE1FD" w14:textId="0F186259" w:rsidR="00BC607A" w:rsidRPr="0012745B" w:rsidRDefault="00BC607A" w:rsidP="00BC607A">
      <w:r>
        <w:t>[02]</w:t>
      </w:r>
      <w:r w:rsidR="00E73A95">
        <w:t xml:space="preserve">                                    meaning seal?</w:t>
      </w:r>
    </w:p>
    <w:p w14:paraId="25837836" w14:textId="435DCA87" w:rsidR="00BC607A" w:rsidRPr="0012745B" w:rsidRDefault="00BC607A" w:rsidP="00BC607A">
      <w:r>
        <w:t>[03]</w:t>
      </w:r>
      <w:r w:rsidR="00CB6333">
        <w:t>[source]</w:t>
      </w:r>
      <w:r w:rsidR="00295727">
        <w:t xml:space="preserve">Letters of </w:t>
      </w:r>
      <w:r w:rsidR="0098397F">
        <w:t>Charles</w:t>
      </w:r>
      <w:r w:rsidR="00295727">
        <w:t xml:space="preserve">    Lamb to</w:t>
      </w:r>
    </w:p>
    <w:p w14:paraId="3FA7662A" w14:textId="261935C4" w:rsidR="00BC607A" w:rsidRDefault="00BC607A" w:rsidP="00BC607A">
      <w:r>
        <w:t>[04]</w:t>
      </w:r>
      <w:r w:rsidR="00CB6333">
        <w:t>which</w:t>
      </w:r>
      <w:r w:rsidR="00295727">
        <w:t xml:space="preserve"> are added  a store of his sister Mary Lamb</w:t>
      </w:r>
    </w:p>
    <w:p w14:paraId="14073C17" w14:textId="1C0762B3" w:rsidR="00BC607A" w:rsidRPr="0012745B" w:rsidRDefault="00BC607A" w:rsidP="00BC607A">
      <w:r>
        <w:t>[05]</w:t>
      </w:r>
      <w:r w:rsidR="00295727">
        <w:t>3 vol.s    Ed. by E</w:t>
      </w:r>
      <w:r w:rsidR="00D3442C">
        <w:t xml:space="preserve"> </w:t>
      </w:r>
      <w:r w:rsidR="00295727">
        <w:t>V. Lucas</w:t>
      </w:r>
      <w:r w:rsidR="00CA318A">
        <w:rPr>
          <w:rStyle w:val="FootnoteReference"/>
        </w:rPr>
        <w:footnoteReference w:id="757"/>
      </w:r>
    </w:p>
    <w:p w14:paraId="7499083B" w14:textId="482E5C9D" w:rsidR="00BC607A" w:rsidRPr="0012745B" w:rsidRDefault="00BC607A" w:rsidP="00BC607A">
      <w:r>
        <w:t>[06]</w:t>
      </w:r>
      <w:r w:rsidR="00295727">
        <w:t>N. Haven Yale Un</w:t>
      </w:r>
      <w:r w:rsidR="00D3442C">
        <w:t>.</w:t>
      </w:r>
      <w:r w:rsidR="00295727">
        <w:t xml:space="preserve"> Press.</w:t>
      </w:r>
    </w:p>
    <w:p w14:paraId="2DDDC362" w14:textId="3E18C41C" w:rsidR="00BC607A" w:rsidRPr="0012745B" w:rsidRDefault="00BC607A" w:rsidP="00BC607A">
      <w:r>
        <w:t>[07]</w:t>
      </w:r>
      <w:r w:rsidR="00295727">
        <w:t>Printed at the Temple Press   Letchworth</w:t>
      </w:r>
    </w:p>
    <w:p w14:paraId="2F9D5B7F" w14:textId="31CF7D0B" w:rsidR="00BC607A" w:rsidRDefault="00BC607A" w:rsidP="00BC607A">
      <w:r>
        <w:t>[08]</w:t>
      </w:r>
      <w:r w:rsidR="00295727">
        <w:t xml:space="preserve">                         1935</w:t>
      </w:r>
    </w:p>
    <w:p w14:paraId="42CBE942" w14:textId="18152608" w:rsidR="00BC607A" w:rsidRDefault="00BC607A" w:rsidP="00BC607A">
      <w:r>
        <w:t>[09]</w:t>
      </w:r>
      <w:r w:rsidR="00295727">
        <w:t>Published on the Foundation Established</w:t>
      </w:r>
    </w:p>
    <w:p w14:paraId="23C065D1" w14:textId="338D32BB" w:rsidR="00BC607A" w:rsidRDefault="00BC607A" w:rsidP="00BC607A">
      <w:r>
        <w:t>[10]</w:t>
      </w:r>
      <w:r w:rsidR="00295727">
        <w:t>in memory of Philip Hamilton McMillan</w:t>
      </w:r>
    </w:p>
    <w:p w14:paraId="270EB86D" w14:textId="4AE00CEB" w:rsidR="00BC607A" w:rsidRDefault="00BC607A" w:rsidP="00BC607A">
      <w:r>
        <w:t>[11]</w:t>
      </w:r>
      <w:r w:rsidR="00295727">
        <w:t>of the class of 1894 Yale College</w:t>
      </w:r>
    </w:p>
    <w:p w14:paraId="7AC5FB98" w14:textId="77777777" w:rsidR="00BC607A" w:rsidRDefault="00BC607A" w:rsidP="00BC607A">
      <w:r>
        <w:t>[12]</w:t>
      </w:r>
    </w:p>
    <w:p w14:paraId="1851F9CC" w14:textId="7338914C" w:rsidR="00BC607A" w:rsidRDefault="00BC607A" w:rsidP="00BC607A">
      <w:r>
        <w:t>[13]</w:t>
      </w:r>
      <w:r w:rsidR="00E6274D">
        <w:t>Vol. II     p. 127    letter 253</w:t>
      </w:r>
      <w:r w:rsidR="00CB6333">
        <w:t>[/source]</w:t>
      </w:r>
      <w:r w:rsidR="00D3442C">
        <w:rPr>
          <w:rStyle w:val="FootnoteReference"/>
        </w:rPr>
        <w:footnoteReference w:id="758"/>
      </w:r>
      <w:r w:rsidR="00E6274D">
        <w:t xml:space="preserve">  </w:t>
      </w:r>
      <w:r w:rsidR="00580909">
        <w:t>[qu]</w:t>
      </w:r>
      <w:r w:rsidR="00E6274D">
        <w:t>to</w:t>
      </w:r>
    </w:p>
    <w:p w14:paraId="1BE8B917" w14:textId="626230FC" w:rsidR="00BC607A" w:rsidRDefault="00BC607A" w:rsidP="00BC607A">
      <w:r>
        <w:t>[14]</w:t>
      </w:r>
      <w:r w:rsidR="00E6274D">
        <w:t>Wm</w:t>
      </w:r>
      <w:r w:rsidR="00D3442C">
        <w:t>.</w:t>
      </w:r>
      <w:r w:rsidR="00E6274D">
        <w:t xml:space="preserve"> Wordsworth</w:t>
      </w:r>
      <w:r w:rsidR="00D97312">
        <w:t xml:space="preserve"> {9 Aug</w:t>
      </w:r>
      <w:r w:rsidR="00B577F4">
        <w:t>.</w:t>
      </w:r>
      <w:r w:rsidR="00D97312">
        <w:t xml:space="preserve"> 1814} 1814</w:t>
      </w:r>
    </w:p>
    <w:p w14:paraId="4A1160C0" w14:textId="4B3E7A65" w:rsidR="00BC607A" w:rsidRDefault="00BC607A" w:rsidP="00BC607A">
      <w:r>
        <w:t>[15]</w:t>
      </w:r>
      <w:r w:rsidR="00B577F4">
        <w:t xml:space="preserve">One feeling I </w:t>
      </w:r>
      <w:r w:rsidR="00CB6333">
        <w:t>was</w:t>
      </w:r>
      <w:r w:rsidR="00B577F4">
        <w:t xml:space="preserve"> particularly</w:t>
      </w:r>
    </w:p>
    <w:p w14:paraId="17B984D6" w14:textId="133ABB49" w:rsidR="00BC607A" w:rsidRDefault="00BC607A" w:rsidP="00BC607A">
      <w:r>
        <w:t>[16]</w:t>
      </w:r>
      <w:r w:rsidR="00B577F4">
        <w:t>struck</w:t>
      </w:r>
      <w:r w:rsidR="00CB6333">
        <w:t xml:space="preserve"> w</w:t>
      </w:r>
      <w:r w:rsidR="00D3442C">
        <w:t>ith</w:t>
      </w:r>
      <w:r w:rsidR="00CB6333">
        <w:t xml:space="preserve"> as what I recognized</w:t>
      </w:r>
    </w:p>
    <w:p w14:paraId="4329CC7A" w14:textId="561E45B7" w:rsidR="00BC607A" w:rsidRDefault="00BC607A" w:rsidP="00BC607A">
      <w:r>
        <w:t>[17]</w:t>
      </w:r>
      <w:r w:rsidR="00CB6333">
        <w:t>so very lately at Harrow Church on</w:t>
      </w:r>
    </w:p>
    <w:p w14:paraId="359629C8" w14:textId="65F32987" w:rsidR="00BC607A" w:rsidRDefault="00BC607A" w:rsidP="00BC607A">
      <w:r>
        <w:t>[18]</w:t>
      </w:r>
      <w:r w:rsidR="00CB6333">
        <w:t>entering [add]in[/add] it after a hot and secular</w:t>
      </w:r>
    </w:p>
    <w:p w14:paraId="5CCD9FBE" w14:textId="67548741" w:rsidR="00BC607A" w:rsidRDefault="00BC607A" w:rsidP="00BC607A">
      <w:r>
        <w:t>[19]</w:t>
      </w:r>
      <w:r w:rsidR="00CB6333">
        <w:t>day’s pleasure—the instantaneous</w:t>
      </w:r>
    </w:p>
    <w:p w14:paraId="57761DCE" w14:textId="30D5B616" w:rsidR="00BC607A" w:rsidRDefault="00BC607A" w:rsidP="00BC607A">
      <w:r>
        <w:t>[20]</w:t>
      </w:r>
      <w:r w:rsidR="00CB6333">
        <w:t>coolness and calming, almost</w:t>
      </w:r>
    </w:p>
    <w:p w14:paraId="6962433F" w14:textId="11B72BEF" w:rsidR="00BC607A" w:rsidRDefault="00BC607A" w:rsidP="00BC607A">
      <w:r>
        <w:t>[21]</w:t>
      </w:r>
      <w:r w:rsidR="00CB6333">
        <w:t xml:space="preserve">transforming, properties of a </w:t>
      </w:r>
    </w:p>
    <w:p w14:paraId="79BAB8CD" w14:textId="629CC3EC" w:rsidR="00BC607A" w:rsidRDefault="00BC607A" w:rsidP="00BC607A">
      <w:r>
        <w:t>[22]</w:t>
      </w:r>
      <w:r w:rsidR="00CB6333">
        <w:t>country church just entered</w:t>
      </w:r>
      <w:r w:rsidR="004233E7">
        <w:t>—</w:t>
      </w:r>
    </w:p>
    <w:p w14:paraId="0B50866A" w14:textId="24370614" w:rsidR="00BC607A" w:rsidRDefault="00BC607A" w:rsidP="00BC607A">
      <w:r>
        <w:t>[23]</w:t>
      </w:r>
      <w:r w:rsidR="00CB6333">
        <w:t>a certain fragrance which it[/qu][/color]</w:t>
      </w:r>
    </w:p>
    <w:p w14:paraId="4F807B60" w14:textId="77777777" w:rsidR="000C34BB" w:rsidRDefault="000C34BB" w:rsidP="00BC607A"/>
    <w:p w14:paraId="053E1F75" w14:textId="0860B411" w:rsidR="00DD7B72" w:rsidRDefault="00BC607A" w:rsidP="004233E7">
      <w:r>
        <w:t>[</w:t>
      </w:r>
      <w:r w:rsidR="000C34BB">
        <w:t>imagedesc</w:t>
      </w:r>
      <w:r>
        <w:t>]</w:t>
      </w:r>
      <w:r w:rsidR="004233E7">
        <w:t xml:space="preserve">On line 01, </w:t>
      </w:r>
      <w:r w:rsidR="00D3442C">
        <w:t xml:space="preserve">MM </w:t>
      </w:r>
      <w:r w:rsidR="004233E7">
        <w:t>draws a  small picture of a crowned lion head and b</w:t>
      </w:r>
      <w:r w:rsidR="002E00E0">
        <w:t xml:space="preserve">eneath </w:t>
      </w:r>
      <w:r w:rsidR="00B4761E">
        <w:t>the</w:t>
      </w:r>
      <w:r w:rsidR="002E00E0">
        <w:t xml:space="preserve"> </w:t>
      </w:r>
      <w:r w:rsidR="004233E7">
        <w:t>“</w:t>
      </w:r>
      <w:r w:rsidR="002E00E0">
        <w:t>S</w:t>
      </w:r>
      <w:r w:rsidR="004233E7">
        <w:t>”</w:t>
      </w:r>
      <w:r w:rsidR="002E00E0">
        <w:t xml:space="preserve"> a vertical line, linking </w:t>
      </w:r>
      <w:r w:rsidR="004233E7">
        <w:t xml:space="preserve">the letter </w:t>
      </w:r>
      <w:r w:rsidR="002E00E0">
        <w:t xml:space="preserve">to the phrase </w:t>
      </w:r>
      <w:r w:rsidR="004233E7">
        <w:t xml:space="preserve">“meaning seal?” on line 02. </w:t>
      </w:r>
      <w:r w:rsidR="00DD7B72">
        <w:t xml:space="preserve">On line 14 MM </w:t>
      </w:r>
      <w:r w:rsidR="004233E7">
        <w:t xml:space="preserve">draws </w:t>
      </w:r>
      <w:r w:rsidR="00DD7B72">
        <w:t xml:space="preserve"> square brackets</w:t>
      </w:r>
      <w:r w:rsidR="004233E7">
        <w:t xml:space="preserve"> around “9 Aug. 1814</w:t>
      </w:r>
      <w:r w:rsidR="00580909">
        <w:t>.</w:t>
      </w:r>
      <w:r w:rsidR="004233E7">
        <w:t>”</w:t>
      </w:r>
      <w:r w:rsidR="00DD7B72">
        <w:t>[/imagedesc]</w:t>
      </w:r>
    </w:p>
    <w:p w14:paraId="2C9B0AFE" w14:textId="77777777" w:rsidR="00BC607A" w:rsidRDefault="00BC607A" w:rsidP="00BC607A"/>
    <w:p w14:paraId="53018F42" w14:textId="77B5D69D" w:rsidR="00BC607A" w:rsidRDefault="00BC607A" w:rsidP="00BC607A">
      <w:r>
        <w:br w:type="page"/>
      </w:r>
      <w:r w:rsidR="004233E7">
        <w:t xml:space="preserve"> </w:t>
      </w:r>
    </w:p>
    <w:p w14:paraId="7DE1C0C6" w14:textId="6707DBDE" w:rsidR="00BC607A" w:rsidRPr="0012745B" w:rsidRDefault="00BC607A" w:rsidP="00BC607A">
      <w:r>
        <w:t>[</w:t>
      </w:r>
      <w:r w:rsidRPr="00D12C77">
        <w:t>imagenumber=00</w:t>
      </w:r>
      <w:r>
        <w:t>20</w:t>
      </w:r>
      <w:r w:rsidR="00C6578C">
        <w:t>5</w:t>
      </w:r>
      <w:r w:rsidRPr="00D12C77">
        <w:t>][p</w:t>
      </w:r>
      <w:r w:rsidRPr="0012745B">
        <w:t>age=</w:t>
      </w:r>
      <w:r w:rsidR="00C6578C">
        <w:t>r</w:t>
      </w:r>
      <w:r w:rsidRPr="0012745B">
        <w:t>.00</w:t>
      </w:r>
      <w:r>
        <w:t>20</w:t>
      </w:r>
      <w:r w:rsidR="00C6578C">
        <w:t>5</w:t>
      </w:r>
      <w:r w:rsidRPr="0012745B">
        <w:t>]</w:t>
      </w:r>
    </w:p>
    <w:p w14:paraId="58AD580D" w14:textId="77777777" w:rsidR="00BC607A" w:rsidRPr="0012745B" w:rsidRDefault="00BC607A" w:rsidP="00BC607A"/>
    <w:p w14:paraId="0D17C8C3" w14:textId="79F77706" w:rsidR="00BC607A" w:rsidRPr="0012745B" w:rsidRDefault="00BC607A" w:rsidP="00BC607A">
      <w:r>
        <w:t>[01]</w:t>
      </w:r>
      <w:r w:rsidR="004233E7">
        <w:rPr>
          <w:rStyle w:val="FootnoteReference"/>
        </w:rPr>
        <w:footnoteReference w:id="759"/>
      </w:r>
      <w:r w:rsidR="000C34BB">
        <w:t>[qu]</w:t>
      </w:r>
      <w:r w:rsidR="00CC73E2">
        <w:t>[color=blue]</w:t>
      </w:r>
      <w:r w:rsidR="000C34BB">
        <w:t>has—either from the holiness, or</w:t>
      </w:r>
    </w:p>
    <w:p w14:paraId="647D92BD" w14:textId="19B6105F" w:rsidR="00BC607A" w:rsidRPr="0012745B" w:rsidRDefault="00BC607A" w:rsidP="00BC607A">
      <w:r>
        <w:t>[02]</w:t>
      </w:r>
      <w:r w:rsidR="000C34BB">
        <w:t xml:space="preserve">being kept shut all week, or the </w:t>
      </w:r>
    </w:p>
    <w:p w14:paraId="40735BD0" w14:textId="0187ECED" w:rsidR="00BC607A" w:rsidRPr="0012745B" w:rsidRDefault="00BC607A" w:rsidP="00BC607A">
      <w:r>
        <w:t>[03]</w:t>
      </w:r>
      <w:r w:rsidR="000C34BB">
        <w:t>air that is let in being pure country</w:t>
      </w:r>
    </w:p>
    <w:p w14:paraId="24961DC5" w14:textId="3D42D799" w:rsidR="00BC607A" w:rsidRDefault="00BC607A" w:rsidP="00BC607A">
      <w:r>
        <w:t>[04]</w:t>
      </w:r>
      <w:r w:rsidR="00311191">
        <w:t>e</w:t>
      </w:r>
      <w:r w:rsidR="000C34BB">
        <w:t>xactly what you have  reduced</w:t>
      </w:r>
      <w:r w:rsidR="00CC73E2">
        <w:t>[/color]</w:t>
      </w:r>
      <w:r w:rsidR="00FF0D62">
        <w:t xml:space="preserve">   </w:t>
      </w:r>
      <w:r w:rsidR="000C34BB">
        <w:t>[color=pencil]air[/color]</w:t>
      </w:r>
    </w:p>
    <w:p w14:paraId="2E00D4ED" w14:textId="1F4D645D" w:rsidR="00BC607A" w:rsidRPr="0012745B" w:rsidRDefault="00BC607A" w:rsidP="00BC607A">
      <w:r>
        <w:t>[05]</w:t>
      </w:r>
      <w:r w:rsidR="000C34BB">
        <w:t>[color=blue]into words but I am feeling I cannot</w:t>
      </w:r>
    </w:p>
    <w:p w14:paraId="70F55113" w14:textId="3B9C60DF" w:rsidR="00BC607A" w:rsidRPr="0012745B" w:rsidRDefault="00BC607A" w:rsidP="00BC607A">
      <w:r>
        <w:t>[06]</w:t>
      </w:r>
      <w:r w:rsidR="00312B44">
        <w:t xml:space="preserve">                                          p 128</w:t>
      </w:r>
    </w:p>
    <w:p w14:paraId="0E3442F6" w14:textId="234188EF" w:rsidR="00BC607A" w:rsidRPr="0012745B" w:rsidRDefault="00BC607A" w:rsidP="00BC607A">
      <w:r>
        <w:t>[07]</w:t>
      </w:r>
      <w:r w:rsidR="00312B44">
        <w:t>(Hyde Park)                                 The usual scene</w:t>
      </w:r>
    </w:p>
    <w:p w14:paraId="05F990FE" w14:textId="04DB9DD3" w:rsidR="00BC607A" w:rsidRDefault="00BC607A" w:rsidP="00BC607A">
      <w:r>
        <w:t>[08]</w:t>
      </w:r>
      <w:r w:rsidR="00312B44">
        <w:t xml:space="preserve">in H. Park, by </w:t>
      </w:r>
      <w:r w:rsidR="00DB2824">
        <w:t>Candlelight</w:t>
      </w:r>
      <w:r w:rsidR="00312B44">
        <w:t xml:space="preserve"> in open</w:t>
      </w:r>
    </w:p>
    <w:p w14:paraId="523C0789" w14:textId="3AFA8BCE" w:rsidR="00BC607A" w:rsidRDefault="00BC607A" w:rsidP="00BC607A">
      <w:r>
        <w:t>[09]</w:t>
      </w:r>
      <w:r w:rsidR="00312B44">
        <w:t>air, good tobacco, bottled stout,</w:t>
      </w:r>
    </w:p>
    <w:p w14:paraId="63F9F380" w14:textId="38D22744" w:rsidR="00BC607A" w:rsidRDefault="00BC607A" w:rsidP="00BC607A">
      <w:r>
        <w:t>[10]</w:t>
      </w:r>
      <w:r w:rsidR="00312B44">
        <w:t xml:space="preserve">made it look like an interval in a </w:t>
      </w:r>
    </w:p>
    <w:p w14:paraId="06FF6273" w14:textId="713935D7" w:rsidR="00BC607A" w:rsidRDefault="00BC607A" w:rsidP="00BC607A">
      <w:r>
        <w:t>[11]</w:t>
      </w:r>
      <w:r w:rsidR="00312B44">
        <w:t>campaign, a repose after battle,</w:t>
      </w:r>
    </w:p>
    <w:p w14:paraId="137DC152" w14:textId="77777777" w:rsidR="00311191" w:rsidRDefault="00BC607A" w:rsidP="00BC607A">
      <w:r>
        <w:t>[12]</w:t>
      </w:r>
      <w:r w:rsidR="00312B44">
        <w:t xml:space="preserve">. . . . </w:t>
      </w:r>
    </w:p>
    <w:p w14:paraId="0E708D4D" w14:textId="6BE814F9" w:rsidR="00BC607A" w:rsidRDefault="00311191" w:rsidP="00BC607A">
      <w:r>
        <w:t xml:space="preserve">[13] </w:t>
      </w:r>
      <w:r w:rsidR="00312B44">
        <w:t>after all, the fireworks were</w:t>
      </w:r>
    </w:p>
    <w:p w14:paraId="0EE98D4E" w14:textId="4855D05D" w:rsidR="00BC607A" w:rsidRDefault="00BC607A" w:rsidP="00BC607A">
      <w:r>
        <w:t>[1</w:t>
      </w:r>
      <w:r w:rsidR="00311191">
        <w:t>4</w:t>
      </w:r>
      <w:r>
        <w:t>]</w:t>
      </w:r>
      <w:r w:rsidR="00312B44">
        <w:t>splendent—the Rockets in clusters</w:t>
      </w:r>
    </w:p>
    <w:p w14:paraId="30DEA402" w14:textId="1F275A13" w:rsidR="00BC607A" w:rsidRDefault="00BC607A" w:rsidP="00BC607A">
      <w:r>
        <w:t>[1</w:t>
      </w:r>
      <w:r w:rsidR="00311191">
        <w:t>5</w:t>
      </w:r>
      <w:r>
        <w:t>]</w:t>
      </w:r>
      <w:r w:rsidR="00312B44">
        <w:t>in trees and all shapes, spreading</w:t>
      </w:r>
    </w:p>
    <w:p w14:paraId="68469CD1" w14:textId="43B76005" w:rsidR="00BC607A" w:rsidRDefault="00BC607A" w:rsidP="00BC607A">
      <w:r>
        <w:t>[1</w:t>
      </w:r>
      <w:r w:rsidR="00311191">
        <w:t>6</w:t>
      </w:r>
      <w:r>
        <w:t>]</w:t>
      </w:r>
      <w:r w:rsidR="00312B44">
        <w:t>about like young starts in the making</w:t>
      </w:r>
    </w:p>
    <w:p w14:paraId="77FAF1B0" w14:textId="22A0DCF2" w:rsidR="00BC607A" w:rsidRDefault="00BC607A" w:rsidP="00BC607A">
      <w:r>
        <w:t>[1</w:t>
      </w:r>
      <w:r w:rsidR="00311191">
        <w:t>7</w:t>
      </w:r>
      <w:r>
        <w:t>]</w:t>
      </w:r>
      <w:r w:rsidR="00312B44">
        <w:t>floundering about i</w:t>
      </w:r>
      <w:r w:rsidR="00311191">
        <w:t>n</w:t>
      </w:r>
      <w:r w:rsidR="00312B44">
        <w:t xml:space="preserve"> Space (like</w:t>
      </w:r>
    </w:p>
    <w:p w14:paraId="7116DF20" w14:textId="1048E6B1" w:rsidR="00BC607A" w:rsidRDefault="00BC607A" w:rsidP="00BC607A">
      <w:r>
        <w:t>[1</w:t>
      </w:r>
      <w:r w:rsidR="00311191">
        <w:t>8</w:t>
      </w:r>
      <w:r>
        <w:t>]</w:t>
      </w:r>
      <w:r w:rsidR="00DB2824">
        <w:t>unbroke horses</w:t>
      </w:r>
      <w:r w:rsidR="00312B44">
        <w:t>. . Any one who</w:t>
      </w:r>
    </w:p>
    <w:p w14:paraId="157AC7F0" w14:textId="7EA61D93" w:rsidR="00BC607A" w:rsidRDefault="00BC607A" w:rsidP="00BC607A">
      <w:r>
        <w:t>[1</w:t>
      </w:r>
      <w:r w:rsidR="00311191">
        <w:t>9</w:t>
      </w:r>
      <w:r>
        <w:t>]</w:t>
      </w:r>
      <w:r w:rsidR="00312B44">
        <w:t xml:space="preserve">could see </w:t>
      </w:r>
      <w:r w:rsidR="00311191">
        <w:t>[unclear]’em[/unclear]</w:t>
      </w:r>
      <w:r w:rsidR="00870275">
        <w:t xml:space="preserve"> and the still finer</w:t>
      </w:r>
    </w:p>
    <w:p w14:paraId="2254F8AA" w14:textId="45C9957A" w:rsidR="00BC607A" w:rsidRDefault="00BC607A" w:rsidP="00BC607A">
      <w:r>
        <w:t>[</w:t>
      </w:r>
      <w:r w:rsidR="00311191">
        <w:t>20</w:t>
      </w:r>
      <w:r>
        <w:t>]</w:t>
      </w:r>
      <w:r w:rsidR="00870275">
        <w:t>showers of glowing rain fire that</w:t>
      </w:r>
    </w:p>
    <w:p w14:paraId="30D44742" w14:textId="61783393" w:rsidR="00BC607A" w:rsidRDefault="00BC607A" w:rsidP="00BC607A">
      <w:r>
        <w:t>[2</w:t>
      </w:r>
      <w:r w:rsidR="00311191">
        <w:t>1</w:t>
      </w:r>
      <w:r>
        <w:t>]</w:t>
      </w:r>
      <w:r w:rsidR="00870275">
        <w:t>fell silkily and angrily from ‘em</w:t>
      </w:r>
    </w:p>
    <w:p w14:paraId="5ABE7CFA" w14:textId="5B5F6877" w:rsidR="00BC607A" w:rsidRDefault="00BC607A" w:rsidP="00BC607A">
      <w:r>
        <w:t>[2</w:t>
      </w:r>
      <w:r w:rsidR="00311191">
        <w:t>2</w:t>
      </w:r>
      <w:r>
        <w:t>]</w:t>
      </w:r>
      <w:r w:rsidR="00870275">
        <w:t xml:space="preserve">and could go to be </w:t>
      </w:r>
      <w:r w:rsidR="00DB2824">
        <w:t>without</w:t>
      </w:r>
      <w:r w:rsidR="00870275">
        <w:t xml:space="preserve"> dreaming</w:t>
      </w:r>
    </w:p>
    <w:p w14:paraId="58CD6008" w14:textId="4AC8693A" w:rsidR="00BC607A" w:rsidRDefault="00BC607A" w:rsidP="00BC607A">
      <w:r>
        <w:t>[2</w:t>
      </w:r>
      <w:r w:rsidR="00311191">
        <w:t>3</w:t>
      </w:r>
      <w:r>
        <w:t>]</w:t>
      </w:r>
      <w:r w:rsidR="00870275">
        <w:t>of the Last Day, must be as hard</w:t>
      </w:r>
      <w:r w:rsidR="00311191">
        <w:t>ened</w:t>
      </w:r>
      <w:r w:rsidR="00870275">
        <w:t xml:space="preserve"> </w:t>
      </w:r>
    </w:p>
    <w:p w14:paraId="59E9EB3F" w14:textId="26CBE16D" w:rsidR="00BC607A" w:rsidRDefault="00BC607A" w:rsidP="00BC607A">
      <w:r>
        <w:t>[2</w:t>
      </w:r>
      <w:r w:rsidR="00311191">
        <w:t>4</w:t>
      </w:r>
      <w:r>
        <w:t>]</w:t>
      </w:r>
      <w:r w:rsidR="00870275">
        <w:t xml:space="preserve">an Atheist </w:t>
      </w:r>
      <w:r w:rsidR="00311191">
        <w:t>a</w:t>
      </w:r>
      <w:r w:rsidR="00870275">
        <w:t>s xxxxxx</w:t>
      </w:r>
    </w:p>
    <w:p w14:paraId="7DF2AFA4" w14:textId="1E4AD6C4" w:rsidR="00BC607A" w:rsidRDefault="00BC607A" w:rsidP="00BC607A">
      <w:r>
        <w:t>[2</w:t>
      </w:r>
      <w:r w:rsidR="00311191">
        <w:t>5</w:t>
      </w:r>
      <w:r>
        <w:t>]</w:t>
      </w:r>
      <w:r w:rsidR="00870275">
        <w:t>. . . . C Lamb and sister</w:t>
      </w:r>
      <w:r w:rsidR="00FF0D62">
        <w:t>[/color]</w:t>
      </w:r>
      <w:r w:rsidR="00870275">
        <w:t>[/qu]</w:t>
      </w:r>
    </w:p>
    <w:p w14:paraId="21A11481" w14:textId="77777777" w:rsidR="00312B44" w:rsidRDefault="00312B44" w:rsidP="00BC607A"/>
    <w:p w14:paraId="2C2E5BA5" w14:textId="77777777" w:rsidR="00BC607A" w:rsidRDefault="00BC607A" w:rsidP="00BC607A"/>
    <w:p w14:paraId="097E9ACE" w14:textId="77777777" w:rsidR="00BC607A" w:rsidRDefault="00BC607A" w:rsidP="00BC607A">
      <w:r>
        <w:br w:type="page"/>
      </w:r>
    </w:p>
    <w:p w14:paraId="5905821A" w14:textId="6D6D9ACE" w:rsidR="00BC607A" w:rsidRPr="0012745B" w:rsidRDefault="00BC607A" w:rsidP="00BC607A">
      <w:r>
        <w:t>[</w:t>
      </w:r>
      <w:r w:rsidRPr="00D12C77">
        <w:t>imagenumber=00</w:t>
      </w:r>
      <w:r>
        <w:t>20</w:t>
      </w:r>
      <w:r w:rsidR="00CD39C4">
        <w:t>6]</w:t>
      </w:r>
      <w:r w:rsidRPr="00D12C77">
        <w:t>[p</w:t>
      </w:r>
      <w:r w:rsidRPr="0012745B">
        <w:t>age=</w:t>
      </w:r>
      <w:r>
        <w:t>v</w:t>
      </w:r>
      <w:r w:rsidRPr="0012745B">
        <w:t>.00</w:t>
      </w:r>
      <w:r>
        <w:t>20</w:t>
      </w:r>
      <w:r w:rsidR="00CD39C4">
        <w:t>6</w:t>
      </w:r>
      <w:r w:rsidRPr="0012745B">
        <w:t>]</w:t>
      </w:r>
    </w:p>
    <w:p w14:paraId="435CF68D" w14:textId="77777777" w:rsidR="00BC607A" w:rsidRPr="0012745B" w:rsidRDefault="00BC607A" w:rsidP="00BC607A"/>
    <w:p w14:paraId="606B4BF3" w14:textId="4556A547" w:rsidR="00BC607A" w:rsidRPr="0012745B" w:rsidRDefault="00BC607A" w:rsidP="00BC607A">
      <w:r>
        <w:t>[01]</w:t>
      </w:r>
      <w:r w:rsidR="00CD39C4">
        <w:t>[color=blue]</w:t>
      </w:r>
      <w:r w:rsidR="00B9630C">
        <w:rPr>
          <w:rStyle w:val="FootnoteReference"/>
        </w:rPr>
        <w:footnoteReference w:id="760"/>
      </w:r>
      <w:r w:rsidR="00CD39C4">
        <w:t xml:space="preserve">[qu]504     page 415   To Bernard </w:t>
      </w:r>
      <w:r w:rsidR="003E02BC">
        <w:t>Ba</w:t>
      </w:r>
      <w:r w:rsidR="00CD39C4">
        <w:t>rton</w:t>
      </w:r>
    </w:p>
    <w:p w14:paraId="0F4D831F" w14:textId="2328CEB3" w:rsidR="00BC607A" w:rsidRPr="0012745B" w:rsidRDefault="00BC607A" w:rsidP="00BC607A">
      <w:r>
        <w:t>[02]</w:t>
      </w:r>
      <w:r w:rsidR="00CD39C4">
        <w:t>But the natural power of a story</w:t>
      </w:r>
    </w:p>
    <w:p w14:paraId="2BABE792" w14:textId="6F8E61BF" w:rsidR="00BC607A" w:rsidRPr="0012745B" w:rsidRDefault="00BC607A" w:rsidP="00BC607A">
      <w:r>
        <w:t>[03]</w:t>
      </w:r>
      <w:r w:rsidR="00CD39C4">
        <w:t>is diminished when the uppermost</w:t>
      </w:r>
    </w:p>
    <w:p w14:paraId="7CDFA56D" w14:textId="4448C97B" w:rsidR="00BC607A" w:rsidRDefault="00BC607A" w:rsidP="00BC607A">
      <w:r>
        <w:t>[04]</w:t>
      </w:r>
      <w:r w:rsidR="00CD39C4">
        <w:t>purpose in the writer seems to be to</w:t>
      </w:r>
    </w:p>
    <w:p w14:paraId="2ADA3B30" w14:textId="37665F82" w:rsidR="00BC607A" w:rsidRPr="0012745B" w:rsidRDefault="00BC607A" w:rsidP="00BC607A">
      <w:r>
        <w:t>[05]</w:t>
      </w:r>
      <w:r w:rsidR="00CD39C4">
        <w:t>recommend something else, viz</w:t>
      </w:r>
    </w:p>
    <w:p w14:paraId="111D6C31" w14:textId="33609ED8" w:rsidR="00BC607A" w:rsidRPr="0012745B" w:rsidRDefault="00BC607A" w:rsidP="00BC607A">
      <w:r>
        <w:t>[06]</w:t>
      </w:r>
      <w:r w:rsidR="00CD39C4">
        <w:t>Religion.        (  too full of Scripture</w:t>
      </w:r>
    </w:p>
    <w:p w14:paraId="30CC5FC8" w14:textId="3E974B87" w:rsidR="00BC607A" w:rsidRPr="0012745B" w:rsidRDefault="00BC607A" w:rsidP="00BC607A">
      <w:r>
        <w:t>[07]</w:t>
      </w:r>
      <w:r w:rsidR="00CD39C4">
        <w:t>. . . no book can have too much</w:t>
      </w:r>
    </w:p>
    <w:p w14:paraId="2B83362D" w14:textId="22474943" w:rsidR="00BC607A" w:rsidRDefault="00BC607A" w:rsidP="00BC607A">
      <w:r>
        <w:t>[08]</w:t>
      </w:r>
      <w:r w:rsidR="00CD39C4">
        <w:t>of SILENT SCRIPTURE in it</w:t>
      </w:r>
      <w:r w:rsidR="00B9630C">
        <w:t>.</w:t>
      </w:r>
      <w:r w:rsidR="00CD39C4">
        <w:t>)</w:t>
      </w:r>
    </w:p>
    <w:p w14:paraId="63C230DD" w14:textId="0B9EB7FF" w:rsidR="00BC607A" w:rsidRDefault="00BC607A" w:rsidP="00BC607A">
      <w:r>
        <w:t>[09]</w:t>
      </w:r>
      <w:r w:rsidR="00CD39C4">
        <w:t xml:space="preserve">                          </w:t>
      </w:r>
      <w:r w:rsidR="00AE080D">
        <w:t xml:space="preserve"> 20  Aug  1815</w:t>
      </w:r>
    </w:p>
    <w:p w14:paraId="2BD98A4B" w14:textId="63055B4C" w:rsidR="00BC607A" w:rsidRDefault="00BC607A" w:rsidP="00BC607A">
      <w:r>
        <w:t>[10]</w:t>
      </w:r>
      <w:r w:rsidR="00AE080D">
        <w:t>Vol II Mary L to Sarah Hutchinson</w:t>
      </w:r>
    </w:p>
    <w:p w14:paraId="539B2A53" w14:textId="280F6079" w:rsidR="00BC607A" w:rsidRDefault="00BC607A" w:rsidP="00BC607A">
      <w:r>
        <w:t>[11]</w:t>
      </w:r>
      <w:r w:rsidR="00AE080D">
        <w:t>p 172    Cambridge. .</w:t>
      </w:r>
      <w:r w:rsidR="00B9630C">
        <w:t xml:space="preserve"> </w:t>
      </w:r>
      <w:r w:rsidR="00AE080D">
        <w:t>.</w:t>
      </w:r>
    </w:p>
    <w:p w14:paraId="02B38C25" w14:textId="7464E4DA" w:rsidR="00BC607A" w:rsidRDefault="00BC607A" w:rsidP="00BC607A">
      <w:r>
        <w:t>[12]</w:t>
      </w:r>
      <w:r w:rsidR="00AE080D">
        <w:t>.</w:t>
      </w:r>
      <w:r w:rsidR="00B9630C">
        <w:t xml:space="preserve"> </w:t>
      </w:r>
      <w:r w:rsidR="00AE080D">
        <w:t>.</w:t>
      </w:r>
      <w:r w:rsidR="00B9630C">
        <w:t xml:space="preserve"> </w:t>
      </w:r>
      <w:r w:rsidR="00AE080D">
        <w:t xml:space="preserve">. on the Sunday we met with a </w:t>
      </w:r>
    </w:p>
    <w:p w14:paraId="3D1420B0" w14:textId="5DAC83F7" w:rsidR="00BC607A" w:rsidRDefault="00BC607A" w:rsidP="00BC607A">
      <w:r>
        <w:t>[13]</w:t>
      </w:r>
      <w:r w:rsidR="00AE080D">
        <w:t>pleasant thing.  We had been con</w:t>
      </w:r>
      <w:r w:rsidR="00B9630C">
        <w:t>g</w:t>
      </w:r>
      <w:r w:rsidR="00AE080D">
        <w:t>rat</w:t>
      </w:r>
    </w:p>
    <w:p w14:paraId="4836D116" w14:textId="09FDA01D" w:rsidR="00BC607A" w:rsidRDefault="00BC607A" w:rsidP="00BC607A">
      <w:r>
        <w:t>[14]</w:t>
      </w:r>
      <w:r w:rsidR="00AE080D">
        <w:t>ulating  each other that we had come</w:t>
      </w:r>
    </w:p>
    <w:p w14:paraId="7A001EF7" w14:textId="70F4C6F7" w:rsidR="00BC607A" w:rsidRDefault="00BC607A" w:rsidP="00BC607A">
      <w:r>
        <w:t>[15]</w:t>
      </w:r>
      <w:r w:rsidR="003E02BC">
        <w:t>alone  to en</w:t>
      </w:r>
      <w:r w:rsidR="00AE080D">
        <w:t>joy,  as the miser his feast,</w:t>
      </w:r>
    </w:p>
    <w:p w14:paraId="71B0F219" w14:textId="6E0FEEDB" w:rsidR="00BC607A" w:rsidRDefault="00BC607A" w:rsidP="00BC607A">
      <w:r>
        <w:t>[16]</w:t>
      </w:r>
      <w:r w:rsidR="00AE080D">
        <w:t>all our sights greedily to ourselves, but</w:t>
      </w:r>
    </w:p>
    <w:p w14:paraId="2C449967" w14:textId="0E63203B" w:rsidR="00BC607A" w:rsidRDefault="00BC607A" w:rsidP="00BC607A">
      <w:r>
        <w:t>[17]</w:t>
      </w:r>
      <w:r w:rsidR="00DB2824">
        <w:t>having</w:t>
      </w:r>
      <w:r w:rsidR="00AE080D">
        <w:t xml:space="preserve"> seen all we began to grow flat</w:t>
      </w:r>
    </w:p>
    <w:p w14:paraId="5EBDC2AF" w14:textId="7981D6BB" w:rsidR="00BC607A" w:rsidRDefault="00BC607A" w:rsidP="00BC607A">
      <w:r>
        <w:t>[18]</w:t>
      </w:r>
      <w:r w:rsidR="00AE080D">
        <w:t xml:space="preserve">&amp; wish    for this and </w:t>
      </w:r>
      <w:r w:rsidR="00B9630C">
        <w:t>t</w:t>
      </w:r>
      <w:r w:rsidR="00AE080D">
        <w:t>other body with</w:t>
      </w:r>
    </w:p>
    <w:p w14:paraId="30E28B3E" w14:textId="0517BE72" w:rsidR="00BC607A" w:rsidRDefault="00BC607A" w:rsidP="00BC607A">
      <w:r>
        <w:t>[19]</w:t>
      </w:r>
      <w:r w:rsidR="00AE080D">
        <w:t>us</w:t>
      </w:r>
      <w:r w:rsidR="00B9630C">
        <w:t>,</w:t>
      </w:r>
      <w:r w:rsidR="00AE080D">
        <w:t xml:space="preserve"> when we were accosted by a </w:t>
      </w:r>
    </w:p>
    <w:p w14:paraId="7E0490ED" w14:textId="363D4ADA" w:rsidR="00BC607A" w:rsidRDefault="00BC607A" w:rsidP="00BC607A">
      <w:r>
        <w:t>[20]</w:t>
      </w:r>
      <w:r w:rsidR="00AE080D">
        <w:t>young gownsman whose face we</w:t>
      </w:r>
    </w:p>
    <w:p w14:paraId="1038D846" w14:textId="60900B8D" w:rsidR="00BC607A" w:rsidRDefault="00AE080D" w:rsidP="00BC607A">
      <w:r>
        <w:t>[21]knew, but where or how, we had</w:t>
      </w:r>
    </w:p>
    <w:p w14:paraId="6FCDB8CA" w14:textId="2983D389" w:rsidR="00BC607A" w:rsidRDefault="00BC607A" w:rsidP="00BC607A">
      <w:r>
        <w:t>[22]</w:t>
      </w:r>
      <w:r w:rsidR="00AE080D">
        <w:t>see</w:t>
      </w:r>
      <w:r w:rsidR="00B9630C">
        <w:t>n</w:t>
      </w:r>
      <w:r w:rsidR="00AE080D">
        <w:t xml:space="preserve"> him we could not tell, &amp; </w:t>
      </w:r>
      <w:r w:rsidR="00B9630C">
        <w:t>were</w:t>
      </w:r>
    </w:p>
    <w:p w14:paraId="42370289" w14:textId="7FFB726A" w:rsidR="00BC607A" w:rsidRDefault="00BC607A" w:rsidP="00BC607A">
      <w:r>
        <w:t>[23]</w:t>
      </w:r>
      <w:r w:rsidR="00AE080D">
        <w:t xml:space="preserve">obliged to ask his </w:t>
      </w:r>
      <w:r w:rsidR="00DB2824">
        <w:t>name</w:t>
      </w:r>
      <w:r w:rsidR="00AE080D">
        <w:t xml:space="preserve">.  </w:t>
      </w:r>
      <w:r w:rsidR="00602398">
        <w:t>He proved</w:t>
      </w:r>
    </w:p>
    <w:p w14:paraId="536923DA" w14:textId="3BDC1926" w:rsidR="00BC607A" w:rsidRDefault="00BC607A" w:rsidP="00BC607A">
      <w:r>
        <w:t>[24]</w:t>
      </w:r>
      <w:r w:rsidR="00AE080D">
        <w:t>to be a young</w:t>
      </w:r>
      <w:r w:rsidR="00602398">
        <w:t xml:space="preserve"> man we had seen twice</w:t>
      </w:r>
    </w:p>
    <w:p w14:paraId="0391331F" w14:textId="415702EA" w:rsidR="00BC607A" w:rsidRDefault="00BC607A" w:rsidP="00BC607A">
      <w:r>
        <w:t>[25]</w:t>
      </w:r>
      <w:r w:rsidR="00602398">
        <w:t>at Alsager</w:t>
      </w:r>
      <w:r w:rsidR="00B9630C">
        <w:t>’</w:t>
      </w:r>
      <w:r w:rsidR="00602398">
        <w:t>s: He turned out a very</w:t>
      </w:r>
    </w:p>
    <w:p w14:paraId="7462E654" w14:textId="7C309A26" w:rsidR="00BC607A" w:rsidRDefault="00BC607A" w:rsidP="00BC607A">
      <w:r>
        <w:t>[26]</w:t>
      </w:r>
      <w:r w:rsidR="00602398">
        <w:t xml:space="preserve">pleasant fellow—showed us the </w:t>
      </w:r>
    </w:p>
    <w:p w14:paraId="112B1BF4" w14:textId="03081DE0" w:rsidR="00BC607A" w:rsidRDefault="00BC607A" w:rsidP="00BC607A">
      <w:r>
        <w:t>[27]</w:t>
      </w:r>
      <w:r w:rsidR="00602398">
        <w:t xml:space="preserve">inside of places--. . . . </w:t>
      </w:r>
      <w:r w:rsidR="00F91E8C">
        <w:t xml:space="preserve">&amp; </w:t>
      </w:r>
      <w:r w:rsidR="00602398">
        <w:t>drank tea[/qu][/color]</w:t>
      </w:r>
    </w:p>
    <w:p w14:paraId="2BD0E2BF" w14:textId="77777777" w:rsidR="00BC607A" w:rsidRDefault="00BC607A" w:rsidP="00BC607A"/>
    <w:p w14:paraId="07977F4C" w14:textId="77777777" w:rsidR="00BC607A" w:rsidRDefault="00BC607A" w:rsidP="00BC607A">
      <w:r>
        <w:br w:type="page"/>
      </w:r>
    </w:p>
    <w:p w14:paraId="59FB4C24" w14:textId="515B7B47" w:rsidR="00BC607A" w:rsidRPr="0012745B" w:rsidRDefault="00BC607A" w:rsidP="00BC607A">
      <w:r>
        <w:t>[</w:t>
      </w:r>
      <w:r w:rsidRPr="00D12C77">
        <w:t>imagenumber=00</w:t>
      </w:r>
      <w:r>
        <w:t>20</w:t>
      </w:r>
      <w:r w:rsidR="00CD39C4">
        <w:t>6]</w:t>
      </w:r>
      <w:r w:rsidRPr="00D12C77">
        <w:t>][p</w:t>
      </w:r>
      <w:r w:rsidRPr="0012745B">
        <w:t>age=</w:t>
      </w:r>
      <w:r w:rsidR="00CD39C4">
        <w:t>r</w:t>
      </w:r>
      <w:r w:rsidRPr="0012745B">
        <w:t>.00</w:t>
      </w:r>
      <w:r>
        <w:t>20</w:t>
      </w:r>
      <w:r w:rsidR="00CD39C4">
        <w:t>6</w:t>
      </w:r>
      <w:r w:rsidRPr="0012745B">
        <w:t>]</w:t>
      </w:r>
    </w:p>
    <w:p w14:paraId="18A4F080" w14:textId="77777777" w:rsidR="00BC607A" w:rsidRPr="0012745B" w:rsidRDefault="00BC607A" w:rsidP="00BC607A"/>
    <w:p w14:paraId="0AAB15CD" w14:textId="06992A04" w:rsidR="00BC607A" w:rsidRPr="0012745B" w:rsidRDefault="00BC607A" w:rsidP="00BC607A">
      <w:r>
        <w:t>[01]</w:t>
      </w:r>
      <w:r w:rsidR="00F91E8C">
        <w:rPr>
          <w:rStyle w:val="FootnoteReference"/>
        </w:rPr>
        <w:footnoteReference w:id="761"/>
      </w:r>
      <w:r w:rsidR="00602398">
        <w:t>[qu]</w:t>
      </w:r>
      <w:r w:rsidR="00265D88">
        <w:t>[color=blue]</w:t>
      </w:r>
      <w:r w:rsidR="00602398">
        <w:t>with him in such a delicious college</w:t>
      </w:r>
    </w:p>
    <w:p w14:paraId="60700EE5" w14:textId="023B448D" w:rsidR="00BC607A" w:rsidRPr="0012745B" w:rsidRDefault="00BC607A" w:rsidP="00BC607A">
      <w:r>
        <w:t>[02]</w:t>
      </w:r>
      <w:r w:rsidR="00602398">
        <w:t>room</w:t>
      </w:r>
    </w:p>
    <w:p w14:paraId="45F85496" w14:textId="77777777" w:rsidR="00BC607A" w:rsidRPr="0012745B" w:rsidRDefault="00BC607A" w:rsidP="00BC607A">
      <w:r>
        <w:t>[03]</w:t>
      </w:r>
    </w:p>
    <w:p w14:paraId="62D1DFD2" w14:textId="3758C737" w:rsidR="00BC607A" w:rsidRDefault="00BC607A" w:rsidP="00BC607A">
      <w:r>
        <w:t>[04]</w:t>
      </w:r>
      <w:r w:rsidR="00602398">
        <w:t>Vol II  p 429   to B. Barton</w:t>
      </w:r>
    </w:p>
    <w:p w14:paraId="2884799F" w14:textId="329F0E8D" w:rsidR="00BC607A" w:rsidRPr="0012745B" w:rsidRDefault="00BC607A" w:rsidP="00BC607A">
      <w:r>
        <w:t>[05]</w:t>
      </w:r>
      <w:r w:rsidR="00602398">
        <w:t xml:space="preserve">                    July 7</w:t>
      </w:r>
      <w:r w:rsidR="00F91E8C">
        <w:t xml:space="preserve">         1824</w:t>
      </w:r>
    </w:p>
    <w:p w14:paraId="7D3A85AD" w14:textId="033493BF" w:rsidR="00BC607A" w:rsidRPr="0012745B" w:rsidRDefault="00BC607A" w:rsidP="00BC607A">
      <w:r>
        <w:t>[06]</w:t>
      </w:r>
      <w:r w:rsidR="00F91E8C">
        <w:t>Y</w:t>
      </w:r>
      <w:r w:rsidR="00602398">
        <w:t>ou have also too much of singing</w:t>
      </w:r>
    </w:p>
    <w:p w14:paraId="49273189" w14:textId="1314B00D" w:rsidR="00BC607A" w:rsidRPr="0012745B" w:rsidRDefault="00BC607A" w:rsidP="00BC607A">
      <w:r>
        <w:t>[07]</w:t>
      </w:r>
      <w:r w:rsidR="00602398">
        <w:t>metr</w:t>
      </w:r>
      <w:r w:rsidR="00F91E8C">
        <w:t>e</w:t>
      </w:r>
      <w:r w:rsidR="00602398">
        <w:t>, such as requires no deep</w:t>
      </w:r>
    </w:p>
    <w:p w14:paraId="7FA43FFD" w14:textId="08A29FBF" w:rsidR="00BC607A" w:rsidRDefault="00BC607A" w:rsidP="00BC607A">
      <w:r>
        <w:t>[08]</w:t>
      </w:r>
      <w:r w:rsidR="00602398">
        <w:t>ear to make;</w:t>
      </w:r>
    </w:p>
    <w:p w14:paraId="5B37CA57" w14:textId="288E2A03" w:rsidR="00BC607A" w:rsidRDefault="00BC607A" w:rsidP="00BC607A">
      <w:r>
        <w:t>[09]</w:t>
      </w:r>
      <w:r w:rsidR="00DD7B72">
        <w:t xml:space="preserve">  Vol III. [add]p.117[/add]   686.  To Bernard Barton</w:t>
      </w:r>
    </w:p>
    <w:p w14:paraId="065A47FF" w14:textId="70EE8B1B" w:rsidR="00BC607A" w:rsidRDefault="00BC607A" w:rsidP="00BC607A">
      <w:r>
        <w:t>[10]</w:t>
      </w:r>
      <w:r w:rsidR="00DD7B72">
        <w:t xml:space="preserve">                         10 Aug 1827      (Eternity)</w:t>
      </w:r>
    </w:p>
    <w:p w14:paraId="5088B3B0" w14:textId="0A5B78BB" w:rsidR="00BC607A" w:rsidRDefault="00BC607A" w:rsidP="00BC607A">
      <w:r>
        <w:t>[11]</w:t>
      </w:r>
      <w:r w:rsidR="00DD7B72">
        <w:t>2  I feel like a grasshopper that chirping</w:t>
      </w:r>
    </w:p>
    <w:p w14:paraId="27624DAA" w14:textId="45E3CB0E" w:rsidR="00BC607A" w:rsidRDefault="00BC607A" w:rsidP="00BC607A">
      <w:r>
        <w:t>[12]</w:t>
      </w:r>
      <w:r w:rsidR="00DD7B72">
        <w:t>about the grounds escaped his scythe,</w:t>
      </w:r>
    </w:p>
    <w:p w14:paraId="014A4DBA" w14:textId="3F1498A8" w:rsidR="00BC607A" w:rsidRDefault="00BC607A" w:rsidP="00BC607A">
      <w:r>
        <w:t>[13]</w:t>
      </w:r>
      <w:r w:rsidR="00DD7B72">
        <w:t>only by</w:t>
      </w:r>
      <w:r w:rsidR="00DB2824">
        <w:t xml:space="preserve"> m</w:t>
      </w:r>
      <w:r w:rsidR="00265D88">
        <w:t>[/color]</w:t>
      </w:r>
      <w:r w:rsidR="00DB2824">
        <w:t>[color=pencil]</w:t>
      </w:r>
      <w:r w:rsidR="00F91E8C">
        <w:t>y</w:t>
      </w:r>
      <w:r w:rsidR="00DB2824">
        <w:t>[/color] [color=</w:t>
      </w:r>
      <w:r w:rsidR="00DD7B72">
        <w:t>blue]littleness. Ev’n now he is</w:t>
      </w:r>
    </w:p>
    <w:p w14:paraId="1A947951" w14:textId="5EC37F65" w:rsidR="00BC607A" w:rsidRDefault="00BC607A" w:rsidP="00BC607A">
      <w:r>
        <w:t>[14]</w:t>
      </w:r>
      <w:r w:rsidR="00DD7B72">
        <w:t>whetting one of his smallest razors</w:t>
      </w:r>
    </w:p>
    <w:p w14:paraId="4CFEDA5D" w14:textId="6D56C052" w:rsidR="00BC607A" w:rsidRDefault="00BC607A" w:rsidP="00BC607A">
      <w:r>
        <w:t>[15]</w:t>
      </w:r>
      <w:r w:rsidR="00DD7B72">
        <w:t>to clean wipe me out, perhaps.  Well!</w:t>
      </w:r>
    </w:p>
    <w:p w14:paraId="680C0121" w14:textId="62313150" w:rsidR="00BC607A" w:rsidRDefault="00BC607A" w:rsidP="00BC607A">
      <w:r>
        <w:t>[16]</w:t>
      </w:r>
      <w:r w:rsidR="00DD7B72">
        <w:t>1</w:t>
      </w:r>
      <w:r w:rsidR="0053396E">
        <w:t xml:space="preserve"> </w:t>
      </w:r>
      <w:r w:rsidR="00DD7B72">
        <w:t>(;  Eternity was while I thought not of</w:t>
      </w:r>
    </w:p>
    <w:p w14:paraId="2F944155" w14:textId="2D2D8BB9" w:rsidR="00BC607A" w:rsidRDefault="00BC607A" w:rsidP="00BC607A">
      <w:r>
        <w:t>[17]</w:t>
      </w:r>
      <w:r w:rsidR="00DD7B72">
        <w:t>time.  But he thought of me,  .</w:t>
      </w:r>
      <w:r w:rsidR="00F91E8C">
        <w:t xml:space="preserve"> . . . .</w:t>
      </w:r>
    </w:p>
    <w:p w14:paraId="659B1465" w14:textId="77777777" w:rsidR="00BC607A" w:rsidRDefault="00BC607A" w:rsidP="00BC607A">
      <w:r>
        <w:t>[18]</w:t>
      </w:r>
    </w:p>
    <w:p w14:paraId="096A6194" w14:textId="5B7DFD4E" w:rsidR="00BC607A" w:rsidRDefault="00BC607A" w:rsidP="00BC607A">
      <w:r>
        <w:t>[19]</w:t>
      </w:r>
      <w:r w:rsidR="00DD7B72">
        <w:t>921     p. 351   To the Printer of the</w:t>
      </w:r>
    </w:p>
    <w:p w14:paraId="512E1A0B" w14:textId="4755F2A7" w:rsidR="00BC607A" w:rsidRDefault="00BC607A" w:rsidP="00BC607A">
      <w:r>
        <w:t>[20]</w:t>
      </w:r>
      <w:r w:rsidR="00DD7B72">
        <w:t xml:space="preserve"> “Atheneum’    January 1833</w:t>
      </w:r>
    </w:p>
    <w:p w14:paraId="70AA096F" w14:textId="2CD16705" w:rsidR="00BC607A" w:rsidRDefault="00BC607A" w:rsidP="00BC607A">
      <w:r>
        <w:t>[21]</w:t>
      </w:r>
      <w:r w:rsidR="00DD7B72">
        <w:t>I have read the enclosed five and</w:t>
      </w:r>
    </w:p>
    <w:p w14:paraId="4638E7AD" w14:textId="786A0208" w:rsidR="00BC607A" w:rsidRDefault="00BC607A" w:rsidP="00BC607A">
      <w:r>
        <w:t>[22]</w:t>
      </w:r>
      <w:r w:rsidR="00DD7B72">
        <w:t xml:space="preserve">forty times over.  I have submitted it </w:t>
      </w:r>
    </w:p>
    <w:p w14:paraId="101CB789" w14:textId="474ABE38" w:rsidR="00BC607A" w:rsidRDefault="00BC607A" w:rsidP="00BC607A">
      <w:r>
        <w:t>[23]</w:t>
      </w:r>
      <w:r w:rsidR="00DD7B72">
        <w:t>to my Edmonton friends; at last</w:t>
      </w:r>
    </w:p>
    <w:p w14:paraId="38B9B486" w14:textId="226ECF04" w:rsidR="00BC607A" w:rsidRDefault="00BC607A" w:rsidP="00BC607A">
      <w:r>
        <w:t>[24]</w:t>
      </w:r>
      <w:r w:rsidR="00DD7B72">
        <w:t>(O Argus’ penetration),  I have</w:t>
      </w:r>
    </w:p>
    <w:p w14:paraId="474F4388" w14:textId="78DB0936" w:rsidR="00BC607A" w:rsidRDefault="00BC607A" w:rsidP="00BC607A">
      <w:r>
        <w:t>[25]</w:t>
      </w:r>
      <w:r w:rsidR="00DD7B72">
        <w:t>discovered a task that might be</w:t>
      </w:r>
    </w:p>
    <w:p w14:paraId="46DEA3DA" w14:textId="1970441C" w:rsidR="00BC607A" w:rsidRDefault="00BC607A" w:rsidP="00BC607A">
      <w:r>
        <w:t>[26]</w:t>
      </w:r>
      <w:r w:rsidR="0053396E">
        <w:t>dispensed with.  Pray don’t trouble[/color]</w:t>
      </w:r>
      <w:r w:rsidR="00265D88">
        <w:t>[/qu]</w:t>
      </w:r>
    </w:p>
    <w:p w14:paraId="34FED1AF" w14:textId="75301BCB" w:rsidR="00F91E8C" w:rsidRDefault="00F91E8C" w:rsidP="00BC607A">
      <w:r w:rsidDel="00F91E8C">
        <w:t xml:space="preserve"> </w:t>
      </w:r>
    </w:p>
    <w:p w14:paraId="1E77F35A" w14:textId="3E8AD71D" w:rsidR="0053396E" w:rsidRDefault="00BC607A" w:rsidP="00F91E8C">
      <w:r>
        <w:t>[</w:t>
      </w:r>
      <w:r w:rsidR="0053396E">
        <w:t>imagedesc</w:t>
      </w:r>
      <w:r>
        <w:t>]</w:t>
      </w:r>
      <w:r w:rsidR="00F91E8C">
        <w:t xml:space="preserve">MM writes 2 and 1, and uses a loose broad parenthesis in the left margin, to mark passages beginning around lines </w:t>
      </w:r>
      <w:r w:rsidR="0053396E">
        <w:t xml:space="preserve">11 </w:t>
      </w:r>
      <w:r w:rsidR="00F91E8C">
        <w:t xml:space="preserve"> and </w:t>
      </w:r>
      <w:r w:rsidR="0053396E">
        <w:t>16.[/imagedesc]</w:t>
      </w:r>
    </w:p>
    <w:p w14:paraId="48810858" w14:textId="77777777" w:rsidR="00BC607A" w:rsidRDefault="00BC607A" w:rsidP="00BC607A"/>
    <w:p w14:paraId="1929E4C6" w14:textId="77777777" w:rsidR="00BC607A" w:rsidRDefault="00BC607A" w:rsidP="00BC607A">
      <w:r>
        <w:br w:type="page"/>
      </w:r>
    </w:p>
    <w:p w14:paraId="30AE6757" w14:textId="5045F75C" w:rsidR="00CD39C4" w:rsidRPr="0012745B" w:rsidRDefault="00CD39C4" w:rsidP="00CD39C4">
      <w:r>
        <w:t>[</w:t>
      </w:r>
      <w:r w:rsidRPr="00D12C77">
        <w:t>imagenumber=00</w:t>
      </w:r>
      <w:r>
        <w:t>20</w:t>
      </w:r>
      <w:r w:rsidR="00C47479">
        <w:t>7</w:t>
      </w:r>
      <w:r w:rsidRPr="00D12C77">
        <w:t>][p</w:t>
      </w:r>
      <w:r w:rsidRPr="0012745B">
        <w:t>age=</w:t>
      </w:r>
      <w:r>
        <w:t>v</w:t>
      </w:r>
      <w:r w:rsidRPr="0012745B">
        <w:t>.00</w:t>
      </w:r>
      <w:r>
        <w:t>20</w:t>
      </w:r>
      <w:r w:rsidR="00C47479">
        <w:t>7</w:t>
      </w:r>
      <w:r w:rsidRPr="0012745B">
        <w:t>]</w:t>
      </w:r>
    </w:p>
    <w:p w14:paraId="2DBF3306" w14:textId="77777777" w:rsidR="00CD39C4" w:rsidRPr="0012745B" w:rsidRDefault="00CD39C4" w:rsidP="00CD39C4"/>
    <w:p w14:paraId="1B152C6C" w14:textId="5022B137" w:rsidR="00CD39C4" w:rsidRPr="0012745B" w:rsidRDefault="00CD39C4" w:rsidP="00CD39C4">
      <w:r>
        <w:t>[01]</w:t>
      </w:r>
      <w:r w:rsidR="00F91E8C">
        <w:rPr>
          <w:rStyle w:val="FootnoteReference"/>
        </w:rPr>
        <w:footnoteReference w:id="762"/>
      </w:r>
      <w:r w:rsidR="0053396E">
        <w:t>[qu]</w:t>
      </w:r>
      <w:r w:rsidR="00265D88">
        <w:t>[color=blue]</w:t>
      </w:r>
      <w:r w:rsidR="0053396E">
        <w:t>yourself with such useless courtesies.</w:t>
      </w:r>
    </w:p>
    <w:p w14:paraId="1655EA67" w14:textId="411C3260" w:rsidR="00CD39C4" w:rsidRPr="0012745B" w:rsidRDefault="00CD39C4" w:rsidP="00CD39C4">
      <w:r>
        <w:t>[02]</w:t>
      </w:r>
      <w:r w:rsidR="0053396E">
        <w:t>I can well trust your editor, when</w:t>
      </w:r>
    </w:p>
    <w:p w14:paraId="790E299C" w14:textId="40C00862" w:rsidR="00CD39C4" w:rsidRPr="0012745B" w:rsidRDefault="00CD39C4" w:rsidP="00CD39C4">
      <w:r>
        <w:t>[03]</w:t>
      </w:r>
      <w:r w:rsidR="0053396E">
        <w:t>I don’t use queer phrases which</w:t>
      </w:r>
    </w:p>
    <w:p w14:paraId="2F5F4EB8" w14:textId="220E6275" w:rsidR="00CD39C4" w:rsidRDefault="00CD39C4" w:rsidP="00CD39C4">
      <w:r>
        <w:t>[04]</w:t>
      </w:r>
      <w:r w:rsidR="0053396E">
        <w:t>prove themselves wrong by creating</w:t>
      </w:r>
    </w:p>
    <w:p w14:paraId="765BA4DC" w14:textId="1CE3E797" w:rsidR="00CD39C4" w:rsidRPr="0012745B" w:rsidRDefault="00CD39C4" w:rsidP="00CD39C4">
      <w:r>
        <w:t>[05]</w:t>
      </w:r>
      <w:r w:rsidR="0053396E">
        <w:t>a distrust in the sober compositor.</w:t>
      </w:r>
    </w:p>
    <w:p w14:paraId="34D078B8" w14:textId="6DCF5DD6" w:rsidR="00CD39C4" w:rsidRPr="0012745B" w:rsidRDefault="00CD39C4" w:rsidP="00CD39C4">
      <w:r>
        <w:t>[06]</w:t>
      </w:r>
      <w:r w:rsidR="0053396E">
        <w:t xml:space="preserve">                 Vol II  page [del]426[/del] 126</w:t>
      </w:r>
    </w:p>
    <w:p w14:paraId="3CB3FACB" w14:textId="474FD733" w:rsidR="00CD39C4" w:rsidRPr="0012745B" w:rsidRDefault="00CD39C4" w:rsidP="00CD39C4">
      <w:r>
        <w:t>[07]</w:t>
      </w:r>
      <w:r w:rsidR="0053396E">
        <w:t>L.  253</w:t>
      </w:r>
    </w:p>
    <w:p w14:paraId="5FA91051" w14:textId="6512CB41" w:rsidR="00CD39C4" w:rsidRDefault="00CD39C4" w:rsidP="00CD39C4">
      <w:r>
        <w:t>[08]</w:t>
      </w:r>
      <w:r w:rsidR="0053396E">
        <w:t>to Wordsworth—(The Excursion)</w:t>
      </w:r>
    </w:p>
    <w:p w14:paraId="73E3D3B5" w14:textId="62BC3843" w:rsidR="00CD39C4" w:rsidRDefault="00CD39C4" w:rsidP="00CD39C4">
      <w:r>
        <w:t>[09]</w:t>
      </w:r>
      <w:r w:rsidR="0053396E">
        <w:t xml:space="preserve">   It is the noblest conversational</w:t>
      </w:r>
    </w:p>
    <w:p w14:paraId="063DB042" w14:textId="0170E2DF" w:rsidR="00CD39C4" w:rsidRDefault="00CD39C4" w:rsidP="00CD39C4">
      <w:r>
        <w:t>[10]</w:t>
      </w:r>
      <w:r w:rsidR="0053396E">
        <w:t>poem I ever read.  A day in heaven.</w:t>
      </w:r>
    </w:p>
    <w:p w14:paraId="079F7DDE" w14:textId="69C74578" w:rsidR="00CD39C4" w:rsidRDefault="00CD39C4" w:rsidP="00CD39C4">
      <w:r>
        <w:t>[11]</w:t>
      </w:r>
      <w:r w:rsidR="0053396E">
        <w:t>The part (or rather main body)</w:t>
      </w:r>
    </w:p>
    <w:p w14:paraId="0CAC4F5F" w14:textId="1CC0FDD0" w:rsidR="00CD39C4" w:rsidRDefault="00CD39C4" w:rsidP="00CD39C4">
      <w:r>
        <w:t>[12]</w:t>
      </w:r>
      <w:r w:rsidR="0053396E">
        <w:t>which has left the sweetest odour</w:t>
      </w:r>
    </w:p>
    <w:p w14:paraId="496D98F2" w14:textId="32D5D9A6" w:rsidR="00CD39C4" w:rsidRDefault="00CD39C4" w:rsidP="00CD39C4">
      <w:r>
        <w:t>[13]</w:t>
      </w:r>
      <w:r w:rsidR="0053396E">
        <w:t>on my memory ( a bad term for the</w:t>
      </w:r>
    </w:p>
    <w:p w14:paraId="0C9166EA" w14:textId="510B7AEA" w:rsidR="00CD39C4" w:rsidRDefault="00CD39C4" w:rsidP="00CD39C4">
      <w:r>
        <w:t>[14]</w:t>
      </w:r>
      <w:r w:rsidR="0053396E">
        <w:t>remains of an impression so recent)</w:t>
      </w:r>
    </w:p>
    <w:p w14:paraId="4125E12B" w14:textId="6647EC51" w:rsidR="00CD39C4" w:rsidRDefault="00CD39C4" w:rsidP="00CD39C4">
      <w:r>
        <w:t>[15]</w:t>
      </w:r>
      <w:r w:rsidR="0053396E">
        <w:t>is the Tales of the Church yard. . .</w:t>
      </w:r>
      <w:r w:rsidR="00F91E8C">
        <w:t xml:space="preserve"> </w:t>
      </w:r>
      <w:r w:rsidR="0053396E">
        <w:t>.</w:t>
      </w:r>
    </w:p>
    <w:p w14:paraId="653C175E" w14:textId="37ED9372" w:rsidR="00CD39C4" w:rsidRDefault="00CD39C4" w:rsidP="00CD39C4">
      <w:r>
        <w:t>[16]</w:t>
      </w:r>
      <w:r w:rsidR="0053396E">
        <w:t>Letter 262  to W W.   p. 145</w:t>
      </w:r>
    </w:p>
    <w:p w14:paraId="4D596ECD" w14:textId="5DF55BE7" w:rsidR="00CD39C4" w:rsidRDefault="00CD39C4" w:rsidP="00CD39C4">
      <w:r>
        <w:t>[17]</w:t>
      </w:r>
      <w:r w:rsidR="0053396E">
        <w:t>(about reviewing it.)  I hope you</w:t>
      </w:r>
    </w:p>
    <w:p w14:paraId="7AFC9FC3" w14:textId="62D8E946" w:rsidR="00CD39C4" w:rsidRDefault="00CD39C4" w:rsidP="00CD39C4">
      <w:r>
        <w:t>[18]</w:t>
      </w:r>
      <w:r w:rsidR="0053396E">
        <w:t>will see good will in the thing.  I</w:t>
      </w:r>
    </w:p>
    <w:p w14:paraId="4889EE41" w14:textId="56E286C4" w:rsidR="00CD39C4" w:rsidRDefault="00CD39C4" w:rsidP="00CD39C4">
      <w:r>
        <w:t>[19]</w:t>
      </w:r>
      <w:r w:rsidR="0053396E">
        <w:t>had a difficulty to perform not</w:t>
      </w:r>
      <w:r w:rsidR="00265D88">
        <w:t>[/color]</w:t>
      </w:r>
      <w:r w:rsidR="0053396E">
        <w:t xml:space="preserve"> [color=pencil]to[/color]</w:t>
      </w:r>
    </w:p>
    <w:p w14:paraId="6E861B89" w14:textId="19085360" w:rsidR="00CD39C4" w:rsidRDefault="00CD39C4" w:rsidP="00CD39C4">
      <w:r>
        <w:t>[20]</w:t>
      </w:r>
      <w:r w:rsidR="00265D88">
        <w:t>[color=blue]</w:t>
      </w:r>
      <w:r w:rsidR="0053396E">
        <w:t>make it all Panegyrick;  I have</w:t>
      </w:r>
    </w:p>
    <w:p w14:paraId="29DB5480" w14:textId="6606F533" w:rsidR="00CD39C4" w:rsidRDefault="00CD39C4" w:rsidP="00CD39C4">
      <w:r>
        <w:t>[21]</w:t>
      </w:r>
      <w:r w:rsidR="0053396E">
        <w:t>attempted to personate a mere</w:t>
      </w:r>
    </w:p>
    <w:p w14:paraId="5E458465" w14:textId="33F9A548" w:rsidR="00CD39C4" w:rsidRDefault="00CD39C4" w:rsidP="00CD39C4">
      <w:r>
        <w:t>[22]</w:t>
      </w:r>
      <w:r w:rsidR="0053396E">
        <w:t>stranger to you; perhaps with too</w:t>
      </w:r>
    </w:p>
    <w:p w14:paraId="2BF504FD" w14:textId="0B468963" w:rsidR="00CD39C4" w:rsidRDefault="00CD39C4" w:rsidP="00CD39C4">
      <w:r>
        <w:t>[23]</w:t>
      </w:r>
      <w:r w:rsidR="0053396E">
        <w:t>much strangeness.  . . .  I also but</w:t>
      </w:r>
    </w:p>
    <w:p w14:paraId="71CD1FC5" w14:textId="4B58FB92" w:rsidR="00CD39C4" w:rsidRDefault="00CD39C4" w:rsidP="00CD39C4">
      <w:r>
        <w:t>[24]</w:t>
      </w:r>
      <w:r w:rsidR="0053396E">
        <w:t>act the stranger in the Review.[/color]</w:t>
      </w:r>
      <w:r w:rsidR="00265D88">
        <w:t>[/qu]</w:t>
      </w:r>
    </w:p>
    <w:p w14:paraId="5061D8C3" w14:textId="77777777" w:rsidR="00CD39C4" w:rsidRDefault="00CD39C4" w:rsidP="00CD39C4"/>
    <w:p w14:paraId="54C594DE" w14:textId="77777777" w:rsidR="00CD39C4" w:rsidRDefault="00CD39C4" w:rsidP="00CD39C4">
      <w:r>
        <w:br w:type="page"/>
      </w:r>
    </w:p>
    <w:p w14:paraId="2DAB1B3E" w14:textId="3D649D60" w:rsidR="00F91E8C" w:rsidRDefault="00F91E8C" w:rsidP="00CD39C4">
      <w:r>
        <w:t>[</w:t>
      </w:r>
      <w:r w:rsidRPr="00D12C77">
        <w:t>imagenumber=00</w:t>
      </w:r>
      <w:r>
        <w:t>207</w:t>
      </w:r>
      <w:r w:rsidRPr="00D12C77">
        <w:t>][p</w:t>
      </w:r>
      <w:r w:rsidRPr="0012745B">
        <w:t>age=</w:t>
      </w:r>
      <w:r w:rsidR="00780EAE">
        <w:t>r</w:t>
      </w:r>
      <w:r w:rsidRPr="0012745B">
        <w:t>.00</w:t>
      </w:r>
      <w:r>
        <w:t>207</w:t>
      </w:r>
      <w:r w:rsidRPr="0012745B">
        <w:t>]</w:t>
      </w:r>
    </w:p>
    <w:p w14:paraId="57F636BA" w14:textId="1B9E6905" w:rsidR="00780EAE" w:rsidRDefault="00780EAE" w:rsidP="00CD39C4"/>
    <w:p w14:paraId="42D2D620" w14:textId="77777777" w:rsidR="00780EAE" w:rsidRDefault="00780EAE" w:rsidP="00780EAE">
      <w:r>
        <w:t>This page is missing from the notebook.</w:t>
      </w:r>
    </w:p>
    <w:p w14:paraId="2D6D58FA" w14:textId="77777777" w:rsidR="00780EAE" w:rsidRDefault="00780EAE" w:rsidP="00780EAE"/>
    <w:p w14:paraId="56FB3002" w14:textId="77777777" w:rsidR="00780EAE" w:rsidRDefault="00780EAE" w:rsidP="00780EAE"/>
    <w:p w14:paraId="7D6D979C" w14:textId="4EC61B3A" w:rsidR="00A825AA" w:rsidRDefault="00A825AA">
      <w:r>
        <w:br w:type="page"/>
      </w:r>
    </w:p>
    <w:p w14:paraId="210F5C3C" w14:textId="77777777" w:rsidR="00780EAE" w:rsidRDefault="00780EAE" w:rsidP="00780EAE"/>
    <w:p w14:paraId="705E4889" w14:textId="77777777" w:rsidR="00780EAE" w:rsidRDefault="00780EAE" w:rsidP="00780EAE"/>
    <w:p w14:paraId="6C119C30" w14:textId="263B3EA9" w:rsidR="00780EAE" w:rsidRDefault="00780EAE" w:rsidP="00780EAE">
      <w:r>
        <w:t>[imagenumber=00208][page=v.00208</w:t>
      </w:r>
      <w:r w:rsidRPr="00D22010">
        <w:t>]</w:t>
      </w:r>
    </w:p>
    <w:p w14:paraId="7AA1D758" w14:textId="77777777" w:rsidR="00780EAE" w:rsidRDefault="00780EAE" w:rsidP="00780EAE"/>
    <w:p w14:paraId="2DCF3931" w14:textId="77777777" w:rsidR="00780EAE" w:rsidRDefault="00780EAE" w:rsidP="00780EAE">
      <w:r>
        <w:t>This page is missing from the notebook.</w:t>
      </w:r>
    </w:p>
    <w:p w14:paraId="01D1C7C6" w14:textId="77777777" w:rsidR="00780EAE" w:rsidRDefault="00780EAE" w:rsidP="00780EAE"/>
    <w:p w14:paraId="272FAA6D" w14:textId="6AA9E79E" w:rsidR="00780EAE" w:rsidRDefault="00780EAE" w:rsidP="00CD39C4"/>
    <w:p w14:paraId="1327984E" w14:textId="710A9E22" w:rsidR="00780EAE" w:rsidRDefault="00780EAE" w:rsidP="00CD39C4"/>
    <w:p w14:paraId="3F61683A" w14:textId="16E845E0" w:rsidR="00780EAE" w:rsidRDefault="00780EAE" w:rsidP="00CD39C4"/>
    <w:p w14:paraId="67CD5CD1" w14:textId="4C6EB1D7" w:rsidR="00780EAE" w:rsidRDefault="00780EAE" w:rsidP="00CD39C4"/>
    <w:p w14:paraId="4DA95EDE" w14:textId="75A95BB6" w:rsidR="00780EAE" w:rsidRDefault="00780EAE" w:rsidP="00CD39C4"/>
    <w:p w14:paraId="7D3058FD" w14:textId="77777777" w:rsidR="00780EAE" w:rsidRDefault="00780EAE" w:rsidP="00CD39C4"/>
    <w:p w14:paraId="0A3BBCB5" w14:textId="4909F7E6" w:rsidR="00F91E8C" w:rsidRDefault="00F91E8C">
      <w:r>
        <w:br w:type="page"/>
      </w:r>
    </w:p>
    <w:p w14:paraId="2F8B269F" w14:textId="1840D518" w:rsidR="00CD39C4" w:rsidRPr="0012745B" w:rsidRDefault="00CD39C4" w:rsidP="00CD39C4">
      <w:r>
        <w:t>[</w:t>
      </w:r>
      <w:r w:rsidRPr="00D12C77">
        <w:t>imagenumber=00</w:t>
      </w:r>
      <w:r>
        <w:t>20</w:t>
      </w:r>
      <w:r w:rsidR="001E1345">
        <w:t>8</w:t>
      </w:r>
      <w:r w:rsidRPr="00D12C77">
        <w:t>][p</w:t>
      </w:r>
      <w:r w:rsidRPr="0012745B">
        <w:t>age=</w:t>
      </w:r>
      <w:r w:rsidR="00C47479">
        <w:t>r</w:t>
      </w:r>
      <w:r w:rsidRPr="0012745B">
        <w:t>.00</w:t>
      </w:r>
      <w:r>
        <w:t>20</w:t>
      </w:r>
      <w:r w:rsidR="00C47479">
        <w:t>8</w:t>
      </w:r>
      <w:r w:rsidRPr="0012745B">
        <w:t>]</w:t>
      </w:r>
    </w:p>
    <w:p w14:paraId="08557C94" w14:textId="77777777" w:rsidR="00CD39C4" w:rsidRPr="0012745B" w:rsidRDefault="00CD39C4" w:rsidP="00CD39C4"/>
    <w:p w14:paraId="5298F2EF" w14:textId="4BAF874F" w:rsidR="00CD39C4" w:rsidRPr="0012745B" w:rsidRDefault="00CD39C4" w:rsidP="00CD39C4">
      <w:r>
        <w:t>[01]</w:t>
      </w:r>
      <w:r w:rsidR="00265D88">
        <w:t xml:space="preserve">    </w:t>
      </w:r>
      <w:r w:rsidR="00780EAE">
        <w:rPr>
          <w:rStyle w:val="FootnoteReference"/>
        </w:rPr>
        <w:footnoteReference w:id="763"/>
      </w:r>
      <w:r w:rsidR="00C47479">
        <w:t>[qu]</w:t>
      </w:r>
      <w:r w:rsidR="00265D88">
        <w:t>[color=blue]</w:t>
      </w:r>
      <w:r w:rsidR="00AD470E">
        <w:t>Vol II  p. 134   L.</w:t>
      </w:r>
      <w:r w:rsidR="00E347DA">
        <w:t xml:space="preserve"> </w:t>
      </w:r>
      <w:r w:rsidR="00AD470E">
        <w:t>255 to S.T.C.</w:t>
      </w:r>
    </w:p>
    <w:p w14:paraId="50ACAB5E" w14:textId="2AA78DCB" w:rsidR="00CD39C4" w:rsidRPr="0012745B" w:rsidRDefault="00CD39C4" w:rsidP="00CD39C4">
      <w:r>
        <w:t>[02]</w:t>
      </w:r>
      <w:r w:rsidR="00AD470E">
        <w:t>let the hungry soul rejoice: there is corn</w:t>
      </w:r>
    </w:p>
    <w:p w14:paraId="0B37083F" w14:textId="27E6C308" w:rsidR="00CD39C4" w:rsidRPr="0012745B" w:rsidRDefault="00CD39C4" w:rsidP="00CD39C4">
      <w:r>
        <w:t>[03]</w:t>
      </w:r>
      <w:r w:rsidR="00AD470E">
        <w:t xml:space="preserve">in Egypt. </w:t>
      </w:r>
      <w:r w:rsidR="00E347DA">
        <w:t>. . . .</w:t>
      </w:r>
      <w:r w:rsidR="00AD470E">
        <w:t xml:space="preserve">  methinks it makes</w:t>
      </w:r>
    </w:p>
    <w:p w14:paraId="59441D38" w14:textId="3EB54009" w:rsidR="00CD39C4" w:rsidRDefault="00CD39C4" w:rsidP="00CD39C4">
      <w:r>
        <w:t>[04]</w:t>
      </w:r>
      <w:r w:rsidR="00AD470E">
        <w:t>for the benefit of sound literature</w:t>
      </w:r>
      <w:r w:rsidR="00E347DA">
        <w:t>,</w:t>
      </w:r>
      <w:r w:rsidR="00AD470E">
        <w:t xml:space="preserve"> that</w:t>
      </w:r>
    </w:p>
    <w:p w14:paraId="2521E05C" w14:textId="284CEB69" w:rsidR="00CD39C4" w:rsidRPr="0012745B" w:rsidRDefault="00CD39C4" w:rsidP="00CD39C4">
      <w:r>
        <w:t>[05]</w:t>
      </w:r>
      <w:r w:rsidR="00AD470E">
        <w:t>the best books do not go off best.</w:t>
      </w:r>
    </w:p>
    <w:p w14:paraId="1FA8FC4B" w14:textId="5AD4E1DF" w:rsidR="00CD39C4" w:rsidRPr="0012745B" w:rsidRDefault="00CD39C4" w:rsidP="00CD39C4">
      <w:r>
        <w:t>[06]</w:t>
      </w:r>
      <w:r w:rsidR="00265D88">
        <w:t xml:space="preserve">. . . </w:t>
      </w:r>
      <w:r w:rsidR="00AD470E">
        <w:t>.  thy</w:t>
      </w:r>
      <w:r w:rsidR="00DB2824">
        <w:t xml:space="preserve"> </w:t>
      </w:r>
      <w:r w:rsidR="00AD470E">
        <w:t>‘</w:t>
      </w:r>
      <w:r w:rsidR="00DB2824">
        <w:t>Wallenstein</w:t>
      </w:r>
      <w:r w:rsidR="00AD470E">
        <w:t>’ and thy</w:t>
      </w:r>
    </w:p>
    <w:p w14:paraId="30E39F0A" w14:textId="6A3DA9CA" w:rsidR="00CD39C4" w:rsidRPr="0012745B" w:rsidRDefault="00CD39C4" w:rsidP="00CD39C4">
      <w:r>
        <w:t>[07]</w:t>
      </w:r>
      <w:r w:rsidR="00AD470E">
        <w:t>‘Remorse’ are safe on Longman’s or</w:t>
      </w:r>
    </w:p>
    <w:p w14:paraId="27591BA6" w14:textId="18BF6699" w:rsidR="00CD39C4" w:rsidRDefault="00CD39C4" w:rsidP="00CD39C4">
      <w:r>
        <w:t>[08]</w:t>
      </w:r>
      <w:r w:rsidR="00AD470E">
        <w:t>Pople’s shelves, as in some Bodleian,</w:t>
      </w:r>
    </w:p>
    <w:p w14:paraId="2086810E" w14:textId="33EA0B4B" w:rsidR="00CD39C4" w:rsidRDefault="00CD39C4" w:rsidP="00CD39C4">
      <w:r>
        <w:t>[09]</w:t>
      </w:r>
      <w:r w:rsidR="00AD470E">
        <w:t>there they shall remain; no</w:t>
      </w:r>
      <w:r w:rsidR="00265D88">
        <w:t xml:space="preserve">[/color] </w:t>
      </w:r>
      <w:r w:rsidR="00AD470E">
        <w:t>[add][color=pencil]need[/color][/add] [color=blue]need of</w:t>
      </w:r>
    </w:p>
    <w:p w14:paraId="6311B014" w14:textId="34C00993" w:rsidR="00CD39C4" w:rsidRDefault="00CD39C4" w:rsidP="00CD39C4">
      <w:r>
        <w:t>[10]</w:t>
      </w:r>
      <w:r w:rsidR="00AD470E">
        <w:t>a chain to hold them fast</w:t>
      </w:r>
      <w:r w:rsidR="00E347DA">
        <w:t>—</w:t>
      </w:r>
      <w:r w:rsidR="00AD470E">
        <w:t>perhaps</w:t>
      </w:r>
    </w:p>
    <w:p w14:paraId="389CDFBC" w14:textId="463C1143" w:rsidR="00CD39C4" w:rsidRDefault="00CD39C4" w:rsidP="00CD39C4">
      <w:r>
        <w:t>[11]</w:t>
      </w:r>
      <w:r w:rsidR="00AD470E">
        <w:t xml:space="preserve">for ages </w:t>
      </w:r>
      <w:r w:rsidR="00E347DA">
        <w:t>t</w:t>
      </w:r>
      <w:r w:rsidR="00AD470E">
        <w:t>all copies—and people</w:t>
      </w:r>
    </w:p>
    <w:p w14:paraId="753FFB6C" w14:textId="6FC692DA" w:rsidR="00CD39C4" w:rsidRDefault="00CD39C4" w:rsidP="00CD39C4">
      <w:r>
        <w:t>[12]</w:t>
      </w:r>
      <w:r w:rsidR="00AD470E">
        <w:t xml:space="preserve">shan’t run about </w:t>
      </w:r>
      <w:r w:rsidR="00DB2824">
        <w:t>hunting</w:t>
      </w:r>
      <w:r w:rsidR="00AD470E">
        <w:t xml:space="preserve"> for them</w:t>
      </w:r>
    </w:p>
    <w:p w14:paraId="329D4D0E" w14:textId="5210D2E7" w:rsidR="00CD39C4" w:rsidRDefault="00CD39C4" w:rsidP="00CD39C4">
      <w:r>
        <w:t>[13]</w:t>
      </w:r>
      <w:r w:rsidR="00AD470E">
        <w:t>as in old Ezra’s shrievalty they</w:t>
      </w:r>
    </w:p>
    <w:p w14:paraId="57A1DE70" w14:textId="6A77C427" w:rsidR="00CD39C4" w:rsidRDefault="00CD39C4" w:rsidP="00CD39C4">
      <w:r>
        <w:t>[14]</w:t>
      </w:r>
      <w:r w:rsidR="00AD470E">
        <w:t>did for a Bible, almost without</w:t>
      </w:r>
    </w:p>
    <w:p w14:paraId="77DF4C0C" w14:textId="096F0E69" w:rsidR="00CD39C4" w:rsidRDefault="00CD39C4" w:rsidP="00CD39C4">
      <w:r>
        <w:t>[15]</w:t>
      </w:r>
      <w:r w:rsidR="00AD470E">
        <w:t xml:space="preserve">effect </w:t>
      </w:r>
      <w:r w:rsidR="00DB2824">
        <w:t>till</w:t>
      </w:r>
      <w:r w:rsidR="00AD470E">
        <w:t xml:space="preserve"> the great-great-grand-</w:t>
      </w:r>
    </w:p>
    <w:p w14:paraId="4C754EA3" w14:textId="03549923" w:rsidR="00CD39C4" w:rsidRDefault="00CD39C4" w:rsidP="00CD39C4">
      <w:r>
        <w:t>[16]</w:t>
      </w:r>
      <w:r w:rsidR="00AD470E">
        <w:t>niece (by the mother’s side) of</w:t>
      </w:r>
    </w:p>
    <w:p w14:paraId="4B569ACE" w14:textId="6DC3D4F6" w:rsidR="00CD39C4" w:rsidRDefault="00CD39C4" w:rsidP="00CD39C4">
      <w:r>
        <w:t>[17]</w:t>
      </w:r>
      <w:r w:rsidR="00AD470E">
        <w:t>Jeremiah or Ezekiel . .</w:t>
      </w:r>
      <w:r w:rsidR="00E347DA">
        <w:t xml:space="preserve"> </w:t>
      </w:r>
      <w:r w:rsidR="00AD470E">
        <w:t>. remembered</w:t>
      </w:r>
    </w:p>
    <w:p w14:paraId="547DB7A3" w14:textId="291640FA" w:rsidR="00CD39C4" w:rsidRDefault="00CD39C4" w:rsidP="00CD39C4">
      <w:r>
        <w:t>[18]</w:t>
      </w:r>
      <w:r w:rsidR="00AD470E">
        <w:t>something of a book, with odd reading</w:t>
      </w:r>
    </w:p>
    <w:p w14:paraId="75FACA25" w14:textId="55C78A4A" w:rsidR="00CD39C4" w:rsidRDefault="00CD39C4" w:rsidP="00CD39C4">
      <w:r>
        <w:t>[19]</w:t>
      </w:r>
      <w:r w:rsidR="00AD470E">
        <w:t>in it, that used to lie in the green</w:t>
      </w:r>
    </w:p>
    <w:p w14:paraId="3129D6CB" w14:textId="7809713A" w:rsidR="00CD39C4" w:rsidRDefault="00CD39C4" w:rsidP="00CD39C4">
      <w:r>
        <w:t>[20]</w:t>
      </w:r>
      <w:r w:rsidR="00AD470E">
        <w:t>closet in her aunt Judith’s bedchamber</w:t>
      </w:r>
      <w:r w:rsidR="00265D88">
        <w:t>[/color]</w:t>
      </w:r>
      <w:r w:rsidR="00E347DA">
        <w:t>[/qu]</w:t>
      </w:r>
    </w:p>
    <w:p w14:paraId="2D21EC0F" w14:textId="77777777" w:rsidR="00CD39C4" w:rsidRDefault="00CD39C4" w:rsidP="00CD39C4">
      <w:r>
        <w:t>[21]</w:t>
      </w:r>
    </w:p>
    <w:p w14:paraId="0969CBC7" w14:textId="1D49BDD3" w:rsidR="00CD39C4" w:rsidRDefault="00CD39C4" w:rsidP="00CD39C4">
      <w:r>
        <w:t>[22]</w:t>
      </w:r>
      <w:r w:rsidR="00265D88">
        <w:t>[color=blue]</w:t>
      </w:r>
      <w:r w:rsidR="00AD470E">
        <w:t>[source]NY Times  Ap 26  1936</w:t>
      </w:r>
    </w:p>
    <w:p w14:paraId="3ABB39FB" w14:textId="27C86B5E" w:rsidR="00CD39C4" w:rsidRDefault="00CD39C4" w:rsidP="00CD39C4">
      <w:r>
        <w:t>[23]</w:t>
      </w:r>
      <w:r w:rsidR="00AD470E">
        <w:t>The Pursuit of Music (Sir) Walford Davies</w:t>
      </w:r>
    </w:p>
    <w:p w14:paraId="3BAC1DDD" w14:textId="36B94698" w:rsidR="00CD39C4" w:rsidRDefault="00CD39C4" w:rsidP="00CD39C4">
      <w:r>
        <w:t>[24]</w:t>
      </w:r>
      <w:r w:rsidR="00AD470E">
        <w:t>Thomas Nelson &amp; Sons NY 2.50     …</w:t>
      </w:r>
    </w:p>
    <w:p w14:paraId="55026C4B" w14:textId="0488882C" w:rsidR="00CD39C4" w:rsidRDefault="00CD39C4" w:rsidP="00CD39C4">
      <w:r>
        <w:t>[25]</w:t>
      </w:r>
      <w:r w:rsidR="00AD470E">
        <w:t>Rev’d by R. Aldrich</w:t>
      </w:r>
      <w:r w:rsidR="0026268E">
        <w:t>[/source]</w:t>
      </w:r>
      <w:r w:rsidR="00D84D24">
        <w:rPr>
          <w:rStyle w:val="FootnoteReference"/>
        </w:rPr>
        <w:footnoteReference w:id="764"/>
      </w:r>
      <w:r w:rsidR="0026268E">
        <w:t xml:space="preserve"> [qu]</w:t>
      </w:r>
      <w:r w:rsidR="00AD470E">
        <w:t>the “beauty heard</w:t>
      </w:r>
      <w:r w:rsidR="0026268E">
        <w:t>[/qu][/color]</w:t>
      </w:r>
    </w:p>
    <w:p w14:paraId="6F12F96E" w14:textId="77777777" w:rsidR="00CD39C4" w:rsidRDefault="00CD39C4" w:rsidP="00CD39C4"/>
    <w:p w14:paraId="45F7DC68" w14:textId="77777777" w:rsidR="00CD39C4" w:rsidRDefault="00CD39C4" w:rsidP="00CD39C4">
      <w:r>
        <w:br w:type="page"/>
      </w:r>
    </w:p>
    <w:p w14:paraId="50CF6DC1" w14:textId="77777777" w:rsidR="00CD39C4" w:rsidRPr="00D22010" w:rsidRDefault="00CD39C4" w:rsidP="00CD39C4"/>
    <w:p w14:paraId="40B25523" w14:textId="22E28C4D" w:rsidR="00CD39C4" w:rsidRPr="0012745B" w:rsidRDefault="00CD39C4" w:rsidP="00CD39C4">
      <w:r>
        <w:t>[</w:t>
      </w:r>
      <w:r w:rsidRPr="00D12C77">
        <w:t>imagenumber=00</w:t>
      </w:r>
      <w:r>
        <w:t>20</w:t>
      </w:r>
      <w:r w:rsidR="0026268E">
        <w:t>9</w:t>
      </w:r>
      <w:r w:rsidRPr="00D12C77">
        <w:t>][p</w:t>
      </w:r>
      <w:r w:rsidRPr="0012745B">
        <w:t>age=</w:t>
      </w:r>
      <w:r>
        <w:t>v</w:t>
      </w:r>
      <w:r w:rsidRPr="0012745B">
        <w:t>.00</w:t>
      </w:r>
      <w:r>
        <w:t>20</w:t>
      </w:r>
      <w:r w:rsidR="0026268E">
        <w:t>9</w:t>
      </w:r>
      <w:r w:rsidRPr="0012745B">
        <w:t>]</w:t>
      </w:r>
    </w:p>
    <w:p w14:paraId="1478F942" w14:textId="77777777" w:rsidR="00CD39C4" w:rsidRPr="0012745B" w:rsidRDefault="00CD39C4" w:rsidP="00CD39C4"/>
    <w:p w14:paraId="7FFF0EC6" w14:textId="04DCB20A" w:rsidR="00CD39C4" w:rsidRPr="0012745B" w:rsidRDefault="00CD39C4" w:rsidP="00CD39C4">
      <w:r>
        <w:t>[01]</w:t>
      </w:r>
      <w:r w:rsidR="0026268E">
        <w:t>[color=blue]</w:t>
      </w:r>
      <w:r w:rsidR="00E347DA">
        <w:rPr>
          <w:rStyle w:val="FootnoteReference"/>
        </w:rPr>
        <w:footnoteReference w:id="765"/>
      </w:r>
      <w:r w:rsidR="0026268E">
        <w:t>[qu]</w:t>
      </w:r>
      <w:r w:rsidR="00E347DA" w:rsidDel="00E347DA">
        <w:rPr>
          <w:rStyle w:val="FootnoteReference"/>
        </w:rPr>
        <w:t xml:space="preserve"> </w:t>
      </w:r>
      <w:r w:rsidR="0026268E">
        <w:t>&amp; ‘beauty seen” in essence the same</w:t>
      </w:r>
    </w:p>
    <w:p w14:paraId="76E6ABCD" w14:textId="59B97097" w:rsidR="00CD39C4" w:rsidRPr="0012745B" w:rsidRDefault="00CD39C4" w:rsidP="00CD39C4">
      <w:r>
        <w:t>[02]</w:t>
      </w:r>
      <w:r w:rsidR="00282AAD">
        <w:t>“</w:t>
      </w:r>
      <w:r w:rsidR="0026268E">
        <w:t xml:space="preserve">it is xtraord. difficult to </w:t>
      </w:r>
      <w:r w:rsidR="00DB2824">
        <w:t>persuade</w:t>
      </w:r>
      <w:r w:rsidR="0026268E">
        <w:t xml:space="preserve"> one’s</w:t>
      </w:r>
    </w:p>
    <w:p w14:paraId="0A59CAA4" w14:textId="2971400A" w:rsidR="00CD39C4" w:rsidRPr="0012745B" w:rsidRDefault="00CD39C4" w:rsidP="00CD39C4">
      <w:r>
        <w:t>[03]</w:t>
      </w:r>
      <w:r w:rsidR="0026268E">
        <w:t>ears to hear sounds one is not</w:t>
      </w:r>
    </w:p>
    <w:p w14:paraId="31BFB019" w14:textId="2F050063" w:rsidR="00CD39C4" w:rsidRDefault="00CD39C4" w:rsidP="00CD39C4">
      <w:r>
        <w:t>[04]</w:t>
      </w:r>
      <w:r w:rsidR="0026268E">
        <w:t>predisposed to hear.”</w:t>
      </w:r>
    </w:p>
    <w:p w14:paraId="21D3839A" w14:textId="1B6BB69A" w:rsidR="00CD39C4" w:rsidRPr="0012745B" w:rsidRDefault="00CD39C4" w:rsidP="00CD39C4">
      <w:r>
        <w:t>[05]</w:t>
      </w:r>
      <w:r w:rsidR="00DB2824">
        <w:t>Tempus,  mode,  Prol</w:t>
      </w:r>
      <w:r w:rsidR="00E347DA">
        <w:t>e</w:t>
      </w:r>
      <w:r w:rsidR="0026268E">
        <w:t>tion etc (prolation)</w:t>
      </w:r>
    </w:p>
    <w:p w14:paraId="4A6C8097" w14:textId="2CABBA24" w:rsidR="00CD39C4" w:rsidRPr="0012745B" w:rsidRDefault="00CD39C4" w:rsidP="00CD39C4">
      <w:r>
        <w:t>[06]</w:t>
      </w:r>
    </w:p>
    <w:p w14:paraId="3F8DEBEF" w14:textId="2BAE48AF" w:rsidR="00CD39C4" w:rsidRPr="0012745B" w:rsidRDefault="00CD39C4" w:rsidP="00CD39C4">
      <w:r>
        <w:t>[07]</w:t>
      </w:r>
      <w:r w:rsidR="0026268E">
        <w:t>The treatment of harmony has many</w:t>
      </w:r>
    </w:p>
    <w:p w14:paraId="42A109D0" w14:textId="5521D013" w:rsidR="00CD39C4" w:rsidRDefault="00CD39C4" w:rsidP="00CD39C4">
      <w:r>
        <w:t>[08]</w:t>
      </w:r>
      <w:r w:rsidR="0026268E">
        <w:t>issues, “leading notes, leaving</w:t>
      </w:r>
    </w:p>
    <w:p w14:paraId="3702502C" w14:textId="1C1CA0F5" w:rsidR="00CD39C4" w:rsidRDefault="00CD39C4" w:rsidP="00CD39C4">
      <w:r>
        <w:t>[09]</w:t>
      </w:r>
      <w:r w:rsidR="0026268E">
        <w:t>notes, pivot notes and cadence</w:t>
      </w:r>
      <w:r w:rsidR="008F4145">
        <w:t>’</w:t>
      </w:r>
      <w:r w:rsidR="0026268E">
        <w:t>;</w:t>
      </w:r>
    </w:p>
    <w:p w14:paraId="6ECA7921" w14:textId="0E48F90E" w:rsidR="00CD39C4" w:rsidRDefault="00CD39C4" w:rsidP="00CD39C4">
      <w:r>
        <w:t>[10]</w:t>
      </w:r>
      <w:r w:rsidR="0026268E">
        <w:t>to</w:t>
      </w:r>
      <w:r w:rsidR="008F4145">
        <w:t>n</w:t>
      </w:r>
      <w:r w:rsidR="0026268E">
        <w:t>al certainty, modulation, harmonic</w:t>
      </w:r>
    </w:p>
    <w:p w14:paraId="6895DC53" w14:textId="7FCB0D93" w:rsidR="00CD39C4" w:rsidRDefault="00CD39C4" w:rsidP="00CD39C4">
      <w:r>
        <w:t>[11]</w:t>
      </w:r>
      <w:r w:rsidR="0026268E">
        <w:t>perspective, associated meaning</w:t>
      </w:r>
    </w:p>
    <w:p w14:paraId="58324739" w14:textId="2BD4BA76" w:rsidR="00CD39C4" w:rsidRDefault="00CD39C4" w:rsidP="00CD39C4">
      <w:r>
        <w:t>[12]</w:t>
      </w:r>
      <w:r w:rsidR="0026268E">
        <w:t>(of chords).</w:t>
      </w:r>
    </w:p>
    <w:p w14:paraId="1BE34534" w14:textId="1B0216AA" w:rsidR="00CD39C4" w:rsidRDefault="00CD39C4" w:rsidP="00CD39C4">
      <w:r>
        <w:t>[13]</w:t>
      </w:r>
      <w:r w:rsidR="0026268E">
        <w:t>diagrams dear to mediaeval mathema</w:t>
      </w:r>
    </w:p>
    <w:p w14:paraId="78E29A27" w14:textId="3A2C2A69" w:rsidR="00CD39C4" w:rsidRDefault="00CD39C4" w:rsidP="00CD39C4">
      <w:r>
        <w:t>[14]</w:t>
      </w:r>
      <w:r w:rsidR="0026268E">
        <w:t>ticians.</w:t>
      </w:r>
    </w:p>
    <w:p w14:paraId="2840C833" w14:textId="77777777" w:rsidR="00CD39C4" w:rsidRDefault="00CD39C4" w:rsidP="00CD39C4">
      <w:r>
        <w:t>[15]</w:t>
      </w:r>
    </w:p>
    <w:p w14:paraId="584D13EF" w14:textId="2BA0ED06" w:rsidR="00CD39C4" w:rsidRDefault="00CD39C4" w:rsidP="00CD39C4">
      <w:r>
        <w:t>[16]</w:t>
      </w:r>
      <w:r w:rsidR="0026268E">
        <w:t>It seems as if Sir W. . .</w:t>
      </w:r>
      <w:r w:rsidR="008F4145">
        <w:t xml:space="preserve"> </w:t>
      </w:r>
      <w:r w:rsidR="0026268E">
        <w:t>. had grasped</w:t>
      </w:r>
    </w:p>
    <w:p w14:paraId="200295A3" w14:textId="48FD818B" w:rsidR="00CD39C4" w:rsidRDefault="00CD39C4" w:rsidP="00CD39C4">
      <w:r>
        <w:t>[17]</w:t>
      </w:r>
      <w:r w:rsidR="0026268E">
        <w:t>those disciples firmly by the hand &amp;</w:t>
      </w:r>
    </w:p>
    <w:p w14:paraId="1E335194" w14:textId="38EA97EA" w:rsidR="00CD39C4" w:rsidRDefault="00CD39C4" w:rsidP="00CD39C4">
      <w:r>
        <w:t>[18]</w:t>
      </w:r>
      <w:r w:rsidR="0026268E">
        <w:t>rushed them through</w:t>
      </w:r>
      <w:r w:rsidR="008F4145">
        <w:t>[del]</w:t>
      </w:r>
      <w:r w:rsidR="008F4145" w:rsidRPr="008F4145">
        <w:t xml:space="preserve"> </w:t>
      </w:r>
      <w:r w:rsidR="008F4145">
        <w:t>t[/del]</w:t>
      </w:r>
      <w:r w:rsidR="0026268E">
        <w:t xml:space="preserve"> thickets, briars,</w:t>
      </w:r>
    </w:p>
    <w:p w14:paraId="31CD598F" w14:textId="697D47BE" w:rsidR="00CD39C4" w:rsidRDefault="00CD39C4" w:rsidP="00CD39C4">
      <w:r>
        <w:t>[19]</w:t>
      </w:r>
      <w:r w:rsidR="0026268E">
        <w:t>brambles, dense woods, and yet</w:t>
      </w:r>
    </w:p>
    <w:p w14:paraId="2DF17EAB" w14:textId="06362762" w:rsidR="00CD39C4" w:rsidRDefault="00CD39C4" w:rsidP="00CD39C4">
      <w:r>
        <w:t>[20]</w:t>
      </w:r>
      <w:r w:rsidR="0026268E">
        <w:t>with a minimum of scratches</w:t>
      </w:r>
    </w:p>
    <w:p w14:paraId="2495370C" w14:textId="66918888" w:rsidR="00CD39C4" w:rsidRDefault="00CD39C4" w:rsidP="00CD39C4">
      <w:r>
        <w:t>[21]</w:t>
      </w:r>
      <w:r w:rsidR="0026268E">
        <w:t>or discomfort;</w:t>
      </w:r>
    </w:p>
    <w:p w14:paraId="0B6D816F" w14:textId="1E2DA9F8" w:rsidR="00CD39C4" w:rsidRDefault="00CD39C4" w:rsidP="00CD39C4">
      <w:r>
        <w:t>[22]</w:t>
      </w:r>
      <w:r w:rsidR="00DB2824">
        <w:t>. . .  Like Carmen,</w:t>
      </w:r>
      <w:r w:rsidR="0026268E">
        <w:t xml:space="preserve">  he might say</w:t>
      </w:r>
    </w:p>
    <w:p w14:paraId="030B2A0A" w14:textId="589342AB" w:rsidR="00CD39C4" w:rsidRDefault="00CD39C4" w:rsidP="00CD39C4">
      <w:r>
        <w:t>[23]</w:t>
      </w:r>
      <w:r w:rsidR="0026268E">
        <w:t>he is singing for himself, and</w:t>
      </w:r>
    </w:p>
    <w:p w14:paraId="5E586346" w14:textId="4DF5D4DE" w:rsidR="00CD39C4" w:rsidRDefault="00CD39C4" w:rsidP="00CD39C4">
      <w:r>
        <w:t>[24]</w:t>
      </w:r>
      <w:r w:rsidR="0026268E">
        <w:t>thinking—“and it is not forbidden</w:t>
      </w:r>
    </w:p>
    <w:p w14:paraId="7FE5639F" w14:textId="62226E16" w:rsidR="00CD39C4" w:rsidRDefault="00CD39C4" w:rsidP="00CD39C4">
      <w:r>
        <w:t>[25]</w:t>
      </w:r>
      <w:r w:rsidR="0026268E">
        <w:t>to think!”[/qu][/color]</w:t>
      </w:r>
    </w:p>
    <w:p w14:paraId="7764E547" w14:textId="77777777" w:rsidR="00CD39C4" w:rsidRDefault="00CD39C4" w:rsidP="00CD39C4"/>
    <w:p w14:paraId="74BCD6A4" w14:textId="77777777" w:rsidR="00CD39C4" w:rsidRDefault="00CD39C4" w:rsidP="00CD39C4">
      <w:r>
        <w:br w:type="page"/>
      </w:r>
    </w:p>
    <w:p w14:paraId="0B83498B" w14:textId="77777777" w:rsidR="00CD39C4" w:rsidRPr="00D22010" w:rsidRDefault="00CD39C4" w:rsidP="00CD39C4"/>
    <w:p w14:paraId="46A905A1" w14:textId="66A6CD42" w:rsidR="00CD39C4" w:rsidRPr="0012745B" w:rsidRDefault="00CD39C4" w:rsidP="00CD39C4">
      <w:r>
        <w:t>[</w:t>
      </w:r>
      <w:r w:rsidRPr="00D12C77">
        <w:t>imagenumber=00</w:t>
      </w:r>
      <w:r>
        <w:t>20</w:t>
      </w:r>
      <w:r w:rsidR="0026268E">
        <w:t>9</w:t>
      </w:r>
      <w:r w:rsidRPr="00D12C77">
        <w:t>][p</w:t>
      </w:r>
      <w:r w:rsidRPr="0012745B">
        <w:t>age=</w:t>
      </w:r>
      <w:r w:rsidR="0026268E">
        <w:t>r</w:t>
      </w:r>
      <w:r w:rsidRPr="0012745B">
        <w:t>.00</w:t>
      </w:r>
      <w:r>
        <w:t>20</w:t>
      </w:r>
      <w:r w:rsidR="0026268E">
        <w:t>9</w:t>
      </w:r>
      <w:r w:rsidRPr="0012745B">
        <w:t>]</w:t>
      </w:r>
    </w:p>
    <w:p w14:paraId="5D49CACD" w14:textId="77777777" w:rsidR="00CD39C4" w:rsidRPr="0012745B" w:rsidRDefault="00CD39C4" w:rsidP="00CD39C4"/>
    <w:p w14:paraId="72F60817" w14:textId="20875006" w:rsidR="00CD39C4" w:rsidRPr="0012745B" w:rsidRDefault="00CD39C4" w:rsidP="00CD39C4">
      <w:r>
        <w:t>[01]</w:t>
      </w:r>
      <w:r w:rsidR="00282AAD">
        <w:t>[color=blue]</w:t>
      </w:r>
      <w:r w:rsidR="008F4145">
        <w:rPr>
          <w:rStyle w:val="FootnoteReference"/>
        </w:rPr>
        <w:footnoteReference w:id="766"/>
      </w:r>
      <w:r w:rsidR="00282AAD">
        <w:t>[qu]</w:t>
      </w:r>
      <w:r w:rsidR="008F4145" w:rsidDel="008F4145">
        <w:rPr>
          <w:rStyle w:val="FootnoteReference"/>
        </w:rPr>
        <w:t xml:space="preserve"> </w:t>
      </w:r>
      <w:r w:rsidR="0026268E">
        <w:t>It is a surprising book with a strong</w:t>
      </w:r>
    </w:p>
    <w:p w14:paraId="63A15097" w14:textId="6E06D88E" w:rsidR="00CD39C4" w:rsidRPr="0012745B" w:rsidRDefault="00CD39C4" w:rsidP="00CD39C4">
      <w:r>
        <w:t>[02]</w:t>
      </w:r>
      <w:r w:rsidR="0026268E">
        <w:t>current of fascination; and in the</w:t>
      </w:r>
    </w:p>
    <w:p w14:paraId="3E9DA2D2" w14:textId="28A4E578" w:rsidR="00CD39C4" w:rsidRPr="0012745B" w:rsidRDefault="00CD39C4" w:rsidP="00CD39C4">
      <w:r>
        <w:t>[03]</w:t>
      </w:r>
      <w:r w:rsidR="0026268E">
        <w:t>path it travels there are few companions.</w:t>
      </w:r>
      <w:r w:rsidR="008F4145">
        <w:t>[/qu]</w:t>
      </w:r>
    </w:p>
    <w:p w14:paraId="407C36B1" w14:textId="77777777" w:rsidR="00CD39C4" w:rsidRDefault="00CD39C4" w:rsidP="00CD39C4">
      <w:r>
        <w:t>[04]</w:t>
      </w:r>
    </w:p>
    <w:p w14:paraId="784B0D6C" w14:textId="421E7FCE" w:rsidR="00CD39C4" w:rsidRPr="0012745B" w:rsidRDefault="00CD39C4" w:rsidP="00CD39C4">
      <w:r>
        <w:t>[05]</w:t>
      </w:r>
      <w:r w:rsidR="0026268E">
        <w:t>[source]Ill London News  Nov. 9 1935</w:t>
      </w:r>
    </w:p>
    <w:p w14:paraId="724EE25D" w14:textId="7B732BA3" w:rsidR="00CD39C4" w:rsidRPr="0012745B" w:rsidRDefault="00CD39C4" w:rsidP="00CD39C4">
      <w:r>
        <w:t>[06]</w:t>
      </w:r>
      <w:r w:rsidR="0026268E">
        <w:t>p. 768  The Coral-Girt Isles of Bermuda</w:t>
      </w:r>
      <w:r w:rsidR="00265D88">
        <w:t>[/source]</w:t>
      </w:r>
      <w:r w:rsidR="005B6CDE">
        <w:rPr>
          <w:rStyle w:val="FootnoteReference"/>
        </w:rPr>
        <w:footnoteReference w:id="767"/>
      </w:r>
    </w:p>
    <w:p w14:paraId="574F0CD5" w14:textId="07245090" w:rsidR="00CD39C4" w:rsidRPr="00992051" w:rsidRDefault="00CD39C4" w:rsidP="00CD39C4">
      <w:r>
        <w:t>[07]</w:t>
      </w:r>
      <w:r w:rsidR="00265D88">
        <w:t>[qu]</w:t>
      </w:r>
      <w:r w:rsidR="0026268E" w:rsidRPr="00992051">
        <w:t>on Bermuda’s picturesque roads; where</w:t>
      </w:r>
    </w:p>
    <w:p w14:paraId="0EAC3BBF" w14:textId="5D675478" w:rsidR="00CD39C4" w:rsidRPr="00992051" w:rsidRDefault="00CD39C4" w:rsidP="00CD39C4">
      <w:r w:rsidRPr="00992051">
        <w:t>[08]</w:t>
      </w:r>
      <w:r w:rsidR="00DB2824" w:rsidRPr="00992051">
        <w:t>Leaf</w:t>
      </w:r>
      <w:r w:rsidR="0026268E" w:rsidRPr="00992051">
        <w:t>y Trees meet overhead and the noise</w:t>
      </w:r>
    </w:p>
    <w:p w14:paraId="007CC53D" w14:textId="0DF00758" w:rsidR="00CD39C4" w:rsidRDefault="00CD39C4" w:rsidP="00CD39C4">
      <w:r w:rsidRPr="00992051">
        <w:t>[09]</w:t>
      </w:r>
      <w:r w:rsidR="0026268E" w:rsidRPr="00992051">
        <w:t>of heavy traffic is unknown</w:t>
      </w:r>
      <w:r w:rsidR="0026268E" w:rsidRPr="008F4145">
        <w:t>.</w:t>
      </w:r>
      <w:r w:rsidR="00265D88">
        <w:t>[/qu]</w:t>
      </w:r>
      <w:r w:rsidR="008F4145">
        <w:rPr>
          <w:rStyle w:val="FootnoteReference"/>
        </w:rPr>
        <w:footnoteReference w:id="768"/>
      </w:r>
      <w:r w:rsidR="008F4145" w:rsidDel="008F4145">
        <w:t xml:space="preserve"> </w:t>
      </w:r>
      <w:r w:rsidR="0049364F">
        <w:t xml:space="preserve"> </w:t>
      </w:r>
    </w:p>
    <w:p w14:paraId="4DA76723" w14:textId="6221BA7D" w:rsidR="00CD39C4" w:rsidRDefault="00CD39C4" w:rsidP="00CD39C4">
      <w:r>
        <w:t>[10]</w:t>
      </w:r>
      <w:r w:rsidR="00C11C53">
        <w:t xml:space="preserve">   </w:t>
      </w:r>
      <w:r w:rsidR="0026268E">
        <w:t>Photo. by Walter Rutherford, Bermuda</w:t>
      </w:r>
    </w:p>
    <w:p w14:paraId="2A2C897A" w14:textId="77777777" w:rsidR="00CD39C4" w:rsidRDefault="00CD39C4" w:rsidP="00CD39C4">
      <w:r>
        <w:t>[11]</w:t>
      </w:r>
    </w:p>
    <w:p w14:paraId="09A2D182" w14:textId="301DAEC1" w:rsidR="00CD39C4" w:rsidRDefault="00CD39C4" w:rsidP="00CD39C4">
      <w:r>
        <w:t>[12]</w:t>
      </w:r>
      <w:r w:rsidR="005B6CDE">
        <w:t xml:space="preserve"> </w:t>
      </w:r>
      <w:r w:rsidR="0026268E">
        <w:t xml:space="preserve">p. 820  </w:t>
      </w:r>
      <w:r w:rsidR="005B6CDE">
        <w:t>[source]</w:t>
      </w:r>
      <w:r w:rsidR="0026268E">
        <w:t>The World of Science  W P Pycraft  F25</w:t>
      </w:r>
      <w:r w:rsidR="00282AAD">
        <w:t>[/source]</w:t>
      </w:r>
      <w:r w:rsidR="005B6CDE">
        <w:rPr>
          <w:rStyle w:val="FootnoteReference"/>
        </w:rPr>
        <w:footnoteReference w:id="769"/>
      </w:r>
    </w:p>
    <w:p w14:paraId="464C26F1" w14:textId="5A261F75" w:rsidR="00CD39C4" w:rsidRDefault="00CD39C4" w:rsidP="00CD39C4">
      <w:r>
        <w:t>[13]</w:t>
      </w:r>
      <w:r w:rsidR="0026268E">
        <w:t xml:space="preserve">  . . .</w:t>
      </w:r>
    </w:p>
    <w:p w14:paraId="727EC6A9" w14:textId="7AECFECD" w:rsidR="00CD39C4" w:rsidRDefault="00CD39C4" w:rsidP="00CD39C4">
      <w:r>
        <w:t>[14]</w:t>
      </w:r>
      <w:r w:rsidR="00265D88">
        <w:t>[qu]</w:t>
      </w:r>
      <w:r w:rsidR="0026268E">
        <w:t>By way of contrast let me next take the</w:t>
      </w:r>
    </w:p>
    <w:p w14:paraId="184A2F05" w14:textId="77777777" w:rsidR="007F23D9" w:rsidRDefault="00CD39C4" w:rsidP="00CD39C4">
      <w:r>
        <w:t>[15]</w:t>
      </w:r>
      <w:r w:rsidR="0026268E">
        <w:t>jerboas.  These are rodents progressing</w:t>
      </w:r>
      <w:r w:rsidR="00282AAD">
        <w:t xml:space="preserve"> </w:t>
      </w:r>
    </w:p>
    <w:p w14:paraId="04983CCE" w14:textId="4C566F45" w:rsidR="00CD39C4" w:rsidRDefault="007F23D9" w:rsidP="00CD39C4">
      <w:r>
        <w:t xml:space="preserve">[16] </w:t>
      </w:r>
      <w:r w:rsidR="0026268E">
        <w:t xml:space="preserve">like the kangaroos, by leaping as </w:t>
      </w:r>
      <w:r w:rsidR="00451DE8">
        <w:t>[unclear]witness[/unclear]</w:t>
      </w:r>
    </w:p>
    <w:p w14:paraId="5F61649B" w14:textId="734FFB2D" w:rsidR="00CD39C4" w:rsidRDefault="00CD39C4" w:rsidP="00CD39C4">
      <w:r>
        <w:t>[1</w:t>
      </w:r>
      <w:r w:rsidR="00265D88">
        <w:t>7</w:t>
      </w:r>
      <w:r>
        <w:t>]</w:t>
      </w:r>
      <w:r w:rsidR="00D84D24">
        <w:t>the great size of the hind</w:t>
      </w:r>
      <w:r w:rsidR="007F23D9">
        <w:t>-</w:t>
      </w:r>
      <w:r w:rsidR="00D84D24">
        <w:t>limbs.  These</w:t>
      </w:r>
    </w:p>
    <w:p w14:paraId="365D69DF" w14:textId="5E63E60E" w:rsidR="00CD39C4" w:rsidRDefault="00CD39C4" w:rsidP="00CD39C4">
      <w:r>
        <w:t>[1</w:t>
      </w:r>
      <w:r w:rsidR="00265D88">
        <w:t>8</w:t>
      </w:r>
      <w:r>
        <w:t>]</w:t>
      </w:r>
      <w:r w:rsidR="00D84D24">
        <w:t>differ fr. the [del]Re[/del] hind-limbs of the</w:t>
      </w:r>
    </w:p>
    <w:p w14:paraId="38B36881" w14:textId="397D98E7" w:rsidR="00CD39C4" w:rsidRDefault="00CD39C4" w:rsidP="00CD39C4">
      <w:r>
        <w:t>[1</w:t>
      </w:r>
      <w:r w:rsidR="00265D88">
        <w:t>9</w:t>
      </w:r>
      <w:r>
        <w:t>]</w:t>
      </w:r>
      <w:r w:rsidR="00D84D24">
        <w:t>kangaroo</w:t>
      </w:r>
      <w:r w:rsidR="007F23D9">
        <w:t>[del]</w:t>
      </w:r>
      <w:r w:rsidR="00D84D24">
        <w:t>s</w:t>
      </w:r>
      <w:r w:rsidR="007F23D9">
        <w:t>[/del]</w:t>
      </w:r>
      <w:r w:rsidR="00D84D24">
        <w:t>, horses, . . . for they have</w:t>
      </w:r>
    </w:p>
    <w:p w14:paraId="55BCE432" w14:textId="225FAC63" w:rsidR="00CD39C4" w:rsidRDefault="00CD39C4" w:rsidP="00CD39C4">
      <w:r>
        <w:t>[</w:t>
      </w:r>
      <w:r w:rsidR="00265D88">
        <w:t>20</w:t>
      </w:r>
      <w:r>
        <w:t>]</w:t>
      </w:r>
      <w:r w:rsidR="00D84D24">
        <w:t>3 toes [add]of[/add] nearly equal size.  Their supporting</w:t>
      </w:r>
    </w:p>
    <w:p w14:paraId="4A8B2901" w14:textId="4B651CF8" w:rsidR="00CD39C4" w:rsidRDefault="00CD39C4" w:rsidP="00CD39C4">
      <w:r>
        <w:t>[2</w:t>
      </w:r>
      <w:r w:rsidR="00265D88">
        <w:t>1</w:t>
      </w:r>
      <w:r>
        <w:t>]</w:t>
      </w:r>
      <w:r w:rsidR="00D84D24">
        <w:t>bones, which form the sole of the walking</w:t>
      </w:r>
    </w:p>
    <w:p w14:paraId="57B0F935" w14:textId="0115291E" w:rsidR="00CD39C4" w:rsidRDefault="00CD39C4" w:rsidP="00CD39C4">
      <w:r>
        <w:t>[2</w:t>
      </w:r>
      <w:r w:rsidR="00265D88">
        <w:t>2</w:t>
      </w:r>
      <w:r>
        <w:t>]</w:t>
      </w:r>
      <w:r w:rsidR="00D84D24">
        <w:t>foot have  fused to form a single shaft</w:t>
      </w:r>
    </w:p>
    <w:p w14:paraId="3B554B08" w14:textId="23D72144" w:rsidR="00CD39C4" w:rsidRDefault="00CD39C4" w:rsidP="00CD39C4">
      <w:r>
        <w:t>[2</w:t>
      </w:r>
      <w:r w:rsidR="00265D88">
        <w:t>3</w:t>
      </w:r>
      <w:r>
        <w:t>]</w:t>
      </w:r>
      <w:r w:rsidR="00D84D24">
        <w:t>as in the birds, &amp; from like causes.</w:t>
      </w:r>
    </w:p>
    <w:p w14:paraId="522C5782" w14:textId="0F23FE7B" w:rsidR="00CD39C4" w:rsidRDefault="00CD39C4" w:rsidP="00CD39C4">
      <w:r>
        <w:t>[2</w:t>
      </w:r>
      <w:r w:rsidR="00265D88">
        <w:t>4</w:t>
      </w:r>
      <w:r>
        <w:t>]</w:t>
      </w:r>
      <w:r w:rsidR="00D84D24">
        <w:t>But the fore foot of the jerboa,</w:t>
      </w:r>
    </w:p>
    <w:p w14:paraId="0A25FBC2" w14:textId="0CD64764" w:rsidR="00CD39C4" w:rsidRDefault="00CD39C4" w:rsidP="00CD39C4">
      <w:r>
        <w:t>[2</w:t>
      </w:r>
      <w:r w:rsidR="00265D88">
        <w:t>5</w:t>
      </w:r>
      <w:r>
        <w:t>]</w:t>
      </w:r>
      <w:r w:rsidR="00D84D24">
        <w:t xml:space="preserve">unlike that of the </w:t>
      </w:r>
      <w:r w:rsidR="007F23D9">
        <w:t>k</w:t>
      </w:r>
      <w:r w:rsidR="00D84D24">
        <w:t>. has almost</w:t>
      </w:r>
    </w:p>
    <w:p w14:paraId="6E37F9AC" w14:textId="137D8F0A" w:rsidR="00CD39C4" w:rsidRDefault="00CD39C4" w:rsidP="00CD39C4">
      <w:r>
        <w:t>[2</w:t>
      </w:r>
      <w:r w:rsidR="00265D88">
        <w:t>6</w:t>
      </w:r>
      <w:r>
        <w:t>]</w:t>
      </w:r>
      <w:r w:rsidR="00D84D24">
        <w:t>cea</w:t>
      </w:r>
      <w:r w:rsidR="00D771B4">
        <w:t>sed to be a support to the body</w:t>
      </w:r>
      <w:r w:rsidR="00D84D24">
        <w:t>[/qu]</w:t>
      </w:r>
      <w:r w:rsidR="005B6CDE">
        <w:rPr>
          <w:rStyle w:val="FootnoteReference"/>
        </w:rPr>
        <w:footnoteReference w:id="770"/>
      </w:r>
      <w:r w:rsidR="00D84D24">
        <w:t>[/color]</w:t>
      </w:r>
    </w:p>
    <w:p w14:paraId="6D1CA560" w14:textId="77777777" w:rsidR="00CD39C4" w:rsidRDefault="00CD39C4" w:rsidP="00CD39C4"/>
    <w:p w14:paraId="7F0139D9" w14:textId="77777777" w:rsidR="00CD39C4" w:rsidRDefault="00CD39C4" w:rsidP="00CD39C4">
      <w:r>
        <w:br w:type="page"/>
      </w:r>
    </w:p>
    <w:p w14:paraId="562D4BC6" w14:textId="35652A43" w:rsidR="00CD39C4" w:rsidRPr="0012745B" w:rsidRDefault="00CD39C4" w:rsidP="00CD39C4">
      <w:r>
        <w:t>[</w:t>
      </w:r>
      <w:r w:rsidRPr="00D12C77">
        <w:t>imagenumber=00</w:t>
      </w:r>
      <w:r>
        <w:t>2</w:t>
      </w:r>
      <w:r w:rsidR="00F50F84">
        <w:t>10</w:t>
      </w:r>
      <w:r w:rsidRPr="00D12C77">
        <w:t>][p</w:t>
      </w:r>
      <w:r w:rsidRPr="0012745B">
        <w:t>age=</w:t>
      </w:r>
      <w:r>
        <w:t>v</w:t>
      </w:r>
      <w:r w:rsidRPr="0012745B">
        <w:t>.00</w:t>
      </w:r>
      <w:r>
        <w:t>2</w:t>
      </w:r>
      <w:r w:rsidR="00C674DF">
        <w:t>10</w:t>
      </w:r>
      <w:r w:rsidRPr="0012745B">
        <w:t>]</w:t>
      </w:r>
    </w:p>
    <w:p w14:paraId="22C0CC7D" w14:textId="77777777" w:rsidR="00CD39C4" w:rsidRPr="0012745B" w:rsidRDefault="00CD39C4" w:rsidP="00CD39C4"/>
    <w:p w14:paraId="59719DEB" w14:textId="52E51F97" w:rsidR="00CD39C4" w:rsidRPr="0012745B" w:rsidRDefault="00CD39C4" w:rsidP="00CD39C4">
      <w:r>
        <w:t>[01]</w:t>
      </w:r>
      <w:r w:rsidR="00C674DF">
        <w:t>[color=blue]</w:t>
      </w:r>
      <w:r w:rsidR="00451DE8">
        <w:rPr>
          <w:rStyle w:val="FootnoteReference"/>
        </w:rPr>
        <w:footnoteReference w:id="771"/>
      </w:r>
      <w:r w:rsidR="00C674DF">
        <w:t>[qu]hence has become so reduced</w:t>
      </w:r>
      <w:r w:rsidR="00D771B4">
        <w:t xml:space="preserve"> as</w:t>
      </w:r>
      <w:r w:rsidR="00C674DF">
        <w:t xml:space="preserve"> to</w:t>
      </w:r>
    </w:p>
    <w:p w14:paraId="76C41749" w14:textId="24C0276C" w:rsidR="00CD39C4" w:rsidRPr="0012745B" w:rsidRDefault="00CD39C4" w:rsidP="00CD39C4">
      <w:r>
        <w:t>[02]</w:t>
      </w:r>
      <w:r w:rsidR="00D771B4">
        <w:t>make it necessary to hunt for it under</w:t>
      </w:r>
    </w:p>
    <w:p w14:paraId="5BBE4055" w14:textId="327F3A9F" w:rsidR="00CD39C4" w:rsidRPr="0012745B" w:rsidRDefault="00CD39C4" w:rsidP="00CD39C4">
      <w:r>
        <w:t>[03]</w:t>
      </w:r>
      <w:r w:rsidR="00D771B4">
        <w:t>the fur.</w:t>
      </w:r>
      <w:r w:rsidR="00451DE8">
        <w:t>[/qu]</w:t>
      </w:r>
    </w:p>
    <w:p w14:paraId="2CB6DD9D" w14:textId="11DFC9D6" w:rsidR="00CD39C4" w:rsidRDefault="00CD39C4" w:rsidP="00CD39C4">
      <w:r>
        <w:t>[04]</w:t>
      </w:r>
      <w:r w:rsidR="00D771B4">
        <w:t xml:space="preserve">      S/S  “Normandie”</w:t>
      </w:r>
    </w:p>
    <w:p w14:paraId="7E60969D" w14:textId="42421BB4" w:rsidR="00CD39C4" w:rsidRPr="0012745B" w:rsidRDefault="00CD39C4" w:rsidP="00CD39C4">
      <w:r>
        <w:t>[05]</w:t>
      </w:r>
      <w:r w:rsidR="00C11C53">
        <w:t>[lang=f</w:t>
      </w:r>
      <w:r w:rsidR="00C059B6">
        <w:t>rench]</w:t>
      </w:r>
      <w:r w:rsidR="00D771B4">
        <w:t>Passager ne figurant pas</w:t>
      </w:r>
    </w:p>
    <w:p w14:paraId="5A7F0948" w14:textId="7072F87B" w:rsidR="00CD39C4" w:rsidRPr="0012745B" w:rsidRDefault="00CD39C4" w:rsidP="00CD39C4">
      <w:r>
        <w:t>[06]</w:t>
      </w:r>
      <w:r w:rsidR="00D771B4">
        <w:t>sur les listes du bord.</w:t>
      </w:r>
      <w:r w:rsidR="00C11C53">
        <w:t>[/lang]</w:t>
      </w:r>
      <w:r w:rsidR="00897FC1">
        <w:rPr>
          <w:rStyle w:val="FootnoteReference"/>
        </w:rPr>
        <w:footnoteReference w:id="772"/>
      </w:r>
    </w:p>
    <w:p w14:paraId="5693FFEC" w14:textId="4C15FFD2" w:rsidR="00CD39C4" w:rsidRPr="0012745B" w:rsidRDefault="00CD39C4" w:rsidP="00CD39C4">
      <w:r>
        <w:t>[07]</w:t>
      </w:r>
      <w:r w:rsidR="00D771B4">
        <w:t>Returned fr France.   July 13     1936</w:t>
      </w:r>
    </w:p>
    <w:p w14:paraId="06CDE8BD" w14:textId="6B247CAB" w:rsidR="00CD39C4" w:rsidRDefault="00CD39C4" w:rsidP="00CD39C4">
      <w:r>
        <w:t>[08]</w:t>
      </w:r>
      <w:r w:rsidR="00D771B4">
        <w:t xml:space="preserve">                    -------------        Aug16 1936</w:t>
      </w:r>
    </w:p>
    <w:p w14:paraId="246652A2" w14:textId="030402EB" w:rsidR="00CD39C4" w:rsidRDefault="00CD39C4" w:rsidP="00CD39C4">
      <w:r>
        <w:t>[09]</w:t>
      </w:r>
      <w:r w:rsidR="00D771B4">
        <w:t>Pathways in Science VI</w:t>
      </w:r>
    </w:p>
    <w:p w14:paraId="047CDEA2" w14:textId="75574F8D" w:rsidR="00CD39C4" w:rsidRDefault="00CD39C4" w:rsidP="00CD39C4">
      <w:r>
        <w:t>[10]</w:t>
      </w:r>
      <w:r w:rsidR="00D771B4">
        <w:t xml:space="preserve"> Our Earth &amp; its Story   Gerald S Craig                         </w:t>
      </w:r>
    </w:p>
    <w:p w14:paraId="45758ECB" w14:textId="3193BCE6" w:rsidR="00CD39C4" w:rsidRDefault="00CD39C4" w:rsidP="00CD39C4">
      <w:r>
        <w:t>[11]</w:t>
      </w:r>
      <w:r w:rsidR="00D771B4">
        <w:t>Ginn &amp; Co.                  Goldie M Johnson</w:t>
      </w:r>
    </w:p>
    <w:p w14:paraId="49F3E673" w14:textId="1B8070AA" w:rsidR="00CD39C4" w:rsidRDefault="00CD39C4" w:rsidP="00CD39C4">
      <w:r>
        <w:t>[12]</w:t>
      </w:r>
      <w:r w:rsidR="00D771B4">
        <w:t xml:space="preserve">                   ----Practical-- Health Series  BK II</w:t>
      </w:r>
    </w:p>
    <w:p w14:paraId="2CDCA86A" w14:textId="296EE960" w:rsidR="00CD39C4" w:rsidRDefault="00CD39C4" w:rsidP="00CD39C4">
      <w:r>
        <w:t>[13]</w:t>
      </w:r>
      <w:r w:rsidR="00D771B4">
        <w:t>Health w Good Citizenship</w:t>
      </w:r>
    </w:p>
    <w:p w14:paraId="2835ADCC" w14:textId="1EFBC385" w:rsidR="00CD39C4" w:rsidRDefault="00CD39C4" w:rsidP="00CD39C4">
      <w:r>
        <w:t>[14]</w:t>
      </w:r>
      <w:r w:rsidR="00D771B4">
        <w:t xml:space="preserve">     J. Mace Andress &amp; WA Evans</w:t>
      </w:r>
    </w:p>
    <w:p w14:paraId="2E5922EF" w14:textId="363404A1" w:rsidR="00CD39C4" w:rsidRDefault="00CD39C4" w:rsidP="00CD39C4">
      <w:r>
        <w:t>[15]</w:t>
      </w:r>
      <w:r w:rsidR="00EC4F26">
        <w:t>Ginn &amp; Co.   Ph.D.               M.D.</w:t>
      </w:r>
    </w:p>
    <w:p w14:paraId="2C9DEAAA" w14:textId="3AF9BD18" w:rsidR="00CD39C4" w:rsidRDefault="00CD39C4" w:rsidP="00CD39C4">
      <w:r>
        <w:t>[16]</w:t>
      </w:r>
      <w:r w:rsidR="00EC4F26">
        <w:t xml:space="preserve">                      (Aug 23  1936 ). </w:t>
      </w:r>
    </w:p>
    <w:p w14:paraId="41404C4E" w14:textId="19D82860" w:rsidR="00CD39C4" w:rsidRDefault="00CD39C4" w:rsidP="00CD39C4">
      <w:r>
        <w:t>[17]</w:t>
      </w:r>
      <w:r w:rsidR="00101A8D">
        <w:t xml:space="preserve">   </w:t>
      </w:r>
      <w:r w:rsidR="00C059B6">
        <w:t>[source]</w:t>
      </w:r>
      <w:r w:rsidR="00EC4F26">
        <w:t>A Book of Verses for Children</w:t>
      </w:r>
    </w:p>
    <w:p w14:paraId="5ABC304A" w14:textId="151F9712" w:rsidR="00CD39C4" w:rsidRDefault="00CD39C4" w:rsidP="00CD39C4">
      <w:r>
        <w:t>[18]</w:t>
      </w:r>
      <w:r w:rsidR="00EC4F26">
        <w:t xml:space="preserve">      Compiled by E V. Lucas</w:t>
      </w:r>
    </w:p>
    <w:p w14:paraId="00956C91" w14:textId="03B9E6B0" w:rsidR="00CD39C4" w:rsidRDefault="00CD39C4" w:rsidP="00CD39C4">
      <w:r>
        <w:t>[19]</w:t>
      </w:r>
      <w:r w:rsidR="00EC4F26">
        <w:t>Henry Hol</w:t>
      </w:r>
      <w:r w:rsidR="00C059B6">
        <w:t>t</w:t>
      </w:r>
      <w:r w:rsidR="00EC4F26">
        <w:t xml:space="preserve"> &amp; Co</w:t>
      </w:r>
      <w:r w:rsidR="00C059B6">
        <w:t>[/source]</w:t>
      </w:r>
      <w:r w:rsidR="00C059B6">
        <w:rPr>
          <w:rStyle w:val="FootnoteReference"/>
        </w:rPr>
        <w:footnoteReference w:id="773"/>
      </w:r>
    </w:p>
    <w:p w14:paraId="7F729671" w14:textId="60AE9E76" w:rsidR="00CD39C4" w:rsidRDefault="00CD39C4" w:rsidP="00CD39C4">
      <w:r>
        <w:t>[20]</w:t>
      </w:r>
      <w:r w:rsidR="002D7FAA">
        <w:t>[qu]</w:t>
      </w:r>
      <w:r w:rsidR="00EC4F26">
        <w:t>O</w:t>
      </w:r>
      <w:r w:rsidR="00C059B6">
        <w:t>x</w:t>
      </w:r>
      <w:r w:rsidR="00EC4F26">
        <w:t>fordshire Children’s May Song</w:t>
      </w:r>
    </w:p>
    <w:p w14:paraId="6A026DDA" w14:textId="3986BEFA" w:rsidR="00CD39C4" w:rsidRDefault="00CD39C4" w:rsidP="00CD39C4">
      <w:r>
        <w:t>[21]</w:t>
      </w:r>
      <w:r w:rsidR="00EC4F26">
        <w:t>1 .</w:t>
      </w:r>
      <w:r w:rsidR="00451DE8">
        <w:t xml:space="preserve"> </w:t>
      </w:r>
      <w:r w:rsidR="00EC4F26">
        <w:t>.</w:t>
      </w:r>
      <w:r w:rsidR="00451DE8">
        <w:t xml:space="preserve"> . .</w:t>
      </w:r>
    </w:p>
    <w:p w14:paraId="7A3D32B6" w14:textId="01595A43" w:rsidR="00CD39C4" w:rsidRDefault="00CD39C4" w:rsidP="00CD39C4">
      <w:r>
        <w:t>[22]</w:t>
      </w:r>
      <w:r w:rsidR="00EC4F26">
        <w:t>2 .</w:t>
      </w:r>
      <w:r w:rsidR="00451DE8">
        <w:t xml:space="preserve"> </w:t>
      </w:r>
      <w:r w:rsidR="00EC4F26">
        <w:t>.</w:t>
      </w:r>
      <w:r w:rsidR="00451DE8">
        <w:t xml:space="preserve"> . . </w:t>
      </w:r>
      <w:r w:rsidR="00EC4F26">
        <w:t>[/qu][/color]</w:t>
      </w:r>
    </w:p>
    <w:p w14:paraId="22E6CA49" w14:textId="77777777" w:rsidR="00CD39C4" w:rsidRDefault="00CD39C4" w:rsidP="00CD39C4"/>
    <w:p w14:paraId="0AEB1D3A" w14:textId="77777777" w:rsidR="00CD39C4" w:rsidRDefault="00CD39C4" w:rsidP="00CD39C4">
      <w:r>
        <w:br w:type="page"/>
      </w:r>
    </w:p>
    <w:p w14:paraId="78CCF137" w14:textId="77777777" w:rsidR="00CD39C4" w:rsidRPr="00D22010" w:rsidRDefault="00CD39C4" w:rsidP="00CD39C4"/>
    <w:p w14:paraId="28C5543B" w14:textId="03E78182" w:rsidR="00EC4F26" w:rsidRPr="0012745B" w:rsidRDefault="00EC4F26" w:rsidP="00EC4F26">
      <w:r>
        <w:t>[</w:t>
      </w:r>
      <w:r w:rsidRPr="00D12C77">
        <w:t>imagenumber=00</w:t>
      </w:r>
      <w:r>
        <w:t>210</w:t>
      </w:r>
      <w:r w:rsidRPr="00D12C77">
        <w:t>][p</w:t>
      </w:r>
      <w:r w:rsidRPr="0012745B">
        <w:t>age=</w:t>
      </w:r>
      <w:r>
        <w:t>r</w:t>
      </w:r>
      <w:r w:rsidRPr="0012745B">
        <w:t>.00</w:t>
      </w:r>
      <w:r>
        <w:t>210</w:t>
      </w:r>
      <w:r w:rsidRPr="0012745B">
        <w:t>]</w:t>
      </w:r>
    </w:p>
    <w:p w14:paraId="0D09B084" w14:textId="77777777" w:rsidR="00CD39C4" w:rsidRPr="0012745B" w:rsidRDefault="00CD39C4" w:rsidP="00CD39C4"/>
    <w:p w14:paraId="47C57924" w14:textId="4BC41011" w:rsidR="00CD39C4" w:rsidRPr="0012745B" w:rsidRDefault="00CD39C4" w:rsidP="00CD39C4">
      <w:r>
        <w:t>[01]</w:t>
      </w:r>
      <w:r w:rsidR="00451DE8">
        <w:rPr>
          <w:rStyle w:val="FootnoteReference"/>
        </w:rPr>
        <w:footnoteReference w:id="774"/>
      </w:r>
      <w:r w:rsidR="00B976A8">
        <w:t>[qu]</w:t>
      </w:r>
      <w:r w:rsidR="00101A8D">
        <w:t>[color=blue]</w:t>
      </w:r>
      <w:r w:rsidR="00B976A8">
        <w:t>3</w:t>
      </w:r>
      <w:r w:rsidR="00101A8D">
        <w:t>[/color=blue]</w:t>
      </w:r>
    </w:p>
    <w:p w14:paraId="7DC534F6" w14:textId="652B2D64" w:rsidR="00CD39C4" w:rsidRPr="0012745B" w:rsidRDefault="00CD39C4" w:rsidP="00CD39C4">
      <w:r>
        <w:t>[02]</w:t>
      </w:r>
      <w:r w:rsidR="00C11C53">
        <w:t>[</w:t>
      </w:r>
      <w:r w:rsidR="00B45044">
        <w:t>g=</w:t>
      </w:r>
      <w:r w:rsidR="00C11C53">
        <w:t>v]</w:t>
      </w:r>
      <w:r w:rsidR="00101A8D">
        <w:t>[color=blue]</w:t>
      </w:r>
      <w:r w:rsidR="00451DE8">
        <w:t>S</w:t>
      </w:r>
      <w:r w:rsidR="00B976A8">
        <w:t>pring is coming, spring is coming</w:t>
      </w:r>
    </w:p>
    <w:p w14:paraId="118DCE3C" w14:textId="4479439F" w:rsidR="00CD39C4" w:rsidRPr="0012745B" w:rsidRDefault="00CD39C4" w:rsidP="00CD39C4">
      <w:r>
        <w:t>[03]</w:t>
      </w:r>
      <w:r w:rsidR="00B976A8">
        <w:t xml:space="preserve">            all around is fair;           </w:t>
      </w:r>
      <w:r w:rsidR="00101A8D">
        <w:t>[/color]</w:t>
      </w:r>
      <w:r w:rsidR="00B976A8">
        <w:t>[color=pencil]all around[/color]</w:t>
      </w:r>
    </w:p>
    <w:p w14:paraId="0C965A2E" w14:textId="20B5C804" w:rsidR="00B976A8" w:rsidRDefault="00CD39C4" w:rsidP="00CD39C4">
      <w:r>
        <w:t>[04]</w:t>
      </w:r>
      <w:r w:rsidR="002D7FAA">
        <w:t xml:space="preserve">[color=blue]Shimmer &amp; </w:t>
      </w:r>
      <w:r w:rsidR="00B976A8">
        <w:t>quiver on the river,</w:t>
      </w:r>
    </w:p>
    <w:p w14:paraId="58743A07" w14:textId="423746F2" w:rsidR="00CD39C4" w:rsidRDefault="00CD39C4" w:rsidP="00CD39C4">
      <w:r>
        <w:t>[05]</w:t>
      </w:r>
      <w:r w:rsidR="00B976A8">
        <w:t xml:space="preserve">        Joy is everywhere.</w:t>
      </w:r>
      <w:r w:rsidR="00101A8D">
        <w:t>[/color]</w:t>
      </w:r>
      <w:r w:rsidR="00387622">
        <w:t>[/g]</w:t>
      </w:r>
    </w:p>
    <w:p w14:paraId="461960AF" w14:textId="5DA98947" w:rsidR="00387622" w:rsidRPr="0012745B" w:rsidRDefault="00387622" w:rsidP="00CD39C4">
      <w:r>
        <w:t xml:space="preserve">[06]  </w:t>
      </w:r>
      <w:r w:rsidR="00101A8D">
        <w:t>[color=blue]</w:t>
      </w:r>
      <w:r>
        <w:t>______________</w:t>
      </w:r>
    </w:p>
    <w:p w14:paraId="7DE305B7" w14:textId="64DE4B16" w:rsidR="00CD39C4" w:rsidRPr="0012745B" w:rsidRDefault="00CD39C4" w:rsidP="00CD39C4">
      <w:r>
        <w:t>[0</w:t>
      </w:r>
      <w:r w:rsidR="00387622">
        <w:t>7</w:t>
      </w:r>
      <w:r>
        <w:t>]</w:t>
      </w:r>
      <w:r w:rsidR="00B976A8">
        <w:t>We wish you a happy May.</w:t>
      </w:r>
    </w:p>
    <w:p w14:paraId="095F4242" w14:textId="3EF372EB" w:rsidR="00CD39C4" w:rsidRPr="0012745B" w:rsidRDefault="00CD39C4" w:rsidP="00CD39C4">
      <w:r>
        <w:t>[0</w:t>
      </w:r>
      <w:r w:rsidR="00387622">
        <w:t>8</w:t>
      </w:r>
      <w:r>
        <w:t>]</w:t>
      </w:r>
      <w:r w:rsidR="00B976A8">
        <w:t xml:space="preserve">                                              Country Rhyme</w:t>
      </w:r>
    </w:p>
    <w:p w14:paraId="267D8C5C" w14:textId="1C8C78BD" w:rsidR="00CD39C4" w:rsidRDefault="00CD39C4" w:rsidP="00CD39C4">
      <w:r>
        <w:t>[0</w:t>
      </w:r>
      <w:r w:rsidR="00387622">
        <w:t>9</w:t>
      </w:r>
      <w:r>
        <w:t>]</w:t>
      </w:r>
      <w:r w:rsidR="00B976A8">
        <w:t xml:space="preserve">     52  His Grange; or Private Wealth</w:t>
      </w:r>
    </w:p>
    <w:p w14:paraId="397E699B" w14:textId="5400BC8E" w:rsidR="00CD39C4" w:rsidRDefault="00CD39C4" w:rsidP="00CD39C4">
      <w:r>
        <w:t>[</w:t>
      </w:r>
      <w:r w:rsidR="00387622">
        <w:t>10</w:t>
      </w:r>
      <w:r>
        <w:t>]</w:t>
      </w:r>
      <w:r w:rsidR="00B976A8">
        <w:t xml:space="preserve">                                    Robt. Herrick</w:t>
      </w:r>
    </w:p>
    <w:p w14:paraId="41A64463" w14:textId="3B4E81E2" w:rsidR="00CD39C4" w:rsidRDefault="00CD39C4" w:rsidP="00CD39C4">
      <w:r>
        <w:t>[1</w:t>
      </w:r>
      <w:r w:rsidR="00387622">
        <w:t>1</w:t>
      </w:r>
      <w:r>
        <w:t>]</w:t>
      </w:r>
      <w:r w:rsidR="00C11C53">
        <w:t>[</w:t>
      </w:r>
      <w:r w:rsidR="00B45044">
        <w:t>g=</w:t>
      </w:r>
      <w:r w:rsidR="00C11C53">
        <w:t>v]</w:t>
      </w:r>
      <w:r w:rsidR="00B976A8">
        <w:t xml:space="preserve">To tell how night draws hence, </w:t>
      </w:r>
      <w:r w:rsidR="006A56C1">
        <w:t>IVe none,</w:t>
      </w:r>
    </w:p>
    <w:p w14:paraId="229A6514" w14:textId="4DD97CF7" w:rsidR="00CD39C4" w:rsidRDefault="00CD39C4" w:rsidP="00CD39C4">
      <w:r>
        <w:t>[1</w:t>
      </w:r>
      <w:r w:rsidR="00387622">
        <w:t>2</w:t>
      </w:r>
      <w:r>
        <w:t>]</w:t>
      </w:r>
      <w:r w:rsidR="00B976A8">
        <w:t xml:space="preserve">            A cock</w:t>
      </w:r>
    </w:p>
    <w:p w14:paraId="18248550" w14:textId="2B9BDC9C" w:rsidR="00CD39C4" w:rsidRDefault="00CD39C4" w:rsidP="00CD39C4">
      <w:r>
        <w:t>[1</w:t>
      </w:r>
      <w:r w:rsidR="00387622">
        <w:t>3</w:t>
      </w:r>
      <w:r>
        <w:t>]</w:t>
      </w:r>
      <w:r w:rsidR="006A56C1">
        <w:t>I have, to sing how day drawe</w:t>
      </w:r>
      <w:r w:rsidR="00B976A8">
        <w:t>s on.</w:t>
      </w:r>
    </w:p>
    <w:p w14:paraId="4C1B07C2" w14:textId="156B0E16" w:rsidR="00CD39C4" w:rsidRDefault="00CD39C4" w:rsidP="00CD39C4">
      <w:r>
        <w:t>[1</w:t>
      </w:r>
      <w:r w:rsidR="00387622">
        <w:t>4</w:t>
      </w:r>
      <w:r>
        <w:t>]</w:t>
      </w:r>
      <w:r w:rsidR="00B976A8">
        <w:t xml:space="preserve">           I have</w:t>
      </w:r>
    </w:p>
    <w:p w14:paraId="44057212" w14:textId="1F76A860" w:rsidR="00CD39C4" w:rsidRDefault="00CD39C4" w:rsidP="00CD39C4">
      <w:r>
        <w:t>[1</w:t>
      </w:r>
      <w:r w:rsidR="00387622">
        <w:t>5</w:t>
      </w:r>
      <w:r>
        <w:t>]</w:t>
      </w:r>
      <w:r w:rsidR="00B976A8">
        <w:t>A maid (my P</w:t>
      </w:r>
      <w:r w:rsidR="00755B6C">
        <w:t>[ul]</w:t>
      </w:r>
      <w:r w:rsidR="00B976A8">
        <w:t>rew</w:t>
      </w:r>
      <w:r w:rsidR="00755B6C">
        <w:t>[/ul]</w:t>
      </w:r>
      <w:r w:rsidR="00B976A8">
        <w:t>) by good luck sent</w:t>
      </w:r>
      <w:r w:rsidR="00387622">
        <w:t>,</w:t>
      </w:r>
    </w:p>
    <w:p w14:paraId="1FF5F927" w14:textId="2626320F" w:rsidR="00CD39C4" w:rsidRDefault="00CD39C4" w:rsidP="00CD39C4">
      <w:r>
        <w:t>[1</w:t>
      </w:r>
      <w:r w:rsidR="00387622">
        <w:t>6</w:t>
      </w:r>
      <w:r>
        <w:t>]</w:t>
      </w:r>
      <w:r w:rsidR="006A56C1">
        <w:t xml:space="preserve">           To save</w:t>
      </w:r>
    </w:p>
    <w:p w14:paraId="3A641420" w14:textId="225B325B" w:rsidR="00CD39C4" w:rsidRDefault="00CD39C4" w:rsidP="00CD39C4">
      <w:r>
        <w:t>[1</w:t>
      </w:r>
      <w:r w:rsidR="00387622">
        <w:t>7</w:t>
      </w:r>
      <w:r>
        <w:t>]</w:t>
      </w:r>
      <w:r w:rsidR="006A56C1">
        <w:t xml:space="preserve">That </w:t>
      </w:r>
      <w:r w:rsidR="00387622">
        <w:t>l</w:t>
      </w:r>
      <w:r w:rsidR="006A56C1">
        <w:t>ittle, Fates me gave or lent.</w:t>
      </w:r>
    </w:p>
    <w:p w14:paraId="2C64E9FD" w14:textId="1FA79CC9" w:rsidR="00CD39C4" w:rsidRDefault="00CD39C4" w:rsidP="00CD39C4">
      <w:r>
        <w:t>[1</w:t>
      </w:r>
      <w:r w:rsidR="00387622">
        <w:t>8</w:t>
      </w:r>
      <w:r>
        <w:t>]</w:t>
      </w:r>
      <w:r w:rsidR="006A56C1">
        <w:t xml:space="preserve">           A hen</w:t>
      </w:r>
    </w:p>
    <w:p w14:paraId="36716AFF" w14:textId="092AE2DF" w:rsidR="00CD39C4" w:rsidRDefault="00CD39C4" w:rsidP="00CD39C4">
      <w:r>
        <w:t>[1</w:t>
      </w:r>
      <w:r w:rsidR="00387622">
        <w:t>9</w:t>
      </w:r>
      <w:r>
        <w:t>]</w:t>
      </w:r>
      <w:r w:rsidR="006A56C1">
        <w:t>I keep, which creeking day by day</w:t>
      </w:r>
      <w:r w:rsidR="00387622">
        <w:t>,</w:t>
      </w:r>
    </w:p>
    <w:p w14:paraId="38229B8B" w14:textId="4D4E4766" w:rsidR="00CD39C4" w:rsidRDefault="00CD39C4" w:rsidP="00CD39C4">
      <w:r>
        <w:t>[</w:t>
      </w:r>
      <w:r w:rsidR="00387622">
        <w:t>20</w:t>
      </w:r>
      <w:r>
        <w:t>]</w:t>
      </w:r>
      <w:r w:rsidR="006A56C1">
        <w:t xml:space="preserve">           Tells when</w:t>
      </w:r>
    </w:p>
    <w:p w14:paraId="22B5F459" w14:textId="4F15EB58" w:rsidR="00CD39C4" w:rsidRDefault="00CD39C4" w:rsidP="00CD39C4">
      <w:r>
        <w:t>[2</w:t>
      </w:r>
      <w:r w:rsidR="00387622">
        <w:t>1</w:t>
      </w:r>
      <w:r>
        <w:t>]</w:t>
      </w:r>
      <w:r w:rsidR="006A56C1">
        <w:t>She goes her long white egg to lay.</w:t>
      </w:r>
    </w:p>
    <w:p w14:paraId="396BAD6F" w14:textId="16F28043" w:rsidR="00CD39C4" w:rsidRDefault="00CD39C4" w:rsidP="00CD39C4">
      <w:r>
        <w:t>[2</w:t>
      </w:r>
      <w:r w:rsidR="00387622">
        <w:t>2</w:t>
      </w:r>
      <w:r>
        <w:t>]</w:t>
      </w:r>
      <w:r w:rsidR="006A56C1">
        <w:t xml:space="preserve">            A goose</w:t>
      </w:r>
    </w:p>
    <w:p w14:paraId="72E95084" w14:textId="702F5664" w:rsidR="00CD39C4" w:rsidRDefault="00CD39C4" w:rsidP="00CD39C4">
      <w:r>
        <w:t>[2</w:t>
      </w:r>
      <w:r w:rsidR="00387622">
        <w:t>3</w:t>
      </w:r>
      <w:r>
        <w:t>]</w:t>
      </w:r>
      <w:r w:rsidR="006A56C1">
        <w:t>I have, which, with a jealous care,</w:t>
      </w:r>
    </w:p>
    <w:p w14:paraId="7BC2C5F2" w14:textId="6312222D" w:rsidR="00CD39C4" w:rsidRDefault="00CD39C4" w:rsidP="00CD39C4">
      <w:r>
        <w:t>[2</w:t>
      </w:r>
      <w:r w:rsidR="00387622">
        <w:t>4</w:t>
      </w:r>
      <w:r>
        <w:t>]</w:t>
      </w:r>
      <w:r w:rsidR="002D7FAA">
        <w:t xml:space="preserve">            </w:t>
      </w:r>
      <w:r w:rsidR="006A56C1">
        <w:t>Lets loose</w:t>
      </w:r>
    </w:p>
    <w:p w14:paraId="7A30C7A0" w14:textId="49B60F42" w:rsidR="00CD39C4" w:rsidRDefault="00CD39C4" w:rsidP="00CD39C4">
      <w:r>
        <w:t>[2</w:t>
      </w:r>
      <w:r w:rsidR="00387622">
        <w:t>5</w:t>
      </w:r>
      <w:r>
        <w:t>]</w:t>
      </w:r>
      <w:r w:rsidR="006A56C1">
        <w:t>Her tongue, to tell what danger’s neare.</w:t>
      </w:r>
    </w:p>
    <w:p w14:paraId="3C6748ED" w14:textId="68743AEE" w:rsidR="00CD39C4" w:rsidRDefault="00CD39C4" w:rsidP="00CD39C4">
      <w:r>
        <w:t>[2</w:t>
      </w:r>
      <w:r w:rsidR="00387622">
        <w:t>6</w:t>
      </w:r>
      <w:r>
        <w:t>]</w:t>
      </w:r>
      <w:r w:rsidR="002D7FAA">
        <w:t xml:space="preserve">            </w:t>
      </w:r>
      <w:r w:rsidR="006A56C1">
        <w:t>A lamb</w:t>
      </w:r>
    </w:p>
    <w:p w14:paraId="6165730E" w14:textId="492A0536" w:rsidR="00CD39C4" w:rsidRDefault="00CD39C4" w:rsidP="00CD39C4">
      <w:r>
        <w:t>[2</w:t>
      </w:r>
      <w:r w:rsidR="00387622">
        <w:t>7</w:t>
      </w:r>
      <w:r>
        <w:t>]</w:t>
      </w:r>
      <w:r w:rsidR="006A56C1">
        <w:t>I keep (tame) with my morsells fed</w:t>
      </w:r>
      <w:r w:rsidR="00732478">
        <w:t>,</w:t>
      </w:r>
      <w:r w:rsidR="00C257FF">
        <w:t>[/</w:t>
      </w:r>
      <w:r w:rsidR="00B45044">
        <w:t>g</w:t>
      </w:r>
      <w:r w:rsidR="00C257FF">
        <w:t>]</w:t>
      </w:r>
      <w:r w:rsidR="00732478">
        <w:t>[/color]</w:t>
      </w:r>
      <w:r w:rsidR="00101A8D">
        <w:t>[/qu]</w:t>
      </w:r>
    </w:p>
    <w:p w14:paraId="4B2B57D8" w14:textId="77777777" w:rsidR="00CD39C4" w:rsidRDefault="00CD39C4" w:rsidP="00CD39C4"/>
    <w:p w14:paraId="58D5D5A1" w14:textId="77777777" w:rsidR="00CD39C4" w:rsidRDefault="00CD39C4" w:rsidP="00CD39C4">
      <w:r>
        <w:br w:type="page"/>
      </w:r>
    </w:p>
    <w:p w14:paraId="1E716B5D" w14:textId="77777777" w:rsidR="00CD39C4" w:rsidRPr="00D22010" w:rsidRDefault="00CD39C4" w:rsidP="00CD39C4"/>
    <w:p w14:paraId="00309B84" w14:textId="0BED3383" w:rsidR="00CD39C4" w:rsidRPr="0012745B" w:rsidRDefault="00CD39C4" w:rsidP="00CD39C4">
      <w:r>
        <w:t>[</w:t>
      </w:r>
      <w:r w:rsidRPr="00D12C77">
        <w:t>imagenumber=00</w:t>
      </w:r>
      <w:r>
        <w:t>2</w:t>
      </w:r>
      <w:r w:rsidR="00127832">
        <w:t>11</w:t>
      </w:r>
      <w:r w:rsidRPr="00D12C77">
        <w:t>][p</w:t>
      </w:r>
      <w:r w:rsidRPr="0012745B">
        <w:t>age=</w:t>
      </w:r>
      <w:r>
        <w:t>v</w:t>
      </w:r>
      <w:r w:rsidRPr="0012745B">
        <w:t>.00</w:t>
      </w:r>
      <w:r>
        <w:t>2</w:t>
      </w:r>
      <w:r w:rsidR="00127832">
        <w:t>11</w:t>
      </w:r>
      <w:r w:rsidRPr="0012745B">
        <w:t>]</w:t>
      </w:r>
    </w:p>
    <w:p w14:paraId="63CACA6D" w14:textId="77777777" w:rsidR="00CD39C4" w:rsidRPr="0012745B" w:rsidRDefault="00CD39C4" w:rsidP="00CD39C4"/>
    <w:p w14:paraId="75C4AFA2" w14:textId="650A70D3" w:rsidR="00CD39C4" w:rsidRPr="0012745B" w:rsidRDefault="00CD39C4" w:rsidP="00CD39C4">
      <w:r>
        <w:t>[01]</w:t>
      </w:r>
      <w:r w:rsidR="002D7FAA">
        <w:t xml:space="preserve"> </w:t>
      </w:r>
      <w:r w:rsidR="0093236D">
        <w:t xml:space="preserve">       [color=blue]</w:t>
      </w:r>
      <w:r w:rsidR="0093236D">
        <w:rPr>
          <w:rStyle w:val="FootnoteReference"/>
        </w:rPr>
        <w:footnoteReference w:id="775"/>
      </w:r>
      <w:r w:rsidR="0093236D">
        <w:t>[qu][g=v]</w:t>
      </w:r>
      <w:r w:rsidR="002D7FAA">
        <w:t>whose dam</w:t>
      </w:r>
    </w:p>
    <w:p w14:paraId="1592C1A1" w14:textId="02D4E868" w:rsidR="00CD39C4" w:rsidRPr="0012745B" w:rsidRDefault="00CD39C4" w:rsidP="00CD39C4">
      <w:r>
        <w:t>[02]</w:t>
      </w:r>
      <w:r w:rsidR="002D7FAA">
        <w:t>An Orphan left him (lately dead).</w:t>
      </w:r>
    </w:p>
    <w:p w14:paraId="3A1B06FE" w14:textId="3CE4844B" w:rsidR="00CD39C4" w:rsidRPr="0012745B" w:rsidRDefault="00CD39C4" w:rsidP="00CD39C4">
      <w:r>
        <w:t>[03]</w:t>
      </w:r>
      <w:r w:rsidR="002D7FAA">
        <w:t xml:space="preserve">              A Cat</w:t>
      </w:r>
    </w:p>
    <w:p w14:paraId="39E81F62" w14:textId="0930DB9E" w:rsidR="00CD39C4" w:rsidRDefault="00CD39C4" w:rsidP="00CD39C4">
      <w:r>
        <w:t>[04]</w:t>
      </w:r>
      <w:r w:rsidR="002D7FAA">
        <w:t>I keep, that plays about my House,</w:t>
      </w:r>
    </w:p>
    <w:p w14:paraId="1908B5AA" w14:textId="3265E71C" w:rsidR="00CD39C4" w:rsidRPr="0012745B" w:rsidRDefault="00CD39C4" w:rsidP="00CD39C4">
      <w:r>
        <w:t>[05]</w:t>
      </w:r>
      <w:r w:rsidR="002D7FAA">
        <w:t xml:space="preserve">               Grown fat</w:t>
      </w:r>
    </w:p>
    <w:p w14:paraId="7E2E0409" w14:textId="33089396" w:rsidR="00CD39C4" w:rsidRPr="0012745B" w:rsidRDefault="00CD39C4" w:rsidP="00CD39C4">
      <w:r>
        <w:t>[06]</w:t>
      </w:r>
      <w:r w:rsidR="002D7FAA">
        <w:t>With eating many a miching Mouse,</w:t>
      </w:r>
    </w:p>
    <w:p w14:paraId="465DBFD6" w14:textId="29514341" w:rsidR="00CD39C4" w:rsidRPr="0012745B" w:rsidRDefault="00CD39C4" w:rsidP="00CD39C4">
      <w:r>
        <w:t>[07]</w:t>
      </w:r>
      <w:r w:rsidR="002D7FAA">
        <w:t xml:space="preserve">                To these</w:t>
      </w:r>
    </w:p>
    <w:p w14:paraId="1595443E" w14:textId="478AF374" w:rsidR="00CD39C4" w:rsidRDefault="00CD39C4" w:rsidP="00CD39C4">
      <w:r>
        <w:t>[08]</w:t>
      </w:r>
      <w:r w:rsidR="002D7FAA">
        <w:t>A Trasy</w:t>
      </w:r>
      <w:r w:rsidR="002D7FAA">
        <w:rPr>
          <w:rStyle w:val="FootnoteReference"/>
        </w:rPr>
        <w:footnoteReference w:id="776"/>
      </w:r>
      <w:r w:rsidR="002D7FAA">
        <w:t xml:space="preserve"> I do keep, whereby</w:t>
      </w:r>
    </w:p>
    <w:p w14:paraId="1A67CDA6" w14:textId="3566F354" w:rsidR="00CD39C4" w:rsidRDefault="00CD39C4" w:rsidP="00CD39C4">
      <w:r>
        <w:t>[09]</w:t>
      </w:r>
      <w:r w:rsidR="002D7FAA">
        <w:t xml:space="preserve">                I please</w:t>
      </w:r>
    </w:p>
    <w:p w14:paraId="1B492BF4" w14:textId="02CB4DB3" w:rsidR="00CD39C4" w:rsidRDefault="00CD39C4" w:rsidP="00CD39C4">
      <w:r>
        <w:t>[10]</w:t>
      </w:r>
      <w:r w:rsidR="002D7FAA">
        <w:t>The more my rurall privacy:</w:t>
      </w:r>
    </w:p>
    <w:p w14:paraId="6127F087" w14:textId="7328F2C6" w:rsidR="00CD39C4" w:rsidRDefault="00CD39C4" w:rsidP="00CD39C4">
      <w:r>
        <w:t>[11]</w:t>
      </w:r>
      <w:r w:rsidR="002D7FAA">
        <w:t xml:space="preserve">                Which are</w:t>
      </w:r>
    </w:p>
    <w:p w14:paraId="5443506C" w14:textId="4C708FFD" w:rsidR="00CD39C4" w:rsidRDefault="00CD39C4" w:rsidP="00CD39C4">
      <w:r>
        <w:t>[12]</w:t>
      </w:r>
      <w:r w:rsidR="002D7FAA">
        <w:t>But toyes to give my heart some ease;</w:t>
      </w:r>
    </w:p>
    <w:p w14:paraId="35710FDC" w14:textId="037D0195" w:rsidR="00CD39C4" w:rsidRDefault="00CD39C4" w:rsidP="00CD39C4">
      <w:r>
        <w:t>[13]</w:t>
      </w:r>
      <w:r w:rsidR="002D7FAA">
        <w:t xml:space="preserve">                 Where care</w:t>
      </w:r>
    </w:p>
    <w:p w14:paraId="4D7A2F7B" w14:textId="150B6F0F" w:rsidR="00CD39C4" w:rsidRDefault="00CD39C4" w:rsidP="00CD39C4">
      <w:r>
        <w:t>[14]</w:t>
      </w:r>
      <w:r w:rsidR="002D7FAA">
        <w:t>None is, slight things do lightly please.</w:t>
      </w:r>
      <w:r w:rsidR="00C257FF">
        <w:t>[/</w:t>
      </w:r>
      <w:r w:rsidR="00B45044">
        <w:t>g</w:t>
      </w:r>
      <w:r w:rsidR="00C257FF">
        <w:t>]</w:t>
      </w:r>
      <w:r w:rsidR="00387622">
        <w:t>[/qu]</w:t>
      </w:r>
    </w:p>
    <w:p w14:paraId="637C633D" w14:textId="77777777" w:rsidR="00CD39C4" w:rsidRDefault="00CD39C4" w:rsidP="00CD39C4">
      <w:r>
        <w:t>[15]</w:t>
      </w:r>
    </w:p>
    <w:p w14:paraId="35F80808" w14:textId="04C35FA1" w:rsidR="00CD39C4" w:rsidRDefault="00CD39C4" w:rsidP="00CD39C4">
      <w:r>
        <w:t>[16]</w:t>
      </w:r>
      <w:r w:rsidR="002D7FAA">
        <w:t>[source]Puppies Their Choice Care &amp; Training</w:t>
      </w:r>
    </w:p>
    <w:p w14:paraId="0758F1D4" w14:textId="438AAD6C" w:rsidR="00CD39C4" w:rsidRDefault="00CD39C4" w:rsidP="00CD39C4">
      <w:r>
        <w:t>[17]</w:t>
      </w:r>
      <w:r w:rsidR="002D7FAA">
        <w:t>Edward C Ash.  Macm.  1.50[/source]</w:t>
      </w:r>
      <w:r w:rsidR="004B0309">
        <w:rPr>
          <w:rStyle w:val="FootnoteReference"/>
        </w:rPr>
        <w:footnoteReference w:id="777"/>
      </w:r>
    </w:p>
    <w:p w14:paraId="7A41FA19" w14:textId="47BAD447" w:rsidR="00CD39C4" w:rsidRDefault="00CD39C4" w:rsidP="00CD39C4">
      <w:r>
        <w:t>[18]</w:t>
      </w:r>
      <w:r w:rsidR="002D7FAA">
        <w:t>97.</w:t>
      </w:r>
      <w:r w:rsidR="004B0309">
        <w:t xml:space="preserve">   </w:t>
      </w:r>
      <w:r w:rsidR="007568A1">
        <w:t>[qu]</w:t>
      </w:r>
      <w:r w:rsidR="004B0309">
        <w:t>The Bedlington Terrier—a relation</w:t>
      </w:r>
    </w:p>
    <w:p w14:paraId="5024981A" w14:textId="33DA7FAF" w:rsidR="00CD39C4" w:rsidRDefault="00CD39C4" w:rsidP="00CD39C4">
      <w:r>
        <w:t>[19]</w:t>
      </w:r>
      <w:r w:rsidR="004B0309">
        <w:t>of the Dandie Dinmont . . . once it</w:t>
      </w:r>
    </w:p>
    <w:p w14:paraId="26EC036D" w14:textId="60612A7F" w:rsidR="00CD39C4" w:rsidRDefault="00CD39C4" w:rsidP="00CD39C4">
      <w:r>
        <w:t>[20]</w:t>
      </w:r>
      <w:r w:rsidR="004B0309">
        <w:t>is in the hands of a Bedlington</w:t>
      </w:r>
    </w:p>
    <w:p w14:paraId="474C283E" w14:textId="0AA846BF" w:rsidR="00CD39C4" w:rsidRDefault="00CD39C4" w:rsidP="00CD39C4">
      <w:r>
        <w:t>[21]</w:t>
      </w:r>
      <w:r w:rsidR="004B0309">
        <w:t>breeder of experience who knows</w:t>
      </w:r>
    </w:p>
    <w:p w14:paraId="4FB09C7A" w14:textId="5C972D83" w:rsidR="00CD39C4" w:rsidRDefault="00CD39C4" w:rsidP="00CD39C4">
      <w:r>
        <w:t>[22]</w:t>
      </w:r>
      <w:r w:rsidR="004B0309">
        <w:t>how to trim B</w:t>
      </w:r>
      <w:r w:rsidR="00387622">
        <w:t>s</w:t>
      </w:r>
      <w:r w:rsidR="004B0309">
        <w:t xml:space="preserve"> the dog becomes</w:t>
      </w:r>
    </w:p>
    <w:p w14:paraId="456FD8E0" w14:textId="6F8E4B6E" w:rsidR="00CD39C4" w:rsidRDefault="00CD39C4" w:rsidP="00CD39C4">
      <w:r>
        <w:t>[23]</w:t>
      </w:r>
      <w:r w:rsidR="004B0309">
        <w:t>the most astonishing queer &amp;</w:t>
      </w:r>
    </w:p>
    <w:p w14:paraId="6EDFDA12" w14:textId="40F09DA4" w:rsidR="00CD39C4" w:rsidRDefault="00CD39C4" w:rsidP="00CD39C4">
      <w:r>
        <w:t>[24]</w:t>
      </w:r>
      <w:r w:rsidR="004B0309">
        <w:t>attractive-looking specimen it</w:t>
      </w:r>
    </w:p>
    <w:p w14:paraId="1CBDD66F" w14:textId="2EB9D2C8" w:rsidR="00CD39C4" w:rsidRDefault="00CD39C4" w:rsidP="00CD39C4">
      <w:r>
        <w:t>[25]</w:t>
      </w:r>
      <w:r w:rsidR="004B0309">
        <w:t>is possible to imagine</w:t>
      </w:r>
      <w:r w:rsidR="00387622">
        <w:t>—</w:t>
      </w:r>
    </w:p>
    <w:p w14:paraId="39D81766" w14:textId="4AFF69CD" w:rsidR="00CD39C4" w:rsidRDefault="00CD39C4" w:rsidP="00CD39C4">
      <w:r>
        <w:t>[26]</w:t>
      </w:r>
      <w:r w:rsidR="004B0309">
        <w:t xml:space="preserve">   . . . need trimming every month[/qu][/color]</w:t>
      </w:r>
    </w:p>
    <w:p w14:paraId="2E73614D" w14:textId="77777777" w:rsidR="00CD39C4" w:rsidRDefault="00CD39C4" w:rsidP="00CD39C4"/>
    <w:p w14:paraId="1B688EAE" w14:textId="77777777" w:rsidR="00CD39C4" w:rsidRDefault="00CD39C4" w:rsidP="00CD39C4">
      <w:r>
        <w:br w:type="page"/>
      </w:r>
    </w:p>
    <w:p w14:paraId="15367C89" w14:textId="77777777" w:rsidR="00CD39C4" w:rsidRPr="00D22010" w:rsidRDefault="00CD39C4" w:rsidP="00CD39C4"/>
    <w:p w14:paraId="665446A5" w14:textId="6B457D98" w:rsidR="00CD39C4" w:rsidRPr="0012745B" w:rsidRDefault="00CD39C4" w:rsidP="00CD39C4">
      <w:r>
        <w:t>[</w:t>
      </w:r>
      <w:r w:rsidRPr="00D12C77">
        <w:t>imagenumber=00</w:t>
      </w:r>
      <w:r>
        <w:t>2</w:t>
      </w:r>
      <w:r w:rsidR="00127832">
        <w:t>11</w:t>
      </w:r>
      <w:r w:rsidRPr="00D12C77">
        <w:t>][p</w:t>
      </w:r>
      <w:r w:rsidRPr="0012745B">
        <w:t>age=</w:t>
      </w:r>
      <w:r w:rsidR="00127832">
        <w:t>r</w:t>
      </w:r>
      <w:r w:rsidRPr="0012745B">
        <w:t>.00</w:t>
      </w:r>
      <w:r w:rsidR="00127832">
        <w:t>211</w:t>
      </w:r>
      <w:r w:rsidRPr="0012745B">
        <w:t>]</w:t>
      </w:r>
    </w:p>
    <w:p w14:paraId="4A270E98" w14:textId="77777777" w:rsidR="00CD39C4" w:rsidRPr="0012745B" w:rsidRDefault="00CD39C4" w:rsidP="00CD39C4"/>
    <w:p w14:paraId="5767B136" w14:textId="2F60A6E6" w:rsidR="00CD39C4" w:rsidRPr="0012745B" w:rsidRDefault="00CD39C4" w:rsidP="00CD39C4">
      <w:r>
        <w:t>[01]</w:t>
      </w:r>
      <w:r w:rsidR="00127832">
        <w:t>[color=blue]</w:t>
      </w:r>
      <w:r w:rsidR="00A8033D">
        <w:rPr>
          <w:rStyle w:val="FootnoteReference"/>
        </w:rPr>
        <w:footnoteReference w:id="778"/>
      </w:r>
      <w:r w:rsidR="00127832">
        <w:t>[qu]</w:t>
      </w:r>
      <w:r w:rsidR="00A8033D" w:rsidDel="00A8033D">
        <w:rPr>
          <w:rStyle w:val="FootnoteReference"/>
        </w:rPr>
        <w:t xml:space="preserve"> </w:t>
      </w:r>
      <w:r w:rsidR="00127832">
        <w:t>w razor or scissors.          Blue,</w:t>
      </w:r>
    </w:p>
    <w:p w14:paraId="40065635" w14:textId="4A60349D" w:rsidR="00CD39C4" w:rsidRPr="0012745B" w:rsidRDefault="00CD39C4" w:rsidP="00CD39C4">
      <w:r>
        <w:t>[02]</w:t>
      </w:r>
      <w:r w:rsidR="00127832">
        <w:t>blue.&amp;.tan ,   liver &amp; sandy.</w:t>
      </w:r>
    </w:p>
    <w:p w14:paraId="4E26172E" w14:textId="4FA5BF90" w:rsidR="00CD39C4" w:rsidRPr="0012745B" w:rsidRDefault="00CD39C4" w:rsidP="00CD39C4">
      <w:r>
        <w:t>[03]</w:t>
      </w:r>
      <w:r w:rsidR="00127832">
        <w:t>102-3              The Poodle.   The puppies are</w:t>
      </w:r>
    </w:p>
    <w:p w14:paraId="26541714" w14:textId="0E95B180" w:rsidR="00CD39C4" w:rsidRDefault="00CD39C4" w:rsidP="00CD39C4">
      <w:r>
        <w:t>[04]</w:t>
      </w:r>
      <w:r w:rsidR="00127832">
        <w:t>born various shades . .</w:t>
      </w:r>
      <w:r w:rsidR="00A8033D">
        <w:t xml:space="preserve"> </w:t>
      </w:r>
      <w:r w:rsidR="00127832">
        <w:t>.  It is very</w:t>
      </w:r>
    </w:p>
    <w:p w14:paraId="03062C2B" w14:textId="24B2E502" w:rsidR="00CD39C4" w:rsidRPr="0012745B" w:rsidRDefault="00CD39C4" w:rsidP="00CD39C4">
      <w:r>
        <w:t>[05]</w:t>
      </w:r>
      <w:r w:rsidR="00127832">
        <w:t>rare to get a perfect white w a</w:t>
      </w:r>
    </w:p>
    <w:p w14:paraId="1ED90F31" w14:textId="5AEA65E4" w:rsidR="00CD39C4" w:rsidRDefault="00CD39C4" w:rsidP="00CD39C4">
      <w:r>
        <w:t>[06]</w:t>
      </w:r>
      <w:r w:rsidR="00127832">
        <w:t>silver  skin &amp;  black toe-nails.</w:t>
      </w:r>
    </w:p>
    <w:p w14:paraId="6D53C061" w14:textId="24763A6F" w:rsidR="00A8033D" w:rsidRPr="0012745B" w:rsidRDefault="00A8033D" w:rsidP="00CD39C4">
      <w:r>
        <w:t>[07]                             [add]claws[</w:t>
      </w:r>
      <w:r w:rsidR="0042054C">
        <w:t>/</w:t>
      </w:r>
      <w:r>
        <w:t>add]</w:t>
      </w:r>
    </w:p>
    <w:p w14:paraId="08288CAB" w14:textId="6963B01E" w:rsidR="00CD39C4" w:rsidRPr="0012745B" w:rsidRDefault="00CD39C4" w:rsidP="00CD39C4">
      <w:r>
        <w:t>[0</w:t>
      </w:r>
      <w:r w:rsidR="00A8033D">
        <w:t>8</w:t>
      </w:r>
      <w:r>
        <w:t>]</w:t>
      </w:r>
      <w:r w:rsidR="00127832">
        <w:t>Puppies sell fr   5 guineas upwards</w:t>
      </w:r>
      <w:r w:rsidR="00A8033D">
        <w:t>.</w:t>
      </w:r>
    </w:p>
    <w:p w14:paraId="16A939A4" w14:textId="03FEC99C" w:rsidR="00CD39C4" w:rsidRDefault="00CD39C4" w:rsidP="00CD39C4">
      <w:r>
        <w:t>[0</w:t>
      </w:r>
      <w:r w:rsidR="00A8033D">
        <w:t>9</w:t>
      </w:r>
      <w:r>
        <w:t>]</w:t>
      </w:r>
      <w:r w:rsidR="00127832">
        <w:t>The P. is a delightful dog about the</w:t>
      </w:r>
    </w:p>
    <w:p w14:paraId="751500EC" w14:textId="058B4482" w:rsidR="00CD39C4" w:rsidRDefault="00CD39C4" w:rsidP="00CD39C4">
      <w:r>
        <w:t>[</w:t>
      </w:r>
      <w:r w:rsidR="00A8033D">
        <w:t>10</w:t>
      </w:r>
      <w:r>
        <w:t>]</w:t>
      </w:r>
      <w:r w:rsidR="00127832">
        <w:t>house; the clipping takes very</w:t>
      </w:r>
    </w:p>
    <w:p w14:paraId="41D14E5A" w14:textId="4ACFE1E1" w:rsidR="00CD39C4" w:rsidRDefault="00CD39C4" w:rsidP="00CD39C4">
      <w:r>
        <w:t>[1</w:t>
      </w:r>
      <w:r w:rsidR="00A8033D">
        <w:t>1</w:t>
      </w:r>
      <w:r>
        <w:t>]</w:t>
      </w:r>
      <w:r w:rsidR="00127832">
        <w:t>little time and, unless absurdly</w:t>
      </w:r>
    </w:p>
    <w:p w14:paraId="15B7ACD6" w14:textId="2419467D" w:rsidR="00CD39C4" w:rsidRDefault="00CD39C4" w:rsidP="00CD39C4">
      <w:r>
        <w:t>[1</w:t>
      </w:r>
      <w:r w:rsidR="00A8033D">
        <w:t>2</w:t>
      </w:r>
      <w:r>
        <w:t>]</w:t>
      </w:r>
      <w:r w:rsidR="00127832">
        <w:t>long coats are desired, the dog is</w:t>
      </w:r>
    </w:p>
    <w:p w14:paraId="426E54ED" w14:textId="78B1E367" w:rsidR="00CD39C4" w:rsidRDefault="00CD39C4" w:rsidP="00CD39C4">
      <w:r>
        <w:t>[1</w:t>
      </w:r>
      <w:r w:rsidR="00A8033D">
        <w:t>3</w:t>
      </w:r>
      <w:r>
        <w:t>]</w:t>
      </w:r>
      <w:r w:rsidR="00127832">
        <w:t>not  the slightest trouble.</w:t>
      </w:r>
    </w:p>
    <w:p w14:paraId="1DBCD101" w14:textId="30686E0E" w:rsidR="00CD39C4" w:rsidRDefault="00CD39C4" w:rsidP="00CD39C4">
      <w:r>
        <w:t>[1</w:t>
      </w:r>
      <w:r w:rsidR="00A8033D">
        <w:t>4</w:t>
      </w:r>
      <w:r>
        <w:t>]</w:t>
      </w:r>
      <w:r w:rsidR="00713128">
        <w:t>m</w:t>
      </w:r>
      <w:r w:rsidR="00E50D5E">
        <w:t>eriton  crepe de chine</w:t>
      </w:r>
    </w:p>
    <w:p w14:paraId="6FAAE316" w14:textId="600249B3" w:rsidR="00CD39C4" w:rsidRDefault="00CD39C4" w:rsidP="00CD39C4">
      <w:r>
        <w:t>[1</w:t>
      </w:r>
      <w:r w:rsidR="00A8033D">
        <w:t>5</w:t>
      </w:r>
      <w:r>
        <w:t>]</w:t>
      </w:r>
      <w:r w:rsidR="00E50D5E">
        <w:t>Fee d’Argent of Piper’s croft.</w:t>
      </w:r>
    </w:p>
    <w:p w14:paraId="09D6A706" w14:textId="52D23B3B" w:rsidR="00CD39C4" w:rsidRDefault="00CD39C4" w:rsidP="00CD39C4">
      <w:r>
        <w:t>[1</w:t>
      </w:r>
      <w:r w:rsidR="00A8033D">
        <w:t>6</w:t>
      </w:r>
      <w:r>
        <w:t>]</w:t>
      </w:r>
      <w:r w:rsidR="00E50D5E">
        <w:t xml:space="preserve">           103</w:t>
      </w:r>
    </w:p>
    <w:p w14:paraId="0AD2578A" w14:textId="66373327" w:rsidR="00CD39C4" w:rsidRDefault="00CD39C4" w:rsidP="00CD39C4">
      <w:r>
        <w:t>[1</w:t>
      </w:r>
      <w:r w:rsidR="00A8033D">
        <w:t>7</w:t>
      </w:r>
      <w:r>
        <w:t>]</w:t>
      </w:r>
      <w:r w:rsidR="00E50D5E">
        <w:t>Pugs are divided into black Pugs</w:t>
      </w:r>
    </w:p>
    <w:p w14:paraId="4275121D" w14:textId="6EB24E82" w:rsidR="00CD39C4" w:rsidRDefault="00CD39C4" w:rsidP="00CD39C4">
      <w:r>
        <w:t>[1</w:t>
      </w:r>
      <w:r w:rsidR="00A8033D">
        <w:t>8</w:t>
      </w:r>
      <w:r>
        <w:t>]</w:t>
      </w:r>
      <w:r w:rsidR="00E50D5E">
        <w:t>&amp; silver   or apricot fawns.</w:t>
      </w:r>
    </w:p>
    <w:p w14:paraId="2044B93B" w14:textId="497ACE48" w:rsidR="00CD39C4" w:rsidRDefault="00CD39C4" w:rsidP="00CD39C4">
      <w:r>
        <w:t>[1</w:t>
      </w:r>
      <w:r w:rsidR="00A8033D">
        <w:t>9</w:t>
      </w:r>
      <w:r>
        <w:t>]</w:t>
      </w:r>
      <w:r w:rsidR="00E50D5E">
        <w:t>. . . in the case of silver &amp; a. fawns</w:t>
      </w:r>
    </w:p>
    <w:p w14:paraId="0782C5FB" w14:textId="0368B2B5" w:rsidR="00CD39C4" w:rsidRDefault="00CD39C4" w:rsidP="00CD39C4">
      <w:r>
        <w:t>[</w:t>
      </w:r>
      <w:r w:rsidR="00A8033D">
        <w:t>20</w:t>
      </w:r>
      <w:r>
        <w:t>]</w:t>
      </w:r>
      <w:r w:rsidR="00E50D5E">
        <w:t>there are black marking on the</w:t>
      </w:r>
    </w:p>
    <w:p w14:paraId="3EF1F4D7" w14:textId="629C841F" w:rsidR="00CD39C4" w:rsidRDefault="00CD39C4" w:rsidP="00CD39C4">
      <w:r>
        <w:t>[2</w:t>
      </w:r>
      <w:r w:rsidR="00A8033D">
        <w:t>1</w:t>
      </w:r>
      <w:r>
        <w:t>]</w:t>
      </w:r>
      <w:r w:rsidR="00E50D5E">
        <w:t>face; the forehead is wrinkled.</w:t>
      </w:r>
    </w:p>
    <w:p w14:paraId="634AC0F5" w14:textId="29858636" w:rsidR="00CD39C4" w:rsidRDefault="00CD39C4" w:rsidP="00CD39C4">
      <w:r>
        <w:t>[2</w:t>
      </w:r>
      <w:r w:rsidR="00A8033D">
        <w:t>2</w:t>
      </w:r>
      <w:r>
        <w:t>]</w:t>
      </w:r>
      <w:r w:rsidR="00E50D5E">
        <w:t>What is known as a “trace” is a</w:t>
      </w:r>
    </w:p>
    <w:p w14:paraId="45D96393" w14:textId="027A7D25" w:rsidR="00CD39C4" w:rsidRDefault="00CD39C4" w:rsidP="00CD39C4">
      <w:r>
        <w:t>[2</w:t>
      </w:r>
      <w:r w:rsidR="00A8033D">
        <w:t>3</w:t>
      </w:r>
      <w:r>
        <w:t>]</w:t>
      </w:r>
      <w:r w:rsidR="00E50D5E">
        <w:t>black line that extends from</w:t>
      </w:r>
    </w:p>
    <w:p w14:paraId="3FCDDFCF" w14:textId="301F9869" w:rsidR="00CD39C4" w:rsidRDefault="00CD39C4" w:rsidP="00CD39C4">
      <w:r>
        <w:t>[2</w:t>
      </w:r>
      <w:r w:rsidR="00A8033D">
        <w:t>4</w:t>
      </w:r>
      <w:r>
        <w:t>]</w:t>
      </w:r>
      <w:r w:rsidR="00E50D5E">
        <w:t>the centre of the head to the tail</w:t>
      </w:r>
    </w:p>
    <w:p w14:paraId="580FE722" w14:textId="4726AED1" w:rsidR="00CD39C4" w:rsidRDefault="00CD39C4" w:rsidP="00CD39C4">
      <w:r>
        <w:t>[2</w:t>
      </w:r>
      <w:r w:rsidR="00A8033D">
        <w:t>5</w:t>
      </w:r>
      <w:r>
        <w:t>]</w:t>
      </w:r>
      <w:r w:rsidR="00E50D5E">
        <w:t>cf.  [ul]Buckskins[/ul]  horse &amp;</w:t>
      </w:r>
    </w:p>
    <w:p w14:paraId="7522E282" w14:textId="320D5B06" w:rsidR="00CD39C4" w:rsidRDefault="00CD39C4" w:rsidP="00CD39C4">
      <w:r>
        <w:t>[2</w:t>
      </w:r>
      <w:r w:rsidR="00A8033D">
        <w:t>6</w:t>
      </w:r>
      <w:r>
        <w:t>]</w:t>
      </w:r>
      <w:r w:rsidR="00E50D5E">
        <w:t>[ul]Palomina[/ul] tan w cream tail</w:t>
      </w:r>
    </w:p>
    <w:p w14:paraId="5658894A" w14:textId="4569B984" w:rsidR="00CD39C4" w:rsidRDefault="00CD39C4" w:rsidP="00CD39C4">
      <w:r>
        <w:t>[2</w:t>
      </w:r>
      <w:r w:rsidR="00A8033D">
        <w:t>7</w:t>
      </w:r>
      <w:r>
        <w:t>]</w:t>
      </w:r>
      <w:r w:rsidR="00E50D5E">
        <w:t>&amp; mane</w:t>
      </w:r>
      <w:r w:rsidR="0091630E">
        <w:t>[</w:t>
      </w:r>
      <w:r w:rsidR="00A8033D">
        <w:t>/</w:t>
      </w:r>
      <w:r w:rsidR="0091630E">
        <w:t>qu][/color]</w:t>
      </w:r>
    </w:p>
    <w:p w14:paraId="15D14011" w14:textId="77777777" w:rsidR="00E50D5E" w:rsidRDefault="00E50D5E" w:rsidP="00CD39C4"/>
    <w:p w14:paraId="490995EE" w14:textId="50662FD1" w:rsidR="00CD39C4" w:rsidRDefault="00CD39C4" w:rsidP="00CD39C4">
      <w:r>
        <w:t>[</w:t>
      </w:r>
      <w:r w:rsidR="00E50D5E">
        <w:t>imagedesc</w:t>
      </w:r>
      <w:r>
        <w:t>]</w:t>
      </w:r>
      <w:r w:rsidR="00E50D5E">
        <w:t>On lines 2</w:t>
      </w:r>
      <w:r w:rsidR="00A8033D">
        <w:t>5</w:t>
      </w:r>
      <w:r w:rsidR="00E50D5E">
        <w:t xml:space="preserve"> and 2</w:t>
      </w:r>
      <w:r w:rsidR="00A8033D">
        <w:t>6</w:t>
      </w:r>
      <w:r w:rsidR="00E50D5E">
        <w:t xml:space="preserve"> MM underscores the names of horses in pencil, not ink</w:t>
      </w:r>
      <w:r w:rsidR="0042054C">
        <w:t>.</w:t>
      </w:r>
      <w:r w:rsidR="00E50D5E">
        <w:t>[/imagedesc]</w:t>
      </w:r>
      <w:r w:rsidR="00A8033D">
        <w:t xml:space="preserve"> [!</w:t>
      </w:r>
      <w:r w:rsidR="0042054C">
        <w:t xml:space="preserve"> </w:t>
      </w:r>
      <w:r w:rsidR="00A8033D">
        <w:t>Nick: should we mark this in text somehow? CM</w:t>
      </w:r>
      <w:r w:rsidR="0042054C">
        <w:t xml:space="preserve"> </w:t>
      </w:r>
      <w:r w:rsidR="00A8033D">
        <w:t>!]</w:t>
      </w:r>
    </w:p>
    <w:p w14:paraId="0FC9945F" w14:textId="77777777" w:rsidR="00CD39C4" w:rsidRDefault="00CD39C4" w:rsidP="00CD39C4"/>
    <w:p w14:paraId="434DA9DF" w14:textId="77777777" w:rsidR="00CD39C4" w:rsidRDefault="00CD39C4" w:rsidP="00CD39C4">
      <w:r>
        <w:br w:type="page"/>
      </w:r>
    </w:p>
    <w:p w14:paraId="157AB40B" w14:textId="77777777" w:rsidR="00CD39C4" w:rsidRPr="00D22010" w:rsidRDefault="00CD39C4" w:rsidP="00CD39C4"/>
    <w:p w14:paraId="1F59D048" w14:textId="56EA75E8" w:rsidR="00CD39C4" w:rsidRPr="0012745B" w:rsidRDefault="00CD39C4" w:rsidP="00CD39C4">
      <w:r>
        <w:t>[</w:t>
      </w:r>
      <w:r w:rsidRPr="00D12C77">
        <w:t>imagenumber=00</w:t>
      </w:r>
      <w:r>
        <w:t>2</w:t>
      </w:r>
      <w:r w:rsidR="0091630E">
        <w:t>1</w:t>
      </w:r>
      <w:r w:rsidR="00C257FF">
        <w:t>2</w:t>
      </w:r>
      <w:r w:rsidRPr="00D12C77">
        <w:t>][p</w:t>
      </w:r>
      <w:r w:rsidRPr="0012745B">
        <w:t>age=</w:t>
      </w:r>
      <w:r>
        <w:t>v</w:t>
      </w:r>
      <w:r w:rsidRPr="0012745B">
        <w:t>.00</w:t>
      </w:r>
      <w:r>
        <w:t>2</w:t>
      </w:r>
      <w:r w:rsidR="0091630E">
        <w:t>1</w:t>
      </w:r>
      <w:r w:rsidR="00C257FF">
        <w:t>2</w:t>
      </w:r>
      <w:r w:rsidRPr="0012745B">
        <w:t>]</w:t>
      </w:r>
    </w:p>
    <w:p w14:paraId="53981C2B" w14:textId="77777777" w:rsidR="00CD39C4" w:rsidRPr="0012745B" w:rsidRDefault="00CD39C4" w:rsidP="00CD39C4"/>
    <w:p w14:paraId="0D7D7870" w14:textId="7B455444" w:rsidR="00CD39C4" w:rsidRPr="0012745B" w:rsidRDefault="00CD39C4" w:rsidP="00CD39C4">
      <w:r>
        <w:t>[01]</w:t>
      </w:r>
      <w:r w:rsidR="0042054C">
        <w:t xml:space="preserve">     </w:t>
      </w:r>
      <w:r w:rsidR="0091630E">
        <w:t xml:space="preserve">[color=blue][source]31 Aug. 1936   Norfolk Virginian </w:t>
      </w:r>
      <w:r w:rsidR="00A8033D">
        <w:t>[ul]</w:t>
      </w:r>
      <w:r w:rsidR="0091630E">
        <w:t>P</w:t>
      </w:r>
      <w:r w:rsidR="00A8033D">
        <w:t>[/ul]</w:t>
      </w:r>
      <w:r w:rsidR="0091630E">
        <w:t>ilot</w:t>
      </w:r>
    </w:p>
    <w:p w14:paraId="218219DC" w14:textId="719E3838" w:rsidR="00CD39C4" w:rsidRPr="0012745B" w:rsidRDefault="00CD39C4" w:rsidP="00CD39C4">
      <w:r>
        <w:t>[02]</w:t>
      </w:r>
      <w:r w:rsidR="0091630E">
        <w:t>The Sporting Horse :  Jim Carney[/source]</w:t>
      </w:r>
      <w:r w:rsidR="002B6F3C">
        <w:rPr>
          <w:rStyle w:val="FootnoteReference"/>
        </w:rPr>
        <w:footnoteReference w:id="779"/>
      </w:r>
    </w:p>
    <w:p w14:paraId="1726D71B" w14:textId="2DBEB1C3" w:rsidR="00CD39C4" w:rsidRPr="0012745B" w:rsidRDefault="00CD39C4" w:rsidP="00CD39C4">
      <w:r>
        <w:t>[03]</w:t>
      </w:r>
      <w:r w:rsidR="00A8033D" w:rsidDel="00A8033D">
        <w:t xml:space="preserve"> </w:t>
      </w:r>
      <w:r w:rsidR="0091630E">
        <w:t>Legends of the Dunes of Dare by</w:t>
      </w:r>
    </w:p>
    <w:p w14:paraId="4816D38A" w14:textId="3E3D0DC4" w:rsidR="00CD39C4" w:rsidRDefault="00CD39C4" w:rsidP="00CD39C4">
      <w:r>
        <w:t>[04]</w:t>
      </w:r>
      <w:r w:rsidR="0091630E">
        <w:t xml:space="preserve">Catherine Albertson:  </w:t>
      </w:r>
      <w:r w:rsidR="002B6F3C">
        <w:t>[qu]</w:t>
      </w:r>
      <w:r w:rsidR="0091630E">
        <w:t>“Miss Kate”</w:t>
      </w:r>
    </w:p>
    <w:p w14:paraId="2EBE3FD5" w14:textId="4745EF0B" w:rsidR="00CD39C4" w:rsidRPr="0012745B" w:rsidRDefault="00CD39C4" w:rsidP="00CD39C4">
      <w:r>
        <w:t>[05]</w:t>
      </w:r>
      <w:r w:rsidR="0091630E">
        <w:t xml:space="preserve">has gathered a wealth of material </w:t>
      </w:r>
      <w:r w:rsidR="00A8033D">
        <w:t>.</w:t>
      </w:r>
      <w:r w:rsidR="0091630E">
        <w:t xml:space="preserve"> .</w:t>
      </w:r>
      <w:r w:rsidR="00A8033D">
        <w:t xml:space="preserve"> . .</w:t>
      </w:r>
    </w:p>
    <w:p w14:paraId="53A39B08" w14:textId="20473414" w:rsidR="00CD39C4" w:rsidRPr="0012745B" w:rsidRDefault="00CD39C4" w:rsidP="00CD39C4">
      <w:r>
        <w:t>[06]</w:t>
      </w:r>
      <w:r w:rsidR="0091630E">
        <w:t>{and} done an enviable job, free from</w:t>
      </w:r>
    </w:p>
    <w:p w14:paraId="467F54C7" w14:textId="22197782" w:rsidR="00CD39C4" w:rsidRPr="0012745B" w:rsidRDefault="00CD39C4" w:rsidP="00CD39C4">
      <w:r>
        <w:t>[07]</w:t>
      </w:r>
      <w:r w:rsidR="0091630E">
        <w:t>verbosity but garnished to the correct</w:t>
      </w:r>
    </w:p>
    <w:p w14:paraId="1DE42C17" w14:textId="7B3B55AE" w:rsidR="00CD39C4" w:rsidRDefault="00CD39C4" w:rsidP="00CD39C4">
      <w:r>
        <w:t>[08]</w:t>
      </w:r>
      <w:r w:rsidR="0091630E">
        <w:t>degree with side lights which give a story</w:t>
      </w:r>
    </w:p>
    <w:p w14:paraId="557C2102" w14:textId="1822599C" w:rsidR="00CD39C4" w:rsidRDefault="00CD39C4" w:rsidP="00CD39C4">
      <w:r>
        <w:t>[09]</w:t>
      </w:r>
      <w:r w:rsidR="0091630E">
        <w:t>illumination and authority.</w:t>
      </w:r>
      <w:r w:rsidR="00C257FF">
        <w:t>[/qu]</w:t>
      </w:r>
      <w:r w:rsidR="0042054C">
        <w:t>[/color]</w:t>
      </w:r>
    </w:p>
    <w:p w14:paraId="7E1E75E8" w14:textId="77777777" w:rsidR="002B6F3C" w:rsidRDefault="002B6F3C" w:rsidP="00CD39C4"/>
    <w:p w14:paraId="2E163685" w14:textId="77777777" w:rsidR="002B6F3C" w:rsidRDefault="002B6F3C" w:rsidP="00CD39C4"/>
    <w:p w14:paraId="7D8C552A" w14:textId="35B416CA" w:rsidR="00CD39C4" w:rsidRDefault="00CD39C4" w:rsidP="00CD39C4">
      <w:r>
        <w:t>[</w:t>
      </w:r>
      <w:r w:rsidR="002B6F3C">
        <w:t>imagedesc</w:t>
      </w:r>
      <w:r>
        <w:t>]</w:t>
      </w:r>
      <w:r w:rsidR="002B6F3C">
        <w:t xml:space="preserve">On line 6 MM </w:t>
      </w:r>
      <w:r w:rsidR="00A8033D">
        <w:t xml:space="preserve">draws </w:t>
      </w:r>
      <w:r w:rsidR="002B6F3C">
        <w:t>square brackets</w:t>
      </w:r>
      <w:r w:rsidR="00A8033D">
        <w:t xml:space="preserve"> around “and.”</w:t>
      </w:r>
      <w:r w:rsidR="002B6F3C">
        <w:t>[/imagedesc]</w:t>
      </w:r>
    </w:p>
    <w:p w14:paraId="0BAC18C2" w14:textId="77777777" w:rsidR="00CD39C4" w:rsidRDefault="00CD39C4" w:rsidP="00CD39C4"/>
    <w:p w14:paraId="643E7E8D" w14:textId="77777777" w:rsidR="00CD39C4" w:rsidRDefault="00CD39C4" w:rsidP="00CD39C4">
      <w:r>
        <w:br w:type="page"/>
      </w:r>
    </w:p>
    <w:p w14:paraId="4C89CA47" w14:textId="77777777" w:rsidR="00CD39C4" w:rsidRPr="00D22010" w:rsidRDefault="00CD39C4" w:rsidP="00CD39C4"/>
    <w:p w14:paraId="5D21E493" w14:textId="4D5AC43A" w:rsidR="00CD39C4" w:rsidRPr="0012745B" w:rsidRDefault="00CD39C4" w:rsidP="00CD39C4">
      <w:r>
        <w:t>[</w:t>
      </w:r>
      <w:r w:rsidRPr="00D12C77">
        <w:t>imagenumber=00</w:t>
      </w:r>
      <w:r>
        <w:t>2</w:t>
      </w:r>
      <w:r w:rsidR="002659C1">
        <w:t>12</w:t>
      </w:r>
      <w:r w:rsidRPr="00D12C77">
        <w:t>][p</w:t>
      </w:r>
      <w:r w:rsidRPr="0012745B">
        <w:t>age=</w:t>
      </w:r>
      <w:r w:rsidR="002659C1">
        <w:t>r</w:t>
      </w:r>
      <w:r w:rsidRPr="0012745B">
        <w:t>.00</w:t>
      </w:r>
      <w:r>
        <w:t>2</w:t>
      </w:r>
      <w:r w:rsidR="002659C1">
        <w:t>12</w:t>
      </w:r>
      <w:r w:rsidRPr="0012745B">
        <w:t>]</w:t>
      </w:r>
    </w:p>
    <w:p w14:paraId="784AD2FC" w14:textId="77777777" w:rsidR="00CD39C4" w:rsidRPr="0012745B" w:rsidRDefault="00CD39C4" w:rsidP="00CD39C4"/>
    <w:p w14:paraId="698D09DA" w14:textId="54EDC932" w:rsidR="00CD39C4" w:rsidRPr="0012745B" w:rsidRDefault="00CD39C4" w:rsidP="00CD39C4">
      <w:r>
        <w:t>[01]</w:t>
      </w:r>
      <w:r w:rsidR="002B6F3C">
        <w:t>[color=blue]</w:t>
      </w:r>
      <w:r w:rsidR="001A34D2">
        <w:t>[source]</w:t>
      </w:r>
      <w:r w:rsidR="002B6F3C">
        <w:t>Mary Newton Stanard</w:t>
      </w:r>
      <w:r w:rsidR="001A34D2">
        <w:t>[/source]</w:t>
      </w:r>
      <w:r w:rsidR="00EE6574">
        <w:rPr>
          <w:rStyle w:val="FootnoteReference"/>
        </w:rPr>
        <w:footnoteReference w:id="780"/>
      </w:r>
    </w:p>
    <w:p w14:paraId="62BFD738" w14:textId="4A83DC0C" w:rsidR="00CD39C4" w:rsidRPr="0012745B" w:rsidRDefault="00CD39C4" w:rsidP="00CD39C4">
      <w:r>
        <w:t>[02]</w:t>
      </w:r>
      <w:r w:rsidR="002B6F3C">
        <w:t>. . . .</w:t>
      </w:r>
    </w:p>
    <w:p w14:paraId="74B0762D" w14:textId="530ED763" w:rsidR="00CD39C4" w:rsidRPr="0012745B" w:rsidRDefault="00CD39C4" w:rsidP="00CD39C4">
      <w:r>
        <w:t>[03]</w:t>
      </w:r>
      <w:r w:rsidR="006517E5">
        <w:t>[qu]</w:t>
      </w:r>
      <w:r w:rsidR="002B6F3C">
        <w:t>Mammy Dilcie  What de matter Honey?</w:t>
      </w:r>
    </w:p>
    <w:p w14:paraId="30B29FB3" w14:textId="706A03B4" w:rsidR="00CD39C4" w:rsidRDefault="00CD39C4" w:rsidP="00CD39C4">
      <w:r>
        <w:t>[04]</w:t>
      </w:r>
      <w:r w:rsidR="002B6F3C">
        <w:t>I’m so ugly.”</w:t>
      </w:r>
    </w:p>
    <w:p w14:paraId="4FA55989" w14:textId="3CD3FCB5" w:rsidR="00CD39C4" w:rsidRPr="0012745B" w:rsidRDefault="00CD39C4" w:rsidP="00CD39C4">
      <w:r>
        <w:t>[05]</w:t>
      </w:r>
      <w:r w:rsidR="002B6F3C">
        <w:t xml:space="preserve">  Dar now, dar now.  Honey</w:t>
      </w:r>
      <w:r w:rsidR="005C5B55">
        <w:t>,</w:t>
      </w:r>
      <w:r w:rsidR="002B6F3C">
        <w:t xml:space="preserve"> Don’t you</w:t>
      </w:r>
    </w:p>
    <w:p w14:paraId="1568CFDD" w14:textId="6544E61F" w:rsidR="00CD39C4" w:rsidRPr="0012745B" w:rsidRDefault="00CD39C4" w:rsidP="00CD39C4">
      <w:r>
        <w:t>[06]</w:t>
      </w:r>
      <w:r w:rsidR="002B6F3C">
        <w:t>fret.  Beauty are a fadin’ flower,</w:t>
      </w:r>
    </w:p>
    <w:p w14:paraId="70FB04C2" w14:textId="1F3D1C04" w:rsidR="00CD39C4" w:rsidRPr="0012745B" w:rsidRDefault="00CD39C4" w:rsidP="00CD39C4">
      <w:r>
        <w:t>[07]</w:t>
      </w:r>
      <w:r w:rsidR="002B6F3C">
        <w:t>but ugly are a flower what never do</w:t>
      </w:r>
    </w:p>
    <w:p w14:paraId="68F27E82" w14:textId="2B926DEB" w:rsidR="00CD39C4" w:rsidRDefault="00CD39C4" w:rsidP="00CD39C4">
      <w:r>
        <w:t>[08]</w:t>
      </w:r>
      <w:r w:rsidR="002B6F3C">
        <w:t>fade.  An’ arter all, Honey, it ain’[del</w:t>
      </w:r>
      <w:r w:rsidR="005C5B55">
        <w:t>]</w:t>
      </w:r>
      <w:r w:rsidR="002B6F3C">
        <w:t>t[/del]</w:t>
      </w:r>
    </w:p>
    <w:p w14:paraId="39EC40FB" w14:textId="7EC1DE82" w:rsidR="00CD39C4" w:rsidRDefault="00CD39C4" w:rsidP="00CD39C4">
      <w:r>
        <w:t>[09]</w:t>
      </w:r>
      <w:r w:rsidR="002B6F3C">
        <w:t>de</w:t>
      </w:r>
      <w:r w:rsidR="002659C1">
        <w:t xml:space="preserve"> </w:t>
      </w:r>
      <w:r w:rsidR="002B6F3C">
        <w:t>looks dat draws, its de taste.</w:t>
      </w:r>
    </w:p>
    <w:p w14:paraId="3785AB69" w14:textId="527D977E" w:rsidR="00CD39C4" w:rsidRDefault="00CD39C4" w:rsidP="00CD39C4">
      <w:r>
        <w:t>[10]</w:t>
      </w:r>
      <w:r w:rsidR="002B6F3C">
        <w:t xml:space="preserve">Lasses draws heap mo’ flies </w:t>
      </w:r>
      <w:r w:rsidR="005C5B55">
        <w:t>‘</w:t>
      </w:r>
      <w:r w:rsidR="002B6F3C">
        <w:t>an</w:t>
      </w:r>
    </w:p>
    <w:p w14:paraId="1E0DA6E6" w14:textId="3729AF31" w:rsidR="00CD39C4" w:rsidRDefault="00CD39C4" w:rsidP="00CD39C4">
      <w:r>
        <w:t>[11]</w:t>
      </w:r>
      <w:r w:rsidR="002B6F3C">
        <w:t>quinine . . .</w:t>
      </w:r>
      <w:r w:rsidR="005C5B55">
        <w:t xml:space="preserve"> </w:t>
      </w:r>
      <w:r w:rsidR="002B6F3C">
        <w:t>. an’ what de taste is to</w:t>
      </w:r>
    </w:p>
    <w:p w14:paraId="0CC89189" w14:textId="10065562" w:rsidR="00CD39C4" w:rsidRDefault="00CD39C4" w:rsidP="00CD39C4">
      <w:r>
        <w:t>[12]</w:t>
      </w:r>
      <w:r w:rsidR="002B6F3C">
        <w:t>vittles, manners is to folks.  You</w:t>
      </w:r>
    </w:p>
    <w:p w14:paraId="0583EF4B" w14:textId="4B6AB1B8" w:rsidR="00CD39C4" w:rsidRDefault="00CD39C4" w:rsidP="00CD39C4">
      <w:r>
        <w:t>[13]</w:t>
      </w:r>
      <w:r w:rsidR="002B6F3C">
        <w:t>jus’ have ‘lasses manners an’</w:t>
      </w:r>
    </w:p>
    <w:p w14:paraId="317FBE67" w14:textId="21BD08AB" w:rsidR="00CD39C4" w:rsidRDefault="00CD39C4" w:rsidP="00CD39C4">
      <w:r>
        <w:t>[14]</w:t>
      </w:r>
      <w:r w:rsidR="002B6F3C">
        <w:t>you’ll have friens an sweethearts</w:t>
      </w:r>
    </w:p>
    <w:p w14:paraId="0CB84B11" w14:textId="6C0249E8" w:rsidR="00CD39C4" w:rsidRDefault="00CD39C4" w:rsidP="00CD39C4">
      <w:r>
        <w:t>[15]</w:t>
      </w:r>
      <w:r w:rsidR="002B6F3C">
        <w:t>enough, pretty or no pretty.  You</w:t>
      </w:r>
    </w:p>
    <w:p w14:paraId="15246FE5" w14:textId="123D7D2A" w:rsidR="00CD39C4" w:rsidRDefault="00CD39C4" w:rsidP="00CD39C4">
      <w:r>
        <w:t>[16]</w:t>
      </w:r>
      <w:r w:rsidR="002B6F3C">
        <w:t xml:space="preserve">b’lieve Mammy.  Mammy </w:t>
      </w:r>
      <w:r w:rsidR="005C5B55">
        <w:t>[ul]</w:t>
      </w:r>
      <w:r w:rsidR="002B6F3C">
        <w:t>knows</w:t>
      </w:r>
      <w:r w:rsidR="005C5B55">
        <w:t>[/ul]</w:t>
      </w:r>
      <w:r w:rsidR="002B6F3C">
        <w:t>.</w:t>
      </w:r>
    </w:p>
    <w:p w14:paraId="31E557D1" w14:textId="61C7B90E" w:rsidR="00CD39C4" w:rsidRDefault="00CD39C4" w:rsidP="00CD39C4">
      <w:r>
        <w:t>[17]</w:t>
      </w:r>
      <w:r w:rsidR="002B6F3C">
        <w:t>The words gave me comfort though</w:t>
      </w:r>
    </w:p>
    <w:p w14:paraId="4666CC89" w14:textId="58DB12E1" w:rsidR="00CD39C4" w:rsidRDefault="00CD39C4" w:rsidP="00CD39C4">
      <w:r>
        <w:t>[18]</w:t>
      </w:r>
      <w:r w:rsidR="002B6F3C">
        <w:t>I was to find that th</w:t>
      </w:r>
      <w:r w:rsidR="005C5B55">
        <w:t>ere</w:t>
      </w:r>
      <w:r w:rsidR="002B6F3C">
        <w:t xml:space="preserve"> were occasions</w:t>
      </w:r>
    </w:p>
    <w:p w14:paraId="70C174EA" w14:textId="6B61F910" w:rsidR="00CD39C4" w:rsidRDefault="00CD39C4" w:rsidP="00CD39C4">
      <w:r>
        <w:t>[19]</w:t>
      </w:r>
      <w:r w:rsidR="002B6F3C">
        <w:t>when molasses manners were</w:t>
      </w:r>
    </w:p>
    <w:p w14:paraId="48AF2A58" w14:textId="289CDB64" w:rsidR="00CD39C4" w:rsidRDefault="00CD39C4" w:rsidP="00CD39C4">
      <w:r>
        <w:t>[20]</w:t>
      </w:r>
      <w:r w:rsidR="002B6F3C">
        <w:t>almost as difficult of capture as</w:t>
      </w:r>
    </w:p>
    <w:p w14:paraId="02F85D0C" w14:textId="6058C480" w:rsidR="00CD39C4" w:rsidRDefault="00CD39C4" w:rsidP="00CD39C4">
      <w:r>
        <w:t>[21]</w:t>
      </w:r>
      <w:r w:rsidR="005C5B55">
        <w:t>[del]</w:t>
      </w:r>
      <w:r w:rsidR="002B6F3C">
        <w:t>the</w:t>
      </w:r>
      <w:r w:rsidR="005C5B55">
        <w:t>[/del]</w:t>
      </w:r>
      <w:r w:rsidR="002B6F3C">
        <w:t xml:space="preserve"> beauty.</w:t>
      </w:r>
    </w:p>
    <w:p w14:paraId="0D163821" w14:textId="67703739" w:rsidR="00CD39C4" w:rsidRDefault="00CD39C4" w:rsidP="00CD39C4">
      <w:r>
        <w:t>[22]</w:t>
      </w:r>
      <w:r w:rsidR="005C5B55">
        <w:t>Patsy</w:t>
      </w:r>
    </w:p>
    <w:p w14:paraId="28740842" w14:textId="75936C68" w:rsidR="00CD39C4" w:rsidRDefault="00CD39C4" w:rsidP="00CD39C4">
      <w:r>
        <w:t>[23]</w:t>
      </w:r>
      <w:r w:rsidR="002B6F3C">
        <w:t xml:space="preserve">  Las’ mistis, des you all love salt</w:t>
      </w:r>
    </w:p>
    <w:p w14:paraId="066D9447" w14:textId="3C2119BB" w:rsidR="00CD39C4" w:rsidRDefault="00CD39C4" w:rsidP="00CD39C4">
      <w:r>
        <w:t>[24]</w:t>
      </w:r>
      <w:r w:rsidR="005C5B55">
        <w:t>[del]on[/del][add]</w:t>
      </w:r>
      <w:r w:rsidR="002B6F3C">
        <w:t>in</w:t>
      </w:r>
      <w:r w:rsidR="005C5B55">
        <w:t>[/</w:t>
      </w:r>
      <w:r w:rsidR="006517E5">
        <w:t>add</w:t>
      </w:r>
      <w:r w:rsidR="005C5B55">
        <w:t>]</w:t>
      </w:r>
      <w:r w:rsidR="002B6F3C">
        <w:t xml:space="preserve"> yo’ vittles.   Don’ you mind Patsy</w:t>
      </w:r>
    </w:p>
    <w:p w14:paraId="34DE16E3" w14:textId="5CE5004F" w:rsidR="00CD39C4" w:rsidRDefault="00CD39C4" w:rsidP="00CD39C4">
      <w:r>
        <w:t>[25]</w:t>
      </w:r>
      <w:r w:rsidR="002B6F3C">
        <w:t>mistis.  She don’ know no better[/qu][/color]</w:t>
      </w:r>
    </w:p>
    <w:p w14:paraId="13ED010D" w14:textId="77777777" w:rsidR="00CD39C4" w:rsidRDefault="00CD39C4" w:rsidP="00CD39C4"/>
    <w:p w14:paraId="064E1CC1" w14:textId="77777777" w:rsidR="00CD39C4" w:rsidRDefault="00CD39C4" w:rsidP="00CD39C4">
      <w:r>
        <w:br w:type="page"/>
      </w:r>
    </w:p>
    <w:p w14:paraId="7DB1C118" w14:textId="77777777" w:rsidR="00CD39C4" w:rsidRPr="00D22010" w:rsidRDefault="00CD39C4" w:rsidP="00CD39C4"/>
    <w:p w14:paraId="2749C3A2" w14:textId="23A18E7D" w:rsidR="00CD39C4" w:rsidRPr="0012745B" w:rsidRDefault="00CD39C4" w:rsidP="00CD39C4">
      <w:r>
        <w:t>[</w:t>
      </w:r>
      <w:r w:rsidRPr="00D12C77">
        <w:t>imagenumber=00</w:t>
      </w:r>
      <w:r>
        <w:t>2</w:t>
      </w:r>
      <w:r w:rsidR="00286FE6">
        <w:t>13</w:t>
      </w:r>
      <w:r w:rsidRPr="00D12C77">
        <w:t>][p</w:t>
      </w:r>
      <w:r w:rsidRPr="0012745B">
        <w:t>age=</w:t>
      </w:r>
      <w:r>
        <w:t>v</w:t>
      </w:r>
      <w:r w:rsidRPr="0012745B">
        <w:t>.00</w:t>
      </w:r>
      <w:r>
        <w:t>2</w:t>
      </w:r>
      <w:r w:rsidR="00286FE6">
        <w:t>13</w:t>
      </w:r>
      <w:r w:rsidRPr="0012745B">
        <w:t>]</w:t>
      </w:r>
    </w:p>
    <w:p w14:paraId="53E2F8BD" w14:textId="25C00D7D" w:rsidR="00CD39C4" w:rsidRPr="0012745B" w:rsidRDefault="00CD39C4" w:rsidP="00CD39C4"/>
    <w:p w14:paraId="456D5129" w14:textId="4269675E" w:rsidR="00CD39C4" w:rsidRPr="0012745B" w:rsidRDefault="00CD39C4" w:rsidP="00CD39C4">
      <w:r>
        <w:t>[01]</w:t>
      </w:r>
      <w:r w:rsidR="002B6F3C">
        <w:t>[color=blue]</w:t>
      </w:r>
      <w:r w:rsidR="00500CB9">
        <w:rPr>
          <w:rStyle w:val="FootnoteReference"/>
        </w:rPr>
        <w:footnoteReference w:id="781"/>
      </w:r>
      <w:r w:rsidR="002B6F3C">
        <w:t>[qu]her mammy an</w:t>
      </w:r>
      <w:r w:rsidR="00AC4E68">
        <w:t>’</w:t>
      </w:r>
      <w:r w:rsidR="002B6F3C">
        <w:t xml:space="preserve"> pappy befo’ her</w:t>
      </w:r>
    </w:p>
    <w:p w14:paraId="0DCF7E52" w14:textId="60AF61CE" w:rsidR="00CD39C4" w:rsidRPr="0012745B" w:rsidRDefault="00CD39C4" w:rsidP="00CD39C4">
      <w:r>
        <w:t>[02]</w:t>
      </w:r>
      <w:r w:rsidR="00AC4E68">
        <w:t>was nothin but free niggers</w:t>
      </w:r>
      <w:r w:rsidR="00500CB9">
        <w:t>,</w:t>
      </w:r>
      <w:r w:rsidR="00AC4E68">
        <w:t xml:space="preserve"> an [del]blin[/del]</w:t>
      </w:r>
    </w:p>
    <w:p w14:paraId="6C2DBCE5" w14:textId="02653493" w:rsidR="00CD39C4" w:rsidRPr="0012745B" w:rsidRDefault="00CD39C4" w:rsidP="00CD39C4">
      <w:r>
        <w:t>[03]</w:t>
      </w:r>
      <w:r w:rsidR="00AC4E68">
        <w:t xml:space="preserve">[del]mo[/del] de apple </w:t>
      </w:r>
      <w:r w:rsidR="00500CB9">
        <w:t>d</w:t>
      </w:r>
      <w:r w:rsidR="00AC4E68">
        <w:t>on’ roll fur from</w:t>
      </w:r>
    </w:p>
    <w:p w14:paraId="31B4845E" w14:textId="1CF67068" w:rsidR="00CD39C4" w:rsidRDefault="00CD39C4" w:rsidP="00CD39C4">
      <w:r>
        <w:t>[04]</w:t>
      </w:r>
      <w:r w:rsidR="00AC4E68">
        <w:t>de tree.</w:t>
      </w:r>
      <w:r w:rsidR="001A34D2">
        <w:t>[/qu]</w:t>
      </w:r>
    </w:p>
    <w:p w14:paraId="7546E8A1" w14:textId="7FE3A8A1" w:rsidR="00CD39C4" w:rsidRPr="0012745B" w:rsidRDefault="00CD39C4" w:rsidP="00CD39C4">
      <w:r>
        <w:t>[05]</w:t>
      </w:r>
      <w:r w:rsidR="00AC4E68">
        <w:t xml:space="preserve">       -------</w:t>
      </w:r>
    </w:p>
    <w:p w14:paraId="3C576A90" w14:textId="5BC91E80" w:rsidR="00CD39C4" w:rsidRPr="0012745B" w:rsidRDefault="00CD39C4" w:rsidP="00CD39C4">
      <w:r>
        <w:t>[06]</w:t>
      </w:r>
      <w:r w:rsidR="00AC4E68">
        <w:t xml:space="preserve">                   Feb. 12   1937</w:t>
      </w:r>
    </w:p>
    <w:p w14:paraId="009FFCBE" w14:textId="434801D0" w:rsidR="00CD39C4" w:rsidRPr="0012745B" w:rsidRDefault="00CD39C4" w:rsidP="00CD39C4">
      <w:r>
        <w:t>[07]</w:t>
      </w:r>
      <w:r w:rsidR="00AC4E68">
        <w:t>Mexican retabl</w:t>
      </w:r>
      <w:r w:rsidR="00500CB9">
        <w:t>o</w:t>
      </w:r>
      <w:r w:rsidR="00AC4E68">
        <w:t>s at 22   E 60</w:t>
      </w:r>
      <w:r w:rsidR="00AC4E68" w:rsidRPr="00992051">
        <w:rPr>
          <w:vertAlign w:val="superscript"/>
        </w:rPr>
        <w:t>th</w:t>
      </w:r>
      <w:r w:rsidR="00AC4E68">
        <w:t xml:space="preserve"> St</w:t>
      </w:r>
    </w:p>
    <w:p w14:paraId="31AFC6C1" w14:textId="0E65F0D5" w:rsidR="00500CB9" w:rsidRDefault="00CD39C4" w:rsidP="00CD39C4">
      <w:r>
        <w:t>[08]</w:t>
      </w:r>
      <w:r w:rsidR="00AC4E68">
        <w:t xml:space="preserve">  (Georgette Passadoit)</w:t>
      </w:r>
      <w:r w:rsidR="009F70B0">
        <w:t>[/color]    [</w:t>
      </w:r>
      <w:r w:rsidR="001A34D2">
        <w:t>color=pencil]</w:t>
      </w:r>
      <w:r w:rsidR="009F70B0">
        <w:t>[add]</w:t>
      </w:r>
      <w:r w:rsidR="001A34D2">
        <w:t>?</w:t>
      </w:r>
      <w:r w:rsidR="00500CB9">
        <w:t>[/add]</w:t>
      </w:r>
    </w:p>
    <w:p w14:paraId="14AFC41E" w14:textId="77D4C5B6" w:rsidR="00CD39C4" w:rsidRDefault="00500CB9" w:rsidP="00CD39C4">
      <w:r>
        <w:t xml:space="preserve">[09]                       </w:t>
      </w:r>
      <w:r w:rsidR="001A34D2">
        <w:t xml:space="preserve">                     </w:t>
      </w:r>
      <w:r>
        <w:t>[add](stolen)[/add]</w:t>
      </w:r>
      <w:r w:rsidR="009F70B0">
        <w:t>[/color]</w:t>
      </w:r>
      <w:r>
        <w:t xml:space="preserve"> </w:t>
      </w:r>
    </w:p>
    <w:p w14:paraId="36036421" w14:textId="38B1C902" w:rsidR="00CD39C4" w:rsidRDefault="00CD39C4" w:rsidP="00CD39C4">
      <w:r>
        <w:t>[</w:t>
      </w:r>
      <w:r w:rsidR="001A34D2">
        <w:t>10</w:t>
      </w:r>
      <w:r>
        <w:t>]</w:t>
      </w:r>
      <w:r w:rsidR="001A34D2">
        <w:t>[color=blue]</w:t>
      </w:r>
      <w:r w:rsidR="00AC4E68">
        <w:t xml:space="preserve">44. </w:t>
      </w:r>
      <w:r w:rsidR="001A34D2">
        <w:t>[qu]</w:t>
      </w:r>
      <w:r w:rsidR="00AC4E68">
        <w:t>My mare (a gray mule) was robbed</w:t>
      </w:r>
    </w:p>
    <w:p w14:paraId="3B2511EE" w14:textId="55460E0D" w:rsidR="00CD39C4" w:rsidRDefault="00CD39C4" w:rsidP="00CD39C4">
      <w:r>
        <w:t>[1</w:t>
      </w:r>
      <w:r w:rsidR="001A34D2">
        <w:t>1</w:t>
      </w:r>
      <w:r>
        <w:t>]</w:t>
      </w:r>
      <w:r w:rsidR="00AC4E68">
        <w:t xml:space="preserve">&amp; I kneeled w a candle in my </w:t>
      </w:r>
      <w:r w:rsidR="00775857">
        <w:t>hand</w:t>
      </w:r>
    </w:p>
    <w:p w14:paraId="182DA1B8" w14:textId="7B95EF72" w:rsidR="00CD39C4" w:rsidRDefault="00CD39C4" w:rsidP="00CD39C4">
      <w:r>
        <w:t>[1</w:t>
      </w:r>
      <w:r w:rsidR="001A34D2">
        <w:t>2</w:t>
      </w:r>
      <w:r>
        <w:t>]</w:t>
      </w:r>
      <w:r w:rsidR="00AC4E68">
        <w:t>asking w faith to Holy Mary &amp; St.</w:t>
      </w:r>
    </w:p>
    <w:p w14:paraId="29A1C38C" w14:textId="420FE9BE" w:rsidR="00CD39C4" w:rsidRDefault="00CD39C4" w:rsidP="00CD39C4">
      <w:r>
        <w:t>[1</w:t>
      </w:r>
      <w:r w:rsidR="001A34D2">
        <w:t>3</w:t>
      </w:r>
      <w:r>
        <w:t>]</w:t>
      </w:r>
      <w:r w:rsidR="00AC4E68">
        <w:t>Anthony, &amp; the mare was found.</w:t>
      </w:r>
    </w:p>
    <w:p w14:paraId="3DD79213" w14:textId="7786E547" w:rsidR="00CD39C4" w:rsidRDefault="00CD39C4" w:rsidP="00CD39C4">
      <w:r>
        <w:t>[1</w:t>
      </w:r>
      <w:r w:rsidR="001A34D2">
        <w:t>4</w:t>
      </w:r>
      <w:r>
        <w:t>]</w:t>
      </w:r>
    </w:p>
    <w:p w14:paraId="120BAFEF" w14:textId="0D16CB09" w:rsidR="00CD39C4" w:rsidRDefault="00CD39C4" w:rsidP="00CD39C4">
      <w:r>
        <w:t>[1</w:t>
      </w:r>
      <w:r w:rsidR="001A34D2">
        <w:t>5</w:t>
      </w:r>
      <w:r>
        <w:t>]</w:t>
      </w:r>
      <w:r w:rsidR="00AC4E68">
        <w:t>24 The wheels of this carriage passed</w:t>
      </w:r>
    </w:p>
    <w:p w14:paraId="65690CCF" w14:textId="3E77BDA9" w:rsidR="00CD39C4" w:rsidRDefault="00CD39C4" w:rsidP="00CD39C4">
      <w:r>
        <w:t>[1</w:t>
      </w:r>
      <w:r w:rsidR="001A34D2">
        <w:t>6</w:t>
      </w:r>
      <w:r>
        <w:t>]</w:t>
      </w:r>
      <w:r w:rsidR="00AC4E68">
        <w:t>over the stomach of this little girl</w:t>
      </w:r>
    </w:p>
    <w:p w14:paraId="0A1D48C1" w14:textId="12B3C860" w:rsidR="00CD39C4" w:rsidRDefault="00CD39C4" w:rsidP="00CD39C4">
      <w:r>
        <w:t>[1</w:t>
      </w:r>
      <w:r w:rsidR="001A34D2">
        <w:t>7</w:t>
      </w:r>
      <w:r>
        <w:t>]</w:t>
      </w:r>
      <w:r w:rsidR="00AC4E68">
        <w:t>Guadalupe Delgadillo, but she</w:t>
      </w:r>
    </w:p>
    <w:p w14:paraId="207CC8A4" w14:textId="161AC566" w:rsidR="00CD39C4" w:rsidRDefault="00CD39C4" w:rsidP="00CD39C4">
      <w:r>
        <w:t>[1</w:t>
      </w:r>
      <w:r w:rsidR="001A34D2">
        <w:t>8</w:t>
      </w:r>
      <w:r>
        <w:t>]</w:t>
      </w:r>
      <w:r w:rsidR="00AC4E68">
        <w:t>was unhurt thanks to the Virgin</w:t>
      </w:r>
    </w:p>
    <w:p w14:paraId="6E29FBB7" w14:textId="1C138837" w:rsidR="00CD39C4" w:rsidRDefault="00CD39C4" w:rsidP="00CD39C4">
      <w:r>
        <w:t>[1</w:t>
      </w:r>
      <w:r w:rsidR="001A34D2">
        <w:t>9</w:t>
      </w:r>
      <w:r>
        <w:t>]</w:t>
      </w:r>
      <w:r w:rsidR="00AC4E68">
        <w:t>of Solitude.</w:t>
      </w:r>
    </w:p>
    <w:p w14:paraId="5BAA87E6" w14:textId="7B9CB66A" w:rsidR="00CD39C4" w:rsidRDefault="00CD39C4" w:rsidP="00CD39C4">
      <w:r>
        <w:t>[</w:t>
      </w:r>
      <w:r w:rsidR="001A34D2">
        <w:t>20</w:t>
      </w:r>
      <w:r>
        <w:t>]</w:t>
      </w:r>
    </w:p>
    <w:p w14:paraId="382C7C77" w14:textId="460F00DC" w:rsidR="00CD39C4" w:rsidRDefault="00CD39C4" w:rsidP="00CD39C4">
      <w:r>
        <w:t>[2</w:t>
      </w:r>
      <w:r w:rsidR="001A34D2">
        <w:t>1</w:t>
      </w:r>
      <w:r>
        <w:t>]</w:t>
      </w:r>
      <w:r w:rsidR="00AC4E68">
        <w:t>In the slaughter-house Guadalajara</w:t>
      </w:r>
    </w:p>
    <w:p w14:paraId="1DAFA904" w14:textId="48A0D79B" w:rsidR="00CD39C4" w:rsidRDefault="00CD39C4" w:rsidP="00CD39C4">
      <w:r>
        <w:t>[2</w:t>
      </w:r>
      <w:r w:rsidR="001A34D2">
        <w:t>2</w:t>
      </w:r>
      <w:r>
        <w:t>]</w:t>
      </w:r>
      <w:r w:rsidR="00AC4E68">
        <w:t>I found myself in this quandary.</w:t>
      </w:r>
    </w:p>
    <w:p w14:paraId="76F3B260" w14:textId="1F132524" w:rsidR="00CD39C4" w:rsidRDefault="00CD39C4" w:rsidP="00CD39C4">
      <w:r>
        <w:t>[2</w:t>
      </w:r>
      <w:r w:rsidR="001A34D2">
        <w:t>3</w:t>
      </w:r>
      <w:r>
        <w:t>]</w:t>
      </w:r>
      <w:r w:rsidR="00AC4E68">
        <w:t>I prayed to o</w:t>
      </w:r>
      <w:r w:rsidR="00500CB9">
        <w:t>ur</w:t>
      </w:r>
      <w:r w:rsidR="00AC4E68">
        <w:t xml:space="preserve"> Lord of Penance</w:t>
      </w:r>
    </w:p>
    <w:p w14:paraId="7E0F085A" w14:textId="5D7C2D6C" w:rsidR="00CD39C4" w:rsidRDefault="00CD39C4" w:rsidP="00CD39C4">
      <w:r>
        <w:t>[2</w:t>
      </w:r>
      <w:r w:rsidR="001A34D2">
        <w:t>4</w:t>
      </w:r>
      <w:r>
        <w:t>]</w:t>
      </w:r>
      <w:r w:rsidR="00AC4E68">
        <w:t>&amp; was saved.  (Bull dangling</w:t>
      </w:r>
    </w:p>
    <w:p w14:paraId="21C07216" w14:textId="7FE77973" w:rsidR="00CD39C4" w:rsidRDefault="00CD39C4" w:rsidP="00CD39C4">
      <w:r>
        <w:t>[2</w:t>
      </w:r>
      <w:r w:rsidR="001A34D2">
        <w:t>5</w:t>
      </w:r>
      <w:r>
        <w:t>]</w:t>
      </w:r>
      <w:r w:rsidR="00AC4E68">
        <w:t>from heavy machinery,  the arm</w:t>
      </w:r>
    </w:p>
    <w:p w14:paraId="6EE5868A" w14:textId="6E2B1C39" w:rsidR="00CD39C4" w:rsidRDefault="00CD39C4" w:rsidP="00CD39C4">
      <w:r>
        <w:t>[2</w:t>
      </w:r>
      <w:r w:rsidR="001A34D2">
        <w:t>6</w:t>
      </w:r>
      <w:r>
        <w:t>]</w:t>
      </w:r>
      <w:r w:rsidR="00AC4E68">
        <w:t>being caught under a chain)</w:t>
      </w:r>
    </w:p>
    <w:p w14:paraId="76674016" w14:textId="06E6A2D5" w:rsidR="00CD39C4" w:rsidRDefault="00CD39C4" w:rsidP="00CD39C4">
      <w:r>
        <w:t>[2</w:t>
      </w:r>
      <w:r w:rsidR="001A34D2">
        <w:t>7</w:t>
      </w:r>
      <w:r>
        <w:t>]</w:t>
      </w:r>
    </w:p>
    <w:p w14:paraId="721271AB" w14:textId="59017D0D" w:rsidR="00CD39C4" w:rsidRDefault="00CD39C4" w:rsidP="00CD39C4">
      <w:r>
        <w:t>[2</w:t>
      </w:r>
      <w:r w:rsidR="001A34D2">
        <w:t>8</w:t>
      </w:r>
      <w:r>
        <w:t>]</w:t>
      </w:r>
      <w:r w:rsidR="00AC4E68">
        <w:t>32 My son, Maricio, 13 yrs old</w:t>
      </w:r>
    </w:p>
    <w:p w14:paraId="489F99B1" w14:textId="292733FD" w:rsidR="00CD39C4" w:rsidRDefault="00CD39C4" w:rsidP="00CD39C4">
      <w:r>
        <w:t>[2</w:t>
      </w:r>
      <w:r w:rsidR="001A34D2">
        <w:t>9</w:t>
      </w:r>
      <w:r>
        <w:t>]</w:t>
      </w:r>
      <w:r w:rsidR="00AC4E68">
        <w:t>was [del]playing[/del] playing on the roof</w:t>
      </w:r>
      <w:r w:rsidR="00500CB9">
        <w:t>—</w:t>
      </w:r>
      <w:r w:rsidR="00AC4E68">
        <w:t>of[/qu][/color]</w:t>
      </w:r>
    </w:p>
    <w:p w14:paraId="0D1387B8" w14:textId="77777777" w:rsidR="002659C1" w:rsidRDefault="002659C1" w:rsidP="00CD39C4"/>
    <w:p w14:paraId="4E49CAFD" w14:textId="77777777" w:rsidR="00CD39C4" w:rsidRDefault="00CD39C4" w:rsidP="00CD39C4"/>
    <w:p w14:paraId="7FFD19FB" w14:textId="77777777" w:rsidR="00CD39C4" w:rsidRDefault="00CD39C4" w:rsidP="00CD39C4">
      <w:r>
        <w:br w:type="page"/>
      </w:r>
    </w:p>
    <w:p w14:paraId="2BDABCBA" w14:textId="77777777" w:rsidR="00CD39C4" w:rsidRPr="00D22010" w:rsidRDefault="00CD39C4" w:rsidP="00CD39C4"/>
    <w:p w14:paraId="0186FFDE" w14:textId="4E19816E" w:rsidR="00CD39C4" w:rsidRPr="0012745B" w:rsidRDefault="00CD39C4" w:rsidP="00CD39C4">
      <w:r>
        <w:t>[</w:t>
      </w:r>
      <w:r w:rsidRPr="00D12C77">
        <w:t>imagenumber=00</w:t>
      </w:r>
      <w:r>
        <w:t>2</w:t>
      </w:r>
      <w:r w:rsidR="00286FE6">
        <w:t>13</w:t>
      </w:r>
      <w:r w:rsidRPr="00D12C77">
        <w:t>][p</w:t>
      </w:r>
      <w:r w:rsidRPr="0012745B">
        <w:t>age=</w:t>
      </w:r>
      <w:r w:rsidR="001016C1">
        <w:t>r</w:t>
      </w:r>
      <w:r w:rsidR="002E53E7">
        <w:t>.</w:t>
      </w:r>
      <w:r w:rsidRPr="0012745B">
        <w:t>00</w:t>
      </w:r>
      <w:r>
        <w:t>2</w:t>
      </w:r>
      <w:r w:rsidR="00286FE6">
        <w:t>13</w:t>
      </w:r>
      <w:r w:rsidRPr="0012745B">
        <w:t>]</w:t>
      </w:r>
    </w:p>
    <w:p w14:paraId="3312A863" w14:textId="77777777" w:rsidR="00CD39C4" w:rsidRPr="0012745B" w:rsidRDefault="00CD39C4" w:rsidP="00CD39C4"/>
    <w:p w14:paraId="6DD2B568" w14:textId="14D274CE" w:rsidR="00CD39C4" w:rsidRPr="0012745B" w:rsidRDefault="00CD39C4" w:rsidP="00CD39C4">
      <w:r>
        <w:t>[01]</w:t>
      </w:r>
      <w:r w:rsidR="009B627C">
        <w:t>[color=blue][qu]</w:t>
      </w:r>
      <w:r w:rsidR="00B45044">
        <w:t xml:space="preserve"> </w:t>
      </w:r>
      <w:r w:rsidR="009B627C">
        <w:t>this house, &amp; as he was walking</w:t>
      </w:r>
      <w:r w:rsidR="001A34D2">
        <w:t xml:space="preserve"> </w:t>
      </w:r>
    </w:p>
    <w:p w14:paraId="47863B26" w14:textId="1EA4363D" w:rsidR="00CD39C4" w:rsidRPr="0012745B" w:rsidRDefault="00CD39C4" w:rsidP="00CD39C4">
      <w:r>
        <w:t>[02]</w:t>
      </w:r>
      <w:r w:rsidR="009B627C">
        <w:t>backwards he fell off the roof, but as</w:t>
      </w:r>
    </w:p>
    <w:p w14:paraId="476F7B1F" w14:textId="77777777" w:rsidR="00BF7A5E" w:rsidRDefault="00CD39C4" w:rsidP="00CD39C4">
      <w:r>
        <w:t>[03]</w:t>
      </w:r>
      <w:r w:rsidR="009B627C">
        <w:t xml:space="preserve">he did so, he invoked the Virgin of </w:t>
      </w:r>
    </w:p>
    <w:p w14:paraId="0397F34E" w14:textId="68D7CAC4" w:rsidR="00CD39C4" w:rsidRPr="0012745B" w:rsidRDefault="00BF7A5E" w:rsidP="00CD39C4">
      <w:r>
        <w:t>[04]</w:t>
      </w:r>
      <w:r w:rsidR="009B627C">
        <w:t>Sorrows who saved him.  18</w:t>
      </w:r>
      <w:r>
        <w:t>8</w:t>
      </w:r>
      <w:r w:rsidR="009B627C">
        <w:t>2</w:t>
      </w:r>
    </w:p>
    <w:p w14:paraId="775DAA49" w14:textId="398AA96E" w:rsidR="00CD39C4" w:rsidRDefault="009F70B0" w:rsidP="00CD39C4">
      <w:r>
        <w:t>[05]</w:t>
      </w:r>
    </w:p>
    <w:p w14:paraId="5F5AA023" w14:textId="1792ADD7" w:rsidR="00CD39C4" w:rsidRPr="0012745B" w:rsidRDefault="00CD39C4" w:rsidP="00CD39C4">
      <w:r>
        <w:t>[0</w:t>
      </w:r>
      <w:r w:rsidR="009F70B0">
        <w:t>6</w:t>
      </w:r>
      <w:r>
        <w:t>]</w:t>
      </w:r>
      <w:r w:rsidR="00105868">
        <w:t xml:space="preserve">(The boy rests astride a waterspout.  The </w:t>
      </w:r>
    </w:p>
    <w:p w14:paraId="32BE5507" w14:textId="065001C0" w:rsidR="00CD39C4" w:rsidRPr="0012745B" w:rsidRDefault="00CD39C4" w:rsidP="00CD39C4">
      <w:r>
        <w:t>[0</w:t>
      </w:r>
      <w:r w:rsidR="009F70B0">
        <w:t>7</w:t>
      </w:r>
      <w:r>
        <w:t>]</w:t>
      </w:r>
      <w:r w:rsidR="00BF7A5E">
        <w:t>[unclear]kite[/unclear]</w:t>
      </w:r>
      <w:r w:rsidR="00105868">
        <w:t xml:space="preserve"> has a kind of red cat</w:t>
      </w:r>
      <w:r w:rsidR="00BF7A5E">
        <w:t>’</w:t>
      </w:r>
      <w:r w:rsidR="00105868">
        <w:t>s face)</w:t>
      </w:r>
    </w:p>
    <w:p w14:paraId="4AD0C01D" w14:textId="465FD687" w:rsidR="00CD39C4" w:rsidRPr="0012745B" w:rsidRDefault="00CD39C4" w:rsidP="00CD39C4">
      <w:r>
        <w:t>[0</w:t>
      </w:r>
      <w:r w:rsidR="009F70B0">
        <w:t>8</w:t>
      </w:r>
      <w:r>
        <w:t>]</w:t>
      </w:r>
    </w:p>
    <w:p w14:paraId="4566F8D1" w14:textId="65B5C039" w:rsidR="00CD39C4" w:rsidRDefault="00CD39C4" w:rsidP="00CD39C4">
      <w:r>
        <w:t>[0</w:t>
      </w:r>
      <w:r w:rsidR="009F70B0">
        <w:t>9</w:t>
      </w:r>
      <w:r>
        <w:t>]</w:t>
      </w:r>
      <w:r w:rsidR="001E1345">
        <w:t>46 Being</w:t>
      </w:r>
      <w:r w:rsidR="00105868">
        <w:t xml:space="preserve"> by calumny accused of theft</w:t>
      </w:r>
    </w:p>
    <w:p w14:paraId="1A64536D" w14:textId="089C39FB" w:rsidR="00CD39C4" w:rsidRDefault="00CD39C4" w:rsidP="00CD39C4">
      <w:r>
        <w:t>[</w:t>
      </w:r>
      <w:r w:rsidR="009F70B0">
        <w:t>10</w:t>
      </w:r>
      <w:r>
        <w:t>]</w:t>
      </w:r>
      <w:r w:rsidR="00105868">
        <w:t>I prayed to the Virgin of So</w:t>
      </w:r>
      <w:r w:rsidR="001E1345">
        <w:t>l</w:t>
      </w:r>
      <w:r w:rsidR="00105868">
        <w:t>itude</w:t>
      </w:r>
    </w:p>
    <w:p w14:paraId="15E14CD9" w14:textId="6C68FB8B" w:rsidR="00CD39C4" w:rsidRDefault="00CD39C4" w:rsidP="00CD39C4">
      <w:r>
        <w:t>[1</w:t>
      </w:r>
      <w:r w:rsidR="009F70B0">
        <w:t>1</w:t>
      </w:r>
      <w:r>
        <w:t>]</w:t>
      </w:r>
      <w:r w:rsidR="00105868">
        <w:t>&amp; the powerful child and was freed</w:t>
      </w:r>
    </w:p>
    <w:p w14:paraId="7F4DE8E9" w14:textId="1286E787" w:rsidR="00CD39C4" w:rsidRDefault="00CD39C4" w:rsidP="00CD39C4">
      <w:r>
        <w:t>[1</w:t>
      </w:r>
      <w:r w:rsidR="009F70B0">
        <w:t>2</w:t>
      </w:r>
      <w:r>
        <w:t>]</w:t>
      </w:r>
      <w:r w:rsidR="00105868">
        <w:t>for lack of evidence.[/qu]</w:t>
      </w:r>
    </w:p>
    <w:p w14:paraId="6AED28CE" w14:textId="5C6CEC66" w:rsidR="00CD39C4" w:rsidRDefault="00CD39C4" w:rsidP="00CD39C4">
      <w:r>
        <w:t>[1</w:t>
      </w:r>
      <w:r w:rsidR="009F70B0">
        <w:t>3</w:t>
      </w:r>
      <w:r>
        <w:t>]</w:t>
      </w:r>
      <w:r w:rsidR="00BF7A5E">
        <w:t xml:space="preserve">      ________________  </w:t>
      </w:r>
    </w:p>
    <w:p w14:paraId="274351E9" w14:textId="346DC3BF" w:rsidR="00CD39C4" w:rsidRDefault="00CD39C4" w:rsidP="00CD39C4">
      <w:r>
        <w:t>[1</w:t>
      </w:r>
      <w:r w:rsidR="009F70B0">
        <w:t>4</w:t>
      </w:r>
      <w:r>
        <w:t>]</w:t>
      </w:r>
      <w:r w:rsidR="001E1345">
        <w:t xml:space="preserve"> </w:t>
      </w:r>
      <w:r w:rsidR="00105868">
        <w:t xml:space="preserve">March 5.  1937  </w:t>
      </w:r>
      <w:r w:rsidR="00BF7A5E">
        <w:t>//</w:t>
      </w:r>
      <w:r w:rsidR="00105868">
        <w:t xml:space="preserve">   </w:t>
      </w:r>
      <w:r w:rsidR="001E1345">
        <w:t>[source]</w:t>
      </w:r>
      <w:r w:rsidR="00105868">
        <w:t>1935</w:t>
      </w:r>
    </w:p>
    <w:p w14:paraId="5CAA20D9" w14:textId="71FB564B" w:rsidR="00CD39C4" w:rsidRDefault="00CD39C4" w:rsidP="00CD39C4">
      <w:r>
        <w:t>[1</w:t>
      </w:r>
      <w:r w:rsidR="009F70B0">
        <w:t>5</w:t>
      </w:r>
      <w:r>
        <w:t>]</w:t>
      </w:r>
      <w:r w:rsidR="00105868">
        <w:t xml:space="preserve">    Dolphin No. 2   Limited ed. Club</w:t>
      </w:r>
    </w:p>
    <w:p w14:paraId="05BB106F" w14:textId="522A6844" w:rsidR="00CD39C4" w:rsidRDefault="00CD39C4" w:rsidP="00CD39C4">
      <w:r>
        <w:t>[1</w:t>
      </w:r>
      <w:r w:rsidR="009F70B0">
        <w:t>6</w:t>
      </w:r>
      <w:r>
        <w:t>]</w:t>
      </w:r>
      <w:r w:rsidR="00105868">
        <w:t>The Work of W A Dwiggins by Philip Hofer</w:t>
      </w:r>
      <w:r w:rsidR="009F70B0">
        <w:t>[/source]</w:t>
      </w:r>
      <w:r w:rsidR="009F70B0">
        <w:rPr>
          <w:rStyle w:val="FootnoteReference"/>
        </w:rPr>
        <w:footnoteReference w:id="782"/>
      </w:r>
    </w:p>
    <w:p w14:paraId="74721F81" w14:textId="49B95D07" w:rsidR="00CD39C4" w:rsidRDefault="00CD39C4" w:rsidP="00CD39C4">
      <w:r>
        <w:t>[1</w:t>
      </w:r>
      <w:r w:rsidR="009F70B0">
        <w:t>7</w:t>
      </w:r>
      <w:r>
        <w:t>]</w:t>
      </w:r>
      <w:r w:rsidR="00105868">
        <w:t xml:space="preserve">                                              </w:t>
      </w:r>
      <w:r w:rsidR="00BF7A5E">
        <w:t>[add]n[/add]</w:t>
      </w:r>
      <w:r w:rsidR="00105868">
        <w:t xml:space="preserve">   p 225</w:t>
      </w:r>
    </w:p>
    <w:p w14:paraId="592F8602" w14:textId="5CE0A1CA" w:rsidR="00CD39C4" w:rsidRPr="00A674E1" w:rsidRDefault="00CD39C4" w:rsidP="00CD39C4">
      <w:r w:rsidRPr="00A674E1">
        <w:t>[1</w:t>
      </w:r>
      <w:r w:rsidR="009F70B0">
        <w:t>8</w:t>
      </w:r>
      <w:r w:rsidRPr="00A674E1">
        <w:t>]</w:t>
      </w:r>
      <w:r w:rsidR="001016C1" w:rsidRPr="00A674E1">
        <w:t>[</w:t>
      </w:r>
      <w:r w:rsidR="005C465D">
        <w:t>[qu]</w:t>
      </w:r>
      <w:r w:rsidR="00105868" w:rsidRPr="00A674E1">
        <w:t>Sir P. Sidney  &amp; Hugh Languet</w:t>
      </w:r>
    </w:p>
    <w:p w14:paraId="0F34D505" w14:textId="30ABA1D8" w:rsidR="00CD39C4" w:rsidRPr="00A674E1" w:rsidRDefault="00CD39C4" w:rsidP="00CD39C4">
      <w:r w:rsidRPr="00A674E1">
        <w:t>[1</w:t>
      </w:r>
      <w:r w:rsidR="009F70B0">
        <w:t>9</w:t>
      </w:r>
      <w:r w:rsidRPr="00A674E1">
        <w:t>]</w:t>
      </w:r>
      <w:r w:rsidR="00105868" w:rsidRPr="00A674E1">
        <w:t>Correspondence    Humanist   Library. V</w:t>
      </w:r>
    </w:p>
    <w:p w14:paraId="78DCCF92" w14:textId="3910506E" w:rsidR="00CD39C4" w:rsidRPr="00A674E1" w:rsidRDefault="00CD39C4" w:rsidP="00CD39C4">
      <w:r w:rsidRPr="00A674E1">
        <w:t>[</w:t>
      </w:r>
      <w:r w:rsidR="009F70B0">
        <w:t>20</w:t>
      </w:r>
      <w:r w:rsidRPr="00A674E1">
        <w:t>]</w:t>
      </w:r>
      <w:r w:rsidR="00105868" w:rsidRPr="00A674E1">
        <w:t>Boston</w:t>
      </w:r>
      <w:r w:rsidR="00BF7A5E">
        <w:t>.</w:t>
      </w:r>
      <w:r w:rsidR="00105868" w:rsidRPr="00A674E1">
        <w:t xml:space="preserve">   Merrymount Press</w:t>
      </w:r>
      <w:r w:rsidR="00BF7A5E">
        <w:t>,</w:t>
      </w:r>
      <w:r w:rsidR="00105868" w:rsidRPr="00A674E1">
        <w:t xml:space="preserve">    1912</w:t>
      </w:r>
    </w:p>
    <w:p w14:paraId="4A13FB11" w14:textId="41EA4FEC" w:rsidR="00CD39C4" w:rsidRPr="00A674E1" w:rsidRDefault="00CD39C4" w:rsidP="00CD39C4">
      <w:r w:rsidRPr="00A674E1">
        <w:t>[2</w:t>
      </w:r>
      <w:r w:rsidR="009F70B0">
        <w:t>1</w:t>
      </w:r>
      <w:r w:rsidRPr="00A674E1">
        <w:t>]</w:t>
      </w:r>
    </w:p>
    <w:p w14:paraId="7B938BB8" w14:textId="50A90BC2" w:rsidR="00CD39C4" w:rsidRPr="00A674E1" w:rsidRDefault="00CD39C4" w:rsidP="00CD39C4">
      <w:r w:rsidRPr="00A674E1">
        <w:t>[2</w:t>
      </w:r>
      <w:r w:rsidR="009F70B0">
        <w:t>2</w:t>
      </w:r>
      <w:r w:rsidRPr="00A674E1">
        <w:t>]</w:t>
      </w:r>
      <w:r w:rsidR="00105868" w:rsidRPr="00A674E1">
        <w:t>Albrecht D</w:t>
      </w:r>
      <w:r w:rsidR="00286FE6" w:rsidRPr="00A674E1">
        <w:t>ü</w:t>
      </w:r>
      <w:r w:rsidR="00105868" w:rsidRPr="00A674E1">
        <w:t>rer Journeys to Venice &amp;</w:t>
      </w:r>
    </w:p>
    <w:p w14:paraId="66641C29" w14:textId="0034E567" w:rsidR="00CD39C4" w:rsidRPr="00A674E1" w:rsidRDefault="00CD39C4" w:rsidP="00CD39C4">
      <w:r w:rsidRPr="00A674E1">
        <w:t>[2</w:t>
      </w:r>
      <w:r w:rsidR="009F70B0">
        <w:t>3</w:t>
      </w:r>
      <w:r w:rsidRPr="00A674E1">
        <w:t>]</w:t>
      </w:r>
      <w:r w:rsidR="00105868" w:rsidRPr="00A674E1">
        <w:t>the Low Countries.  Humanist Library</w:t>
      </w:r>
    </w:p>
    <w:p w14:paraId="29993693" w14:textId="08513E51" w:rsidR="00CD39C4" w:rsidRPr="00A674E1" w:rsidRDefault="00CD39C4" w:rsidP="00CD39C4">
      <w:r w:rsidRPr="00A674E1">
        <w:t>[2</w:t>
      </w:r>
      <w:r w:rsidR="009F70B0">
        <w:t>4</w:t>
      </w:r>
      <w:r w:rsidRPr="00A674E1">
        <w:t>]</w:t>
      </w:r>
      <w:r w:rsidR="00105868" w:rsidRPr="00A674E1">
        <w:t xml:space="preserve">  VI    Merrymount</w:t>
      </w:r>
      <w:r w:rsidR="00BF7A5E">
        <w:t>,</w:t>
      </w:r>
      <w:r w:rsidR="00105868" w:rsidRPr="00A674E1">
        <w:t xml:space="preserve">    1913</w:t>
      </w:r>
    </w:p>
    <w:p w14:paraId="75CF6B88" w14:textId="6A436A8A" w:rsidR="00CD39C4" w:rsidRDefault="00CD39C4" w:rsidP="00CD39C4">
      <w:r w:rsidRPr="00A674E1">
        <w:t>[2</w:t>
      </w:r>
      <w:r w:rsidR="009F70B0">
        <w:t>5</w:t>
      </w:r>
      <w:r w:rsidRPr="00A674E1">
        <w:t>]</w:t>
      </w:r>
      <w:r w:rsidR="00105868" w:rsidRPr="00A674E1">
        <w:t xml:space="preserve">       712  Beacon St. Boston[/</w:t>
      </w:r>
      <w:r w:rsidR="005C465D">
        <w:t>qu</w:t>
      </w:r>
      <w:r w:rsidR="00105868" w:rsidRPr="00A674E1">
        <w:t>][/color]</w:t>
      </w:r>
      <w:r w:rsidR="005C465D">
        <w:rPr>
          <w:rStyle w:val="FootnoteReference"/>
        </w:rPr>
        <w:footnoteReference w:id="783"/>
      </w:r>
    </w:p>
    <w:p w14:paraId="58CF6215" w14:textId="77777777" w:rsidR="001016C1" w:rsidRDefault="001016C1" w:rsidP="00CD39C4"/>
    <w:p w14:paraId="5BFE440C" w14:textId="49E94806" w:rsidR="00CD39C4" w:rsidRDefault="00CD39C4" w:rsidP="00CD39C4">
      <w:r>
        <w:t>[</w:t>
      </w:r>
      <w:r w:rsidR="001016C1">
        <w:t>imagedesc</w:t>
      </w:r>
      <w:r>
        <w:t>]</w:t>
      </w:r>
      <w:r w:rsidR="00BF7A5E">
        <w:t xml:space="preserve">Mid-page, </w:t>
      </w:r>
      <w:r w:rsidR="0051545A">
        <w:t>MM</w:t>
      </w:r>
      <w:r w:rsidR="00BF7A5E">
        <w:t xml:space="preserve"> draws</w:t>
      </w:r>
      <w:r w:rsidR="0051545A">
        <w:t xml:space="preserve"> double diagonal</w:t>
      </w:r>
      <w:r w:rsidR="00BF7A5E">
        <w:t xml:space="preserve"> lines extending over 3 lines (11-13).</w:t>
      </w:r>
      <w:r w:rsidR="00BF7A5E" w:rsidDel="00BF7A5E">
        <w:t xml:space="preserve"> </w:t>
      </w:r>
      <w:r w:rsidR="0051545A">
        <w:t>[/imagedesc]</w:t>
      </w:r>
    </w:p>
    <w:p w14:paraId="44855B9F" w14:textId="77777777" w:rsidR="00CD39C4" w:rsidRDefault="00CD39C4" w:rsidP="00CD39C4"/>
    <w:p w14:paraId="4B18C5BE" w14:textId="77777777" w:rsidR="00CD39C4" w:rsidRDefault="00CD39C4" w:rsidP="00CD39C4">
      <w:r>
        <w:br w:type="page"/>
      </w:r>
    </w:p>
    <w:p w14:paraId="1066E1D8" w14:textId="77777777" w:rsidR="00CD39C4" w:rsidRPr="00D22010" w:rsidRDefault="00CD39C4" w:rsidP="00CD39C4"/>
    <w:p w14:paraId="55F2CA73" w14:textId="5B1F78A1" w:rsidR="00CD39C4" w:rsidRPr="0012745B" w:rsidRDefault="00CD39C4" w:rsidP="00CD39C4">
      <w:bookmarkStart w:id="38" w:name="_Hlk73040150"/>
      <w:r>
        <w:t>[</w:t>
      </w:r>
      <w:r w:rsidRPr="00D12C77">
        <w:t>imagenumber=00</w:t>
      </w:r>
      <w:r>
        <w:t>2</w:t>
      </w:r>
      <w:r w:rsidR="001016C1">
        <w:t>14</w:t>
      </w:r>
      <w:r w:rsidRPr="00D12C77">
        <w:t>][p</w:t>
      </w:r>
      <w:r w:rsidRPr="0012745B">
        <w:t>age=</w:t>
      </w:r>
      <w:r w:rsidR="001016C1">
        <w:t>v</w:t>
      </w:r>
      <w:r w:rsidRPr="0012745B">
        <w:t>.00</w:t>
      </w:r>
      <w:r>
        <w:t>2</w:t>
      </w:r>
      <w:r w:rsidR="001016C1">
        <w:t>14</w:t>
      </w:r>
      <w:r w:rsidRPr="0012745B">
        <w:t>]</w:t>
      </w:r>
    </w:p>
    <w:p w14:paraId="5E4D7358" w14:textId="77777777" w:rsidR="00CD39C4" w:rsidRPr="0012745B" w:rsidRDefault="00CD39C4" w:rsidP="00CD39C4"/>
    <w:p w14:paraId="5C4EE171" w14:textId="1ED56D74" w:rsidR="00CD39C4" w:rsidRPr="0012745B" w:rsidRDefault="00CD39C4" w:rsidP="00CD39C4">
      <w:r>
        <w:t>[01]</w:t>
      </w:r>
      <w:r w:rsidR="001016C1">
        <w:t>[color=blue][source]Some Notes on Liturgical Printing</w:t>
      </w:r>
      <w:r w:rsidR="005C465D">
        <w:t>[/source]</w:t>
      </w:r>
      <w:r w:rsidR="005C465D">
        <w:rPr>
          <w:rStyle w:val="FootnoteReference"/>
        </w:rPr>
        <w:footnoteReference w:id="784"/>
      </w:r>
    </w:p>
    <w:p w14:paraId="592B8A29" w14:textId="3B620338" w:rsidR="00CD39C4" w:rsidRPr="0012745B" w:rsidRDefault="00CD39C4" w:rsidP="00CD39C4">
      <w:r>
        <w:t>[02]</w:t>
      </w:r>
      <w:r w:rsidR="001016C1">
        <w:t>D.</w:t>
      </w:r>
      <w:r w:rsidR="00073DDD">
        <w:t xml:space="preserve"> </w:t>
      </w:r>
      <w:r w:rsidR="001016C1">
        <w:t>B. Updike</w:t>
      </w:r>
      <w:r w:rsidR="00C80290">
        <w:rPr>
          <w:rStyle w:val="FootnoteReference"/>
        </w:rPr>
        <w:footnoteReference w:id="785"/>
      </w:r>
      <w:r w:rsidR="00410932">
        <w:t xml:space="preserve"> </w:t>
      </w:r>
      <w:r w:rsidR="001016C1">
        <w:t>[qu]</w:t>
      </w:r>
      <w:r w:rsidR="00073DDD">
        <w:t>P</w:t>
      </w:r>
      <w:r w:rsidR="001016C1">
        <w:t xml:space="preserve"> 216</w:t>
      </w:r>
      <w:r w:rsidR="00073DDD">
        <w:t>—</w:t>
      </w:r>
      <w:r w:rsidR="001016C1">
        <w:t xml:space="preserve">. </w:t>
      </w:r>
      <w:r w:rsidR="00073DDD">
        <w:t>. .</w:t>
      </w:r>
      <w:r w:rsidR="001016C1">
        <w:t xml:space="preserve"> while it</w:t>
      </w:r>
    </w:p>
    <w:p w14:paraId="76602620" w14:textId="30D837FB" w:rsidR="00CD39C4" w:rsidRPr="0012745B" w:rsidRDefault="00CD39C4" w:rsidP="00CD39C4">
      <w:r>
        <w:t>[03]</w:t>
      </w:r>
      <w:r w:rsidR="001016C1">
        <w:t>seems simple to say that all directions</w:t>
      </w:r>
    </w:p>
    <w:p w14:paraId="61A394A8" w14:textId="71E855C6" w:rsidR="00CD39C4" w:rsidRDefault="00CD39C4" w:rsidP="00CD39C4">
      <w:r>
        <w:t>[04]</w:t>
      </w:r>
      <w:r w:rsidR="001016C1">
        <w:t>in a liturgy should be rubricated and</w:t>
      </w:r>
    </w:p>
    <w:p w14:paraId="5B8AD49C" w14:textId="532D721B" w:rsidR="00CD39C4" w:rsidRPr="0012745B" w:rsidRDefault="00CD39C4" w:rsidP="00CD39C4">
      <w:r>
        <w:t>[05]</w:t>
      </w:r>
      <w:r w:rsidR="001016C1">
        <w:t xml:space="preserve">all else printed in black, </w:t>
      </w:r>
      <w:r w:rsidR="00073DDD">
        <w:t>.</w:t>
      </w:r>
      <w:r w:rsidR="001016C1">
        <w:t xml:space="preserve"> .</w:t>
      </w:r>
      <w:r w:rsidR="00073DDD">
        <w:t xml:space="preserve"> .</w:t>
      </w:r>
      <w:r w:rsidR="001016C1">
        <w:t xml:space="preserve"> there must be</w:t>
      </w:r>
    </w:p>
    <w:p w14:paraId="780B4DDE" w14:textId="5E581EEC" w:rsidR="00CD39C4" w:rsidRPr="0012745B" w:rsidRDefault="00CD39C4" w:rsidP="00CD39C4">
      <w:r>
        <w:t>[06]</w:t>
      </w:r>
      <w:r w:rsidR="001016C1">
        <w:t>some knowledge of the particular liturgy</w:t>
      </w:r>
    </w:p>
    <w:p w14:paraId="64B73EBF" w14:textId="0A9F6F2D" w:rsidR="00CD39C4" w:rsidRPr="0012745B" w:rsidRDefault="00CD39C4" w:rsidP="00CD39C4">
      <w:r>
        <w:t>[07]</w:t>
      </w:r>
      <w:r w:rsidR="001016C1">
        <w:t>in question, [ul]as it is used[/ul].  This</w:t>
      </w:r>
      <w:r w:rsidR="00C257FF">
        <w:t xml:space="preserve"> [add]^knowledge[/add] demands</w:t>
      </w:r>
    </w:p>
    <w:p w14:paraId="64EF2463" w14:textId="2178C700" w:rsidR="00CD39C4" w:rsidRDefault="00CD39C4" w:rsidP="00CD39C4">
      <w:r>
        <w:t>[08]</w:t>
      </w:r>
      <w:r w:rsidR="00C257FF">
        <w:t>some further acquaintance with  the</w:t>
      </w:r>
    </w:p>
    <w:p w14:paraId="4553E599" w14:textId="31770093" w:rsidR="00CD39C4" w:rsidRDefault="00CD39C4" w:rsidP="00CD39C4">
      <w:r>
        <w:t>[09]</w:t>
      </w:r>
      <w:r w:rsidR="00C257FF">
        <w:t>theological views implied or expressed</w:t>
      </w:r>
    </w:p>
    <w:p w14:paraId="3E9BED2F" w14:textId="3D5DDC5F" w:rsidR="00CD39C4" w:rsidRDefault="00CD39C4" w:rsidP="00CD39C4">
      <w:r>
        <w:t>[10]</w:t>
      </w:r>
      <w:r w:rsidR="00C257FF">
        <w:t>therein, and I doubt whether a printer</w:t>
      </w:r>
    </w:p>
    <w:p w14:paraId="7EE6EC4D" w14:textId="54DC019A" w:rsidR="00CD39C4" w:rsidRDefault="00CD39C4" w:rsidP="00CD39C4">
      <w:r>
        <w:t>[11]</w:t>
      </w:r>
      <w:r w:rsidR="00C257FF">
        <w:t>unfamiliar with the ritual of the historic</w:t>
      </w:r>
    </w:p>
    <w:p w14:paraId="7C044A11" w14:textId="12DC067D" w:rsidR="00CD39C4" w:rsidRDefault="00CD39C4" w:rsidP="00CD39C4">
      <w:r>
        <w:t>[12]</w:t>
      </w:r>
      <w:r w:rsidR="00C257FF">
        <w:t>communion could acceptably print</w:t>
      </w:r>
    </w:p>
    <w:p w14:paraId="4B9A775E" w14:textId="1DF19D43" w:rsidR="00CD39C4" w:rsidRDefault="00CD39C4" w:rsidP="00CD39C4">
      <w:r>
        <w:t>[13]</w:t>
      </w:r>
      <w:r w:rsidR="00C257FF">
        <w:t>services for them.  Certain theological</w:t>
      </w:r>
    </w:p>
    <w:p w14:paraId="7FE24176" w14:textId="114720BB" w:rsidR="00CD39C4" w:rsidRDefault="00CD39C4" w:rsidP="00CD39C4">
      <w:r>
        <w:t>[14]</w:t>
      </w:r>
      <w:r w:rsidR="00C257FF">
        <w:t>views lead to certain acts</w:t>
      </w:r>
      <w:r w:rsidR="00073DDD">
        <w:t>,</w:t>
      </w:r>
      <w:r w:rsidR="00C257FF">
        <w:t xml:space="preserve"> and these</w:t>
      </w:r>
    </w:p>
    <w:p w14:paraId="25F656C9" w14:textId="5D19638E" w:rsidR="00CD39C4" w:rsidRDefault="00CD39C4" w:rsidP="00CD39C4">
      <w:r>
        <w:t>[15]</w:t>
      </w:r>
      <w:r w:rsidR="00C257FF">
        <w:t>acts have to be expressed by certain</w:t>
      </w:r>
    </w:p>
    <w:p w14:paraId="766C2DB7" w14:textId="3FB8EDDE" w:rsidR="00CD39C4" w:rsidRDefault="00CD39C4" w:rsidP="00CD39C4">
      <w:r>
        <w:t>[16]</w:t>
      </w:r>
      <w:r w:rsidR="00C257FF">
        <w:t>words used in certain ways, and</w:t>
      </w:r>
    </w:p>
    <w:p w14:paraId="2F22B75F" w14:textId="348A35B1" w:rsidR="00CD39C4" w:rsidRDefault="00CD39C4" w:rsidP="00CD39C4">
      <w:r>
        <w:t>[17]</w:t>
      </w:r>
      <w:r w:rsidR="00C257FF">
        <w:t>the words and ways have to be fostered</w:t>
      </w:r>
    </w:p>
    <w:p w14:paraId="61E194F2" w14:textId="353A8B30" w:rsidR="00CD39C4" w:rsidRDefault="00CD39C4" w:rsidP="00CD39C4">
      <w:r>
        <w:t>[18]</w:t>
      </w:r>
      <w:r w:rsidR="00C257FF">
        <w:t>or at least not impeded, by the typography</w:t>
      </w:r>
    </w:p>
    <w:p w14:paraId="261BF529" w14:textId="4DCDFCD2" w:rsidR="00CD39C4" w:rsidRDefault="00CD39C4" w:rsidP="00CD39C4">
      <w:r>
        <w:t>[19]</w:t>
      </w:r>
      <w:r w:rsidR="00C257FF">
        <w:t xml:space="preserve">that presents them.  Nor </w:t>
      </w:r>
      <w:r w:rsidR="00775857">
        <w:t>are</w:t>
      </w:r>
      <w:r w:rsidR="00C257FF">
        <w:t xml:space="preserve"> rules</w:t>
      </w:r>
    </w:p>
    <w:p w14:paraId="1998F94B" w14:textId="2119742D" w:rsidR="00CD39C4" w:rsidRDefault="00CD39C4" w:rsidP="00CD39C4">
      <w:r>
        <w:t>[20]</w:t>
      </w:r>
      <w:r w:rsidR="00C257FF">
        <w:t>for rubrication etc., simple from</w:t>
      </w:r>
    </w:p>
    <w:p w14:paraId="1CA06C18" w14:textId="688AB5E4" w:rsidR="00CD39C4" w:rsidRDefault="00CD39C4" w:rsidP="00CD39C4">
      <w:r>
        <w:t>[21]</w:t>
      </w:r>
      <w:r w:rsidR="00C257FF">
        <w:t>another point of view: they cannot</w:t>
      </w:r>
    </w:p>
    <w:p w14:paraId="515F90E3" w14:textId="2C70D9F9" w:rsidR="00CD39C4" w:rsidRDefault="00CD39C4" w:rsidP="00CD39C4">
      <w:r>
        <w:t>[22]</w:t>
      </w:r>
      <w:r w:rsidR="00C257FF">
        <w:t>always be pushed to an absolutely</w:t>
      </w:r>
    </w:p>
    <w:p w14:paraId="5A4628D5" w14:textId="0066FFC0" w:rsidR="00CD39C4" w:rsidRDefault="00CD39C4" w:rsidP="00CD39C4">
      <w:r>
        <w:t>[23]</w:t>
      </w:r>
      <w:r w:rsidR="00C257FF">
        <w:t>logical conclusion without doing</w:t>
      </w:r>
    </w:p>
    <w:p w14:paraId="50996173" w14:textId="0A6E1782" w:rsidR="00CD39C4" w:rsidRDefault="00CD39C4" w:rsidP="00CD39C4">
      <w:r>
        <w:t>[24]</w:t>
      </w:r>
      <w:r w:rsidR="00C257FF">
        <w:t>violence to the appearance and</w:t>
      </w:r>
    </w:p>
    <w:p w14:paraId="273C4C19" w14:textId="3C8896E4" w:rsidR="00CD39C4" w:rsidRDefault="00CD39C4" w:rsidP="00CD39C4">
      <w:r>
        <w:t>[25]</w:t>
      </w:r>
      <w:r w:rsidR="00C257FF">
        <w:t>convenience of the book when in use. So</w:t>
      </w:r>
    </w:p>
    <w:p w14:paraId="4F403452" w14:textId="3B0A7613" w:rsidR="00CD39C4" w:rsidRDefault="00CD39C4" w:rsidP="00CD39C4">
      <w:r>
        <w:t>[26]</w:t>
      </w:r>
      <w:r w:rsidR="00C257FF">
        <w:t xml:space="preserve">while such </w:t>
      </w:r>
      <w:r w:rsidR="00775857">
        <w:t>systems</w:t>
      </w:r>
      <w:r w:rsidR="00C257FF">
        <w:t xml:space="preserve"> are of very</w:t>
      </w:r>
    </w:p>
    <w:p w14:paraId="6D241470" w14:textId="05D7199A" w:rsidR="00CD39C4" w:rsidRDefault="00CD39C4" w:rsidP="00CD39C4">
      <w:r>
        <w:t>[27]</w:t>
      </w:r>
      <w:r w:rsidR="00C257FF">
        <w:t>general application, there are exceptional</w:t>
      </w:r>
      <w:r w:rsidR="005C465D">
        <w:t>[/qu][/color]</w:t>
      </w:r>
    </w:p>
    <w:p w14:paraId="72269620" w14:textId="77777777" w:rsidR="00CD39C4" w:rsidRDefault="00CD39C4" w:rsidP="00CD39C4"/>
    <w:p w14:paraId="4D5A4242" w14:textId="77777777" w:rsidR="00CD39C4" w:rsidRDefault="00CD39C4" w:rsidP="00CD39C4">
      <w:r>
        <w:br w:type="page"/>
      </w:r>
    </w:p>
    <w:bookmarkEnd w:id="38"/>
    <w:p w14:paraId="1AACC8C1" w14:textId="77777777" w:rsidR="00CD39C4" w:rsidRPr="00D22010" w:rsidRDefault="00CD39C4" w:rsidP="00CD39C4"/>
    <w:p w14:paraId="719E415E" w14:textId="67800282" w:rsidR="00CD39C4" w:rsidRPr="0012745B" w:rsidRDefault="00CD39C4" w:rsidP="00CD39C4">
      <w:r>
        <w:t>[</w:t>
      </w:r>
      <w:r w:rsidRPr="00D12C77">
        <w:t>imagenumber=00</w:t>
      </w:r>
      <w:r w:rsidR="005266E2">
        <w:t>214</w:t>
      </w:r>
      <w:r w:rsidRPr="00D12C77">
        <w:t>][p</w:t>
      </w:r>
      <w:r w:rsidRPr="0012745B">
        <w:t>age=</w:t>
      </w:r>
      <w:r w:rsidR="0079327E">
        <w:t>r</w:t>
      </w:r>
      <w:r w:rsidRPr="0012745B">
        <w:t>.00</w:t>
      </w:r>
      <w:r w:rsidR="005266E2">
        <w:t>214</w:t>
      </w:r>
      <w:r w:rsidRPr="0012745B">
        <w:t>]</w:t>
      </w:r>
    </w:p>
    <w:p w14:paraId="5F3EA843" w14:textId="77777777" w:rsidR="00CD39C4" w:rsidRPr="0012745B" w:rsidRDefault="00CD39C4" w:rsidP="00CD39C4"/>
    <w:p w14:paraId="01C9E896" w14:textId="4B8A8E56" w:rsidR="00CD39C4" w:rsidRPr="0012745B" w:rsidRDefault="00CD39C4" w:rsidP="00CD39C4">
      <w:r>
        <w:t>[01]</w:t>
      </w:r>
      <w:r w:rsidR="005266E2">
        <w:t>[color=blue]</w:t>
      </w:r>
      <w:r w:rsidR="00073DDD">
        <w:rPr>
          <w:rStyle w:val="FootnoteReference"/>
        </w:rPr>
        <w:footnoteReference w:id="786"/>
      </w:r>
      <w:r w:rsidR="005266E2">
        <w:t>[qu] exceptions.”</w:t>
      </w:r>
    </w:p>
    <w:p w14:paraId="39EC7897" w14:textId="1D834BAA" w:rsidR="00CD39C4" w:rsidRPr="0012745B" w:rsidRDefault="00CD39C4" w:rsidP="00CD39C4">
      <w:r>
        <w:t>[02]</w:t>
      </w:r>
      <w:r w:rsidR="00073DDD" w:rsidDel="00073DDD">
        <w:t xml:space="preserve"> </w:t>
      </w:r>
      <w:r w:rsidR="005266E2">
        <w:t>See A Generalization on the Manu</w:t>
      </w:r>
    </w:p>
    <w:p w14:paraId="3FDB183E" w14:textId="74B47BCA" w:rsidR="00CD39C4" w:rsidRPr="0012745B" w:rsidRDefault="00CD39C4" w:rsidP="00CD39C4">
      <w:r>
        <w:t>[03]</w:t>
      </w:r>
      <w:r w:rsidR="005266E2">
        <w:t>facture of paper by Thomas N. Fairbanks</w:t>
      </w:r>
    </w:p>
    <w:p w14:paraId="533DD5C5" w14:textId="462E4D81" w:rsidR="00CD39C4" w:rsidRDefault="00CD39C4" w:rsidP="00CD39C4">
      <w:r>
        <w:t>[04]</w:t>
      </w:r>
      <w:r w:rsidR="005266E2">
        <w:t>p. 120</w:t>
      </w:r>
      <w:r w:rsidR="00073DDD">
        <w:t xml:space="preserve">       [add]N[/add]</w:t>
      </w:r>
    </w:p>
    <w:p w14:paraId="063EB8D7" w14:textId="50FA8B1A" w:rsidR="00CD39C4" w:rsidRPr="0012745B" w:rsidRDefault="00CD39C4" w:rsidP="00CD39C4">
      <w:r>
        <w:t>[05]</w:t>
      </w:r>
      <w:r w:rsidR="00073DDD" w:rsidDel="00073DDD">
        <w:t xml:space="preserve"> </w:t>
      </w:r>
      <w:r w:rsidR="005266E2">
        <w:t xml:space="preserve">Christopher Sandford (mgr of the </w:t>
      </w:r>
      <w:r w:rsidR="00073DDD">
        <w:t>G</w:t>
      </w:r>
      <w:r w:rsidR="005266E2">
        <w:t>.</w:t>
      </w:r>
    </w:p>
    <w:p w14:paraId="2F45D484" w14:textId="257A43BE" w:rsidR="00CD39C4" w:rsidRPr="0012745B" w:rsidRDefault="00CD39C4" w:rsidP="00CD39C4">
      <w:r>
        <w:t>[06]</w:t>
      </w:r>
      <w:r w:rsidR="005266E2">
        <w:t>Cockerel Press</w:t>
      </w:r>
      <w:r w:rsidR="00073DDD">
        <w:t>.</w:t>
      </w:r>
      <w:r w:rsidR="005266E2">
        <w:t>)  The aesthetics</w:t>
      </w:r>
    </w:p>
    <w:p w14:paraId="24F69F93" w14:textId="23E9BFC4" w:rsidR="00CD39C4" w:rsidRPr="0012745B" w:rsidRDefault="00CD39C4" w:rsidP="00CD39C4">
      <w:r>
        <w:t>[07]</w:t>
      </w:r>
      <w:r w:rsidR="005266E2">
        <w:t>of the Ill’d Book. (92) does not</w:t>
      </w:r>
    </w:p>
    <w:p w14:paraId="24549927" w14:textId="596E8BB5" w:rsidR="00CD39C4" w:rsidRDefault="00CD39C4" w:rsidP="00CD39C4">
      <w:r>
        <w:t>[08]</w:t>
      </w:r>
      <w:r w:rsidR="005266E2">
        <w:t>tell what the page is from: Greek</w:t>
      </w:r>
    </w:p>
    <w:p w14:paraId="5C844356" w14:textId="707C5204" w:rsidR="00CD39C4" w:rsidRDefault="00CD39C4" w:rsidP="00CD39C4">
      <w:r>
        <w:t>[09]</w:t>
      </w:r>
      <w:r w:rsidR="005266E2">
        <w:t>(15 or 16 point) &amp;   (</w:t>
      </w:r>
      <w:r w:rsidR="00073DDD">
        <w:t>—</w:t>
      </w:r>
      <w:r w:rsidR="005266E2">
        <w:t xml:space="preserve"> 10? pt)</w:t>
      </w:r>
    </w:p>
    <w:p w14:paraId="59180FBC" w14:textId="253AE3A1" w:rsidR="00CD39C4" w:rsidRDefault="00CD39C4" w:rsidP="00CD39C4">
      <w:r>
        <w:t>[10]</w:t>
      </w:r>
      <w:r w:rsidR="005266E2">
        <w:t xml:space="preserve">                         [del]p  92[/del]  p 92</w:t>
      </w:r>
    </w:p>
    <w:p w14:paraId="0B2082CE" w14:textId="36B75630" w:rsidR="00CD39C4" w:rsidRDefault="00CD39C4" w:rsidP="00CD39C4">
      <w:r>
        <w:t>[11]</w:t>
      </w:r>
      <w:r w:rsidR="005266E2">
        <w:t>[qu]they know but one season of th</w:t>
      </w:r>
      <w:r w:rsidR="00073DDD">
        <w:t>e</w:t>
      </w:r>
      <w:r w:rsidR="005266E2">
        <w:t xml:space="preserve"> year</w:t>
      </w:r>
    </w:p>
    <w:p w14:paraId="7946D4B3" w14:textId="073F5EF2" w:rsidR="00CD39C4" w:rsidRDefault="00CD39C4" w:rsidP="00CD39C4">
      <w:r>
        <w:t>[12]</w:t>
      </w:r>
      <w:r w:rsidR="00775857">
        <w:t>which</w:t>
      </w:r>
      <w:r w:rsidR="005266E2">
        <w:t xml:space="preserve"> is the spring, and feel no </w:t>
      </w:r>
      <w:r w:rsidR="00775857">
        <w:t>other</w:t>
      </w:r>
    </w:p>
    <w:p w14:paraId="2D5ADC40" w14:textId="61A61594" w:rsidR="00CD39C4" w:rsidRDefault="00CD39C4" w:rsidP="00CD39C4">
      <w:r>
        <w:t>[13]</w:t>
      </w:r>
      <w:r w:rsidR="00775857">
        <w:t>wind but Zephi</w:t>
      </w:r>
      <w:r w:rsidR="005266E2">
        <w:t>res . . .</w:t>
      </w:r>
      <w:r w:rsidR="00073DDD">
        <w:t xml:space="preserve"> </w:t>
      </w:r>
      <w:r w:rsidR="005266E2">
        <w:t>. Instead of</w:t>
      </w:r>
    </w:p>
    <w:p w14:paraId="11C05B72" w14:textId="2C45B072" w:rsidR="00CD39C4" w:rsidRDefault="00CD39C4" w:rsidP="00CD39C4">
      <w:r>
        <w:t>[14]</w:t>
      </w:r>
      <w:r w:rsidR="005266E2">
        <w:t>wheat, their eares beare them loaves</w:t>
      </w:r>
    </w:p>
    <w:p w14:paraId="1B80CFE0" w14:textId="088EC69B" w:rsidR="00CD39C4" w:rsidRDefault="00CD39C4" w:rsidP="00CD39C4">
      <w:r>
        <w:t>[15]</w:t>
      </w:r>
      <w:r w:rsidR="005266E2">
        <w:t>of bread ready baked, like unto</w:t>
      </w:r>
    </w:p>
    <w:p w14:paraId="37B38557" w14:textId="6865DCD5" w:rsidR="00CD39C4" w:rsidRDefault="00CD39C4" w:rsidP="00CD39C4">
      <w:r>
        <w:t>[16]</w:t>
      </w:r>
      <w:r w:rsidR="005266E2">
        <w:t>mushrummes: about the cities are</w:t>
      </w:r>
    </w:p>
    <w:p w14:paraId="7D0F2096" w14:textId="3B96A6F5" w:rsidR="00CD39C4" w:rsidRDefault="00CD39C4" w:rsidP="00CD39C4">
      <w:r>
        <w:t>[17]</w:t>
      </w:r>
      <w:r w:rsidR="005266E2">
        <w:t>300  3 score &amp; 5 wells of water</w:t>
      </w:r>
      <w:r w:rsidR="00073DDD">
        <w:t>,</w:t>
      </w:r>
      <w:r w:rsidR="005266E2">
        <w:t xml:space="preserve"> &amp; as</w:t>
      </w:r>
    </w:p>
    <w:p w14:paraId="48620D5B" w14:textId="1D8FD6D4" w:rsidR="00CD39C4" w:rsidRDefault="00CD39C4" w:rsidP="00CD39C4">
      <w:r>
        <w:t>[18]</w:t>
      </w:r>
      <w:r w:rsidR="005266E2">
        <w:t>many of honey &amp;   500 of sweete ointment</w:t>
      </w:r>
      <w:r w:rsidR="00073DDD">
        <w:t>,</w:t>
      </w:r>
    </w:p>
    <w:p w14:paraId="74A7476E" w14:textId="1012513A" w:rsidR="00CD39C4" w:rsidRDefault="00CD39C4" w:rsidP="00CD39C4">
      <w:r>
        <w:t>[19]</w:t>
      </w:r>
      <w:r w:rsidR="005266E2">
        <w:t>for they are lesse than the [del]honey[/del]</w:t>
      </w:r>
    </w:p>
    <w:p w14:paraId="506C2BF7" w14:textId="32723EF0" w:rsidR="00CD39C4" w:rsidRDefault="00CD39C4" w:rsidP="00CD39C4">
      <w:r>
        <w:t>[20]</w:t>
      </w:r>
      <w:r w:rsidR="005266E2">
        <w:t>other</w:t>
      </w:r>
      <w:r w:rsidR="00073DDD">
        <w:t>;</w:t>
      </w:r>
      <w:r w:rsidR="005266E2">
        <w:t xml:space="preserve"> they have 7 rivers of milke &amp; 8 of </w:t>
      </w:r>
    </w:p>
    <w:p w14:paraId="60DF76E0" w14:textId="328EB24A" w:rsidR="00CD39C4" w:rsidRDefault="00CD39C4" w:rsidP="00CD39C4">
      <w:r>
        <w:t>[21]</w:t>
      </w:r>
      <w:r w:rsidR="005266E2">
        <w:t>wine: they keep their feast without the</w:t>
      </w:r>
    </w:p>
    <w:p w14:paraId="77E04889" w14:textId="2EBED5E5" w:rsidR="00CD39C4" w:rsidRDefault="00CD39C4" w:rsidP="00CD39C4">
      <w:r>
        <w:t>[22]</w:t>
      </w:r>
      <w:r w:rsidR="008179DE">
        <w:t>cities</w:t>
      </w:r>
      <w:r w:rsidR="005266E2">
        <w:t xml:space="preserve"> in a field called Elysium, which</w:t>
      </w:r>
    </w:p>
    <w:p w14:paraId="724BB5D0" w14:textId="63E54C4F" w:rsidR="00CD39C4" w:rsidRDefault="00CD39C4" w:rsidP="00CD39C4">
      <w:r>
        <w:t>[23]</w:t>
      </w:r>
      <w:r w:rsidR="005266E2">
        <w:t>is a most pleasant meadow invironed</w:t>
      </w:r>
    </w:p>
    <w:p w14:paraId="5D8AEB1D" w14:textId="2CC999E5" w:rsidR="00CD39C4" w:rsidRDefault="00CD39C4" w:rsidP="00CD39C4">
      <w:r>
        <w:t>[24]</w:t>
      </w:r>
      <w:r w:rsidR="005266E2">
        <w:t>with woods of all sorts</w:t>
      </w:r>
      <w:r w:rsidR="00073DDD">
        <w:t>,</w:t>
      </w:r>
      <w:r w:rsidR="005266E2">
        <w:t xml:space="preserve"> </w:t>
      </w:r>
      <w:r w:rsidR="00073DDD">
        <w:t>s</w:t>
      </w:r>
      <w:r w:rsidR="005266E2">
        <w:t>o thicke that[/qu][/color]</w:t>
      </w:r>
    </w:p>
    <w:p w14:paraId="3321F955" w14:textId="77777777" w:rsidR="00CD39C4" w:rsidRDefault="00CD39C4" w:rsidP="00CD39C4"/>
    <w:p w14:paraId="3966F910" w14:textId="77777777" w:rsidR="00CD39C4" w:rsidRDefault="00CD39C4" w:rsidP="00CD39C4">
      <w:r>
        <w:br w:type="page"/>
      </w:r>
    </w:p>
    <w:p w14:paraId="3E6DA3B8" w14:textId="77777777" w:rsidR="00CD39C4" w:rsidRPr="00D22010" w:rsidRDefault="00CD39C4" w:rsidP="00CD39C4"/>
    <w:p w14:paraId="0F2E9992" w14:textId="56BC4E19" w:rsidR="00CD39C4" w:rsidRDefault="00CD39C4" w:rsidP="00CD39C4">
      <w:r>
        <w:t>[</w:t>
      </w:r>
      <w:r w:rsidRPr="00D12C77">
        <w:t>imagenumber=00</w:t>
      </w:r>
      <w:r>
        <w:t>2</w:t>
      </w:r>
      <w:r w:rsidR="005266E2">
        <w:t>1</w:t>
      </w:r>
      <w:r w:rsidR="0079327E">
        <w:t>5</w:t>
      </w:r>
      <w:r w:rsidRPr="00D12C77">
        <w:t>][p</w:t>
      </w:r>
      <w:r w:rsidRPr="0012745B">
        <w:t>age=</w:t>
      </w:r>
      <w:r w:rsidR="0079327E">
        <w:t>v</w:t>
      </w:r>
      <w:r w:rsidRPr="0012745B">
        <w:t>.00</w:t>
      </w:r>
      <w:r>
        <w:t>2</w:t>
      </w:r>
      <w:r w:rsidR="005266E2">
        <w:t>1</w:t>
      </w:r>
      <w:r w:rsidR="0079327E">
        <w:t>5</w:t>
      </w:r>
      <w:r w:rsidRPr="0012745B">
        <w:t>]</w:t>
      </w:r>
    </w:p>
    <w:p w14:paraId="110CE6FB" w14:textId="77777777" w:rsidR="001C13F0" w:rsidRPr="0012745B" w:rsidRDefault="001C13F0" w:rsidP="00CD39C4"/>
    <w:p w14:paraId="09C633B5" w14:textId="4D219E63" w:rsidR="00CD39C4" w:rsidRPr="0012745B" w:rsidRDefault="00866070" w:rsidP="00CD39C4">
      <w:r>
        <w:t>[01]</w:t>
      </w:r>
      <w:r w:rsidR="005266E2">
        <w:t>[color=blue]</w:t>
      </w:r>
      <w:r w:rsidR="001C13F0">
        <w:rPr>
          <w:rStyle w:val="FootnoteReference"/>
        </w:rPr>
        <w:footnoteReference w:id="787"/>
      </w:r>
      <w:r w:rsidR="005266E2">
        <w:t>[qu] they serve for a shade to all that</w:t>
      </w:r>
    </w:p>
    <w:p w14:paraId="13BA6D0A" w14:textId="1DC61EA6" w:rsidR="00CD39C4" w:rsidRPr="0012745B" w:rsidRDefault="00CD39C4" w:rsidP="00CD39C4">
      <w:r>
        <w:t>[0</w:t>
      </w:r>
      <w:r w:rsidR="00866070">
        <w:t>2</w:t>
      </w:r>
      <w:r>
        <w:t>]</w:t>
      </w:r>
      <w:r w:rsidR="005266E2">
        <w:t>are invited                                                  who</w:t>
      </w:r>
    </w:p>
    <w:p w14:paraId="71F5DAA4" w14:textId="5492823F" w:rsidR="00CD39C4" w:rsidRPr="0012745B" w:rsidRDefault="00CD39C4" w:rsidP="00CD39C4">
      <w:r>
        <w:t>[0</w:t>
      </w:r>
      <w:r w:rsidR="00866070">
        <w:t>3</w:t>
      </w:r>
      <w:r>
        <w:t>]</w:t>
      </w:r>
      <w:r w:rsidR="005266E2">
        <w:t>sit upon beds of [del]flowers[/del] flowres, and are</w:t>
      </w:r>
    </w:p>
    <w:p w14:paraId="7FD1C6C0" w14:textId="139B90B8" w:rsidR="00CD39C4" w:rsidRPr="0012745B" w:rsidRDefault="00CD39C4" w:rsidP="00CD39C4">
      <w:r>
        <w:t>[0</w:t>
      </w:r>
      <w:r w:rsidR="00866070">
        <w:t>4</w:t>
      </w:r>
      <w:r>
        <w:t>]</w:t>
      </w:r>
      <w:r w:rsidR="00C822D4">
        <w:t>waited upon</w:t>
      </w:r>
      <w:r w:rsidR="001C13F0">
        <w:t>,</w:t>
      </w:r>
      <w:r w:rsidR="00C822D4">
        <w:t xml:space="preserve"> and have every thing</w:t>
      </w:r>
    </w:p>
    <w:p w14:paraId="2DC2B9A6" w14:textId="520B908D" w:rsidR="00CD39C4" w:rsidRDefault="00CD39C4" w:rsidP="00CD39C4">
      <w:r>
        <w:t>[0</w:t>
      </w:r>
      <w:r w:rsidR="00866070">
        <w:t>5</w:t>
      </w:r>
      <w:r>
        <w:t>]</w:t>
      </w:r>
      <w:r w:rsidR="00C822D4">
        <w:t>brought unto them by the windes</w:t>
      </w:r>
    </w:p>
    <w:p w14:paraId="2258DF90" w14:textId="20B5436C" w:rsidR="00CD39C4" w:rsidRPr="0012745B" w:rsidRDefault="00CD39C4" w:rsidP="00CD39C4">
      <w:r>
        <w:t>[0</w:t>
      </w:r>
      <w:r w:rsidR="00866070">
        <w:t>6</w:t>
      </w:r>
      <w:r>
        <w:t>]</w:t>
      </w:r>
      <w:r w:rsidR="00C822D4">
        <w:t>unless it be to have the wine filled:</w:t>
      </w:r>
    </w:p>
    <w:p w14:paraId="46854B03" w14:textId="3D791B97" w:rsidR="00CD39C4" w:rsidRPr="0012745B" w:rsidRDefault="00CD39C4" w:rsidP="00CD39C4">
      <w:r>
        <w:t>[0</w:t>
      </w:r>
      <w:r w:rsidR="00866070">
        <w:t>7</w:t>
      </w:r>
      <w:r>
        <w:t>]</w:t>
      </w:r>
      <w:r w:rsidR="00C822D4">
        <w:t>and that there is no need of</w:t>
      </w:r>
      <w:r w:rsidR="001C13F0">
        <w:t>;</w:t>
      </w:r>
      <w:r w:rsidR="00C822D4">
        <w:t xml:space="preserve"> for</w:t>
      </w:r>
    </w:p>
    <w:p w14:paraId="029B98AC" w14:textId="0B743720" w:rsidR="00CD39C4" w:rsidRPr="0012745B" w:rsidRDefault="00CD39C4" w:rsidP="00CD39C4">
      <w:r>
        <w:t>[0</w:t>
      </w:r>
      <w:r w:rsidR="00866070">
        <w:t>8</w:t>
      </w:r>
      <w:r>
        <w:t>]</w:t>
      </w:r>
      <w:r w:rsidR="00C822D4">
        <w:t>about the banq[del]</w:t>
      </w:r>
      <w:r w:rsidR="001C13F0">
        <w:t>u</w:t>
      </w:r>
      <w:r w:rsidR="00C822D4">
        <w:t>[/del][add]k[/add]</w:t>
      </w:r>
      <w:r w:rsidR="001C13F0">
        <w:t>eting</w:t>
      </w:r>
      <w:r w:rsidR="00C822D4">
        <w:t xml:space="preserve"> place are</w:t>
      </w:r>
    </w:p>
    <w:p w14:paraId="263CA526" w14:textId="04738A5D" w:rsidR="00CD39C4" w:rsidRDefault="00CD39C4" w:rsidP="00CD39C4">
      <w:r>
        <w:t>[0</w:t>
      </w:r>
      <w:r w:rsidR="00866070">
        <w:t>9</w:t>
      </w:r>
      <w:r>
        <w:t>]</w:t>
      </w:r>
      <w:r w:rsidR="00C822D4">
        <w:t>mighty great trees growing of clear</w:t>
      </w:r>
      <w:r w:rsidR="001C13F0">
        <w:t>e</w:t>
      </w:r>
    </w:p>
    <w:p w14:paraId="7F987227" w14:textId="5F8FCD0D" w:rsidR="00CD39C4" w:rsidRDefault="00CD39C4" w:rsidP="00CD39C4">
      <w:r>
        <w:t>[</w:t>
      </w:r>
      <w:r w:rsidR="00866070">
        <w:t>10</w:t>
      </w:r>
      <w:r>
        <w:t>]</w:t>
      </w:r>
      <w:r w:rsidR="00C822D4">
        <w:t xml:space="preserve">&amp; pure glasse: and the </w:t>
      </w:r>
      <w:r w:rsidR="006A53F9">
        <w:t>fruit</w:t>
      </w:r>
      <w:r w:rsidR="00C822D4">
        <w:t xml:space="preserve"> of</w:t>
      </w:r>
    </w:p>
    <w:p w14:paraId="166040BA" w14:textId="2ABA5F90" w:rsidR="00CD39C4" w:rsidRDefault="00CD39C4" w:rsidP="00CD39C4">
      <w:r>
        <w:t>[1</w:t>
      </w:r>
      <w:r w:rsidR="00866070">
        <w:t>1</w:t>
      </w:r>
      <w:r>
        <w:t>]</w:t>
      </w:r>
      <w:r w:rsidR="00C822D4">
        <w:t>those trees are drinking cups &amp; other</w:t>
      </w:r>
    </w:p>
    <w:p w14:paraId="059FCB1C" w14:textId="4AF0EA1C" w:rsidR="00CD39C4" w:rsidRDefault="00CD39C4" w:rsidP="00CD39C4">
      <w:r>
        <w:t>[1</w:t>
      </w:r>
      <w:r w:rsidR="00866070">
        <w:t>2</w:t>
      </w:r>
      <w:r>
        <w:t>]</w:t>
      </w:r>
      <w:r w:rsidR="00C822D4">
        <w:t>kinds of vessels of what fashion</w:t>
      </w:r>
    </w:p>
    <w:p w14:paraId="5E3F92BD" w14:textId="17520300" w:rsidR="00CD39C4" w:rsidRDefault="00CD39C4" w:rsidP="00CD39C4">
      <w:r>
        <w:t>[1</w:t>
      </w:r>
      <w:r w:rsidR="00866070">
        <w:t>3</w:t>
      </w:r>
      <w:r>
        <w:t>]</w:t>
      </w:r>
      <w:r w:rsidR="00C822D4">
        <w:t>or greatnesse you will: and every</w:t>
      </w:r>
    </w:p>
    <w:p w14:paraId="47ED44E3" w14:textId="4049CDC6" w:rsidR="00CD39C4" w:rsidRDefault="00CD39C4" w:rsidP="00CD39C4">
      <w:r>
        <w:t>[1</w:t>
      </w:r>
      <w:r w:rsidR="00866070">
        <w:t>4</w:t>
      </w:r>
      <w:r>
        <w:t>]</w:t>
      </w:r>
      <w:r w:rsidR="00C822D4">
        <w:t>man that comes to the feast</w:t>
      </w:r>
    </w:p>
    <w:p w14:paraId="74788557" w14:textId="6A67F64D" w:rsidR="00CD39C4" w:rsidRDefault="00CD39C4" w:rsidP="00CD39C4">
      <w:r>
        <w:t>[1</w:t>
      </w:r>
      <w:r w:rsidR="00866070">
        <w:t>5</w:t>
      </w:r>
      <w:r>
        <w:t>]</w:t>
      </w:r>
      <w:r w:rsidR="00C822D4">
        <w:t xml:space="preserve">gathers one or two </w:t>
      </w:r>
      <w:r w:rsidR="006A53F9">
        <w:t>of</w:t>
      </w:r>
      <w:r w:rsidR="00C822D4">
        <w:t xml:space="preserve"> those cups and</w:t>
      </w:r>
    </w:p>
    <w:p w14:paraId="4EA04261" w14:textId="3160CBDA" w:rsidR="00CD39C4" w:rsidRDefault="00CD39C4" w:rsidP="00CD39C4">
      <w:r>
        <w:t>[1</w:t>
      </w:r>
      <w:r w:rsidR="00866070">
        <w:t>6</w:t>
      </w:r>
      <w:r>
        <w:t>]</w:t>
      </w:r>
      <w:r w:rsidR="00C822D4">
        <w:t>sets them before him</w:t>
      </w:r>
      <w:r w:rsidR="001C13F0">
        <w:t>,</w:t>
      </w:r>
      <w:r w:rsidR="00C822D4">
        <w:t xml:space="preserve"> which will be</w:t>
      </w:r>
    </w:p>
    <w:p w14:paraId="751F731A" w14:textId="6CEEB688" w:rsidR="00CD39C4" w:rsidRDefault="00CD39C4" w:rsidP="00CD39C4">
      <w:r>
        <w:t>[1</w:t>
      </w:r>
      <w:r w:rsidR="00866070">
        <w:t>7</w:t>
      </w:r>
      <w:r>
        <w:t>]</w:t>
      </w:r>
      <w:r w:rsidR="00C822D4">
        <w:t>full of wine presently</w:t>
      </w:r>
      <w:r w:rsidR="001C13F0">
        <w:t>,</w:t>
      </w:r>
      <w:r w:rsidR="00C822D4">
        <w:t xml:space="preserve"> and then they</w:t>
      </w:r>
    </w:p>
    <w:p w14:paraId="528FB3EA" w14:textId="1CDD7FD6" w:rsidR="00CD39C4" w:rsidRDefault="00CD39C4" w:rsidP="00CD39C4">
      <w:r>
        <w:t>[1</w:t>
      </w:r>
      <w:r w:rsidR="00866070">
        <w:t>8</w:t>
      </w:r>
      <w:r>
        <w:t>]</w:t>
      </w:r>
      <w:r w:rsidR="00C822D4">
        <w:t xml:space="preserve">drink:  instead of </w:t>
      </w:r>
      <w:r w:rsidR="006A53F9">
        <w:t>garlands</w:t>
      </w:r>
      <w:r w:rsidR="00C822D4">
        <w:t>,  the</w:t>
      </w:r>
    </w:p>
    <w:p w14:paraId="6DF6016E" w14:textId="787DF51A" w:rsidR="00CD39C4" w:rsidRDefault="00CD39C4" w:rsidP="00CD39C4">
      <w:r>
        <w:t>[1</w:t>
      </w:r>
      <w:r w:rsidR="00866070">
        <w:t>9</w:t>
      </w:r>
      <w:r>
        <w:t>]</w:t>
      </w:r>
      <w:r w:rsidR="00C822D4">
        <w:t>nightingales, and other musical</w:t>
      </w:r>
    </w:p>
    <w:p w14:paraId="11A1C89B" w14:textId="1330E7C6" w:rsidR="00CD39C4" w:rsidRDefault="00CD39C4" w:rsidP="00CD39C4">
      <w:r>
        <w:t>[</w:t>
      </w:r>
      <w:r w:rsidR="00866070">
        <w:t>20</w:t>
      </w:r>
      <w:r>
        <w:t>]</w:t>
      </w:r>
      <w:r w:rsidR="00C822D4">
        <w:t>birds, gather flowers with their</w:t>
      </w:r>
    </w:p>
    <w:p w14:paraId="0699AE84" w14:textId="4B822750" w:rsidR="00CD39C4" w:rsidRDefault="00CD39C4" w:rsidP="00CD39C4">
      <w:r>
        <w:t>[2</w:t>
      </w:r>
      <w:r w:rsidR="00866070">
        <w:t>1</w:t>
      </w:r>
      <w:r>
        <w:t>]</w:t>
      </w:r>
      <w:r w:rsidR="00C822D4">
        <w:t>be</w:t>
      </w:r>
      <w:r w:rsidR="001C13F0">
        <w:t>a</w:t>
      </w:r>
      <w:r w:rsidR="00C822D4">
        <w:t>ks out of the meadows</w:t>
      </w:r>
      <w:r w:rsidR="001C13F0">
        <w:t>,</w:t>
      </w:r>
    </w:p>
    <w:p w14:paraId="50C8A703" w14:textId="5B2AF3AA" w:rsidR="00CD39C4" w:rsidRDefault="00CD39C4" w:rsidP="00CD39C4">
      <w:r>
        <w:t>[2</w:t>
      </w:r>
      <w:r w:rsidR="00866070">
        <w:t>2</w:t>
      </w:r>
      <w:r>
        <w:t>]</w:t>
      </w:r>
      <w:r w:rsidR="00C822D4">
        <w:t>adjoining, and flying over their</w:t>
      </w:r>
    </w:p>
    <w:p w14:paraId="3CBC0C9C" w14:textId="4116FF05" w:rsidR="00CD39C4" w:rsidRDefault="00CD39C4" w:rsidP="00CD39C4">
      <w:r>
        <w:t>[2</w:t>
      </w:r>
      <w:r w:rsidR="00866070">
        <w:t>3</w:t>
      </w:r>
      <w:r>
        <w:t>]</w:t>
      </w:r>
      <w:r w:rsidR="00C822D4">
        <w:t>head</w:t>
      </w:r>
      <w:r w:rsidR="001C13F0">
        <w:t>s</w:t>
      </w:r>
      <w:r w:rsidR="00C822D4">
        <w:t xml:space="preserve"> with chirping [del]notes[/del]</w:t>
      </w:r>
    </w:p>
    <w:p w14:paraId="153C9371" w14:textId="2A423696" w:rsidR="00CD39C4" w:rsidRDefault="00CD39C4" w:rsidP="00CD39C4">
      <w:r>
        <w:t>[2</w:t>
      </w:r>
      <w:r w:rsidR="00866070">
        <w:t>4</w:t>
      </w:r>
      <w:r>
        <w:t>]</w:t>
      </w:r>
      <w:r w:rsidR="00C822D4">
        <w:t>noates scatter them among them:</w:t>
      </w:r>
    </w:p>
    <w:p w14:paraId="4FF11690" w14:textId="0FAEB3A4" w:rsidR="00CD39C4" w:rsidRDefault="00CD39C4" w:rsidP="00CD39C4">
      <w:r>
        <w:t>[2</w:t>
      </w:r>
      <w:r w:rsidR="00866070">
        <w:t>5</w:t>
      </w:r>
      <w:r>
        <w:t>]</w:t>
      </w:r>
      <w:r w:rsidR="00C822D4">
        <w:t>{p. 29 in the book itself}[/qu]</w:t>
      </w:r>
      <w:r w:rsidR="00D40EE4">
        <w:t>[/color]</w:t>
      </w:r>
    </w:p>
    <w:p w14:paraId="6EFB7B36" w14:textId="4D260033" w:rsidR="00CD39C4" w:rsidRDefault="00CD39C4" w:rsidP="00CD39C4">
      <w:r>
        <w:t>[2</w:t>
      </w:r>
      <w:r w:rsidR="00866070">
        <w:t>6</w:t>
      </w:r>
      <w:r>
        <w:t>]</w:t>
      </w:r>
      <w:r w:rsidR="00C822D4">
        <w:t xml:space="preserve">                                         </w:t>
      </w:r>
      <w:r w:rsidR="00D40EE4">
        <w:t>[source][add]</w:t>
      </w:r>
      <w:r w:rsidR="00C822D4">
        <w:t>of music</w:t>
      </w:r>
      <w:r w:rsidR="00D40EE4">
        <w:t>[/add]</w:t>
      </w:r>
    </w:p>
    <w:p w14:paraId="40B2ABD8" w14:textId="45A399AB" w:rsidR="00CD39C4" w:rsidRDefault="00CD39C4" w:rsidP="00CD39C4">
      <w:r>
        <w:t>[2</w:t>
      </w:r>
      <w:r w:rsidR="00866070">
        <w:t>7</w:t>
      </w:r>
      <w:r>
        <w:t>]</w:t>
      </w:r>
      <w:r w:rsidR="008179DE">
        <w:t>Kathi</w:t>
      </w:r>
      <w:r w:rsidR="00C822D4">
        <w:t xml:space="preserve"> M</w:t>
      </w:r>
      <w:r w:rsidR="00A926F4">
        <w:t>e</w:t>
      </w:r>
      <w:r w:rsidR="00C822D4">
        <w:t xml:space="preserve">yer on the </w:t>
      </w:r>
      <w:r w:rsidR="001C13F0">
        <w:t>P</w:t>
      </w:r>
      <w:r w:rsidR="00C822D4">
        <w:t>rinting[/source]</w:t>
      </w:r>
      <w:r w:rsidR="008179DE">
        <w:rPr>
          <w:rStyle w:val="FootnoteReference"/>
        </w:rPr>
        <w:footnoteReference w:id="788"/>
      </w:r>
      <w:r w:rsidR="001C13F0">
        <w:t xml:space="preserve"> </w:t>
      </w:r>
    </w:p>
    <w:p w14:paraId="3871DE57" w14:textId="4486F828" w:rsidR="00CD39C4" w:rsidRDefault="00CD39C4" w:rsidP="00CD39C4"/>
    <w:p w14:paraId="08EAE44F" w14:textId="304B115C" w:rsidR="001C13F0" w:rsidRDefault="001C13F0" w:rsidP="00CD39C4">
      <w:r>
        <w:t>[imagedesc]MM draws square brackets around line 2</w:t>
      </w:r>
      <w:r w:rsidR="00D40EE4">
        <w:t>5.</w:t>
      </w:r>
      <w:r>
        <w:t>[/imagedesc]</w:t>
      </w:r>
    </w:p>
    <w:p w14:paraId="036B87F3" w14:textId="77777777" w:rsidR="00CD39C4" w:rsidRDefault="00CD39C4" w:rsidP="00CD39C4">
      <w:r>
        <w:br w:type="page"/>
      </w:r>
    </w:p>
    <w:p w14:paraId="4F4B2EAC" w14:textId="77777777" w:rsidR="00CD39C4" w:rsidRPr="00D22010" w:rsidRDefault="00CD39C4" w:rsidP="00CD39C4"/>
    <w:p w14:paraId="124A5B92" w14:textId="4E8F2133" w:rsidR="00CD39C4" w:rsidRPr="0012745B" w:rsidRDefault="00CD39C4" w:rsidP="00CD39C4">
      <w:r>
        <w:t>[</w:t>
      </w:r>
      <w:r w:rsidRPr="00D12C77">
        <w:t>imagenumber=00</w:t>
      </w:r>
      <w:r w:rsidR="0079327E">
        <w:t>215</w:t>
      </w:r>
      <w:r w:rsidRPr="00D12C77">
        <w:t>][p</w:t>
      </w:r>
      <w:r w:rsidRPr="0012745B">
        <w:t>age=</w:t>
      </w:r>
      <w:r w:rsidR="0079327E">
        <w:t>r</w:t>
      </w:r>
      <w:r w:rsidRPr="0012745B">
        <w:t>.00</w:t>
      </w:r>
      <w:r>
        <w:t>2</w:t>
      </w:r>
      <w:r w:rsidR="0079327E">
        <w:t>15</w:t>
      </w:r>
      <w:r w:rsidRPr="0012745B">
        <w:t>]</w:t>
      </w:r>
    </w:p>
    <w:p w14:paraId="49A7B6C5" w14:textId="77777777" w:rsidR="00CD39C4" w:rsidRPr="0012745B" w:rsidRDefault="00CD39C4" w:rsidP="00CD39C4"/>
    <w:p w14:paraId="421B8F63" w14:textId="043E6DBA" w:rsidR="00CD39C4" w:rsidRDefault="00CD39C4" w:rsidP="00CD39C4">
      <w:r>
        <w:t>[01]</w:t>
      </w:r>
      <w:r w:rsidR="00C822D4">
        <w:t>[source]Mon. Mar 22 1937 N.Y. Times</w:t>
      </w:r>
    </w:p>
    <w:p w14:paraId="6A0431D0" w14:textId="5FD1D3C0" w:rsidR="001C13F0" w:rsidRPr="0012745B" w:rsidRDefault="001C13F0" w:rsidP="00CD39C4">
      <w:r>
        <w:t xml:space="preserve">[02]color=pencil]Frank[/color]  </w:t>
      </w:r>
    </w:p>
    <w:p w14:paraId="3658B16A" w14:textId="0FB5635D" w:rsidR="00CD39C4" w:rsidRPr="0012745B" w:rsidRDefault="00CD39C4" w:rsidP="00CD39C4">
      <w:r>
        <w:t>[0</w:t>
      </w:r>
      <w:r w:rsidR="00017749">
        <w:t>3</w:t>
      </w:r>
      <w:r>
        <w:t>]</w:t>
      </w:r>
      <w:r w:rsidR="00C822D4">
        <w:t>Gov. Murphy’s Speech to Holy Name</w:t>
      </w:r>
    </w:p>
    <w:p w14:paraId="039B114B" w14:textId="3CB1AEDE" w:rsidR="00CD39C4" w:rsidRPr="0012745B" w:rsidRDefault="00CD39C4" w:rsidP="00CD39C4">
      <w:r>
        <w:t>[0</w:t>
      </w:r>
      <w:r w:rsidR="00017749">
        <w:t>4</w:t>
      </w:r>
      <w:r>
        <w:t>]</w:t>
      </w:r>
      <w:r w:rsidR="00C822D4">
        <w:t>Detroit, Mar 21</w:t>
      </w:r>
      <w:r w:rsidR="00017749">
        <w:t>[/source]</w:t>
      </w:r>
      <w:r w:rsidR="00AD6ED8">
        <w:rPr>
          <w:rStyle w:val="FootnoteReference"/>
        </w:rPr>
        <w:footnoteReference w:id="789"/>
      </w:r>
    </w:p>
    <w:p w14:paraId="6EF31F4B" w14:textId="078E4A73" w:rsidR="00CD39C4" w:rsidRDefault="00CD39C4" w:rsidP="00CD39C4">
      <w:r>
        <w:t>[0</w:t>
      </w:r>
      <w:r w:rsidR="00017749">
        <w:t>5</w:t>
      </w:r>
      <w:r>
        <w:t>]</w:t>
      </w:r>
      <w:r w:rsidR="00C822D4">
        <w:t>[qu]It is at once reassuring &amp; uplifting that</w:t>
      </w:r>
    </w:p>
    <w:p w14:paraId="0004712B" w14:textId="78CAE269" w:rsidR="00CD39C4" w:rsidRPr="0012745B" w:rsidRDefault="00CD39C4" w:rsidP="00CD39C4">
      <w:r>
        <w:t>[0</w:t>
      </w:r>
      <w:r w:rsidR="00017749">
        <w:t>6</w:t>
      </w:r>
      <w:r>
        <w:t>]</w:t>
      </w:r>
      <w:r w:rsidR="00C822D4">
        <w:t>in the midst of times so troublous and</w:t>
      </w:r>
    </w:p>
    <w:p w14:paraId="457627E8" w14:textId="1A5CBEAC" w:rsidR="00CD39C4" w:rsidRPr="0012745B" w:rsidRDefault="00CD39C4" w:rsidP="00CD39C4">
      <w:r>
        <w:t>[0</w:t>
      </w:r>
      <w:r w:rsidR="00017749">
        <w:t>7</w:t>
      </w:r>
      <w:r>
        <w:t>]</w:t>
      </w:r>
      <w:r w:rsidR="00C822D4">
        <w:t>in a world so harassed by material</w:t>
      </w:r>
    </w:p>
    <w:p w14:paraId="60E5CC58" w14:textId="730B8EF1" w:rsidR="00CD39C4" w:rsidRPr="0012745B" w:rsidRDefault="00CD39C4" w:rsidP="00CD39C4">
      <w:r>
        <w:t>[0</w:t>
      </w:r>
      <w:r w:rsidR="00017749">
        <w:t>8</w:t>
      </w:r>
      <w:r>
        <w:t>]</w:t>
      </w:r>
      <w:r w:rsidR="00C822D4">
        <w:t>cares &amp; conflicts, you are gathered here in</w:t>
      </w:r>
    </w:p>
    <w:p w14:paraId="6ADD243B" w14:textId="1D77B82D" w:rsidR="00CD39C4" w:rsidRDefault="00CD39C4" w:rsidP="00CD39C4">
      <w:r>
        <w:t>[0</w:t>
      </w:r>
      <w:r w:rsidR="00017749">
        <w:t>9</w:t>
      </w:r>
      <w:r>
        <w:t>]</w:t>
      </w:r>
      <w:r w:rsidR="00C822D4">
        <w:t>such large numbers to un</w:t>
      </w:r>
      <w:r w:rsidR="00AD6ED8">
        <w:t>furl, like</w:t>
      </w:r>
    </w:p>
    <w:p w14:paraId="40C3EA96" w14:textId="14E15D4F" w:rsidR="00CD39C4" w:rsidRDefault="00CD39C4" w:rsidP="00CD39C4">
      <w:r>
        <w:t>[</w:t>
      </w:r>
      <w:r w:rsidR="00017749">
        <w:t>10</w:t>
      </w:r>
      <w:r>
        <w:t>]</w:t>
      </w:r>
      <w:r w:rsidR="00AD6ED8">
        <w:t xml:space="preserve">the crusaders of </w:t>
      </w:r>
      <w:r w:rsidR="006A53F9">
        <w:t>another</w:t>
      </w:r>
      <w:r w:rsidR="00AD6ED8">
        <w:t xml:space="preserve"> day, the</w:t>
      </w:r>
    </w:p>
    <w:p w14:paraId="370B5FC6" w14:textId="56AAF970" w:rsidR="00CD39C4" w:rsidRDefault="00CD39C4" w:rsidP="00CD39C4">
      <w:r>
        <w:t>[1</w:t>
      </w:r>
      <w:r w:rsidR="00017749">
        <w:t>1</w:t>
      </w:r>
      <w:r>
        <w:t>]</w:t>
      </w:r>
      <w:r w:rsidR="00DF4F63">
        <w:t>banner</w:t>
      </w:r>
      <w:r w:rsidR="00AD6ED8">
        <w:t>s of Christianity</w:t>
      </w:r>
      <w:r w:rsidR="00F44D73">
        <w:t>—</w:t>
      </w:r>
      <w:r w:rsidR="00AD6ED8">
        <w:t>.</w:t>
      </w:r>
      <w:r w:rsidR="00F44D73">
        <w:t xml:space="preserve"> . . .</w:t>
      </w:r>
      <w:r w:rsidR="00AD6ED8">
        <w:t>¶ I am</w:t>
      </w:r>
    </w:p>
    <w:p w14:paraId="4A65FC41" w14:textId="783034E5" w:rsidR="00CD39C4" w:rsidRDefault="00CD39C4" w:rsidP="00CD39C4">
      <w:r>
        <w:t>[1</w:t>
      </w:r>
      <w:r w:rsidR="00017749">
        <w:t>2</w:t>
      </w:r>
      <w:r>
        <w:t>]</w:t>
      </w:r>
      <w:r w:rsidR="00AD6ED8">
        <w:t>hopeful that, as you conduct this</w:t>
      </w:r>
    </w:p>
    <w:p w14:paraId="458B34D6" w14:textId="6C6A3504" w:rsidR="00CD39C4" w:rsidRDefault="00CD39C4" w:rsidP="00CD39C4">
      <w:r>
        <w:t>[1</w:t>
      </w:r>
      <w:r w:rsidR="00017749">
        <w:t>3</w:t>
      </w:r>
      <w:r>
        <w:t>]</w:t>
      </w:r>
      <w:r w:rsidR="00AD6ED8">
        <w:t>spiritual accounting, you will also,</w:t>
      </w:r>
    </w:p>
    <w:p w14:paraId="0876CCD0" w14:textId="4180D629" w:rsidR="00CD39C4" w:rsidRDefault="00CD39C4" w:rsidP="00CD39C4">
      <w:r>
        <w:t>[1</w:t>
      </w:r>
      <w:r w:rsidR="00017749">
        <w:t>4</w:t>
      </w:r>
      <w:r>
        <w:t>]</w:t>
      </w:r>
      <w:r w:rsidR="00AD6ED8">
        <w:t>singly &amp; together, seek earnestly for</w:t>
      </w:r>
    </w:p>
    <w:p w14:paraId="509BFD96" w14:textId="06A4B88B" w:rsidR="00CD39C4" w:rsidRDefault="00CD39C4" w:rsidP="00CD39C4">
      <w:r>
        <w:t>[1</w:t>
      </w:r>
      <w:r w:rsidR="00017749">
        <w:t>5</w:t>
      </w:r>
      <w:r>
        <w:t>]</w:t>
      </w:r>
      <w:r w:rsidR="00A926F4">
        <w:t>ways in whic</w:t>
      </w:r>
      <w:r w:rsidR="00AD6ED8">
        <w:t>h you give to the Christian</w:t>
      </w:r>
    </w:p>
    <w:p w14:paraId="0B5C3BE9" w14:textId="78485135" w:rsidR="00CD39C4" w:rsidRDefault="00CD39C4" w:rsidP="00CD39C4">
      <w:r>
        <w:t>[1</w:t>
      </w:r>
      <w:r w:rsidR="00017749">
        <w:t>6</w:t>
      </w:r>
      <w:r>
        <w:t>]</w:t>
      </w:r>
      <w:r w:rsidR="00AD6ED8">
        <w:t>concepts which you are assembled here</w:t>
      </w:r>
    </w:p>
    <w:p w14:paraId="6C731A01" w14:textId="09605E9C" w:rsidR="00CD39C4" w:rsidRDefault="00CD39C4" w:rsidP="00CD39C4">
      <w:r>
        <w:t>[1</w:t>
      </w:r>
      <w:r w:rsidR="00017749">
        <w:t>7</w:t>
      </w:r>
      <w:r>
        <w:t>]</w:t>
      </w:r>
      <w:r w:rsidR="00AD6ED8">
        <w:t>to honor an application that is</w:t>
      </w:r>
    </w:p>
    <w:p w14:paraId="16B999B1" w14:textId="7715CB63" w:rsidR="00CD39C4" w:rsidRDefault="00CD39C4" w:rsidP="00CD39C4">
      <w:r>
        <w:t>[1</w:t>
      </w:r>
      <w:r w:rsidR="00017749">
        <w:t>8</w:t>
      </w:r>
      <w:r>
        <w:t>]</w:t>
      </w:r>
      <w:r w:rsidR="00AD6ED8">
        <w:t xml:space="preserve">practical in producing </w:t>
      </w:r>
      <w:r w:rsidR="00DF4F63">
        <w:t>happie</w:t>
      </w:r>
      <w:r w:rsidR="00F44D73">
        <w:t>r</w:t>
      </w:r>
    </w:p>
    <w:p w14:paraId="6949E268" w14:textId="1A28862F" w:rsidR="00CD39C4" w:rsidRDefault="00CD39C4" w:rsidP="00CD39C4">
      <w:r>
        <w:t>[1</w:t>
      </w:r>
      <w:r w:rsidR="00017749">
        <w:t>9</w:t>
      </w:r>
      <w:r>
        <w:t>]</w:t>
      </w:r>
      <w:r w:rsidR="00AD6ED8">
        <w:t>human relationship.  You will agree</w:t>
      </w:r>
    </w:p>
    <w:p w14:paraId="527F9815" w14:textId="50E7905F" w:rsidR="00CD39C4" w:rsidRDefault="00CD39C4" w:rsidP="00CD39C4">
      <w:r>
        <w:t>[</w:t>
      </w:r>
      <w:r w:rsidR="00017749">
        <w:t>20</w:t>
      </w:r>
      <w:r>
        <w:t>]</w:t>
      </w:r>
      <w:r w:rsidR="00AD6ED8">
        <w:t>w me, I am sure, when I say that</w:t>
      </w:r>
    </w:p>
    <w:p w14:paraId="03FA317A" w14:textId="5E9A7EC7" w:rsidR="00CD39C4" w:rsidRDefault="00CD39C4" w:rsidP="00CD39C4">
      <w:r>
        <w:t>[2</w:t>
      </w:r>
      <w:r w:rsidR="00017749">
        <w:t>1</w:t>
      </w:r>
      <w:r>
        <w:t>]</w:t>
      </w:r>
      <w:r w:rsidR="00AD6ED8">
        <w:t>the test of a true Christian is not</w:t>
      </w:r>
    </w:p>
    <w:p w14:paraId="3048D29D" w14:textId="67FE7234" w:rsidR="00CD39C4" w:rsidRDefault="00CD39C4" w:rsidP="00CD39C4">
      <w:r>
        <w:t>[2</w:t>
      </w:r>
      <w:r w:rsidR="00017749">
        <w:t>2</w:t>
      </w:r>
      <w:r>
        <w:t>]</w:t>
      </w:r>
      <w:r w:rsidR="00AD6ED8">
        <w:t>alone in the faithfulness w which</w:t>
      </w:r>
    </w:p>
    <w:p w14:paraId="74C49AD6" w14:textId="277033E5" w:rsidR="00CD39C4" w:rsidRDefault="00CD39C4" w:rsidP="00CD39C4">
      <w:r>
        <w:t>[2</w:t>
      </w:r>
      <w:r w:rsidR="00017749">
        <w:t>3</w:t>
      </w:r>
      <w:r>
        <w:t>]</w:t>
      </w:r>
      <w:r w:rsidR="00AD6ED8">
        <w:t>he attends Church devotions but</w:t>
      </w:r>
    </w:p>
    <w:p w14:paraId="6B330C0A" w14:textId="1683AD76" w:rsidR="00F44D73" w:rsidRDefault="00CD39C4" w:rsidP="00CD39C4">
      <w:r>
        <w:t>[2</w:t>
      </w:r>
      <w:r w:rsidR="00017749">
        <w:t>4</w:t>
      </w:r>
      <w:r>
        <w:t>]</w:t>
      </w:r>
      <w:r w:rsidR="00AD6ED8">
        <w:t xml:space="preserve">also in </w:t>
      </w:r>
      <w:r w:rsidR="00F44D73">
        <w:t>the manner and the</w:t>
      </w:r>
    </w:p>
    <w:p w14:paraId="357500B9" w14:textId="54A25677" w:rsidR="00CD39C4" w:rsidRDefault="00F44D73" w:rsidP="00CD39C4">
      <w:r>
        <w:t>[2</w:t>
      </w:r>
      <w:r w:rsidR="00017749">
        <w:t>5</w:t>
      </w:r>
      <w:r>
        <w:t xml:space="preserve">] degree in </w:t>
      </w:r>
      <w:r w:rsidR="00AD6ED8">
        <w:t>which he applies his</w:t>
      </w:r>
    </w:p>
    <w:p w14:paraId="64A99225" w14:textId="72DC01D2" w:rsidR="00CD39C4" w:rsidRDefault="00CD39C4" w:rsidP="00CD39C4">
      <w:r>
        <w:t>[2</w:t>
      </w:r>
      <w:r w:rsidR="00017749">
        <w:t>6</w:t>
      </w:r>
      <w:r>
        <w:t>]</w:t>
      </w:r>
      <w:r w:rsidR="00AD6ED8">
        <w:t>Christian concepts at home &amp;</w:t>
      </w:r>
    </w:p>
    <w:p w14:paraId="58588695" w14:textId="7D3ED962" w:rsidR="00CD39C4" w:rsidRDefault="00CD39C4" w:rsidP="00CD39C4">
      <w:r>
        <w:t>[2</w:t>
      </w:r>
      <w:r w:rsidR="00017749">
        <w:t>7</w:t>
      </w:r>
      <w:r>
        <w:t>]</w:t>
      </w:r>
      <w:r w:rsidR="00AD6ED8">
        <w:t>in his relations w his fellow</w:t>
      </w:r>
    </w:p>
    <w:p w14:paraId="572FE69B" w14:textId="6F268DCB" w:rsidR="00CD39C4" w:rsidRDefault="00CD39C4" w:rsidP="00CD39C4">
      <w:r>
        <w:t>[2</w:t>
      </w:r>
      <w:r w:rsidR="00017749">
        <w:t>8</w:t>
      </w:r>
      <w:r>
        <w:t>]</w:t>
      </w:r>
      <w:r w:rsidR="00AD6ED8">
        <w:t>men abroad</w:t>
      </w:r>
      <w:r w:rsidR="00F44D73">
        <w:t xml:space="preserve"> </w:t>
      </w:r>
      <w:r w:rsidR="00AD6ED8">
        <w:t>. . .</w:t>
      </w:r>
    </w:p>
    <w:p w14:paraId="63AEB866" w14:textId="57D56B71" w:rsidR="00CD39C4" w:rsidRDefault="00CD39C4" w:rsidP="00CD39C4">
      <w:r>
        <w:t>[2</w:t>
      </w:r>
      <w:r w:rsidR="00017749">
        <w:t>9</w:t>
      </w:r>
      <w:r>
        <w:t>]</w:t>
      </w:r>
      <w:r w:rsidR="00F44D73">
        <w:t xml:space="preserve">    W</w:t>
      </w:r>
      <w:r w:rsidR="00AD6ED8">
        <w:t>ould not our problems be[/qu]</w:t>
      </w:r>
    </w:p>
    <w:p w14:paraId="5D7DD650" w14:textId="77777777" w:rsidR="00CD39C4" w:rsidRDefault="00CD39C4" w:rsidP="00CD39C4"/>
    <w:p w14:paraId="3F939966" w14:textId="77777777" w:rsidR="00CD39C4" w:rsidRDefault="00CD39C4" w:rsidP="00CD39C4">
      <w:r>
        <w:br w:type="page"/>
      </w:r>
    </w:p>
    <w:p w14:paraId="1C70ABD5" w14:textId="77777777" w:rsidR="00CD39C4" w:rsidRPr="00D22010" w:rsidRDefault="00CD39C4" w:rsidP="00CD39C4"/>
    <w:p w14:paraId="297CD2B0" w14:textId="0E153E41" w:rsidR="00CD39C4" w:rsidRPr="0012745B" w:rsidRDefault="00CD39C4" w:rsidP="00CD39C4">
      <w:r>
        <w:t>[</w:t>
      </w:r>
      <w:r w:rsidRPr="00D12C77">
        <w:t>imagenumber=00</w:t>
      </w:r>
      <w:r>
        <w:t>2</w:t>
      </w:r>
      <w:r w:rsidR="00AD6ED8">
        <w:t>16</w:t>
      </w:r>
      <w:r w:rsidRPr="00D12C77">
        <w:t>][p</w:t>
      </w:r>
      <w:r w:rsidRPr="0012745B">
        <w:t>age=</w:t>
      </w:r>
      <w:r>
        <w:t>v</w:t>
      </w:r>
      <w:r w:rsidRPr="0012745B">
        <w:t>.00</w:t>
      </w:r>
      <w:r>
        <w:t>2</w:t>
      </w:r>
      <w:r w:rsidR="00AD6ED8">
        <w:t>16</w:t>
      </w:r>
      <w:r w:rsidRPr="0012745B">
        <w:t>]</w:t>
      </w:r>
    </w:p>
    <w:p w14:paraId="34AB6847" w14:textId="77777777" w:rsidR="00CD39C4" w:rsidRPr="0012745B" w:rsidRDefault="00CD39C4" w:rsidP="00CD39C4"/>
    <w:p w14:paraId="2ECC4A6E" w14:textId="3187A5B8" w:rsidR="00CD39C4" w:rsidRPr="0012745B" w:rsidRDefault="00CD39C4" w:rsidP="00CD39C4">
      <w:r>
        <w:t>[01]</w:t>
      </w:r>
      <w:r w:rsidR="00791CF7" w:rsidRPr="00791CF7">
        <w:rPr>
          <w:rStyle w:val="FootnoteReference"/>
        </w:rPr>
        <w:t xml:space="preserve"> </w:t>
      </w:r>
      <w:r w:rsidR="00791CF7">
        <w:rPr>
          <w:rStyle w:val="FootnoteReference"/>
        </w:rPr>
        <w:footnoteReference w:id="790"/>
      </w:r>
      <w:r w:rsidR="00AD6ED8">
        <w:t>[qu]nearer a solution if we asked</w:t>
      </w:r>
    </w:p>
    <w:p w14:paraId="6E50213E" w14:textId="16744CCF" w:rsidR="00CD39C4" w:rsidRPr="0012745B" w:rsidRDefault="00CD39C4" w:rsidP="00CD39C4">
      <w:r>
        <w:t>[02]</w:t>
      </w:r>
      <w:r w:rsidR="00A926F4">
        <w:t>[add]. . .</w:t>
      </w:r>
      <w:r w:rsidR="00017749">
        <w:t>[/add]</w:t>
      </w:r>
      <w:r w:rsidR="00A926F4">
        <w:t xml:space="preserve"> not what other</w:t>
      </w:r>
      <w:r w:rsidR="00AD6ED8">
        <w:t>s</w:t>
      </w:r>
      <w:r w:rsidR="00A926F4">
        <w:t xml:space="preserve"> </w:t>
      </w:r>
      <w:r w:rsidR="00AD6ED8">
        <w:t xml:space="preserve">have </w:t>
      </w:r>
      <w:r w:rsidR="00A926F4">
        <w:t>done</w:t>
      </w:r>
      <w:r w:rsidR="00AD6ED8">
        <w:t xml:space="preserve"> but</w:t>
      </w:r>
    </w:p>
    <w:p w14:paraId="13184C13" w14:textId="1AC5809A" w:rsidR="00CD39C4" w:rsidRPr="0012745B" w:rsidRDefault="00CD39C4" w:rsidP="00CD39C4">
      <w:r>
        <w:t>[03]</w:t>
      </w:r>
      <w:r w:rsidR="00AD6ED8">
        <w:t>what brought them to do what</w:t>
      </w:r>
    </w:p>
    <w:p w14:paraId="262B34D1" w14:textId="3BED4B40" w:rsidR="00CD39C4" w:rsidRDefault="00CD39C4" w:rsidP="00CD39C4">
      <w:r>
        <w:t>[04]</w:t>
      </w:r>
      <w:r w:rsidR="00AD6ED8">
        <w:t xml:space="preserve">they did? . . </w:t>
      </w:r>
      <w:r w:rsidR="00F35B16">
        <w:t xml:space="preserve">. . </w:t>
      </w:r>
    </w:p>
    <w:p w14:paraId="62960D71" w14:textId="039F56D8" w:rsidR="00CD39C4" w:rsidRPr="0012745B" w:rsidRDefault="00CD39C4" w:rsidP="00CD39C4">
      <w:r>
        <w:t>[05]</w:t>
      </w:r>
      <w:r w:rsidR="00AD6ED8">
        <w:t xml:space="preserve">     The leader in government</w:t>
      </w:r>
      <w:r w:rsidR="00F35B16">
        <w:t>,</w:t>
      </w:r>
      <w:r w:rsidR="00AD6ED8">
        <w:t xml:space="preserve"> as</w:t>
      </w:r>
    </w:p>
    <w:p w14:paraId="318E87E3" w14:textId="12D3568B" w:rsidR="00CD39C4" w:rsidRPr="0012745B" w:rsidRDefault="00CD39C4" w:rsidP="00CD39C4">
      <w:r>
        <w:t>[06]</w:t>
      </w:r>
      <w:r w:rsidR="00AD6ED8">
        <w:t>well as in labor and industry</w:t>
      </w:r>
      <w:r w:rsidR="00F35B16">
        <w:t>,</w:t>
      </w:r>
    </w:p>
    <w:p w14:paraId="43FFCF27" w14:textId="196CB410" w:rsidR="00CD39C4" w:rsidRPr="0012745B" w:rsidRDefault="00CD39C4" w:rsidP="00CD39C4">
      <w:r>
        <w:t>[07]</w:t>
      </w:r>
      <w:r w:rsidR="00AD6ED8">
        <w:t>who does not recognizes this</w:t>
      </w:r>
    </w:p>
    <w:p w14:paraId="47BAF424" w14:textId="7A448D2B" w:rsidR="00CD39C4" w:rsidRDefault="00CD39C4" w:rsidP="00CD39C4">
      <w:r>
        <w:t>[08]</w:t>
      </w:r>
      <w:r w:rsidR="00F35B16">
        <w:t>need</w:t>
      </w:r>
      <w:r w:rsidR="00AD6ED8">
        <w:t xml:space="preserve"> of harmonizing his views</w:t>
      </w:r>
    </w:p>
    <w:p w14:paraId="6A34F546" w14:textId="72B3CB4B" w:rsidR="00CD39C4" w:rsidRDefault="00CD39C4" w:rsidP="00CD39C4">
      <w:r>
        <w:t>[09]</w:t>
      </w:r>
      <w:r w:rsidR="00AD6ED8">
        <w:t>with the realities of the day and</w:t>
      </w:r>
    </w:p>
    <w:p w14:paraId="0CB2635D" w14:textId="12AC91B8" w:rsidR="00CD39C4" w:rsidRDefault="00CD39C4" w:rsidP="00CD39C4">
      <w:r>
        <w:t>[10]</w:t>
      </w:r>
      <w:r w:rsidR="00AD6ED8">
        <w:t>w the changing needs of one’s people,</w:t>
      </w:r>
    </w:p>
    <w:p w14:paraId="329A8D99" w14:textId="3C0B6942" w:rsidR="00CD39C4" w:rsidRDefault="00CD39C4" w:rsidP="00CD39C4">
      <w:r>
        <w:t>[11]</w:t>
      </w:r>
      <w:r w:rsidR="00AD6ED8">
        <w:t xml:space="preserve">is </w:t>
      </w:r>
      <w:r w:rsidR="00DF4F63">
        <w:t>spiritually</w:t>
      </w:r>
      <w:r w:rsidR="00AD6ED8">
        <w:t xml:space="preserve"> a lost man</w:t>
      </w:r>
    </w:p>
    <w:p w14:paraId="6E3703DE" w14:textId="015F0515" w:rsidR="00CD39C4" w:rsidRDefault="00CD39C4" w:rsidP="00CD39C4">
      <w:r>
        <w:t>[12]</w:t>
      </w:r>
      <w:r w:rsidR="00AD6ED8">
        <w:t>because he [del]does[/del] is part of a</w:t>
      </w:r>
    </w:p>
    <w:p w14:paraId="4F9C3AF5" w14:textId="32E8B624" w:rsidR="00CD39C4" w:rsidRDefault="00CD39C4" w:rsidP="00CD39C4">
      <w:r>
        <w:t>[13]</w:t>
      </w:r>
      <w:r w:rsidR="00AD6ED8">
        <w:t xml:space="preserve">bygone day.  </w:t>
      </w:r>
      <w:r w:rsidR="00F35B16">
        <w:t>. . . .</w:t>
      </w:r>
      <w:r w:rsidR="00AD6ED8">
        <w:t xml:space="preserve">   </w:t>
      </w:r>
    </w:p>
    <w:p w14:paraId="378EA4A4" w14:textId="571DCBE6" w:rsidR="00CD39C4" w:rsidRDefault="00CD39C4" w:rsidP="00CD39C4">
      <w:r>
        <w:t>[14]</w:t>
      </w:r>
      <w:r w:rsidR="0020789A">
        <w:t xml:space="preserve">     The Constit</w:t>
      </w:r>
      <w:r w:rsidR="00AD6ED8">
        <w:t>ution which they</w:t>
      </w:r>
    </w:p>
    <w:p w14:paraId="764F0709" w14:textId="36954EE6" w:rsidR="00CD39C4" w:rsidRDefault="00CD39C4" w:rsidP="00CD39C4">
      <w:r>
        <w:t>[15]</w:t>
      </w:r>
      <w:r w:rsidR="00AD6ED8">
        <w:t>gave us being predicated upon the</w:t>
      </w:r>
    </w:p>
    <w:p w14:paraId="50CDCDD8" w14:textId="19009BEF" w:rsidR="00CD39C4" w:rsidRDefault="00CD39C4" w:rsidP="00CD39C4">
      <w:r>
        <w:t>[16]</w:t>
      </w:r>
      <w:r w:rsidR="00AD6ED8">
        <w:t>freedom of the individual and the</w:t>
      </w:r>
    </w:p>
    <w:p w14:paraId="025EAEC4" w14:textId="6E35E3B2" w:rsidR="00CD39C4" w:rsidRDefault="00CD39C4" w:rsidP="00CD39C4">
      <w:r>
        <w:t>[17]</w:t>
      </w:r>
      <w:r w:rsidR="00AD6ED8">
        <w:t>average man—be he high or low</w:t>
      </w:r>
    </w:p>
    <w:p w14:paraId="056339C6" w14:textId="77CB56D7" w:rsidR="00CD39C4" w:rsidRDefault="00CD39C4" w:rsidP="00CD39C4">
      <w:r>
        <w:t>[18]</w:t>
      </w:r>
      <w:r w:rsidR="0020789A">
        <w:t>in estate</w:t>
      </w:r>
      <w:r w:rsidR="00F35B16">
        <w:t>—</w:t>
      </w:r>
      <w:r w:rsidR="00AD6ED8">
        <w:t>it is self-evident</w:t>
      </w:r>
    </w:p>
    <w:p w14:paraId="4AAC069F" w14:textId="08F7998E" w:rsidR="00CD39C4" w:rsidRDefault="00CD39C4" w:rsidP="00CD39C4">
      <w:r>
        <w:t>[19]</w:t>
      </w:r>
      <w:r w:rsidR="00AD6ED8">
        <w:t>that what we do to improve his</w:t>
      </w:r>
    </w:p>
    <w:p w14:paraId="4486DA3F" w14:textId="24A03EF3" w:rsidR="00CD39C4" w:rsidRDefault="00CD39C4" w:rsidP="00CD39C4">
      <w:r>
        <w:t>[20]</w:t>
      </w:r>
      <w:r w:rsidR="00AD6ED8">
        <w:t>lot, &amp; thereby enhance his</w:t>
      </w:r>
    </w:p>
    <w:p w14:paraId="046F88F1" w14:textId="008F55C5" w:rsidR="00CD39C4" w:rsidRDefault="00CD39C4" w:rsidP="00CD39C4">
      <w:r>
        <w:t>[21]</w:t>
      </w:r>
      <w:r w:rsidR="00AD6ED8">
        <w:t>freedoms, should square with the</w:t>
      </w:r>
    </w:p>
    <w:p w14:paraId="45E54829" w14:textId="15DA2476" w:rsidR="00CD39C4" w:rsidRDefault="00CD39C4" w:rsidP="00CD39C4">
      <w:r>
        <w:t>[22]</w:t>
      </w:r>
      <w:r w:rsidR="00AD6ED8">
        <w:t>new order &amp; the new philos.</w:t>
      </w:r>
    </w:p>
    <w:p w14:paraId="080E3918" w14:textId="6CB577B1" w:rsidR="00CD39C4" w:rsidRDefault="00CD39C4" w:rsidP="00CD39C4">
      <w:r>
        <w:t>[23]</w:t>
      </w:r>
      <w:r w:rsidR="00AD6ED8">
        <w:t>of life which was born in the</w:t>
      </w:r>
    </w:p>
    <w:p w14:paraId="24B10C49" w14:textId="05BE801C" w:rsidR="00CD39C4" w:rsidRDefault="00CD39C4" w:rsidP="00CD39C4">
      <w:r>
        <w:t>[24]</w:t>
      </w:r>
      <w:r w:rsidR="00AD6ED8">
        <w:t>days of ’76</w:t>
      </w:r>
      <w:r w:rsidR="00F35B16">
        <w:t xml:space="preserve"> </w:t>
      </w:r>
      <w:r w:rsidR="00AD6ED8">
        <w:t>. . . . . . .</w:t>
      </w:r>
    </w:p>
    <w:p w14:paraId="373119B2" w14:textId="13187276" w:rsidR="00CD39C4" w:rsidRDefault="00CD39C4" w:rsidP="00CD39C4">
      <w:r>
        <w:t>[25]</w:t>
      </w:r>
      <w:r w:rsidR="00AD6ED8">
        <w:t xml:space="preserve">         Combined w serenity of</w:t>
      </w:r>
    </w:p>
    <w:p w14:paraId="71B39EF2" w14:textId="329BA8C6" w:rsidR="00CD39C4" w:rsidRDefault="00AD6ED8" w:rsidP="00CD39C4">
      <w:r>
        <w:t>[26] outlook there must be</w:t>
      </w:r>
      <w:r w:rsidR="00F35B16">
        <w:t>—</w:t>
      </w:r>
      <w:r w:rsidR="0020789A">
        <w:t>if</w:t>
      </w:r>
    </w:p>
    <w:p w14:paraId="12E5AF97" w14:textId="673F630A" w:rsidR="00CD39C4" w:rsidRDefault="00CD39C4" w:rsidP="00CD39C4">
      <w:r>
        <w:t>[27]</w:t>
      </w:r>
      <w:r w:rsidR="0020789A">
        <w:t xml:space="preserve">   democratic processes are to</w:t>
      </w:r>
    </w:p>
    <w:p w14:paraId="108DE922" w14:textId="150C589D" w:rsidR="00CD39C4" w:rsidRDefault="00CD39C4" w:rsidP="00CD39C4">
      <w:r>
        <w:t>[28]</w:t>
      </w:r>
      <w:r w:rsidR="0020789A">
        <w:t xml:space="preserve">    survive—an intelligent[/qu]</w:t>
      </w:r>
    </w:p>
    <w:p w14:paraId="15B04625" w14:textId="267FBB61" w:rsidR="00791CF7" w:rsidRDefault="00791CF7" w:rsidP="00CD39C4"/>
    <w:p w14:paraId="0D444C16" w14:textId="1027A549" w:rsidR="00791CF7" w:rsidRDefault="00791CF7" w:rsidP="00CD39C4"/>
    <w:p w14:paraId="5BFCAB53" w14:textId="06B368AF" w:rsidR="00791CF7" w:rsidRDefault="00791CF7" w:rsidP="00CD39C4">
      <w:r>
        <w:t>[imagedesc]MM draws a double line or elongated checkmark in the left margin of lines 25-26</w:t>
      </w:r>
      <w:r w:rsidR="00017749">
        <w:t>.</w:t>
      </w:r>
      <w:r>
        <w:t>[/imagedesc]</w:t>
      </w:r>
    </w:p>
    <w:p w14:paraId="7BE3AD20" w14:textId="77777777" w:rsidR="00CD39C4" w:rsidRDefault="00CD39C4" w:rsidP="00CD39C4"/>
    <w:p w14:paraId="68758EF2" w14:textId="77777777" w:rsidR="00CD39C4" w:rsidRDefault="00CD39C4" w:rsidP="00CD39C4">
      <w:r>
        <w:br w:type="page"/>
      </w:r>
    </w:p>
    <w:p w14:paraId="00F9D088" w14:textId="1FCE632D" w:rsidR="00CD39C4" w:rsidRPr="00992051" w:rsidRDefault="00791CF7" w:rsidP="00CD39C4">
      <w:pPr>
        <w:rPr>
          <w:b/>
        </w:rPr>
      </w:pPr>
      <w:r>
        <w:t>[</w:t>
      </w:r>
      <w:r w:rsidRPr="00D12C77">
        <w:t>imagenumber=00</w:t>
      </w:r>
      <w:r>
        <w:t>216</w:t>
      </w:r>
      <w:r w:rsidRPr="00D12C77">
        <w:t>][p</w:t>
      </w:r>
      <w:r w:rsidRPr="0012745B">
        <w:t>age=</w:t>
      </w:r>
      <w:r>
        <w:t>r</w:t>
      </w:r>
      <w:r w:rsidRPr="0012745B">
        <w:t>.00</w:t>
      </w:r>
      <w:r>
        <w:t>216</w:t>
      </w:r>
      <w:r w:rsidRPr="0012745B">
        <w:t>]</w:t>
      </w:r>
    </w:p>
    <w:p w14:paraId="0B0A13D9" w14:textId="77777777" w:rsidR="00791CF7" w:rsidRDefault="00791CF7" w:rsidP="00791CF7"/>
    <w:p w14:paraId="1CA8284D" w14:textId="77777777" w:rsidR="00791CF7" w:rsidRDefault="00791CF7" w:rsidP="00791CF7">
      <w:r>
        <w:t>This page is missing from notebook.</w:t>
      </w:r>
    </w:p>
    <w:p w14:paraId="7A1EDBD9" w14:textId="77777777" w:rsidR="00791CF7" w:rsidRDefault="00791CF7" w:rsidP="00791CF7"/>
    <w:p w14:paraId="0CE517C9" w14:textId="77777777" w:rsidR="00791CF7" w:rsidRDefault="00791CF7" w:rsidP="00791CF7"/>
    <w:p w14:paraId="4BCE288D" w14:textId="77777777" w:rsidR="00791CF7" w:rsidRDefault="00791CF7" w:rsidP="00791CF7"/>
    <w:p w14:paraId="3EF67B58" w14:textId="7E97A7E9" w:rsidR="00195B01" w:rsidRDefault="00195B01">
      <w:r>
        <w:br w:type="page"/>
      </w:r>
    </w:p>
    <w:p w14:paraId="1B119D7E" w14:textId="77777777" w:rsidR="00791CF7" w:rsidRDefault="00791CF7" w:rsidP="00791CF7"/>
    <w:p w14:paraId="10E6BBCF" w14:textId="77777777" w:rsidR="00791CF7" w:rsidRDefault="00791CF7" w:rsidP="00791CF7"/>
    <w:p w14:paraId="7EBFA9B2" w14:textId="77777777" w:rsidR="00791CF7" w:rsidRDefault="00791CF7" w:rsidP="00791CF7"/>
    <w:p w14:paraId="19DE0608" w14:textId="77777777" w:rsidR="00791CF7" w:rsidRDefault="00791CF7" w:rsidP="00791CF7"/>
    <w:p w14:paraId="759A17D3" w14:textId="77777777" w:rsidR="00791CF7" w:rsidRDefault="00791CF7" w:rsidP="00791CF7"/>
    <w:p w14:paraId="3390FF53" w14:textId="3FEB7DA7" w:rsidR="00791CF7" w:rsidRDefault="00791CF7" w:rsidP="00791CF7">
      <w:r>
        <w:t>[imagenumber=00217][page=v.00217</w:t>
      </w:r>
      <w:r w:rsidRPr="00D22010">
        <w:t>]</w:t>
      </w:r>
    </w:p>
    <w:p w14:paraId="5C9FEECA" w14:textId="77777777" w:rsidR="00791CF7" w:rsidRDefault="00791CF7" w:rsidP="00791CF7"/>
    <w:p w14:paraId="7E989AD7" w14:textId="77777777" w:rsidR="00791CF7" w:rsidRDefault="00791CF7" w:rsidP="00791CF7">
      <w:r>
        <w:t>This page is missing from notebook.</w:t>
      </w:r>
    </w:p>
    <w:p w14:paraId="3676208D" w14:textId="6CCB9B95" w:rsidR="00791CF7" w:rsidRDefault="00791CF7" w:rsidP="00CD39C4"/>
    <w:p w14:paraId="5A1CA594" w14:textId="180901C0" w:rsidR="00791CF7" w:rsidRDefault="00791CF7" w:rsidP="00CD39C4"/>
    <w:p w14:paraId="2C94D434" w14:textId="649DA43B" w:rsidR="00791CF7" w:rsidRDefault="00791CF7" w:rsidP="00CD39C4"/>
    <w:p w14:paraId="0EB2675E" w14:textId="6D344541" w:rsidR="00791CF7" w:rsidRDefault="00791CF7" w:rsidP="00CD39C4"/>
    <w:p w14:paraId="0951D317" w14:textId="77777777" w:rsidR="00791CF7" w:rsidRDefault="00791CF7" w:rsidP="00CD39C4"/>
    <w:p w14:paraId="2AA12998" w14:textId="231BD23A" w:rsidR="00791CF7" w:rsidRDefault="00791CF7">
      <w:r>
        <w:br w:type="page"/>
      </w:r>
    </w:p>
    <w:p w14:paraId="7D5CCFBC" w14:textId="77777777" w:rsidR="00791CF7" w:rsidRPr="00D22010" w:rsidRDefault="00791CF7" w:rsidP="00CD39C4"/>
    <w:p w14:paraId="0AC19321" w14:textId="332E11E0" w:rsidR="00CD39C4" w:rsidRPr="0012745B" w:rsidRDefault="00CD39C4" w:rsidP="00CD39C4">
      <w:r>
        <w:t>[</w:t>
      </w:r>
      <w:r w:rsidRPr="00D12C77">
        <w:t>imagenumber=00</w:t>
      </w:r>
      <w:r>
        <w:t>2</w:t>
      </w:r>
      <w:r w:rsidR="0020789A">
        <w:t>17</w:t>
      </w:r>
      <w:r w:rsidRPr="00D12C77">
        <w:t>][p</w:t>
      </w:r>
      <w:r w:rsidRPr="0012745B">
        <w:t>age=</w:t>
      </w:r>
      <w:r w:rsidR="0020789A">
        <w:t>r</w:t>
      </w:r>
      <w:r w:rsidRPr="0012745B">
        <w:t>.00</w:t>
      </w:r>
      <w:r w:rsidR="0020789A">
        <w:t>217</w:t>
      </w:r>
      <w:r w:rsidRPr="0012745B">
        <w:t>]</w:t>
      </w:r>
    </w:p>
    <w:p w14:paraId="3F36026D" w14:textId="77777777" w:rsidR="00CD39C4" w:rsidRPr="0012745B" w:rsidRDefault="00CD39C4" w:rsidP="00CD39C4"/>
    <w:p w14:paraId="1607DFBD" w14:textId="4C3233F4" w:rsidR="00CD39C4" w:rsidRPr="0012745B" w:rsidRDefault="00CD39C4" w:rsidP="00CD39C4">
      <w:r>
        <w:t>[01]</w:t>
      </w:r>
      <w:r w:rsidR="00791CF7" w:rsidRPr="00791CF7">
        <w:rPr>
          <w:rStyle w:val="FootnoteReference"/>
        </w:rPr>
        <w:t xml:space="preserve"> </w:t>
      </w:r>
      <w:r w:rsidR="00791CF7">
        <w:rPr>
          <w:rStyle w:val="FootnoteReference"/>
        </w:rPr>
        <w:footnoteReference w:id="791"/>
      </w:r>
      <w:r w:rsidR="0020789A">
        <w:t xml:space="preserve">[qu]obedience </w:t>
      </w:r>
      <w:r w:rsidR="00791CF7">
        <w:t>to</w:t>
      </w:r>
      <w:r w:rsidR="0020789A">
        <w:t xml:space="preserve"> duly constituted</w:t>
      </w:r>
    </w:p>
    <w:p w14:paraId="471F0025" w14:textId="3B64B781" w:rsidR="00CD39C4" w:rsidRPr="0012745B" w:rsidRDefault="00CD39C4" w:rsidP="00CD39C4">
      <w:r>
        <w:t>[02]</w:t>
      </w:r>
      <w:r w:rsidR="0020789A">
        <w:t>authority.</w:t>
      </w:r>
    </w:p>
    <w:p w14:paraId="0B5564E9" w14:textId="21E09F84" w:rsidR="00CD39C4" w:rsidRPr="0012745B" w:rsidRDefault="00CD39C4" w:rsidP="00CD39C4">
      <w:r>
        <w:t>[03]</w:t>
      </w:r>
      <w:r w:rsidR="0020789A">
        <w:t>Nowhere is there greater danger</w:t>
      </w:r>
    </w:p>
    <w:p w14:paraId="660CED79" w14:textId="415441A7" w:rsidR="00CD39C4" w:rsidRDefault="00CD39C4" w:rsidP="00CD39C4">
      <w:r>
        <w:t>[04]</w:t>
      </w:r>
      <w:r w:rsidR="0020789A">
        <w:t>1. than in the swaggering intolerant</w:t>
      </w:r>
    </w:p>
    <w:p w14:paraId="18FF28F4" w14:textId="58676E12" w:rsidR="00CD39C4" w:rsidRPr="0012745B" w:rsidRDefault="00CD39C4" w:rsidP="00CD39C4">
      <w:r>
        <w:t>[05]</w:t>
      </w:r>
      <w:r w:rsidR="0020789A">
        <w:t>bravado which thrives on force</w:t>
      </w:r>
    </w:p>
    <w:p w14:paraId="0FD2E4FF" w14:textId="12F6908B" w:rsidR="00CD39C4" w:rsidRPr="0012745B" w:rsidRDefault="00CD39C4" w:rsidP="00CD39C4">
      <w:r>
        <w:t>[06]</w:t>
      </w:r>
      <w:r w:rsidR="0020789A">
        <w:t>and violence.</w:t>
      </w:r>
    </w:p>
    <w:p w14:paraId="28A7C1A3" w14:textId="3BE8B2BC" w:rsidR="00CD39C4" w:rsidRPr="0012745B" w:rsidRDefault="00CD39C4" w:rsidP="00CD39C4">
      <w:r>
        <w:t>[07]</w:t>
      </w:r>
      <w:r w:rsidR="0020789A">
        <w:t xml:space="preserve">  in </w:t>
      </w:r>
      <w:r w:rsidR="00DF4F63">
        <w:t>advancing</w:t>
      </w:r>
      <w:r w:rsidR="0020789A">
        <w:t xml:space="preserve"> those larger interests</w:t>
      </w:r>
    </w:p>
    <w:p w14:paraId="46BC4A21" w14:textId="68634337" w:rsidR="00CD39C4" w:rsidRDefault="00CD39C4" w:rsidP="00CD39C4">
      <w:r>
        <w:t>[08]</w:t>
      </w:r>
      <w:r w:rsidR="0020789A">
        <w:t>known as “human rights” . . .</w:t>
      </w:r>
    </w:p>
    <w:p w14:paraId="4074AB81" w14:textId="43168BE4" w:rsidR="00CD39C4" w:rsidRDefault="00CD39C4" w:rsidP="00CD39C4">
      <w:r>
        <w:t>[09]</w:t>
      </w:r>
      <w:r w:rsidR="0020789A">
        <w:t>personal liberty will be of little</w:t>
      </w:r>
    </w:p>
    <w:p w14:paraId="56E453B2" w14:textId="53018DC8" w:rsidR="00CD39C4" w:rsidRDefault="00CD39C4" w:rsidP="00CD39C4">
      <w:r>
        <w:t>[10]</w:t>
      </w:r>
      <w:r w:rsidR="0020789A">
        <w:t>value to our people if the authority</w:t>
      </w:r>
    </w:p>
    <w:p w14:paraId="106BB9B8" w14:textId="3D0003FD" w:rsidR="00CD39C4" w:rsidRDefault="00CD39C4" w:rsidP="00CD39C4">
      <w:r>
        <w:t>[11]</w:t>
      </w:r>
      <w:r w:rsidR="0020789A">
        <w:t>&amp; integrity of our institutions are</w:t>
      </w:r>
    </w:p>
    <w:p w14:paraId="0FC08A75" w14:textId="5AF10460" w:rsidR="00CD39C4" w:rsidRDefault="00CD39C4" w:rsidP="00CD39C4">
      <w:r>
        <w:t>[12]</w:t>
      </w:r>
      <w:r w:rsidR="0020789A">
        <w:t>not preserved &amp; property rights</w:t>
      </w:r>
    </w:p>
    <w:p w14:paraId="688C7056" w14:textId="44A5CD69" w:rsidR="00CD39C4" w:rsidRDefault="00CD39C4" w:rsidP="00CD39C4">
      <w:r>
        <w:t>[13]</w:t>
      </w:r>
      <w:r w:rsidR="0020789A">
        <w:t xml:space="preserve">not protected. </w:t>
      </w:r>
      <w:r w:rsidR="00791CF7">
        <w:t xml:space="preserve"> . . </w:t>
      </w:r>
      <w:r w:rsidR="0020789A">
        <w:t>.</w:t>
      </w:r>
    </w:p>
    <w:p w14:paraId="6EBE782B" w14:textId="441FAA14" w:rsidR="00CD39C4" w:rsidRDefault="00CD39C4" w:rsidP="00CD39C4">
      <w:r>
        <w:t>[14]</w:t>
      </w:r>
      <w:r w:rsidR="0020789A">
        <w:t xml:space="preserve">          (not be the agent of a faction)</w:t>
      </w:r>
    </w:p>
    <w:p w14:paraId="1C14FD2A" w14:textId="233903C2" w:rsidR="00CD39C4" w:rsidRDefault="00CD39C4" w:rsidP="00CD39C4">
      <w:r>
        <w:t>[15]</w:t>
      </w:r>
      <w:r w:rsidR="0020789A">
        <w:t xml:space="preserve">     It is the confidence in this</w:t>
      </w:r>
    </w:p>
    <w:p w14:paraId="6C40EB2E" w14:textId="0CFEC011" w:rsidR="00CD39C4" w:rsidRDefault="00CD39C4" w:rsidP="00CD39C4">
      <w:r>
        <w:t>[16]</w:t>
      </w:r>
      <w:r w:rsidR="0020789A">
        <w:t>philosophy—in the belief that</w:t>
      </w:r>
    </w:p>
    <w:p w14:paraId="118B2306" w14:textId="241AFC82" w:rsidR="00CD39C4" w:rsidRDefault="00CD39C4" w:rsidP="00CD39C4">
      <w:r>
        <w:t>[17]</w:t>
      </w:r>
      <w:r w:rsidR="0020789A">
        <w:t>government is the champion of the</w:t>
      </w:r>
    </w:p>
    <w:p w14:paraId="21CB5275" w14:textId="76D76D15" w:rsidR="00CD39C4" w:rsidRDefault="00CD39C4" w:rsidP="00CD39C4">
      <w:r>
        <w:t>[18]</w:t>
      </w:r>
      <w:r w:rsidR="0020789A">
        <w:t xml:space="preserve">publics cause </w:t>
      </w:r>
      <w:r w:rsidR="00791CF7">
        <w:t>al</w:t>
      </w:r>
      <w:r w:rsidR="0020789A">
        <w:t xml:space="preserve">one—that </w:t>
      </w:r>
      <w:r w:rsidR="00791CF7">
        <w:t>enables</w:t>
      </w:r>
    </w:p>
    <w:p w14:paraId="0F13106C" w14:textId="77777777" w:rsidR="00791CF7" w:rsidRDefault="00CD39C4" w:rsidP="00CD39C4">
      <w:r>
        <w:t>[19]</w:t>
      </w:r>
      <w:r w:rsidR="0020789A">
        <w:t xml:space="preserve">it to serve both sides in a critical </w:t>
      </w:r>
    </w:p>
    <w:p w14:paraId="10270B9A" w14:textId="14EAC404" w:rsidR="00CD39C4" w:rsidRDefault="00791CF7" w:rsidP="00CD39C4">
      <w:r>
        <w:t xml:space="preserve">[20] </w:t>
      </w:r>
      <w:r w:rsidR="0020789A">
        <w:t>situation.</w:t>
      </w:r>
      <w:r>
        <w:t>[/qu]</w:t>
      </w:r>
    </w:p>
    <w:p w14:paraId="44F4D628" w14:textId="02E965EC" w:rsidR="00CD39C4" w:rsidRDefault="00CD39C4" w:rsidP="00CD39C4">
      <w:r>
        <w:t>[2</w:t>
      </w:r>
      <w:r w:rsidR="00791CF7">
        <w:t>1</w:t>
      </w:r>
      <w:r>
        <w:t>]</w:t>
      </w:r>
      <w:r w:rsidR="0020789A">
        <w:t xml:space="preserve">                                            MANLEY</w:t>
      </w:r>
    </w:p>
    <w:p w14:paraId="7FC893BF" w14:textId="06234274" w:rsidR="00CD39C4" w:rsidRDefault="00CD39C4" w:rsidP="00CD39C4">
      <w:r>
        <w:t>[2</w:t>
      </w:r>
      <w:r w:rsidR="00791CF7">
        <w:t>2</w:t>
      </w:r>
      <w:r>
        <w:t>]</w:t>
      </w:r>
      <w:r w:rsidR="0020789A">
        <w:t>[source]The Note-Books &amp; Papers of</w:t>
      </w:r>
    </w:p>
    <w:p w14:paraId="4CD8F0B6" w14:textId="63E57786" w:rsidR="00CD39C4" w:rsidRDefault="00CD39C4" w:rsidP="00CD39C4">
      <w:r>
        <w:t>[2</w:t>
      </w:r>
      <w:r w:rsidR="00791CF7">
        <w:t>3</w:t>
      </w:r>
      <w:r>
        <w:t>]</w:t>
      </w:r>
      <w:r w:rsidR="0020789A">
        <w:t xml:space="preserve">     Gerard Manley </w:t>
      </w:r>
      <w:r w:rsidR="00DF4F63">
        <w:t>Hopkins</w:t>
      </w:r>
      <w:r w:rsidR="003C1743">
        <w:rPr>
          <w:rStyle w:val="FootnoteReference"/>
        </w:rPr>
        <w:footnoteReference w:id="792"/>
      </w:r>
    </w:p>
    <w:p w14:paraId="3997465E" w14:textId="00ECD0DB" w:rsidR="00CD39C4" w:rsidRDefault="00CD39C4" w:rsidP="00CD39C4">
      <w:r>
        <w:t>[2</w:t>
      </w:r>
      <w:r w:rsidR="00791CF7">
        <w:t>4</w:t>
      </w:r>
      <w:r>
        <w:t>]</w:t>
      </w:r>
      <w:r w:rsidR="0020789A">
        <w:t>Notes &amp; a Preface by Humphrey House</w:t>
      </w:r>
    </w:p>
    <w:p w14:paraId="7B734C3A" w14:textId="4EF7B326" w:rsidR="00CD39C4" w:rsidRDefault="00CD39C4" w:rsidP="00CD39C4">
      <w:r>
        <w:t>[2</w:t>
      </w:r>
      <w:r w:rsidR="00791CF7">
        <w:t>5</w:t>
      </w:r>
      <w:r>
        <w:t>]</w:t>
      </w:r>
      <w:r w:rsidR="0020789A">
        <w:t xml:space="preserve">         </w:t>
      </w:r>
      <w:r w:rsidR="00DF4F63">
        <w:t>[lang=latin]Esse Quam Videri[</w:t>
      </w:r>
      <w:r w:rsidR="0020789A">
        <w:t>/lang]</w:t>
      </w:r>
      <w:r w:rsidR="00017749">
        <w:rPr>
          <w:rStyle w:val="FootnoteReference"/>
        </w:rPr>
        <w:footnoteReference w:id="793"/>
      </w:r>
    </w:p>
    <w:p w14:paraId="1140433C" w14:textId="7945696D" w:rsidR="00CD39C4" w:rsidRDefault="00CD39C4" w:rsidP="00CD39C4">
      <w:r>
        <w:t>[2</w:t>
      </w:r>
      <w:r w:rsidR="00791CF7">
        <w:t>6</w:t>
      </w:r>
      <w:r>
        <w:t>]</w:t>
      </w:r>
      <w:r w:rsidR="0020789A">
        <w:t>Oxford University Press 1937[/source]</w:t>
      </w:r>
      <w:r w:rsidR="006106C5">
        <w:rPr>
          <w:rStyle w:val="FootnoteReference"/>
        </w:rPr>
        <w:footnoteReference w:id="794"/>
      </w:r>
    </w:p>
    <w:p w14:paraId="62CB225D" w14:textId="77777777" w:rsidR="00CD39C4" w:rsidRDefault="00CD39C4" w:rsidP="00CD39C4"/>
    <w:p w14:paraId="25F23A8E" w14:textId="77777777" w:rsidR="00CD39C4" w:rsidRDefault="00CD39C4" w:rsidP="00CD39C4">
      <w:r>
        <w:br w:type="page"/>
      </w:r>
    </w:p>
    <w:p w14:paraId="58BD1B39" w14:textId="77777777" w:rsidR="00CD39C4" w:rsidRPr="00D22010" w:rsidRDefault="00CD39C4" w:rsidP="00CD39C4"/>
    <w:p w14:paraId="69CA380A" w14:textId="130E133C" w:rsidR="00CD39C4" w:rsidRPr="0012745B" w:rsidRDefault="00CD39C4" w:rsidP="00CD39C4">
      <w:r>
        <w:t>[</w:t>
      </w:r>
      <w:r w:rsidRPr="00D12C77">
        <w:t>imagenumber=00</w:t>
      </w:r>
      <w:r w:rsidR="0079327E">
        <w:t>218</w:t>
      </w:r>
      <w:r w:rsidRPr="00D12C77">
        <w:t>][p</w:t>
      </w:r>
      <w:r w:rsidRPr="0012745B">
        <w:t>age=</w:t>
      </w:r>
      <w:r>
        <w:t>v</w:t>
      </w:r>
      <w:r w:rsidRPr="0012745B">
        <w:t>.00</w:t>
      </w:r>
      <w:r>
        <w:t>2</w:t>
      </w:r>
      <w:r w:rsidR="0079327E">
        <w:t>18</w:t>
      </w:r>
      <w:r w:rsidRPr="0012745B">
        <w:t>]</w:t>
      </w:r>
    </w:p>
    <w:p w14:paraId="0DD4CBC6" w14:textId="77777777" w:rsidR="00CD39C4" w:rsidRPr="0012745B" w:rsidRDefault="00CD39C4" w:rsidP="00CD39C4"/>
    <w:p w14:paraId="379A333D" w14:textId="1FBEDA41" w:rsidR="00CD39C4" w:rsidRPr="0012745B" w:rsidRDefault="00CD39C4" w:rsidP="00CD39C4">
      <w:r>
        <w:t>[01]</w:t>
      </w:r>
      <w:r w:rsidR="00C024E1">
        <w:t xml:space="preserve"> </w:t>
      </w:r>
      <w:r w:rsidR="00791CF7">
        <w:rPr>
          <w:rStyle w:val="FootnoteReference"/>
        </w:rPr>
        <w:footnoteReference w:id="795"/>
      </w:r>
      <w:r w:rsidR="006106C5">
        <w:t>[qu]Journal      1871                   p. 143</w:t>
      </w:r>
    </w:p>
    <w:p w14:paraId="31AC6980" w14:textId="7ECB0516" w:rsidR="00CD39C4" w:rsidRPr="0012745B" w:rsidRDefault="00CD39C4" w:rsidP="00CD39C4">
      <w:r>
        <w:t>[02]</w:t>
      </w:r>
      <w:r w:rsidR="0079327E">
        <w:t xml:space="preserve">   ‘</w:t>
      </w:r>
      <w:r w:rsidR="006106C5">
        <w:t xml:space="preserve">The young </w:t>
      </w:r>
      <w:r w:rsidR="00DF4F63">
        <w:t>lambs</w:t>
      </w:r>
      <w:r w:rsidR="006106C5">
        <w:t xml:space="preserve"> bound to the tabor’s </w:t>
      </w:r>
    </w:p>
    <w:p w14:paraId="3E583223" w14:textId="3DEC2279" w:rsidR="00CD39C4" w:rsidRPr="0012745B" w:rsidRDefault="00CD39C4" w:rsidP="00CD39C4">
      <w:r>
        <w:t>[03]</w:t>
      </w:r>
      <w:r w:rsidR="0079327E">
        <w:t xml:space="preserve">                                                                sound.’</w:t>
      </w:r>
    </w:p>
    <w:p w14:paraId="58882C00" w14:textId="08997646" w:rsidR="00CD39C4" w:rsidRDefault="00CD39C4" w:rsidP="00CD39C4">
      <w:r>
        <w:t>[04]</w:t>
      </w:r>
      <w:r w:rsidR="0079327E">
        <w:t>“They toss and toss: it is as if it were</w:t>
      </w:r>
    </w:p>
    <w:p w14:paraId="7B0CDA2E" w14:textId="0E9E8D9D" w:rsidR="00CD39C4" w:rsidRPr="0012745B" w:rsidRDefault="00CD39C4" w:rsidP="00CD39C4">
      <w:r>
        <w:t>[05]</w:t>
      </w:r>
      <w:r w:rsidR="0079327E">
        <w:t>the earth that flung them, not themselves</w:t>
      </w:r>
      <w:r w:rsidR="00C80290">
        <w:rPr>
          <w:rStyle w:val="FootnoteReference"/>
        </w:rPr>
        <w:footnoteReference w:id="796"/>
      </w:r>
    </w:p>
    <w:p w14:paraId="371B2347" w14:textId="77C7B631" w:rsidR="00CD39C4" w:rsidRPr="0012745B" w:rsidRDefault="00CD39C4" w:rsidP="00CD39C4">
      <w:r>
        <w:t>[06]</w:t>
      </w:r>
      <w:r w:rsidR="0079327E">
        <w:t xml:space="preserve">       </w:t>
      </w:r>
      <w:r w:rsidR="00B96274">
        <w:t>. . . . .</w:t>
      </w:r>
      <w:r w:rsidR="0079327E">
        <w:t xml:space="preserve"> </w:t>
      </w:r>
    </w:p>
    <w:p w14:paraId="27252B58" w14:textId="43A57A0D" w:rsidR="00CD39C4" w:rsidRPr="0012745B" w:rsidRDefault="00CD39C4" w:rsidP="00CD39C4">
      <w:r>
        <w:t>[07]</w:t>
      </w:r>
      <w:r w:rsidR="00B96274">
        <w:t>Aprlil</w:t>
      </w:r>
      <w:r w:rsidR="0079327E">
        <w:t xml:space="preserve"> 16—Sometimes they rest a little</w:t>
      </w:r>
    </w:p>
    <w:p w14:paraId="57FC8C8F" w14:textId="6D79269F" w:rsidR="00CD39C4" w:rsidRDefault="00CD39C4" w:rsidP="00CD39C4">
      <w:r>
        <w:t>[08]</w:t>
      </w:r>
      <w:r w:rsidR="0079327E">
        <w:t>space on the hind legs &amp; the for</w:t>
      </w:r>
      <w:r w:rsidR="00B96274">
        <w:t>efeet</w:t>
      </w:r>
      <w:r w:rsidR="0079327E">
        <w:t xml:space="preserve"> drop</w:t>
      </w:r>
    </w:p>
    <w:p w14:paraId="0EA92FA1" w14:textId="54662047" w:rsidR="00CD39C4" w:rsidRDefault="00CD39C4" w:rsidP="00CD39C4">
      <w:r>
        <w:t>[09]</w:t>
      </w:r>
      <w:r w:rsidR="0079327E">
        <w:t>curling in on the breast, . .</w:t>
      </w:r>
      <w:r w:rsidR="00B96274">
        <w:t xml:space="preserve"> </w:t>
      </w:r>
      <w:r w:rsidR="0079327E">
        <w:t>.</w:t>
      </w:r>
    </w:p>
    <w:p w14:paraId="0B94F9A0" w14:textId="75629A60" w:rsidR="00CD39C4" w:rsidRDefault="00CD39C4" w:rsidP="00CD39C4">
      <w:r>
        <w:t>[10]</w:t>
      </w:r>
      <w:r w:rsidR="0079327E">
        <w:t xml:space="preserve">                                              p. 146</w:t>
      </w:r>
    </w:p>
    <w:p w14:paraId="6D392333" w14:textId="5BCBA675" w:rsidR="00CD39C4" w:rsidRDefault="00CD39C4" w:rsidP="00CD39C4">
      <w:r>
        <w:t>[11]</w:t>
      </w:r>
      <w:r w:rsidR="0079327E">
        <w:t>Journal 1871   May 17 etc</w:t>
      </w:r>
      <w:r w:rsidR="00B96274">
        <w:t>—</w:t>
      </w:r>
    </w:p>
    <w:p w14:paraId="44083E95" w14:textId="7623855C" w:rsidR="00CD39C4" w:rsidRDefault="00CD39C4" w:rsidP="00CD39C4">
      <w:r>
        <w:t>[12]</w:t>
      </w:r>
      <w:r w:rsidR="0079327E">
        <w:t xml:space="preserve">  I have several times seen the peacock</w:t>
      </w:r>
    </w:p>
    <w:p w14:paraId="0B55B8EB" w14:textId="4BBFFEAD" w:rsidR="00CD39C4" w:rsidRDefault="00CD39C4" w:rsidP="00CD39C4">
      <w:r>
        <w:t>[13]</w:t>
      </w:r>
      <w:r w:rsidR="0079327E">
        <w:t>with train spread lately.  It has a</w:t>
      </w:r>
    </w:p>
    <w:p w14:paraId="72A3BA3A" w14:textId="4B92BB7B" w:rsidR="00CD39C4" w:rsidRDefault="00CD39C4" w:rsidP="00CD39C4">
      <w:r>
        <w:t>[14]</w:t>
      </w:r>
      <w:r w:rsidR="0079327E">
        <w:t>very regular warp, like a shell</w:t>
      </w:r>
      <w:r w:rsidR="00B96274">
        <w:t>,</w:t>
      </w:r>
      <w:r w:rsidR="0079327E">
        <w:t xml:space="preserve"> in which</w:t>
      </w:r>
    </w:p>
    <w:p w14:paraId="0E2C3F61" w14:textId="741F0B05" w:rsidR="00CD39C4" w:rsidRDefault="00CD39C4" w:rsidP="00CD39C4">
      <w:r>
        <w:t>[15]</w:t>
      </w:r>
      <w:r w:rsidR="0079327E">
        <w:t>the bird embays himself, the bulge</w:t>
      </w:r>
    </w:p>
    <w:p w14:paraId="52882CE7" w14:textId="65F6B8DF" w:rsidR="00CD39C4" w:rsidRDefault="00CD39C4" w:rsidP="00CD39C4">
      <w:r>
        <w:t>[16]</w:t>
      </w:r>
      <w:r w:rsidR="0079327E">
        <w:t>being inwards below but the hollow</w:t>
      </w:r>
    </w:p>
    <w:p w14:paraId="4D2F6A64" w14:textId="4216C41E" w:rsidR="00CD39C4" w:rsidRDefault="00CD39C4" w:rsidP="00CD39C4">
      <w:r>
        <w:t>[17]</w:t>
      </w:r>
      <w:r w:rsidR="0079327E">
        <w:t>in</w:t>
      </w:r>
      <w:r w:rsidR="00B96274">
        <w:t>w</w:t>
      </w:r>
      <w:r w:rsidR="0079327E">
        <w:t>ards a</w:t>
      </w:r>
      <w:r w:rsidR="00B96274">
        <w:t>bove</w:t>
      </w:r>
      <w:r w:rsidR="0079327E">
        <w:t>, cooping him in in &amp;</w:t>
      </w:r>
    </w:p>
    <w:p w14:paraId="2F115B51" w14:textId="5AC72DA2" w:rsidR="00CD39C4" w:rsidRDefault="00CD39C4" w:rsidP="00CD39C4">
      <w:r>
        <w:t>[18]</w:t>
      </w:r>
      <w:r w:rsidR="0079327E">
        <w:t>only opening toward the brims when the</w:t>
      </w:r>
    </w:p>
    <w:p w14:paraId="47E8F5DC" w14:textId="3D501D69" w:rsidR="00CD39C4" w:rsidRDefault="00CD39C4" w:rsidP="00CD39C4">
      <w:r>
        <w:t>[19]</w:t>
      </w:r>
      <w:r w:rsidR="0079327E">
        <w:t>feathers are beginning to ri</w:t>
      </w:r>
      <w:r w:rsidR="007738C9">
        <w:t>v</w:t>
      </w:r>
      <w:r w:rsidR="0079327E">
        <w:t>e apart.</w:t>
      </w:r>
    </w:p>
    <w:p w14:paraId="4F2CE50B" w14:textId="1BAFC047" w:rsidR="00CD39C4" w:rsidRDefault="00CD39C4" w:rsidP="00CD39C4">
      <w:r>
        <w:t>[20]</w:t>
      </w:r>
      <w:r w:rsidR="0079327E">
        <w:t>The eyes, which he alternately when</w:t>
      </w:r>
    </w:p>
    <w:p w14:paraId="085BB4F6" w14:textId="40703012" w:rsidR="00CD39C4" w:rsidRDefault="00CD39C4" w:rsidP="00CD39C4">
      <w:r>
        <w:t>[21]</w:t>
      </w:r>
      <w:r w:rsidR="0079327E">
        <w:t>the train is shut, like scales or</w:t>
      </w:r>
    </w:p>
    <w:p w14:paraId="4139EC4D" w14:textId="2AF0F8EF" w:rsidR="00CD39C4" w:rsidRDefault="00CD39C4" w:rsidP="00CD39C4">
      <w:r>
        <w:t>[22]</w:t>
      </w:r>
      <w:r w:rsidR="0079327E">
        <w:t>gadroons, fall into irregular rows</w:t>
      </w:r>
    </w:p>
    <w:p w14:paraId="662B22E2" w14:textId="798AACDB" w:rsidR="00CD39C4" w:rsidRDefault="00CD39C4" w:rsidP="00CD39C4">
      <w:r>
        <w:t>[23]</w:t>
      </w:r>
      <w:r w:rsidR="0079327E">
        <w:t>when it is opened, and then it thins</w:t>
      </w:r>
    </w:p>
    <w:p w14:paraId="1FE61AEF" w14:textId="58164B10" w:rsidR="00CD39C4" w:rsidRDefault="00CD39C4" w:rsidP="00CD39C4">
      <w:r>
        <w:t>[24]</w:t>
      </w:r>
      <w:r w:rsidR="0079327E">
        <w:t>and darkens against the light, it</w:t>
      </w:r>
    </w:p>
    <w:p w14:paraId="59A40CB4" w14:textId="48598DC9" w:rsidR="00CD39C4" w:rsidRDefault="00CD39C4" w:rsidP="00CD39C4">
      <w:r>
        <w:t>[25]</w:t>
      </w:r>
      <w:r w:rsidR="0079327E">
        <w:t>it loses the moistness &amp; satin it</w:t>
      </w:r>
    </w:p>
    <w:p w14:paraId="058832FB" w14:textId="731CB4B1" w:rsidR="00CD39C4" w:rsidRDefault="00CD39C4" w:rsidP="00CD39C4">
      <w:r>
        <w:t>[26]</w:t>
      </w:r>
      <w:r w:rsidR="0079327E">
        <w:t xml:space="preserve">has when in the </w:t>
      </w:r>
      <w:r w:rsidR="007738C9">
        <w:t>p</w:t>
      </w:r>
      <w:r w:rsidR="00176799">
        <w:t xml:space="preserve">ack but </w:t>
      </w:r>
      <w:r w:rsidR="00B96274">
        <w:t>takes</w:t>
      </w:r>
    </w:p>
    <w:p w14:paraId="551875A3" w14:textId="541EF8DB" w:rsidR="00CD39C4" w:rsidRDefault="00CD39C4" w:rsidP="00CD39C4">
      <w:r>
        <w:t>[27]</w:t>
      </w:r>
      <w:r w:rsidR="00176799">
        <w:t>another  grave and expressive</w:t>
      </w:r>
    </w:p>
    <w:p w14:paraId="2665DFBC" w14:textId="3F3E60FC" w:rsidR="00CD39C4" w:rsidRDefault="00CD39C4" w:rsidP="00CD39C4">
      <w:r>
        <w:t>[28]</w:t>
      </w:r>
      <w:r w:rsidR="00176799">
        <w:t>splendo</w:t>
      </w:r>
      <w:r w:rsidR="00497A39">
        <w:t>u</w:t>
      </w:r>
      <w:r w:rsidR="00176799">
        <w:t>r, and the outermost eyes,[/qu]</w:t>
      </w:r>
    </w:p>
    <w:p w14:paraId="383213F3" w14:textId="77777777" w:rsidR="00CD39C4" w:rsidRDefault="00CD39C4" w:rsidP="00CD39C4"/>
    <w:p w14:paraId="74341CBA" w14:textId="77777777" w:rsidR="00CD39C4" w:rsidRDefault="00CD39C4" w:rsidP="00CD39C4">
      <w:r>
        <w:br w:type="page"/>
      </w:r>
    </w:p>
    <w:p w14:paraId="0E3F0867" w14:textId="77777777" w:rsidR="00CD39C4" w:rsidRPr="00D22010" w:rsidRDefault="00CD39C4" w:rsidP="00CD39C4"/>
    <w:p w14:paraId="2332226C" w14:textId="0F615FF4" w:rsidR="00CD39C4" w:rsidRPr="0012745B" w:rsidRDefault="00CD39C4" w:rsidP="00CD39C4">
      <w:r>
        <w:t>[</w:t>
      </w:r>
      <w:r w:rsidRPr="00D12C77">
        <w:t>imagenumber=00</w:t>
      </w:r>
      <w:r>
        <w:t>2</w:t>
      </w:r>
      <w:r w:rsidR="00650967">
        <w:t>18</w:t>
      </w:r>
      <w:r w:rsidRPr="00D12C77">
        <w:t>][p</w:t>
      </w:r>
      <w:r w:rsidRPr="0012745B">
        <w:t>age=</w:t>
      </w:r>
      <w:r w:rsidR="00650967">
        <w:t>r</w:t>
      </w:r>
      <w:r w:rsidRPr="0012745B">
        <w:t>.00</w:t>
      </w:r>
      <w:r>
        <w:t>2</w:t>
      </w:r>
      <w:r w:rsidR="00650967">
        <w:t>18</w:t>
      </w:r>
      <w:r w:rsidRPr="0012745B">
        <w:t>]</w:t>
      </w:r>
    </w:p>
    <w:p w14:paraId="555F5C41" w14:textId="77777777" w:rsidR="00CD39C4" w:rsidRPr="0012745B" w:rsidRDefault="00CD39C4" w:rsidP="00CD39C4"/>
    <w:p w14:paraId="46630D58" w14:textId="2F4CD06E" w:rsidR="00CD39C4" w:rsidRPr="0012745B" w:rsidRDefault="00CD39C4" w:rsidP="00CD39C4">
      <w:r>
        <w:t>[01]</w:t>
      </w:r>
      <w:r w:rsidR="00791CF7" w:rsidRPr="00791CF7">
        <w:rPr>
          <w:rStyle w:val="FootnoteReference"/>
        </w:rPr>
        <w:t xml:space="preserve"> </w:t>
      </w:r>
      <w:r w:rsidR="00791CF7">
        <w:rPr>
          <w:rStyle w:val="FootnoteReference"/>
        </w:rPr>
        <w:footnoteReference w:id="797"/>
      </w:r>
      <w:r w:rsidR="0093053A">
        <w:t>[qu]</w:t>
      </w:r>
      <w:r w:rsidR="00176799">
        <w:t>detached &amp; single, give with their</w:t>
      </w:r>
    </w:p>
    <w:p w14:paraId="6103B9BD" w14:textId="4F39EB79" w:rsidR="00CD39C4" w:rsidRPr="0012745B" w:rsidRDefault="00CD39C4" w:rsidP="00CD39C4">
      <w:r>
        <w:t>[02]</w:t>
      </w:r>
      <w:r w:rsidR="00176799">
        <w:t>corner fringes the suggestion of that</w:t>
      </w:r>
    </w:p>
    <w:p w14:paraId="66F98084" w14:textId="7C0B6AFA" w:rsidR="00CD39C4" w:rsidRPr="0012745B" w:rsidRDefault="00CD39C4" w:rsidP="00CD39C4">
      <w:r>
        <w:t>[03]</w:t>
      </w:r>
      <w:r w:rsidR="00176799">
        <w:t>inscape of the flowing cusped trefoil</w:t>
      </w:r>
    </w:p>
    <w:p w14:paraId="0CC447A2" w14:textId="641C97B7" w:rsidR="00CD39C4" w:rsidRDefault="00CD39C4" w:rsidP="00CD39C4">
      <w:r>
        <w:t>[04]</w:t>
      </w:r>
      <w:r w:rsidR="00176799">
        <w:t>which is often effective in art. He shivers</w:t>
      </w:r>
    </w:p>
    <w:p w14:paraId="60FCD91B" w14:textId="37F53686" w:rsidR="00CD39C4" w:rsidRPr="0012745B" w:rsidRDefault="00CD39C4" w:rsidP="00CD39C4">
      <w:r>
        <w:t>[05]</w:t>
      </w:r>
      <w:r w:rsidR="00176799">
        <w:t>it when he first rears it &amp; then again</w:t>
      </w:r>
    </w:p>
    <w:p w14:paraId="5F21D70B" w14:textId="553993DC" w:rsidR="00CD39C4" w:rsidRPr="0012745B" w:rsidRDefault="00CD39C4" w:rsidP="00CD39C4">
      <w:r>
        <w:t>[06]</w:t>
      </w:r>
      <w:r w:rsidR="00176799">
        <w:t>at intervals and when this happens</w:t>
      </w:r>
    </w:p>
    <w:p w14:paraId="3043B2F7" w14:textId="1CEA4F51" w:rsidR="00CD39C4" w:rsidRPr="0012745B" w:rsidRDefault="00CD39C4" w:rsidP="00CD39C4">
      <w:r>
        <w:t>[07]</w:t>
      </w:r>
      <w:r w:rsidR="00176799">
        <w:t>the rest blurs and the eyes start</w:t>
      </w:r>
    </w:p>
    <w:p w14:paraId="30356BC6" w14:textId="056054F8" w:rsidR="00CD39C4" w:rsidRDefault="00CD39C4" w:rsidP="00CD39C4">
      <w:r>
        <w:t>[08]</w:t>
      </w:r>
      <w:r w:rsidR="00176799">
        <w:t>forward—I have thought it looks</w:t>
      </w:r>
    </w:p>
    <w:p w14:paraId="6585F1C7" w14:textId="5E995441" w:rsidR="00176799" w:rsidRDefault="00CD39C4" w:rsidP="00CD39C4">
      <w:r>
        <w:t>[09]</w:t>
      </w:r>
      <w:r w:rsidR="00176799">
        <w:t>like a tray or green basket or</w:t>
      </w:r>
    </w:p>
    <w:p w14:paraId="64D55312" w14:textId="30E4D59E" w:rsidR="00CD39C4" w:rsidRDefault="00CD39C4" w:rsidP="00CD39C4">
      <w:r>
        <w:t>[10]</w:t>
      </w:r>
      <w:r w:rsidR="00176799">
        <w:t>fresh-out willow hurdle set all over</w:t>
      </w:r>
    </w:p>
    <w:p w14:paraId="66E0B639" w14:textId="75403EFC" w:rsidR="00CD39C4" w:rsidRDefault="00CD39C4" w:rsidP="00CD39C4">
      <w:r>
        <w:t>[11]</w:t>
      </w:r>
      <w:r w:rsidR="00176799">
        <w:t>with Paradise fruits cut through [del]first[/del]</w:t>
      </w:r>
    </w:p>
    <w:p w14:paraId="55BB9CFF" w14:textId="3284463C" w:rsidR="00CD39C4" w:rsidRDefault="00CD39C4" w:rsidP="00CD39C4">
      <w:r>
        <w:t>[12]</w:t>
      </w:r>
      <w:r w:rsidR="00176799">
        <w:t>first through a beards of golden fi</w:t>
      </w:r>
      <w:r w:rsidR="00B96274">
        <w:t>b</w:t>
      </w:r>
      <w:r w:rsidR="00176799">
        <w:t>re</w:t>
      </w:r>
    </w:p>
    <w:p w14:paraId="1982B8E2" w14:textId="3BD7CC44" w:rsidR="00CD39C4" w:rsidRDefault="00CD39C4" w:rsidP="00CD39C4">
      <w:r>
        <w:t>[13]</w:t>
      </w:r>
      <w:r w:rsidR="00176799">
        <w:t>and then through wet [del]fresh</w:t>
      </w:r>
      <w:r w:rsidR="00B96274">
        <w:t>er</w:t>
      </w:r>
      <w:r w:rsidR="00176799">
        <w:t>[/del] flesh</w:t>
      </w:r>
    </w:p>
    <w:p w14:paraId="46FB6C33" w14:textId="55E3D714" w:rsidR="00CD39C4" w:rsidRDefault="00CD39C4" w:rsidP="00CD39C4">
      <w:r>
        <w:t>[14]</w:t>
      </w:r>
      <w:r w:rsidR="00176799">
        <w:t>greener than green ga</w:t>
      </w:r>
      <w:r w:rsidR="00B96274">
        <w:t>g</w:t>
      </w:r>
      <w:r w:rsidR="00176799">
        <w:t>es or purpler</w:t>
      </w:r>
    </w:p>
    <w:p w14:paraId="3672BFE9" w14:textId="301E559B" w:rsidR="00CD39C4" w:rsidRDefault="00CD39C4" w:rsidP="00CD39C4">
      <w:r>
        <w:t>[15]</w:t>
      </w:r>
      <w:r w:rsidR="00176799">
        <w:t>than grapes</w:t>
      </w:r>
      <w:r w:rsidR="00C80290">
        <w:rPr>
          <w:rStyle w:val="FootnoteReference"/>
        </w:rPr>
        <w:footnoteReference w:id="798"/>
      </w:r>
      <w:r w:rsidR="00176799">
        <w:t>—or say that the knife</w:t>
      </w:r>
    </w:p>
    <w:p w14:paraId="6B39303F" w14:textId="20BEFB73" w:rsidR="00CD39C4" w:rsidRDefault="00CD39C4" w:rsidP="00CD39C4">
      <w:r>
        <w:t>[16]</w:t>
      </w:r>
      <w:r w:rsidR="00176799">
        <w:t xml:space="preserve">had caught a </w:t>
      </w:r>
      <w:r w:rsidR="007F6476">
        <w:t xml:space="preserve">tatter </w:t>
      </w:r>
      <w:r w:rsidR="00176799">
        <w:t>[del]of[/del] or flag of the</w:t>
      </w:r>
    </w:p>
    <w:p w14:paraId="0BFCE297" w14:textId="59C134CE" w:rsidR="00CD39C4" w:rsidRDefault="00CD39C4" w:rsidP="00CD39C4">
      <w:r>
        <w:t>[17]</w:t>
      </w:r>
      <w:r w:rsidR="00176799">
        <w:t>skin and laid it flat across the flesh</w:t>
      </w:r>
      <w:r w:rsidR="00C80290">
        <w:t>—</w:t>
      </w:r>
    </w:p>
    <w:p w14:paraId="7F8D7E83" w14:textId="77777777" w:rsidR="00CD39C4" w:rsidRDefault="00CD39C4" w:rsidP="00CD39C4">
      <w:r>
        <w:t>[18]</w:t>
      </w:r>
    </w:p>
    <w:p w14:paraId="723B689D" w14:textId="6C242D28" w:rsidR="00CD39C4" w:rsidRDefault="00CD39C4" w:rsidP="00CD39C4">
      <w:r>
        <w:t>[19]</w:t>
      </w:r>
      <w:r w:rsidR="00176799">
        <w:t>54  On the Origin of Beauty: A</w:t>
      </w:r>
    </w:p>
    <w:p w14:paraId="6C2946FE" w14:textId="42E54B12" w:rsidR="00CD39C4" w:rsidRDefault="00CD39C4" w:rsidP="00CD39C4">
      <w:r>
        <w:t>[20]</w:t>
      </w:r>
      <w:r w:rsidR="00176799">
        <w:t>Platonic Dialogue--</w:t>
      </w:r>
    </w:p>
    <w:p w14:paraId="06957723" w14:textId="77777777" w:rsidR="00CD39C4" w:rsidRDefault="00CD39C4" w:rsidP="00CD39C4">
      <w:r>
        <w:t>[21]</w:t>
      </w:r>
    </w:p>
    <w:p w14:paraId="2F082CBE" w14:textId="778A7ADD" w:rsidR="00CD39C4" w:rsidRDefault="00CD39C4" w:rsidP="00CD39C4">
      <w:r>
        <w:t>[22]</w:t>
      </w:r>
      <w:r w:rsidR="00176799">
        <w:t>Comments on the S</w:t>
      </w:r>
      <w:r w:rsidR="0093053A">
        <w:t>p</w:t>
      </w:r>
      <w:r w:rsidR="00176799">
        <w:t>iritual Exercises of</w:t>
      </w:r>
    </w:p>
    <w:p w14:paraId="67A9433F" w14:textId="6413AE5B" w:rsidR="00CD39C4" w:rsidRDefault="00CD39C4" w:rsidP="00CD39C4">
      <w:r>
        <w:t>[23]</w:t>
      </w:r>
      <w:r w:rsidR="00176799">
        <w:t>St. Ignati</w:t>
      </w:r>
      <w:r w:rsidR="00BD31FD">
        <w:t>us</w:t>
      </w:r>
      <w:r w:rsidR="00176799">
        <w:t xml:space="preserve"> Loyola</w:t>
      </w:r>
      <w:r w:rsidR="00B96274">
        <w:t>—</w:t>
      </w:r>
    </w:p>
    <w:p w14:paraId="6385BA00" w14:textId="119E5004" w:rsidR="00CD39C4" w:rsidRDefault="00CD39C4" w:rsidP="00CD39C4">
      <w:r>
        <w:t>[24]</w:t>
      </w:r>
      <w:r w:rsidR="00176799">
        <w:t>309.  I find myself with my pleasures</w:t>
      </w:r>
      <w:r w:rsidR="00B96274">
        <w:t>,</w:t>
      </w:r>
    </w:p>
    <w:p w14:paraId="1C3D8458" w14:textId="1FCDC5F9" w:rsidR="00CD39C4" w:rsidRDefault="00CD39C4" w:rsidP="00CD39C4">
      <w:r>
        <w:t>[25]</w:t>
      </w:r>
      <w:r w:rsidR="00176799">
        <w:t>and pains, my power and my experiences,</w:t>
      </w:r>
    </w:p>
    <w:p w14:paraId="7F0ADE7C" w14:textId="3430AC63" w:rsidR="00CD39C4" w:rsidRDefault="00CD39C4" w:rsidP="00CD39C4">
      <w:r>
        <w:t>[26]</w:t>
      </w:r>
      <w:r w:rsidR="00176799">
        <w:t>my deserts and guilt, my shame and</w:t>
      </w:r>
    </w:p>
    <w:p w14:paraId="5F0635ED" w14:textId="0170719D" w:rsidR="00CD39C4" w:rsidRDefault="00CD39C4" w:rsidP="00CD39C4">
      <w:r>
        <w:t>[27]</w:t>
      </w:r>
      <w:r w:rsidR="00176799">
        <w:t>sense of beauty, my dangers, hopes</w:t>
      </w:r>
      <w:r w:rsidR="00B96274">
        <w:t>,</w:t>
      </w:r>
      <w:r w:rsidR="00176799">
        <w:t xml:space="preserve"> fears,</w:t>
      </w:r>
    </w:p>
    <w:p w14:paraId="0C4FC11C" w14:textId="6214CBFF" w:rsidR="00CD39C4" w:rsidRDefault="00CD39C4" w:rsidP="00CD39C4">
      <w:r>
        <w:t>[28]</w:t>
      </w:r>
      <w:r w:rsidR="00176799">
        <w:t>and all my fate</w:t>
      </w:r>
      <w:r w:rsidR="00B96274">
        <w:t>,</w:t>
      </w:r>
      <w:r w:rsidR="00176799">
        <w:t xml:space="preserve"> more important to</w:t>
      </w:r>
    </w:p>
    <w:p w14:paraId="6AAFF3E2" w14:textId="52E2E7E7" w:rsidR="00CD39C4" w:rsidRDefault="00CD39C4" w:rsidP="00CD39C4">
      <w:r>
        <w:t>[29]</w:t>
      </w:r>
      <w:r w:rsidR="00176799">
        <w:t xml:space="preserve">myself than all I see. </w:t>
      </w:r>
      <w:r w:rsidR="00B96274">
        <w:t xml:space="preserve">And </w:t>
      </w:r>
      <w:r w:rsidR="00176799">
        <w:t>when I[/qu]</w:t>
      </w:r>
    </w:p>
    <w:p w14:paraId="67A5B2BF" w14:textId="77777777" w:rsidR="00CD39C4" w:rsidRDefault="00CD39C4" w:rsidP="00CD39C4"/>
    <w:p w14:paraId="5AC740E5" w14:textId="77777777" w:rsidR="00CD39C4" w:rsidRDefault="00CD39C4" w:rsidP="00CD39C4">
      <w:r>
        <w:br w:type="page"/>
      </w:r>
    </w:p>
    <w:p w14:paraId="29118688" w14:textId="77777777" w:rsidR="00CD39C4" w:rsidRPr="00D22010" w:rsidRDefault="00CD39C4" w:rsidP="00CD39C4"/>
    <w:p w14:paraId="2062D41E" w14:textId="15CDE73C" w:rsidR="00CD39C4" w:rsidRPr="0012745B" w:rsidRDefault="00CD39C4" w:rsidP="00CD39C4">
      <w:r>
        <w:t>[</w:t>
      </w:r>
      <w:r w:rsidRPr="00D12C77">
        <w:t>imagenumber=00</w:t>
      </w:r>
      <w:r>
        <w:t>2</w:t>
      </w:r>
      <w:r w:rsidR="00DC5745">
        <w:t>19</w:t>
      </w:r>
      <w:r w:rsidRPr="00D12C77">
        <w:t>][p</w:t>
      </w:r>
      <w:r w:rsidRPr="0012745B">
        <w:t>age=</w:t>
      </w:r>
      <w:r>
        <w:t>v</w:t>
      </w:r>
      <w:r w:rsidRPr="0012745B">
        <w:t>.00</w:t>
      </w:r>
      <w:r>
        <w:t>2</w:t>
      </w:r>
      <w:r w:rsidR="00DC5745">
        <w:t>19</w:t>
      </w:r>
      <w:r w:rsidRPr="0012745B">
        <w:t>]</w:t>
      </w:r>
    </w:p>
    <w:p w14:paraId="0A704C08" w14:textId="77777777" w:rsidR="00CD39C4" w:rsidRPr="0012745B" w:rsidRDefault="00CD39C4" w:rsidP="00CD39C4"/>
    <w:p w14:paraId="11218D2D" w14:textId="65E762D4" w:rsidR="00CD39C4" w:rsidRPr="0012745B" w:rsidRDefault="00CD39C4" w:rsidP="00CD39C4">
      <w:r>
        <w:t>[01]</w:t>
      </w:r>
      <w:r w:rsidR="00B96274" w:rsidRPr="00B96274">
        <w:rPr>
          <w:rStyle w:val="FootnoteReference"/>
        </w:rPr>
        <w:t xml:space="preserve"> </w:t>
      </w:r>
      <w:r w:rsidR="00B96274">
        <w:rPr>
          <w:rStyle w:val="FootnoteReference"/>
        </w:rPr>
        <w:footnoteReference w:id="799"/>
      </w:r>
      <w:r w:rsidR="00DC5745">
        <w:t>[qu]ask myself where doe</w:t>
      </w:r>
      <w:r w:rsidR="00693C7D">
        <w:t>s</w:t>
      </w:r>
      <w:r w:rsidR="00DC5745">
        <w:t xml:space="preserve"> all this throng</w:t>
      </w:r>
    </w:p>
    <w:p w14:paraId="4F31A8A6" w14:textId="78C75E04" w:rsidR="00CD39C4" w:rsidRPr="0012745B" w:rsidRDefault="00CD39C4" w:rsidP="00CD39C4">
      <w:r>
        <w:t>[02]</w:t>
      </w:r>
      <w:r w:rsidR="00DC5745">
        <w:t>and s</w:t>
      </w:r>
      <w:r w:rsidR="00693C7D">
        <w:t>tack</w:t>
      </w:r>
      <w:r w:rsidR="00DC5745">
        <w:t xml:space="preserve"> of being, so rich, so</w:t>
      </w:r>
    </w:p>
    <w:p w14:paraId="3F1FD613" w14:textId="2B4DF4B7" w:rsidR="00CD39C4" w:rsidRPr="0012745B" w:rsidRDefault="00CD39C4" w:rsidP="00CD39C4">
      <w:r>
        <w:t>[03]</w:t>
      </w:r>
      <w:r w:rsidR="00DC5745">
        <w:t>distinctive, so important, come from /</w:t>
      </w:r>
    </w:p>
    <w:p w14:paraId="436474B6" w14:textId="136EBB16" w:rsidR="00CD39C4" w:rsidRDefault="00CD39C4" w:rsidP="00CD39C4">
      <w:r>
        <w:t>[04]</w:t>
      </w:r>
      <w:r w:rsidR="00DC5745">
        <w:t xml:space="preserve">Nothing I see can answer me. </w:t>
      </w:r>
      <w:r w:rsidR="00693C7D">
        <w:t xml:space="preserve"> . . .</w:t>
      </w:r>
      <w:r w:rsidR="00DC5745">
        <w:t xml:space="preserve"> </w:t>
      </w:r>
    </w:p>
    <w:p w14:paraId="7FDE53D6" w14:textId="5ADE9431" w:rsidR="00CD39C4" w:rsidRPr="0012745B" w:rsidRDefault="00CD39C4" w:rsidP="00CD39C4">
      <w:r>
        <w:t>[05]</w:t>
      </w:r>
      <w:r w:rsidR="00693C7D">
        <w:t>. . .</w:t>
      </w:r>
      <w:r w:rsidR="00DC5745">
        <w:t xml:space="preserve"> And this is much more true when</w:t>
      </w:r>
    </w:p>
    <w:p w14:paraId="0F434443" w14:textId="27E7F14C" w:rsidR="00CD39C4" w:rsidRPr="0012745B" w:rsidRDefault="00CD39C4" w:rsidP="00CD39C4">
      <w:r>
        <w:t>[06]</w:t>
      </w:r>
      <w:r w:rsidR="00DC5745">
        <w:t xml:space="preserve">we </w:t>
      </w:r>
      <w:r w:rsidR="007F1D4D">
        <w:t>consider</w:t>
      </w:r>
      <w:r w:rsidR="00DC5745">
        <w:t xml:space="preserve"> the mind; </w:t>
      </w:r>
      <w:r w:rsidR="00693C7D">
        <w:t xml:space="preserve">. . . </w:t>
      </w:r>
      <w:r w:rsidR="00DC5745">
        <w:t>. my</w:t>
      </w:r>
    </w:p>
    <w:p w14:paraId="229E7A0F" w14:textId="0820ADC1" w:rsidR="00CD39C4" w:rsidRPr="0012745B" w:rsidRDefault="00CD39C4" w:rsidP="00CD39C4">
      <w:r>
        <w:t>[07]</w:t>
      </w:r>
      <w:r w:rsidR="00DC5745">
        <w:t xml:space="preserve">feeling of myself, </w:t>
      </w:r>
      <w:r w:rsidR="00693C7D">
        <w:t>. . .</w:t>
      </w:r>
      <w:r w:rsidR="00DC5745">
        <w:t xml:space="preserve"> of [ul]I</w:t>
      </w:r>
      <w:r w:rsidR="008651C4">
        <w:t>[/ul]</w:t>
      </w:r>
      <w:r w:rsidR="00DC5745">
        <w:t xml:space="preserve"> and </w:t>
      </w:r>
      <w:r w:rsidR="008651C4">
        <w:t>[ul]</w:t>
      </w:r>
      <w:r w:rsidR="00DC5745">
        <w:t>me</w:t>
      </w:r>
      <w:r w:rsidR="008651C4">
        <w:t>[/ul]</w:t>
      </w:r>
    </w:p>
    <w:p w14:paraId="34BD625F" w14:textId="22AE3BDC" w:rsidR="00CD39C4" w:rsidRDefault="00CD39C4" w:rsidP="00CD39C4">
      <w:r>
        <w:t>[08]</w:t>
      </w:r>
      <w:r w:rsidR="008651C4">
        <w:t>above and in all things, which is</w:t>
      </w:r>
    </w:p>
    <w:p w14:paraId="6073B6F1" w14:textId="113B3467" w:rsidR="00CD39C4" w:rsidRDefault="00CD39C4" w:rsidP="00CD39C4">
      <w:r>
        <w:t>[09]</w:t>
      </w:r>
      <w:r w:rsidR="008651C4">
        <w:t>more distinctive than the taste of ale</w:t>
      </w:r>
    </w:p>
    <w:p w14:paraId="523E32FC" w14:textId="2755FFDA" w:rsidR="00CD39C4" w:rsidRDefault="00CD39C4" w:rsidP="00CD39C4">
      <w:r>
        <w:t>[10]</w:t>
      </w:r>
      <w:r w:rsidR="008651C4">
        <w:t>or alum, more distinctive than the</w:t>
      </w:r>
    </w:p>
    <w:p w14:paraId="3736DBEB" w14:textId="29451D06" w:rsidR="00CD39C4" w:rsidRDefault="00CD39C4" w:rsidP="00CD39C4">
      <w:r>
        <w:t>[11]</w:t>
      </w:r>
      <w:r w:rsidR="008651C4">
        <w:t>smell of walnut leaf or camphor, and</w:t>
      </w:r>
    </w:p>
    <w:p w14:paraId="4E9F8F33" w14:textId="5B7725F3" w:rsidR="00CD39C4" w:rsidRDefault="00CD39C4" w:rsidP="00CD39C4">
      <w:r>
        <w:t>[12]</w:t>
      </w:r>
      <w:r w:rsidR="008651C4">
        <w:t>is [del]not[/del] incommunicable by any means</w:t>
      </w:r>
    </w:p>
    <w:p w14:paraId="5A4586A5" w14:textId="04F7D304" w:rsidR="00CD39C4" w:rsidRDefault="00CD39C4" w:rsidP="00CD39C4">
      <w:r>
        <w:t>[13]</w:t>
      </w:r>
      <w:r w:rsidR="008651C4">
        <w:t xml:space="preserve">to another man (as when I was a </w:t>
      </w:r>
    </w:p>
    <w:p w14:paraId="384B5018" w14:textId="3266FDF8" w:rsidR="00CD39C4" w:rsidRDefault="00CD39C4" w:rsidP="00CD39C4">
      <w:r>
        <w:t>[14]</w:t>
      </w:r>
      <w:r w:rsidR="008651C4">
        <w:t>child I used to ask myself: what</w:t>
      </w:r>
    </w:p>
    <w:p w14:paraId="3C4C6EA1" w14:textId="3429F1CE" w:rsidR="00CD39C4" w:rsidRDefault="00CD39C4" w:rsidP="00CD39C4">
      <w:r>
        <w:t>[15]</w:t>
      </w:r>
      <w:r w:rsidR="008651C4">
        <w:t>must it be to be someone else?).</w:t>
      </w:r>
    </w:p>
    <w:p w14:paraId="5B3CDC05" w14:textId="482E3617" w:rsidR="00CD39C4" w:rsidRDefault="00CD39C4" w:rsidP="00CD39C4">
      <w:r>
        <w:t>[16]</w:t>
      </w:r>
      <w:r w:rsidR="008651C4">
        <w:t xml:space="preserve">          ------------</w:t>
      </w:r>
    </w:p>
    <w:p w14:paraId="48D19B3C" w14:textId="2FDDEA6C" w:rsidR="00CD39C4" w:rsidRDefault="00CD39C4" w:rsidP="00CD39C4">
      <w:r>
        <w:t>[17]</w:t>
      </w:r>
      <w:r w:rsidR="008651C4">
        <w:t>221  Rhythm and the Other Structural</w:t>
      </w:r>
    </w:p>
    <w:p w14:paraId="2C3D2A75" w14:textId="20DD25A1" w:rsidR="00CD39C4" w:rsidRDefault="00CD39C4" w:rsidP="00CD39C4">
      <w:r>
        <w:t>[18]</w:t>
      </w:r>
      <w:r w:rsidR="008651C4">
        <w:t>Parts of Rhetoric—Verse-</w:t>
      </w:r>
    </w:p>
    <w:p w14:paraId="4192A64B" w14:textId="5EF94603" w:rsidR="00CD39C4" w:rsidRDefault="00CD39C4" w:rsidP="00CD39C4">
      <w:r>
        <w:t>[19]</w:t>
      </w:r>
      <w:r w:rsidR="008651C4">
        <w:t xml:space="preserve">             . . . . .</w:t>
      </w:r>
    </w:p>
    <w:p w14:paraId="32025247" w14:textId="1BFFC798" w:rsidR="00CD39C4" w:rsidRDefault="00CD39C4" w:rsidP="00CD39C4">
      <w:r>
        <w:t>[20]</w:t>
      </w:r>
      <w:r w:rsidR="008651C4">
        <w:t>Verse is speech having a marked</w:t>
      </w:r>
    </w:p>
    <w:p w14:paraId="1E1B4F21" w14:textId="3E98D847" w:rsidR="00CD39C4" w:rsidRDefault="00CD39C4" w:rsidP="00CD39C4">
      <w:r>
        <w:t>[21]</w:t>
      </w:r>
      <w:r w:rsidR="008651C4">
        <w:t>figure, order/ of sounds independent</w:t>
      </w:r>
    </w:p>
    <w:p w14:paraId="18B75698" w14:textId="08ADEF44" w:rsidR="00CD39C4" w:rsidRDefault="00CD39C4" w:rsidP="00CD39C4">
      <w:r>
        <w:t>[22]</w:t>
      </w:r>
      <w:r w:rsidR="008651C4">
        <w:t>of meaning such as can be shifted</w:t>
      </w:r>
    </w:p>
    <w:p w14:paraId="4C81C223" w14:textId="13C0C485" w:rsidR="00CD39C4" w:rsidRDefault="00CD39C4" w:rsidP="00CD39C4">
      <w:r>
        <w:t>[23]</w:t>
      </w:r>
      <w:r w:rsidR="008651C4">
        <w:t>from one word or words to others</w:t>
      </w:r>
    </w:p>
    <w:p w14:paraId="2901860B" w14:textId="39D8CB63" w:rsidR="00CD39C4" w:rsidRDefault="00CD39C4" w:rsidP="00CD39C4">
      <w:r>
        <w:t>[24]</w:t>
      </w:r>
      <w:r w:rsidR="008651C4">
        <w:t>without changing</w:t>
      </w:r>
      <w:r w:rsidR="00693C7D">
        <w:t xml:space="preserve">            [add]at least[/add]</w:t>
      </w:r>
    </w:p>
    <w:p w14:paraId="3A8018DB" w14:textId="68B680FB" w:rsidR="00CD39C4" w:rsidRDefault="00CD39C4" w:rsidP="00CD39C4">
      <w:r>
        <w:t>[25]</w:t>
      </w:r>
      <w:r w:rsidR="008651C4">
        <w:t>.  .  it must be repeated [add]^[/add]once,</w:t>
      </w:r>
    </w:p>
    <w:p w14:paraId="5F4660A0" w14:textId="60AE8465" w:rsidR="00CD39C4" w:rsidRDefault="00CD39C4" w:rsidP="00CD39C4">
      <w:r>
        <w:t>[26]</w:t>
      </w:r>
      <w:r w:rsidR="008651C4">
        <w:t xml:space="preserve">that is the figure must occur </w:t>
      </w:r>
      <w:r w:rsidR="007F1D4D">
        <w:t>at least</w:t>
      </w:r>
      <w:r w:rsidR="008651C4">
        <w:t xml:space="preserve"> twice.[/qu]</w:t>
      </w:r>
    </w:p>
    <w:p w14:paraId="411136E5" w14:textId="77777777" w:rsidR="00CD39C4" w:rsidRDefault="00CD39C4" w:rsidP="00CD39C4"/>
    <w:p w14:paraId="4C73D791" w14:textId="77777777" w:rsidR="00CD39C4" w:rsidRDefault="00CD39C4" w:rsidP="00CD39C4">
      <w:r>
        <w:br w:type="page"/>
      </w:r>
    </w:p>
    <w:p w14:paraId="1321B07E" w14:textId="77777777" w:rsidR="00CD39C4" w:rsidRPr="00D22010" w:rsidRDefault="00CD39C4" w:rsidP="00CD39C4"/>
    <w:p w14:paraId="0E7C8AF2" w14:textId="0B27BB0C" w:rsidR="00CD39C4" w:rsidRPr="0012745B" w:rsidRDefault="00CD39C4" w:rsidP="00CD39C4">
      <w:r>
        <w:t>[</w:t>
      </w:r>
      <w:r w:rsidRPr="00D12C77">
        <w:t>imagenumber=00</w:t>
      </w:r>
      <w:r>
        <w:t>2</w:t>
      </w:r>
      <w:r w:rsidR="008651C4">
        <w:t>19</w:t>
      </w:r>
      <w:r w:rsidRPr="00D12C77">
        <w:t>][p</w:t>
      </w:r>
      <w:r w:rsidRPr="0012745B">
        <w:t>age=</w:t>
      </w:r>
      <w:r w:rsidR="008651C4">
        <w:t>r</w:t>
      </w:r>
      <w:r w:rsidRPr="0012745B">
        <w:t>.00</w:t>
      </w:r>
      <w:r>
        <w:t>2</w:t>
      </w:r>
      <w:r w:rsidR="008651C4">
        <w:t>19</w:t>
      </w:r>
      <w:r w:rsidRPr="0012745B">
        <w:t>]</w:t>
      </w:r>
    </w:p>
    <w:p w14:paraId="5AEB3017" w14:textId="77777777" w:rsidR="00CD39C4" w:rsidRPr="0012745B" w:rsidRDefault="00CD39C4" w:rsidP="00CD39C4"/>
    <w:p w14:paraId="0BA0DBD1" w14:textId="3C7EFC0B" w:rsidR="00CD39C4" w:rsidRPr="0012745B" w:rsidRDefault="00CD39C4" w:rsidP="00CD39C4">
      <w:r>
        <w:t>[01]</w:t>
      </w:r>
      <w:r w:rsidR="00693C7D" w:rsidRPr="00693C7D">
        <w:rPr>
          <w:rStyle w:val="FootnoteReference"/>
        </w:rPr>
        <w:t xml:space="preserve"> </w:t>
      </w:r>
      <w:r w:rsidR="00693C7D">
        <w:rPr>
          <w:rStyle w:val="FootnoteReference"/>
        </w:rPr>
        <w:footnoteReference w:id="800"/>
      </w:r>
      <w:r w:rsidR="008651C4">
        <w:t>[qu]229.    The repetition of feet the</w:t>
      </w:r>
    </w:p>
    <w:p w14:paraId="351DA543" w14:textId="33E7A9C4" w:rsidR="00CD39C4" w:rsidRPr="0012745B" w:rsidRDefault="00CD39C4" w:rsidP="00CD39C4">
      <w:r>
        <w:t>[02]</w:t>
      </w:r>
      <w:r w:rsidR="008651C4">
        <w:t>same or mixed, without regard to how long,</w:t>
      </w:r>
    </w:p>
    <w:p w14:paraId="4D59C7FE" w14:textId="59689DAB" w:rsidR="00CD39C4" w:rsidRPr="0012745B" w:rsidRDefault="00CD39C4" w:rsidP="00CD39C4">
      <w:r>
        <w:t>[03]</w:t>
      </w:r>
      <w:r w:rsidR="008651C4">
        <w:t>is rhythm.  Metre is the grouping</w:t>
      </w:r>
    </w:p>
    <w:p w14:paraId="085A2E26" w14:textId="1D757E51" w:rsidR="00CD39C4" w:rsidRDefault="00CD39C4" w:rsidP="00CD39C4">
      <w:r>
        <w:t>[04]</w:t>
      </w:r>
      <w:r w:rsidR="008651C4">
        <w:t>of [ul]a certain number[/ul] of feet.  There is</w:t>
      </w:r>
    </w:p>
    <w:p w14:paraId="06A9173D" w14:textId="3F7BB10F" w:rsidR="00CD39C4" w:rsidRPr="0012745B" w:rsidRDefault="00CD39C4" w:rsidP="00CD39C4">
      <w:r>
        <w:t>[05]</w:t>
      </w:r>
      <w:r w:rsidR="008651C4">
        <w:t>no metre in prose though there may be rhythm.</w:t>
      </w:r>
    </w:p>
    <w:p w14:paraId="1FED31D0" w14:textId="074458CE" w:rsidR="00CD39C4" w:rsidRPr="0012745B" w:rsidRDefault="00CD39C4" w:rsidP="00CD39C4">
      <w:r>
        <w:t>[06]</w:t>
      </w:r>
      <w:r w:rsidR="008651C4">
        <w:t xml:space="preserve">A [ul]verse[/ul] acc. to the ancients is a </w:t>
      </w:r>
    </w:p>
    <w:p w14:paraId="699CCA4F" w14:textId="640F8DD5" w:rsidR="00CD39C4" w:rsidRPr="0012745B" w:rsidRDefault="00CD39C4" w:rsidP="00CD39C4">
      <w:r>
        <w:t>[07]</w:t>
      </w:r>
      <w:r w:rsidR="008651C4">
        <w:t>metre or piece of metre consisting of 2</w:t>
      </w:r>
    </w:p>
    <w:p w14:paraId="43C10AA8" w14:textId="4617D151" w:rsidR="008651C4" w:rsidRDefault="00CD39C4" w:rsidP="00CD39C4">
      <w:r>
        <w:t>[08]</w:t>
      </w:r>
      <w:r w:rsidR="008651C4">
        <w:t>parts ÷d by a [ul]caesura[/ul]—</w:t>
      </w:r>
    </w:p>
    <w:p w14:paraId="01701E8F" w14:textId="71DD0899" w:rsidR="00CD39C4" w:rsidRDefault="00CD39C4" w:rsidP="00CD39C4">
      <w:r>
        <w:t>[09]</w:t>
      </w:r>
      <w:r w:rsidR="00EC7563">
        <w:t>In modern verse, [ul]a[/ul] verse means a</w:t>
      </w:r>
    </w:p>
    <w:p w14:paraId="4550F9B7" w14:textId="69586FEE" w:rsidR="00CD39C4" w:rsidRDefault="00CD39C4" w:rsidP="00CD39C4">
      <w:r>
        <w:t>[10]</w:t>
      </w:r>
      <w:r w:rsidR="00CA25B6">
        <w:t xml:space="preserve">  complete metrical figure, a metrical unit.</w:t>
      </w:r>
    </w:p>
    <w:p w14:paraId="4E88A9F0" w14:textId="00CAE730" w:rsidR="00CD39C4" w:rsidRDefault="00CD39C4" w:rsidP="00CD39C4">
      <w:r>
        <w:t>[11]</w:t>
      </w:r>
      <w:r w:rsidR="00CA25B6">
        <w:t>A line is an intermediate division</w:t>
      </w:r>
    </w:p>
    <w:p w14:paraId="6BEC33ED" w14:textId="29998EEF" w:rsidR="00CD39C4" w:rsidRDefault="00CD39C4" w:rsidP="00CD39C4">
      <w:r>
        <w:t>[12]</w:t>
      </w:r>
      <w:r w:rsidR="00CA25B6">
        <w:t>between foot and verse. . . .—for we</w:t>
      </w:r>
    </w:p>
    <w:p w14:paraId="5F90FFD6" w14:textId="030D4161" w:rsidR="00CD39C4" w:rsidRDefault="00CD39C4" w:rsidP="00CD39C4">
      <w:r>
        <w:t>[13]</w:t>
      </w:r>
      <w:r w:rsidR="00CA25B6">
        <w:t>must judge by the ear not by reading</w:t>
      </w:r>
    </w:p>
    <w:p w14:paraId="58B38E6E" w14:textId="2C7E2D71" w:rsidR="00CD39C4" w:rsidRDefault="00CD39C4" w:rsidP="00CD39C4">
      <w:r>
        <w:t>[14]</w:t>
      </w:r>
      <w:r w:rsidR="00CA25B6">
        <w:t>and the eye—[</w:t>
      </w:r>
      <w:r w:rsidR="00693C7D">
        <w:t>/</w:t>
      </w:r>
      <w:r w:rsidR="00CA25B6">
        <w:t>qu]</w:t>
      </w:r>
    </w:p>
    <w:p w14:paraId="7B6BFC0E" w14:textId="255E71FA" w:rsidR="00CD39C4" w:rsidRDefault="00CD39C4" w:rsidP="00CD39C4">
      <w:r>
        <w:t>[15]</w:t>
      </w:r>
      <w:r w:rsidR="00497A39">
        <w:t>[source]The Scientific Monthly    Jan. 1937</w:t>
      </w:r>
    </w:p>
    <w:p w14:paraId="78B1AD14" w14:textId="450122E0" w:rsidR="00CD39C4" w:rsidRDefault="00CD39C4" w:rsidP="00CD39C4">
      <w:r>
        <w:t>[16]</w:t>
      </w:r>
      <w:r w:rsidR="00497A39">
        <w:t>The Insect Motif in Art  Dr S</w:t>
      </w:r>
      <w:r w:rsidR="00693C7D">
        <w:t xml:space="preserve"> </w:t>
      </w:r>
      <w:r w:rsidR="00497A39">
        <w:t>W Frost</w:t>
      </w:r>
      <w:r w:rsidR="00F22205">
        <w:t>[/source]</w:t>
      </w:r>
      <w:r w:rsidR="00232ACB">
        <w:rPr>
          <w:rStyle w:val="FootnoteReference"/>
        </w:rPr>
        <w:footnoteReference w:id="801"/>
      </w:r>
    </w:p>
    <w:p w14:paraId="5349CC2E" w14:textId="334739B2" w:rsidR="00CD39C4" w:rsidRDefault="00CD39C4" w:rsidP="00CD39C4">
      <w:r>
        <w:t>[17]</w:t>
      </w:r>
      <w:r w:rsidR="00497A39">
        <w:t>Dept of Zoology &amp; Entomology FROST</w:t>
      </w:r>
    </w:p>
    <w:p w14:paraId="512ADA8D" w14:textId="4E7D2C24" w:rsidR="00CD39C4" w:rsidRDefault="00CD39C4" w:rsidP="00CD39C4">
      <w:r>
        <w:t>[18]</w:t>
      </w:r>
      <w:r w:rsidR="00497A39">
        <w:t>The Penna . State</w:t>
      </w:r>
    </w:p>
    <w:p w14:paraId="740F24E4" w14:textId="3313500C" w:rsidR="00CD39C4" w:rsidRDefault="00CD39C4" w:rsidP="00CD39C4">
      <w:r>
        <w:t>[19]</w:t>
      </w:r>
      <w:r w:rsidR="00497A39">
        <w:t>College</w:t>
      </w:r>
    </w:p>
    <w:p w14:paraId="04073E96" w14:textId="06F2B694" w:rsidR="00CD39C4" w:rsidRDefault="00CD39C4" w:rsidP="00CD39C4">
      <w:r>
        <w:t>[20]</w:t>
      </w:r>
      <w:r w:rsidR="00497A39">
        <w:t>Garrison N.Y</w:t>
      </w:r>
    </w:p>
    <w:p w14:paraId="24F8A86E" w14:textId="2852F38E" w:rsidR="00CD39C4" w:rsidRDefault="00CD39C4" w:rsidP="00CD39C4">
      <w:r>
        <w:t>[21]</w:t>
      </w:r>
      <w:r w:rsidR="00497A39">
        <w:t>Grand C. Terminal</w:t>
      </w:r>
    </w:p>
    <w:p w14:paraId="726256AE" w14:textId="57A3D2D0" w:rsidR="00CD39C4" w:rsidRDefault="00CD39C4" w:rsidP="00CD39C4">
      <w:r>
        <w:t>[22]</w:t>
      </w:r>
      <w:r w:rsidR="00F22205">
        <w:t>[qu]</w:t>
      </w:r>
      <w:r w:rsidR="00497A39">
        <w:t>grasshopper motif</w:t>
      </w:r>
    </w:p>
    <w:p w14:paraId="41A43F6E" w14:textId="37C9339C" w:rsidR="00CD39C4" w:rsidRDefault="00CD39C4" w:rsidP="00CD39C4">
      <w:r>
        <w:t>[23]</w:t>
      </w:r>
      <w:r w:rsidR="00497A39">
        <w:t>from Mimbres</w:t>
      </w:r>
    </w:p>
    <w:p w14:paraId="5522404B" w14:textId="3CCDC82E" w:rsidR="00CD39C4" w:rsidRDefault="00CD39C4" w:rsidP="00CD39C4">
      <w:r>
        <w:t>[24]</w:t>
      </w:r>
      <w:r w:rsidR="00497A39">
        <w:t>pottery. (Restored</w:t>
      </w:r>
    </w:p>
    <w:p w14:paraId="1E095537" w14:textId="42DB5938" w:rsidR="00CD39C4" w:rsidRDefault="00CD39C4" w:rsidP="00CD39C4">
      <w:r>
        <w:t>[25]</w:t>
      </w:r>
      <w:r w:rsidR="00497A39">
        <w:t>after  Cosgrove.)</w:t>
      </w:r>
      <w:r w:rsidR="00F22205">
        <w:t>[/qu]</w:t>
      </w:r>
    </w:p>
    <w:p w14:paraId="407509D7" w14:textId="77777777" w:rsidR="00BD31FD" w:rsidRDefault="00BD31FD" w:rsidP="00CD39C4"/>
    <w:p w14:paraId="6716DBE5" w14:textId="009C7FAC" w:rsidR="00CD39C4" w:rsidRDefault="00CD39C4" w:rsidP="00CD39C4">
      <w:r>
        <w:t>[</w:t>
      </w:r>
      <w:r w:rsidR="00C13803">
        <w:t xml:space="preserve">imagedesc]From line 14 to line 25 at the bottom of the page, MM </w:t>
      </w:r>
      <w:r w:rsidR="00693C7D">
        <w:t xml:space="preserve">draws </w:t>
      </w:r>
      <w:r w:rsidR="00C13803">
        <w:t xml:space="preserve">the grasshopper motif </w:t>
      </w:r>
      <w:r w:rsidR="00693C7D">
        <w:t>from Mimbres</w:t>
      </w:r>
      <w:r w:rsidR="00C13803">
        <w:t xml:space="preserve"> pottery</w:t>
      </w:r>
      <w:r w:rsidR="00F22205">
        <w:t xml:space="preserve">, </w:t>
      </w:r>
      <w:r w:rsidR="00693C7D">
        <w:t>partly in pencil, partly with black ink</w:t>
      </w:r>
      <w:r w:rsidR="00C13803">
        <w:t>. She superimposes the image over the text on the same lines.  The drawing consists of a circle surrounded by a zig-zag pattern, like gears or a conventionally drawn sun with corona. In the center of the circle is a bird-like creature</w:t>
      </w:r>
      <w:r w:rsidR="00693C7D">
        <w:t>, in profile</w:t>
      </w:r>
      <w:r w:rsidR="00C13803">
        <w:t>. Beneath the circle, but attached to it, is a square with a geometric pattern: the square enclose a series of square-shaped concentric lines that diminish to a point in the center.</w:t>
      </w:r>
      <w:r w:rsidR="00A276F7">
        <w:t xml:space="preserve"> Hollow squares ornament the top, left, and right sides of the circle.</w:t>
      </w:r>
      <w:r w:rsidR="00C13803">
        <w:t>[/imagedesc]</w:t>
      </w:r>
    </w:p>
    <w:p w14:paraId="37B1DD1D" w14:textId="77777777" w:rsidR="00BD31FD" w:rsidRDefault="00BD31FD" w:rsidP="00A276F7"/>
    <w:p w14:paraId="0A5A7A4C" w14:textId="77777777" w:rsidR="00A276F7" w:rsidRDefault="00A276F7" w:rsidP="00A276F7">
      <w:r>
        <w:br w:type="page"/>
      </w:r>
    </w:p>
    <w:p w14:paraId="20C43584" w14:textId="7269B536" w:rsidR="00CD39C4" w:rsidRPr="0012745B" w:rsidRDefault="00CD39C4" w:rsidP="00CD39C4">
      <w:r>
        <w:t>[</w:t>
      </w:r>
      <w:r w:rsidRPr="00D12C77">
        <w:t>imagenumber=00</w:t>
      </w:r>
      <w:r>
        <w:t>2</w:t>
      </w:r>
      <w:r w:rsidR="00AD7589">
        <w:t>20</w:t>
      </w:r>
      <w:r w:rsidRPr="00D12C77">
        <w:t>][p</w:t>
      </w:r>
      <w:r w:rsidRPr="0012745B">
        <w:t>age=</w:t>
      </w:r>
      <w:r>
        <w:t>v</w:t>
      </w:r>
      <w:r w:rsidRPr="0012745B">
        <w:t>.00</w:t>
      </w:r>
      <w:r>
        <w:t>2</w:t>
      </w:r>
      <w:r w:rsidR="00AD7589">
        <w:t>20</w:t>
      </w:r>
      <w:r w:rsidRPr="0012745B">
        <w:t>]</w:t>
      </w:r>
    </w:p>
    <w:p w14:paraId="2245D3BC" w14:textId="77777777" w:rsidR="00CD39C4" w:rsidRPr="0012745B" w:rsidRDefault="00CD39C4" w:rsidP="00CD39C4"/>
    <w:p w14:paraId="6BD89169" w14:textId="542DD2E8" w:rsidR="00CD39C4" w:rsidRPr="0012745B" w:rsidRDefault="00CD39C4" w:rsidP="00CD39C4">
      <w:r>
        <w:t>[01]</w:t>
      </w:r>
      <w:r w:rsidR="00AD7589">
        <w:t>[source]The Insect Motif in Art</w:t>
      </w:r>
    </w:p>
    <w:p w14:paraId="6E4F593C" w14:textId="79D9D26C" w:rsidR="00CD39C4" w:rsidRPr="0012745B" w:rsidRDefault="00CD39C4" w:rsidP="00CD39C4">
      <w:r>
        <w:t>[02]</w:t>
      </w:r>
      <w:r w:rsidR="00AD7589">
        <w:t>Dr. S</w:t>
      </w:r>
      <w:r w:rsidR="00620146">
        <w:t xml:space="preserve"> </w:t>
      </w:r>
      <w:r w:rsidR="00AD7589">
        <w:t xml:space="preserve">W </w:t>
      </w:r>
      <w:r w:rsidR="007F1D4D">
        <w:t>Frost</w:t>
      </w:r>
      <w:r w:rsidR="00AD7589">
        <w:t xml:space="preserve">   Dept of</w:t>
      </w:r>
    </w:p>
    <w:p w14:paraId="751F48CE" w14:textId="48221BEF" w:rsidR="00CD39C4" w:rsidRPr="0012745B" w:rsidRDefault="00CD39C4" w:rsidP="00CD39C4">
      <w:r>
        <w:t>[03]</w:t>
      </w:r>
      <w:r w:rsidR="00AD7589">
        <w:t>Zoology &amp; Entomology Penna</w:t>
      </w:r>
    </w:p>
    <w:p w14:paraId="4C390A56" w14:textId="0EDAA44E" w:rsidR="00CD39C4" w:rsidRDefault="00CD39C4" w:rsidP="00CD39C4">
      <w:r>
        <w:t>[04]</w:t>
      </w:r>
      <w:r w:rsidR="00AD7589">
        <w:t xml:space="preserve">State </w:t>
      </w:r>
      <w:r w:rsidR="00620146">
        <w:t>c</w:t>
      </w:r>
      <w:r w:rsidR="00AD7589">
        <w:t>ollege.    Jan. 1937</w:t>
      </w:r>
    </w:p>
    <w:p w14:paraId="434E56B0" w14:textId="40A86204" w:rsidR="00CD39C4" w:rsidRPr="0012745B" w:rsidRDefault="00CD39C4" w:rsidP="00CD39C4">
      <w:r>
        <w:t>[05]</w:t>
      </w:r>
      <w:r w:rsidR="00AD7589">
        <w:t>Ed. by J. McKeen Cattell[/source]</w:t>
      </w:r>
      <w:r w:rsidR="0078540B">
        <w:rPr>
          <w:rStyle w:val="FootnoteReference"/>
        </w:rPr>
        <w:footnoteReference w:id="802"/>
      </w:r>
    </w:p>
    <w:p w14:paraId="2F6088C9" w14:textId="77777777" w:rsidR="00CD39C4" w:rsidRPr="0012745B" w:rsidRDefault="00CD39C4" w:rsidP="00CD39C4">
      <w:r>
        <w:t>[06]</w:t>
      </w:r>
    </w:p>
    <w:p w14:paraId="256C619C" w14:textId="288D8B26" w:rsidR="00CD39C4" w:rsidRPr="0012745B" w:rsidRDefault="00CD39C4" w:rsidP="00CD39C4">
      <w:bookmarkStart w:id="39" w:name="_Hlk67213723"/>
      <w:r>
        <w:t>[07]</w:t>
      </w:r>
      <w:r w:rsidR="00AD7589">
        <w:t>[source]The Scientific Monthly   [ul]May[/ul] 1937</w:t>
      </w:r>
    </w:p>
    <w:p w14:paraId="49E9684D" w14:textId="0FEEABFB" w:rsidR="00CD39C4" w:rsidRDefault="00CD39C4" w:rsidP="00CD39C4">
      <w:r>
        <w:t>[08]</w:t>
      </w:r>
      <w:r w:rsidR="00AD7589">
        <w:t>The Science Press  Garrison, N. Y.</w:t>
      </w:r>
    </w:p>
    <w:p w14:paraId="1A532884" w14:textId="7513D24D" w:rsidR="00CD39C4" w:rsidRDefault="00CD39C4" w:rsidP="00CD39C4">
      <w:r>
        <w:t>[09]</w:t>
      </w:r>
      <w:r w:rsidR="00AD7589">
        <w:t>Ed. by J McKeen Cattell</w:t>
      </w:r>
    </w:p>
    <w:p w14:paraId="034621EE" w14:textId="05D9FCD0" w:rsidR="00CD39C4" w:rsidRDefault="00CD39C4" w:rsidP="00CD39C4">
      <w:r>
        <w:t>[10]</w:t>
      </w:r>
      <w:r w:rsidR="00F22205">
        <w:t xml:space="preserve">       </w:t>
      </w:r>
      <w:r w:rsidR="00F22205" w:rsidDel="00F22205">
        <w:t xml:space="preserve"> </w:t>
      </w:r>
      <w:r w:rsidR="00F22205">
        <w:t xml:space="preserve"> </w:t>
      </w:r>
      <w:r w:rsidR="00620146">
        <w:t>[color=pencil]</w:t>
      </w:r>
      <w:r w:rsidR="00AD7589">
        <w:t>Grand Central Terminal</w:t>
      </w:r>
      <w:r w:rsidR="00620146">
        <w:t>[/color]</w:t>
      </w:r>
    </w:p>
    <w:p w14:paraId="3F3B6037" w14:textId="52B752DA" w:rsidR="00AD7589" w:rsidRDefault="00620146" w:rsidP="00CD39C4">
      <w:r>
        <w:t>[11]</w:t>
      </w:r>
      <w:r w:rsidR="00AD7589">
        <w:t>[ul]Francis &amp; Roger Bacon &amp; Modern Science[/ul]</w:t>
      </w:r>
    </w:p>
    <w:p w14:paraId="34905000" w14:textId="0884ADB9" w:rsidR="00CD39C4" w:rsidRDefault="00CD39C4" w:rsidP="00CD39C4">
      <w:r>
        <w:t>[1</w:t>
      </w:r>
      <w:r w:rsidR="00620146">
        <w:t>2</w:t>
      </w:r>
      <w:r>
        <w:t>]</w:t>
      </w:r>
      <w:r w:rsidR="007F1D4D">
        <w:t>by Dr. Fern</w:t>
      </w:r>
      <w:r w:rsidR="00AD7589">
        <w:t>ando Sanford</w:t>
      </w:r>
      <w:r w:rsidR="00F22205">
        <w:rPr>
          <w:rStyle w:val="FootnoteReference"/>
        </w:rPr>
        <w:footnoteReference w:id="803"/>
      </w:r>
      <w:r w:rsidR="00F22205">
        <w:t xml:space="preserve"> </w:t>
      </w:r>
      <w:r w:rsidR="00AD7589">
        <w:t xml:space="preserve">   Prof. Emeritus</w:t>
      </w:r>
    </w:p>
    <w:p w14:paraId="1F59CDBF" w14:textId="2ED766DA" w:rsidR="00CD39C4" w:rsidRDefault="00CD39C4" w:rsidP="00CD39C4">
      <w:r>
        <w:t>[1</w:t>
      </w:r>
      <w:r w:rsidR="00620146">
        <w:t>3</w:t>
      </w:r>
      <w:r>
        <w:t>]</w:t>
      </w:r>
      <w:r w:rsidR="00AD7589">
        <w:t>of physics (Leland Stanford)</w:t>
      </w:r>
      <w:r w:rsidR="00F22205">
        <w:t>[/source]</w:t>
      </w:r>
      <w:r w:rsidR="00F22205">
        <w:rPr>
          <w:rStyle w:val="FootnoteReference"/>
        </w:rPr>
        <w:footnoteReference w:id="804"/>
      </w:r>
    </w:p>
    <w:p w14:paraId="1891544D" w14:textId="0FD597CA" w:rsidR="00620146" w:rsidRDefault="00620146" w:rsidP="00CD39C4">
      <w:r>
        <w:t>[14]</w:t>
      </w:r>
    </w:p>
    <w:p w14:paraId="79C73CFA" w14:textId="18918B3F" w:rsidR="00CD39C4" w:rsidRDefault="00CD39C4" w:rsidP="00CD39C4">
      <w:r>
        <w:t>[1</w:t>
      </w:r>
      <w:r w:rsidR="00620146">
        <w:t>5</w:t>
      </w:r>
      <w:r>
        <w:t>]</w:t>
      </w:r>
      <w:r w:rsidR="00AD7589">
        <w:t>p.443. [qu]Regarding the fallibility of</w:t>
      </w:r>
    </w:p>
    <w:p w14:paraId="6B7B4531" w14:textId="22979F65" w:rsidR="00CD39C4" w:rsidRDefault="00CD39C4" w:rsidP="00CD39C4">
      <w:r>
        <w:t>[1</w:t>
      </w:r>
      <w:r w:rsidR="00620146">
        <w:t>6</w:t>
      </w:r>
      <w:r>
        <w:t>]</w:t>
      </w:r>
      <w:r w:rsidR="00AD7589">
        <w:t>human reason, Roger B had said:</w:t>
      </w:r>
    </w:p>
    <w:p w14:paraId="731A6B19" w14:textId="2DCA9F50" w:rsidR="00CD39C4" w:rsidRDefault="00BB51B7" w:rsidP="00CD39C4">
      <w:r>
        <w:t>[17]</w:t>
      </w:r>
    </w:p>
    <w:p w14:paraId="578B997D" w14:textId="514E8DB0" w:rsidR="00CD39C4" w:rsidRDefault="00CD39C4" w:rsidP="00CD39C4">
      <w:r>
        <w:t>[1</w:t>
      </w:r>
      <w:r w:rsidR="00BB51B7">
        <w:t>8</w:t>
      </w:r>
      <w:r>
        <w:t>]</w:t>
      </w:r>
      <w:r w:rsidR="00AD7589">
        <w:t>It is certain that never, before</w:t>
      </w:r>
    </w:p>
    <w:p w14:paraId="218C308C" w14:textId="4D9E79AB" w:rsidR="00CD39C4" w:rsidRDefault="00CD39C4" w:rsidP="00CD39C4">
      <w:r>
        <w:t>[1</w:t>
      </w:r>
      <w:r w:rsidR="00BB51B7">
        <w:t>9</w:t>
      </w:r>
      <w:r>
        <w:t>]</w:t>
      </w:r>
      <w:r w:rsidR="00AD7589">
        <w:t>God is seen face to face, shall a</w:t>
      </w:r>
    </w:p>
    <w:p w14:paraId="1A2F2010" w14:textId="53AE8211" w:rsidR="00CD39C4" w:rsidRDefault="00CD39C4" w:rsidP="00CD39C4">
      <w:r>
        <w:t>[</w:t>
      </w:r>
      <w:r w:rsidR="00BB51B7">
        <w:t>20</w:t>
      </w:r>
      <w:r>
        <w:t>]</w:t>
      </w:r>
      <w:r w:rsidR="00AD7589">
        <w:t>man know anything with final</w:t>
      </w:r>
    </w:p>
    <w:p w14:paraId="1CEDB7F1" w14:textId="4162C424" w:rsidR="00CD39C4" w:rsidRDefault="00CD39C4" w:rsidP="00CD39C4">
      <w:r>
        <w:t>[2</w:t>
      </w:r>
      <w:r w:rsidR="00BB51B7">
        <w:t>1</w:t>
      </w:r>
      <w:r>
        <w:t>]</w:t>
      </w:r>
      <w:r w:rsidR="00AD7589">
        <w:t>certainty.  It is impossible therefore</w:t>
      </w:r>
    </w:p>
    <w:p w14:paraId="66B65FE1" w14:textId="050B7A1D" w:rsidR="00CD39C4" w:rsidRDefault="00CD39C4" w:rsidP="00CD39C4">
      <w:r>
        <w:t>[2</w:t>
      </w:r>
      <w:r w:rsidR="00BB51B7">
        <w:t>2</w:t>
      </w:r>
      <w:r>
        <w:t>]</w:t>
      </w:r>
      <w:r w:rsidR="00AD7589">
        <w:t>for a man to attain perfect knowledge</w:t>
      </w:r>
    </w:p>
    <w:p w14:paraId="7D8937F1" w14:textId="245866A1" w:rsidR="00CD39C4" w:rsidRDefault="00CD39C4" w:rsidP="00CD39C4">
      <w:r>
        <w:t>[2</w:t>
      </w:r>
      <w:r w:rsidR="00BB51B7">
        <w:t>3</w:t>
      </w:r>
      <w:r>
        <w:t>]</w:t>
      </w:r>
      <w:r w:rsidR="00AD7589">
        <w:t>in this life, &amp; it is exceedingly</w:t>
      </w:r>
    </w:p>
    <w:p w14:paraId="14340666" w14:textId="6E65FBE3" w:rsidR="00CD39C4" w:rsidRDefault="00CD39C4" w:rsidP="00CD39C4">
      <w:r>
        <w:t>[2</w:t>
      </w:r>
      <w:r w:rsidR="00BB51B7">
        <w:t>4</w:t>
      </w:r>
      <w:r>
        <w:t>]</w:t>
      </w:r>
      <w:r w:rsidR="00AD7589">
        <w:t>difficult for him to attain imperfect</w:t>
      </w:r>
    </w:p>
    <w:p w14:paraId="2AE63579" w14:textId="597D25A8" w:rsidR="00CD39C4" w:rsidRDefault="00CD39C4" w:rsidP="00CD39C4">
      <w:r>
        <w:t>[2</w:t>
      </w:r>
      <w:r w:rsidR="00BB51B7">
        <w:t>5</w:t>
      </w:r>
      <w:r>
        <w:t>]</w:t>
      </w:r>
      <w:r w:rsidR="00AD7589">
        <w:t>truth, &amp; he is very prone &amp;</w:t>
      </w:r>
    </w:p>
    <w:p w14:paraId="5C9E2232" w14:textId="311A70FA" w:rsidR="00CD39C4" w:rsidRDefault="00CD39C4" w:rsidP="00CD39C4">
      <w:r>
        <w:t>[2</w:t>
      </w:r>
      <w:r w:rsidR="00BB51B7">
        <w:t>6</w:t>
      </w:r>
      <w:r>
        <w:t>]</w:t>
      </w:r>
      <w:r w:rsidR="00AD7589">
        <w:t>disposed toward whate</w:t>
      </w:r>
      <w:r w:rsidR="00C81E2A">
        <w:t>ve</w:t>
      </w:r>
      <w:r w:rsidR="00AD7589">
        <w:t>r is [del]false[/del][/qu]</w:t>
      </w:r>
    </w:p>
    <w:p w14:paraId="40E24156" w14:textId="77777777" w:rsidR="00CD39C4" w:rsidRDefault="00CD39C4" w:rsidP="00CD39C4"/>
    <w:p w14:paraId="42F15270" w14:textId="77777777" w:rsidR="00CD39C4" w:rsidRDefault="00CD39C4" w:rsidP="00CD39C4">
      <w:r>
        <w:br w:type="page"/>
      </w:r>
    </w:p>
    <w:p w14:paraId="43729784" w14:textId="3B2221B9" w:rsidR="00CD39C4" w:rsidRPr="0012745B" w:rsidRDefault="00CD39C4" w:rsidP="00CD39C4">
      <w:r>
        <w:t>[</w:t>
      </w:r>
      <w:r w:rsidRPr="00D12C77">
        <w:t>imagenumber=00</w:t>
      </w:r>
      <w:r>
        <w:t>2</w:t>
      </w:r>
      <w:r w:rsidR="00AD7589">
        <w:t>20</w:t>
      </w:r>
      <w:r w:rsidRPr="00D12C77">
        <w:t>][p</w:t>
      </w:r>
      <w:r w:rsidRPr="0012745B">
        <w:t>age=</w:t>
      </w:r>
      <w:r w:rsidR="00AD7589">
        <w:t>r</w:t>
      </w:r>
      <w:r w:rsidRPr="0012745B">
        <w:t>.00</w:t>
      </w:r>
      <w:r>
        <w:t>2</w:t>
      </w:r>
      <w:r w:rsidR="00AD7589">
        <w:t>2</w:t>
      </w:r>
      <w:r>
        <w:t>0</w:t>
      </w:r>
      <w:r w:rsidRPr="0012745B">
        <w:t>]</w:t>
      </w:r>
    </w:p>
    <w:p w14:paraId="1E2B7155" w14:textId="77777777" w:rsidR="00CD39C4" w:rsidRPr="0012745B" w:rsidRDefault="00CD39C4" w:rsidP="00CD39C4"/>
    <w:p w14:paraId="03A77D35" w14:textId="172F4007" w:rsidR="00CD39C4" w:rsidRPr="0012745B" w:rsidRDefault="00CD39C4" w:rsidP="00CD39C4">
      <w:r>
        <w:t>[01]</w:t>
      </w:r>
      <w:r w:rsidR="00C06154" w:rsidRPr="00C06154">
        <w:rPr>
          <w:rStyle w:val="FootnoteReference"/>
        </w:rPr>
        <w:t xml:space="preserve"> </w:t>
      </w:r>
      <w:r w:rsidR="00C06154">
        <w:rPr>
          <w:rStyle w:val="FootnoteReference"/>
        </w:rPr>
        <w:footnoteReference w:id="805"/>
      </w:r>
      <w:r w:rsidR="00AD7589">
        <w:t>[qu]false &amp; empty; wherefore man</w:t>
      </w:r>
    </w:p>
    <w:p w14:paraId="4B7B1DFD" w14:textId="0AB7F84E" w:rsidR="00CD39C4" w:rsidRPr="0012745B" w:rsidRDefault="00CD39C4" w:rsidP="00CD39C4">
      <w:r>
        <w:t>[02]</w:t>
      </w:r>
      <w:r w:rsidR="00AD7589">
        <w:t xml:space="preserve">ought not to boast of </w:t>
      </w:r>
      <w:r w:rsidR="00C06154">
        <w:t>[add]his[/add]</w:t>
      </w:r>
      <w:r w:rsidR="00AD7589">
        <w:t xml:space="preserve"> knowledge</w:t>
      </w:r>
    </w:p>
    <w:p w14:paraId="4D3A548B" w14:textId="592E92F6" w:rsidR="00CD39C4" w:rsidRPr="0012745B" w:rsidRDefault="00CD39C4" w:rsidP="00CD39C4">
      <w:r>
        <w:t>[03]</w:t>
      </w:r>
      <w:r w:rsidR="00C06154">
        <w:t>[color=pencil]</w:t>
      </w:r>
      <w:r w:rsidR="00AD7589">
        <w:t>(H</w:t>
      </w:r>
      <w:r w:rsidR="00E02FF5">
        <w:t>e is snared but not really pron</w:t>
      </w:r>
      <w:r w:rsidR="00AD7589">
        <w:t>e to it)</w:t>
      </w:r>
      <w:r w:rsidR="00C06154">
        <w:t>[/color]</w:t>
      </w:r>
    </w:p>
    <w:p w14:paraId="51CA25F9" w14:textId="5A942B68" w:rsidR="00CD39C4" w:rsidRDefault="00CD39C4" w:rsidP="00CD39C4">
      <w:r>
        <w:t>[04]</w:t>
      </w:r>
      <w:r w:rsidR="00AD7589">
        <w:t>nor ought anyone to magnify and</w:t>
      </w:r>
    </w:p>
    <w:p w14:paraId="531F9441" w14:textId="01521B5D" w:rsidR="00CD39C4" w:rsidRPr="0012745B" w:rsidRDefault="00CD39C4" w:rsidP="00CD39C4">
      <w:r>
        <w:t>[05]</w:t>
      </w:r>
      <w:r w:rsidR="00AD7589">
        <w:t>extoll what he knows. For his</w:t>
      </w:r>
    </w:p>
    <w:p w14:paraId="7D87506F" w14:textId="2C1B0873" w:rsidR="00CD39C4" w:rsidRPr="0012745B" w:rsidRDefault="00CD39C4" w:rsidP="00CD39C4">
      <w:r>
        <w:t>[06]</w:t>
      </w:r>
      <w:r w:rsidR="00AD7589">
        <w:t>knowledge is small &amp; of little value</w:t>
      </w:r>
    </w:p>
    <w:p w14:paraId="4B25B5D3" w14:textId="241FF993" w:rsidR="00CD39C4" w:rsidRPr="0012745B" w:rsidRDefault="00CD39C4" w:rsidP="00CD39C4">
      <w:r>
        <w:t>[07]</w:t>
      </w:r>
      <w:r w:rsidR="00AD7589">
        <w:t>in comparison with that of</w:t>
      </w:r>
    </w:p>
    <w:p w14:paraId="00BD311B" w14:textId="79B62F0D" w:rsidR="00CD39C4" w:rsidRDefault="00CD39C4" w:rsidP="00CD39C4">
      <w:r>
        <w:t>[08]</w:t>
      </w:r>
      <w:r w:rsidR="00AD7589">
        <w:t>which he is ignorant &amp; does</w:t>
      </w:r>
    </w:p>
    <w:p w14:paraId="751176ED" w14:textId="5D37FDD5" w:rsidR="00CD39C4" w:rsidRDefault="00CD39C4" w:rsidP="00CD39C4">
      <w:r>
        <w:t>[09]</w:t>
      </w:r>
      <w:r w:rsidR="00AD7589">
        <w:t>not know either by faith or</w:t>
      </w:r>
    </w:p>
    <w:p w14:paraId="3A0C630D" w14:textId="4EBD7ECF" w:rsidR="00CD39C4" w:rsidRDefault="00CD39C4" w:rsidP="00CD39C4">
      <w:r>
        <w:t>[10]</w:t>
      </w:r>
      <w:r w:rsidR="00AD7589">
        <w:t>knowledge.</w:t>
      </w:r>
      <w:r w:rsidR="00C06154">
        <w:t>[/qu]</w:t>
      </w:r>
      <w:r w:rsidR="00814CC1">
        <w:t xml:space="preserve">     </w:t>
      </w:r>
      <w:r w:rsidR="00E03B9D">
        <w:t xml:space="preserve">      </w:t>
      </w:r>
      <w:r w:rsidR="00814CC1">
        <w:t xml:space="preserve">   </w:t>
      </w:r>
      <w:r w:rsidR="00C06154">
        <w:t>[color=pencil]</w:t>
      </w:r>
      <w:r w:rsidR="00814CC1">
        <w:t>5</w:t>
      </w:r>
      <w:r w:rsidR="00814CC1" w:rsidRPr="00992051">
        <w:rPr>
          <w:vertAlign w:val="superscript"/>
        </w:rPr>
        <w:t>00</w:t>
      </w:r>
      <w:r w:rsidR="00814CC1">
        <w:t xml:space="preserve">  a year</w:t>
      </w:r>
    </w:p>
    <w:p w14:paraId="0840BFD2" w14:textId="48A85883" w:rsidR="00CD39C4" w:rsidRDefault="00CD39C4" w:rsidP="00CD39C4">
      <w:r>
        <w:t>[11]</w:t>
      </w:r>
      <w:r w:rsidR="00814CC1">
        <w:t>Garrison NY</w:t>
      </w:r>
      <w:r w:rsidR="00C06154">
        <w:t>[/color]</w:t>
      </w:r>
      <w:r w:rsidR="00814CC1">
        <w:t xml:space="preserve"> Jan.    1937</w:t>
      </w:r>
    </w:p>
    <w:bookmarkEnd w:id="39"/>
    <w:p w14:paraId="370B8374" w14:textId="74E55593" w:rsidR="00CD39C4" w:rsidRDefault="00CD39C4" w:rsidP="00CD39C4">
      <w:r>
        <w:t>[12]</w:t>
      </w:r>
      <w:r w:rsidR="00C06154" w:rsidRPr="00C06154">
        <w:t xml:space="preserve"> </w:t>
      </w:r>
      <w:r w:rsidR="00C06154">
        <w:t>[color=pencil]</w:t>
      </w:r>
      <w:r w:rsidR="00814CC1">
        <w:t>or Grand  Centr</w:t>
      </w:r>
      <w:r w:rsidR="00C06154">
        <w:t>al[/color]</w:t>
      </w:r>
    </w:p>
    <w:p w14:paraId="183497E0" w14:textId="1D10EE87" w:rsidR="00C06154" w:rsidRDefault="00814CC1" w:rsidP="00CD39C4">
      <w:r>
        <w:t>[13</w:t>
      </w:r>
      <w:r w:rsidR="00C06154">
        <w:t>] [source]The Scientific Monthly.   [color=pencil]50 a copy</w:t>
      </w:r>
    </w:p>
    <w:p w14:paraId="4FBEBA67" w14:textId="09FF74DA" w:rsidR="00CD39C4" w:rsidRDefault="00C06154" w:rsidP="00CD39C4">
      <w:r>
        <w:t xml:space="preserve">[14] </w:t>
      </w:r>
      <w:r w:rsidR="00814CC1">
        <w:t>Terminal</w:t>
      </w:r>
      <w:r>
        <w:t>[/color]</w:t>
      </w:r>
      <w:r w:rsidDel="00C06154">
        <w:t xml:space="preserve"> </w:t>
      </w:r>
    </w:p>
    <w:p w14:paraId="6301E346" w14:textId="379D19C8" w:rsidR="00CD39C4" w:rsidRDefault="00CD39C4" w:rsidP="00CD39C4">
      <w:r>
        <w:t>[1</w:t>
      </w:r>
      <w:r w:rsidR="00BB51B7">
        <w:t>5</w:t>
      </w:r>
      <w:r w:rsidR="00C06154">
        <w:t>]</w:t>
      </w:r>
      <w:r w:rsidR="00814CC1">
        <w:t>Louis Joblot &amp; the Protozoa</w:t>
      </w:r>
    </w:p>
    <w:p w14:paraId="5A78D6CF" w14:textId="20F2D584" w:rsidR="00CD39C4" w:rsidRDefault="00CD39C4" w:rsidP="00CD39C4">
      <w:r>
        <w:t>[1</w:t>
      </w:r>
      <w:r w:rsidR="00BB51B7">
        <w:t>6</w:t>
      </w:r>
      <w:r>
        <w:t>]</w:t>
      </w:r>
      <w:r w:rsidR="00814CC1">
        <w:t>by Dr. [del]t[/del] Lorande Loss Woodruff</w:t>
      </w:r>
      <w:r w:rsidR="003C1743">
        <w:rPr>
          <w:rStyle w:val="FootnoteReference"/>
        </w:rPr>
        <w:footnoteReference w:id="806"/>
      </w:r>
    </w:p>
    <w:p w14:paraId="68D5AFFE" w14:textId="1EF5E3D9" w:rsidR="00CD39C4" w:rsidRDefault="00CD39C4" w:rsidP="00CD39C4">
      <w:r>
        <w:t>[1</w:t>
      </w:r>
      <w:r w:rsidR="00BB51B7">
        <w:t>7</w:t>
      </w:r>
      <w:r>
        <w:t>]</w:t>
      </w:r>
      <w:r w:rsidR="00814CC1">
        <w:t xml:space="preserve">  Prof. of Protozoology, Yale U.</w:t>
      </w:r>
      <w:r w:rsidR="00E222C5">
        <w:t>[/source]</w:t>
      </w:r>
      <w:r w:rsidR="002C6820">
        <w:rPr>
          <w:rStyle w:val="FootnoteReference"/>
        </w:rPr>
        <w:footnoteReference w:id="807"/>
      </w:r>
    </w:p>
    <w:p w14:paraId="68CD9995" w14:textId="5A32CCD4" w:rsidR="00CD39C4" w:rsidRDefault="00CD39C4" w:rsidP="00CD39C4">
      <w:r>
        <w:t>[1</w:t>
      </w:r>
      <w:r w:rsidR="00BB51B7">
        <w:t>8</w:t>
      </w:r>
      <w:r>
        <w:t>]</w:t>
      </w:r>
      <w:r w:rsidR="00E222C5">
        <w:t>[qu]</w:t>
      </w:r>
      <w:r w:rsidR="00814CC1">
        <w:t>Louis Joblot of Paris began observations</w:t>
      </w:r>
    </w:p>
    <w:p w14:paraId="3289E210" w14:textId="69E8C86A" w:rsidR="00CD39C4" w:rsidRDefault="00CD39C4" w:rsidP="00CD39C4">
      <w:r>
        <w:t>[1</w:t>
      </w:r>
      <w:r w:rsidR="00BB51B7">
        <w:t>9</w:t>
      </w:r>
      <w:r>
        <w:t>]</w:t>
      </w:r>
      <w:r w:rsidR="00814CC1">
        <w:t>which culminated in 1718 in the</w:t>
      </w:r>
    </w:p>
    <w:p w14:paraId="6EB26018" w14:textId="225D7DD3" w:rsidR="00CD39C4" w:rsidRDefault="00CD39C4" w:rsidP="00CD39C4">
      <w:r>
        <w:t>[</w:t>
      </w:r>
      <w:r w:rsidR="00BB51B7">
        <w:t>20</w:t>
      </w:r>
      <w:r>
        <w:t>]</w:t>
      </w:r>
      <w:r w:rsidR="00814CC1">
        <w:t>publication of the first separate</w:t>
      </w:r>
    </w:p>
    <w:p w14:paraId="4C1D6238" w14:textId="77B0D008" w:rsidR="00CD39C4" w:rsidRDefault="00CD39C4" w:rsidP="00CD39C4">
      <w:r>
        <w:t>[2</w:t>
      </w:r>
      <w:r w:rsidR="00BB51B7">
        <w:t>1</w:t>
      </w:r>
      <w:r>
        <w:t>]</w:t>
      </w:r>
      <w:r w:rsidR="00814CC1">
        <w:t>treatise on microscopic organisms</w:t>
      </w:r>
    </w:p>
    <w:p w14:paraId="1E4DCE98" w14:textId="5529AE94" w:rsidR="00CD39C4" w:rsidRDefault="00CD39C4" w:rsidP="00CD39C4">
      <w:r>
        <w:t>[2</w:t>
      </w:r>
      <w:r w:rsidR="00BB51B7">
        <w:t>2</w:t>
      </w:r>
      <w:r>
        <w:t>]</w:t>
      </w:r>
      <w:r w:rsidR="00814CC1">
        <w:t>moreover since most of the animals</w:t>
      </w:r>
    </w:p>
    <w:p w14:paraId="29FB654D" w14:textId="3B1B3E5B" w:rsidR="00CD39C4" w:rsidRDefault="00CD39C4" w:rsidP="00CD39C4">
      <w:r>
        <w:t>[2</w:t>
      </w:r>
      <w:r w:rsidR="00BB51B7">
        <w:t>3</w:t>
      </w:r>
      <w:r>
        <w:t>]</w:t>
      </w:r>
      <w:r w:rsidR="00814CC1">
        <w:t>which Joblot described and</w:t>
      </w:r>
    </w:p>
    <w:p w14:paraId="2C6A0AC6" w14:textId="1F33F3B1" w:rsidR="00CD39C4" w:rsidRDefault="00CD39C4" w:rsidP="00CD39C4">
      <w:r>
        <w:t>[2</w:t>
      </w:r>
      <w:r w:rsidR="00BB51B7">
        <w:t>4</w:t>
      </w:r>
      <w:r>
        <w:t>]</w:t>
      </w:r>
      <w:r w:rsidR="00814CC1">
        <w:t>named are Protozoa, he is the</w:t>
      </w:r>
    </w:p>
    <w:p w14:paraId="7B2C1290" w14:textId="27187D7B" w:rsidR="00CD39C4" w:rsidRDefault="00CD39C4" w:rsidP="00CD39C4">
      <w:r>
        <w:t>[2</w:t>
      </w:r>
      <w:r w:rsidR="00BB51B7">
        <w:t>5</w:t>
      </w:r>
      <w:r>
        <w:t>]</w:t>
      </w:r>
      <w:r w:rsidR="00814CC1">
        <w:t>author of the pioneer volume[/qu]</w:t>
      </w:r>
    </w:p>
    <w:p w14:paraId="5267553C" w14:textId="77777777" w:rsidR="00CD39C4" w:rsidRDefault="00CD39C4" w:rsidP="00CD39C4"/>
    <w:p w14:paraId="613DB6B0" w14:textId="77777777" w:rsidR="00CD39C4" w:rsidRDefault="00CD39C4" w:rsidP="00CD39C4">
      <w:r>
        <w:br w:type="page"/>
      </w:r>
    </w:p>
    <w:p w14:paraId="7E111AB2" w14:textId="3D5DDBCF" w:rsidR="00CD39C4" w:rsidRPr="0012745B" w:rsidRDefault="00CD39C4" w:rsidP="00CD39C4">
      <w:r>
        <w:t>[</w:t>
      </w:r>
      <w:r w:rsidRPr="00D12C77">
        <w:t>imagenumber=00</w:t>
      </w:r>
      <w:r>
        <w:t>2</w:t>
      </w:r>
      <w:r w:rsidR="00724FC3">
        <w:t>21</w:t>
      </w:r>
      <w:r w:rsidRPr="00D12C77">
        <w:t>][p</w:t>
      </w:r>
      <w:r w:rsidRPr="0012745B">
        <w:t>age=</w:t>
      </w:r>
      <w:r>
        <w:t>v</w:t>
      </w:r>
      <w:r w:rsidRPr="0012745B">
        <w:t>.00</w:t>
      </w:r>
      <w:r>
        <w:t>2</w:t>
      </w:r>
      <w:r w:rsidR="00724FC3">
        <w:t>21</w:t>
      </w:r>
      <w:r w:rsidRPr="0012745B">
        <w:t>]</w:t>
      </w:r>
    </w:p>
    <w:p w14:paraId="713A0982" w14:textId="77777777" w:rsidR="00CD39C4" w:rsidRPr="0012745B" w:rsidRDefault="00CD39C4" w:rsidP="00CD39C4"/>
    <w:p w14:paraId="5A8BC12D" w14:textId="7192A9A7" w:rsidR="00CD39C4" w:rsidRPr="0012745B" w:rsidRDefault="00CD39C4" w:rsidP="00CD39C4">
      <w:r>
        <w:t>[01]</w:t>
      </w:r>
      <w:r w:rsidR="00C06154" w:rsidRPr="00C06154">
        <w:rPr>
          <w:rStyle w:val="FootnoteReference"/>
        </w:rPr>
        <w:t xml:space="preserve"> </w:t>
      </w:r>
      <w:r w:rsidR="00C06154">
        <w:rPr>
          <w:rStyle w:val="FootnoteReference"/>
        </w:rPr>
        <w:footnoteReference w:id="808"/>
      </w:r>
      <w:r w:rsidR="00724FC3">
        <w:t>[qu]in the field of protozoology</w:t>
      </w:r>
    </w:p>
    <w:p w14:paraId="3E7ECC6A" w14:textId="1458BF32" w:rsidR="00CD39C4" w:rsidRPr="0012745B" w:rsidRDefault="00CD39C4" w:rsidP="00CD39C4">
      <w:r>
        <w:t>[02]</w:t>
      </w:r>
      <w:r w:rsidR="00345DD5">
        <w:t>. .</w:t>
      </w:r>
      <w:r w:rsidR="00C06154">
        <w:t xml:space="preserve"> </w:t>
      </w:r>
      <w:r w:rsidR="00345DD5">
        <w:t>.</w:t>
      </w:r>
      <w:r w:rsidR="00C06154">
        <w:t xml:space="preserve"> </w:t>
      </w:r>
      <w:r w:rsidR="00345DD5">
        <w:t>.        Long continued observations</w:t>
      </w:r>
    </w:p>
    <w:p w14:paraId="2174DC05" w14:textId="228360EF" w:rsidR="00CD39C4" w:rsidRPr="0012745B" w:rsidRDefault="00CD39C4" w:rsidP="00CD39C4">
      <w:r>
        <w:t>[03]</w:t>
      </w:r>
      <w:r w:rsidR="00345DD5">
        <w:t>in microbiology. .</w:t>
      </w:r>
      <w:r w:rsidR="003C1743">
        <w:t xml:space="preserve"> </w:t>
      </w:r>
      <w:r w:rsidR="00345DD5">
        <w:t>. J’s work</w:t>
      </w:r>
    </w:p>
    <w:p w14:paraId="1B2979AB" w14:textId="13625FDF" w:rsidR="00CD39C4" w:rsidRDefault="00CD39C4" w:rsidP="00CD39C4">
      <w:r>
        <w:t>[04]</w:t>
      </w:r>
      <w:r w:rsidR="00345DD5">
        <w:t>on microscopes &amp; what he saw</w:t>
      </w:r>
    </w:p>
    <w:p w14:paraId="212D6466" w14:textId="4004B27F" w:rsidR="00CD39C4" w:rsidRPr="0012745B" w:rsidRDefault="00CD39C4" w:rsidP="00CD39C4">
      <w:r>
        <w:t>[05]</w:t>
      </w:r>
      <w:r w:rsidR="00345DD5">
        <w:t>with them is a remarkable and</w:t>
      </w:r>
    </w:p>
    <w:p w14:paraId="65715746" w14:textId="54A78EEA" w:rsidR="00CD39C4" w:rsidRPr="0012745B" w:rsidRDefault="00CD39C4" w:rsidP="00CD39C4">
      <w:r>
        <w:t>[06]</w:t>
      </w:r>
      <w:r w:rsidR="00345DD5">
        <w:t xml:space="preserve">curious production.  Not </w:t>
      </w:r>
      <w:r w:rsidR="007F1D4D">
        <w:t>only</w:t>
      </w:r>
      <w:r w:rsidR="00345DD5">
        <w:t xml:space="preserve"> is it</w:t>
      </w:r>
    </w:p>
    <w:p w14:paraId="482DF770" w14:textId="3A638633" w:rsidR="00CD39C4" w:rsidRPr="0012745B" w:rsidRDefault="00CD39C4" w:rsidP="00CD39C4">
      <w:r>
        <w:t>[07]</w:t>
      </w:r>
      <w:r w:rsidR="00345DD5">
        <w:t>the first separate treatise devoted</w:t>
      </w:r>
    </w:p>
    <w:p w14:paraId="267A69D1" w14:textId="17202913" w:rsidR="00CD39C4" w:rsidRDefault="00CD39C4" w:rsidP="00CD39C4">
      <w:r>
        <w:t>[08]</w:t>
      </w:r>
      <w:r w:rsidR="00345DD5">
        <w:t xml:space="preserve">to animalcules in general and </w:t>
      </w:r>
    </w:p>
    <w:p w14:paraId="413A4081" w14:textId="47D46983" w:rsidR="00CD39C4" w:rsidRDefault="00CD39C4" w:rsidP="00CD39C4">
      <w:r>
        <w:t>[09]</w:t>
      </w:r>
      <w:r w:rsidR="00345DD5">
        <w:t>the Protozoa in particular, but</w:t>
      </w:r>
    </w:p>
    <w:p w14:paraId="72C97CF0" w14:textId="37E93D28" w:rsidR="00CD39C4" w:rsidRDefault="00CD39C4" w:rsidP="00CD39C4">
      <w:r>
        <w:t>[10]</w:t>
      </w:r>
      <w:r w:rsidR="00345DD5">
        <w:t xml:space="preserve">since nearly all </w:t>
      </w:r>
      <w:r w:rsidR="007F1D4D">
        <w:t>the</w:t>
      </w:r>
      <w:r w:rsidR="00345DD5">
        <w:t xml:space="preserve"> observations</w:t>
      </w:r>
    </w:p>
    <w:p w14:paraId="36CAE87E" w14:textId="22319BCC" w:rsidR="00CD39C4" w:rsidRDefault="00CD39C4" w:rsidP="00CD39C4">
      <w:r>
        <w:t>[11]</w:t>
      </w:r>
      <w:r w:rsidR="00345DD5">
        <w:t>recorded are original</w:t>
      </w:r>
      <w:r w:rsidR="003C1743">
        <w:t>,</w:t>
      </w:r>
      <w:r w:rsidR="00345DD5">
        <w:t xml:space="preserve"> it had no</w:t>
      </w:r>
    </w:p>
    <w:p w14:paraId="2145F36E" w14:textId="252A6EA4" w:rsidR="00CD39C4" w:rsidRDefault="00CD39C4" w:rsidP="00CD39C4">
      <w:r>
        <w:t>[12]</w:t>
      </w:r>
      <w:r w:rsidR="00345DD5">
        <w:t>real successor in the field. . .</w:t>
      </w:r>
      <w:r w:rsidR="003C1743">
        <w:t xml:space="preserve"> </w:t>
      </w:r>
      <w:r w:rsidR="00345DD5">
        <w:t>.</w:t>
      </w:r>
      <w:r w:rsidR="003C1743">
        <w:t xml:space="preserve"> </w:t>
      </w:r>
      <w:r w:rsidR="00345DD5">
        <w:t xml:space="preserve"> J’s</w:t>
      </w:r>
    </w:p>
    <w:p w14:paraId="13988BA5" w14:textId="67E35DCC" w:rsidR="00CD39C4" w:rsidRDefault="00CD39C4" w:rsidP="00CD39C4">
      <w:r>
        <w:t>[13]</w:t>
      </w:r>
      <w:r w:rsidR="00345DD5">
        <w:t>book was reissued to compete</w:t>
      </w:r>
    </w:p>
    <w:p w14:paraId="5E31F3C2" w14:textId="27472136" w:rsidR="00CD39C4" w:rsidRDefault="00CD39C4" w:rsidP="00CD39C4">
      <w:r>
        <w:t>[14]</w:t>
      </w:r>
      <w:r w:rsidR="00345DD5">
        <w:t xml:space="preserve">with </w:t>
      </w:r>
      <w:r w:rsidR="00F34BDD">
        <w:t>various works, largely</w:t>
      </w:r>
    </w:p>
    <w:p w14:paraId="3D6149DF" w14:textId="57CBAF94" w:rsidR="00CD39C4" w:rsidRDefault="00CD39C4" w:rsidP="00CD39C4">
      <w:r>
        <w:t>[15]</w:t>
      </w:r>
      <w:r w:rsidR="007F1D4D">
        <w:t>compilations</w:t>
      </w:r>
      <w:r w:rsidR="00F34BDD">
        <w:t xml:space="preserve"> such as Baker’s</w:t>
      </w:r>
    </w:p>
    <w:p w14:paraId="585BB52B" w14:textId="42B9D2A9" w:rsidR="00CD39C4" w:rsidRDefault="00CD39C4" w:rsidP="00CD39C4">
      <w:r>
        <w:t>[16]</w:t>
      </w:r>
      <w:r w:rsidR="00F34BDD">
        <w:t>The Microscope made Easy (1742)</w:t>
      </w:r>
    </w:p>
    <w:p w14:paraId="5142258F" w14:textId="6DD377C2" w:rsidR="00CD39C4" w:rsidRDefault="00CD39C4" w:rsidP="00CD39C4">
      <w:r>
        <w:t>[17]</w:t>
      </w:r>
      <w:r w:rsidR="00F34BDD">
        <w:t>and Micrographia Illustrata</w:t>
      </w:r>
    </w:p>
    <w:p w14:paraId="71A7D136" w14:textId="18923B3F" w:rsidR="00CD39C4" w:rsidRDefault="00CD39C4" w:rsidP="00CD39C4">
      <w:r>
        <w:t>[18]</w:t>
      </w:r>
      <w:r w:rsidR="00F34BDD">
        <w:t xml:space="preserve">1746.    </w:t>
      </w:r>
      <w:r w:rsidR="007F1D4D">
        <w:t>[del]D</w:t>
      </w:r>
      <w:r w:rsidR="003C1743">
        <w:t>u</w:t>
      </w:r>
      <w:r w:rsidR="007F1D4D">
        <w:t>jardin[/del</w:t>
      </w:r>
      <w:r w:rsidR="00F34BDD">
        <w:t>] Dujardin</w:t>
      </w:r>
    </w:p>
    <w:p w14:paraId="4E1204E5" w14:textId="2B739D4A" w:rsidR="00CD39C4" w:rsidRDefault="00CD39C4" w:rsidP="00CD39C4">
      <w:r>
        <w:t>[19]</w:t>
      </w:r>
      <w:r w:rsidR="00F34BDD">
        <w:t>in his great work in Infusoria</w:t>
      </w:r>
    </w:p>
    <w:p w14:paraId="24529DD5" w14:textId="2B6802FB" w:rsidR="00CD39C4" w:rsidRDefault="00CD39C4" w:rsidP="00CD39C4">
      <w:r>
        <w:t>[20]</w:t>
      </w:r>
      <w:r w:rsidR="00F34BDD">
        <w:t>cites J’s observations as</w:t>
      </w:r>
    </w:p>
    <w:p w14:paraId="107DC9A7" w14:textId="3CF79516" w:rsidR="00CD39C4" w:rsidRDefault="00CD39C4" w:rsidP="00CD39C4">
      <w:r>
        <w:t>[21]</w:t>
      </w:r>
      <w:r w:rsidR="00F34BDD">
        <w:t xml:space="preserve">following [del]those[/del] </w:t>
      </w:r>
      <w:r w:rsidR="00EF45EE">
        <w:t xml:space="preserve">shortly </w:t>
      </w:r>
      <w:r w:rsidR="00F34BDD">
        <w:t>after</w:t>
      </w:r>
    </w:p>
    <w:p w14:paraId="44ADB3E8" w14:textId="011F457D" w:rsidR="00CD39C4" w:rsidRDefault="00CD39C4" w:rsidP="00CD39C4">
      <w:r>
        <w:t>[22]</w:t>
      </w:r>
      <w:r w:rsidR="00F34BDD">
        <w:t xml:space="preserve">those of John Hill </w:t>
      </w:r>
      <w:r w:rsidR="003C1743">
        <w:t>pubd</w:t>
      </w:r>
      <w:r w:rsidR="00F34BDD">
        <w:t xml:space="preserve">  1752[/qu]</w:t>
      </w:r>
    </w:p>
    <w:p w14:paraId="1B463C53" w14:textId="77777777" w:rsidR="00CD39C4" w:rsidRDefault="00CD39C4" w:rsidP="00CD39C4"/>
    <w:p w14:paraId="7084F94B" w14:textId="77777777" w:rsidR="00CD39C4" w:rsidRDefault="00CD39C4" w:rsidP="00CD39C4">
      <w:r>
        <w:br w:type="page"/>
      </w:r>
    </w:p>
    <w:p w14:paraId="52B8EB41" w14:textId="19AD5DE0" w:rsidR="00CD39C4" w:rsidRPr="0012745B" w:rsidRDefault="00CD39C4" w:rsidP="00CD39C4">
      <w:r>
        <w:t>[</w:t>
      </w:r>
      <w:r w:rsidRPr="00D12C77">
        <w:t>imagenumber=</w:t>
      </w:r>
      <w:r w:rsidR="00F34BDD">
        <w:t>00221</w:t>
      </w:r>
      <w:r w:rsidRPr="00D12C77">
        <w:t>][p</w:t>
      </w:r>
      <w:r w:rsidRPr="0012745B">
        <w:t>age=</w:t>
      </w:r>
      <w:r w:rsidR="00F34BDD">
        <w:t>r</w:t>
      </w:r>
      <w:r w:rsidRPr="0012745B">
        <w:t>.00</w:t>
      </w:r>
      <w:r>
        <w:t>2</w:t>
      </w:r>
      <w:r w:rsidR="00F34BDD">
        <w:t>21</w:t>
      </w:r>
      <w:r w:rsidR="007B6B50">
        <w:t>]</w:t>
      </w:r>
    </w:p>
    <w:p w14:paraId="1B25FBC6" w14:textId="77777777" w:rsidR="00CD39C4" w:rsidRPr="0012745B" w:rsidRDefault="00CD39C4" w:rsidP="00CD39C4"/>
    <w:p w14:paraId="1B38A8A2" w14:textId="6A8074A6" w:rsidR="00CD39C4" w:rsidRDefault="00CD39C4" w:rsidP="00CD39C4">
      <w:r>
        <w:t>[01]</w:t>
      </w:r>
      <w:r w:rsidR="00F34BDD">
        <w:t>[source]Spectator    26</w:t>
      </w:r>
      <w:r w:rsidR="00FF76D3">
        <w:t xml:space="preserve"> </w:t>
      </w:r>
      <w:r w:rsidR="00F34BDD">
        <w:t>Feb  1937</w:t>
      </w:r>
    </w:p>
    <w:p w14:paraId="5D07FB5D" w14:textId="27B96D61" w:rsidR="00FF76D3" w:rsidRPr="0012745B" w:rsidRDefault="00FF76D3" w:rsidP="00CD39C4">
      <w:r>
        <w:t>[02]                          [add]The Cinema[/add]</w:t>
      </w:r>
    </w:p>
    <w:p w14:paraId="67AA1030" w14:textId="6D516D9C" w:rsidR="00CD39C4" w:rsidRPr="0012745B" w:rsidRDefault="00CD39C4" w:rsidP="00CD39C4">
      <w:r>
        <w:t>[0</w:t>
      </w:r>
      <w:r w:rsidR="00BB51B7">
        <w:t>3</w:t>
      </w:r>
      <w:r>
        <w:t>]</w:t>
      </w:r>
      <w:r w:rsidR="00F34BDD">
        <w:t>Stage &amp; Screen</w:t>
      </w:r>
      <w:r w:rsidR="00F34F2F">
        <w:t>: [add]^</w:t>
      </w:r>
      <w:r w:rsidR="00FF76D3" w:rsidDel="00FF76D3">
        <w:t xml:space="preserve"> </w:t>
      </w:r>
      <w:r w:rsidR="00F34F2F">
        <w:t>[/add]</w:t>
      </w:r>
      <w:r w:rsidR="00FF76D3">
        <w:t xml:space="preserve"> </w:t>
      </w:r>
      <w:r w:rsidR="00F34F2F">
        <w:t>by Graham Greene</w:t>
      </w:r>
      <w:r w:rsidR="00DD5C5E">
        <w:t>[/source]</w:t>
      </w:r>
      <w:r w:rsidR="00DD5C5E">
        <w:rPr>
          <w:rStyle w:val="FootnoteReference"/>
        </w:rPr>
        <w:footnoteReference w:id="809"/>
      </w:r>
    </w:p>
    <w:p w14:paraId="023BEA44" w14:textId="67E6ED19" w:rsidR="00CD39C4" w:rsidRPr="0012745B" w:rsidRDefault="00CD39C4" w:rsidP="00CD39C4">
      <w:r>
        <w:t>[0</w:t>
      </w:r>
      <w:r w:rsidR="00BB51B7">
        <w:t>4</w:t>
      </w:r>
      <w:r>
        <w:t>]</w:t>
      </w:r>
      <w:r w:rsidR="00DD5C5E">
        <w:t>[qu]</w:t>
      </w:r>
      <w:r w:rsidR="00F34F2F">
        <w:t>the poetic sense ( poetic as defin</w:t>
      </w:r>
      <w:r w:rsidR="00DD5C5E">
        <w:t>e</w:t>
      </w:r>
      <w:r w:rsidR="00F34F2F">
        <w:t>d by</w:t>
      </w:r>
    </w:p>
    <w:p w14:paraId="4F96EA99" w14:textId="2122BE36" w:rsidR="00CD39C4" w:rsidRDefault="00CD39C4" w:rsidP="00CD39C4">
      <w:r>
        <w:t>[0</w:t>
      </w:r>
      <w:r w:rsidR="00BB51B7">
        <w:t>5</w:t>
      </w:r>
      <w:r>
        <w:t>]</w:t>
      </w:r>
      <w:r w:rsidR="00F34F2F">
        <w:t>Mr. Ford Madox Ford: “not the</w:t>
      </w:r>
    </w:p>
    <w:p w14:paraId="6BB2DCC1" w14:textId="4CE7E732" w:rsidR="00CD39C4" w:rsidRPr="0012745B" w:rsidRDefault="00CD39C4" w:rsidP="00CD39C4">
      <w:r>
        <w:t>[0</w:t>
      </w:r>
      <w:r w:rsidR="00BB51B7">
        <w:t>6</w:t>
      </w:r>
      <w:r>
        <w:t>]</w:t>
      </w:r>
      <w:r w:rsidR="00F34F2F">
        <w:t>power melodiously to arrange words .</w:t>
      </w:r>
      <w:r w:rsidR="00FF76D3">
        <w:t xml:space="preserve"> </w:t>
      </w:r>
      <w:r w:rsidR="00F34F2F">
        <w:t>.</w:t>
      </w:r>
    </w:p>
    <w:p w14:paraId="47CBBB8B" w14:textId="779D513D" w:rsidR="00CD39C4" w:rsidRPr="0012745B" w:rsidRDefault="00CD39C4" w:rsidP="00CD39C4">
      <w:r>
        <w:t>[0</w:t>
      </w:r>
      <w:r w:rsidR="00BB51B7">
        <w:t>7</w:t>
      </w:r>
      <w:r>
        <w:t>]</w:t>
      </w:r>
      <w:r w:rsidR="00F34F2F">
        <w:t>but the power to suggest human values”)</w:t>
      </w:r>
      <w:r w:rsidR="00BB51B7">
        <w:t>[/qu]</w:t>
      </w:r>
    </w:p>
    <w:p w14:paraId="6DE69ED5" w14:textId="69427676" w:rsidR="00CD39C4" w:rsidRPr="0012745B" w:rsidRDefault="00CD39C4" w:rsidP="00CD39C4">
      <w:r>
        <w:t>[0</w:t>
      </w:r>
      <w:r w:rsidR="00BB51B7">
        <w:t>8</w:t>
      </w:r>
      <w:r>
        <w:t>]</w:t>
      </w:r>
    </w:p>
    <w:p w14:paraId="43683B54" w14:textId="35C77CE3" w:rsidR="00CD39C4" w:rsidRDefault="00CD39C4" w:rsidP="00CD39C4">
      <w:r>
        <w:t>[0</w:t>
      </w:r>
      <w:r w:rsidR="00BB51B7">
        <w:t>9</w:t>
      </w:r>
      <w:r>
        <w:t>]</w:t>
      </w:r>
      <w:r w:rsidR="00F34F2F">
        <w:t>[source]</w:t>
      </w:r>
      <w:r w:rsidR="00DD5C5E">
        <w:t>“</w:t>
      </w:r>
      <w:r w:rsidR="00F34F2F">
        <w:t>The Curious English”  30 Aug. 31</w:t>
      </w:r>
    </w:p>
    <w:p w14:paraId="10B8D937" w14:textId="410ED925" w:rsidR="00CD39C4" w:rsidRDefault="00CD39C4" w:rsidP="00CD39C4">
      <w:r>
        <w:t>[</w:t>
      </w:r>
      <w:r w:rsidR="00BB51B7">
        <w:t>10</w:t>
      </w:r>
      <w:r>
        <w:t>]</w:t>
      </w:r>
      <w:r w:rsidR="00F34F2F">
        <w:t xml:space="preserve">                             ?</w:t>
      </w:r>
    </w:p>
    <w:p w14:paraId="1E71C256" w14:textId="158B00B1" w:rsidR="00CD39C4" w:rsidRDefault="00CD39C4" w:rsidP="00CD39C4">
      <w:r>
        <w:t>[1</w:t>
      </w:r>
      <w:r w:rsidR="00BB51B7">
        <w:t>1</w:t>
      </w:r>
      <w:r>
        <w:t>]</w:t>
      </w:r>
      <w:r w:rsidR="00F34F2F">
        <w:t xml:space="preserve">By  H.A.L.   </w:t>
      </w:r>
      <w:r w:rsidR="007648C2">
        <w:t>F</w:t>
      </w:r>
      <w:r w:rsidR="00F34F2F">
        <w:t>isher</w:t>
      </w:r>
      <w:r w:rsidR="00DD5C5E">
        <w:t>[/source]</w:t>
      </w:r>
      <w:r w:rsidR="00DD5C5E">
        <w:rPr>
          <w:rStyle w:val="FootnoteReference"/>
        </w:rPr>
        <w:footnoteReference w:id="810"/>
      </w:r>
      <w:r w:rsidR="00F34F2F">
        <w:t xml:space="preserve">    Warden of New</w:t>
      </w:r>
    </w:p>
    <w:p w14:paraId="0D392F4B" w14:textId="6D9D667D" w:rsidR="00CD39C4" w:rsidRDefault="00CD39C4" w:rsidP="00CD39C4">
      <w:r>
        <w:t>[1</w:t>
      </w:r>
      <w:r w:rsidR="00BB51B7">
        <w:t>2</w:t>
      </w:r>
      <w:r>
        <w:t>]</w:t>
      </w:r>
      <w:r w:rsidR="00F34F2F">
        <w:t>College</w:t>
      </w:r>
      <w:r w:rsidR="007648C2">
        <w:rPr>
          <w:rStyle w:val="FootnoteReference"/>
        </w:rPr>
        <w:footnoteReference w:id="811"/>
      </w:r>
      <w:r w:rsidR="00FF76D3">
        <w:t>—</w:t>
      </w:r>
      <w:r w:rsidR="00F34F2F">
        <w:t>[add]Ox.[/add] speaking at a Luncheon Meeting</w:t>
      </w:r>
    </w:p>
    <w:p w14:paraId="65D7FFC0" w14:textId="4A71C86A" w:rsidR="00CD39C4" w:rsidRDefault="00CD39C4" w:rsidP="00CD39C4">
      <w:r>
        <w:t>[1</w:t>
      </w:r>
      <w:r w:rsidR="00BB51B7">
        <w:t>3</w:t>
      </w:r>
      <w:r>
        <w:t>]</w:t>
      </w:r>
      <w:r w:rsidR="00F34F2F">
        <w:t>of London Vacation Education Course</w:t>
      </w:r>
    </w:p>
    <w:p w14:paraId="2A7B48BC" w14:textId="0A225FDB" w:rsidR="00CD39C4" w:rsidRDefault="00CD39C4" w:rsidP="00CD39C4">
      <w:r>
        <w:t>[1</w:t>
      </w:r>
      <w:r w:rsidR="00BB51B7">
        <w:t>4</w:t>
      </w:r>
      <w:r>
        <w:t>]</w:t>
      </w:r>
    </w:p>
    <w:p w14:paraId="56A221EC" w14:textId="63C403C3" w:rsidR="00CD39C4" w:rsidRDefault="00CD39C4" w:rsidP="00CD39C4">
      <w:r>
        <w:t>[1</w:t>
      </w:r>
      <w:r w:rsidR="00BB51B7">
        <w:t>5</w:t>
      </w:r>
      <w:r>
        <w:t>]</w:t>
      </w:r>
      <w:r w:rsidR="00FF76D3">
        <w:t>[qu]</w:t>
      </w:r>
      <w:r w:rsidR="00F34F2F">
        <w:t>I trust that our foreign visitors</w:t>
      </w:r>
    </w:p>
    <w:p w14:paraId="24FC3B78" w14:textId="71D13A4F" w:rsidR="00CD39C4" w:rsidRDefault="00CD39C4" w:rsidP="00CD39C4">
      <w:r>
        <w:t>[1</w:t>
      </w:r>
      <w:r w:rsidR="00BB51B7">
        <w:t>6</w:t>
      </w:r>
      <w:r>
        <w:t>]</w:t>
      </w:r>
      <w:r w:rsidR="00F34F2F">
        <w:t>will have an opportunity of</w:t>
      </w:r>
    </w:p>
    <w:p w14:paraId="7B82312C" w14:textId="02B6ED2D" w:rsidR="00CD39C4" w:rsidRDefault="00CD39C4" w:rsidP="00CD39C4">
      <w:r>
        <w:t>[1</w:t>
      </w:r>
      <w:r w:rsidR="00BB51B7">
        <w:t>7</w:t>
      </w:r>
      <w:r>
        <w:t>]</w:t>
      </w:r>
      <w:r w:rsidR="00D5236F">
        <w:t>acquainting themselves w Eng.</w:t>
      </w:r>
    </w:p>
    <w:p w14:paraId="4CA5693B" w14:textId="3EB59038" w:rsidR="00CD39C4" w:rsidRDefault="00CD39C4" w:rsidP="00CD39C4">
      <w:r>
        <w:t>[1</w:t>
      </w:r>
      <w:r w:rsidR="00BB51B7">
        <w:t>8</w:t>
      </w:r>
      <w:r>
        <w:t>]</w:t>
      </w:r>
      <w:r w:rsidR="00D5236F">
        <w:t>men &amp; Eng. women  . .</w:t>
      </w:r>
      <w:r w:rsidR="00FF76D3">
        <w:t xml:space="preserve"> </w:t>
      </w:r>
      <w:r w:rsidR="00D5236F">
        <w:t>. In</w:t>
      </w:r>
    </w:p>
    <w:p w14:paraId="00C2ED34" w14:textId="566A8904" w:rsidR="00CD39C4" w:rsidRDefault="00CD39C4" w:rsidP="00CD39C4">
      <w:r>
        <w:t>[1</w:t>
      </w:r>
      <w:r w:rsidR="00BB51B7">
        <w:t>9</w:t>
      </w:r>
      <w:r>
        <w:t>]</w:t>
      </w:r>
      <w:r w:rsidR="00D5236F">
        <w:t>one way or anot</w:t>
      </w:r>
      <w:r w:rsidR="007B6B50">
        <w:t>he</w:t>
      </w:r>
      <w:r w:rsidR="00D5236F">
        <w:t>r we have</w:t>
      </w:r>
    </w:p>
    <w:p w14:paraId="5112A587" w14:textId="501732AC" w:rsidR="00CD39C4" w:rsidRDefault="00CD39C4" w:rsidP="00CD39C4">
      <w:r>
        <w:t>[</w:t>
      </w:r>
      <w:r w:rsidR="00BB51B7">
        <w:t>20</w:t>
      </w:r>
      <w:r>
        <w:t>]</w:t>
      </w:r>
      <w:r w:rsidR="00D5236F">
        <w:t>come to govern a large part of</w:t>
      </w:r>
    </w:p>
    <w:p w14:paraId="53650A61" w14:textId="24FFD09F" w:rsidR="00CD39C4" w:rsidRDefault="00CD39C4" w:rsidP="00CD39C4">
      <w:r>
        <w:t>[2</w:t>
      </w:r>
      <w:r w:rsidR="00BB51B7">
        <w:t>1</w:t>
      </w:r>
      <w:r>
        <w:t>]</w:t>
      </w:r>
      <w:r w:rsidR="00D5236F">
        <w:t>the world’s surface,   but we have</w:t>
      </w:r>
    </w:p>
    <w:p w14:paraId="664C047A" w14:textId="04F318F7" w:rsidR="00CD39C4" w:rsidRDefault="00CD39C4" w:rsidP="00CD39C4">
      <w:r>
        <w:t>[2</w:t>
      </w:r>
      <w:r w:rsidR="00BB51B7">
        <w:t>2</w:t>
      </w:r>
      <w:r>
        <w:t>]</w:t>
      </w:r>
      <w:r w:rsidR="00D5236F">
        <w:t>the knack of  allowing ourselves</w:t>
      </w:r>
    </w:p>
    <w:p w14:paraId="0D54A2FA" w14:textId="7D116DDB" w:rsidR="00CD39C4" w:rsidRDefault="00CD39C4" w:rsidP="00CD39C4">
      <w:r>
        <w:t>[2</w:t>
      </w:r>
      <w:r w:rsidR="00BB51B7">
        <w:t>3</w:t>
      </w:r>
      <w:r>
        <w:t>]</w:t>
      </w:r>
      <w:r w:rsidR="00D5236F">
        <w:t>to be governed by other people,</w:t>
      </w:r>
    </w:p>
    <w:p w14:paraId="02FCFE75" w14:textId="20B05841" w:rsidR="00CD39C4" w:rsidRDefault="00CD39C4" w:rsidP="00CD39C4">
      <w:r>
        <w:t>[2</w:t>
      </w:r>
      <w:r w:rsidR="00BB51B7">
        <w:t>4</w:t>
      </w:r>
      <w:r>
        <w:t>]</w:t>
      </w:r>
      <w:r w:rsidR="00D5236F">
        <w:t>at different times by the</w:t>
      </w:r>
    </w:p>
    <w:p w14:paraId="3EBA735E" w14:textId="28368C75" w:rsidR="00CD39C4" w:rsidRDefault="00CD39C4" w:rsidP="00CD39C4">
      <w:r>
        <w:t>[2</w:t>
      </w:r>
      <w:r w:rsidR="00BB51B7">
        <w:t>5</w:t>
      </w:r>
      <w:r>
        <w:t>]</w:t>
      </w:r>
      <w:r w:rsidR="00D5236F">
        <w:t>Danes, the Normans, the</w:t>
      </w:r>
    </w:p>
    <w:p w14:paraId="11E8C514" w14:textId="4FB72BFC" w:rsidR="00CD39C4" w:rsidRDefault="00CD39C4" w:rsidP="00CD39C4">
      <w:r>
        <w:t>[2</w:t>
      </w:r>
      <w:r w:rsidR="00BB51B7">
        <w:t>6</w:t>
      </w:r>
      <w:r>
        <w:t>]</w:t>
      </w:r>
      <w:r w:rsidR="00D5236F">
        <w:t>Welsh, the Scotch and the[/qu]</w:t>
      </w:r>
    </w:p>
    <w:p w14:paraId="638AD044" w14:textId="77777777" w:rsidR="00CD39C4" w:rsidRDefault="00CD39C4" w:rsidP="00CD39C4"/>
    <w:p w14:paraId="283981DC" w14:textId="77777777" w:rsidR="00BB51B7" w:rsidRDefault="00BB51B7" w:rsidP="00CD39C4"/>
    <w:p w14:paraId="41378FD1" w14:textId="77777777" w:rsidR="00BB51B7" w:rsidRDefault="00BB51B7" w:rsidP="00CD39C4"/>
    <w:p w14:paraId="0B9515ED" w14:textId="77777777" w:rsidR="00BB51B7" w:rsidRDefault="00BB51B7" w:rsidP="00CD39C4"/>
    <w:p w14:paraId="7176E622" w14:textId="77777777" w:rsidR="00BB51B7" w:rsidRDefault="00BB51B7" w:rsidP="00CD39C4"/>
    <w:p w14:paraId="796799AA" w14:textId="77777777" w:rsidR="00BB51B7" w:rsidRDefault="00BB51B7" w:rsidP="00CD39C4"/>
    <w:p w14:paraId="167EFD94" w14:textId="77777777" w:rsidR="00BB51B7" w:rsidRDefault="00BB51B7" w:rsidP="00CD39C4"/>
    <w:p w14:paraId="20D2E31F" w14:textId="77777777" w:rsidR="00BB51B7" w:rsidRDefault="00BB51B7" w:rsidP="00CD39C4"/>
    <w:p w14:paraId="555FD342" w14:textId="77777777" w:rsidR="00BB51B7" w:rsidRDefault="00BB51B7" w:rsidP="00CD39C4"/>
    <w:p w14:paraId="58387141" w14:textId="77777777" w:rsidR="00BB51B7" w:rsidRDefault="00BB51B7" w:rsidP="00CD39C4"/>
    <w:p w14:paraId="085DA222" w14:textId="77777777" w:rsidR="00BB51B7" w:rsidRDefault="00BB51B7" w:rsidP="00CD39C4"/>
    <w:p w14:paraId="0B21ABD3" w14:textId="77777777" w:rsidR="00BB51B7" w:rsidRDefault="00BB51B7" w:rsidP="00CD39C4"/>
    <w:p w14:paraId="5F64B01F" w14:textId="411F4753" w:rsidR="00CD39C4" w:rsidRDefault="00CD39C4" w:rsidP="00CD39C4"/>
    <w:p w14:paraId="15D6A386" w14:textId="65FCF23F" w:rsidR="00CD39C4" w:rsidRPr="0012745B" w:rsidRDefault="00CD39C4" w:rsidP="00CD39C4">
      <w:r>
        <w:t>[</w:t>
      </w:r>
      <w:r w:rsidRPr="00D12C77">
        <w:t>imagenumber=00</w:t>
      </w:r>
      <w:r>
        <w:t>2</w:t>
      </w:r>
      <w:r w:rsidR="00D5236F">
        <w:t>22</w:t>
      </w:r>
      <w:r w:rsidRPr="00D12C77">
        <w:t>][p</w:t>
      </w:r>
      <w:r w:rsidRPr="0012745B">
        <w:t>age=</w:t>
      </w:r>
      <w:r>
        <w:t>v</w:t>
      </w:r>
      <w:r w:rsidRPr="0012745B">
        <w:t>.00</w:t>
      </w:r>
      <w:r>
        <w:t>2</w:t>
      </w:r>
      <w:r w:rsidR="00D5236F">
        <w:t>22</w:t>
      </w:r>
      <w:r w:rsidRPr="0012745B">
        <w:t>]</w:t>
      </w:r>
    </w:p>
    <w:p w14:paraId="664C12B6" w14:textId="77777777" w:rsidR="00CD39C4" w:rsidRPr="0012745B" w:rsidRDefault="00CD39C4" w:rsidP="00CD39C4"/>
    <w:p w14:paraId="0F76B174" w14:textId="680020C1" w:rsidR="00CD39C4" w:rsidRPr="0012745B" w:rsidRDefault="00CD39C4" w:rsidP="00CD39C4">
      <w:r>
        <w:t>[01]</w:t>
      </w:r>
      <w:r w:rsidR="00FF76D3" w:rsidRPr="00FF76D3">
        <w:rPr>
          <w:rStyle w:val="FootnoteReference"/>
        </w:rPr>
        <w:t xml:space="preserve"> </w:t>
      </w:r>
      <w:r w:rsidR="00FF76D3">
        <w:rPr>
          <w:rStyle w:val="FootnoteReference"/>
        </w:rPr>
        <w:footnoteReference w:id="812"/>
      </w:r>
      <w:r w:rsidR="00D5236F">
        <w:t>[qu]by the Hanoverians—our present</w:t>
      </w:r>
    </w:p>
    <w:p w14:paraId="578260BE" w14:textId="14CF8123" w:rsidR="00CD39C4" w:rsidRPr="0012745B" w:rsidRDefault="00CD39C4" w:rsidP="00CD39C4">
      <w:r>
        <w:t>[02]</w:t>
      </w:r>
      <w:r w:rsidR="00D5236F">
        <w:t>Prime Minister is a Highlander.</w:t>
      </w:r>
    </w:p>
    <w:p w14:paraId="3FC63C4E" w14:textId="7FF7AC04" w:rsidR="00CD39C4" w:rsidRPr="0012745B" w:rsidRDefault="00D5236F" w:rsidP="00CD39C4">
      <w:r>
        <w:t>[03]Then again, we practice the game</w:t>
      </w:r>
    </w:p>
    <w:p w14:paraId="330449AA" w14:textId="4D67332E" w:rsidR="00CD39C4" w:rsidRDefault="00CD39C4" w:rsidP="00CD39C4">
      <w:r>
        <w:t>[04]</w:t>
      </w:r>
      <w:r w:rsidR="00D5236F">
        <w:t>of cricket, which is entirely</w:t>
      </w:r>
    </w:p>
    <w:p w14:paraId="468AC39E" w14:textId="67F571A4" w:rsidR="00CD39C4" w:rsidRPr="0012745B" w:rsidRDefault="00CD39C4" w:rsidP="00CD39C4">
      <w:r>
        <w:t>[05]</w:t>
      </w:r>
      <w:r w:rsidR="00257CAF">
        <w:t xml:space="preserve">mysterious to the Celts, the </w:t>
      </w:r>
      <w:r w:rsidR="007648C2">
        <w:t>Ju</w:t>
      </w:r>
      <w:r w:rsidR="00257CAF">
        <w:t>t[??]s,</w:t>
      </w:r>
    </w:p>
    <w:p w14:paraId="547F5B77" w14:textId="43117C87" w:rsidR="00CD39C4" w:rsidRPr="0012745B" w:rsidRDefault="00CD39C4" w:rsidP="00CD39C4">
      <w:r>
        <w:t>[06]</w:t>
      </w:r>
      <w:r w:rsidR="00D5236F">
        <w:t>&amp;  the Slavs. .</w:t>
      </w:r>
      <w:r w:rsidR="00CC28C1">
        <w:t xml:space="preserve"> </w:t>
      </w:r>
      <w:r w:rsidR="00D5236F">
        <w:t>.</w:t>
      </w:r>
      <w:r w:rsidR="00CC28C1">
        <w:t xml:space="preserve"> </w:t>
      </w:r>
      <w:r w:rsidR="00D5236F">
        <w:t>.</w:t>
      </w:r>
      <w:r w:rsidR="00CC28C1">
        <w:t xml:space="preserve"> </w:t>
      </w:r>
      <w:r w:rsidR="00D5236F">
        <w:t>.Then we have</w:t>
      </w:r>
    </w:p>
    <w:p w14:paraId="34E4C09E" w14:textId="6306A9BF" w:rsidR="00CD39C4" w:rsidRPr="0012745B" w:rsidRDefault="00CD39C4" w:rsidP="00CD39C4">
      <w:r>
        <w:t>[07]</w:t>
      </w:r>
      <w:r w:rsidR="00D5236F">
        <w:t>a Church of England Erastian</w:t>
      </w:r>
    </w:p>
    <w:p w14:paraId="46BE45D0" w14:textId="669A2085" w:rsidR="00CD39C4" w:rsidRDefault="00CD39C4" w:rsidP="00CD39C4">
      <w:r>
        <w:t>[08]</w:t>
      </w:r>
      <w:r w:rsidR="00D5236F">
        <w:t>in its constitution, Calvinistic</w:t>
      </w:r>
    </w:p>
    <w:p w14:paraId="0C89234B" w14:textId="1EA72190" w:rsidR="00CD39C4" w:rsidRDefault="00CD39C4" w:rsidP="00CD39C4">
      <w:r>
        <w:t>[09]</w:t>
      </w:r>
      <w:r w:rsidR="00D5236F">
        <w:t>in its doctrine and Roman in its</w:t>
      </w:r>
    </w:p>
    <w:p w14:paraId="041BA8DA" w14:textId="0CBF4697" w:rsidR="00CD39C4" w:rsidRDefault="00CD39C4" w:rsidP="00CD39C4">
      <w:r>
        <w:t>[10]</w:t>
      </w:r>
      <w:r w:rsidR="00D5236F">
        <w:t>ritual.</w:t>
      </w:r>
    </w:p>
    <w:p w14:paraId="342953F1" w14:textId="7BD3A3E3" w:rsidR="00CD39C4" w:rsidRDefault="00CD39C4" w:rsidP="00CD39C4">
      <w:r>
        <w:t>[11]</w:t>
      </w:r>
      <w:r w:rsidR="00D5236F">
        <w:t xml:space="preserve">       Our public </w:t>
      </w:r>
      <w:r w:rsidR="007F1D4D">
        <w:t>schools</w:t>
      </w:r>
      <w:r w:rsidR="00D5236F">
        <w:t xml:space="preserve"> are in </w:t>
      </w:r>
      <w:r w:rsidR="00257CAF">
        <w:t>reality</w:t>
      </w:r>
    </w:p>
    <w:p w14:paraId="3086067D" w14:textId="4E157F23" w:rsidR="00CD39C4" w:rsidRDefault="00CD39C4" w:rsidP="00CD39C4">
      <w:r>
        <w:t>[12]</w:t>
      </w:r>
      <w:r w:rsidR="00257CAF">
        <w:t>private schools; we have a great</w:t>
      </w:r>
    </w:p>
    <w:p w14:paraId="20B3BD42" w14:textId="708744ED" w:rsidR="00CD39C4" w:rsidRDefault="00CD39C4" w:rsidP="00CD39C4">
      <w:r>
        <w:t>[13]</w:t>
      </w:r>
      <w:r w:rsidR="00257CAF">
        <w:t>veneration for the peer, but we</w:t>
      </w:r>
    </w:p>
    <w:p w14:paraId="2A704A45" w14:textId="106C2DAA" w:rsidR="00CD39C4" w:rsidRDefault="00CD39C4" w:rsidP="00CD39C4">
      <w:r>
        <w:t>[14]</w:t>
      </w:r>
      <w:r w:rsidR="00257CAF">
        <w:t>take care to tax him so heavily</w:t>
      </w:r>
    </w:p>
    <w:p w14:paraId="30DE02DF" w14:textId="77C4BDB9" w:rsidR="00CD39C4" w:rsidRDefault="00CD39C4" w:rsidP="00CD39C4">
      <w:r>
        <w:t>[15]</w:t>
      </w:r>
      <w:r w:rsidR="00257CAF">
        <w:t>as to prevent him fr. exercising</w:t>
      </w:r>
    </w:p>
    <w:p w14:paraId="5020FBA1" w14:textId="51AF6A33" w:rsidR="00CD39C4" w:rsidRDefault="00CD39C4" w:rsidP="00CD39C4">
      <w:r>
        <w:t>[16]</w:t>
      </w:r>
      <w:r w:rsidR="00257CAF">
        <w:t>any real measure of political</w:t>
      </w:r>
    </w:p>
    <w:p w14:paraId="1C62286E" w14:textId="518A1A71" w:rsidR="00CD39C4" w:rsidRDefault="00CD39C4" w:rsidP="00CD39C4">
      <w:r>
        <w:t>[17]</w:t>
      </w:r>
      <w:r w:rsidR="00257CAF">
        <w:t>power.</w:t>
      </w:r>
    </w:p>
    <w:p w14:paraId="7CB5CEBC" w14:textId="3A253AD1" w:rsidR="00CD39C4" w:rsidRDefault="00CD39C4" w:rsidP="00CD39C4">
      <w:r>
        <w:t>[18]</w:t>
      </w:r>
      <w:r w:rsidR="00257CAF">
        <w:t xml:space="preserve">       We set out to be a practical</w:t>
      </w:r>
    </w:p>
    <w:p w14:paraId="65C90D23" w14:textId="494A3FD7" w:rsidR="00CD39C4" w:rsidRDefault="00CD39C4" w:rsidP="00CD39C4">
      <w:r>
        <w:t>[19]</w:t>
      </w:r>
      <w:r w:rsidR="00257CAF">
        <w:t>nation, but in truth our great</w:t>
      </w:r>
    </w:p>
    <w:p w14:paraId="6D09E7E1" w14:textId="6E40CEAA" w:rsidR="00CD39C4" w:rsidRDefault="00CD39C4" w:rsidP="00CD39C4">
      <w:r>
        <w:t>[20]</w:t>
      </w:r>
      <w:r w:rsidR="00257CAF">
        <w:t>distinction lies in the field of</w:t>
      </w:r>
    </w:p>
    <w:p w14:paraId="30119FB8" w14:textId="73572247" w:rsidR="00CD39C4" w:rsidRDefault="00CD39C4" w:rsidP="00CD39C4">
      <w:r>
        <w:t>[21]</w:t>
      </w:r>
      <w:r w:rsidR="00257CAF">
        <w:t>lyric poetry &amp; landscape</w:t>
      </w:r>
    </w:p>
    <w:p w14:paraId="2F292EC9" w14:textId="72F5E0D7" w:rsidR="00CD39C4" w:rsidRDefault="00CD39C4" w:rsidP="00CD39C4">
      <w:r>
        <w:t>[22]</w:t>
      </w:r>
      <w:r w:rsidR="00257CAF">
        <w:t>painting</w:t>
      </w:r>
      <w:r w:rsidR="00CC28C1">
        <w:t xml:space="preserve"> </w:t>
      </w:r>
      <w:r w:rsidR="00257CAF">
        <w:t>. . . . our arts &amp; crafts</w:t>
      </w:r>
    </w:p>
    <w:p w14:paraId="59F49FCC" w14:textId="24FAC0E5" w:rsidR="00CD39C4" w:rsidRDefault="00CD39C4" w:rsidP="00CD39C4">
      <w:r>
        <w:t>[23]</w:t>
      </w:r>
      <w:r w:rsidR="00257CAF">
        <w:t>reach a very high level</w:t>
      </w:r>
      <w:r w:rsidR="00E9560B">
        <w:t xml:space="preserve"> and</w:t>
      </w:r>
    </w:p>
    <w:p w14:paraId="18A33997" w14:textId="20EF4879" w:rsidR="00CD39C4" w:rsidRDefault="00CD39C4" w:rsidP="00CD39C4">
      <w:r>
        <w:t>[24]</w:t>
      </w:r>
      <w:r w:rsidR="00CC28C1">
        <w:t xml:space="preserve">yet </w:t>
      </w:r>
      <w:r w:rsidR="00257CAF">
        <w:t>we have been careless[/qu]</w:t>
      </w:r>
    </w:p>
    <w:p w14:paraId="4201EF6C" w14:textId="77777777" w:rsidR="00CD39C4" w:rsidRDefault="00CD39C4" w:rsidP="00CD39C4"/>
    <w:p w14:paraId="5F4ACA8A" w14:textId="6910932A" w:rsidR="00CD39C4" w:rsidRDefault="00FF76D3" w:rsidP="00CD39C4">
      <w:r>
        <w:t xml:space="preserve"> </w:t>
      </w:r>
      <w:r w:rsidR="00CD39C4">
        <w:br w:type="page"/>
      </w:r>
    </w:p>
    <w:p w14:paraId="30E59461" w14:textId="3BB8FEAC" w:rsidR="00CD39C4" w:rsidRPr="0012745B" w:rsidRDefault="00CD39C4" w:rsidP="00CD39C4">
      <w:r>
        <w:t>[</w:t>
      </w:r>
      <w:r w:rsidRPr="00D12C77">
        <w:t>imagenumber=00</w:t>
      </w:r>
      <w:r>
        <w:t>2</w:t>
      </w:r>
      <w:r w:rsidR="00234B98">
        <w:t>22</w:t>
      </w:r>
      <w:r w:rsidRPr="00D12C77">
        <w:t>][p</w:t>
      </w:r>
      <w:r w:rsidRPr="0012745B">
        <w:t>age=</w:t>
      </w:r>
      <w:r w:rsidR="00234B98">
        <w:t>r</w:t>
      </w:r>
      <w:r w:rsidRPr="0012745B">
        <w:t>.00</w:t>
      </w:r>
      <w:r>
        <w:t>2</w:t>
      </w:r>
      <w:r w:rsidR="00234B98">
        <w:t>22</w:t>
      </w:r>
      <w:r w:rsidRPr="0012745B">
        <w:t>]</w:t>
      </w:r>
    </w:p>
    <w:p w14:paraId="727A1085" w14:textId="77777777" w:rsidR="00CD39C4" w:rsidRPr="0012745B" w:rsidRDefault="00CD39C4" w:rsidP="00CD39C4"/>
    <w:p w14:paraId="4FD8C2DD" w14:textId="29BB4466" w:rsidR="00CD39C4" w:rsidRPr="0012745B" w:rsidRDefault="00CD39C4" w:rsidP="00CD39C4">
      <w:r>
        <w:t>[01]</w:t>
      </w:r>
      <w:r w:rsidR="00CC28C1" w:rsidRPr="00CC28C1">
        <w:rPr>
          <w:rStyle w:val="FootnoteReference"/>
        </w:rPr>
        <w:t xml:space="preserve"> </w:t>
      </w:r>
      <w:r w:rsidR="00CC28C1">
        <w:rPr>
          <w:rStyle w:val="FootnoteReference"/>
        </w:rPr>
        <w:footnoteReference w:id="813"/>
      </w:r>
      <w:r w:rsidR="00952942">
        <w:t>[qu]about all this and given</w:t>
      </w:r>
    </w:p>
    <w:p w14:paraId="49B87E90" w14:textId="53FF151E" w:rsidR="00CD39C4" w:rsidRPr="0012745B" w:rsidRDefault="00CD39C4" w:rsidP="00CD39C4">
      <w:r>
        <w:t>[02]</w:t>
      </w:r>
      <w:r w:rsidR="00952942">
        <w:t>to the world the impression that of</w:t>
      </w:r>
    </w:p>
    <w:p w14:paraId="45DC31D4" w14:textId="79A91835" w:rsidR="00CD39C4" w:rsidRPr="0012745B" w:rsidRDefault="00CD39C4" w:rsidP="00CD39C4">
      <w:r>
        <w:t>[03]</w:t>
      </w:r>
      <w:r w:rsidR="000765A0">
        <w:t>all the powers we are the most</w:t>
      </w:r>
    </w:p>
    <w:p w14:paraId="2B7071DA" w14:textId="0D041781" w:rsidR="00CD39C4" w:rsidRDefault="00CD39C4" w:rsidP="00CD39C4">
      <w:r>
        <w:t>[04]</w:t>
      </w:r>
      <w:r w:rsidR="000765A0">
        <w:t>philistine  . .</w:t>
      </w:r>
      <w:r w:rsidR="00CC28C1">
        <w:t xml:space="preserve"> </w:t>
      </w:r>
      <w:r w:rsidR="000765A0">
        <w:t>.</w:t>
      </w:r>
      <w:r w:rsidR="00CC28C1">
        <w:t xml:space="preserve"> </w:t>
      </w:r>
      <w:r w:rsidR="000765A0">
        <w:t>.</w:t>
      </w:r>
    </w:p>
    <w:p w14:paraId="13CC77E3" w14:textId="103BB900" w:rsidR="00CD39C4" w:rsidRPr="0012745B" w:rsidRDefault="00CD39C4" w:rsidP="00CD39C4">
      <w:r>
        <w:t>[05]</w:t>
      </w:r>
      <w:r w:rsidR="000765A0">
        <w:t xml:space="preserve">   The </w:t>
      </w:r>
      <w:r w:rsidR="004F2F07">
        <w:t>survival in our old univer</w:t>
      </w:r>
    </w:p>
    <w:p w14:paraId="26200214" w14:textId="5E34F476" w:rsidR="00CD39C4" w:rsidRPr="0012745B" w:rsidRDefault="00CD39C4" w:rsidP="00CD39C4">
      <w:r>
        <w:t>[06]</w:t>
      </w:r>
      <w:r w:rsidR="00CC28C1">
        <w:t>s</w:t>
      </w:r>
      <w:r w:rsidR="004F2F07">
        <w:t>ities</w:t>
      </w:r>
      <w:r w:rsidR="000765A0">
        <w:t xml:space="preserve"> of the college system only</w:t>
      </w:r>
    </w:p>
    <w:p w14:paraId="34FC7F1A" w14:textId="568E7383" w:rsidR="00CD39C4" w:rsidRPr="0012745B" w:rsidRDefault="00CD39C4" w:rsidP="00CD39C4">
      <w:r>
        <w:t>[07]</w:t>
      </w:r>
      <w:r w:rsidR="000765A0">
        <w:t>illustrates another curious feature</w:t>
      </w:r>
    </w:p>
    <w:p w14:paraId="55A4C702" w14:textId="430EEEF1" w:rsidR="00CD39C4" w:rsidRDefault="00CD39C4" w:rsidP="00CD39C4">
      <w:r>
        <w:t>[08]</w:t>
      </w:r>
      <w:r w:rsidR="000765A0">
        <w:t>about the E</w:t>
      </w:r>
      <w:r w:rsidR="00234B98">
        <w:t>n</w:t>
      </w:r>
      <w:r w:rsidR="000765A0">
        <w:t>glish people &amp; that</w:t>
      </w:r>
    </w:p>
    <w:p w14:paraId="2D738B44" w14:textId="39D67A80" w:rsidR="00CD39C4" w:rsidRDefault="00CD39C4" w:rsidP="00CD39C4">
      <w:r>
        <w:t>[09]</w:t>
      </w:r>
      <w:r w:rsidR="000765A0">
        <w:t>while we are [del]xp[/del] extremely</w:t>
      </w:r>
    </w:p>
    <w:p w14:paraId="44B28CFD" w14:textId="74264714" w:rsidR="00CD39C4" w:rsidRDefault="00CD39C4" w:rsidP="00CD39C4">
      <w:r>
        <w:t>[10]</w:t>
      </w:r>
      <w:r w:rsidR="000765A0">
        <w:t>radical in politics we are</w:t>
      </w:r>
    </w:p>
    <w:p w14:paraId="10D7A539" w14:textId="30934D4D" w:rsidR="00CD39C4" w:rsidRDefault="00CD39C4" w:rsidP="00CD39C4">
      <w:r>
        <w:t>[11]</w:t>
      </w:r>
      <w:r w:rsidR="000765A0">
        <w:t>xtremely conservative in society</w:t>
      </w:r>
      <w:r w:rsidR="004F2F07">
        <w:t>.</w:t>
      </w:r>
    </w:p>
    <w:p w14:paraId="15C88989" w14:textId="77777777" w:rsidR="00CC28C1" w:rsidRDefault="00CD39C4" w:rsidP="00CD39C4">
      <w:r>
        <w:t>[12]</w:t>
      </w:r>
      <w:r w:rsidR="004F2F07">
        <w:t xml:space="preserve">The Americans are far more </w:t>
      </w:r>
    </w:p>
    <w:p w14:paraId="3BEA30FB" w14:textId="1B4E03C4" w:rsidR="00CD39C4" w:rsidRDefault="00CC28C1" w:rsidP="00CD39C4">
      <w:r>
        <w:t xml:space="preserve">[13] </w:t>
      </w:r>
      <w:r w:rsidR="004F2F07">
        <w:t>conservative in politics than</w:t>
      </w:r>
    </w:p>
    <w:p w14:paraId="2265ECA5" w14:textId="72AED0ED" w:rsidR="00CD39C4" w:rsidRDefault="00CD39C4" w:rsidP="00CD39C4">
      <w:r>
        <w:t>[1</w:t>
      </w:r>
      <w:r w:rsidR="00CC28C1">
        <w:t>4</w:t>
      </w:r>
      <w:r>
        <w:t>]</w:t>
      </w:r>
      <w:r w:rsidR="004F2F07">
        <w:t>we are, but, on the other hand,</w:t>
      </w:r>
    </w:p>
    <w:p w14:paraId="3B343927" w14:textId="3792186C" w:rsidR="00CD39C4" w:rsidRDefault="00CD39C4" w:rsidP="00CD39C4">
      <w:r>
        <w:t>[1</w:t>
      </w:r>
      <w:r w:rsidR="00CC28C1">
        <w:t>5</w:t>
      </w:r>
      <w:r>
        <w:t>]</w:t>
      </w:r>
      <w:r w:rsidR="004F2F07">
        <w:t>they are more radical in their</w:t>
      </w:r>
    </w:p>
    <w:p w14:paraId="5D816462" w14:textId="7ABFB8AE" w:rsidR="00CD39C4" w:rsidRDefault="00CD39C4" w:rsidP="00CD39C4">
      <w:r>
        <w:t>[1</w:t>
      </w:r>
      <w:r w:rsidR="00CC28C1">
        <w:t>6</w:t>
      </w:r>
      <w:r>
        <w:t>]</w:t>
      </w:r>
      <w:r w:rsidR="004F2F07">
        <w:t>social relations.</w:t>
      </w:r>
      <w:r w:rsidR="0059699F">
        <w:t>[/qu]</w:t>
      </w:r>
    </w:p>
    <w:p w14:paraId="47F4EDED" w14:textId="281CD60F" w:rsidR="00CD39C4" w:rsidRDefault="00CD39C4" w:rsidP="00CD39C4">
      <w:r>
        <w:t>[1</w:t>
      </w:r>
      <w:r w:rsidR="00CC28C1">
        <w:t>7</w:t>
      </w:r>
      <w:r>
        <w:t>]</w:t>
      </w:r>
    </w:p>
    <w:p w14:paraId="1A586D46" w14:textId="754CD82F" w:rsidR="00CD39C4" w:rsidRDefault="00CD39C4" w:rsidP="00CD39C4">
      <w:r>
        <w:t>[1</w:t>
      </w:r>
      <w:r w:rsidR="00CC28C1">
        <w:t>8</w:t>
      </w:r>
      <w:r>
        <w:t>]</w:t>
      </w:r>
      <w:r w:rsidR="004F2F07">
        <w:t>[source]Landmark  June 1937 A</w:t>
      </w:r>
      <w:r w:rsidR="00234B98">
        <w:t>t</w:t>
      </w:r>
      <w:r w:rsidR="004F2F07">
        <w:t xml:space="preserve"> Home or Abroad</w:t>
      </w:r>
    </w:p>
    <w:p w14:paraId="4D64D78B" w14:textId="1E09552C" w:rsidR="00CD39C4" w:rsidRDefault="00CD39C4" w:rsidP="00CD39C4">
      <w:r>
        <w:t>[1</w:t>
      </w:r>
      <w:r w:rsidR="00CC28C1">
        <w:t>9</w:t>
      </w:r>
      <w:r>
        <w:t>]</w:t>
      </w:r>
      <w:r w:rsidR="00CC28C1">
        <w:t>T</w:t>
      </w:r>
      <w:r w:rsidR="004F2F07">
        <w:t>he B</w:t>
      </w:r>
      <w:r w:rsidR="00234B98">
        <w:t>urberry Weatherproof is Weather-</w:t>
      </w:r>
      <w:r w:rsidR="004F2F07">
        <w:t>Perfect</w:t>
      </w:r>
      <w:r w:rsidR="00234B98">
        <w:t>[/source]</w:t>
      </w:r>
      <w:r w:rsidR="00234B98">
        <w:rPr>
          <w:rStyle w:val="FootnoteReference"/>
        </w:rPr>
        <w:footnoteReference w:id="814"/>
      </w:r>
    </w:p>
    <w:p w14:paraId="42F51D24" w14:textId="2BE696FB" w:rsidR="0056267B" w:rsidRDefault="00CD39C4" w:rsidP="00CD39C4">
      <w:r>
        <w:t>[</w:t>
      </w:r>
      <w:r w:rsidR="00CC28C1">
        <w:t>20</w:t>
      </w:r>
      <w:r>
        <w:t>]</w:t>
      </w:r>
      <w:r w:rsidR="0059699F">
        <w:t>[qu]</w:t>
      </w:r>
      <w:r w:rsidR="004F2F07">
        <w:t xml:space="preserve">Haymarket  S.W. </w:t>
      </w:r>
      <w:r w:rsidR="00CC28C1">
        <w:t>1</w:t>
      </w:r>
      <w:r w:rsidR="00CC28C1" w:rsidDel="00CC28C1">
        <w:t xml:space="preserve"> </w:t>
      </w:r>
    </w:p>
    <w:p w14:paraId="152EA422" w14:textId="18D0F91D" w:rsidR="00CD39C4" w:rsidRDefault="00CD39C4" w:rsidP="00CD39C4">
      <w:r>
        <w:t>[2</w:t>
      </w:r>
      <w:r w:rsidR="00CC28C1">
        <w:t>1</w:t>
      </w:r>
      <w:r>
        <w:t>]</w:t>
      </w:r>
      <w:r w:rsidR="00CC28C1">
        <w:t>W</w:t>
      </w:r>
      <w:r w:rsidR="004F2F07">
        <w:t>arm without weight</w:t>
      </w:r>
      <w:r w:rsidR="00CC28C1">
        <w:t>,</w:t>
      </w:r>
      <w:r w:rsidR="004F2F07">
        <w:t xml:space="preserve"> proof without heat.</w:t>
      </w:r>
    </w:p>
    <w:p w14:paraId="395B7209" w14:textId="2D761B2B" w:rsidR="00CD39C4" w:rsidRDefault="00CD39C4" w:rsidP="00CD39C4">
      <w:r>
        <w:t>[2</w:t>
      </w:r>
      <w:r w:rsidR="00CC28C1">
        <w:t>2</w:t>
      </w:r>
      <w:r>
        <w:t>]</w:t>
      </w:r>
      <w:r w:rsidR="004F2F07">
        <w:t>self-ventilating, cool on mild days,</w:t>
      </w:r>
    </w:p>
    <w:p w14:paraId="04329A44" w14:textId="26FD1D9C" w:rsidR="00CD39C4" w:rsidRDefault="00CD39C4" w:rsidP="00CD39C4">
      <w:r>
        <w:t>[2</w:t>
      </w:r>
      <w:r w:rsidR="00CC28C1">
        <w:t>3</w:t>
      </w:r>
      <w:r>
        <w:t>]</w:t>
      </w:r>
      <w:r w:rsidR="004F2F07">
        <w:t>warm on cold days.  The B—</w:t>
      </w:r>
      <w:r w:rsidR="00CC28C1">
        <w:t xml:space="preserve"> </w:t>
      </w:r>
      <w:r w:rsidR="001D699E">
        <w:t>enables</w:t>
      </w:r>
      <w:r w:rsidR="004F2F07">
        <w:t xml:space="preserve"> one</w:t>
      </w:r>
    </w:p>
    <w:p w14:paraId="2454D1C3" w14:textId="5765AD1B" w:rsidR="00CD39C4" w:rsidRDefault="00CD39C4" w:rsidP="00CD39C4">
      <w:r>
        <w:t>[2</w:t>
      </w:r>
      <w:r w:rsidR="00CC28C1">
        <w:t>4</w:t>
      </w:r>
      <w:r>
        <w:t>]</w:t>
      </w:r>
      <w:r w:rsidR="004F2F07">
        <w:t xml:space="preserve">to </w:t>
      </w:r>
      <w:r w:rsidR="001D699E">
        <w:t>face</w:t>
      </w:r>
      <w:r w:rsidR="004F2F07">
        <w:t xml:space="preserve"> the weather anyw</w:t>
      </w:r>
      <w:r w:rsidR="00234B98">
        <w:t>he</w:t>
      </w:r>
      <w:r w:rsidR="004F2F07">
        <w:t>re, at any time</w:t>
      </w:r>
      <w:r w:rsidR="00234B98">
        <w:t>.[/qu]</w:t>
      </w:r>
    </w:p>
    <w:p w14:paraId="46B15148" w14:textId="77777777" w:rsidR="00CD39C4" w:rsidRDefault="00CD39C4" w:rsidP="00CD39C4"/>
    <w:p w14:paraId="1B881917" w14:textId="77777777" w:rsidR="00CD39C4" w:rsidRDefault="00CD39C4" w:rsidP="00CD39C4">
      <w:r>
        <w:br w:type="page"/>
      </w:r>
    </w:p>
    <w:p w14:paraId="4F374A57" w14:textId="77777777" w:rsidR="00CD39C4" w:rsidRPr="00D22010" w:rsidRDefault="00CD39C4" w:rsidP="00CD39C4"/>
    <w:p w14:paraId="172BD448" w14:textId="3824AA4C" w:rsidR="00CD39C4" w:rsidRPr="0012745B" w:rsidRDefault="00CD39C4" w:rsidP="00CD39C4">
      <w:r>
        <w:t>[</w:t>
      </w:r>
      <w:r w:rsidRPr="00D12C77">
        <w:t>imagenumber=00</w:t>
      </w:r>
      <w:r>
        <w:t>2</w:t>
      </w:r>
      <w:r w:rsidR="00234B98">
        <w:t>23</w:t>
      </w:r>
      <w:r w:rsidRPr="00D12C77">
        <w:t>][p</w:t>
      </w:r>
      <w:r w:rsidRPr="0012745B">
        <w:t>age=</w:t>
      </w:r>
      <w:r>
        <w:t>v</w:t>
      </w:r>
      <w:r w:rsidRPr="0012745B">
        <w:t>.00</w:t>
      </w:r>
      <w:r>
        <w:t>2</w:t>
      </w:r>
      <w:r w:rsidR="00234B98">
        <w:t>23</w:t>
      </w:r>
      <w:r w:rsidRPr="0012745B">
        <w:t>]</w:t>
      </w:r>
    </w:p>
    <w:p w14:paraId="077B9E7C" w14:textId="77777777" w:rsidR="00CD39C4" w:rsidRPr="0012745B" w:rsidRDefault="00CD39C4" w:rsidP="00CD39C4"/>
    <w:p w14:paraId="2C7BA3BC" w14:textId="23F188CE" w:rsidR="00CD39C4" w:rsidRPr="0012745B" w:rsidRDefault="00CD39C4" w:rsidP="00CD39C4">
      <w:r>
        <w:t>[01]</w:t>
      </w:r>
      <w:r w:rsidR="00CC28C1" w:rsidRPr="00CC28C1">
        <w:rPr>
          <w:rStyle w:val="FootnoteReference"/>
        </w:rPr>
        <w:t xml:space="preserve"> </w:t>
      </w:r>
      <w:r w:rsidR="00CC28C1">
        <w:rPr>
          <w:rStyle w:val="FootnoteReference"/>
        </w:rPr>
        <w:footnoteReference w:id="815"/>
      </w:r>
      <w:r w:rsidR="006C5B14">
        <w:t>[qu]w the utmost equanimity</w:t>
      </w:r>
      <w:r w:rsidR="00CC28C1">
        <w:t>.</w:t>
      </w:r>
      <w:r w:rsidR="0059699F">
        <w:t>[/qu]</w:t>
      </w:r>
    </w:p>
    <w:p w14:paraId="1E452EFA" w14:textId="7BFBBC18" w:rsidR="00CD39C4" w:rsidRPr="0012745B" w:rsidRDefault="00CD39C4" w:rsidP="00CD39C4">
      <w:r>
        <w:t>[02]</w:t>
      </w:r>
      <w:r w:rsidR="0059699F" w:rsidRPr="0059699F">
        <w:t xml:space="preserve"> </w:t>
      </w:r>
      <w:r w:rsidR="0059699F">
        <w:t>[source]</w:t>
      </w:r>
      <w:r w:rsidR="006C5B14">
        <w:t>A. Davis   200 Piccadilly w.</w:t>
      </w:r>
    </w:p>
    <w:p w14:paraId="5F27F1D4" w14:textId="09195117" w:rsidR="00CD39C4" w:rsidRPr="0012745B" w:rsidRDefault="00CD39C4" w:rsidP="00CD39C4">
      <w:r>
        <w:t>[03]</w:t>
      </w:r>
      <w:r w:rsidR="0059699F">
        <w:t xml:space="preserve"> </w:t>
      </w:r>
      <w:r w:rsidR="006C5B14">
        <w:t>the traveller’s Joy</w:t>
      </w:r>
      <w:r w:rsidR="006B521A">
        <w:t>[/source]</w:t>
      </w:r>
      <w:r w:rsidR="006B521A">
        <w:rPr>
          <w:rStyle w:val="FootnoteReference"/>
        </w:rPr>
        <w:footnoteReference w:id="816"/>
      </w:r>
      <w:r w:rsidR="006C5B14">
        <w:t>—</w:t>
      </w:r>
      <w:r w:rsidR="006B521A">
        <w:t>[qu]</w:t>
      </w:r>
      <w:r w:rsidR="006C5B14">
        <w:t>a very practical</w:t>
      </w:r>
    </w:p>
    <w:p w14:paraId="1A753706" w14:textId="5EEAFF43" w:rsidR="00CD39C4" w:rsidRDefault="00CD39C4" w:rsidP="00CD39C4">
      <w:r>
        <w:t>[04]</w:t>
      </w:r>
      <w:r w:rsidR="006C5B14">
        <w:t>travelling bag fitted w purse, mirror, a</w:t>
      </w:r>
    </w:p>
    <w:p w14:paraId="1DCC8EF7" w14:textId="784F95F0" w:rsidR="00CD39C4" w:rsidRPr="0012745B" w:rsidRDefault="00CD39C4" w:rsidP="00CD39C4">
      <w:r>
        <w:t>[05]</w:t>
      </w:r>
      <w:r w:rsidR="006C5B14">
        <w:t>large pocket for Jewels Notes, etc., w</w:t>
      </w:r>
    </w:p>
    <w:p w14:paraId="4B954C88" w14:textId="203807E8" w:rsidR="00CD39C4" w:rsidRPr="0012745B" w:rsidRDefault="00CD39C4" w:rsidP="00CD39C4">
      <w:r>
        <w:t>[06]</w:t>
      </w:r>
      <w:r w:rsidR="006C5B14">
        <w:t>zip-opening.</w:t>
      </w:r>
    </w:p>
    <w:p w14:paraId="39A5DD17" w14:textId="7E858415" w:rsidR="00CD39C4" w:rsidRPr="0012745B" w:rsidRDefault="00CD39C4" w:rsidP="00CD39C4">
      <w:r>
        <w:t>[07]</w:t>
      </w:r>
      <w:r w:rsidR="006C5B14">
        <w:t>Morocco, all colours [add]£[/add]3-12-6</w:t>
      </w:r>
    </w:p>
    <w:p w14:paraId="2B1F9379" w14:textId="7EE636AB" w:rsidR="00CD39C4" w:rsidRDefault="00CD39C4" w:rsidP="00CD39C4">
      <w:r>
        <w:t>[08]</w:t>
      </w:r>
      <w:r w:rsidR="006C5B14">
        <w:t>Cedar PigSkin                                4-10-0</w:t>
      </w:r>
    </w:p>
    <w:p w14:paraId="756953CF" w14:textId="041A1451" w:rsidR="00CD39C4" w:rsidRDefault="00CD39C4" w:rsidP="00CD39C4">
      <w:r>
        <w:t>[09]</w:t>
      </w:r>
      <w:r w:rsidR="006C5B14">
        <w:t>P</w:t>
      </w:r>
      <w:r w:rsidR="00013989">
        <w:t>in</w:t>
      </w:r>
      <w:r w:rsidR="006C5B14">
        <w:t xml:space="preserve">  seal all colours                     4-12-6</w:t>
      </w:r>
    </w:p>
    <w:p w14:paraId="64C117A5" w14:textId="260ED9A9" w:rsidR="00CD39C4" w:rsidRDefault="00CD39C4" w:rsidP="00CD39C4">
      <w:r>
        <w:t>[10]</w:t>
      </w:r>
      <w:r w:rsidR="006C5B14">
        <w:t>Ostrich skin                                    4-18-6</w:t>
      </w:r>
    </w:p>
    <w:p w14:paraId="5EB500E9" w14:textId="0728ADC0" w:rsidR="00CD39C4" w:rsidRDefault="00CD39C4" w:rsidP="00CD39C4">
      <w:r>
        <w:t>[11]</w:t>
      </w:r>
      <w:r w:rsidR="006C5B14">
        <w:t>Crocodile                                        8-17-6</w:t>
      </w:r>
      <w:r w:rsidR="006B521A">
        <w:t>[/qu]</w:t>
      </w:r>
    </w:p>
    <w:p w14:paraId="60F0E108" w14:textId="77777777" w:rsidR="00CD39C4" w:rsidRDefault="00CD39C4" w:rsidP="00CD39C4">
      <w:r>
        <w:t>[12]</w:t>
      </w:r>
    </w:p>
    <w:p w14:paraId="13F5C973" w14:textId="3E9E5586" w:rsidR="00CD39C4" w:rsidRDefault="00CD39C4" w:rsidP="00CD39C4">
      <w:r>
        <w:t>[13]</w:t>
      </w:r>
      <w:r w:rsidR="009F5293">
        <w:t>[source]</w:t>
      </w:r>
      <w:r w:rsidR="006C5B14">
        <w:t>NY Sun   June 19  1937    Ed. We</w:t>
      </w:r>
      <w:r w:rsidR="0059699F">
        <w:t>n</w:t>
      </w:r>
      <w:r w:rsidR="006C5B14">
        <w:t>ha</w:t>
      </w:r>
      <w:r w:rsidR="0059699F">
        <w:t>m</w:t>
      </w:r>
    </w:p>
    <w:p w14:paraId="573DF693" w14:textId="66BACE26" w:rsidR="00CD39C4" w:rsidRDefault="00CD39C4" w:rsidP="00CD39C4">
      <w:r>
        <w:t>[14]</w:t>
      </w:r>
      <w:r w:rsidR="006C5B14">
        <w:t>Antiques in &amp; About London.</w:t>
      </w:r>
      <w:r w:rsidR="009F5293">
        <w:t>[/source]</w:t>
      </w:r>
      <w:r w:rsidR="006B521A">
        <w:rPr>
          <w:rStyle w:val="FootnoteReference"/>
        </w:rPr>
        <w:footnoteReference w:id="817"/>
      </w:r>
    </w:p>
    <w:p w14:paraId="7F294F46" w14:textId="4E6DEFA7" w:rsidR="00CD39C4" w:rsidRDefault="00CD39C4" w:rsidP="00CD39C4">
      <w:r>
        <w:t>[15]</w:t>
      </w:r>
      <w:r w:rsidR="009F5293">
        <w:t xml:space="preserve">[qu]Victorian </w:t>
      </w:r>
      <w:r w:rsidR="00013989">
        <w:t>s</w:t>
      </w:r>
      <w:r w:rsidR="009F5293">
        <w:t>mo</w:t>
      </w:r>
      <w:r w:rsidR="00C21617">
        <w:t>king Etiquette.</w:t>
      </w:r>
    </w:p>
    <w:p w14:paraId="6ED32384" w14:textId="6A8FCA48" w:rsidR="00CD39C4" w:rsidRDefault="00CD39C4" w:rsidP="00CD39C4">
      <w:r>
        <w:t>[16]</w:t>
      </w:r>
      <w:r w:rsidR="00C21617">
        <w:t xml:space="preserve">   . .</w:t>
      </w:r>
      <w:r w:rsidR="00013989">
        <w:t xml:space="preserve"> </w:t>
      </w:r>
      <w:r w:rsidR="00C21617">
        <w:t>.  .</w:t>
      </w:r>
    </w:p>
    <w:p w14:paraId="35067F28" w14:textId="06CC7823" w:rsidR="00CD39C4" w:rsidRDefault="00CD39C4" w:rsidP="00CD39C4">
      <w:r>
        <w:t>[17]</w:t>
      </w:r>
      <w:r w:rsidR="00C21617">
        <w:t>even my hair is white enough to allow</w:t>
      </w:r>
    </w:p>
    <w:p w14:paraId="5548F347" w14:textId="49AB4883" w:rsidR="00CD39C4" w:rsidRDefault="00CD39C4" w:rsidP="00CD39C4">
      <w:r>
        <w:t>[18]</w:t>
      </w:r>
      <w:r w:rsidR="00C21617">
        <w:t>me to remember when men took</w:t>
      </w:r>
    </w:p>
    <w:p w14:paraId="6AA9CB26" w14:textId="03CB36B6" w:rsidR="00CD39C4" w:rsidRDefault="00CD39C4" w:rsidP="00CD39C4">
      <w:r>
        <w:t>[19]</w:t>
      </w:r>
      <w:r w:rsidR="00C21617">
        <w:t>off their dinner dress &amp; put on</w:t>
      </w:r>
    </w:p>
    <w:p w14:paraId="0EE36146" w14:textId="25FE8AC8" w:rsidR="00CD39C4" w:rsidRDefault="00CD39C4" w:rsidP="00CD39C4">
      <w:r>
        <w:t>[20]</w:t>
      </w:r>
      <w:r w:rsidR="00C21617">
        <w:t>smoking jackets &amp; quaint caps</w:t>
      </w:r>
    </w:p>
    <w:p w14:paraId="4417868F" w14:textId="311EEA02" w:rsidR="00CD39C4" w:rsidRDefault="00CD39C4" w:rsidP="00CD39C4">
      <w:r>
        <w:t>[21]</w:t>
      </w:r>
      <w:r w:rsidR="00C21617">
        <w:t>with tassels when they started to smoke.</w:t>
      </w:r>
    </w:p>
    <w:p w14:paraId="5591E467" w14:textId="139A23B6" w:rsidR="00CD39C4" w:rsidRDefault="00CD39C4" w:rsidP="00CD39C4">
      <w:r>
        <w:t>[22]</w:t>
      </w:r>
      <w:r w:rsidR="00C21617">
        <w:t>The idea was to prevent the hair &amp;</w:t>
      </w:r>
    </w:p>
    <w:p w14:paraId="58F4360F" w14:textId="0A040FEB" w:rsidR="00CD39C4" w:rsidRDefault="00CD39C4" w:rsidP="00CD39C4">
      <w:r>
        <w:t>[23]</w:t>
      </w:r>
      <w:r w:rsidR="00C21617">
        <w:t>clothes fr smelling of smoke &amp; so</w:t>
      </w:r>
    </w:p>
    <w:p w14:paraId="2BCAB3D8" w14:textId="58E35EE5" w:rsidR="00CD39C4" w:rsidRDefault="00CD39C4" w:rsidP="00CD39C4">
      <w:r>
        <w:t>[24]</w:t>
      </w:r>
      <w:r w:rsidR="00C21617">
        <w:t>offend the delicate noses of the</w:t>
      </w:r>
    </w:p>
    <w:p w14:paraId="1A622982" w14:textId="25BC5DB2" w:rsidR="00CD39C4" w:rsidRDefault="00CD39C4" w:rsidP="00CD39C4">
      <w:r>
        <w:t>[25]</w:t>
      </w:r>
      <w:r w:rsidR="00C21617">
        <w:t xml:space="preserve">ladies.   One of the early  </w:t>
      </w:r>
      <w:r w:rsidR="00013989">
        <w:t>[</w:t>
      </w:r>
      <w:r w:rsidR="00C21617">
        <w:t>del]19[/del]  nine</w:t>
      </w:r>
    </w:p>
    <w:p w14:paraId="42DF1101" w14:textId="46633BB9" w:rsidR="00CD39C4" w:rsidRDefault="00CD39C4" w:rsidP="00CD39C4">
      <w:r>
        <w:t>[26]</w:t>
      </w:r>
      <w:r w:rsidR="00C21617">
        <w:t>te</w:t>
      </w:r>
      <w:r w:rsidR="00054F6E">
        <w:t>e</w:t>
      </w:r>
      <w:r w:rsidR="00C21617">
        <w:t>nth century etiquette books</w:t>
      </w:r>
    </w:p>
    <w:p w14:paraId="029C36B9" w14:textId="67F6FBAD" w:rsidR="00CD39C4" w:rsidRDefault="00CD39C4" w:rsidP="00CD39C4">
      <w:r>
        <w:t>[27]</w:t>
      </w:r>
      <w:r w:rsidR="00C21617">
        <w:t>lays down that a man must not</w:t>
      </w:r>
    </w:p>
    <w:p w14:paraId="3DEC0523" w14:textId="78DADB96" w:rsidR="00CD39C4" w:rsidRDefault="00CD39C4" w:rsidP="00CD39C4">
      <w:r>
        <w:t>[28]</w:t>
      </w:r>
      <w:r w:rsidR="00C21617">
        <w:t>smo</w:t>
      </w:r>
      <w:r w:rsidR="009F5293">
        <w:t xml:space="preserve">ke </w:t>
      </w:r>
      <w:r w:rsidR="00013989">
        <w:t xml:space="preserve">in </w:t>
      </w:r>
      <w:r w:rsidR="009F5293">
        <w:t xml:space="preserve">the </w:t>
      </w:r>
      <w:r w:rsidR="00013989">
        <w:t xml:space="preserve">presence </w:t>
      </w:r>
      <w:r w:rsidR="009F5293">
        <w:t>of ladies,[/q</w:t>
      </w:r>
      <w:r w:rsidR="00C21617">
        <w:t>u]</w:t>
      </w:r>
    </w:p>
    <w:p w14:paraId="05C27250" w14:textId="77777777" w:rsidR="00CD39C4" w:rsidRDefault="00CD39C4" w:rsidP="00CD39C4"/>
    <w:p w14:paraId="0FA82BB3" w14:textId="77777777" w:rsidR="00CD39C4" w:rsidRDefault="00CD39C4" w:rsidP="00CD39C4">
      <w:r>
        <w:br w:type="page"/>
      </w:r>
    </w:p>
    <w:p w14:paraId="41A13430" w14:textId="77777777" w:rsidR="00CD39C4" w:rsidRPr="00D22010" w:rsidRDefault="00CD39C4" w:rsidP="00CD39C4"/>
    <w:p w14:paraId="605BFE30" w14:textId="73E09B85" w:rsidR="00CD39C4" w:rsidRPr="0012745B" w:rsidRDefault="00CD39C4" w:rsidP="00CD39C4">
      <w:r>
        <w:t>[</w:t>
      </w:r>
      <w:r w:rsidRPr="00D12C77">
        <w:t>imagenumber=00</w:t>
      </w:r>
      <w:r>
        <w:t>2</w:t>
      </w:r>
      <w:r w:rsidR="00FF5520">
        <w:t>23</w:t>
      </w:r>
      <w:r w:rsidRPr="00D12C77">
        <w:t>][p</w:t>
      </w:r>
      <w:r w:rsidRPr="0012745B">
        <w:t>age=</w:t>
      </w:r>
      <w:r w:rsidR="00A65E9D">
        <w:t>r</w:t>
      </w:r>
      <w:r w:rsidRPr="0012745B">
        <w:t>.00</w:t>
      </w:r>
      <w:r>
        <w:t>2</w:t>
      </w:r>
      <w:r w:rsidR="00FF5520">
        <w:t>23</w:t>
      </w:r>
      <w:r w:rsidRPr="0012745B">
        <w:t>]</w:t>
      </w:r>
    </w:p>
    <w:p w14:paraId="44334EBB" w14:textId="77777777" w:rsidR="00CD39C4" w:rsidRPr="0012745B" w:rsidRDefault="00CD39C4" w:rsidP="00CD39C4"/>
    <w:p w14:paraId="7F6026DC" w14:textId="1FD0E45F" w:rsidR="00CD39C4" w:rsidRPr="0012745B" w:rsidRDefault="00CD39C4" w:rsidP="00CD39C4">
      <w:r>
        <w:t>[01]</w:t>
      </w:r>
      <w:r w:rsidR="00013989" w:rsidRPr="00013989">
        <w:rPr>
          <w:rStyle w:val="FootnoteReference"/>
        </w:rPr>
        <w:t xml:space="preserve"> </w:t>
      </w:r>
      <w:r w:rsidR="00013989">
        <w:rPr>
          <w:rStyle w:val="FootnoteReference"/>
        </w:rPr>
        <w:footnoteReference w:id="818"/>
      </w:r>
      <w:r w:rsidR="00C21617">
        <w:t>[qu]nor in the street; nor must he offer</w:t>
      </w:r>
    </w:p>
    <w:p w14:paraId="26BFB857" w14:textId="41A7A470" w:rsidR="00CD39C4" w:rsidRPr="0012745B" w:rsidRDefault="00CD39C4" w:rsidP="00CD39C4">
      <w:r>
        <w:t>[02]</w:t>
      </w:r>
      <w:r w:rsidR="00C21617">
        <w:t>a cigar to a parson who is higher</w:t>
      </w:r>
    </w:p>
    <w:p w14:paraId="240FA32B" w14:textId="575C25D1" w:rsidR="00CD39C4" w:rsidRPr="0012745B" w:rsidRDefault="00CD39C4" w:rsidP="00CD39C4">
      <w:r>
        <w:t>[03]</w:t>
      </w:r>
      <w:r w:rsidR="00C21617">
        <w:t>in the clerical scale than a curate.</w:t>
      </w:r>
    </w:p>
    <w:p w14:paraId="06F37FFE" w14:textId="0523A78F" w:rsidR="00CD39C4" w:rsidRDefault="00CD39C4" w:rsidP="00CD39C4">
      <w:r>
        <w:t>[04]</w:t>
      </w:r>
      <w:r w:rsidR="00C21617">
        <w:t>Even smoking in railway stations</w:t>
      </w:r>
    </w:p>
    <w:p w14:paraId="4681DECF" w14:textId="3B734BD9" w:rsidR="00CD39C4" w:rsidRPr="0012745B" w:rsidRDefault="00CD39C4" w:rsidP="00CD39C4">
      <w:r>
        <w:t>[05]</w:t>
      </w:r>
      <w:r w:rsidR="00C21617">
        <w:t>wasn’t allowed, &amp; I once saw an old</w:t>
      </w:r>
    </w:p>
    <w:p w14:paraId="7F4D7320" w14:textId="648BFB15" w:rsidR="00CD39C4" w:rsidRPr="0012745B" w:rsidRDefault="00CD39C4" w:rsidP="00CD39C4">
      <w:r>
        <w:t>[06]</w:t>
      </w:r>
      <w:r w:rsidR="00C21617">
        <w:t>railway circular which warned</w:t>
      </w:r>
    </w:p>
    <w:p w14:paraId="5946A136" w14:textId="692C52F5" w:rsidR="00CD39C4" w:rsidRPr="0012745B" w:rsidRDefault="00CD39C4" w:rsidP="00CD39C4">
      <w:r>
        <w:t>[07]</w:t>
      </w:r>
      <w:r w:rsidR="00C21617">
        <w:t>the passengers that:</w:t>
      </w:r>
    </w:p>
    <w:p w14:paraId="05A387F0" w14:textId="7F270499" w:rsidR="00CD39C4" w:rsidRDefault="00CD39C4" w:rsidP="00CD39C4">
      <w:r>
        <w:t>[08]</w:t>
      </w:r>
      <w:r w:rsidR="00C21617">
        <w:t xml:space="preserve">     “No smoking will be allowed in </w:t>
      </w:r>
    </w:p>
    <w:p w14:paraId="6DA2A434" w14:textId="16E84C35" w:rsidR="00CD39C4" w:rsidRDefault="00CD39C4" w:rsidP="00CD39C4">
      <w:r>
        <w:t>[09</w:t>
      </w:r>
      <w:r w:rsidR="004F3140">
        <w:t>]</w:t>
      </w:r>
      <w:r w:rsidR="00C21617">
        <w:t>any of the First Class carriages,</w:t>
      </w:r>
      <w:r w:rsidR="00013989">
        <w:t xml:space="preserve"> even</w:t>
      </w:r>
    </w:p>
    <w:p w14:paraId="13824A91" w14:textId="0C9240CC" w:rsidR="00CD39C4" w:rsidRDefault="00CD39C4" w:rsidP="00CD39C4">
      <w:r>
        <w:t>[10]</w:t>
      </w:r>
      <w:r w:rsidR="00C21617">
        <w:t>with the general consent of the</w:t>
      </w:r>
    </w:p>
    <w:p w14:paraId="087350E8" w14:textId="61CC940B" w:rsidR="00CD39C4" w:rsidRDefault="00CD39C4" w:rsidP="00CD39C4">
      <w:r>
        <w:t>[11]</w:t>
      </w:r>
      <w:r w:rsidR="00C21617">
        <w:t>Passengers present, as the annoyance</w:t>
      </w:r>
    </w:p>
    <w:p w14:paraId="4AF3788C" w14:textId="00586435" w:rsidR="00CD39C4" w:rsidRDefault="00CD39C4" w:rsidP="00CD39C4">
      <w:r>
        <w:t>[12]</w:t>
      </w:r>
      <w:r w:rsidR="00C21617">
        <w:t>would be experienced in a still</w:t>
      </w:r>
    </w:p>
    <w:p w14:paraId="79646966" w14:textId="5A09028B" w:rsidR="00CD39C4" w:rsidRDefault="00CD39C4" w:rsidP="00CD39C4">
      <w:r>
        <w:t>[13]</w:t>
      </w:r>
      <w:r w:rsidR="00C21617">
        <w:t>greater degree by those who may</w:t>
      </w:r>
    </w:p>
    <w:p w14:paraId="1C2C6664" w14:textId="68C05303" w:rsidR="00CD39C4" w:rsidRDefault="00CD39C4" w:rsidP="00CD39C4">
      <w:r>
        <w:t>[14]</w:t>
      </w:r>
      <w:r w:rsidR="00C21617">
        <w:t xml:space="preserve">occupy the same </w:t>
      </w:r>
      <w:r w:rsidR="00013989">
        <w:t>co</w:t>
      </w:r>
      <w:r w:rsidR="00C21617">
        <w:t>ach on the</w:t>
      </w:r>
    </w:p>
    <w:p w14:paraId="6E60D93A" w14:textId="196F6FFA" w:rsidR="00CD39C4" w:rsidRDefault="00CD39C4" w:rsidP="00CD39C4">
      <w:r>
        <w:t>[15]</w:t>
      </w:r>
      <w:r w:rsidR="00C21617">
        <w:t>succeeding journey.”</w:t>
      </w:r>
      <w:r w:rsidR="006B521A">
        <w:t>[/qu]</w:t>
      </w:r>
    </w:p>
    <w:p w14:paraId="147A6A2D" w14:textId="16E68D7E" w:rsidR="00CD39C4" w:rsidRDefault="00CD39C4" w:rsidP="00CD39C4">
      <w:r>
        <w:t>[16]</w:t>
      </w:r>
      <w:r w:rsidR="00C21617">
        <w:t xml:space="preserve">     </w:t>
      </w:r>
      <w:r w:rsidR="004F3140">
        <w:t>[source]</w:t>
      </w:r>
      <w:r w:rsidR="00C21617">
        <w:t>The Sportsman   Sept.  1937</w:t>
      </w:r>
      <w:r w:rsidR="004F3140">
        <w:t>[/source]</w:t>
      </w:r>
      <w:r w:rsidR="004F3140">
        <w:rPr>
          <w:rStyle w:val="FootnoteReference"/>
        </w:rPr>
        <w:footnoteReference w:id="819"/>
      </w:r>
    </w:p>
    <w:p w14:paraId="37480D99" w14:textId="5035CC0A" w:rsidR="00CD39C4" w:rsidRDefault="00CD39C4" w:rsidP="00CD39C4">
      <w:r>
        <w:t>[17]</w:t>
      </w:r>
      <w:r w:rsidR="004F3140">
        <w:t>[qu]</w:t>
      </w:r>
      <w:r w:rsidR="00C21617">
        <w:t>353   4</w:t>
      </w:r>
      <w:r w:rsidR="00C21617" w:rsidRPr="00C21617">
        <w:rPr>
          <w:vertAlign w:val="superscript"/>
        </w:rPr>
        <w:t>th</w:t>
      </w:r>
      <w:r w:rsidR="00C21617">
        <w:t xml:space="preserve"> Ave.  Richard Ely Danielson </w:t>
      </w:r>
    </w:p>
    <w:p w14:paraId="623E8AD6" w14:textId="7C75424B" w:rsidR="00CD39C4" w:rsidRDefault="00CD39C4" w:rsidP="00CD39C4">
      <w:r>
        <w:t>[18]</w:t>
      </w:r>
      <w:r w:rsidR="00C21617">
        <w:t xml:space="preserve">                                                      Editor</w:t>
      </w:r>
    </w:p>
    <w:p w14:paraId="14610EEF" w14:textId="36B72932" w:rsidR="00CD39C4" w:rsidRDefault="00CD39C4" w:rsidP="00CD39C4">
      <w:r>
        <w:t>[19]</w:t>
      </w:r>
      <w:r w:rsidR="00C21617">
        <w:t>p. 23. Harry McNair.  Jeannette</w:t>
      </w:r>
    </w:p>
    <w:p w14:paraId="6A869C78" w14:textId="2BB43476" w:rsidR="00CD39C4" w:rsidRDefault="00CD39C4" w:rsidP="00CD39C4">
      <w:r>
        <w:t>[20]</w:t>
      </w:r>
      <w:r w:rsidR="00C21617">
        <w:t xml:space="preserve">    (Henry Wright Hunter)</w:t>
      </w:r>
    </w:p>
    <w:p w14:paraId="492DA9E5" w14:textId="353D780D" w:rsidR="00CD39C4" w:rsidRDefault="00CD39C4" w:rsidP="00CD39C4">
      <w:r>
        <w:t>[21]</w:t>
      </w:r>
      <w:r w:rsidR="00C21617">
        <w:t xml:space="preserve">      Dappled grey ma</w:t>
      </w:r>
      <w:r w:rsidR="00013989">
        <w:t>re</w:t>
      </w:r>
      <w:r w:rsidR="00C21617">
        <w:t>,   5  yrs.  16-2</w:t>
      </w:r>
    </w:p>
    <w:p w14:paraId="77DB8B28" w14:textId="77777777" w:rsidR="00CD39C4" w:rsidRDefault="00CD39C4" w:rsidP="00CD39C4">
      <w:r>
        <w:t>[22]</w:t>
      </w:r>
    </w:p>
    <w:p w14:paraId="3C767CFC" w14:textId="575E08BA" w:rsidR="00CD39C4" w:rsidRDefault="00CD39C4" w:rsidP="00CD39C4">
      <w:r>
        <w:t>[23]</w:t>
      </w:r>
      <w:r w:rsidR="00C21617">
        <w:t>marvelous</w:t>
      </w:r>
      <w:r w:rsidR="00013989">
        <w:t xml:space="preserve"> jumper</w:t>
      </w:r>
      <w:r w:rsidR="00FF5520">
        <w:t>, xcellent</w:t>
      </w:r>
    </w:p>
    <w:p w14:paraId="28A5A857" w14:textId="44223F41" w:rsidR="00CD39C4" w:rsidRDefault="00CD39C4" w:rsidP="00CD39C4">
      <w:r>
        <w:t>[24]</w:t>
      </w:r>
      <w:r w:rsidR="00FF5520">
        <w:t>disposition and manners, and ready</w:t>
      </w:r>
    </w:p>
    <w:p w14:paraId="7637CE72" w14:textId="70E17787" w:rsidR="00CD39C4" w:rsidRDefault="00CD39C4" w:rsidP="00CD39C4">
      <w:r>
        <w:t>[25]</w:t>
      </w:r>
      <w:r w:rsidR="00FF5520">
        <w:t>to hunt.</w:t>
      </w:r>
    </w:p>
    <w:p w14:paraId="55F7D822" w14:textId="0F3DE7D5" w:rsidR="00CD39C4" w:rsidRDefault="00CD39C4" w:rsidP="00CD39C4">
      <w:r>
        <w:t>[26]</w:t>
      </w:r>
      <w:r w:rsidR="00FF5520">
        <w:t xml:space="preserve">   Have large selection of both</w:t>
      </w:r>
    </w:p>
    <w:p w14:paraId="202B7FC6" w14:textId="4D81AA66" w:rsidR="00CD39C4" w:rsidRDefault="00CD39C4" w:rsidP="00CD39C4">
      <w:r>
        <w:t>[27]</w:t>
      </w:r>
      <w:r w:rsidR="00013989">
        <w:t>J</w:t>
      </w:r>
      <w:r w:rsidR="00FF5520">
        <w:t xml:space="preserve">  &amp; fine gaited saddle horses.[/qu]</w:t>
      </w:r>
    </w:p>
    <w:p w14:paraId="471201F9" w14:textId="77777777" w:rsidR="00CD39C4" w:rsidRDefault="00CD39C4" w:rsidP="00CD39C4"/>
    <w:p w14:paraId="18E2856D" w14:textId="77777777" w:rsidR="00CD39C4" w:rsidRDefault="00CD39C4" w:rsidP="00CD39C4">
      <w:r>
        <w:br w:type="page"/>
      </w:r>
    </w:p>
    <w:p w14:paraId="45256384" w14:textId="77777777" w:rsidR="00CD39C4" w:rsidRPr="00D22010" w:rsidRDefault="00CD39C4" w:rsidP="00CD39C4"/>
    <w:p w14:paraId="46678C47" w14:textId="257961B3" w:rsidR="00CD39C4" w:rsidRPr="0012745B" w:rsidRDefault="00CD39C4" w:rsidP="00CD39C4">
      <w:r>
        <w:t>[</w:t>
      </w:r>
      <w:r w:rsidRPr="00D12C77">
        <w:t>imagenumber=00</w:t>
      </w:r>
      <w:r>
        <w:t>2</w:t>
      </w:r>
      <w:r w:rsidR="00FF5520">
        <w:t>24</w:t>
      </w:r>
      <w:r w:rsidRPr="00D12C77">
        <w:t>][p</w:t>
      </w:r>
      <w:r w:rsidRPr="0012745B">
        <w:t>age=</w:t>
      </w:r>
      <w:r>
        <w:t>v</w:t>
      </w:r>
      <w:r w:rsidRPr="0012745B">
        <w:t>.00</w:t>
      </w:r>
      <w:r w:rsidR="00FF5520">
        <w:t>224</w:t>
      </w:r>
      <w:r w:rsidRPr="0012745B">
        <w:t>]</w:t>
      </w:r>
    </w:p>
    <w:p w14:paraId="0D7D6B05" w14:textId="77777777" w:rsidR="00CD39C4" w:rsidRPr="0012745B" w:rsidRDefault="00CD39C4" w:rsidP="00CD39C4"/>
    <w:p w14:paraId="721A7DB3" w14:textId="212002FD" w:rsidR="00CD39C4" w:rsidRPr="0012745B" w:rsidRDefault="00CD39C4" w:rsidP="00CD39C4">
      <w:r>
        <w:t>[0</w:t>
      </w:r>
      <w:r w:rsidR="003A4B05">
        <w:t>1</w:t>
      </w:r>
      <w:r>
        <w:t>]</w:t>
      </w:r>
      <w:r w:rsidR="003A4B05" w:rsidRPr="003A4B05">
        <w:rPr>
          <w:rStyle w:val="FootnoteReference"/>
        </w:rPr>
        <w:t xml:space="preserve"> </w:t>
      </w:r>
      <w:r w:rsidR="003A4B05">
        <w:rPr>
          <w:rStyle w:val="FootnoteReference"/>
        </w:rPr>
        <w:footnoteReference w:id="820"/>
      </w:r>
      <w:r w:rsidR="00FF5520">
        <w:t>[qu]and more hunters that have</w:t>
      </w:r>
    </w:p>
    <w:p w14:paraId="7D553ACD" w14:textId="69D22E1D" w:rsidR="00CD39C4" w:rsidRPr="0012745B" w:rsidRDefault="00CD39C4" w:rsidP="00CD39C4">
      <w:r>
        <w:t>[0</w:t>
      </w:r>
      <w:r w:rsidR="003A4B05">
        <w:t>2</w:t>
      </w:r>
      <w:r>
        <w:t>]</w:t>
      </w:r>
      <w:r w:rsidR="00FF5520">
        <w:t>had one to two years xperience,</w:t>
      </w:r>
    </w:p>
    <w:p w14:paraId="49BDD790" w14:textId="3F3FEE85" w:rsidR="00CD39C4" w:rsidRDefault="00CD39C4" w:rsidP="00CD39C4">
      <w:r>
        <w:t>[0</w:t>
      </w:r>
      <w:r w:rsidR="003A4B05">
        <w:t>3</w:t>
      </w:r>
      <w:r>
        <w:t>]</w:t>
      </w:r>
      <w:r w:rsidR="00FF5520">
        <w:t>with manners &amp; dispositions</w:t>
      </w:r>
    </w:p>
    <w:p w14:paraId="13038A5A" w14:textId="12AE31F2" w:rsidR="00CD39C4" w:rsidRPr="0012745B" w:rsidRDefault="00CD39C4" w:rsidP="00CD39C4">
      <w:r>
        <w:t>[0</w:t>
      </w:r>
      <w:r w:rsidR="003A4B05">
        <w:t>4</w:t>
      </w:r>
      <w:r>
        <w:t>]</w:t>
      </w:r>
      <w:r w:rsidR="00FF5520">
        <w:t>suitable for either ladies or gentlemen</w:t>
      </w:r>
    </w:p>
    <w:p w14:paraId="09DF6CC6" w14:textId="3FBECB49" w:rsidR="00CD39C4" w:rsidRPr="0012745B" w:rsidRDefault="00CD39C4" w:rsidP="00CD39C4">
      <w:r>
        <w:t>[0</w:t>
      </w:r>
      <w:r w:rsidR="003A4B05">
        <w:t>5</w:t>
      </w:r>
      <w:r>
        <w:t>]</w:t>
      </w:r>
      <w:r w:rsidR="00FF5520">
        <w:t>than have had at any one time in</w:t>
      </w:r>
    </w:p>
    <w:p w14:paraId="5B5CA5BF" w14:textId="1589761B" w:rsidR="00CD39C4" w:rsidRPr="0012745B" w:rsidRDefault="00CD39C4" w:rsidP="00CD39C4">
      <w:r>
        <w:t>[0</w:t>
      </w:r>
      <w:r w:rsidR="003A4B05">
        <w:t>6</w:t>
      </w:r>
      <w:r>
        <w:t>]</w:t>
      </w:r>
      <w:r w:rsidR="00FF5520">
        <w:t>years.</w:t>
      </w:r>
    </w:p>
    <w:p w14:paraId="0C4F649C" w14:textId="5584A154" w:rsidR="00CD39C4" w:rsidRDefault="00CD39C4" w:rsidP="00CD39C4">
      <w:r>
        <w:t>[0</w:t>
      </w:r>
      <w:r w:rsidR="003A4B05">
        <w:t>7</w:t>
      </w:r>
      <w:r>
        <w:t>]</w:t>
      </w:r>
      <w:r w:rsidR="00FF5520">
        <w:t xml:space="preserve">     If not convenient to come</w:t>
      </w:r>
    </w:p>
    <w:p w14:paraId="5CD36E71" w14:textId="5C2E0435" w:rsidR="00CD39C4" w:rsidRDefault="00CD39C4" w:rsidP="00CD39C4">
      <w:r>
        <w:t>[0</w:t>
      </w:r>
      <w:r w:rsidR="003A4B05">
        <w:t>8</w:t>
      </w:r>
      <w:r>
        <w:t>]</w:t>
      </w:r>
      <w:r w:rsidR="00FF5520">
        <w:t>to see horses let me know your</w:t>
      </w:r>
    </w:p>
    <w:p w14:paraId="3640C09D" w14:textId="641F5FB3" w:rsidR="00CD39C4" w:rsidRDefault="00CD39C4" w:rsidP="00CD39C4">
      <w:r>
        <w:t>[</w:t>
      </w:r>
      <w:r w:rsidR="003A4B05">
        <w:t>09</w:t>
      </w:r>
      <w:r>
        <w:t>]</w:t>
      </w:r>
      <w:r w:rsidR="00FF5520">
        <w:t>requirements, if think have any</w:t>
      </w:r>
    </w:p>
    <w:p w14:paraId="6D2A1F86" w14:textId="22A75449" w:rsidR="00CD39C4" w:rsidRDefault="00CD39C4" w:rsidP="00CD39C4">
      <w:r>
        <w:t>[1</w:t>
      </w:r>
      <w:r w:rsidR="003A4B05">
        <w:t>0</w:t>
      </w:r>
      <w:r>
        <w:t>]</w:t>
      </w:r>
      <w:r w:rsidR="00FF5520">
        <w:t>that will suit you, will send</w:t>
      </w:r>
    </w:p>
    <w:p w14:paraId="04084561" w14:textId="5FBF0F0A" w:rsidR="00CD39C4" w:rsidRDefault="00CD39C4" w:rsidP="00CD39C4">
      <w:r>
        <w:t>[1</w:t>
      </w:r>
      <w:r w:rsidR="003A4B05">
        <w:t>1</w:t>
      </w:r>
      <w:r>
        <w:t>]</w:t>
      </w:r>
      <w:r w:rsidR="00FF5520">
        <w:t>photos with full description</w:t>
      </w:r>
      <w:r w:rsidR="003A4B05">
        <w:t>.</w:t>
      </w:r>
    </w:p>
    <w:p w14:paraId="4C5A4AB7" w14:textId="3FB0DD7B" w:rsidR="00CD39C4" w:rsidRDefault="00CD39C4" w:rsidP="00CD39C4">
      <w:r>
        <w:t>[1</w:t>
      </w:r>
      <w:r w:rsidR="003A4B05">
        <w:t>2</w:t>
      </w:r>
      <w:r>
        <w:t>]</w:t>
      </w:r>
      <w:r w:rsidR="003A4B05">
        <w:t xml:space="preserve">  </w:t>
      </w:r>
      <w:r w:rsidR="00FF5520">
        <w:t>will ship horse to any point in</w:t>
      </w:r>
    </w:p>
    <w:p w14:paraId="3EF13C53" w14:textId="12515210" w:rsidR="00CD39C4" w:rsidRDefault="00CD39C4" w:rsidP="00CD39C4">
      <w:r>
        <w:t>[1</w:t>
      </w:r>
      <w:r w:rsidR="003A4B05">
        <w:t>3</w:t>
      </w:r>
      <w:r>
        <w:t>]</w:t>
      </w:r>
      <w:r w:rsidR="00FF5520">
        <w:t xml:space="preserve">the United States, guarantee </w:t>
      </w:r>
      <w:r w:rsidR="003A4B05">
        <w:t>as</w:t>
      </w:r>
    </w:p>
    <w:p w14:paraId="47A420EE" w14:textId="462EE53F" w:rsidR="00CD39C4" w:rsidRDefault="00CD39C4" w:rsidP="00CD39C4">
      <w:r>
        <w:t>[1</w:t>
      </w:r>
      <w:r w:rsidR="003A4B05">
        <w:t>4</w:t>
      </w:r>
      <w:r>
        <w:t>]</w:t>
      </w:r>
      <w:r w:rsidR="00FF5520">
        <w:t>re</w:t>
      </w:r>
      <w:r w:rsidR="003A4B05">
        <w:t>p</w:t>
      </w:r>
      <w:r w:rsidR="00FF5520">
        <w:t>’d, if particular shld find</w:t>
      </w:r>
    </w:p>
    <w:p w14:paraId="7E90300F" w14:textId="556C1130" w:rsidR="00CD39C4" w:rsidRDefault="00CD39C4" w:rsidP="00CD39C4">
      <w:r>
        <w:t>[1</w:t>
      </w:r>
      <w:r w:rsidR="003A4B05">
        <w:t>5</w:t>
      </w:r>
      <w:r>
        <w:t>]</w:t>
      </w:r>
      <w:r w:rsidR="00FF5520">
        <w:t>different after week’s trial will</w:t>
      </w:r>
    </w:p>
    <w:p w14:paraId="7C90BB56" w14:textId="101D70CA" w:rsidR="00CD39C4" w:rsidRDefault="00CD39C4" w:rsidP="00CD39C4">
      <w:r>
        <w:t>[1</w:t>
      </w:r>
      <w:r w:rsidR="003A4B05">
        <w:t>6</w:t>
      </w:r>
      <w:r>
        <w:t>]</w:t>
      </w:r>
      <w:r w:rsidR="00FF5520">
        <w:t>refund money &amp; pay transportation</w:t>
      </w:r>
    </w:p>
    <w:p w14:paraId="576FD73D" w14:textId="768CD4C3" w:rsidR="00CD39C4" w:rsidRDefault="00CD39C4" w:rsidP="00CD39C4">
      <w:r>
        <w:t>[1</w:t>
      </w:r>
      <w:r w:rsidR="003A4B05">
        <w:t>7</w:t>
      </w:r>
      <w:r>
        <w:t>]</w:t>
      </w:r>
      <w:r w:rsidR="00FF5520">
        <w:t>both ways.</w:t>
      </w:r>
    </w:p>
    <w:p w14:paraId="78A128E1" w14:textId="13CB28BD" w:rsidR="00CD39C4" w:rsidRDefault="00CD39C4" w:rsidP="00CD39C4">
      <w:r>
        <w:t>[1</w:t>
      </w:r>
      <w:r w:rsidR="003A4B05">
        <w:t>8</w:t>
      </w:r>
      <w:r>
        <w:t>]</w:t>
      </w:r>
      <w:r w:rsidR="00FF5520">
        <w:t xml:space="preserve">    References: The Live Stock</w:t>
      </w:r>
    </w:p>
    <w:p w14:paraId="59AA4B41" w14:textId="72238123" w:rsidR="00CD39C4" w:rsidRDefault="00CD39C4" w:rsidP="00CD39C4">
      <w:r>
        <w:t>[</w:t>
      </w:r>
      <w:r w:rsidR="003A4B05">
        <w:t>19</w:t>
      </w:r>
      <w:r>
        <w:t>]</w:t>
      </w:r>
      <w:r w:rsidR="00FF5520">
        <w:t>National Bank, the Drover’s</w:t>
      </w:r>
    </w:p>
    <w:p w14:paraId="7515DEB1" w14:textId="571E1E04" w:rsidR="00CD39C4" w:rsidRDefault="00CD39C4" w:rsidP="00CD39C4">
      <w:r>
        <w:t>[2</w:t>
      </w:r>
      <w:r w:rsidR="003A4B05">
        <w:t>0</w:t>
      </w:r>
      <w:r>
        <w:t>]</w:t>
      </w:r>
      <w:r w:rsidR="00FF5520">
        <w:t>National Bank, &amp; the Union</w:t>
      </w:r>
    </w:p>
    <w:p w14:paraId="630D2396" w14:textId="3972547F" w:rsidR="00CD39C4" w:rsidRDefault="00CD39C4" w:rsidP="00CD39C4">
      <w:r>
        <w:t>[2</w:t>
      </w:r>
      <w:r w:rsidR="003A4B05">
        <w:t>1</w:t>
      </w:r>
      <w:r>
        <w:t>]</w:t>
      </w:r>
      <w:r w:rsidR="00FF5520">
        <w:t>Stock Yards &amp; Transit Co.,</w:t>
      </w:r>
    </w:p>
    <w:p w14:paraId="0A1B11EE" w14:textId="72206C31" w:rsidR="00CD39C4" w:rsidRDefault="00CD39C4" w:rsidP="00CD39C4">
      <w:r>
        <w:t>[2</w:t>
      </w:r>
      <w:r w:rsidR="003A4B05">
        <w:t>2</w:t>
      </w:r>
      <w:r>
        <w:t>]</w:t>
      </w:r>
      <w:r w:rsidR="00FF5520">
        <w:t>Chicago, Illinois</w:t>
      </w:r>
    </w:p>
    <w:p w14:paraId="4B8B822B" w14:textId="60E38EC2" w:rsidR="00CD39C4" w:rsidRDefault="00CD39C4" w:rsidP="00CD39C4">
      <w:r>
        <w:t>[2</w:t>
      </w:r>
      <w:r w:rsidR="003A4B05">
        <w:t>3</w:t>
      </w:r>
      <w:r>
        <w:t>]</w:t>
      </w:r>
      <w:r w:rsidR="00FF5520">
        <w:t xml:space="preserve">      Harry McNair</w:t>
      </w:r>
    </w:p>
    <w:p w14:paraId="420D99FE" w14:textId="14E8852A" w:rsidR="00CD39C4" w:rsidRDefault="00CD39C4" w:rsidP="00CD39C4">
      <w:r>
        <w:t>[2</w:t>
      </w:r>
      <w:r w:rsidR="003A4B05">
        <w:t>4</w:t>
      </w:r>
      <w:r>
        <w:t>]</w:t>
      </w:r>
      <w:r w:rsidR="00FF5520">
        <w:t>Union Stockyards.  Chic., Ill[/qu]</w:t>
      </w:r>
    </w:p>
    <w:p w14:paraId="36189B17" w14:textId="77777777" w:rsidR="00CD39C4" w:rsidRDefault="00CD39C4" w:rsidP="00CD39C4"/>
    <w:p w14:paraId="69029F03" w14:textId="77777777" w:rsidR="00CD39C4" w:rsidRDefault="00CD39C4" w:rsidP="00CD39C4">
      <w:r>
        <w:br w:type="page"/>
      </w:r>
    </w:p>
    <w:p w14:paraId="249B383E" w14:textId="77777777" w:rsidR="00CD39C4" w:rsidRPr="00D22010" w:rsidRDefault="00CD39C4" w:rsidP="00CD39C4"/>
    <w:p w14:paraId="71C9698E" w14:textId="36191A0B" w:rsidR="00CD39C4" w:rsidRPr="0012745B" w:rsidRDefault="00CD39C4" w:rsidP="00CD39C4">
      <w:r>
        <w:t>[</w:t>
      </w:r>
      <w:r w:rsidRPr="00D12C77">
        <w:t>imagenumber=00</w:t>
      </w:r>
      <w:r>
        <w:t>2</w:t>
      </w:r>
      <w:r w:rsidR="00FF5520">
        <w:t>24</w:t>
      </w:r>
      <w:r w:rsidRPr="00D12C77">
        <w:t>][p</w:t>
      </w:r>
      <w:r w:rsidRPr="0012745B">
        <w:t>age=</w:t>
      </w:r>
      <w:r w:rsidR="00FF5520">
        <w:t>r</w:t>
      </w:r>
      <w:r w:rsidRPr="0012745B">
        <w:t>.00</w:t>
      </w:r>
      <w:r>
        <w:t>2</w:t>
      </w:r>
      <w:r w:rsidR="00FF5520">
        <w:t>24</w:t>
      </w:r>
      <w:r w:rsidRPr="0012745B">
        <w:t>]</w:t>
      </w:r>
    </w:p>
    <w:p w14:paraId="56E34DEB" w14:textId="77777777" w:rsidR="00CD39C4" w:rsidRPr="0012745B" w:rsidRDefault="00CD39C4" w:rsidP="00CD39C4"/>
    <w:p w14:paraId="69310869" w14:textId="47079F7C" w:rsidR="00CD39C4" w:rsidRPr="0012745B" w:rsidRDefault="00CD39C4" w:rsidP="00CD39C4">
      <w:r>
        <w:t>[01]</w:t>
      </w:r>
      <w:r w:rsidR="004F3140">
        <w:t>[source]Oct</w:t>
      </w:r>
      <w:r w:rsidR="00541AA3">
        <w:t xml:space="preserve">   10,</w:t>
      </w:r>
      <w:r w:rsidR="00FF5520">
        <w:t xml:space="preserve"> 1937   NY Times</w:t>
      </w:r>
    </w:p>
    <w:p w14:paraId="191C8E65" w14:textId="28115022" w:rsidR="00CD39C4" w:rsidRPr="0012745B" w:rsidRDefault="00CD39C4" w:rsidP="00CD39C4">
      <w:r>
        <w:t>[02]</w:t>
      </w:r>
      <w:r w:rsidR="00FF5520">
        <w:t xml:space="preserve">Times Wide </w:t>
      </w:r>
      <w:r w:rsidR="007B6B50">
        <w:t xml:space="preserve">World </w:t>
      </w:r>
      <w:r w:rsidR="00FF5520">
        <w:t>Photos</w:t>
      </w:r>
      <w:r w:rsidR="007B6B50">
        <w:t>[/source]</w:t>
      </w:r>
      <w:r w:rsidR="003A4B05">
        <w:rPr>
          <w:rStyle w:val="FootnoteReference"/>
        </w:rPr>
        <w:footnoteReference w:id="821"/>
      </w:r>
    </w:p>
    <w:p w14:paraId="778F81E5" w14:textId="4725CDDA" w:rsidR="00CD39C4" w:rsidRPr="0012745B" w:rsidRDefault="00CD39C4" w:rsidP="00CD39C4">
      <w:r>
        <w:t>[03]</w:t>
      </w:r>
      <w:r w:rsidR="00FF5520">
        <w:t xml:space="preserve">        ----------------------------------</w:t>
      </w:r>
    </w:p>
    <w:p w14:paraId="577719CA" w14:textId="4EF09FE0" w:rsidR="00CD39C4" w:rsidRDefault="00CD39C4" w:rsidP="00CD39C4">
      <w:r>
        <w:t>[04]</w:t>
      </w:r>
      <w:r w:rsidR="007B6B50">
        <w:t>[qu]</w:t>
      </w:r>
      <w:r w:rsidR="00FF5520">
        <w:t>A  white Westminster Abbey. .</w:t>
      </w:r>
      <w:r w:rsidR="003A4B05">
        <w:t xml:space="preserve"> . .</w:t>
      </w:r>
      <w:r w:rsidR="00FF5520">
        <w:t xml:space="preserve"> The</w:t>
      </w:r>
    </w:p>
    <w:p w14:paraId="0F252DEE" w14:textId="46CEA7D7" w:rsidR="00CD39C4" w:rsidRPr="0012745B" w:rsidRDefault="00CD39C4" w:rsidP="00CD39C4">
      <w:r>
        <w:t>[05]</w:t>
      </w:r>
      <w:r w:rsidR="00FF5520">
        <w:t>pictu</w:t>
      </w:r>
      <w:r w:rsidR="00541AA3">
        <w:t>re  shows one of the   apsidal chapels</w:t>
      </w:r>
    </w:p>
    <w:p w14:paraId="205FCB3F" w14:textId="3410AAB0" w:rsidR="00CD39C4" w:rsidRPr="0012745B" w:rsidRDefault="00CD39C4" w:rsidP="00CD39C4">
      <w:r>
        <w:t>[06]</w:t>
      </w:r>
      <w:r w:rsidR="00541AA3">
        <w:t>of Henry VII’s chapel &amp; a part of</w:t>
      </w:r>
    </w:p>
    <w:p w14:paraId="1604E3D1" w14:textId="3B3C0231" w:rsidR="00CD39C4" w:rsidRPr="0012745B" w:rsidRDefault="00CD39C4" w:rsidP="00CD39C4">
      <w:r>
        <w:t>[07]</w:t>
      </w:r>
      <w:r w:rsidR="00541AA3">
        <w:t>the chantry.</w:t>
      </w:r>
      <w:r w:rsidR="003A4B05">
        <w:t>[/qu]</w:t>
      </w:r>
    </w:p>
    <w:p w14:paraId="54A477AE" w14:textId="785683D3" w:rsidR="00CD39C4" w:rsidRDefault="00CD39C4" w:rsidP="00CD39C4">
      <w:r>
        <w:t>[08]</w:t>
      </w:r>
    </w:p>
    <w:p w14:paraId="4490353D" w14:textId="4734F59B" w:rsidR="00CD39C4" w:rsidRDefault="00CD39C4" w:rsidP="00CD39C4">
      <w:r>
        <w:t>[09]</w:t>
      </w:r>
      <w:r w:rsidR="00541AA3">
        <w:t xml:space="preserve">                           Feeling and Precision</w:t>
      </w:r>
      <w:r w:rsidR="00471C3B">
        <w:rPr>
          <w:rStyle w:val="FootnoteReference"/>
        </w:rPr>
        <w:footnoteReference w:id="822"/>
      </w:r>
      <w:r w:rsidR="00541AA3">
        <w:t xml:space="preserve">  ?</w:t>
      </w:r>
    </w:p>
    <w:p w14:paraId="6CA89123" w14:textId="77B87998" w:rsidR="00541AA3" w:rsidRDefault="00CD39C4" w:rsidP="00CD39C4">
      <w:r>
        <w:t>[10]</w:t>
      </w:r>
      <w:r w:rsidR="0084714A">
        <w:t>[source]</w:t>
      </w:r>
      <w:r w:rsidR="00541AA3">
        <w:t>Dr  John  Mac Dowell      NY Times</w:t>
      </w:r>
    </w:p>
    <w:p w14:paraId="0BB164D7" w14:textId="685132A6" w:rsidR="00CD39C4" w:rsidRDefault="00CD39C4" w:rsidP="00CD39C4">
      <w:r>
        <w:t>[11]</w:t>
      </w:r>
      <w:r w:rsidR="00541AA3">
        <w:t xml:space="preserve">                                   15  Nov. 1937</w:t>
      </w:r>
      <w:r w:rsidR="004F3140">
        <w:t>[/source]</w:t>
      </w:r>
      <w:r w:rsidR="0084714A">
        <w:rPr>
          <w:rStyle w:val="FootnoteReference"/>
        </w:rPr>
        <w:footnoteReference w:id="823"/>
      </w:r>
    </w:p>
    <w:p w14:paraId="2F764F9E" w14:textId="003238A2" w:rsidR="00CD39C4" w:rsidRDefault="00CD39C4" w:rsidP="00CD39C4">
      <w:r>
        <w:t>[12]</w:t>
      </w:r>
      <w:r w:rsidR="0084714A">
        <w:t>[qu]</w:t>
      </w:r>
      <w:r w:rsidR="004F3140">
        <w:t>“</w:t>
      </w:r>
      <w:r w:rsidR="003A4B05">
        <w:t>I</w:t>
      </w:r>
      <w:r w:rsidR="00541AA3">
        <w:t>t may not be the business of the</w:t>
      </w:r>
    </w:p>
    <w:p w14:paraId="68D92D1F" w14:textId="6A17DD6B" w:rsidR="00CD39C4" w:rsidRDefault="00CD39C4" w:rsidP="00CD39C4">
      <w:r>
        <w:t>[13]</w:t>
      </w:r>
      <w:r w:rsidR="00541AA3">
        <w:t>Church,” he said, “ to give the</w:t>
      </w:r>
    </w:p>
    <w:p w14:paraId="6EA4FE76" w14:textId="3096518D" w:rsidR="00CD39C4" w:rsidRDefault="00CD39C4" w:rsidP="00CD39C4">
      <w:r>
        <w:t>[14]</w:t>
      </w:r>
      <w:r w:rsidR="00541AA3">
        <w:t>world an economic program,  but</w:t>
      </w:r>
    </w:p>
    <w:p w14:paraId="4AC2ECE7" w14:textId="11C3557C" w:rsidR="00CD39C4" w:rsidRDefault="00CD39C4" w:rsidP="00CD39C4">
      <w:r>
        <w:t>[15]</w:t>
      </w:r>
      <w:r w:rsidR="00541AA3">
        <w:t>it is the business of the church to see</w:t>
      </w:r>
    </w:p>
    <w:p w14:paraId="3307334F" w14:textId="0DB31F90" w:rsidR="00CD39C4" w:rsidRDefault="00CD39C4" w:rsidP="00CD39C4">
      <w:r>
        <w:t>[16]</w:t>
      </w:r>
      <w:r w:rsidR="00541AA3">
        <w:t>to it that no economic program is</w:t>
      </w:r>
    </w:p>
    <w:p w14:paraId="36482BED" w14:textId="3D1F7259" w:rsidR="00CD39C4" w:rsidRDefault="00CD39C4" w:rsidP="00CD39C4">
      <w:r>
        <w:t>[17]</w:t>
      </w:r>
      <w:r w:rsidR="00541AA3">
        <w:t xml:space="preserve">permitted to </w:t>
      </w:r>
      <w:r w:rsidR="003A4B05">
        <w:t>e</w:t>
      </w:r>
      <w:r w:rsidR="00541AA3">
        <w:t>xist under which</w:t>
      </w:r>
    </w:p>
    <w:p w14:paraId="09C9EEDB" w14:textId="2CF468D1" w:rsidR="00CD39C4" w:rsidRDefault="00CD39C4" w:rsidP="00CD39C4">
      <w:r>
        <w:t>[18]</w:t>
      </w:r>
      <w:r w:rsidR="0084714A">
        <w:t>injustice &amp; oppression and r</w:t>
      </w:r>
      <w:r w:rsidR="00541AA3">
        <w:t>eckless</w:t>
      </w:r>
    </w:p>
    <w:p w14:paraId="22DCED2D" w14:textId="3765E980" w:rsidR="00CD39C4" w:rsidRDefault="00CD39C4" w:rsidP="00CD39C4">
      <w:r>
        <w:t>[19]</w:t>
      </w:r>
      <w:r w:rsidR="00541AA3">
        <w:t>gain-seeking find shelter.</w:t>
      </w:r>
      <w:r w:rsidR="0084714A">
        <w:t>[/qu]</w:t>
      </w:r>
    </w:p>
    <w:p w14:paraId="108391DF" w14:textId="77777777" w:rsidR="00CD39C4" w:rsidRDefault="00CD39C4" w:rsidP="00CD39C4">
      <w:r>
        <w:t>[20]</w:t>
      </w:r>
    </w:p>
    <w:p w14:paraId="227FC62B" w14:textId="779DEFDC" w:rsidR="00CD39C4" w:rsidRDefault="00CD39C4" w:rsidP="00CD39C4">
      <w:r>
        <w:t>[21]</w:t>
      </w:r>
      <w:r w:rsidR="007D76BA">
        <w:t>[source]</w:t>
      </w:r>
      <w:r w:rsidR="003A4B05" w:rsidDel="003A4B05">
        <w:t xml:space="preserve"> </w:t>
      </w:r>
      <w:r w:rsidR="00541AA3">
        <w:t>H.  Tribune    Nov 28  1937</w:t>
      </w:r>
    </w:p>
    <w:p w14:paraId="1AE23544" w14:textId="40AB0B81" w:rsidR="00CD39C4" w:rsidRDefault="00CD39C4" w:rsidP="00CD39C4">
      <w:r>
        <w:t>[22]</w:t>
      </w:r>
      <w:r w:rsidR="00541AA3">
        <w:t>Bush Babies by Lucy Pope Cullen</w:t>
      </w:r>
    </w:p>
    <w:p w14:paraId="73223CC7" w14:textId="634FA25B" w:rsidR="00CD39C4" w:rsidRDefault="00CD39C4" w:rsidP="00CD39C4">
      <w:r>
        <w:t>[23]</w:t>
      </w:r>
      <w:r w:rsidR="00541AA3">
        <w:t xml:space="preserve">   Pictures by A Douglas Cullen</w:t>
      </w:r>
      <w:r w:rsidR="007D76BA">
        <w:t>[/source]</w:t>
      </w:r>
      <w:r w:rsidR="003E620D">
        <w:rPr>
          <w:rStyle w:val="FootnoteReference"/>
        </w:rPr>
        <w:footnoteReference w:id="824"/>
      </w:r>
    </w:p>
    <w:p w14:paraId="03829EA6" w14:textId="7D50F87E" w:rsidR="00CD39C4" w:rsidRDefault="00CD39C4" w:rsidP="00CD39C4">
      <w:r>
        <w:t>[24]</w:t>
      </w:r>
      <w:r w:rsidR="00541AA3">
        <w:t>p. 22</w:t>
      </w:r>
    </w:p>
    <w:p w14:paraId="450CFFA0" w14:textId="2659F87B" w:rsidR="00CD39C4" w:rsidRDefault="00CD39C4" w:rsidP="00CD39C4">
      <w:r>
        <w:t>[25]</w:t>
      </w:r>
      <w:r w:rsidR="00541AA3">
        <w:t>-------------------------------------------------------------</w:t>
      </w:r>
    </w:p>
    <w:p w14:paraId="1EB7753E" w14:textId="649E4027" w:rsidR="00CD39C4" w:rsidRDefault="00CD39C4" w:rsidP="00CD39C4">
      <w:r>
        <w:t>[26]</w:t>
      </w:r>
      <w:r w:rsidR="00541AA3">
        <w:t>spying on the Night Hawk by Robt Sparks</w:t>
      </w:r>
    </w:p>
    <w:p w14:paraId="7F199660" w14:textId="260FFE39" w:rsidR="00CD39C4" w:rsidRDefault="00CD39C4" w:rsidP="00CD39C4">
      <w:r>
        <w:t>[27]</w:t>
      </w:r>
      <w:r w:rsidR="00541AA3">
        <w:t xml:space="preserve">                                                         Walker</w:t>
      </w:r>
    </w:p>
    <w:p w14:paraId="13AACC53" w14:textId="4A7BC0CC" w:rsidR="00CD39C4" w:rsidRDefault="00CD39C4" w:rsidP="00CD39C4">
      <w:r>
        <w:t>[</w:t>
      </w:r>
      <w:r w:rsidR="00541AA3">
        <w:t>ver</w:t>
      </w:r>
      <w:r w:rsidR="001945BF">
        <w:t xml:space="preserve"> </w:t>
      </w:r>
      <w:r>
        <w:t>28]</w:t>
      </w:r>
      <w:r w:rsidR="004A13AD">
        <w:t>[desc]span lines 27</w:t>
      </w:r>
      <w:r w:rsidR="001945BF">
        <w:t>-</w:t>
      </w:r>
      <w:r w:rsidR="004A13AD">
        <w:t>17, right margin[/desc]</w:t>
      </w:r>
      <w:r w:rsidR="00541AA3">
        <w:t>Dec 12 1937  p. 9</w:t>
      </w:r>
    </w:p>
    <w:p w14:paraId="1A4478D4" w14:textId="77777777" w:rsidR="00CD39C4" w:rsidRDefault="00CD39C4" w:rsidP="00CD39C4"/>
    <w:p w14:paraId="0ABB3654" w14:textId="08A02D6A" w:rsidR="00A65E9D" w:rsidRDefault="00A65E9D" w:rsidP="00CD39C4"/>
    <w:p w14:paraId="241935AB" w14:textId="77777777" w:rsidR="00A65E9D" w:rsidRDefault="00A65E9D" w:rsidP="00CD39C4"/>
    <w:p w14:paraId="762CAD9F" w14:textId="1F8D84E2" w:rsidR="00A65E9D" w:rsidRDefault="00A65E9D" w:rsidP="00CD39C4">
      <w:r>
        <w:t xml:space="preserve">[imagedesc]On line </w:t>
      </w:r>
      <w:r w:rsidR="004A13AD">
        <w:t>8</w:t>
      </w:r>
      <w:r>
        <w:t xml:space="preserve"> MM draws a </w:t>
      </w:r>
      <w:r w:rsidR="004A13AD">
        <w:t xml:space="preserve">curly bracket vertically </w:t>
      </w:r>
      <w:r>
        <w:t>across the page.[/imagedesc]</w:t>
      </w:r>
    </w:p>
    <w:p w14:paraId="4FDC12E3" w14:textId="4B1FF57A" w:rsidR="00CD39C4" w:rsidRDefault="00CD39C4" w:rsidP="00CD39C4">
      <w:r>
        <w:br w:type="page"/>
      </w:r>
    </w:p>
    <w:p w14:paraId="0E99C24F" w14:textId="7F465E28" w:rsidR="00CD39C4" w:rsidRPr="0012745B" w:rsidRDefault="00CD39C4" w:rsidP="00CD39C4">
      <w:r>
        <w:t>[</w:t>
      </w:r>
      <w:r w:rsidRPr="00D12C77">
        <w:t>imagenumber=00</w:t>
      </w:r>
      <w:r>
        <w:t>2</w:t>
      </w:r>
      <w:r w:rsidR="00541AA3">
        <w:t>25</w:t>
      </w:r>
      <w:r w:rsidRPr="00D12C77">
        <w:t>][p</w:t>
      </w:r>
      <w:r w:rsidRPr="0012745B">
        <w:t>age=</w:t>
      </w:r>
      <w:r>
        <w:t>v</w:t>
      </w:r>
      <w:r w:rsidRPr="0012745B">
        <w:t>.00</w:t>
      </w:r>
      <w:r>
        <w:t>2</w:t>
      </w:r>
      <w:r w:rsidR="00541AA3">
        <w:t>25</w:t>
      </w:r>
      <w:r w:rsidRPr="0012745B">
        <w:t>]</w:t>
      </w:r>
    </w:p>
    <w:p w14:paraId="3BC0048D" w14:textId="77777777" w:rsidR="00CD39C4" w:rsidRPr="0012745B" w:rsidRDefault="00CD39C4" w:rsidP="00CD39C4"/>
    <w:p w14:paraId="507B635F" w14:textId="132F9D68" w:rsidR="00CD39C4" w:rsidRPr="0012745B" w:rsidRDefault="00CD39C4" w:rsidP="00CD39C4">
      <w:r>
        <w:t>[01]</w:t>
      </w:r>
      <w:r w:rsidR="004A13AD" w:rsidDel="004A13AD">
        <w:t xml:space="preserve"> </w:t>
      </w:r>
      <w:r w:rsidR="00541AA3">
        <w:t>The Earth our Ever Changing Planet</w:t>
      </w:r>
    </w:p>
    <w:p w14:paraId="28A01EA9" w14:textId="447AA84A" w:rsidR="00CD39C4" w:rsidRPr="0012745B" w:rsidRDefault="00CD39C4" w:rsidP="00CD39C4">
      <w:r>
        <w:t>[02]</w:t>
      </w:r>
      <w:r w:rsidR="00541AA3">
        <w:t>Chester A Reeds   The University</w:t>
      </w:r>
    </w:p>
    <w:p w14:paraId="3096EB29" w14:textId="347738F7" w:rsidR="00541AA3" w:rsidRPr="0012745B" w:rsidRDefault="00CD39C4" w:rsidP="00CD39C4">
      <w:r>
        <w:t>[03]</w:t>
      </w:r>
      <w:r w:rsidR="00541AA3">
        <w:t>Society.  1931—</w:t>
      </w:r>
    </w:p>
    <w:p w14:paraId="1F0A0749" w14:textId="77777777" w:rsidR="00CD39C4" w:rsidRDefault="00CD39C4" w:rsidP="00CD39C4">
      <w:r>
        <w:t>[04]</w:t>
      </w:r>
    </w:p>
    <w:p w14:paraId="5EC62D32" w14:textId="1E5CE8E1" w:rsidR="00CD39C4" w:rsidRPr="0012745B" w:rsidRDefault="00CD39C4" w:rsidP="00CD39C4">
      <w:r>
        <w:t>[05]</w:t>
      </w:r>
      <w:r w:rsidR="004A13AD" w:rsidDel="004A13AD">
        <w:t xml:space="preserve"> </w:t>
      </w:r>
      <w:r w:rsidR="00541AA3">
        <w:t>Weather   E</w:t>
      </w:r>
      <w:r w:rsidR="004A13AD">
        <w:t xml:space="preserve"> </w:t>
      </w:r>
      <w:r w:rsidR="00541AA3">
        <w:t>E Free &amp; Travis Hoke</w:t>
      </w:r>
      <w:r w:rsidR="007D76BA" w:rsidRPr="007D76BA">
        <w:t xml:space="preserve"> </w:t>
      </w:r>
    </w:p>
    <w:p w14:paraId="73C0C169" w14:textId="6D5EB562" w:rsidR="00CD39C4" w:rsidRPr="0012745B" w:rsidRDefault="00CD39C4" w:rsidP="00CD39C4">
      <w:r>
        <w:t>[06]</w:t>
      </w:r>
      <w:r w:rsidR="004A13AD" w:rsidDel="004A13AD">
        <w:t xml:space="preserve"> </w:t>
      </w:r>
      <w:r w:rsidR="00541AA3">
        <w:t>Science of the Sea G H Fowler &amp; E J Allen</w:t>
      </w:r>
    </w:p>
    <w:p w14:paraId="44C8C8B6" w14:textId="6681DCF6" w:rsidR="00CD39C4" w:rsidRPr="0012745B" w:rsidRDefault="00CD39C4" w:rsidP="00CD39C4">
      <w:r>
        <w:t>[07]</w:t>
      </w:r>
      <w:r w:rsidR="00541AA3">
        <w:t xml:space="preserve">     Oxford.</w:t>
      </w:r>
    </w:p>
    <w:p w14:paraId="65C8D9CA" w14:textId="04A63B50" w:rsidR="00CD39C4" w:rsidRDefault="00CD39C4" w:rsidP="00CD39C4">
      <w:r>
        <w:t>[08]</w:t>
      </w:r>
      <w:r w:rsidR="004A13AD" w:rsidDel="004A13AD">
        <w:t xml:space="preserve"> </w:t>
      </w:r>
      <w:r w:rsidR="00541AA3">
        <w:t>World Weather  H H Clayton m</w:t>
      </w:r>
      <w:r w:rsidR="004A13AD">
        <w:t>acm.</w:t>
      </w:r>
    </w:p>
    <w:p w14:paraId="6557F4E5" w14:textId="77777777" w:rsidR="00CD39C4" w:rsidRDefault="00CD39C4" w:rsidP="00CD39C4">
      <w:r>
        <w:t>[09]</w:t>
      </w:r>
    </w:p>
    <w:p w14:paraId="7A5ADF36" w14:textId="0D4EEB99" w:rsidR="00CD39C4" w:rsidRDefault="00CD39C4" w:rsidP="00CD39C4">
      <w:r>
        <w:t>[10]</w:t>
      </w:r>
      <w:r w:rsidR="007D76BA">
        <w:t>[source]</w:t>
      </w:r>
      <w:r w:rsidR="00541AA3">
        <w:t>266  The Heart of Thoreau’s</w:t>
      </w:r>
    </w:p>
    <w:p w14:paraId="0B321BA6" w14:textId="723987C4" w:rsidR="00CD39C4" w:rsidRDefault="00CD39C4" w:rsidP="00CD39C4">
      <w:r>
        <w:t>[11]</w:t>
      </w:r>
      <w:r w:rsidR="00541AA3">
        <w:t>Journals—ed.  by Odell</w:t>
      </w:r>
    </w:p>
    <w:p w14:paraId="1C5B5A8A" w14:textId="241A54FA" w:rsidR="00CD39C4" w:rsidRDefault="00CD39C4" w:rsidP="00CD39C4">
      <w:r>
        <w:t>[12]</w:t>
      </w:r>
      <w:r w:rsidR="00541AA3">
        <w:t>Shepard,   1927</w:t>
      </w:r>
    </w:p>
    <w:p w14:paraId="77AD328D" w14:textId="77777777" w:rsidR="00CD39C4" w:rsidRDefault="00CD39C4" w:rsidP="00CD39C4">
      <w:r>
        <w:t>[13]</w:t>
      </w:r>
    </w:p>
    <w:p w14:paraId="4A7943EF" w14:textId="637A5F63" w:rsidR="00CD39C4" w:rsidRDefault="00CD39C4" w:rsidP="00CD39C4">
      <w:r>
        <w:t>[14]</w:t>
      </w:r>
      <w:r w:rsidR="00541AA3">
        <w:t>Houghton Mifflin.</w:t>
      </w:r>
      <w:r w:rsidR="007D76BA">
        <w:t>[/source]</w:t>
      </w:r>
      <w:r w:rsidR="005A65A9">
        <w:rPr>
          <w:rStyle w:val="FootnoteReference"/>
        </w:rPr>
        <w:footnoteReference w:id="825"/>
      </w:r>
    </w:p>
    <w:p w14:paraId="292FF347" w14:textId="4E65EB4A" w:rsidR="00CD39C4" w:rsidRDefault="00CD39C4" w:rsidP="00CD39C4">
      <w:r>
        <w:t>[15]</w:t>
      </w:r>
      <w:r w:rsidR="007D76BA">
        <w:t>[qu]“</w:t>
      </w:r>
      <w:r w:rsidR="00541AA3">
        <w:t xml:space="preserve">If </w:t>
      </w:r>
      <w:r w:rsidR="00093DE9">
        <w:t xml:space="preserve"> </w:t>
      </w:r>
      <w:r w:rsidR="00541AA3">
        <w:t>my friend says in his mind,</w:t>
      </w:r>
    </w:p>
    <w:p w14:paraId="2F94C143" w14:textId="743BCC3B" w:rsidR="00CD39C4" w:rsidRDefault="00CD39C4" w:rsidP="00CD39C4">
      <w:r>
        <w:t>[16]</w:t>
      </w:r>
      <w:r w:rsidR="00541AA3">
        <w:t>I will [ul]never[/ul] see you again,</w:t>
      </w:r>
    </w:p>
    <w:p w14:paraId="78C6F257" w14:textId="3516E0CB" w:rsidR="00CD39C4" w:rsidRDefault="00CD39C4" w:rsidP="00CD39C4">
      <w:r>
        <w:t>[17]</w:t>
      </w:r>
      <w:r w:rsidR="00541AA3">
        <w:t>I translate it of necessity</w:t>
      </w:r>
    </w:p>
    <w:p w14:paraId="034BECFE" w14:textId="5172218F" w:rsidR="00CD39C4" w:rsidRDefault="00CD39C4" w:rsidP="00CD39C4">
      <w:r>
        <w:t>[18]</w:t>
      </w:r>
      <w:r w:rsidR="00541AA3">
        <w:t>into   [ul]ever</w:t>
      </w:r>
      <w:r w:rsidR="00F91E26">
        <w:t>[/ul]</w:t>
      </w:r>
      <w:r w:rsidR="00541AA3">
        <w:t>.  That is its</w:t>
      </w:r>
    </w:p>
    <w:p w14:paraId="12CF89A5" w14:textId="3D2AE7C6" w:rsidR="00CD39C4" w:rsidRDefault="00CD39C4" w:rsidP="00CD39C4">
      <w:r>
        <w:t>[19]</w:t>
      </w:r>
      <w:r w:rsidR="00541AA3">
        <w:t xml:space="preserve">  definition in Love’s lexicon.</w:t>
      </w:r>
    </w:p>
    <w:p w14:paraId="3EE0295B" w14:textId="54126B58" w:rsidR="00CD39C4" w:rsidRDefault="00CD39C4" w:rsidP="00CD39C4">
      <w:r>
        <w:t>[20]</w:t>
      </w:r>
      <w:r w:rsidR="00F91E26">
        <w:t xml:space="preserve">  ¶ Those whom we can love </w:t>
      </w:r>
      <w:r w:rsidR="004A13AD">
        <w:t>we can</w:t>
      </w:r>
    </w:p>
    <w:p w14:paraId="389F4B32" w14:textId="61ACE4B0" w:rsidR="00CD39C4" w:rsidRDefault="00CD39C4" w:rsidP="00CD39C4">
      <w:r>
        <w:t>[21]</w:t>
      </w:r>
      <w:r w:rsidR="00F91E26">
        <w:t xml:space="preserve">   </w:t>
      </w:r>
      <w:r w:rsidR="004A13AD">
        <w:t>h</w:t>
      </w:r>
      <w:r w:rsidR="00F91E26">
        <w:t>ate;  to others we are</w:t>
      </w:r>
    </w:p>
    <w:p w14:paraId="52148D69" w14:textId="40CE1173" w:rsidR="00CD39C4" w:rsidRDefault="00CD39C4" w:rsidP="00CD39C4">
      <w:r>
        <w:t>[22]</w:t>
      </w:r>
      <w:r w:rsidR="00F91E26">
        <w:t>indifferent</w:t>
      </w:r>
      <w:r w:rsidR="004A13AD">
        <w:t>.”</w:t>
      </w:r>
    </w:p>
    <w:p w14:paraId="7981E396" w14:textId="5BFE97FB" w:rsidR="00CD39C4" w:rsidRDefault="00CD39C4" w:rsidP="00CD39C4">
      <w:r>
        <w:t>[23]</w:t>
      </w:r>
      <w:r w:rsidR="00F91E26">
        <w:t xml:space="preserve">   Bear w a smile upward You[/qu]</w:t>
      </w:r>
    </w:p>
    <w:p w14:paraId="7FCE2B76" w14:textId="77777777" w:rsidR="00CD39C4" w:rsidRDefault="00CD39C4" w:rsidP="00CD39C4"/>
    <w:p w14:paraId="23665963" w14:textId="77777777" w:rsidR="00CD39C4" w:rsidRDefault="00CD39C4" w:rsidP="00CD39C4">
      <w:r>
        <w:br w:type="page"/>
      </w:r>
    </w:p>
    <w:p w14:paraId="642F7143" w14:textId="5DC2233C" w:rsidR="009C7AA6" w:rsidRDefault="009C7AA6" w:rsidP="00CD39C4">
      <w:r>
        <w:t>[</w:t>
      </w:r>
      <w:r w:rsidRPr="00D12C77">
        <w:t>imagenumber=00</w:t>
      </w:r>
      <w:r>
        <w:t>225</w:t>
      </w:r>
      <w:r w:rsidRPr="00D12C77">
        <w:t>][p</w:t>
      </w:r>
      <w:r w:rsidRPr="0012745B">
        <w:t>age=</w:t>
      </w:r>
      <w:r>
        <w:t>r</w:t>
      </w:r>
      <w:r w:rsidRPr="0012745B">
        <w:t>.00</w:t>
      </w:r>
      <w:r>
        <w:t>225</w:t>
      </w:r>
      <w:r w:rsidRPr="0012745B">
        <w:t>]</w:t>
      </w:r>
      <w:r>
        <w:t xml:space="preserve"> </w:t>
      </w:r>
    </w:p>
    <w:p w14:paraId="5B950D95" w14:textId="77777777" w:rsidR="009C7AA6" w:rsidRDefault="009C7AA6" w:rsidP="00CD39C4"/>
    <w:p w14:paraId="6F145AC5" w14:textId="77777777" w:rsidR="009C7AA6" w:rsidRDefault="009C7AA6" w:rsidP="009C7AA6">
      <w:r>
        <w:t>This page is missing from the notebook.</w:t>
      </w:r>
    </w:p>
    <w:p w14:paraId="7AEB2A5A" w14:textId="7BCE8D5C" w:rsidR="009C7AA6" w:rsidRDefault="009C7AA6" w:rsidP="009C7AA6"/>
    <w:p w14:paraId="3E11F716" w14:textId="5240D9CA" w:rsidR="009C7AA6" w:rsidRDefault="009C7AA6" w:rsidP="009C7AA6"/>
    <w:p w14:paraId="1CEFE936" w14:textId="3AD27364" w:rsidR="009C7AA6" w:rsidRDefault="009C7AA6" w:rsidP="009C7AA6"/>
    <w:p w14:paraId="36A194B3" w14:textId="569ED6C3" w:rsidR="009C141F" w:rsidRDefault="009C141F">
      <w:r>
        <w:br w:type="page"/>
      </w:r>
    </w:p>
    <w:p w14:paraId="26A1E270" w14:textId="77777777" w:rsidR="009C7AA6" w:rsidRDefault="009C7AA6" w:rsidP="009C7AA6"/>
    <w:p w14:paraId="78C1F4FD" w14:textId="43E07E87" w:rsidR="009C7AA6" w:rsidRDefault="009C7AA6" w:rsidP="009C7AA6"/>
    <w:p w14:paraId="1662DB2F" w14:textId="77777777" w:rsidR="009C7AA6" w:rsidRDefault="009C7AA6" w:rsidP="009C7AA6"/>
    <w:p w14:paraId="2AC4C964" w14:textId="77777777" w:rsidR="009C7AA6" w:rsidRDefault="009C7AA6" w:rsidP="009C7AA6"/>
    <w:p w14:paraId="5A6EBD32" w14:textId="77777777" w:rsidR="009C7AA6" w:rsidRDefault="009C7AA6" w:rsidP="009C7AA6"/>
    <w:p w14:paraId="655D0605" w14:textId="77777777" w:rsidR="009C7AA6" w:rsidRDefault="009C7AA6" w:rsidP="009C7AA6"/>
    <w:p w14:paraId="3CBCEC5F" w14:textId="3C8036A1" w:rsidR="009C7AA6" w:rsidRDefault="009C7AA6" w:rsidP="009C7AA6">
      <w:r>
        <w:t>[imagenumber=00226][page=v.00226</w:t>
      </w:r>
      <w:r w:rsidRPr="00D22010">
        <w:t>]</w:t>
      </w:r>
    </w:p>
    <w:p w14:paraId="36C4CA56" w14:textId="77777777" w:rsidR="009C7AA6" w:rsidRDefault="009C7AA6" w:rsidP="009C7AA6"/>
    <w:p w14:paraId="36930635" w14:textId="77777777" w:rsidR="009C7AA6" w:rsidRDefault="009C7AA6" w:rsidP="009C7AA6">
      <w:r>
        <w:t>This page is missing from the notebook.</w:t>
      </w:r>
    </w:p>
    <w:p w14:paraId="570235D9" w14:textId="77777777" w:rsidR="009C7AA6" w:rsidRDefault="009C7AA6" w:rsidP="00CD39C4"/>
    <w:p w14:paraId="18B19333" w14:textId="77777777" w:rsidR="009C7AA6" w:rsidRDefault="009C7AA6"/>
    <w:p w14:paraId="23C734C2" w14:textId="77777777" w:rsidR="009C7AA6" w:rsidRDefault="009C7AA6"/>
    <w:p w14:paraId="22873A62" w14:textId="77777777" w:rsidR="009C7AA6" w:rsidRDefault="009C7AA6"/>
    <w:p w14:paraId="3E1D81A5" w14:textId="77777777" w:rsidR="009C7AA6" w:rsidRDefault="009C7AA6"/>
    <w:p w14:paraId="3601CC0F" w14:textId="38D77E85" w:rsidR="009C7AA6" w:rsidRDefault="009C7AA6">
      <w:r>
        <w:br w:type="page"/>
      </w:r>
    </w:p>
    <w:p w14:paraId="4DC1987F" w14:textId="0AD8B0C2" w:rsidR="00CD39C4" w:rsidRPr="0012745B" w:rsidRDefault="00CD39C4" w:rsidP="00CD39C4">
      <w:r>
        <w:t>[</w:t>
      </w:r>
      <w:r w:rsidRPr="00D12C77">
        <w:t>imagenumber=00</w:t>
      </w:r>
      <w:r>
        <w:t>2</w:t>
      </w:r>
      <w:r w:rsidR="00F91E26">
        <w:t>2</w:t>
      </w:r>
      <w:r>
        <w:t>6</w:t>
      </w:r>
      <w:r w:rsidRPr="00D12C77">
        <w:t>][p</w:t>
      </w:r>
      <w:r w:rsidRPr="0012745B">
        <w:t>age=</w:t>
      </w:r>
      <w:r w:rsidR="00A65E9D">
        <w:t>r</w:t>
      </w:r>
      <w:r w:rsidRPr="0012745B">
        <w:t>.00</w:t>
      </w:r>
      <w:r w:rsidR="00F91E26">
        <w:t>22</w:t>
      </w:r>
      <w:r>
        <w:t>6</w:t>
      </w:r>
      <w:r w:rsidRPr="0012745B">
        <w:t>]</w:t>
      </w:r>
    </w:p>
    <w:p w14:paraId="17042092" w14:textId="77777777" w:rsidR="00CD39C4" w:rsidRPr="0012745B" w:rsidRDefault="00CD39C4" w:rsidP="00CD39C4"/>
    <w:p w14:paraId="1462521D" w14:textId="1DBC8DC4" w:rsidR="00CD39C4" w:rsidRPr="0012745B" w:rsidRDefault="00CD39C4" w:rsidP="00CD39C4">
      <w:r>
        <w:t>[01]</w:t>
      </w:r>
      <w:r w:rsidR="009C7AA6" w:rsidRPr="009C7AA6">
        <w:rPr>
          <w:rStyle w:val="FootnoteReference"/>
        </w:rPr>
        <w:t xml:space="preserve"> </w:t>
      </w:r>
      <w:r w:rsidR="009C7AA6">
        <w:rPr>
          <w:rStyle w:val="FootnoteReference"/>
        </w:rPr>
        <w:footnoteReference w:id="826"/>
      </w:r>
      <w:r w:rsidR="00F91E26">
        <w:t>[qu]can’t be sure.</w:t>
      </w:r>
    </w:p>
    <w:p w14:paraId="1AF4EA8B" w14:textId="77777777" w:rsidR="00CD39C4" w:rsidRPr="0012745B" w:rsidRDefault="00CD39C4" w:rsidP="00CD39C4">
      <w:r>
        <w:t>[02]</w:t>
      </w:r>
    </w:p>
    <w:p w14:paraId="40D69F54" w14:textId="6597526C" w:rsidR="00CD39C4" w:rsidRPr="0012745B" w:rsidRDefault="00CD39C4" w:rsidP="00CD39C4">
      <w:r>
        <w:t>[03]</w:t>
      </w:r>
      <w:r w:rsidR="00F91E26">
        <w:t>Sept  19, 1937  Mr. St</w:t>
      </w:r>
      <w:r w:rsidR="009C7AA6">
        <w:t>een</w:t>
      </w:r>
      <w:r w:rsidR="00F91E26">
        <w:t>?</w:t>
      </w:r>
    </w:p>
    <w:p w14:paraId="04AB2246" w14:textId="37489EB9" w:rsidR="00CD39C4" w:rsidRDefault="00CD39C4" w:rsidP="00CD39C4">
      <w:r>
        <w:t>[04]</w:t>
      </w:r>
      <w:r w:rsidR="00F91E26">
        <w:t>One cannot serve  his fellow</w:t>
      </w:r>
    </w:p>
    <w:p w14:paraId="344E9938" w14:textId="77FDEB1B" w:rsidR="00CD39C4" w:rsidRPr="0012745B" w:rsidRDefault="00CD39C4" w:rsidP="00CD39C4">
      <w:r>
        <w:t>[05]</w:t>
      </w:r>
      <w:r w:rsidR="00F91E26">
        <w:t>men if concerned primarily about</w:t>
      </w:r>
    </w:p>
    <w:p w14:paraId="4658BF40" w14:textId="3C83FB03" w:rsidR="00CD39C4" w:rsidRPr="0012745B" w:rsidRDefault="00CD39C4" w:rsidP="00CD39C4">
      <w:r>
        <w:t>[06]</w:t>
      </w:r>
      <w:r w:rsidR="00F91E26">
        <w:t>himself.  We can’t lift the burdens</w:t>
      </w:r>
    </w:p>
    <w:p w14:paraId="55ADE625" w14:textId="2E417842" w:rsidR="00CD39C4" w:rsidRPr="0012745B" w:rsidRDefault="00CD39C4" w:rsidP="00CD39C4">
      <w:r>
        <w:t>[07]</w:t>
      </w:r>
      <w:r w:rsidR="00F91E26">
        <w:t>of others without sharing them, or</w:t>
      </w:r>
    </w:p>
    <w:p w14:paraId="0B6308DD" w14:textId="20AF5179" w:rsidR="00CD39C4" w:rsidRDefault="00CD39C4" w:rsidP="00CD39C4">
      <w:r>
        <w:t>[08]</w:t>
      </w:r>
      <w:r w:rsidR="00F91E26">
        <w:t>dissipate sorrow without entering</w:t>
      </w:r>
    </w:p>
    <w:p w14:paraId="7157BD94" w14:textId="00D54C1A" w:rsidR="00CD39C4" w:rsidRDefault="00CD39C4" w:rsidP="00CD39C4">
      <w:r>
        <w:t>[09]</w:t>
      </w:r>
      <w:r w:rsidR="00F91E26">
        <w:t>into it.</w:t>
      </w:r>
    </w:p>
    <w:p w14:paraId="4E10D8EA" w14:textId="2E08FF45" w:rsidR="00CD39C4" w:rsidRDefault="00CD39C4" w:rsidP="00CD39C4">
      <w:r>
        <w:t>[10]</w:t>
      </w:r>
      <w:r w:rsidR="00F91E26">
        <w:t xml:space="preserve">                      Avocation’s</w:t>
      </w:r>
      <w:r w:rsidR="009C7AA6">
        <w:t xml:space="preserve">        [add]Sherwood[/add]</w:t>
      </w:r>
    </w:p>
    <w:p w14:paraId="775E767A" w14:textId="7941D83E" w:rsidR="00CD39C4" w:rsidRDefault="00CD39C4" w:rsidP="00CD39C4">
      <w:r>
        <w:t>[11]</w:t>
      </w:r>
      <w:r w:rsidR="00F91E26">
        <w:t xml:space="preserve">A Penny For Your Bank: Norman </w:t>
      </w:r>
    </w:p>
    <w:p w14:paraId="7DF40E9E" w14:textId="476C4FD5" w:rsidR="00CD39C4" w:rsidRDefault="00CD39C4" w:rsidP="00CD39C4">
      <w:r>
        <w:t>[12]</w:t>
      </w:r>
      <w:r w:rsidR="00F91E26">
        <w:t xml:space="preserve">                     Dec.   1938     </w:t>
      </w:r>
    </w:p>
    <w:p w14:paraId="16E1BD9C" w14:textId="77777777" w:rsidR="00CD39C4" w:rsidRDefault="00CD39C4" w:rsidP="00CD39C4">
      <w:r>
        <w:t>[13]</w:t>
      </w:r>
    </w:p>
    <w:p w14:paraId="6D33C709" w14:textId="7E899494" w:rsidR="00CD39C4" w:rsidRDefault="00CD39C4" w:rsidP="00CD39C4">
      <w:r>
        <w:t>[14]</w:t>
      </w:r>
      <w:r w:rsidR="00F91E26">
        <w:t>p. 241  Professor Pugfrog’s</w:t>
      </w:r>
    </w:p>
    <w:p w14:paraId="76679B67" w14:textId="6C4071C6" w:rsidR="00CD39C4" w:rsidRDefault="00CD39C4" w:rsidP="00CD39C4">
      <w:r>
        <w:t>[15]</w:t>
      </w:r>
      <w:r w:rsidR="00F91E26">
        <w:t>Great Bicycle  Feat  (bank)</w:t>
      </w:r>
    </w:p>
    <w:p w14:paraId="7FC1B746" w14:textId="0B583B5D" w:rsidR="00CD39C4" w:rsidRDefault="00CD39C4" w:rsidP="00CD39C4">
      <w:r>
        <w:t>[16]</w:t>
      </w:r>
      <w:r w:rsidR="00F91E26">
        <w:t>An Adventure in Publishing</w:t>
      </w:r>
    </w:p>
    <w:p w14:paraId="45A0F82F" w14:textId="3808E62E" w:rsidR="00CD39C4" w:rsidRDefault="00CD39C4" w:rsidP="00CD39C4">
      <w:r>
        <w:t>[17]</w:t>
      </w:r>
      <w:r w:rsidR="00F91E26">
        <w:t>Vrest Orton</w:t>
      </w:r>
      <w:r w:rsidR="004C4B9D">
        <w:rPr>
          <w:rStyle w:val="FootnoteReference"/>
        </w:rPr>
        <w:footnoteReference w:id="827"/>
      </w:r>
      <w:r w:rsidR="00F91E26">
        <w:t xml:space="preserve"> p 256.</w:t>
      </w:r>
      <w:r w:rsidR="001945BF">
        <w:t>[/qu]</w:t>
      </w:r>
    </w:p>
    <w:p w14:paraId="4B5DF160" w14:textId="7A55344A" w:rsidR="00CD39C4" w:rsidRDefault="00CD39C4" w:rsidP="00CD39C4">
      <w:r>
        <w:t>[18]</w:t>
      </w:r>
      <w:r w:rsidR="00F91E26">
        <w:t xml:space="preserve">      ----------------------------------------------------------</w:t>
      </w:r>
    </w:p>
    <w:p w14:paraId="6E01C298" w14:textId="16881366" w:rsidR="00CD39C4" w:rsidRDefault="00CD39C4" w:rsidP="00CD39C4">
      <w:r>
        <w:t>[19]</w:t>
      </w:r>
      <w:r w:rsidR="00F91E26">
        <w:t xml:space="preserve">                                         </w:t>
      </w:r>
      <w:r w:rsidR="007D76BA">
        <w:t>[source]</w:t>
      </w:r>
      <w:r w:rsidR="00F91E26">
        <w:t>Vol  xxii  No 3</w:t>
      </w:r>
    </w:p>
    <w:p w14:paraId="54932F70" w14:textId="4813DAD6" w:rsidR="00CD39C4" w:rsidRDefault="00CD39C4" w:rsidP="00CD39C4">
      <w:r>
        <w:t>[20]</w:t>
      </w:r>
      <w:r w:rsidR="00F91E26">
        <w:t>Sportsman   Sept.  1937</w:t>
      </w:r>
    </w:p>
    <w:p w14:paraId="2D8FBD05" w14:textId="1D3BA422" w:rsidR="00CD39C4" w:rsidRDefault="00CD39C4" w:rsidP="00CD39C4">
      <w:r>
        <w:t>[21]</w:t>
      </w:r>
      <w:r w:rsidR="00F91E26">
        <w:t xml:space="preserve">  Richard   Ely Danielson    Editor</w:t>
      </w:r>
      <w:r w:rsidR="007D76BA">
        <w:t>[/source]</w:t>
      </w:r>
      <w:r w:rsidR="007C5337">
        <w:rPr>
          <w:rStyle w:val="FootnoteReference"/>
        </w:rPr>
        <w:footnoteReference w:id="828"/>
      </w:r>
    </w:p>
    <w:p w14:paraId="7E5340C7" w14:textId="77777777" w:rsidR="00CD39C4" w:rsidRDefault="00CD39C4" w:rsidP="00CD39C4">
      <w:r>
        <w:t>[22]</w:t>
      </w:r>
    </w:p>
    <w:p w14:paraId="5AE91BEF" w14:textId="70779FBB" w:rsidR="00CD39C4" w:rsidRDefault="00CD39C4" w:rsidP="00CD39C4">
      <w:r>
        <w:t>[23]</w:t>
      </w:r>
      <w:r w:rsidR="00F91E26">
        <w:t xml:space="preserve">     </w:t>
      </w:r>
      <w:r w:rsidR="007D76BA">
        <w:t>[qu]</w:t>
      </w:r>
      <w:r w:rsidR="00F91E26">
        <w:t>The</w:t>
      </w:r>
    </w:p>
    <w:p w14:paraId="3BE19397" w14:textId="322BF4FB" w:rsidR="00CD39C4" w:rsidRDefault="00CD39C4" w:rsidP="00CD39C4">
      <w:r>
        <w:t>[24]</w:t>
      </w:r>
      <w:r w:rsidR="00F91E26">
        <w:t>Sportsman’s Charter.</w:t>
      </w:r>
    </w:p>
    <w:p w14:paraId="57E7D3AF" w14:textId="1E01A762" w:rsidR="00CD39C4" w:rsidRDefault="00CD39C4" w:rsidP="00CD39C4">
      <w:r>
        <w:t>[25]</w:t>
      </w:r>
      <w:r w:rsidR="00F91E26">
        <w:t>This magazine was founded and is</w:t>
      </w:r>
    </w:p>
    <w:p w14:paraId="73B0B384" w14:textId="407F2215" w:rsidR="00CD39C4" w:rsidRDefault="00CD39C4" w:rsidP="00CD39C4">
      <w:r>
        <w:t>[26]</w:t>
      </w:r>
      <w:r w:rsidR="00F91E26">
        <w:t>published by a group of amateur</w:t>
      </w:r>
    </w:p>
    <w:p w14:paraId="5CE3D214" w14:textId="2F57CF63" w:rsidR="00CD39C4" w:rsidRDefault="00CD39C4" w:rsidP="00CD39C4">
      <w:r>
        <w:t>[27]</w:t>
      </w:r>
      <w:r w:rsidR="00F91E26">
        <w:t>Sportsmen who have dedicated to it[/qu]</w:t>
      </w:r>
    </w:p>
    <w:p w14:paraId="5A2A55BE" w14:textId="77777777" w:rsidR="00CD39C4" w:rsidRDefault="00CD39C4" w:rsidP="00CD39C4"/>
    <w:p w14:paraId="25284E64" w14:textId="77777777" w:rsidR="00CD39C4" w:rsidRDefault="00CD39C4" w:rsidP="00CD39C4">
      <w:r>
        <w:br w:type="page"/>
      </w:r>
    </w:p>
    <w:p w14:paraId="1E865978" w14:textId="325B721A" w:rsidR="00F91E26" w:rsidRPr="0012745B" w:rsidRDefault="00F91E26" w:rsidP="00F91E26">
      <w:r>
        <w:t>[</w:t>
      </w:r>
      <w:r w:rsidRPr="00D12C77">
        <w:t>imagenumber=00</w:t>
      </w:r>
      <w:r>
        <w:t>227</w:t>
      </w:r>
      <w:r w:rsidRPr="00D12C77">
        <w:t>][p</w:t>
      </w:r>
      <w:r w:rsidRPr="0012745B">
        <w:t>age=</w:t>
      </w:r>
      <w:r>
        <w:t>v</w:t>
      </w:r>
      <w:r w:rsidRPr="0012745B">
        <w:t>.00</w:t>
      </w:r>
      <w:r>
        <w:t>227</w:t>
      </w:r>
      <w:r w:rsidRPr="0012745B">
        <w:t>]</w:t>
      </w:r>
    </w:p>
    <w:p w14:paraId="23232437" w14:textId="77777777" w:rsidR="00F91E26" w:rsidRPr="0012745B" w:rsidRDefault="00F91E26" w:rsidP="00F91E26"/>
    <w:p w14:paraId="163120BC" w14:textId="6E11A8A6" w:rsidR="00F91E26" w:rsidRPr="0012745B" w:rsidRDefault="00F91E26" w:rsidP="00F91E26">
      <w:r>
        <w:t>[01]</w:t>
      </w:r>
      <w:r w:rsidR="009C7AA6" w:rsidRPr="009C7AA6">
        <w:rPr>
          <w:rStyle w:val="FootnoteReference"/>
        </w:rPr>
        <w:t xml:space="preserve"> </w:t>
      </w:r>
      <w:r w:rsidR="009C7AA6">
        <w:rPr>
          <w:rStyle w:val="FootnoteReference"/>
        </w:rPr>
        <w:footnoteReference w:id="829"/>
      </w:r>
      <w:r w:rsidR="00330042">
        <w:t>[qu]the</w:t>
      </w:r>
      <w:r w:rsidR="009C7AA6">
        <w:t>se</w:t>
      </w:r>
      <w:r w:rsidR="00330042">
        <w:t xml:space="preserve"> conviction</w:t>
      </w:r>
      <w:r w:rsidR="009C7AA6">
        <w:t>s:</w:t>
      </w:r>
    </w:p>
    <w:p w14:paraId="75C17C19" w14:textId="51EAE82B" w:rsidR="00F91E26" w:rsidRPr="0012745B" w:rsidRDefault="00F91E26" w:rsidP="00F91E26">
      <w:r>
        <w:t>[02]</w:t>
      </w:r>
      <w:r w:rsidR="00330042">
        <w:t>That sport is something done for the</w:t>
      </w:r>
    </w:p>
    <w:p w14:paraId="1AC2C6F1" w14:textId="1D269692" w:rsidR="00F91E26" w:rsidRPr="0012745B" w:rsidRDefault="00F91E26" w:rsidP="00F91E26">
      <w:r>
        <w:t>[03]</w:t>
      </w:r>
      <w:r w:rsidR="00330042">
        <w:t>fun of doing it . . .</w:t>
      </w:r>
      <w:r w:rsidR="00093DE9">
        <w:t>¶</w:t>
      </w:r>
    </w:p>
    <w:p w14:paraId="3D56C8C5" w14:textId="6C6B15BC" w:rsidR="00F91E26" w:rsidRDefault="00F91E26" w:rsidP="00F91E26">
      <w:r>
        <w:t>[04]</w:t>
      </w:r>
      <w:r w:rsidR="00093DE9">
        <w:t>that amateurism is something of the</w:t>
      </w:r>
    </w:p>
    <w:p w14:paraId="4560F067" w14:textId="35FC1F39" w:rsidR="00F91E26" w:rsidRPr="0012745B" w:rsidRDefault="00F91E26" w:rsidP="00F91E26">
      <w:r>
        <w:t>[05]</w:t>
      </w:r>
      <w:r w:rsidR="00093DE9">
        <w:t>heart and spirit—not a matter</w:t>
      </w:r>
    </w:p>
    <w:p w14:paraId="32F37A28" w14:textId="24469664" w:rsidR="00F91E26" w:rsidRPr="0012745B" w:rsidRDefault="00F91E26" w:rsidP="00F91E26">
      <w:r>
        <w:t>[06]</w:t>
      </w:r>
      <w:r w:rsidR="00093DE9">
        <w:t>of exact technical qualifications;</w:t>
      </w:r>
    </w:p>
    <w:p w14:paraId="41A22919" w14:textId="43043526" w:rsidR="00F91E26" w:rsidRPr="0012745B" w:rsidRDefault="00F91E26" w:rsidP="00F91E26">
      <w:r>
        <w:t>[07]</w:t>
      </w:r>
      <w:r w:rsidR="00093DE9">
        <w:t>. . . .</w:t>
      </w:r>
    </w:p>
    <w:p w14:paraId="050F7263" w14:textId="1377BCD6" w:rsidR="00F91E26" w:rsidRDefault="00F91E26" w:rsidP="00F91E26">
      <w:r>
        <w:t>[08]</w:t>
      </w:r>
      <w:r w:rsidR="00093DE9">
        <w:t>that the good manners of sport</w:t>
      </w:r>
    </w:p>
    <w:p w14:paraId="3CA3EC53" w14:textId="739422E6" w:rsidR="00F91E26" w:rsidRDefault="00F91E26" w:rsidP="00F91E26">
      <w:r>
        <w:t>[09]</w:t>
      </w:r>
      <w:r w:rsidR="00093DE9">
        <w:t>are fundamentally important;</w:t>
      </w:r>
    </w:p>
    <w:p w14:paraId="7F0D53B9" w14:textId="150BC47F" w:rsidR="00F91E26" w:rsidRDefault="00F91E26" w:rsidP="00F91E26">
      <w:r>
        <w:t>[10]</w:t>
      </w:r>
      <w:r w:rsidR="00093DE9">
        <w:t>that the code must be strictly</w:t>
      </w:r>
    </w:p>
    <w:p w14:paraId="6776D1FB" w14:textId="7F7E082F" w:rsidR="00F91E26" w:rsidRDefault="00F91E26" w:rsidP="00F91E26">
      <w:r>
        <w:t>[11]</w:t>
      </w:r>
      <w:r w:rsidR="00093DE9">
        <w:t>upheld;</w:t>
      </w:r>
    </w:p>
    <w:p w14:paraId="621658A3" w14:textId="367FD853" w:rsidR="00F91E26" w:rsidRDefault="00093DE9" w:rsidP="00F91E26">
      <w:r>
        <w:t>[12]that the whole structure of sport</w:t>
      </w:r>
    </w:p>
    <w:p w14:paraId="0C3C3CF9" w14:textId="156124E1" w:rsidR="00093DE9" w:rsidRDefault="00093DE9" w:rsidP="00F91E26">
      <w:r>
        <w:t xml:space="preserve">[13]is not </w:t>
      </w:r>
      <w:r w:rsidR="009C7AA6">
        <w:t xml:space="preserve">only </w:t>
      </w:r>
      <w:r>
        <w:t>preserved from the</w:t>
      </w:r>
    </w:p>
    <w:p w14:paraId="0E53504A" w14:textId="7665A90D" w:rsidR="00F91E26" w:rsidRDefault="00F91E26" w:rsidP="00F91E26">
      <w:r>
        <w:t>[14]</w:t>
      </w:r>
      <w:r w:rsidR="00093DE9">
        <w:t>absurdity of undue importance,</w:t>
      </w:r>
    </w:p>
    <w:p w14:paraId="2D3BF004" w14:textId="1A7F768F" w:rsidR="00F91E26" w:rsidRDefault="00F91E26" w:rsidP="00F91E26">
      <w:r>
        <w:t>[15]</w:t>
      </w:r>
      <w:r w:rsidR="00093DE9">
        <w:t>but is justified by a kind of</w:t>
      </w:r>
    </w:p>
    <w:p w14:paraId="6F7387B7" w14:textId="431825B9" w:rsidR="00F91E26" w:rsidRDefault="00F91E26" w:rsidP="00F91E26">
      <w:r>
        <w:t>[16]</w:t>
      </w:r>
      <w:r w:rsidR="00093DE9">
        <w:t>romance which animates it, and</w:t>
      </w:r>
    </w:p>
    <w:p w14:paraId="3E2A7583" w14:textId="26F41C20" w:rsidR="00F91E26" w:rsidRDefault="00F91E26" w:rsidP="00F91E26">
      <w:r>
        <w:t>[17]</w:t>
      </w:r>
      <w:r w:rsidR="00093DE9">
        <w:t>by the positive virtues of courage,</w:t>
      </w:r>
    </w:p>
    <w:p w14:paraId="7DEAEA25" w14:textId="70787635" w:rsidR="00F91E26" w:rsidRDefault="00F91E26" w:rsidP="00F91E26">
      <w:r>
        <w:t>[18</w:t>
      </w:r>
      <w:r w:rsidR="009C7AA6">
        <w:t>]</w:t>
      </w:r>
      <w:r w:rsidR="00093DE9">
        <w:t>patience, good temper and</w:t>
      </w:r>
    </w:p>
    <w:p w14:paraId="38257930" w14:textId="3DA6FE95" w:rsidR="00F91E26" w:rsidRDefault="00F91E26" w:rsidP="00F91E26">
      <w:r>
        <w:t>[19</w:t>
      </w:r>
      <w:r w:rsidR="00330042">
        <w:t>]</w:t>
      </w:r>
      <w:r w:rsidR="00093DE9">
        <w:t>unselfishness which are</w:t>
      </w:r>
    </w:p>
    <w:p w14:paraId="10A70813" w14:textId="619AB0E8" w:rsidR="00F91E26" w:rsidRDefault="00F91E26" w:rsidP="00F91E26">
      <w:r>
        <w:t>[20]</w:t>
      </w:r>
      <w:r w:rsidR="00093DE9">
        <w:t>demanded by the code. .</w:t>
      </w:r>
      <w:r w:rsidR="009C7AA6">
        <w:t xml:space="preserve"> </w:t>
      </w:r>
      <w:r w:rsidR="00093DE9">
        <w:t>.</w:t>
      </w:r>
      <w:r w:rsidR="009C7AA6">
        <w:t xml:space="preserve"> .</w:t>
      </w:r>
    </w:p>
    <w:p w14:paraId="72ED6803" w14:textId="4FBA79E5" w:rsidR="00F91E26" w:rsidRDefault="00F91E26" w:rsidP="00F91E26">
      <w:r>
        <w:t>[21]</w:t>
      </w:r>
      <w:r w:rsidR="00093DE9">
        <w:t>353    Fourth Ave. New York NY</w:t>
      </w:r>
    </w:p>
    <w:p w14:paraId="18BC3440" w14:textId="3FE32C9E" w:rsidR="00F91E26" w:rsidRDefault="00F91E26" w:rsidP="00F91E26">
      <w:r>
        <w:t>[22]</w:t>
      </w:r>
      <w:r w:rsidR="00093DE9">
        <w:t>By the Groton Corporation. $4[/qu]</w:t>
      </w:r>
    </w:p>
    <w:p w14:paraId="6EE88CC9" w14:textId="77777777" w:rsidR="00330042" w:rsidRDefault="00330042">
      <w:r>
        <w:br w:type="page"/>
      </w:r>
    </w:p>
    <w:p w14:paraId="7A251C80" w14:textId="77777777" w:rsidR="00F91E26" w:rsidRDefault="00F91E26" w:rsidP="00F91E26"/>
    <w:p w14:paraId="48831F83" w14:textId="4AA125D4" w:rsidR="00330042" w:rsidRPr="0012745B" w:rsidRDefault="00330042" w:rsidP="00330042">
      <w:r>
        <w:t>[</w:t>
      </w:r>
      <w:r w:rsidRPr="00D12C77">
        <w:t>imagenumber=00</w:t>
      </w:r>
      <w:r>
        <w:t>22</w:t>
      </w:r>
      <w:r w:rsidR="00CC1220">
        <w:t>7</w:t>
      </w:r>
      <w:r w:rsidRPr="00D12C77">
        <w:t>][p</w:t>
      </w:r>
      <w:r w:rsidRPr="0012745B">
        <w:t>age=</w:t>
      </w:r>
      <w:r w:rsidR="00CC1220">
        <w:t>r</w:t>
      </w:r>
      <w:r w:rsidRPr="0012745B">
        <w:t>.00</w:t>
      </w:r>
      <w:r w:rsidR="007C5337">
        <w:t>22</w:t>
      </w:r>
      <w:r w:rsidR="00CC1220">
        <w:t>7</w:t>
      </w:r>
      <w:r w:rsidRPr="0012745B">
        <w:t>]</w:t>
      </w:r>
    </w:p>
    <w:p w14:paraId="695CCC83" w14:textId="77777777" w:rsidR="00330042" w:rsidRPr="0012745B" w:rsidRDefault="00330042" w:rsidP="00330042"/>
    <w:p w14:paraId="281EBB52" w14:textId="5FCD69B5" w:rsidR="00330042" w:rsidRPr="0012745B" w:rsidRDefault="00330042" w:rsidP="00330042">
      <w:r>
        <w:t>[01]</w:t>
      </w:r>
      <w:r w:rsidR="00041EC3">
        <w:t>[source]N</w:t>
      </w:r>
      <w:r w:rsidR="00F12141">
        <w:t xml:space="preserve"> </w:t>
      </w:r>
      <w:r w:rsidR="00041EC3">
        <w:t>Y Sun Feb. 19  1938</w:t>
      </w:r>
    </w:p>
    <w:p w14:paraId="3E050AB0" w14:textId="688D4DF5" w:rsidR="00330042" w:rsidRPr="0012745B" w:rsidRDefault="00330042" w:rsidP="00330042">
      <w:r>
        <w:t>[02]</w:t>
      </w:r>
      <w:r w:rsidR="00041EC3">
        <w:t>Antiques in and About London</w:t>
      </w:r>
      <w:r w:rsidR="00F12141">
        <w:t>—</w:t>
      </w:r>
    </w:p>
    <w:p w14:paraId="6277C9DE" w14:textId="06819C6F" w:rsidR="00330042" w:rsidRPr="0012745B" w:rsidRDefault="00330042" w:rsidP="00330042">
      <w:r>
        <w:t>[03]</w:t>
      </w:r>
      <w:r w:rsidR="00041EC3">
        <w:t>Edward Wenham</w:t>
      </w:r>
      <w:r w:rsidR="00F12141">
        <w:t>.</w:t>
      </w:r>
      <w:r w:rsidR="004C4B9D">
        <w:t>[/source]</w:t>
      </w:r>
      <w:r w:rsidR="004C4B9D">
        <w:rPr>
          <w:rStyle w:val="FootnoteReference"/>
        </w:rPr>
        <w:footnoteReference w:id="830"/>
      </w:r>
      <w:r w:rsidR="00F12141">
        <w:t xml:space="preserve"> </w:t>
      </w:r>
      <w:r w:rsidR="001945BF">
        <w:t>[qu]</w:t>
      </w:r>
      <w:r w:rsidR="00041EC3">
        <w:t>Counterpane</w:t>
      </w:r>
    </w:p>
    <w:p w14:paraId="288831E0" w14:textId="6CC788DF" w:rsidR="00330042" w:rsidRDefault="00330042" w:rsidP="00330042">
      <w:r>
        <w:t>[04]</w:t>
      </w:r>
      <w:r w:rsidR="00041EC3">
        <w:t>a piece of “pane” [del]and[/del] an old</w:t>
      </w:r>
    </w:p>
    <w:p w14:paraId="0BEE2B41" w14:textId="22567644" w:rsidR="00330042" w:rsidRPr="0012745B" w:rsidRDefault="00330042" w:rsidP="00330042">
      <w:r>
        <w:t>[05]</w:t>
      </w:r>
      <w:r w:rsidR="00041EC3">
        <w:t>term for cloth.  Yard is</w:t>
      </w:r>
    </w:p>
    <w:p w14:paraId="4AFE1E06" w14:textId="0A4DF8B2" w:rsidR="00330042" w:rsidRPr="0012745B" w:rsidRDefault="00330042" w:rsidP="00330042">
      <w:r>
        <w:t>[06]</w:t>
      </w:r>
      <w:r w:rsidR="00D44C09">
        <w:t>the O</w:t>
      </w:r>
      <w:r w:rsidR="000D6785">
        <w:t>.</w:t>
      </w:r>
      <w:r w:rsidR="00D44C09">
        <w:t xml:space="preserve"> English “gyrd</w:t>
      </w:r>
      <w:r w:rsidR="00BA7624">
        <w:t>,</w:t>
      </w:r>
      <w:r w:rsidR="00D44C09">
        <w:t>” (a stick)</w:t>
      </w:r>
    </w:p>
    <w:p w14:paraId="11D2BBFA" w14:textId="7F321748" w:rsidR="00330042" w:rsidRPr="0012745B" w:rsidRDefault="00330042" w:rsidP="00330042">
      <w:r>
        <w:t>[07]</w:t>
      </w:r>
      <w:r w:rsidR="00BA7624">
        <w:t>a [del]group of[/del]handful of</w:t>
      </w:r>
    </w:p>
    <w:p w14:paraId="5C821998" w14:textId="5EE8C88C" w:rsidR="00330042" w:rsidRDefault="00330042" w:rsidP="00330042">
      <w:r>
        <w:t>[08]</w:t>
      </w:r>
      <w:r w:rsidR="00BA7624">
        <w:t>cooks [del]was[/del]is a “temperance</w:t>
      </w:r>
    </w:p>
    <w:p w14:paraId="061CC9C5" w14:textId="355B143C" w:rsidR="00330042" w:rsidRDefault="00330042" w:rsidP="00330042">
      <w:r>
        <w:t>[09]</w:t>
      </w:r>
      <w:r w:rsidR="00BA7624">
        <w:t>of cooks,”   boys in the</w:t>
      </w:r>
      <w:r w:rsidR="00F12141">
        <w:t xml:space="preserve"> minstrel</w:t>
      </w:r>
      <w:r w:rsidR="00BA7624">
        <w:t xml:space="preserve"> </w:t>
      </w:r>
    </w:p>
    <w:p w14:paraId="19752D1C" w14:textId="432CB6EF" w:rsidR="00330042" w:rsidRDefault="00330042" w:rsidP="00330042">
      <w:r>
        <w:t>[10]</w:t>
      </w:r>
      <w:r w:rsidR="00BA7624">
        <w:t>gallery, “a melody of harpers”</w:t>
      </w:r>
    </w:p>
    <w:p w14:paraId="3F505AE5" w14:textId="09D6EBC6" w:rsidR="00330042" w:rsidRDefault="00330042" w:rsidP="00330042">
      <w:r>
        <w:t>[11]</w:t>
      </w:r>
      <w:r w:rsidR="00BA7624">
        <w:t>a “superfluity of nuns,”</w:t>
      </w:r>
    </w:p>
    <w:p w14:paraId="08BBE739" w14:textId="3CE326B3" w:rsidR="00330042" w:rsidRDefault="00093DE9" w:rsidP="00330042">
      <w:r>
        <w:t xml:space="preserve">[12] </w:t>
      </w:r>
      <w:r w:rsidR="00BA7624">
        <w:t>a “diligence of messengers,”</w:t>
      </w:r>
    </w:p>
    <w:p w14:paraId="2BA23BFE" w14:textId="2790D6A2" w:rsidR="00330042" w:rsidRDefault="00330042" w:rsidP="00330042">
      <w:r>
        <w:t>[13]</w:t>
      </w:r>
      <w:r w:rsidR="00BA7624">
        <w:t>a “proud showing of sailors,”</w:t>
      </w:r>
    </w:p>
    <w:p w14:paraId="09E4414A" w14:textId="2BB9A3C4" w:rsidR="00330042" w:rsidRDefault="00330042" w:rsidP="00330042">
      <w:r>
        <w:t>[14]</w:t>
      </w:r>
      <w:r w:rsidR="00BA7624">
        <w:t>a “fighting of beggars.”</w:t>
      </w:r>
      <w:r w:rsidR="001945BF">
        <w:t>[/qu]</w:t>
      </w:r>
    </w:p>
    <w:p w14:paraId="14A96856" w14:textId="77777777" w:rsidR="00330042" w:rsidRDefault="00330042" w:rsidP="00330042">
      <w:r>
        <w:t>[15]</w:t>
      </w:r>
    </w:p>
    <w:p w14:paraId="4214646A" w14:textId="6CFD4282" w:rsidR="00330042" w:rsidRDefault="00330042" w:rsidP="00330042">
      <w:r>
        <w:t>[16]</w:t>
      </w:r>
      <w:r w:rsidR="00BA7624">
        <w:t xml:space="preserve">        [source]Book Review</w:t>
      </w:r>
    </w:p>
    <w:p w14:paraId="235D00B0" w14:textId="4AED57C2" w:rsidR="00330042" w:rsidRDefault="00330042" w:rsidP="00330042">
      <w:r>
        <w:t>[17]</w:t>
      </w:r>
      <w:r w:rsidR="00BA7624">
        <w:t>N.Y. Times,  Feb. 20, 1938</w:t>
      </w:r>
    </w:p>
    <w:p w14:paraId="41F03308" w14:textId="3B3A10EF" w:rsidR="00330042" w:rsidRDefault="00330042" w:rsidP="00330042">
      <w:r>
        <w:t>[18</w:t>
      </w:r>
      <w:r w:rsidR="0061517D">
        <w:t>]</w:t>
      </w:r>
      <w:r w:rsidR="00BA7624">
        <w:t xml:space="preserve">Hearken </w:t>
      </w:r>
      <w:r w:rsidR="00F12141">
        <w:t>U</w:t>
      </w:r>
      <w:r w:rsidR="00BA7624">
        <w:t xml:space="preserve">nto the Voice </w:t>
      </w:r>
      <w:r w:rsidR="00F12141">
        <w:t xml:space="preserve">by </w:t>
      </w:r>
      <w:r w:rsidR="00BA7624">
        <w:t>Franz</w:t>
      </w:r>
    </w:p>
    <w:p w14:paraId="36E2A49B" w14:textId="1DC1C2F1" w:rsidR="00330042" w:rsidRDefault="00330042" w:rsidP="00330042">
      <w:r>
        <w:t>[19]</w:t>
      </w:r>
      <w:r w:rsidR="00BD6989">
        <w:t>Werfel. Trans. by Mo</w:t>
      </w:r>
      <w:r w:rsidR="00BA7624">
        <w:t>ray Firth.</w:t>
      </w:r>
    </w:p>
    <w:p w14:paraId="2FD19AF6" w14:textId="73FBEF11" w:rsidR="00330042" w:rsidRDefault="00330042" w:rsidP="00330042">
      <w:r>
        <w:t>[20]</w:t>
      </w:r>
      <w:r w:rsidR="00BA7624">
        <w:t>Viking Press $3[ul]</w:t>
      </w:r>
      <w:r w:rsidR="00BA7624" w:rsidRPr="00992051">
        <w:rPr>
          <w:vertAlign w:val="superscript"/>
        </w:rPr>
        <w:t>00</w:t>
      </w:r>
      <w:r w:rsidR="00BA7624">
        <w:t>[/ul]</w:t>
      </w:r>
    </w:p>
    <w:p w14:paraId="1732A23E" w14:textId="230F67B2" w:rsidR="00330042" w:rsidRDefault="00330042" w:rsidP="00330042">
      <w:r>
        <w:t>[21]</w:t>
      </w:r>
      <w:r w:rsidR="00F12141">
        <w:t>R</w:t>
      </w:r>
      <w:r w:rsidR="00BA7624">
        <w:t>eviewed by Henry James Forman[/source]</w:t>
      </w:r>
      <w:r w:rsidR="00BD6989">
        <w:rPr>
          <w:rStyle w:val="FootnoteReference"/>
        </w:rPr>
        <w:footnoteReference w:id="831"/>
      </w:r>
    </w:p>
    <w:p w14:paraId="0C86D3F5" w14:textId="3024873F" w:rsidR="00330042" w:rsidRDefault="00330042" w:rsidP="00330042">
      <w:r>
        <w:t>[22]</w:t>
      </w:r>
      <w:r w:rsidR="00BA7624">
        <w:t>[qu]“. . the ineluctable truth that where[/qu]</w:t>
      </w:r>
    </w:p>
    <w:p w14:paraId="050808F9" w14:textId="6A6DF021" w:rsidR="00330042" w:rsidRDefault="00330042">
      <w:r>
        <w:br w:type="page"/>
      </w:r>
    </w:p>
    <w:p w14:paraId="221113DD" w14:textId="41B09117" w:rsidR="00330042" w:rsidRPr="0012745B" w:rsidRDefault="00330042" w:rsidP="00330042">
      <w:r>
        <w:t>[</w:t>
      </w:r>
      <w:r w:rsidRPr="00D12C77">
        <w:t>imagenumber=00</w:t>
      </w:r>
      <w:r>
        <w:t>22</w:t>
      </w:r>
      <w:r w:rsidR="00CC1220">
        <w:t>8</w:t>
      </w:r>
      <w:r w:rsidRPr="00D12C77">
        <w:t>][p</w:t>
      </w:r>
      <w:r w:rsidRPr="0012745B">
        <w:t>age=</w:t>
      </w:r>
      <w:r>
        <w:t>v</w:t>
      </w:r>
      <w:r w:rsidRPr="0012745B">
        <w:t>.00</w:t>
      </w:r>
      <w:r>
        <w:t>22</w:t>
      </w:r>
      <w:r w:rsidR="00CC1220">
        <w:t>8</w:t>
      </w:r>
      <w:r w:rsidRPr="0012745B">
        <w:t>]</w:t>
      </w:r>
    </w:p>
    <w:p w14:paraId="0433BC36" w14:textId="77777777" w:rsidR="00330042" w:rsidRPr="0012745B" w:rsidRDefault="00330042" w:rsidP="00330042"/>
    <w:p w14:paraId="4FC81C90" w14:textId="2109EFB5" w:rsidR="00330042" w:rsidRPr="0012745B" w:rsidRDefault="00CC1220" w:rsidP="00330042">
      <w:r>
        <w:t>[01]</w:t>
      </w:r>
      <w:r w:rsidR="0061517D" w:rsidRPr="0061517D">
        <w:rPr>
          <w:rStyle w:val="FootnoteReference"/>
        </w:rPr>
        <w:t xml:space="preserve"> </w:t>
      </w:r>
      <w:r w:rsidR="0061517D">
        <w:rPr>
          <w:rStyle w:val="FootnoteReference"/>
        </w:rPr>
        <w:footnoteReference w:id="832"/>
      </w:r>
      <w:r>
        <w:t>[qu]the heart is stony or withered</w:t>
      </w:r>
    </w:p>
    <w:p w14:paraId="4AFC9BF3" w14:textId="1468ED5B" w:rsidR="00330042" w:rsidRPr="0012745B" w:rsidRDefault="00330042" w:rsidP="00330042">
      <w:r>
        <w:t>[02]</w:t>
      </w:r>
      <w:r w:rsidR="000809AD">
        <w:t>destruction is sure and</w:t>
      </w:r>
    </w:p>
    <w:p w14:paraId="57F798BC" w14:textId="153DB6A4" w:rsidR="00330042" w:rsidRPr="0012745B" w:rsidRDefault="00330042" w:rsidP="00330042">
      <w:r>
        <w:t>[03]</w:t>
      </w:r>
      <w:r w:rsidR="000809AD">
        <w:t xml:space="preserve">inescapable </w:t>
      </w:r>
      <w:r w:rsidR="0061517D">
        <w:t>&amp;</w:t>
      </w:r>
      <w:r w:rsidR="000809AD">
        <w:t xml:space="preserve">  that is what</w:t>
      </w:r>
    </w:p>
    <w:p w14:paraId="50AB4DDF" w14:textId="30EADD3D" w:rsidR="00330042" w:rsidRDefault="00330042" w:rsidP="00330042">
      <w:r>
        <w:t>[04]</w:t>
      </w:r>
      <w:r w:rsidR="000809AD">
        <w:t>Jeremiah conveys to his blood</w:t>
      </w:r>
    </w:p>
    <w:p w14:paraId="56D73B3A" w14:textId="3358CF8F" w:rsidR="00330042" w:rsidRPr="0012745B" w:rsidRDefault="00330042" w:rsidP="00330042">
      <w:r>
        <w:t>[05]</w:t>
      </w:r>
      <w:r w:rsidR="000809AD">
        <w:t xml:space="preserve">relations, to his </w:t>
      </w:r>
      <w:r w:rsidR="007F1D4D">
        <w:t>people</w:t>
      </w:r>
      <w:r w:rsidR="000809AD">
        <w:t xml:space="preserve"> at large and</w:t>
      </w:r>
    </w:p>
    <w:p w14:paraId="1A080A65" w14:textId="6509CB49" w:rsidR="00330042" w:rsidRPr="0012745B" w:rsidRDefault="00330042" w:rsidP="00330042">
      <w:r>
        <w:t>[06]</w:t>
      </w:r>
      <w:r w:rsidR="000809AD">
        <w:t>to the kings who now cajole and</w:t>
      </w:r>
    </w:p>
    <w:p w14:paraId="418394DD" w14:textId="7B947AC8" w:rsidR="00330042" w:rsidRPr="0012745B" w:rsidRDefault="00330042" w:rsidP="00330042">
      <w:r>
        <w:t>[07]</w:t>
      </w:r>
      <w:r w:rsidR="000809AD">
        <w:t xml:space="preserve">favor him,   </w:t>
      </w:r>
      <w:r w:rsidR="0061517D">
        <w:t>n</w:t>
      </w:r>
      <w:r w:rsidR="000809AD">
        <w:t>ow revile and cast</w:t>
      </w:r>
    </w:p>
    <w:p w14:paraId="6FF2C9C2" w14:textId="342365BF" w:rsidR="00330042" w:rsidRDefault="00330042" w:rsidP="00330042">
      <w:r>
        <w:t>[08]</w:t>
      </w:r>
      <w:r w:rsidR="000809AD">
        <w:t>him out.</w:t>
      </w:r>
      <w:r w:rsidR="00CA709A">
        <w:t>[/qu]</w:t>
      </w:r>
    </w:p>
    <w:p w14:paraId="503311C2" w14:textId="46D9A25C" w:rsidR="00330042" w:rsidRDefault="00330042" w:rsidP="00330042">
      <w:r>
        <w:t>[09]</w:t>
      </w:r>
      <w:r w:rsidR="00CA709A">
        <w:t>[source]</w:t>
      </w:r>
      <w:r w:rsidR="000809AD">
        <w:t>Spectator  July 23</w:t>
      </w:r>
      <w:r w:rsidR="0061517D">
        <w:t>,</w:t>
      </w:r>
      <w:r w:rsidR="000809AD">
        <w:t xml:space="preserve">    1937</w:t>
      </w:r>
    </w:p>
    <w:p w14:paraId="523D2A19" w14:textId="6B97D0DE" w:rsidR="00330042" w:rsidRDefault="00330042" w:rsidP="00330042">
      <w:r>
        <w:t>[10]</w:t>
      </w:r>
      <w:r w:rsidR="0061517D">
        <w:t>[add]</w:t>
      </w:r>
      <w:r w:rsidR="000809AD">
        <w:t>Sir</w:t>
      </w:r>
      <w:r w:rsidR="0061517D">
        <w:t>[/add]</w:t>
      </w:r>
      <w:r w:rsidR="000809AD">
        <w:t xml:space="preserve"> W Beach Thomas</w:t>
      </w:r>
    </w:p>
    <w:p w14:paraId="0F84ED22" w14:textId="0A373642" w:rsidR="00330042" w:rsidRDefault="00330042" w:rsidP="00330042">
      <w:r>
        <w:t>[11]</w:t>
      </w:r>
      <w:r w:rsidR="000809AD">
        <w:t>Spare the Knife.</w:t>
      </w:r>
      <w:r w:rsidR="00CA709A">
        <w:t>[/source]</w:t>
      </w:r>
      <w:r w:rsidR="00EE06A0">
        <w:rPr>
          <w:rStyle w:val="FootnoteReference"/>
        </w:rPr>
        <w:footnoteReference w:id="833"/>
      </w:r>
      <w:r w:rsidR="001945BF">
        <w:t xml:space="preserve">  </w:t>
      </w:r>
      <w:r w:rsidR="00CA709A">
        <w:t>[qu]</w:t>
      </w:r>
      <w:r w:rsidR="000809AD">
        <w:t>There is, I suppose,</w:t>
      </w:r>
    </w:p>
    <w:p w14:paraId="7989E1FA" w14:textId="57F6820B" w:rsidR="00330042" w:rsidRDefault="000809AD" w:rsidP="00330042">
      <w:r>
        <w:t>[12]little question that the rose is</w:t>
      </w:r>
    </w:p>
    <w:p w14:paraId="39AF2F9A" w14:textId="26E7B38B" w:rsidR="00330042" w:rsidRDefault="00330042" w:rsidP="00330042">
      <w:r>
        <w:t>[13]</w:t>
      </w:r>
      <w:r w:rsidR="000809AD">
        <w:t>the best of all flowering bushes;</w:t>
      </w:r>
    </w:p>
    <w:p w14:paraId="10C2037C" w14:textId="2841756A" w:rsidR="00330042" w:rsidRDefault="00330042" w:rsidP="00330042">
      <w:r>
        <w:t>[14]</w:t>
      </w:r>
      <w:r w:rsidR="000809AD">
        <w:t>but how seldom it is allowed to</w:t>
      </w:r>
    </w:p>
    <w:p w14:paraId="7E0C6C08" w14:textId="724233FA" w:rsidR="00330042" w:rsidRDefault="00330042" w:rsidP="00330042">
      <w:r>
        <w:t>[15]</w:t>
      </w:r>
      <w:r w:rsidR="000809AD">
        <w:t>be a bush.  It is pruned in</w:t>
      </w:r>
    </w:p>
    <w:p w14:paraId="3D9973C1" w14:textId="70D1012B" w:rsidR="00330042" w:rsidRDefault="00330042" w:rsidP="00330042">
      <w:r>
        <w:t>[16]</w:t>
      </w:r>
      <w:r w:rsidR="000809AD">
        <w:t>the spring so hard that the bush</w:t>
      </w:r>
    </w:p>
    <w:p w14:paraId="42FA8EE7" w14:textId="1D26B87F" w:rsidR="00330042" w:rsidRDefault="00330042" w:rsidP="00330042">
      <w:r>
        <w:t>[17]</w:t>
      </w:r>
      <w:r w:rsidR="000809AD">
        <w:t>almost vanishes.  A fair number</w:t>
      </w:r>
    </w:p>
    <w:p w14:paraId="2148FAF4" w14:textId="3A34B708" w:rsidR="00330042" w:rsidRDefault="00330042" w:rsidP="00330042">
      <w:r>
        <w:t>[18</w:t>
      </w:r>
      <w:r w:rsidR="0061517D">
        <w:t>]</w:t>
      </w:r>
      <w:r w:rsidR="000809AD">
        <w:t>remember the lusty &amp; thornless</w:t>
      </w:r>
    </w:p>
    <w:p w14:paraId="07D01D9D" w14:textId="707753FE" w:rsidR="00330042" w:rsidRDefault="00330042" w:rsidP="00330042">
      <w:r>
        <w:t>[19]</w:t>
      </w:r>
      <w:r w:rsidR="000809AD">
        <w:t>Zephyrine that will grow up &amp;</w:t>
      </w:r>
    </w:p>
    <w:p w14:paraId="560CC1A3" w14:textId="2CDE2B30" w:rsidR="00330042" w:rsidRDefault="00330042" w:rsidP="00330042">
      <w:r>
        <w:t>[20]</w:t>
      </w:r>
      <w:r w:rsidR="000809AD">
        <w:t>curl downwards into a most</w:t>
      </w:r>
    </w:p>
    <w:p w14:paraId="426D6D7F" w14:textId="622BAA46" w:rsidR="00330042" w:rsidRDefault="00330042" w:rsidP="00330042">
      <w:r>
        <w:t>[21]</w:t>
      </w:r>
      <w:r w:rsidR="000809AD">
        <w:t>comely bush smothered with</w:t>
      </w:r>
    </w:p>
    <w:p w14:paraId="7B0E6E76" w14:textId="40303777" w:rsidR="00330042" w:rsidRDefault="00330042" w:rsidP="00330042">
      <w:r>
        <w:t>[22]</w:t>
      </w:r>
      <w:r w:rsidR="000809AD">
        <w:t>flowers so sweet that you may</w:t>
      </w:r>
    </w:p>
    <w:p w14:paraId="73B09016" w14:textId="29448581" w:rsidR="00330042" w:rsidRDefault="00330042" w:rsidP="00330042">
      <w:r>
        <w:t>[23]</w:t>
      </w:r>
      <w:r w:rsidR="007F1D4D">
        <w:t>smell them</w:t>
      </w:r>
      <w:r w:rsidR="000809AD">
        <w:t xml:space="preserve"> from a distance,</w:t>
      </w:r>
    </w:p>
    <w:p w14:paraId="5794997F" w14:textId="03292F2A" w:rsidR="00330042" w:rsidRDefault="00330042" w:rsidP="00330042">
      <w:r>
        <w:t>[24]</w:t>
      </w:r>
      <w:r w:rsidR="000809AD">
        <w:t>though most ro</w:t>
      </w:r>
      <w:r w:rsidR="0061517D">
        <w:t>ses</w:t>
      </w:r>
      <w:r w:rsidR="000809AD">
        <w:t xml:space="preserve"> are “fast of[/qu]</w:t>
      </w:r>
    </w:p>
    <w:p w14:paraId="20703856" w14:textId="77777777" w:rsidR="001945BF" w:rsidRDefault="001945BF" w:rsidP="00330042"/>
    <w:p w14:paraId="0C2DF2C4" w14:textId="77777777" w:rsidR="001945BF" w:rsidRDefault="001945BF" w:rsidP="00330042"/>
    <w:p w14:paraId="59C71388" w14:textId="77777777" w:rsidR="001945BF" w:rsidRDefault="001945BF" w:rsidP="00330042"/>
    <w:p w14:paraId="45452970" w14:textId="77777777" w:rsidR="001945BF" w:rsidRDefault="001945BF" w:rsidP="00330042"/>
    <w:p w14:paraId="09539026" w14:textId="77777777" w:rsidR="001945BF" w:rsidRDefault="001945BF" w:rsidP="00330042"/>
    <w:p w14:paraId="65CDA8D7" w14:textId="77777777" w:rsidR="001945BF" w:rsidRDefault="001945BF" w:rsidP="00330042"/>
    <w:p w14:paraId="1DD3324C" w14:textId="77777777" w:rsidR="001945BF" w:rsidRDefault="001945BF" w:rsidP="00330042"/>
    <w:p w14:paraId="4A3D608E" w14:textId="77777777" w:rsidR="001945BF" w:rsidRDefault="001945BF" w:rsidP="00330042"/>
    <w:p w14:paraId="2FAE0459" w14:textId="77777777" w:rsidR="001945BF" w:rsidRDefault="001945BF" w:rsidP="00330042"/>
    <w:p w14:paraId="41E99F3A" w14:textId="77777777" w:rsidR="001945BF" w:rsidRDefault="001945BF" w:rsidP="00330042"/>
    <w:p w14:paraId="3A8E4631" w14:textId="77777777" w:rsidR="001945BF" w:rsidRDefault="001945BF" w:rsidP="00330042"/>
    <w:p w14:paraId="7F27A2A2" w14:textId="77777777" w:rsidR="001945BF" w:rsidRDefault="001945BF" w:rsidP="00330042"/>
    <w:p w14:paraId="2E972314" w14:textId="77777777" w:rsidR="001945BF" w:rsidRDefault="001945BF" w:rsidP="00330042"/>
    <w:p w14:paraId="7729846A" w14:textId="77777777" w:rsidR="001945BF" w:rsidRDefault="001945BF" w:rsidP="00330042"/>
    <w:p w14:paraId="0EC9C1A9" w14:textId="77777777" w:rsidR="001945BF" w:rsidRDefault="001945BF" w:rsidP="00330042"/>
    <w:p w14:paraId="6D171A47" w14:textId="77777777" w:rsidR="001945BF" w:rsidRDefault="001945BF" w:rsidP="00330042"/>
    <w:p w14:paraId="7A76892A" w14:textId="5E02FFAD" w:rsidR="00330042" w:rsidRDefault="00330042" w:rsidP="00330042"/>
    <w:p w14:paraId="44039386" w14:textId="614FD4AE" w:rsidR="00093DE9" w:rsidRPr="0012745B" w:rsidRDefault="00093DE9" w:rsidP="00093DE9">
      <w:r>
        <w:t>[</w:t>
      </w:r>
      <w:r w:rsidRPr="00D12C77">
        <w:t>imagenumber=00</w:t>
      </w:r>
      <w:r w:rsidR="000809AD">
        <w:t>228</w:t>
      </w:r>
      <w:r w:rsidRPr="00D12C77">
        <w:t>][p</w:t>
      </w:r>
      <w:r w:rsidRPr="0012745B">
        <w:t>age=</w:t>
      </w:r>
      <w:r w:rsidR="000809AD">
        <w:t>r</w:t>
      </w:r>
      <w:r w:rsidRPr="0012745B">
        <w:t>.00</w:t>
      </w:r>
      <w:r w:rsidR="000809AD">
        <w:t>228</w:t>
      </w:r>
      <w:r w:rsidRPr="0012745B">
        <w:t>]</w:t>
      </w:r>
    </w:p>
    <w:p w14:paraId="583F4243" w14:textId="77777777" w:rsidR="00093DE9" w:rsidRPr="0012745B" w:rsidRDefault="00093DE9" w:rsidP="00093DE9"/>
    <w:p w14:paraId="0DDDE23A" w14:textId="34176A24" w:rsidR="00093DE9" w:rsidRPr="0012745B" w:rsidRDefault="00BD6989" w:rsidP="00093DE9">
      <w:r>
        <w:t>[01]</w:t>
      </w:r>
      <w:r w:rsidR="0061517D" w:rsidRPr="0061517D">
        <w:rPr>
          <w:rStyle w:val="FootnoteReference"/>
        </w:rPr>
        <w:t xml:space="preserve"> </w:t>
      </w:r>
      <w:r w:rsidR="0061517D">
        <w:rPr>
          <w:rStyle w:val="FootnoteReference"/>
        </w:rPr>
        <w:footnoteReference w:id="834"/>
      </w:r>
      <w:r w:rsidR="00EE06A0">
        <w:t>[qu]</w:t>
      </w:r>
      <w:r w:rsidR="000809AD">
        <w:t>their smells,” in the Baconian</w:t>
      </w:r>
    </w:p>
    <w:p w14:paraId="143C9567" w14:textId="2E291AD6" w:rsidR="00093DE9" w:rsidRPr="0012745B" w:rsidRDefault="00093DE9" w:rsidP="00093DE9">
      <w:r>
        <w:t>[02]</w:t>
      </w:r>
      <w:r w:rsidR="000809AD">
        <w:t>sense</w:t>
      </w:r>
      <w:r w:rsidR="00A76A50">
        <w:t>[/qu]</w:t>
      </w:r>
      <w:r w:rsidR="000809AD">
        <w:t xml:space="preserve">                                                                     </w:t>
      </w:r>
      <w:bookmarkStart w:id="40" w:name="_Hlk73043306"/>
      <w:r w:rsidR="000809AD">
        <w:t>Mar. 12 1938</w:t>
      </w:r>
    </w:p>
    <w:p w14:paraId="733C4B16" w14:textId="2DC2CDEF" w:rsidR="00093DE9" w:rsidRPr="0012745B" w:rsidRDefault="00093DE9" w:rsidP="00093DE9">
      <w:r>
        <w:t>[03]</w:t>
      </w:r>
      <w:r w:rsidR="000809AD">
        <w:t xml:space="preserve">          --------------------------------------------------</w:t>
      </w:r>
    </w:p>
    <w:p w14:paraId="6B196D72" w14:textId="537EA9B0" w:rsidR="00093DE9" w:rsidRDefault="00093DE9" w:rsidP="00093DE9">
      <w:r>
        <w:t>[04]</w:t>
      </w:r>
      <w:r w:rsidR="00FA5188" w:rsidDel="00FA5188">
        <w:t xml:space="preserve"> </w:t>
      </w:r>
      <w:r w:rsidR="000809AD">
        <w:t xml:space="preserve">Grasshopper Green and the </w:t>
      </w:r>
      <w:r w:rsidR="0061517D">
        <w:t>m</w:t>
      </w:r>
      <w:r w:rsidR="000809AD">
        <w:t>eadow</w:t>
      </w:r>
    </w:p>
    <w:p w14:paraId="4988A254" w14:textId="3D40AD50" w:rsidR="00093DE9" w:rsidRPr="0012745B" w:rsidRDefault="00093DE9" w:rsidP="00093DE9">
      <w:r>
        <w:t>[05]</w:t>
      </w:r>
      <w:r w:rsidR="0061517D">
        <w:t>m</w:t>
      </w:r>
      <w:r w:rsidR="000809AD">
        <w:t>ice  [del]l[/del] Written &amp; illustrated</w:t>
      </w:r>
    </w:p>
    <w:p w14:paraId="19C84A5B" w14:textId="4C8DC36C" w:rsidR="00093DE9" w:rsidRPr="0012745B" w:rsidRDefault="00093DE9" w:rsidP="00093DE9">
      <w:r>
        <w:t>[06]</w:t>
      </w:r>
      <w:r w:rsidR="000809AD">
        <w:t>by John S RAE     P</w:t>
      </w:r>
      <w:r w:rsidR="0061517D">
        <w:t xml:space="preserve"> </w:t>
      </w:r>
      <w:r w:rsidR="000809AD">
        <w:t>F Volland Co</w:t>
      </w:r>
    </w:p>
    <w:bookmarkEnd w:id="40"/>
    <w:p w14:paraId="33D956BB" w14:textId="05610174" w:rsidR="00093DE9" w:rsidRPr="0012745B" w:rsidRDefault="00093DE9" w:rsidP="00093DE9">
      <w:r>
        <w:t>[07]</w:t>
      </w:r>
      <w:r w:rsidR="00CA709A" w:rsidRPr="00CA709A">
        <w:t xml:space="preserve"> </w:t>
      </w:r>
      <w:r w:rsidR="00CA709A">
        <w:t xml:space="preserve">       --------------------------------------------------</w:t>
      </w:r>
    </w:p>
    <w:p w14:paraId="33E11D53" w14:textId="65A8CDEA" w:rsidR="00093DE9" w:rsidRDefault="00093DE9" w:rsidP="00093DE9">
      <w:r>
        <w:t>[08]</w:t>
      </w:r>
      <w:r w:rsidR="00536ADD">
        <w:t xml:space="preserve">                  </w:t>
      </w:r>
      <w:r w:rsidR="00A76A50">
        <w:t>[source]</w:t>
      </w:r>
      <w:r w:rsidR="00536ADD">
        <w:t>La                      April 1938</w:t>
      </w:r>
    </w:p>
    <w:p w14:paraId="5E2EC760" w14:textId="1315AB3C" w:rsidR="00093DE9" w:rsidRDefault="00093DE9" w:rsidP="00093DE9">
      <w:r>
        <w:t>[09]</w:t>
      </w:r>
      <w:r w:rsidR="00536ADD">
        <w:t>[lang=french]</w:t>
      </w:r>
      <w:r w:rsidR="00E2541F">
        <w:t xml:space="preserve">Le Louvre: </w:t>
      </w:r>
      <w:r w:rsidR="00C9343C">
        <w:t>Sculpture du Moyen-</w:t>
      </w:r>
      <w:r w:rsidR="00536ADD">
        <w:t>Age</w:t>
      </w:r>
    </w:p>
    <w:p w14:paraId="43A39FFE" w14:textId="2AB23C86" w:rsidR="00093DE9" w:rsidRDefault="00093DE9" w:rsidP="00093DE9">
      <w:r>
        <w:t>[10]</w:t>
      </w:r>
      <w:r w:rsidR="00536ADD">
        <w:t xml:space="preserve">       au Museé du Louvre</w:t>
      </w:r>
    </w:p>
    <w:p w14:paraId="773D9F3F" w14:textId="73E41E81" w:rsidR="00093DE9" w:rsidRDefault="00093DE9" w:rsidP="00093DE9">
      <w:r>
        <w:t>[11]</w:t>
      </w:r>
      <w:r w:rsidR="00536ADD">
        <w:t xml:space="preserve">Edité par  </w:t>
      </w:r>
      <w:r w:rsidR="00C9343C">
        <w:t>L’</w:t>
      </w:r>
      <w:r w:rsidR="00536ADD">
        <w:t xml:space="preserve"> Illustration   Prix 25</w:t>
      </w:r>
    </w:p>
    <w:p w14:paraId="12133B23" w14:textId="5570F6D7" w:rsidR="00093DE9" w:rsidRDefault="00093DE9" w:rsidP="00093DE9">
      <w:r>
        <w:t xml:space="preserve">[12] </w:t>
      </w:r>
      <w:r w:rsidR="00536ADD">
        <w:t xml:space="preserve">                                               francs</w:t>
      </w:r>
    </w:p>
    <w:p w14:paraId="06D05BF3" w14:textId="205DFF5B" w:rsidR="00093DE9" w:rsidRDefault="00093DE9" w:rsidP="00093DE9">
      <w:r>
        <w:t>[13]</w:t>
      </w:r>
      <w:r w:rsidR="00536ADD">
        <w:t xml:space="preserve">  Texte de Paul Vitry</w:t>
      </w:r>
      <w:r w:rsidR="00A76A50">
        <w:t>[/lang]</w:t>
      </w:r>
      <w:r w:rsidR="00C9343C">
        <w:t>[/source]</w:t>
      </w:r>
      <w:r w:rsidR="00FA5188">
        <w:rPr>
          <w:rStyle w:val="FootnoteReference"/>
        </w:rPr>
        <w:footnoteReference w:id="835"/>
      </w:r>
    </w:p>
    <w:p w14:paraId="02642F88" w14:textId="542E784C" w:rsidR="00093DE9" w:rsidRDefault="00093DE9" w:rsidP="00093DE9">
      <w:r>
        <w:t>[14]</w:t>
      </w:r>
      <w:r w:rsidR="00BB09BD">
        <w:t>[qu]</w:t>
      </w:r>
      <w:r w:rsidR="00A76A50">
        <w:t>[lang=french]</w:t>
      </w:r>
      <w:r w:rsidR="00536ADD">
        <w:t>Conservateur des Sculputure du Moyen</w:t>
      </w:r>
    </w:p>
    <w:p w14:paraId="58801500" w14:textId="17F088CA" w:rsidR="00093DE9" w:rsidRDefault="00093DE9" w:rsidP="00093DE9">
      <w:r>
        <w:t>[15]</w:t>
      </w:r>
      <w:r w:rsidR="0061517D">
        <w:t>â</w:t>
      </w:r>
      <w:r w:rsidR="00536ADD">
        <w:t>ge, de la Renaissance et des Temps</w:t>
      </w:r>
    </w:p>
    <w:p w14:paraId="44B27B5E" w14:textId="0F5DB230" w:rsidR="00093DE9" w:rsidRDefault="00093DE9" w:rsidP="00093DE9">
      <w:r>
        <w:t>[16]</w:t>
      </w:r>
      <w:r w:rsidR="00536ADD">
        <w:t>Modernes au Museé du Louvre.</w:t>
      </w:r>
    </w:p>
    <w:p w14:paraId="0E3391E1" w14:textId="77777777" w:rsidR="00093DE9" w:rsidRDefault="00093DE9" w:rsidP="00093DE9">
      <w:r>
        <w:t>[17]</w:t>
      </w:r>
    </w:p>
    <w:p w14:paraId="6B701836" w14:textId="5BE8540C" w:rsidR="00093DE9" w:rsidRDefault="00093DE9" w:rsidP="00093DE9">
      <w:r>
        <w:t>[18</w:t>
      </w:r>
      <w:r w:rsidR="00745950">
        <w:t>]  Tombeau Phillippe Pat, Grande</w:t>
      </w:r>
    </w:p>
    <w:p w14:paraId="465DC7A7" w14:textId="40D074C2" w:rsidR="00093DE9" w:rsidRDefault="00093DE9" w:rsidP="00093DE9">
      <w:r>
        <w:t>[19]</w:t>
      </w:r>
      <w:r w:rsidR="00745950">
        <w:t xml:space="preserve"> “Seneschal” de Bourgogne[/lang]</w:t>
      </w:r>
    </w:p>
    <w:p w14:paraId="16C12B36" w14:textId="181C0D79" w:rsidR="00093DE9" w:rsidRDefault="00093DE9" w:rsidP="00093DE9">
      <w:r>
        <w:t>[20]</w:t>
      </w:r>
      <w:r w:rsidR="00745950">
        <w:t>Carved &amp; painted stone Burgundy workshops</w:t>
      </w:r>
    </w:p>
    <w:p w14:paraId="0BA36C6B" w14:textId="203D5029" w:rsidR="00093DE9" w:rsidRDefault="00093DE9" w:rsidP="00093DE9">
      <w:r>
        <w:t>[21]</w:t>
      </w:r>
      <w:r w:rsidR="00745950">
        <w:t>Executed 1477-1483 A.D.</w:t>
      </w:r>
    </w:p>
    <w:p w14:paraId="17830862" w14:textId="4409FF70" w:rsidR="00093DE9" w:rsidRDefault="00093DE9" w:rsidP="00093DE9">
      <w:r>
        <w:t>[22]</w:t>
      </w:r>
      <w:r w:rsidR="00745950">
        <w:t>for the abbey-church of Citeaux</w:t>
      </w:r>
    </w:p>
    <w:p w14:paraId="18E56455" w14:textId="69664CF5" w:rsidR="00093DE9" w:rsidRDefault="00093DE9" w:rsidP="00093DE9">
      <w:r>
        <w:t>[23]</w:t>
      </w:r>
      <w:r w:rsidR="00745950">
        <w:t xml:space="preserve"> </w:t>
      </w:r>
      <w:r w:rsidR="00C9343C">
        <w:t xml:space="preserve">    </w:t>
      </w:r>
      <w:r w:rsidR="00BB09BD">
        <w:t>[lang=Spanish]</w:t>
      </w:r>
      <w:r w:rsidR="00C9343C">
        <w:t>(</w:t>
      </w:r>
      <w:r w:rsidR="0061517D">
        <w:t>P</w:t>
      </w:r>
      <w:r w:rsidR="00745950">
        <w:t>iedra pintada</w:t>
      </w:r>
      <w:r w:rsidR="00C9343C">
        <w:t>)</w:t>
      </w:r>
      <w:r w:rsidR="00BB09BD">
        <w:t>[/lang]</w:t>
      </w:r>
      <w:r w:rsidR="00C9343C">
        <w:t>[/qu]</w:t>
      </w:r>
    </w:p>
    <w:p w14:paraId="25D65DDF" w14:textId="01BC6DC0" w:rsidR="00093DE9" w:rsidRDefault="00093DE9" w:rsidP="00093DE9"/>
    <w:p w14:paraId="1889A77E" w14:textId="77777777" w:rsidR="00A76A50" w:rsidRDefault="00A76A50" w:rsidP="00093DE9"/>
    <w:p w14:paraId="73EB4E42" w14:textId="77777777" w:rsidR="00A76A50" w:rsidRDefault="00A76A50" w:rsidP="00093DE9"/>
    <w:p w14:paraId="252630BD" w14:textId="77777777" w:rsidR="00A76A50" w:rsidRDefault="00A76A50" w:rsidP="00093DE9"/>
    <w:p w14:paraId="452898C1" w14:textId="77777777" w:rsidR="00A76A50" w:rsidRDefault="00A76A50" w:rsidP="00093DE9"/>
    <w:p w14:paraId="4178F2A3" w14:textId="77777777" w:rsidR="00A76A50" w:rsidRDefault="00A76A50" w:rsidP="00093DE9"/>
    <w:p w14:paraId="58013ED7" w14:textId="77777777" w:rsidR="00A76A50" w:rsidRDefault="00A76A50" w:rsidP="00093DE9"/>
    <w:p w14:paraId="42D49FF6" w14:textId="77777777" w:rsidR="00A76A50" w:rsidRDefault="00A76A50" w:rsidP="00093DE9"/>
    <w:p w14:paraId="720982BF" w14:textId="77777777" w:rsidR="00A76A50" w:rsidRDefault="00A76A50" w:rsidP="00093DE9"/>
    <w:p w14:paraId="71E9C62E" w14:textId="77777777" w:rsidR="00A76A50" w:rsidRDefault="00A76A50" w:rsidP="00093DE9"/>
    <w:p w14:paraId="3064C906" w14:textId="77777777" w:rsidR="00A76A50" w:rsidRDefault="00A76A50" w:rsidP="00093DE9"/>
    <w:p w14:paraId="2580BDD4" w14:textId="77777777" w:rsidR="00A76A50" w:rsidRDefault="00A76A50" w:rsidP="00093DE9"/>
    <w:p w14:paraId="56FF2EE7" w14:textId="77777777" w:rsidR="00A76A50" w:rsidRDefault="00A76A50" w:rsidP="00093DE9"/>
    <w:p w14:paraId="16B7394C" w14:textId="77777777" w:rsidR="00A76A50" w:rsidRDefault="00A76A50" w:rsidP="00093DE9"/>
    <w:p w14:paraId="0E1DE93C" w14:textId="77777777" w:rsidR="00A76A50" w:rsidRDefault="00A76A50" w:rsidP="00093DE9"/>
    <w:p w14:paraId="2129B7FB" w14:textId="77777777" w:rsidR="00A76A50" w:rsidRDefault="00A76A50" w:rsidP="00093DE9"/>
    <w:p w14:paraId="2BDC09A8" w14:textId="46DCF7DF" w:rsidR="00093DE9" w:rsidRPr="0012745B" w:rsidRDefault="00093DE9" w:rsidP="00093DE9">
      <w:r>
        <w:t>[</w:t>
      </w:r>
      <w:r w:rsidRPr="00D12C77">
        <w:t>imagenumber=00</w:t>
      </w:r>
      <w:r>
        <w:t>22</w:t>
      </w:r>
      <w:r w:rsidR="00947FFE">
        <w:t>9</w:t>
      </w:r>
      <w:r w:rsidRPr="00D12C77">
        <w:t>][p</w:t>
      </w:r>
      <w:r w:rsidRPr="0012745B">
        <w:t>age=</w:t>
      </w:r>
      <w:r>
        <w:t>v</w:t>
      </w:r>
      <w:r w:rsidRPr="0012745B">
        <w:t>.00</w:t>
      </w:r>
      <w:r>
        <w:t>22</w:t>
      </w:r>
      <w:r w:rsidR="00947FFE">
        <w:t>9</w:t>
      </w:r>
      <w:r w:rsidRPr="0012745B">
        <w:t>]</w:t>
      </w:r>
    </w:p>
    <w:p w14:paraId="336B3D1C" w14:textId="77777777" w:rsidR="00093DE9" w:rsidRPr="0012745B" w:rsidRDefault="00093DE9" w:rsidP="00093DE9"/>
    <w:p w14:paraId="34143529" w14:textId="1415562B" w:rsidR="00093DE9" w:rsidRPr="0012745B" w:rsidRDefault="00947FFE" w:rsidP="00093DE9">
      <w:r>
        <w:t>[01]</w:t>
      </w:r>
      <w:r w:rsidR="008B6207" w:rsidRPr="008B6207">
        <w:rPr>
          <w:rStyle w:val="FootnoteReference"/>
        </w:rPr>
        <w:t xml:space="preserve"> </w:t>
      </w:r>
      <w:r w:rsidR="008B6207">
        <w:rPr>
          <w:rStyle w:val="FootnoteReference"/>
        </w:rPr>
        <w:footnoteReference w:id="836"/>
      </w:r>
      <w:r w:rsidR="00BB09BD">
        <w:t>[qu]</w:t>
      </w:r>
      <w:r w:rsidR="00C00E33">
        <w:t>Saint Georg Fighting the Dragon</w:t>
      </w:r>
    </w:p>
    <w:p w14:paraId="06484582" w14:textId="24E3F324" w:rsidR="00093DE9" w:rsidRPr="0012745B" w:rsidRDefault="00093DE9" w:rsidP="00093DE9">
      <w:r>
        <w:t>[02]</w:t>
      </w:r>
      <w:r w:rsidR="00C00E33">
        <w:t>High relief in marble</w:t>
      </w:r>
      <w:r w:rsidR="008B6207">
        <w:t>,</w:t>
      </w:r>
      <w:r w:rsidR="00C00E33">
        <w:t xml:space="preserve"> by Michel</w:t>
      </w:r>
    </w:p>
    <w:p w14:paraId="1D9F3703" w14:textId="34CB135A" w:rsidR="00093DE9" w:rsidRPr="0012745B" w:rsidRDefault="00093DE9" w:rsidP="00093DE9">
      <w:r>
        <w:t>[03]</w:t>
      </w:r>
      <w:r w:rsidR="00C00E33">
        <w:t>Colombe, 1508</w:t>
      </w:r>
      <w:r w:rsidR="000922AF">
        <w:t>:  From the</w:t>
      </w:r>
    </w:p>
    <w:p w14:paraId="000E3D12" w14:textId="5F253E25" w:rsidR="00093DE9" w:rsidRDefault="00093DE9" w:rsidP="00093DE9">
      <w:r>
        <w:t>[04]</w:t>
      </w:r>
      <w:r w:rsidR="000922AF">
        <w:t>altar-screen of the “Chapelle Haute”</w:t>
      </w:r>
    </w:p>
    <w:p w14:paraId="3D4979E3" w14:textId="3D488817" w:rsidR="00093DE9" w:rsidRPr="0012745B" w:rsidRDefault="00093DE9" w:rsidP="00093DE9">
      <w:r>
        <w:t>[05]</w:t>
      </w:r>
      <w:r w:rsidR="000922AF">
        <w:t xml:space="preserve">of the Castle of Grillon. 1 m   34 x 1 m. 95. </w:t>
      </w:r>
    </w:p>
    <w:p w14:paraId="46D5C299" w14:textId="77777777" w:rsidR="00093DE9" w:rsidRPr="0012745B" w:rsidRDefault="00093DE9" w:rsidP="00093DE9">
      <w:r>
        <w:t>[06]</w:t>
      </w:r>
    </w:p>
    <w:p w14:paraId="1197337D" w14:textId="4456994A" w:rsidR="00093DE9" w:rsidRPr="0012745B" w:rsidRDefault="00093DE9" w:rsidP="00093DE9">
      <w:r>
        <w:t>[07]</w:t>
      </w:r>
      <w:r w:rsidR="00BB09BD">
        <w:t>[lang=</w:t>
      </w:r>
      <w:r w:rsidR="007444DE">
        <w:t>spanish</w:t>
      </w:r>
      <w:r w:rsidR="00BB09BD">
        <w:t>]</w:t>
      </w:r>
      <w:r w:rsidR="000922AF">
        <w:t>San Georges Combatiendo il dragon</w:t>
      </w:r>
    </w:p>
    <w:p w14:paraId="709EF5F5" w14:textId="44C2651A" w:rsidR="00093DE9" w:rsidRDefault="00093DE9" w:rsidP="00093DE9">
      <w:r>
        <w:t>[08]</w:t>
      </w:r>
      <w:r w:rsidR="000922AF">
        <w:t>alto relieve</w:t>
      </w:r>
      <w:r w:rsidR="00BB09BD">
        <w:t xml:space="preserve">  marmol, por Mich</w:t>
      </w:r>
      <w:r w:rsidR="000922AF">
        <w:t>el Colombe, 1508</w:t>
      </w:r>
      <w:r w:rsidR="007F1D4D">
        <w:t>[/lang]</w:t>
      </w:r>
    </w:p>
    <w:p w14:paraId="1D4EB703" w14:textId="6DB22ACD" w:rsidR="00093DE9" w:rsidRDefault="00093DE9" w:rsidP="00093DE9">
      <w:r>
        <w:t>[09]</w:t>
      </w:r>
      <w:r w:rsidR="000922AF">
        <w:t xml:space="preserve">             copyright by </w:t>
      </w:r>
      <w:r w:rsidR="007F1D4D">
        <w:t>[lang=</w:t>
      </w:r>
      <w:r w:rsidR="00A76A50">
        <w:t>f</w:t>
      </w:r>
      <w:r w:rsidR="007F1D4D">
        <w:t>rench]</w:t>
      </w:r>
      <w:r w:rsidR="000922AF">
        <w:t>L’Illustration 1936</w:t>
      </w:r>
    </w:p>
    <w:p w14:paraId="6FCF9D11" w14:textId="3E067D67" w:rsidR="00093DE9" w:rsidRDefault="00093DE9" w:rsidP="00093DE9">
      <w:r>
        <w:t>[10]</w:t>
      </w:r>
      <w:r w:rsidR="000922AF">
        <w:t>Imprimerie de L’Illustration</w:t>
      </w:r>
    </w:p>
    <w:p w14:paraId="0AC9911C" w14:textId="1A05A6F2" w:rsidR="00093DE9" w:rsidRDefault="00093DE9" w:rsidP="00093DE9">
      <w:r>
        <w:t>[11]</w:t>
      </w:r>
      <w:r w:rsidR="000922AF">
        <w:t>153,  route de St. Denis, Bobigny</w:t>
      </w:r>
    </w:p>
    <w:p w14:paraId="71D0A36E" w14:textId="03FB1467" w:rsidR="00093DE9" w:rsidRDefault="00093DE9" w:rsidP="00093DE9">
      <w:r>
        <w:t xml:space="preserve">[12] </w:t>
      </w:r>
      <w:r w:rsidR="000922AF">
        <w:t xml:space="preserve">                          (Seine)</w:t>
      </w:r>
      <w:r w:rsidR="007F1D4D">
        <w:t>[/lang]</w:t>
      </w:r>
    </w:p>
    <w:p w14:paraId="6C1A9F01" w14:textId="6720F9C6" w:rsidR="00093DE9" w:rsidRDefault="00093DE9" w:rsidP="00093DE9">
      <w:r>
        <w:t>[13]</w:t>
      </w:r>
      <w:r w:rsidR="00A76A50">
        <w:t xml:space="preserve">  </w:t>
      </w:r>
      <w:r w:rsidR="000922AF">
        <w:t xml:space="preserve"> [lang=spanish]España</w:t>
      </w:r>
    </w:p>
    <w:p w14:paraId="5452E6DE" w14:textId="649400E3" w:rsidR="00093DE9" w:rsidRDefault="00093DE9" w:rsidP="00093DE9">
      <w:r>
        <w:t>[14]</w:t>
      </w:r>
      <w:r w:rsidR="000922AF">
        <w:t xml:space="preserve">  T</w:t>
      </w:r>
      <w:r w:rsidR="008B6207">
        <w:t>i</w:t>
      </w:r>
      <w:r w:rsidR="000922AF">
        <w:t xml:space="preserve">pos   </w:t>
      </w:r>
      <w:r w:rsidR="008B6207">
        <w:t>y</w:t>
      </w:r>
      <w:r w:rsidR="000922AF">
        <w:t xml:space="preserve"> Trajes    1933</w:t>
      </w:r>
    </w:p>
    <w:p w14:paraId="0B6FB615" w14:textId="77777777" w:rsidR="00093DE9" w:rsidRDefault="00093DE9" w:rsidP="00093DE9">
      <w:r>
        <w:t>[15]</w:t>
      </w:r>
    </w:p>
    <w:p w14:paraId="57A8F887" w14:textId="1DB52D15" w:rsidR="00093DE9" w:rsidRDefault="00093DE9" w:rsidP="00093DE9">
      <w:r>
        <w:t>[16]</w:t>
      </w:r>
      <w:r w:rsidR="000922AF">
        <w:t>Prólogo de J. Ortega y gasset</w:t>
      </w:r>
    </w:p>
    <w:p w14:paraId="08533607" w14:textId="322E0489" w:rsidR="00093DE9" w:rsidRDefault="00093DE9" w:rsidP="00093DE9">
      <w:r>
        <w:t>[17]</w:t>
      </w:r>
      <w:r w:rsidR="000922AF">
        <w:t>Texto de Guillermo de Achard</w:t>
      </w:r>
    </w:p>
    <w:p w14:paraId="7B4C5BFE" w14:textId="6DB94ACC" w:rsidR="00093DE9" w:rsidRDefault="00093DE9" w:rsidP="00093DE9">
      <w:r>
        <w:t>[18</w:t>
      </w:r>
      <w:r w:rsidR="00947FFE">
        <w:t>]</w:t>
      </w:r>
      <w:r w:rsidR="000922AF">
        <w:t xml:space="preserve">    120 </w:t>
      </w:r>
      <w:r w:rsidR="00D521FF">
        <w:t xml:space="preserve">    </w:t>
      </w:r>
      <w:r w:rsidR="000922AF">
        <w:t>Láminas</w:t>
      </w:r>
    </w:p>
    <w:p w14:paraId="3B721AFB" w14:textId="63C73E98" w:rsidR="00093DE9" w:rsidRDefault="00093DE9" w:rsidP="00093DE9">
      <w:r>
        <w:t>[19]</w:t>
      </w:r>
      <w:r w:rsidR="00D521FF">
        <w:t xml:space="preserve">             por</w:t>
      </w:r>
    </w:p>
    <w:p w14:paraId="2381E4D4" w14:textId="2BE0078F" w:rsidR="00093DE9" w:rsidRDefault="00093DE9" w:rsidP="00093DE9">
      <w:r>
        <w:t>[20]</w:t>
      </w:r>
      <w:r w:rsidR="00D521FF">
        <w:t xml:space="preserve">    J.    Ortiz    Echagüe</w:t>
      </w:r>
    </w:p>
    <w:p w14:paraId="49346418" w14:textId="4C8ECFB7" w:rsidR="00093DE9" w:rsidRDefault="00093DE9" w:rsidP="00093DE9">
      <w:r>
        <w:t>[21]</w:t>
      </w:r>
      <w:r w:rsidR="00D521FF">
        <w:t>Sociedad  general de publicaciones</w:t>
      </w:r>
    </w:p>
    <w:p w14:paraId="79F0C6B4" w14:textId="1CF2F097" w:rsidR="00093DE9" w:rsidRDefault="00093DE9" w:rsidP="00093DE9">
      <w:r>
        <w:t>[22]</w:t>
      </w:r>
      <w:r w:rsidR="00D521FF">
        <w:t xml:space="preserve">                Barcelona                        S.A.</w:t>
      </w:r>
      <w:r w:rsidR="007444DE">
        <w:t>[/lang][/qu]</w:t>
      </w:r>
    </w:p>
    <w:p w14:paraId="40B0C987" w14:textId="77777777" w:rsidR="00093DE9" w:rsidRDefault="00093DE9" w:rsidP="00093DE9">
      <w:r>
        <w:br w:type="page"/>
      </w:r>
    </w:p>
    <w:p w14:paraId="59300A5F" w14:textId="02AE2822" w:rsidR="00093DE9" w:rsidRPr="0012745B" w:rsidRDefault="00093DE9" w:rsidP="00093DE9">
      <w:r>
        <w:t>[</w:t>
      </w:r>
      <w:r w:rsidRPr="00D12C77">
        <w:t>imagenumber=00</w:t>
      </w:r>
      <w:r>
        <w:t>22</w:t>
      </w:r>
      <w:r w:rsidR="00947FFE">
        <w:t>9</w:t>
      </w:r>
      <w:r w:rsidRPr="00D12C77">
        <w:t>][p</w:t>
      </w:r>
      <w:r w:rsidRPr="0012745B">
        <w:t>age=</w:t>
      </w:r>
      <w:r w:rsidR="00BB09BD">
        <w:t>r</w:t>
      </w:r>
      <w:r w:rsidRPr="0012745B">
        <w:t>.00</w:t>
      </w:r>
      <w:r>
        <w:t>22</w:t>
      </w:r>
      <w:r w:rsidR="00947FFE">
        <w:t>9</w:t>
      </w:r>
      <w:r w:rsidRPr="0012745B">
        <w:t>]</w:t>
      </w:r>
    </w:p>
    <w:p w14:paraId="230ABF8C" w14:textId="77777777" w:rsidR="00093DE9" w:rsidRPr="0012745B" w:rsidRDefault="00093DE9" w:rsidP="00093DE9"/>
    <w:p w14:paraId="6E6319F3" w14:textId="58D95E4D" w:rsidR="00093DE9" w:rsidRPr="0012745B" w:rsidRDefault="00947FFE" w:rsidP="00093DE9">
      <w:r>
        <w:t>[01]</w:t>
      </w:r>
      <w:r w:rsidR="00B006F4">
        <w:t>[source]I F</w:t>
      </w:r>
      <w:r w:rsidR="007444DE">
        <w:t>ollow the Road</w:t>
      </w:r>
    </w:p>
    <w:p w14:paraId="6AE7730A" w14:textId="530E38EB" w:rsidR="00093DE9" w:rsidRPr="0012745B" w:rsidRDefault="00093DE9" w:rsidP="00093DE9">
      <w:r>
        <w:t>[02]</w:t>
      </w:r>
      <w:r w:rsidR="007444DE">
        <w:t>Anne Byrd Payson</w:t>
      </w:r>
      <w:r w:rsidR="008B6207">
        <w:rPr>
          <w:rStyle w:val="FootnoteReference"/>
        </w:rPr>
        <w:footnoteReference w:id="837"/>
      </w:r>
      <w:r w:rsidR="007444DE">
        <w:t xml:space="preserve"> (Abington 1933)[/source]</w:t>
      </w:r>
      <w:r w:rsidR="00B006F4">
        <w:rPr>
          <w:rStyle w:val="FootnoteReference"/>
        </w:rPr>
        <w:footnoteReference w:id="838"/>
      </w:r>
    </w:p>
    <w:p w14:paraId="4C3538E6" w14:textId="2F048874" w:rsidR="00093DE9" w:rsidRPr="0012745B" w:rsidRDefault="00093DE9" w:rsidP="00093DE9">
      <w:r>
        <w:t>[03]</w:t>
      </w:r>
      <w:r w:rsidR="00B006F4">
        <w:t xml:space="preserve">102 . </w:t>
      </w:r>
      <w:r w:rsidR="00A76A50">
        <w:t>[qu]</w:t>
      </w:r>
      <w:r w:rsidR="00B006F4">
        <w:t>Tears for my own tragedies had been</w:t>
      </w:r>
    </w:p>
    <w:p w14:paraId="30D4A98B" w14:textId="1605DC7A" w:rsidR="00093DE9" w:rsidRDefault="00093DE9" w:rsidP="00093DE9">
      <w:r>
        <w:t>[04]</w:t>
      </w:r>
      <w:r w:rsidR="00B006F4">
        <w:t>washed from my eyes with those I had since,</w:t>
      </w:r>
    </w:p>
    <w:p w14:paraId="6979191A" w14:textId="303901C6" w:rsidR="00093DE9" w:rsidRPr="0012745B" w:rsidRDefault="00093DE9" w:rsidP="00093DE9">
      <w:r>
        <w:t>[05]</w:t>
      </w:r>
      <w:r w:rsidR="00B006F4">
        <w:t>shed in joy, &amp; something that made me</w:t>
      </w:r>
    </w:p>
    <w:p w14:paraId="65C4F1F4" w14:textId="79E7FC19" w:rsidR="00093DE9" w:rsidRPr="0012745B" w:rsidRDefault="00093DE9" w:rsidP="00093DE9">
      <w:r>
        <w:t>[06]</w:t>
      </w:r>
      <w:r w:rsidR="00B006F4">
        <w:t>think of what Bach expected in heaven</w:t>
      </w:r>
    </w:p>
    <w:p w14:paraId="4F8312FA" w14:textId="77FBB030" w:rsidR="00093DE9" w:rsidRDefault="00093DE9" w:rsidP="00093DE9">
      <w:r>
        <w:t>[07]</w:t>
      </w:r>
      <w:r w:rsidR="00B006F4">
        <w:t>had happened here on earth.</w:t>
      </w:r>
    </w:p>
    <w:p w14:paraId="0DA32158" w14:textId="26270724" w:rsidR="00727BC1" w:rsidRPr="0012745B" w:rsidRDefault="00727BC1" w:rsidP="00093DE9">
      <w:r>
        <w:t xml:space="preserve">[08]                                              [add]seen  them[/add]    </w:t>
      </w:r>
    </w:p>
    <w:p w14:paraId="727BEBE4" w14:textId="2B9EF49A" w:rsidR="00093DE9" w:rsidRDefault="00093DE9" w:rsidP="00093DE9">
      <w:r>
        <w:t>[0</w:t>
      </w:r>
      <w:r w:rsidR="00727BC1">
        <w:t>9</w:t>
      </w:r>
      <w:r>
        <w:t>]</w:t>
      </w:r>
      <w:r w:rsidR="00B006F4">
        <w:t>172   The boys    I had never [add]^[/add]</w:t>
      </w:r>
      <w:r w:rsidR="00727BC1">
        <w:t xml:space="preserve"> </w:t>
      </w:r>
      <w:r w:rsidR="00B006F4">
        <w:t>before</w:t>
      </w:r>
    </w:p>
    <w:p w14:paraId="17157953" w14:textId="0C1A746A" w:rsidR="00093DE9" w:rsidRDefault="00093DE9" w:rsidP="00093DE9">
      <w:r>
        <w:t>[</w:t>
      </w:r>
      <w:r w:rsidR="00727BC1">
        <w:t>10</w:t>
      </w:r>
      <w:r>
        <w:t>]</w:t>
      </w:r>
      <w:r w:rsidR="00B006F4">
        <w:t>[del]seen them[/del] . . . quite as they seemed to me then,</w:t>
      </w:r>
    </w:p>
    <w:p w14:paraId="2DDC236B" w14:textId="6DF0D062" w:rsidR="00093DE9" w:rsidRDefault="00093DE9" w:rsidP="00093DE9">
      <w:r>
        <w:t>[1</w:t>
      </w:r>
      <w:r w:rsidR="00727BC1">
        <w:t>1</w:t>
      </w:r>
      <w:r>
        <w:t>]</w:t>
      </w:r>
      <w:r w:rsidR="00B006F4">
        <w:t>so able, mannerly, &amp; purposeful.</w:t>
      </w:r>
    </w:p>
    <w:p w14:paraId="71479789" w14:textId="4A77438D" w:rsidR="00093DE9" w:rsidRDefault="00093DE9" w:rsidP="00093DE9">
      <w:r>
        <w:t>[1</w:t>
      </w:r>
      <w:r w:rsidR="00727BC1">
        <w:t>2</w:t>
      </w:r>
      <w:r>
        <w:t>]</w:t>
      </w:r>
      <w:r w:rsidR="00B006F4">
        <w:t>I realized for the first time that they</w:t>
      </w:r>
    </w:p>
    <w:p w14:paraId="628D508A" w14:textId="5C674D1D" w:rsidR="00093DE9" w:rsidRDefault="00093DE9" w:rsidP="00093DE9">
      <w:r>
        <w:t>[1</w:t>
      </w:r>
      <w:r w:rsidR="00727BC1">
        <w:t>3</w:t>
      </w:r>
      <w:r>
        <w:t xml:space="preserve">] </w:t>
      </w:r>
      <w:r w:rsidR="007F1D4D">
        <w:t>were</w:t>
      </w:r>
      <w:r w:rsidR="00B006F4">
        <w:t xml:space="preserve"> the pro</w:t>
      </w:r>
      <w:r w:rsidR="007F1D4D">
        <w:t>ducts of schools &amp; universities</w:t>
      </w:r>
    </w:p>
    <w:p w14:paraId="62579C04" w14:textId="02064A06" w:rsidR="00093DE9" w:rsidRDefault="00093DE9" w:rsidP="00093DE9">
      <w:r>
        <w:t>[1</w:t>
      </w:r>
      <w:r w:rsidR="00727BC1">
        <w:t>4</w:t>
      </w:r>
      <w:r>
        <w:t>]</w:t>
      </w:r>
      <w:r w:rsidR="00B006F4">
        <w:t xml:space="preserve">built as Christian </w:t>
      </w:r>
      <w:r w:rsidR="007F1D4D">
        <w:t>efforts</w:t>
      </w:r>
      <w:r w:rsidR="00B006F4">
        <w:t xml:space="preserve"> &amp; reminders</w:t>
      </w:r>
    </w:p>
    <w:p w14:paraId="56093625" w14:textId="46527EA7" w:rsidR="00093DE9" w:rsidRDefault="00093DE9" w:rsidP="00093DE9">
      <w:r>
        <w:t>[1</w:t>
      </w:r>
      <w:r w:rsidR="00727BC1">
        <w:t>5</w:t>
      </w:r>
      <w:r>
        <w:t>]</w:t>
      </w:r>
      <w:r w:rsidR="00B006F4">
        <w:t>&amp; that most of their thought was</w:t>
      </w:r>
    </w:p>
    <w:p w14:paraId="3A6F0A79" w14:textId="65D1A888" w:rsidR="00093DE9" w:rsidRDefault="00093DE9" w:rsidP="00093DE9">
      <w:r>
        <w:t>[1</w:t>
      </w:r>
      <w:r w:rsidR="00727BC1">
        <w:t>6</w:t>
      </w:r>
      <w:r>
        <w:t>]</w:t>
      </w:r>
      <w:r w:rsidR="00B006F4">
        <w:t xml:space="preserve">governed &amp; </w:t>
      </w:r>
      <w:r w:rsidR="007F1D4D">
        <w:t>bounded</w:t>
      </w:r>
      <w:r w:rsidR="00B006F4">
        <w:t xml:space="preserve"> by Christ wh</w:t>
      </w:r>
      <w:r w:rsidR="0086204F">
        <w:t>ether</w:t>
      </w:r>
    </w:p>
    <w:p w14:paraId="50F1A669" w14:textId="373B4E69" w:rsidR="00093DE9" w:rsidRDefault="00093DE9" w:rsidP="00093DE9">
      <w:r>
        <w:t>[1</w:t>
      </w:r>
      <w:r w:rsidR="00727BC1">
        <w:t>7</w:t>
      </w:r>
      <w:r>
        <w:t>]</w:t>
      </w:r>
      <w:r w:rsidR="0086204F">
        <w:t>they knew it or not.</w:t>
      </w:r>
      <w:r w:rsidR="00727BC1">
        <w:t>[/qu]</w:t>
      </w:r>
    </w:p>
    <w:p w14:paraId="6189FDE8" w14:textId="793BE649" w:rsidR="00093DE9" w:rsidRDefault="00093DE9" w:rsidP="00093DE9">
      <w:r>
        <w:t>[1</w:t>
      </w:r>
      <w:r w:rsidR="00727BC1">
        <w:t>8</w:t>
      </w:r>
      <w:r>
        <w:t>]</w:t>
      </w:r>
    </w:p>
    <w:p w14:paraId="05DE9F7A" w14:textId="09FE7E0D" w:rsidR="00093DE9" w:rsidRDefault="00093DE9" w:rsidP="00093DE9">
      <w:r>
        <w:t>[1</w:t>
      </w:r>
      <w:r w:rsidR="00727BC1">
        <w:t>9</w:t>
      </w:r>
      <w:r w:rsidR="00947FFE">
        <w:t>]</w:t>
      </w:r>
      <w:r w:rsidR="0086204F">
        <w:t>gayety every love</w:t>
      </w:r>
    </w:p>
    <w:p w14:paraId="4898B7E7" w14:textId="03367232" w:rsidR="00093DE9" w:rsidRDefault="00093DE9" w:rsidP="00093DE9">
      <w:r>
        <w:t>[</w:t>
      </w:r>
      <w:r w:rsidR="00727BC1">
        <w:t>20</w:t>
      </w:r>
      <w:r>
        <w:t>]</w:t>
      </w:r>
      <w:r w:rsidR="0086204F">
        <w:t>[source]Stanley E Jones</w:t>
      </w:r>
      <w:r w:rsidR="00E33132">
        <w:rPr>
          <w:rStyle w:val="FootnoteReference"/>
        </w:rPr>
        <w:footnoteReference w:id="839"/>
      </w:r>
      <w:r w:rsidR="0086204F">
        <w:t>: The Christ of the</w:t>
      </w:r>
    </w:p>
    <w:p w14:paraId="25D3F5AE" w14:textId="5AC7A7DA" w:rsidR="00093DE9" w:rsidRDefault="00093DE9" w:rsidP="00093DE9">
      <w:r>
        <w:t>[2</w:t>
      </w:r>
      <w:r w:rsidR="00727BC1">
        <w:t>1</w:t>
      </w:r>
      <w:r>
        <w:t>]</w:t>
      </w:r>
      <w:r w:rsidR="0086204F">
        <w:t>Indian Road.[/source]</w:t>
      </w:r>
      <w:r w:rsidR="00E33132">
        <w:rPr>
          <w:rStyle w:val="FootnoteReference"/>
        </w:rPr>
        <w:footnoteReference w:id="840"/>
      </w:r>
    </w:p>
    <w:p w14:paraId="4F84E91B" w14:textId="0F36D7DC" w:rsidR="00093DE9" w:rsidRDefault="00E33132" w:rsidP="00093DE9">
      <w:r>
        <w:t>[22]</w:t>
      </w:r>
      <w:r w:rsidR="0086204F">
        <w:t xml:space="preserve">         --------------------</w:t>
      </w:r>
    </w:p>
    <w:p w14:paraId="577EC14C" w14:textId="1FA6E082" w:rsidR="00093DE9" w:rsidRDefault="00093DE9" w:rsidP="00093DE9">
      <w:r>
        <w:t>[23]</w:t>
      </w:r>
      <w:r w:rsidR="00C3546E">
        <w:t>[qu]</w:t>
      </w:r>
      <w:r w:rsidR="0086204F">
        <w:t>Be courteous, be obliging, but don’t give</w:t>
      </w:r>
    </w:p>
    <w:p w14:paraId="34CA5C79" w14:textId="387F3F2C" w:rsidR="00093DE9" w:rsidRDefault="00093DE9" w:rsidP="00093DE9">
      <w:r>
        <w:t>[24]</w:t>
      </w:r>
      <w:r w:rsidR="0086204F">
        <w:t xml:space="preserve">yourself over to </w:t>
      </w:r>
      <w:r w:rsidR="00727BC1">
        <w:t>b</w:t>
      </w:r>
      <w:r w:rsidR="0086204F">
        <w:t>e melted down for the</w:t>
      </w:r>
    </w:p>
    <w:p w14:paraId="524A5BF5" w14:textId="57E352A5" w:rsidR="00093DE9" w:rsidRDefault="00093DE9" w:rsidP="00093DE9">
      <w:r>
        <w:t>[25]</w:t>
      </w:r>
      <w:r w:rsidR="0086204F">
        <w:t>tallow trade.</w:t>
      </w:r>
      <w:r w:rsidR="00C3546E">
        <w:t>[/qu]</w:t>
      </w:r>
      <w:r w:rsidR="00C3546E">
        <w:rPr>
          <w:rStyle w:val="FootnoteReference"/>
        </w:rPr>
        <w:footnoteReference w:id="841"/>
      </w:r>
      <w:r w:rsidR="0086204F">
        <w:t xml:space="preserve"> [source]G. Eliot   Daniel Deronda</w:t>
      </w:r>
    </w:p>
    <w:p w14:paraId="09B6A338" w14:textId="64AF3725" w:rsidR="00093DE9" w:rsidRDefault="00093DE9" w:rsidP="00093DE9">
      <w:r>
        <w:t>[26]</w:t>
      </w:r>
      <w:r w:rsidR="0086204F">
        <w:t>Sawyer Free Library  Library Notes. Gloucester[/source]</w:t>
      </w:r>
      <w:r w:rsidR="009C0B81">
        <w:rPr>
          <w:rStyle w:val="FootnoteReference"/>
        </w:rPr>
        <w:footnoteReference w:id="842"/>
      </w:r>
    </w:p>
    <w:p w14:paraId="2F9A52C4" w14:textId="77777777" w:rsidR="00093DE9" w:rsidRDefault="00093DE9" w:rsidP="00093DE9">
      <w:r>
        <w:br w:type="page"/>
      </w:r>
    </w:p>
    <w:p w14:paraId="646F8E8F" w14:textId="5AAAEB68" w:rsidR="00947FFE" w:rsidRPr="0012745B" w:rsidRDefault="00947FFE" w:rsidP="00947FFE">
      <w:r>
        <w:t>[</w:t>
      </w:r>
      <w:r w:rsidRPr="00D12C77">
        <w:t>imagenumber=00</w:t>
      </w:r>
      <w:r>
        <w:t>2</w:t>
      </w:r>
      <w:r w:rsidR="0086204F">
        <w:t>30</w:t>
      </w:r>
      <w:r w:rsidRPr="00D12C77">
        <w:t>][p</w:t>
      </w:r>
      <w:r w:rsidRPr="0012745B">
        <w:t>age=</w:t>
      </w:r>
      <w:r>
        <w:t>v</w:t>
      </w:r>
      <w:r w:rsidRPr="0012745B">
        <w:t>.00</w:t>
      </w:r>
      <w:r>
        <w:t>2</w:t>
      </w:r>
      <w:r w:rsidR="0086204F">
        <w:t>30</w:t>
      </w:r>
      <w:r w:rsidRPr="0012745B">
        <w:t>]</w:t>
      </w:r>
    </w:p>
    <w:p w14:paraId="26BCFB9D" w14:textId="77777777" w:rsidR="00947FFE" w:rsidRPr="0012745B" w:rsidRDefault="00947FFE" w:rsidP="00947FFE"/>
    <w:p w14:paraId="3B0D6C95" w14:textId="04A757D3" w:rsidR="00947FFE" w:rsidRPr="0012745B" w:rsidRDefault="00947FFE" w:rsidP="00947FFE">
      <w:r>
        <w:t>[01]</w:t>
      </w:r>
      <w:r w:rsidR="0086204F">
        <w:t>[color=pencil]The  Way of a Ship  An Essay on the</w:t>
      </w:r>
    </w:p>
    <w:p w14:paraId="0D0B72F6" w14:textId="22E0EF27" w:rsidR="00947FFE" w:rsidRPr="0012745B" w:rsidRDefault="00947FFE" w:rsidP="00947FFE">
      <w:r>
        <w:t>[02]</w:t>
      </w:r>
      <w:r w:rsidR="0086204F">
        <w:t>Literature of  Navigation Science</w:t>
      </w:r>
      <w:r w:rsidR="00633B69">
        <w:t>.</w:t>
      </w:r>
    </w:p>
    <w:p w14:paraId="0B461140" w14:textId="34F596E5" w:rsidR="00947FFE" w:rsidRPr="0012745B" w:rsidRDefault="00947FFE" w:rsidP="00947FFE">
      <w:r>
        <w:t>[03]</w:t>
      </w:r>
      <w:r w:rsidR="0086204F">
        <w:t>Lawrence C Wroth.  92  pp. Portland, Maine</w:t>
      </w:r>
    </w:p>
    <w:p w14:paraId="1A107B7A" w14:textId="2AA6BEF3" w:rsidR="00947FFE" w:rsidRDefault="00947FFE" w:rsidP="00947FFE">
      <w:r>
        <w:t>[04]</w:t>
      </w:r>
      <w:r w:rsidR="0086204F">
        <w:t>the Southworth—Anthaeusen Press</w:t>
      </w:r>
    </w:p>
    <w:p w14:paraId="055DA5C8" w14:textId="59F84BEA" w:rsidR="00947FFE" w:rsidRPr="0012745B" w:rsidRDefault="00947FFE" w:rsidP="00947FFE">
      <w:r>
        <w:t>[05]</w:t>
      </w:r>
      <w:r w:rsidR="0086204F">
        <w:t>Printed for the John Carter Brown</w:t>
      </w:r>
    </w:p>
    <w:p w14:paraId="74AD8E71" w14:textId="798C43D4" w:rsidR="00947FFE" w:rsidRPr="0012745B" w:rsidRDefault="00947FFE" w:rsidP="00947FFE">
      <w:r>
        <w:t>[06]</w:t>
      </w:r>
      <w:r w:rsidR="0086204F">
        <w:t>Library.</w:t>
      </w:r>
      <w:r w:rsidR="00C3546E">
        <w:t>[/color]</w:t>
      </w:r>
      <w:r w:rsidR="00A07FAA">
        <w:rPr>
          <w:rStyle w:val="FootnoteReference"/>
        </w:rPr>
        <w:footnoteReference w:id="843"/>
      </w:r>
    </w:p>
    <w:p w14:paraId="413E8C5F" w14:textId="15131AB9" w:rsidR="00947FFE" w:rsidRPr="0012745B" w:rsidRDefault="00947FFE" w:rsidP="00947FFE">
      <w:r>
        <w:t>[07]</w:t>
      </w:r>
      <w:r w:rsidR="0086204F">
        <w:t>[</w:t>
      </w:r>
      <w:r w:rsidR="00F51E5A">
        <w:t>source</w:t>
      </w:r>
      <w:r w:rsidR="0086204F">
        <w:t>]Dean Luther A Weigle of Yale</w:t>
      </w:r>
    </w:p>
    <w:p w14:paraId="179BF401" w14:textId="46A0EBFF" w:rsidR="00947FFE" w:rsidRDefault="00947FFE" w:rsidP="00947FFE">
      <w:r>
        <w:t>[08]</w:t>
      </w:r>
      <w:r w:rsidR="0086204F">
        <w:t>Divinity School at Hanover N.H.</w:t>
      </w:r>
    </w:p>
    <w:p w14:paraId="54EC7585" w14:textId="2B9A92AE" w:rsidR="00947FFE" w:rsidRDefault="00947FFE" w:rsidP="00947FFE">
      <w:r>
        <w:t>[09]</w:t>
      </w:r>
      <w:r w:rsidR="0086204F">
        <w:t>June 19, 1938.</w:t>
      </w:r>
      <w:r w:rsidR="00F51E5A">
        <w:t>[/source]</w:t>
      </w:r>
      <w:r w:rsidR="00F51E5A">
        <w:rPr>
          <w:rStyle w:val="FootnoteReference"/>
        </w:rPr>
        <w:footnoteReference w:id="844"/>
      </w:r>
      <w:r w:rsidR="0086204F">
        <w:t xml:space="preserve">  </w:t>
      </w:r>
      <w:r w:rsidR="00F51E5A">
        <w:t>[qu]</w:t>
      </w:r>
      <w:r w:rsidR="0086204F">
        <w:t xml:space="preserve">There is a </w:t>
      </w:r>
    </w:p>
    <w:p w14:paraId="0E656123" w14:textId="28BB034B" w:rsidR="00947FFE" w:rsidRDefault="00947FFE" w:rsidP="00947FFE">
      <w:r>
        <w:t>[10]</w:t>
      </w:r>
      <w:r w:rsidR="0086204F">
        <w:t>common notion that faith is the</w:t>
      </w:r>
    </w:p>
    <w:p w14:paraId="624C2BD1" w14:textId="4EE23831" w:rsidR="00947FFE" w:rsidRDefault="00947FFE" w:rsidP="00947FFE">
      <w:r>
        <w:t>[11]</w:t>
      </w:r>
      <w:r w:rsidR="0086204F">
        <w:t>antithesis of knowl, or that a</w:t>
      </w:r>
    </w:p>
    <w:p w14:paraId="1F39E24B" w14:textId="57927FF9" w:rsidR="00947FFE" w:rsidRDefault="00947FFE" w:rsidP="00947FFE">
      <w:r>
        <w:t xml:space="preserve">[12] </w:t>
      </w:r>
      <w:r w:rsidR="0086204F">
        <w:t>clear line can be drawn bet.</w:t>
      </w:r>
    </w:p>
    <w:p w14:paraId="2EA17BE0" w14:textId="77777777" w:rsidR="00633B69" w:rsidRDefault="00947FFE" w:rsidP="00947FFE">
      <w:r>
        <w:t>[13]</w:t>
      </w:r>
      <w:r w:rsidR="0086204F">
        <w:t>the things</w:t>
      </w:r>
      <w:r w:rsidR="00633B69">
        <w:t>, that we can know</w:t>
      </w:r>
    </w:p>
    <w:p w14:paraId="0AAB2A45" w14:textId="18F4E4AE" w:rsidR="00947FFE" w:rsidRDefault="00633B69" w:rsidP="00947FFE">
      <w:r>
        <w:t xml:space="preserve">[14] &amp; the things </w:t>
      </w:r>
      <w:r w:rsidR="0086204F">
        <w:t>in which we can only</w:t>
      </w:r>
    </w:p>
    <w:p w14:paraId="6381566E" w14:textId="05F5A6E7" w:rsidR="00947FFE" w:rsidRDefault="00947FFE" w:rsidP="00947FFE">
      <w:r>
        <w:t>[1</w:t>
      </w:r>
      <w:r w:rsidR="00C3546E">
        <w:t>5</w:t>
      </w:r>
      <w:r>
        <w:t>]</w:t>
      </w:r>
      <w:r w:rsidR="0086204F">
        <w:t>have faith.  These notions are</w:t>
      </w:r>
    </w:p>
    <w:p w14:paraId="73DDB118" w14:textId="3C10AE88" w:rsidR="00947FFE" w:rsidRDefault="00947FFE" w:rsidP="00947FFE">
      <w:r>
        <w:t>[1</w:t>
      </w:r>
      <w:r w:rsidR="00C3546E">
        <w:t>6</w:t>
      </w:r>
      <w:r>
        <w:t>]</w:t>
      </w:r>
      <w:r w:rsidR="0086204F">
        <w:t xml:space="preserve">mistaken.  Faith is not a </w:t>
      </w:r>
    </w:p>
    <w:p w14:paraId="1ADFDE95" w14:textId="67045D3D" w:rsidR="00947FFE" w:rsidRDefault="00947FFE" w:rsidP="00947FFE">
      <w:r>
        <w:t>[1</w:t>
      </w:r>
      <w:r w:rsidR="00C3546E">
        <w:t>7</w:t>
      </w:r>
      <w:r>
        <w:t>]</w:t>
      </w:r>
      <w:r w:rsidR="0086204F">
        <w:t>substitute for knowl</w:t>
      </w:r>
      <w:r w:rsidR="00633B69">
        <w:t>.</w:t>
      </w:r>
      <w:r w:rsidR="0086204F">
        <w:t xml:space="preserve"> or a rival</w:t>
      </w:r>
    </w:p>
    <w:p w14:paraId="196AAD28" w14:textId="2D79D217" w:rsidR="00947FFE" w:rsidRDefault="00947FFE" w:rsidP="00947FFE">
      <w:r>
        <w:t>[1</w:t>
      </w:r>
      <w:r w:rsidR="00C3546E">
        <w:t>8</w:t>
      </w:r>
      <w:r>
        <w:t>]</w:t>
      </w:r>
      <w:r w:rsidR="0086204F">
        <w:t>to knowl.  It is a way of</w:t>
      </w:r>
    </w:p>
    <w:p w14:paraId="2C81A5C2" w14:textId="357D8988" w:rsidR="00947FFE" w:rsidRDefault="00947FFE" w:rsidP="00947FFE">
      <w:r>
        <w:t>[1</w:t>
      </w:r>
      <w:r w:rsidR="00C3546E">
        <w:t>9</w:t>
      </w:r>
      <w:r>
        <w:t>]</w:t>
      </w:r>
      <w:r w:rsidR="0086204F">
        <w:t>using knowl.  It is based on</w:t>
      </w:r>
    </w:p>
    <w:p w14:paraId="04C0CF3C" w14:textId="2C1203B2" w:rsidR="00947FFE" w:rsidRDefault="00947FFE" w:rsidP="00947FFE">
      <w:r>
        <w:t>[</w:t>
      </w:r>
      <w:r w:rsidR="00C3546E">
        <w:t>20</w:t>
      </w:r>
      <w:r>
        <w:t>]</w:t>
      </w:r>
      <w:r w:rsidR="0086204F">
        <w:t>knowl</w:t>
      </w:r>
      <w:r w:rsidR="00633B69">
        <w:t>.</w:t>
      </w:r>
      <w:r w:rsidR="0086204F">
        <w:t xml:space="preserve"> &amp; it directs &amp; applies</w:t>
      </w:r>
    </w:p>
    <w:p w14:paraId="73DAD668" w14:textId="4A247C9C" w:rsidR="00947FFE" w:rsidRDefault="00947FFE" w:rsidP="00947FFE">
      <w:r>
        <w:t>[2</w:t>
      </w:r>
      <w:r w:rsidR="00C3546E">
        <w:t>1</w:t>
      </w:r>
      <w:r>
        <w:t>]</w:t>
      </w:r>
      <w:r w:rsidR="0086204F">
        <w:t>knowl</w:t>
      </w:r>
      <w:r w:rsidR="00633B69">
        <w:t>.</w:t>
      </w:r>
      <w:r w:rsidR="0086204F">
        <w:t xml:space="preserve"> to the accomplishment</w:t>
      </w:r>
    </w:p>
    <w:p w14:paraId="2D605B07" w14:textId="74CD484E" w:rsidR="00947FFE" w:rsidRDefault="00947FFE" w:rsidP="00947FFE">
      <w:r>
        <w:t>[2</w:t>
      </w:r>
      <w:r w:rsidR="00C3546E">
        <w:t>2</w:t>
      </w:r>
      <w:r>
        <w:t>]</w:t>
      </w:r>
      <w:r w:rsidR="0086204F">
        <w:t xml:space="preserve">of high purpose. </w:t>
      </w:r>
    </w:p>
    <w:p w14:paraId="79D5439D" w14:textId="0E6C38C6" w:rsidR="00947FFE" w:rsidRDefault="00947FFE" w:rsidP="00947FFE">
      <w:r>
        <w:t>[2</w:t>
      </w:r>
      <w:r w:rsidR="00C3546E">
        <w:t>3</w:t>
      </w:r>
      <w:r>
        <w:t>]</w:t>
      </w:r>
      <w:r w:rsidR="0086204F">
        <w:t xml:space="preserve">                              (NY Times)</w:t>
      </w:r>
      <w:r w:rsidR="00706886">
        <w:t>[/qu]</w:t>
      </w:r>
    </w:p>
    <w:p w14:paraId="7BF18B63" w14:textId="76661899" w:rsidR="00947FFE" w:rsidRPr="0012745B" w:rsidRDefault="00947FFE" w:rsidP="00947FFE">
      <w:bookmarkStart w:id="41" w:name="_Hlk67218160"/>
      <w:r>
        <w:t>[</w:t>
      </w:r>
      <w:r w:rsidRPr="00D12C77">
        <w:t>imagenumber=00</w:t>
      </w:r>
      <w:r>
        <w:t>2</w:t>
      </w:r>
      <w:r w:rsidR="0086204F">
        <w:t>30</w:t>
      </w:r>
      <w:r w:rsidRPr="00D12C77">
        <w:t>][p</w:t>
      </w:r>
      <w:r w:rsidRPr="0012745B">
        <w:t>age=</w:t>
      </w:r>
      <w:r w:rsidR="0086204F">
        <w:t>r</w:t>
      </w:r>
      <w:r w:rsidRPr="0012745B">
        <w:t>.00</w:t>
      </w:r>
      <w:r>
        <w:t>2</w:t>
      </w:r>
      <w:r w:rsidR="0086204F">
        <w:t>30</w:t>
      </w:r>
      <w:r w:rsidRPr="0012745B">
        <w:t>]</w:t>
      </w:r>
    </w:p>
    <w:p w14:paraId="7C7D3FF6" w14:textId="77777777" w:rsidR="00947FFE" w:rsidRPr="0012745B" w:rsidRDefault="00947FFE" w:rsidP="00947FFE"/>
    <w:p w14:paraId="6C0BA8E4" w14:textId="2F43CC95" w:rsidR="00947FFE" w:rsidRPr="0012745B" w:rsidRDefault="00947FFE" w:rsidP="00947FFE">
      <w:r>
        <w:t>[01]</w:t>
      </w:r>
      <w:r w:rsidR="00A07FAA">
        <w:t>[sou</w:t>
      </w:r>
      <w:r w:rsidR="00706886">
        <w:t>rce]Rule of the Road  Anne Byrd Payson</w:t>
      </w:r>
    </w:p>
    <w:p w14:paraId="165B1BA8" w14:textId="4C855DC0" w:rsidR="00947FFE" w:rsidRPr="0012745B" w:rsidRDefault="00947FFE" w:rsidP="00947FFE">
      <w:r>
        <w:t>[02]</w:t>
      </w:r>
      <w:r w:rsidR="00706886">
        <w:t>Abingdon Press 1937[/source]</w:t>
      </w:r>
      <w:r w:rsidR="00A07FAA">
        <w:rPr>
          <w:rStyle w:val="FootnoteReference"/>
        </w:rPr>
        <w:footnoteReference w:id="845"/>
      </w:r>
    </w:p>
    <w:p w14:paraId="4040B401" w14:textId="68CAB049" w:rsidR="00947FFE" w:rsidRPr="0012745B" w:rsidRDefault="00947FFE" w:rsidP="00947FFE">
      <w:r>
        <w:t>[03]</w:t>
      </w:r>
      <w:r w:rsidR="00CE4060">
        <w:t>[</w:t>
      </w:r>
      <w:r w:rsidR="00A07FAA">
        <w:t>qu]p. 92 It may be that cer</w:t>
      </w:r>
      <w:r w:rsidR="00CE4060">
        <w:t>tainty is too</w:t>
      </w:r>
    </w:p>
    <w:p w14:paraId="0D465824" w14:textId="395FD5DC" w:rsidR="00947FFE" w:rsidRDefault="00947FFE" w:rsidP="00947FFE">
      <w:r>
        <w:t>[04]</w:t>
      </w:r>
      <w:r w:rsidR="00CE4060">
        <w:t>static for human development &amp; that</w:t>
      </w:r>
    </w:p>
    <w:p w14:paraId="5EB02562" w14:textId="220C7119" w:rsidR="00947FFE" w:rsidRPr="0012745B" w:rsidRDefault="00947FFE" w:rsidP="00947FFE">
      <w:r>
        <w:t>[05]</w:t>
      </w:r>
      <w:r w:rsidR="00CE4060">
        <w:t>minds devel. best in  uncertainty,</w:t>
      </w:r>
    </w:p>
    <w:p w14:paraId="2697054F" w14:textId="7BB3BE48" w:rsidR="00947FFE" w:rsidRPr="0012745B" w:rsidRDefault="00947FFE" w:rsidP="00947FFE">
      <w:r>
        <w:t>[06]</w:t>
      </w:r>
      <w:r w:rsidR="00CE4060">
        <w:t>that trying to find truth is better than</w:t>
      </w:r>
    </w:p>
    <w:p w14:paraId="0AB35FF9" w14:textId="3997C44C" w:rsidR="00947FFE" w:rsidRPr="0012745B" w:rsidRDefault="00947FFE" w:rsidP="00947FFE">
      <w:r>
        <w:t>[07]</w:t>
      </w:r>
      <w:r w:rsidR="00CE4060">
        <w:t>than leaning hard on demonstrable</w:t>
      </w:r>
    </w:p>
    <w:p w14:paraId="1E7596BF" w14:textId="093C3875" w:rsidR="00947FFE" w:rsidRDefault="00947FFE" w:rsidP="00947FFE">
      <w:r>
        <w:t>[08]</w:t>
      </w:r>
      <w:r w:rsidR="00CE4060">
        <w:t>fact.</w:t>
      </w:r>
    </w:p>
    <w:bookmarkEnd w:id="41"/>
    <w:p w14:paraId="2024D536" w14:textId="0739AF5A" w:rsidR="00947FFE" w:rsidRDefault="00947FFE" w:rsidP="00947FFE">
      <w:r>
        <w:t>[09]</w:t>
      </w:r>
      <w:r w:rsidR="00CE4060">
        <w:t xml:space="preserve">  . </w:t>
      </w:r>
      <w:r w:rsidR="00096F01">
        <w:t>. . .</w:t>
      </w:r>
    </w:p>
    <w:p w14:paraId="40143875" w14:textId="03A4F0D6" w:rsidR="00947FFE" w:rsidRDefault="00947FFE" w:rsidP="00947FFE">
      <w:r>
        <w:t>[10]</w:t>
      </w:r>
      <w:r w:rsidR="00CE4060">
        <w:t>93  We cannot domesticate the sun</w:t>
      </w:r>
    </w:p>
    <w:p w14:paraId="62C6B10D" w14:textId="69B7F01F" w:rsidR="00947FFE" w:rsidRDefault="00947FFE" w:rsidP="00947FFE">
      <w:r>
        <w:t>[11]</w:t>
      </w:r>
      <w:r w:rsidR="00CE4060">
        <w:t>in its full force, &amp; without it who</w:t>
      </w:r>
    </w:p>
    <w:p w14:paraId="7B8323AC" w14:textId="5083BFCF" w:rsidR="00947FFE" w:rsidRDefault="00947FFE" w:rsidP="00947FFE">
      <w:r>
        <w:t xml:space="preserve">[12] </w:t>
      </w:r>
      <w:r w:rsidR="00CE4060">
        <w:t>would care to be outdoors?  We cannot</w:t>
      </w:r>
    </w:p>
    <w:p w14:paraId="70FC8986" w14:textId="4B08CA4A" w:rsidR="00947FFE" w:rsidRDefault="00947FFE" w:rsidP="00947FFE">
      <w:r>
        <w:t>[13]</w:t>
      </w:r>
      <w:r w:rsidR="00CE4060">
        <w:t>cont</w:t>
      </w:r>
      <w:r w:rsidR="00096F01">
        <w:t>ain</w:t>
      </w:r>
      <w:r w:rsidR="00CE4060">
        <w:t xml:space="preserve"> the universality of Christ</w:t>
      </w:r>
    </w:p>
    <w:p w14:paraId="2334C641" w14:textId="34C04256" w:rsidR="00947FFE" w:rsidRDefault="00947FFE" w:rsidP="00947FFE">
      <w:r>
        <w:t>[14]</w:t>
      </w:r>
      <w:r w:rsidR="00CE4060">
        <w:t xml:space="preserve"> . . but what life is healthy or effective</w:t>
      </w:r>
    </w:p>
    <w:p w14:paraId="3AA666BB" w14:textId="4EBDABD7" w:rsidR="00947FFE" w:rsidRDefault="00947FFE" w:rsidP="00947FFE">
      <w:r>
        <w:t>[15]</w:t>
      </w:r>
      <w:r w:rsidR="00CE4060">
        <w:t>unless somewhere in it, his activation</w:t>
      </w:r>
    </w:p>
    <w:p w14:paraId="1CBFF9D7" w14:textId="3C465416" w:rsidR="00947FFE" w:rsidRDefault="00947FFE" w:rsidP="00947FFE">
      <w:r>
        <w:t>[16]</w:t>
      </w:r>
      <w:r w:rsidR="00CE4060">
        <w:t>plays its part?[/qu]</w:t>
      </w:r>
    </w:p>
    <w:p w14:paraId="0BE061C9" w14:textId="77777777" w:rsidR="00947FFE" w:rsidRDefault="00947FFE" w:rsidP="00947FFE">
      <w:r>
        <w:t>[17]</w:t>
      </w:r>
    </w:p>
    <w:p w14:paraId="3A1403BB" w14:textId="62EB1794" w:rsidR="00947FFE" w:rsidRDefault="00947FFE" w:rsidP="00947FFE">
      <w:r>
        <w:t>[18]</w:t>
      </w:r>
      <w:r w:rsidR="00CE4060">
        <w:t>[source]Can Prayer be Answered?</w:t>
      </w:r>
    </w:p>
    <w:p w14:paraId="2CE0011D" w14:textId="51B29EDD" w:rsidR="00947FFE" w:rsidRDefault="00947FFE" w:rsidP="00947FFE">
      <w:r>
        <w:t>[19]</w:t>
      </w:r>
      <w:r w:rsidR="00A07FAA">
        <w:t xml:space="preserve">  Mary Austin   Farrar &amp; R</w:t>
      </w:r>
      <w:r w:rsidR="00CE4060">
        <w:t>inehart</w:t>
      </w:r>
    </w:p>
    <w:p w14:paraId="289789C2" w14:textId="419D903C" w:rsidR="00947FFE" w:rsidRDefault="00947FFE" w:rsidP="00947FFE">
      <w:r>
        <w:t>[20]</w:t>
      </w:r>
      <w:r w:rsidR="00CE4060">
        <w:t>$1   1934[/source]</w:t>
      </w:r>
      <w:r w:rsidR="00123B66">
        <w:rPr>
          <w:rStyle w:val="FootnoteReference"/>
        </w:rPr>
        <w:footnoteReference w:id="846"/>
      </w:r>
      <w:r w:rsidR="00A003C5">
        <w:t xml:space="preserve"> [! When MM notes a price like this she is usually quoting from a review rather than the original text, but I haven’t been able to confirm this hunch. CN !]</w:t>
      </w:r>
    </w:p>
    <w:p w14:paraId="588C913F" w14:textId="4E09F0AD" w:rsidR="00947FFE" w:rsidRDefault="00947FFE" w:rsidP="00947FFE">
      <w:r>
        <w:t>[21]</w:t>
      </w:r>
      <w:r w:rsidR="00CE4060">
        <w:t xml:space="preserve">p. 40   </w:t>
      </w:r>
      <w:r w:rsidR="00CA091C">
        <w:t>[qu]</w:t>
      </w:r>
      <w:r w:rsidR="00CE4060">
        <w:t>The indispensable item to the</w:t>
      </w:r>
    </w:p>
    <w:p w14:paraId="23ACF973" w14:textId="70B5DAD3" w:rsidR="00947FFE" w:rsidRDefault="00947FFE" w:rsidP="00947FFE">
      <w:r>
        <w:t>[22]</w:t>
      </w:r>
      <w:r w:rsidR="00CE4060">
        <w:t>successful working out of group</w:t>
      </w:r>
    </w:p>
    <w:p w14:paraId="3DEA8945" w14:textId="642320AE" w:rsidR="00947FFE" w:rsidRDefault="00947FFE" w:rsidP="00947FFE">
      <w:r>
        <w:t>[23]</w:t>
      </w:r>
      <w:r w:rsidR="00CE4060">
        <w:t xml:space="preserve">prayer is to believe that there is </w:t>
      </w:r>
      <w:r w:rsidR="00CA091C">
        <w:t xml:space="preserve">a </w:t>
      </w:r>
      <w:r w:rsidR="00CE4060">
        <w:t>mind</w:t>
      </w:r>
    </w:p>
    <w:p w14:paraId="69A0E365" w14:textId="27DA734B" w:rsidR="00947FFE" w:rsidRDefault="00947FFE" w:rsidP="00947FFE">
      <w:r>
        <w:t>[24]</w:t>
      </w:r>
      <w:r w:rsidR="00CE4060">
        <w:t>working within the[/qu]</w:t>
      </w:r>
    </w:p>
    <w:p w14:paraId="5FE7196E" w14:textId="77777777" w:rsidR="00947FFE" w:rsidRDefault="00947FFE" w:rsidP="00947FFE">
      <w:r>
        <w:br w:type="page"/>
      </w:r>
    </w:p>
    <w:p w14:paraId="1DBBEA53" w14:textId="279D634F" w:rsidR="0086204F" w:rsidRPr="0012745B" w:rsidRDefault="0086204F" w:rsidP="0086204F">
      <w:r>
        <w:t>[</w:t>
      </w:r>
      <w:r w:rsidRPr="00D12C77">
        <w:t>imagenumber=00</w:t>
      </w:r>
      <w:r>
        <w:t>2</w:t>
      </w:r>
      <w:r w:rsidR="0047781D">
        <w:t>31</w:t>
      </w:r>
      <w:r w:rsidRPr="00D12C77">
        <w:t>][p</w:t>
      </w:r>
      <w:r w:rsidRPr="0012745B">
        <w:t>age=</w:t>
      </w:r>
      <w:r>
        <w:t>v</w:t>
      </w:r>
      <w:r w:rsidRPr="0012745B">
        <w:t>.00</w:t>
      </w:r>
      <w:r>
        <w:t>2</w:t>
      </w:r>
      <w:r w:rsidR="0047781D">
        <w:t>31</w:t>
      </w:r>
      <w:r w:rsidRPr="0012745B">
        <w:t>]</w:t>
      </w:r>
    </w:p>
    <w:p w14:paraId="4D192E65" w14:textId="77777777" w:rsidR="0086204F" w:rsidRPr="0012745B" w:rsidRDefault="0086204F" w:rsidP="0086204F"/>
    <w:p w14:paraId="5A15B407" w14:textId="39D02D57" w:rsidR="0086204F" w:rsidRPr="0012745B" w:rsidRDefault="0086204F" w:rsidP="0086204F">
      <w:r>
        <w:t>[01]</w:t>
      </w:r>
      <w:r w:rsidR="00CA091C" w:rsidRPr="00CA091C">
        <w:rPr>
          <w:rStyle w:val="FootnoteReference"/>
        </w:rPr>
        <w:t xml:space="preserve"> </w:t>
      </w:r>
      <w:r w:rsidR="00CA091C">
        <w:rPr>
          <w:rStyle w:val="FootnoteReference"/>
        </w:rPr>
        <w:footnoteReference w:id="847"/>
      </w:r>
      <w:r w:rsidR="00D415B0">
        <w:t>[qu]constitution of the Universe</w:t>
      </w:r>
    </w:p>
    <w:p w14:paraId="0DA85A7F" w14:textId="7081704B" w:rsidR="0086204F" w:rsidRPr="0012745B" w:rsidRDefault="0086204F" w:rsidP="0086204F">
      <w:r>
        <w:t>[02]</w:t>
      </w:r>
      <w:r w:rsidR="00D415B0">
        <w:t>so essentially like Mind that</w:t>
      </w:r>
    </w:p>
    <w:p w14:paraId="0EA46779" w14:textId="566E18F5" w:rsidR="0086204F" w:rsidRPr="0012745B" w:rsidRDefault="0086204F" w:rsidP="0086204F">
      <w:r>
        <w:t>[03]</w:t>
      </w:r>
      <w:r w:rsidR="00D415B0">
        <w:t>works individually in man th</w:t>
      </w:r>
      <w:r w:rsidR="007F1D4D">
        <w:t>a</w:t>
      </w:r>
      <w:r w:rsidR="00D415B0">
        <w:t>t</w:t>
      </w:r>
    </w:p>
    <w:p w14:paraId="54223C50" w14:textId="0B8FFC7A" w:rsidR="0086204F" w:rsidRDefault="0086204F" w:rsidP="0086204F">
      <w:r>
        <w:t>[04]</w:t>
      </w:r>
      <w:r w:rsidR="00D415B0">
        <w:t>the two can meet &amp; coőperate.</w:t>
      </w:r>
      <w:r w:rsidR="00CA091C">
        <w:t>[/qu]</w:t>
      </w:r>
    </w:p>
    <w:p w14:paraId="40709B1C" w14:textId="77777777" w:rsidR="0086204F" w:rsidRPr="0012745B" w:rsidRDefault="0086204F" w:rsidP="0086204F">
      <w:r>
        <w:t>[05]</w:t>
      </w:r>
    </w:p>
    <w:p w14:paraId="3AFB570A" w14:textId="2C9CE313" w:rsidR="0086204F" w:rsidRPr="0012745B" w:rsidRDefault="0086204F" w:rsidP="0086204F">
      <w:r>
        <w:t>[06]</w:t>
      </w:r>
      <w:r w:rsidR="00D415B0">
        <w:t xml:space="preserve">   [source]The Land Mark  Aug 1938</w:t>
      </w:r>
    </w:p>
    <w:p w14:paraId="5746FA9D" w14:textId="0E3CB3B1" w:rsidR="0086204F" w:rsidRPr="0012745B" w:rsidRDefault="0086204F" w:rsidP="0086204F">
      <w:r>
        <w:t>[07]</w:t>
      </w:r>
      <w:r w:rsidR="00207BEB">
        <w:t>John Bunyan The 250</w:t>
      </w:r>
      <w:r w:rsidR="00207BEB" w:rsidRPr="00992051">
        <w:rPr>
          <w:vertAlign w:val="superscript"/>
        </w:rPr>
        <w:t>th</w:t>
      </w:r>
      <w:r w:rsidR="00D415B0">
        <w:t xml:space="preserve"> Anniversary</w:t>
      </w:r>
    </w:p>
    <w:p w14:paraId="59094D06" w14:textId="49C64340" w:rsidR="0086204F" w:rsidRDefault="0086204F" w:rsidP="0086204F">
      <w:r>
        <w:t>[08]</w:t>
      </w:r>
      <w:r w:rsidR="00D415B0">
        <w:t>By T.</w:t>
      </w:r>
      <w:r w:rsidR="00CA091C">
        <w:t xml:space="preserve"> </w:t>
      </w:r>
      <w:r w:rsidR="00D415B0">
        <w:t>B Fowler[/source]</w:t>
      </w:r>
      <w:r w:rsidR="00980933">
        <w:rPr>
          <w:rStyle w:val="FootnoteReference"/>
        </w:rPr>
        <w:footnoteReference w:id="848"/>
      </w:r>
    </w:p>
    <w:p w14:paraId="54DCBFE9" w14:textId="52B10A72" w:rsidR="0086204F" w:rsidRDefault="0086204F" w:rsidP="0086204F">
      <w:r>
        <w:t>[09]</w:t>
      </w:r>
      <w:r w:rsidR="00DD2572">
        <w:t>[qu][g</w:t>
      </w:r>
      <w:r w:rsidR="00946DDB">
        <w:t>=v]I did not think</w:t>
      </w:r>
    </w:p>
    <w:p w14:paraId="33BB3A97" w14:textId="2B45545F" w:rsidR="0086204F" w:rsidRDefault="0086204F" w:rsidP="0086204F">
      <w:r>
        <w:t>[10]</w:t>
      </w:r>
      <w:r w:rsidR="00946DDB">
        <w:t xml:space="preserve">To show to all the world </w:t>
      </w:r>
      <w:r w:rsidR="00CA091C">
        <w:t>m</w:t>
      </w:r>
      <w:r w:rsidR="00946DDB">
        <w:t>y pen and ink</w:t>
      </w:r>
    </w:p>
    <w:p w14:paraId="30C390BE" w14:textId="574A1320" w:rsidR="0086204F" w:rsidRDefault="0086204F" w:rsidP="0086204F">
      <w:r>
        <w:t>[11]</w:t>
      </w:r>
      <w:r w:rsidR="00946DDB">
        <w:t>Nor did I undertake</w:t>
      </w:r>
    </w:p>
    <w:p w14:paraId="5994935A" w14:textId="37DE0490" w:rsidR="0086204F" w:rsidRDefault="0086204F" w:rsidP="0086204F">
      <w:r>
        <w:t xml:space="preserve">[12] </w:t>
      </w:r>
      <w:r w:rsidR="00946DDB">
        <w:t>Thereby to please my neighbor; no, not I,</w:t>
      </w:r>
    </w:p>
    <w:p w14:paraId="33E5C4BA" w14:textId="1DC29209" w:rsidR="0086204F" w:rsidRDefault="0086204F" w:rsidP="0086204F">
      <w:r>
        <w:t>[13]</w:t>
      </w:r>
      <w:r w:rsidR="00946DDB">
        <w:t>I did it mine own self to gratifie[/g]</w:t>
      </w:r>
    </w:p>
    <w:p w14:paraId="10B8F608" w14:textId="77777777" w:rsidR="0086204F" w:rsidRDefault="0086204F" w:rsidP="0086204F">
      <w:r>
        <w:t>[14]</w:t>
      </w:r>
    </w:p>
    <w:p w14:paraId="22C337F2" w14:textId="39AEE6AD" w:rsidR="0086204F" w:rsidRDefault="0086204F" w:rsidP="0086204F">
      <w:r>
        <w:t>[15]</w:t>
      </w:r>
      <w:r w:rsidR="00946DDB">
        <w:t>B. was greatly impressed by</w:t>
      </w:r>
    </w:p>
    <w:p w14:paraId="36460ABE" w14:textId="05D446FB" w:rsidR="0086204F" w:rsidRDefault="0086204F" w:rsidP="0086204F">
      <w:r>
        <w:t>[16]</w:t>
      </w:r>
      <w:r w:rsidR="00946DDB">
        <w:t>the “loving countenance with</w:t>
      </w:r>
    </w:p>
    <w:p w14:paraId="3816EDF8" w14:textId="4C692EB9" w:rsidR="0086204F" w:rsidRDefault="0086204F" w:rsidP="0086204F">
      <w:r>
        <w:t>[17]</w:t>
      </w:r>
      <w:r w:rsidR="00946DDB">
        <w:t>which this work was re</w:t>
      </w:r>
      <w:r w:rsidR="00E53BCD">
        <w:t>ce</w:t>
      </w:r>
      <w:r w:rsidR="00946DDB">
        <w:t>ived</w:t>
      </w:r>
      <w:r w:rsidR="00CA091C">
        <w:t xml:space="preserve"> </w:t>
      </w:r>
      <w:r w:rsidR="00946DDB">
        <w:t>/ P</w:t>
      </w:r>
      <w:r w:rsidR="00CA091C">
        <w:t>s P</w:t>
      </w:r>
      <w:r w:rsidR="00946DDB">
        <w:t>.)</w:t>
      </w:r>
    </w:p>
    <w:p w14:paraId="62B41FDA" w14:textId="2D80FB6C" w:rsidR="0086204F" w:rsidRDefault="0086204F" w:rsidP="0086204F">
      <w:r>
        <w:t>[18]</w:t>
      </w:r>
      <w:r w:rsidR="00CA091C">
        <w:t>[add]</w:t>
      </w:r>
      <w:r w:rsidR="00E53BCD">
        <w:t>It has been said</w:t>
      </w:r>
      <w:r w:rsidR="00CA091C">
        <w:t>[/add]</w:t>
      </w:r>
      <w:r w:rsidR="00E53BCD">
        <w:t xml:space="preserve"> the “Pilgrim’s Progress was the last English</w:t>
      </w:r>
    </w:p>
    <w:p w14:paraId="3336E974" w14:textId="53800581" w:rsidR="0086204F" w:rsidRDefault="0086204F" w:rsidP="0086204F">
      <w:r>
        <w:t>[19]</w:t>
      </w:r>
      <w:r w:rsidR="00CA091C">
        <w:t>[del]The[/del]</w:t>
      </w:r>
      <w:r w:rsidR="00E53BCD">
        <w:t>book written without the thought of a reviewer</w:t>
      </w:r>
      <w:r w:rsidR="00AD0C79">
        <w:t>—</w:t>
      </w:r>
      <w:r w:rsidR="00AD0C79">
        <w:rPr>
          <w:rStyle w:val="FootnoteReference"/>
        </w:rPr>
        <w:footnoteReference w:id="849"/>
      </w:r>
    </w:p>
    <w:p w14:paraId="5CA6D943" w14:textId="78B61A62" w:rsidR="0086204F" w:rsidRDefault="0086204F" w:rsidP="0086204F">
      <w:r>
        <w:t>[20]</w:t>
      </w:r>
      <w:r w:rsidR="006D75AD">
        <w:t>The manner &amp; matter, too, was</w:t>
      </w:r>
    </w:p>
    <w:p w14:paraId="07E9BC2E" w14:textId="46EDEE2F" w:rsidR="0086204F" w:rsidRDefault="0086204F" w:rsidP="0086204F">
      <w:r>
        <w:t>[21]</w:t>
      </w:r>
      <w:r w:rsidR="006D75AD">
        <w:t>2 all mine, nor was it unto any</w:t>
      </w:r>
    </w:p>
    <w:p w14:paraId="2CE4E636" w14:textId="328339DA" w:rsidR="0086204F" w:rsidRDefault="0086204F" w:rsidP="0086204F">
      <w:r>
        <w:t>[22]</w:t>
      </w:r>
      <w:r w:rsidR="006D75AD">
        <w:t xml:space="preserve">  mortal known till I had done it.</w:t>
      </w:r>
    </w:p>
    <w:p w14:paraId="6460739E" w14:textId="5692B299" w:rsidR="0086204F" w:rsidRDefault="0086204F" w:rsidP="0086204F">
      <w:r>
        <w:t>[23]</w:t>
      </w:r>
      <w:r w:rsidR="00AD0C79">
        <w:t xml:space="preserve">  </w:t>
      </w:r>
      <w:r w:rsidR="006D75AD">
        <w:t>The whole and every whit is mine.</w:t>
      </w:r>
    </w:p>
    <w:p w14:paraId="6340519B" w14:textId="77777777" w:rsidR="0086204F" w:rsidRDefault="0086204F" w:rsidP="0086204F">
      <w:r>
        <w:t>[24]</w:t>
      </w:r>
    </w:p>
    <w:p w14:paraId="3587A603" w14:textId="30D7552F" w:rsidR="0086204F" w:rsidRDefault="0086204F" w:rsidP="0086204F">
      <w:r>
        <w:t>[25]</w:t>
      </w:r>
      <w:r w:rsidR="006D75AD">
        <w:t>1 by its author that it was actually written</w:t>
      </w:r>
    </w:p>
    <w:p w14:paraId="2FF8A0D9" w14:textId="0E9BD3DE" w:rsidR="0086204F" w:rsidRDefault="0086204F" w:rsidP="0086204F">
      <w:r>
        <w:t>[26]</w:t>
      </w:r>
      <w:r w:rsidR="00AD0C79">
        <w:t xml:space="preserve">   </w:t>
      </w:r>
      <w:r w:rsidR="006D75AD">
        <w:t>without thought even of a possible reader</w:t>
      </w:r>
    </w:p>
    <w:p w14:paraId="703F83EA" w14:textId="7A3245AC" w:rsidR="0086204F" w:rsidRDefault="0086204F" w:rsidP="0086204F">
      <w:r>
        <w:t>[27]</w:t>
      </w:r>
      <w:r w:rsidR="00AD0C79">
        <w:t xml:space="preserve">   </w:t>
      </w:r>
      <w:r w:rsidR="006D75AD">
        <w:t>He says.</w:t>
      </w:r>
    </w:p>
    <w:p w14:paraId="4FB4951A" w14:textId="45109B38" w:rsidR="0086204F" w:rsidRDefault="0086204F" w:rsidP="0086204F">
      <w:r>
        <w:t>[</w:t>
      </w:r>
      <w:r w:rsidR="006D75AD">
        <w:t xml:space="preserve">ver </w:t>
      </w:r>
      <w:r>
        <w:t>28]</w:t>
      </w:r>
      <w:r w:rsidR="006D75AD">
        <w:t xml:space="preserve">We have the </w:t>
      </w:r>
      <w:r w:rsidR="00454C5C">
        <w:t>assertion</w:t>
      </w:r>
      <w:r w:rsidR="009443FE">
        <w:t>[/qu]</w:t>
      </w:r>
      <w:r w:rsidR="00AD0C79">
        <w:t>[!</w:t>
      </w:r>
    </w:p>
    <w:p w14:paraId="7ACD9E9A" w14:textId="77777777" w:rsidR="006D75AD" w:rsidRDefault="006D75AD" w:rsidP="0086204F"/>
    <w:p w14:paraId="6B9CD0F2" w14:textId="025CD068" w:rsidR="0086204F" w:rsidRDefault="006D75AD" w:rsidP="0086204F">
      <w:r>
        <w:t>[</w:t>
      </w:r>
      <w:r w:rsidR="00AD0C79">
        <w:t>image</w:t>
      </w:r>
      <w:r>
        <w:t>desc]In left margin spanning lines 19-23 MM inscribes a</w:t>
      </w:r>
      <w:r w:rsidR="00AD0C79">
        <w:t xml:space="preserve"> large</w:t>
      </w:r>
      <w:r>
        <w:t xml:space="preserve"> opening bracket</w:t>
      </w:r>
      <w:r w:rsidR="00AD0C79">
        <w:t>, and numbers these lines with the numeral “2.”</w:t>
      </w:r>
      <w:r>
        <w:t xml:space="preserve"> </w:t>
      </w:r>
      <w:r w:rsidR="00AD0C79">
        <w:t xml:space="preserve">For </w:t>
      </w:r>
      <w:r>
        <w:t>lines 25-27</w:t>
      </w:r>
      <w:r w:rsidR="00AD0C79">
        <w:t>,</w:t>
      </w:r>
      <w:r>
        <w:t xml:space="preserve"> MM draws a</w:t>
      </w:r>
      <w:r w:rsidR="00AD0C79">
        <w:t xml:space="preserve"> similar</w:t>
      </w:r>
      <w:r>
        <w:t xml:space="preserve"> opening bracket</w:t>
      </w:r>
      <w:r w:rsidR="00AD0C79">
        <w:t xml:space="preserve"> in the left margin, numbered with a “1.”</w:t>
      </w:r>
      <w:r>
        <w:t>[/</w:t>
      </w:r>
      <w:r w:rsidR="00AD0C79">
        <w:t>image</w:t>
      </w:r>
      <w:r>
        <w:t>desc]</w:t>
      </w:r>
      <w:r w:rsidR="0086204F">
        <w:br w:type="page"/>
      </w:r>
    </w:p>
    <w:p w14:paraId="7A08D5B0" w14:textId="147FBAF6" w:rsidR="0086204F" w:rsidRPr="0012745B" w:rsidRDefault="0086204F" w:rsidP="0086204F">
      <w:r>
        <w:t>[</w:t>
      </w:r>
      <w:r w:rsidRPr="00D12C77">
        <w:t>imagenumber=00</w:t>
      </w:r>
      <w:r>
        <w:t>2</w:t>
      </w:r>
      <w:r w:rsidR="009443FE">
        <w:t>31</w:t>
      </w:r>
      <w:r w:rsidRPr="00D12C77">
        <w:t>][p</w:t>
      </w:r>
      <w:r w:rsidRPr="0012745B">
        <w:t>age=</w:t>
      </w:r>
      <w:r w:rsidR="009443FE">
        <w:t>r</w:t>
      </w:r>
      <w:r w:rsidRPr="0012745B">
        <w:t>.00</w:t>
      </w:r>
      <w:r>
        <w:t>2</w:t>
      </w:r>
      <w:r w:rsidR="009443FE">
        <w:t>31</w:t>
      </w:r>
      <w:r w:rsidRPr="0012745B">
        <w:t>]</w:t>
      </w:r>
    </w:p>
    <w:p w14:paraId="3FFABD65" w14:textId="77777777" w:rsidR="0086204F" w:rsidRPr="0012745B" w:rsidRDefault="0086204F" w:rsidP="0086204F"/>
    <w:p w14:paraId="11409A4B" w14:textId="3DB3C866" w:rsidR="0086204F" w:rsidRPr="0012745B" w:rsidRDefault="0086204F" w:rsidP="0086204F">
      <w:r>
        <w:t>[01]</w:t>
      </w:r>
      <w:r w:rsidR="00CA10A8">
        <w:t xml:space="preserve">     </w:t>
      </w:r>
      <w:r w:rsidR="009443FE">
        <w:t>[qu]Education is the sum total</w:t>
      </w:r>
    </w:p>
    <w:p w14:paraId="766BF779" w14:textId="3EE8E6F5" w:rsidR="0086204F" w:rsidRPr="0012745B" w:rsidRDefault="0086204F" w:rsidP="0086204F">
      <w:r>
        <w:t>[02]</w:t>
      </w:r>
      <w:r w:rsidR="009443FE">
        <w:t>of all those influences and agencies</w:t>
      </w:r>
    </w:p>
    <w:p w14:paraId="2701E10F" w14:textId="07F1157B" w:rsidR="0086204F" w:rsidRPr="0012745B" w:rsidRDefault="0086204F" w:rsidP="0086204F">
      <w:r>
        <w:t>[03]</w:t>
      </w:r>
      <w:r w:rsidR="009443FE">
        <w:t>by which we understand, assimilate</w:t>
      </w:r>
    </w:p>
    <w:p w14:paraId="0E23B8EB" w14:textId="1E88466B" w:rsidR="0086204F" w:rsidRDefault="0086204F" w:rsidP="0086204F">
      <w:r>
        <w:t>[04]</w:t>
      </w:r>
      <w:r w:rsidR="009443FE">
        <w:t>and improve our inheritance.</w:t>
      </w:r>
      <w:r w:rsidR="003D234E">
        <w:t>[/qu]</w:t>
      </w:r>
    </w:p>
    <w:p w14:paraId="0B79D941" w14:textId="05CAE14D" w:rsidR="0086204F" w:rsidRPr="0012745B" w:rsidRDefault="0086204F" w:rsidP="0086204F">
      <w:r>
        <w:t>[05]</w:t>
      </w:r>
      <w:r w:rsidR="009443FE">
        <w:t xml:space="preserve">                            Leslie Pinckney Hill</w:t>
      </w:r>
      <w:r w:rsidR="00A05EC3">
        <w:rPr>
          <w:rStyle w:val="FootnoteReference"/>
        </w:rPr>
        <w:footnoteReference w:id="850"/>
      </w:r>
      <w:r w:rsidR="00A05EC3">
        <w:t>[!</w:t>
      </w:r>
      <w:r w:rsidR="00CA10A8">
        <w:t xml:space="preserve"> </w:t>
      </w:r>
      <w:r w:rsidR="00A05EC3">
        <w:t>I can’t find the source but this is definitely Hill</w:t>
      </w:r>
      <w:r w:rsidR="003D234E">
        <w:t>. I also tried to find this source no avail. CN</w:t>
      </w:r>
      <w:r w:rsidR="00CA10A8">
        <w:t xml:space="preserve"> </w:t>
      </w:r>
      <w:r w:rsidR="00A05EC3">
        <w:t>!]</w:t>
      </w:r>
    </w:p>
    <w:p w14:paraId="5C9049D6" w14:textId="77777777" w:rsidR="0086204F" w:rsidRPr="0012745B" w:rsidRDefault="0086204F" w:rsidP="0086204F">
      <w:r>
        <w:t>[06]</w:t>
      </w:r>
    </w:p>
    <w:p w14:paraId="266D6B90" w14:textId="4DC06C79" w:rsidR="0086204F" w:rsidRPr="0012745B" w:rsidRDefault="0086204F" w:rsidP="0086204F">
      <w:r>
        <w:t>[07]</w:t>
      </w:r>
      <w:r w:rsidR="009443FE">
        <w:t>[source]Varied Birds of Sunnyfields</w:t>
      </w:r>
    </w:p>
    <w:p w14:paraId="6A0E3BFD" w14:textId="326CC565" w:rsidR="009443FE" w:rsidRDefault="0086204F" w:rsidP="0086204F">
      <w:r>
        <w:t>[08]</w:t>
      </w:r>
      <w:r w:rsidR="00C44C91">
        <w:t>Clarence L Sibl</w:t>
      </w:r>
      <w:r w:rsidR="009443FE">
        <w:t>ey—</w:t>
      </w:r>
    </w:p>
    <w:p w14:paraId="1F2CF15C" w14:textId="77777777" w:rsidR="00A05EC3" w:rsidRDefault="0086204F" w:rsidP="0086204F">
      <w:r>
        <w:t>[09]</w:t>
      </w:r>
      <w:r w:rsidR="009443FE">
        <w:t xml:space="preserve">J I  Lawrence NY Sun 20 Aug. </w:t>
      </w:r>
    </w:p>
    <w:p w14:paraId="599D3C30" w14:textId="44D35F68" w:rsidR="0086204F" w:rsidRDefault="00A05EC3" w:rsidP="0086204F">
      <w:r>
        <w:t xml:space="preserve">[10]                                           </w:t>
      </w:r>
      <w:r w:rsidR="009443FE">
        <w:t>1938</w:t>
      </w:r>
      <w:r w:rsidR="00980933">
        <w:t>[/source]</w:t>
      </w:r>
      <w:r w:rsidR="003D234E">
        <w:rPr>
          <w:rStyle w:val="FootnoteReference"/>
        </w:rPr>
        <w:footnoteReference w:id="851"/>
      </w:r>
    </w:p>
    <w:p w14:paraId="001AD8EE" w14:textId="65F49F61" w:rsidR="0086204F" w:rsidRDefault="0086204F" w:rsidP="0086204F">
      <w:r>
        <w:t>[1</w:t>
      </w:r>
      <w:r w:rsidR="00A05EC3">
        <w:t>1</w:t>
      </w:r>
      <w:r>
        <w:t>]</w:t>
      </w:r>
      <w:r w:rsidR="00980933">
        <w:t>[qu]</w:t>
      </w:r>
      <w:r w:rsidR="009443FE">
        <w:t>. . . Cranes, we know now, must</w:t>
      </w:r>
    </w:p>
    <w:p w14:paraId="2100CD9F" w14:textId="74933AE8" w:rsidR="0086204F" w:rsidRDefault="0086204F" w:rsidP="0086204F">
      <w:r>
        <w:t>[1</w:t>
      </w:r>
      <w:r w:rsidR="00A05EC3">
        <w:t>2</w:t>
      </w:r>
      <w:r>
        <w:t>]</w:t>
      </w:r>
      <w:r w:rsidR="009443FE">
        <w:t>have nothing less than a ten-acre</w:t>
      </w:r>
    </w:p>
    <w:p w14:paraId="36DD1838" w14:textId="4F47BAFC" w:rsidR="0086204F" w:rsidRDefault="0086204F" w:rsidP="0086204F">
      <w:r>
        <w:t>[1</w:t>
      </w:r>
      <w:r w:rsidR="00A05EC3">
        <w:t>3</w:t>
      </w:r>
      <w:r>
        <w:t xml:space="preserve">] </w:t>
      </w:r>
      <w:r w:rsidR="009443FE">
        <w:t>meadow, and in two such</w:t>
      </w:r>
    </w:p>
    <w:p w14:paraId="5AF6DAD5" w14:textId="0DDD342F" w:rsidR="0086204F" w:rsidRDefault="0086204F" w:rsidP="0086204F">
      <w:r>
        <w:t>[1</w:t>
      </w:r>
      <w:r w:rsidR="00A05EC3">
        <w:t>4</w:t>
      </w:r>
      <w:r>
        <w:t>]</w:t>
      </w:r>
      <w:r w:rsidR="009443FE">
        <w:t>meadows, shaded &amp; watered, are</w:t>
      </w:r>
    </w:p>
    <w:p w14:paraId="4B3609F3" w14:textId="3208E759" w:rsidR="0086204F" w:rsidRDefault="0086204F" w:rsidP="0086204F">
      <w:r>
        <w:t>[1</w:t>
      </w:r>
      <w:r w:rsidR="00A05EC3">
        <w:t>5</w:t>
      </w:r>
      <w:r>
        <w:t>]</w:t>
      </w:r>
      <w:r w:rsidR="00C44C91">
        <w:t>those</w:t>
      </w:r>
      <w:r w:rsidR="00517C93">
        <w:t xml:space="preserve"> attractive </w:t>
      </w:r>
      <w:r w:rsidR="009443FE">
        <w:t>monstrosities the</w:t>
      </w:r>
    </w:p>
    <w:p w14:paraId="732890AE" w14:textId="1AA00B37" w:rsidR="0086204F" w:rsidRDefault="0086204F" w:rsidP="0086204F">
      <w:r>
        <w:t>[1</w:t>
      </w:r>
      <w:r w:rsidR="00A05EC3">
        <w:t>6</w:t>
      </w:r>
      <w:r>
        <w:t>]</w:t>
      </w:r>
      <w:r w:rsidR="009443FE">
        <w:t>Sandhills, Demoiselles, L</w:t>
      </w:r>
      <w:r w:rsidR="00C44C91">
        <w:t>i</w:t>
      </w:r>
      <w:r w:rsidR="009443FE">
        <w:t>lford</w:t>
      </w:r>
      <w:r w:rsidR="00517C93">
        <w:t>’</w:t>
      </w:r>
      <w:r w:rsidR="009443FE">
        <w:t>s</w:t>
      </w:r>
    </w:p>
    <w:p w14:paraId="76436881" w14:textId="08DAF435" w:rsidR="0086204F" w:rsidRDefault="0086204F" w:rsidP="0086204F">
      <w:r>
        <w:t>[1</w:t>
      </w:r>
      <w:r w:rsidR="00A05EC3">
        <w:t>7</w:t>
      </w:r>
      <w:r>
        <w:t>]</w:t>
      </w:r>
      <w:r w:rsidR="009443FE">
        <w:t>Europea</w:t>
      </w:r>
      <w:r w:rsidR="00C44C91">
        <w:t>n</w:t>
      </w:r>
      <w:r w:rsidR="009443FE">
        <w:t>, Australian Manchurian</w:t>
      </w:r>
    </w:p>
    <w:p w14:paraId="130D2277" w14:textId="274D6846" w:rsidR="0086204F" w:rsidRDefault="0086204F" w:rsidP="0086204F">
      <w:r>
        <w:t>[1</w:t>
      </w:r>
      <w:r w:rsidR="00A05EC3">
        <w:t>8</w:t>
      </w:r>
      <w:r>
        <w:t>]</w:t>
      </w:r>
      <w:r w:rsidR="009443FE">
        <w:t>.</w:t>
      </w:r>
      <w:r w:rsidR="00517C93">
        <w:t xml:space="preserve"> . . .</w:t>
      </w:r>
      <w:r w:rsidR="009443FE">
        <w:t xml:space="preserve"> In repose they are</w:t>
      </w:r>
    </w:p>
    <w:p w14:paraId="79EFDD9C" w14:textId="297CDE03" w:rsidR="0086204F" w:rsidRDefault="0086204F" w:rsidP="0086204F">
      <w:r>
        <w:t>[1</w:t>
      </w:r>
      <w:r w:rsidR="00A05EC3">
        <w:t>9</w:t>
      </w:r>
      <w:r>
        <w:t>]</w:t>
      </w:r>
      <w:r w:rsidR="009443FE">
        <w:t>figures fr. a Chines</w:t>
      </w:r>
      <w:r w:rsidR="00C44C91">
        <w:t>e</w:t>
      </w:r>
      <w:r w:rsidR="009443FE">
        <w:t xml:space="preserve"> screen, but</w:t>
      </w:r>
    </w:p>
    <w:p w14:paraId="02159439" w14:textId="4915D5FC" w:rsidR="0086204F" w:rsidRDefault="0086204F" w:rsidP="0086204F">
      <w:r>
        <w:t>[</w:t>
      </w:r>
      <w:r w:rsidR="00517C93">
        <w:t>20</w:t>
      </w:r>
      <w:r>
        <w:t>]</w:t>
      </w:r>
      <w:r w:rsidR="00C44C91">
        <w:t>When startled they r</w:t>
      </w:r>
      <w:r w:rsidR="009443FE">
        <w:t>un; and out of</w:t>
      </w:r>
    </w:p>
    <w:p w14:paraId="10E40D93" w14:textId="65BEF432" w:rsidR="0086204F" w:rsidRDefault="0086204F" w:rsidP="0086204F">
      <w:r>
        <w:t>[2</w:t>
      </w:r>
      <w:r w:rsidR="00517C93">
        <w:t>1</w:t>
      </w:r>
      <w:r>
        <w:t>]</w:t>
      </w:r>
      <w:r w:rsidR="009443FE">
        <w:t>comic acrobatics you discover</w:t>
      </w:r>
    </w:p>
    <w:p w14:paraId="17E98318" w14:textId="69AAFF39" w:rsidR="0086204F" w:rsidRDefault="0086204F" w:rsidP="0086204F">
      <w:r>
        <w:t>[2</w:t>
      </w:r>
      <w:r w:rsidR="00517C93">
        <w:t>2</w:t>
      </w:r>
      <w:r>
        <w:t>]</w:t>
      </w:r>
      <w:r w:rsidR="009443FE">
        <w:t>a grace that seems vaguely like</w:t>
      </w:r>
    </w:p>
    <w:p w14:paraId="7456ED28" w14:textId="600E1E79" w:rsidR="0086204F" w:rsidRDefault="0086204F" w:rsidP="0086204F">
      <w:r>
        <w:t>[2</w:t>
      </w:r>
      <w:r w:rsidR="00517C93">
        <w:t>3</w:t>
      </w:r>
      <w:r>
        <w:t>]</w:t>
      </w:r>
      <w:r w:rsidR="009443FE">
        <w:t>that of the elephant which</w:t>
      </w:r>
    </w:p>
    <w:p w14:paraId="45D515A3" w14:textId="18B3EFF6" w:rsidR="0086204F" w:rsidRDefault="0086204F" w:rsidP="0086204F">
      <w:r>
        <w:t>[2</w:t>
      </w:r>
      <w:r w:rsidR="00517C93">
        <w:t>4</w:t>
      </w:r>
      <w:r>
        <w:t>]</w:t>
      </w:r>
      <w:r w:rsidR="009443FE">
        <w:t>Hindu artists &amp; philosophers</w:t>
      </w:r>
    </w:p>
    <w:p w14:paraId="1AABDCAB" w14:textId="4A096857" w:rsidR="0086204F" w:rsidRDefault="0086204F" w:rsidP="0086204F">
      <w:r>
        <w:t>[2</w:t>
      </w:r>
      <w:r w:rsidR="00517C93">
        <w:t>5</w:t>
      </w:r>
      <w:r>
        <w:t>]</w:t>
      </w:r>
      <w:r w:rsidR="009443FE">
        <w:t>declare to be the poetry of motion[/qu]</w:t>
      </w:r>
    </w:p>
    <w:p w14:paraId="6B096DFB" w14:textId="77777777" w:rsidR="009443FE" w:rsidRDefault="009443FE" w:rsidP="0086204F"/>
    <w:p w14:paraId="4A5D9BFC" w14:textId="77777777" w:rsidR="0086204F" w:rsidRDefault="0086204F" w:rsidP="0086204F">
      <w:r>
        <w:br w:type="page"/>
      </w:r>
    </w:p>
    <w:p w14:paraId="112E5C8C" w14:textId="78919B06" w:rsidR="009443FE" w:rsidRPr="0012745B" w:rsidRDefault="009443FE" w:rsidP="009443FE">
      <w:r>
        <w:t>[</w:t>
      </w:r>
      <w:r w:rsidRPr="00D12C77">
        <w:t>imagenumber=00</w:t>
      </w:r>
      <w:r>
        <w:t>23</w:t>
      </w:r>
      <w:r w:rsidR="00811941">
        <w:t>2</w:t>
      </w:r>
      <w:r w:rsidRPr="00D12C77">
        <w:t>][p</w:t>
      </w:r>
      <w:r w:rsidRPr="0012745B">
        <w:t>age=</w:t>
      </w:r>
      <w:r w:rsidR="00811941">
        <w:t>v</w:t>
      </w:r>
      <w:r w:rsidRPr="0012745B">
        <w:t>.00</w:t>
      </w:r>
      <w:r>
        <w:t>2</w:t>
      </w:r>
      <w:r w:rsidR="00811941">
        <w:t>32</w:t>
      </w:r>
      <w:r w:rsidRPr="0012745B">
        <w:t>]</w:t>
      </w:r>
    </w:p>
    <w:p w14:paraId="3AA1150E" w14:textId="77777777" w:rsidR="009443FE" w:rsidRPr="0012745B" w:rsidRDefault="009443FE" w:rsidP="009443FE"/>
    <w:p w14:paraId="50B19709" w14:textId="5CAB0296" w:rsidR="009443FE" w:rsidRPr="0012745B" w:rsidRDefault="009443FE" w:rsidP="009443FE">
      <w:r>
        <w:t>[01]</w:t>
      </w:r>
      <w:r w:rsidR="00811941">
        <w:t>[source]Rosetti &amp; His Circle Max Beerbohm</w:t>
      </w:r>
      <w:r w:rsidR="00517C93">
        <w:rPr>
          <w:rStyle w:val="FootnoteReference"/>
        </w:rPr>
        <w:footnoteReference w:id="852"/>
      </w:r>
    </w:p>
    <w:p w14:paraId="47FC0771" w14:textId="32CDFE77" w:rsidR="009443FE" w:rsidRPr="0012745B" w:rsidRDefault="009443FE" w:rsidP="009443FE">
      <w:r>
        <w:t>[02]</w:t>
      </w:r>
      <w:r w:rsidR="00811941">
        <w:t>Wm Heineman  1922[/source]</w:t>
      </w:r>
      <w:r w:rsidR="00811941">
        <w:rPr>
          <w:rStyle w:val="FootnoteReference"/>
        </w:rPr>
        <w:footnoteReference w:id="853"/>
      </w:r>
    </w:p>
    <w:p w14:paraId="2AB6455B" w14:textId="15C38FDA" w:rsidR="009443FE" w:rsidRPr="0012745B" w:rsidRDefault="009443FE" w:rsidP="009443FE">
      <w:r>
        <w:t>[03]</w:t>
      </w:r>
      <w:r w:rsidR="00811941">
        <w:t>[qu]12  D G</w:t>
      </w:r>
      <w:r w:rsidR="00517C93">
        <w:t xml:space="preserve"> </w:t>
      </w:r>
      <w:r w:rsidR="00811941">
        <w:t>R. What [ul]is[/ul] the use,</w:t>
      </w:r>
    </w:p>
    <w:p w14:paraId="2D8F7C97" w14:textId="6AE85917" w:rsidR="009443FE" w:rsidRDefault="009443FE" w:rsidP="009443FE">
      <w:r>
        <w:t>[04]</w:t>
      </w:r>
      <w:r w:rsidR="00811941">
        <w:t>Christina, of having a heart like</w:t>
      </w:r>
    </w:p>
    <w:p w14:paraId="74AB8019" w14:textId="6EAEA623" w:rsidR="009443FE" w:rsidRPr="0012745B" w:rsidRDefault="009443FE" w:rsidP="009443FE">
      <w:r>
        <w:t>[05]</w:t>
      </w:r>
      <w:r w:rsidR="00811941">
        <w:t>a singing bird &amp; a water-shoot</w:t>
      </w:r>
    </w:p>
    <w:p w14:paraId="725E37B7" w14:textId="3D288460" w:rsidR="009443FE" w:rsidRPr="0012745B" w:rsidRDefault="009443FE" w:rsidP="009443FE">
      <w:r>
        <w:t>[06]</w:t>
      </w:r>
      <w:r w:rsidR="00811941">
        <w:t>&amp; all the rest of it, if you insist</w:t>
      </w:r>
    </w:p>
    <w:p w14:paraId="238C5268" w14:textId="566B33DC" w:rsidR="009443FE" w:rsidRPr="0012745B" w:rsidRDefault="009443FE" w:rsidP="009443FE">
      <w:r>
        <w:t>[07]</w:t>
      </w:r>
      <w:r w:rsidR="00811941">
        <w:t>on getting yourself up like a</w:t>
      </w:r>
    </w:p>
    <w:p w14:paraId="59421B0C" w14:textId="407097E6" w:rsidR="009443FE" w:rsidRDefault="009443FE" w:rsidP="009443FE">
      <w:r>
        <w:t>[08]</w:t>
      </w:r>
      <w:r w:rsidR="00811941">
        <w:t>pe</w:t>
      </w:r>
      <w:r w:rsidR="00517C93">
        <w:t>n</w:t>
      </w:r>
      <w:r w:rsidR="00811941">
        <w:t>-opener?</w:t>
      </w:r>
    </w:p>
    <w:p w14:paraId="58148F33" w14:textId="60D48FF7" w:rsidR="009443FE" w:rsidRDefault="009443FE" w:rsidP="009443FE">
      <w:r>
        <w:t>[09]</w:t>
      </w:r>
      <w:r w:rsidR="00811941">
        <w:t>C.R.  Well, Gabriel, I don’t know</w:t>
      </w:r>
      <w:r w:rsidR="00517C93">
        <w:t>—</w:t>
      </w:r>
    </w:p>
    <w:p w14:paraId="27C66A53" w14:textId="478E5213" w:rsidR="009443FE" w:rsidRDefault="009443FE" w:rsidP="009443FE">
      <w:r>
        <w:t>[10]</w:t>
      </w:r>
      <w:r w:rsidR="00811941">
        <w:t>I’m sure you  yourself always</w:t>
      </w:r>
    </w:p>
    <w:p w14:paraId="01E9C0FB" w14:textId="0B632952" w:rsidR="009443FE" w:rsidRDefault="009443FE" w:rsidP="009443FE">
      <w:r>
        <w:t>[11]</w:t>
      </w:r>
      <w:r w:rsidR="00811941">
        <w:t>dress very quietly.</w:t>
      </w:r>
    </w:p>
    <w:p w14:paraId="7F9D13F4" w14:textId="77777777" w:rsidR="009443FE" w:rsidRDefault="009443FE" w:rsidP="009443FE">
      <w:r>
        <w:t xml:space="preserve">[12] </w:t>
      </w:r>
    </w:p>
    <w:p w14:paraId="48136F61" w14:textId="7559C87B" w:rsidR="009443FE" w:rsidRDefault="009443FE" w:rsidP="009443FE">
      <w:r>
        <w:t>[13]</w:t>
      </w:r>
      <w:r w:rsidR="00811941">
        <w:t>18 Mr. Morley of Blackburn on</w:t>
      </w:r>
    </w:p>
    <w:p w14:paraId="2CA4B0D5" w14:textId="3C46296F" w:rsidR="009443FE" w:rsidRDefault="009443FE" w:rsidP="009443FE">
      <w:r>
        <w:t>[14]</w:t>
      </w:r>
      <w:r w:rsidR="00811941">
        <w:t>an afternoon in the spring of ’69</w:t>
      </w:r>
    </w:p>
    <w:p w14:paraId="4520B7FE" w14:textId="43EBF7B8" w:rsidR="009443FE" w:rsidRDefault="009443FE" w:rsidP="009443FE">
      <w:r>
        <w:t>[15]</w:t>
      </w:r>
      <w:r w:rsidR="00811941">
        <w:t>introduces Mr. John Stuart Mill.</w:t>
      </w:r>
      <w:r w:rsidR="00B65493">
        <w:rPr>
          <w:rStyle w:val="FootnoteReference"/>
        </w:rPr>
        <w:footnoteReference w:id="854"/>
      </w:r>
    </w:p>
    <w:p w14:paraId="133F523C" w14:textId="55A3EDB7" w:rsidR="009443FE" w:rsidRDefault="009443FE" w:rsidP="009443FE">
      <w:r>
        <w:t>[16]</w:t>
      </w:r>
      <w:r w:rsidR="00517C93">
        <w:t>2</w:t>
      </w:r>
    </w:p>
    <w:p w14:paraId="7F427BCB" w14:textId="737D8CEB" w:rsidR="009443FE" w:rsidRDefault="009443FE" w:rsidP="009443FE">
      <w:r>
        <w:t>[17]</w:t>
      </w:r>
      <w:r w:rsidR="00811941">
        <w:t>It has recently, he says,</w:t>
      </w:r>
    </w:p>
    <w:p w14:paraId="34941D33" w14:textId="32941992" w:rsidR="009443FE" w:rsidRDefault="009443FE" w:rsidP="009443FE">
      <w:r>
        <w:t>[18]</w:t>
      </w:r>
      <w:r w:rsidR="00811941">
        <w:t>occurred to Mr. Mill that in</w:t>
      </w:r>
    </w:p>
    <w:p w14:paraId="3130EA25" w14:textId="188DCC2D" w:rsidR="009443FE" w:rsidRDefault="009443FE" w:rsidP="009443FE">
      <w:r>
        <w:t>[19]</w:t>
      </w:r>
      <w:r w:rsidR="00811941">
        <w:t>his lifelong endeavor to</w:t>
      </w:r>
    </w:p>
    <w:p w14:paraId="3C936542" w14:textId="12DE9BEA" w:rsidR="009443FE" w:rsidRDefault="009443FE" w:rsidP="009443FE">
      <w:r>
        <w:t>[20]</w:t>
      </w:r>
      <w:r w:rsidR="00811941">
        <w:t>catch &amp; keep the ear of the</w:t>
      </w:r>
    </w:p>
    <w:p w14:paraId="7DA06A51" w14:textId="01101104" w:rsidR="009443FE" w:rsidRDefault="009443FE" w:rsidP="009443FE">
      <w:r>
        <w:t>[21]</w:t>
      </w:r>
      <w:r w:rsidR="00811941">
        <w:t>nation he has been hampered</w:t>
      </w:r>
    </w:p>
    <w:p w14:paraId="0E1BA15C" w14:textId="5D1431CB" w:rsidR="009443FE" w:rsidRDefault="009443FE" w:rsidP="009443FE">
      <w:r>
        <w:t>[22]</w:t>
      </w:r>
      <w:r w:rsidR="00811941">
        <w:t>by a certain deficiency in—well,</w:t>
      </w:r>
    </w:p>
    <w:p w14:paraId="550A0AAE" w14:textId="6AC723F7" w:rsidR="009443FE" w:rsidRDefault="009443FE" w:rsidP="009443FE">
      <w:r>
        <w:t>[23]</w:t>
      </w:r>
      <w:r w:rsidR="00811941">
        <w:t>in warmth, in colour, in rich</w:t>
      </w:r>
    </w:p>
    <w:p w14:paraId="7D48A141" w14:textId="74BBB828" w:rsidR="009443FE" w:rsidRDefault="009443FE" w:rsidP="009443FE">
      <w:r>
        <w:t>[24]</w:t>
      </w:r>
      <w:r w:rsidR="00811941">
        <w:t>charm.  I have told him this</w:t>
      </w:r>
    </w:p>
    <w:p w14:paraId="665F37F7" w14:textId="6094D96E" w:rsidR="009443FE" w:rsidRDefault="009443FE" w:rsidP="009443FE">
      <w:r>
        <w:t>[25]</w:t>
      </w:r>
      <w:r w:rsidR="00811941">
        <w:t>deficiency (I do not regard it[/qu]</w:t>
      </w:r>
    </w:p>
    <w:p w14:paraId="5C745CE7" w14:textId="77777777" w:rsidR="00F33353" w:rsidRDefault="00F33353" w:rsidP="009443FE"/>
    <w:p w14:paraId="6537CD91" w14:textId="09C73C73" w:rsidR="009443FE" w:rsidRDefault="009443FE" w:rsidP="009443FE">
      <w:r>
        <w:t>[</w:t>
      </w:r>
      <w:r w:rsidR="00F33353">
        <w:t>imagedesc</w:t>
      </w:r>
      <w:r>
        <w:t>]</w:t>
      </w:r>
      <w:r w:rsidR="00F33353">
        <w:t>On line 12 MM draws a z-like mark on the left margin</w:t>
      </w:r>
      <w:r w:rsidR="007010F7">
        <w:t>.</w:t>
      </w:r>
      <w:r w:rsidR="00F33353">
        <w:t>[/imagedesc]</w:t>
      </w:r>
    </w:p>
    <w:p w14:paraId="16A21E99" w14:textId="28D61370" w:rsidR="009443FE" w:rsidRDefault="009443FE">
      <w:r>
        <w:br w:type="page"/>
      </w:r>
    </w:p>
    <w:p w14:paraId="6F0C82C9" w14:textId="73CDF539" w:rsidR="009443FE" w:rsidRPr="0012745B" w:rsidRDefault="009443FE" w:rsidP="009443FE">
      <w:r>
        <w:t>[</w:t>
      </w:r>
      <w:r w:rsidRPr="00D12C77">
        <w:t>imagenumber=00</w:t>
      </w:r>
      <w:r>
        <w:t>23</w:t>
      </w:r>
      <w:r w:rsidR="00811941">
        <w:t>2</w:t>
      </w:r>
      <w:r w:rsidRPr="00D12C77">
        <w:t>][p</w:t>
      </w:r>
      <w:r w:rsidRPr="0012745B">
        <w:t>age=</w:t>
      </w:r>
      <w:r w:rsidR="00811941">
        <w:t>r</w:t>
      </w:r>
      <w:r w:rsidRPr="0012745B">
        <w:t>.00</w:t>
      </w:r>
      <w:r>
        <w:t>2</w:t>
      </w:r>
      <w:r w:rsidR="00811941">
        <w:t>32</w:t>
      </w:r>
      <w:r w:rsidRPr="0012745B">
        <w:t>]</w:t>
      </w:r>
    </w:p>
    <w:p w14:paraId="4E023DCC" w14:textId="77777777" w:rsidR="009443FE" w:rsidRPr="0012745B" w:rsidRDefault="009443FE" w:rsidP="009443FE"/>
    <w:p w14:paraId="4709A0C9" w14:textId="3A802593" w:rsidR="009443FE" w:rsidRPr="0012745B" w:rsidRDefault="009443FE" w:rsidP="009443FE">
      <w:r>
        <w:t>[01]</w:t>
      </w:r>
      <w:r w:rsidR="00DE45C4" w:rsidRPr="00DE45C4">
        <w:rPr>
          <w:rStyle w:val="FootnoteReference"/>
        </w:rPr>
        <w:t xml:space="preserve"> </w:t>
      </w:r>
      <w:r w:rsidR="00DE45C4">
        <w:rPr>
          <w:rStyle w:val="FootnoteReference"/>
        </w:rPr>
        <w:footnoteReference w:id="855"/>
      </w:r>
      <w:r w:rsidR="00F33353">
        <w:t xml:space="preserve">[qu]as a defect) might be </w:t>
      </w:r>
    </w:p>
    <w:p w14:paraId="6C293705" w14:textId="021F15A2" w:rsidR="00F33353" w:rsidRPr="0012745B" w:rsidRDefault="009443FE" w:rsidP="00F33353">
      <w:r>
        <w:t>[02]</w:t>
      </w:r>
      <w:r w:rsidR="00F33353" w:rsidRPr="00F33353">
        <w:t xml:space="preserve"> </w:t>
      </w:r>
      <w:r w:rsidR="00DE45C4">
        <w:t xml:space="preserve">possibly </w:t>
      </w:r>
      <w:r w:rsidR="00F33353">
        <w:t>remedied by [ul]you[/ul].  Mr Mill</w:t>
      </w:r>
    </w:p>
    <w:p w14:paraId="1F144165" w14:textId="3E413A16" w:rsidR="009443FE" w:rsidRPr="0012745B" w:rsidRDefault="009443FE" w:rsidP="009443FE">
      <w:r>
        <w:t>[03]</w:t>
      </w:r>
      <w:r w:rsidR="00F33353" w:rsidRPr="00F33353">
        <w:t xml:space="preserve"> </w:t>
      </w:r>
      <w:r w:rsidR="00F33353">
        <w:t xml:space="preserve">has in the press at this moment </w:t>
      </w:r>
    </w:p>
    <w:p w14:paraId="671D7C62" w14:textId="0BE2B1CD" w:rsidR="009443FE" w:rsidRDefault="009443FE" w:rsidP="009443FE">
      <w:r>
        <w:t>[04]</w:t>
      </w:r>
      <w:r w:rsidR="00F33353" w:rsidRPr="00F33353">
        <w:t xml:space="preserve"> </w:t>
      </w:r>
      <w:r w:rsidR="00F33353">
        <w:t>a new work, entitled  ‘The</w:t>
      </w:r>
    </w:p>
    <w:p w14:paraId="71399A62" w14:textId="14F54D96" w:rsidR="009443FE" w:rsidRPr="0012745B" w:rsidRDefault="009443FE" w:rsidP="009443FE">
      <w:r>
        <w:t>[05]</w:t>
      </w:r>
      <w:r w:rsidR="00F33353">
        <w:t xml:space="preserve">Subjection of Women.’  From my </w:t>
      </w:r>
    </w:p>
    <w:p w14:paraId="49E49930" w14:textId="21AE2386" w:rsidR="009443FE" w:rsidRPr="0012745B" w:rsidRDefault="009443FE" w:rsidP="009443FE">
      <w:r>
        <w:t>[06]</w:t>
      </w:r>
      <w:r w:rsidR="00F33353">
        <w:t>slight acq. w. you, and from all</w:t>
      </w:r>
    </w:p>
    <w:p w14:paraId="61D59C61" w14:textId="30958FB7" w:rsidR="009443FE" w:rsidRPr="0012745B" w:rsidRDefault="009443FE" w:rsidP="009443FE">
      <w:r>
        <w:t>[07]</w:t>
      </w:r>
      <w:r w:rsidR="00F33353">
        <w:t>that I have seen &amp; heard of your</w:t>
      </w:r>
    </w:p>
    <w:p w14:paraId="5ADD1C30" w14:textId="74B7369F" w:rsidR="009443FE" w:rsidRDefault="009443FE" w:rsidP="009443FE">
      <w:r>
        <w:t>[08]</w:t>
      </w:r>
      <w:r w:rsidR="00F33353">
        <w:t>work I gather that women</w:t>
      </w:r>
    </w:p>
    <w:p w14:paraId="6F8F4D4E" w14:textId="7D8D9B2D" w:rsidR="009443FE" w:rsidRDefault="009443FE" w:rsidP="009443FE">
      <w:r>
        <w:t>[09]</w:t>
      </w:r>
      <w:r w:rsidR="00F33353">
        <w:t>greatly interest you</w:t>
      </w:r>
      <w:r w:rsidR="00DE45C4">
        <w:t>,</w:t>
      </w:r>
      <w:r w:rsidR="00F33353">
        <w:t xml:space="preserve"> &amp; I have no</w:t>
      </w:r>
    </w:p>
    <w:p w14:paraId="67958A71" w14:textId="644F61ED" w:rsidR="009443FE" w:rsidRDefault="009443FE" w:rsidP="009443FE">
      <w:r>
        <w:t>[10]</w:t>
      </w:r>
      <w:r w:rsidR="00415729">
        <w:t>do</w:t>
      </w:r>
      <w:r w:rsidR="00F33353">
        <w:t>u</w:t>
      </w:r>
      <w:r w:rsidR="00415729">
        <w:t>b</w:t>
      </w:r>
      <w:r w:rsidR="00F33353">
        <w:t>t that you are incensed</w:t>
      </w:r>
    </w:p>
    <w:p w14:paraId="6EECFA79" w14:textId="454063B7" w:rsidR="009443FE" w:rsidRDefault="009443FE" w:rsidP="009443FE">
      <w:r>
        <w:t>[11]</w:t>
      </w:r>
      <w:r w:rsidR="00F33353">
        <w:t>at their subjection.—Mr Mill</w:t>
      </w:r>
    </w:p>
    <w:p w14:paraId="1451E39A" w14:textId="36DA9A72" w:rsidR="009443FE" w:rsidRDefault="009443FE" w:rsidP="009443FE">
      <w:r>
        <w:t xml:space="preserve">[12] </w:t>
      </w:r>
      <w:r w:rsidR="00F33353">
        <w:t>has brought his proof-sheets w.</w:t>
      </w:r>
    </w:p>
    <w:p w14:paraId="2495574D" w14:textId="7B63EAD7" w:rsidR="009443FE" w:rsidRDefault="009443FE" w:rsidP="009443FE">
      <w:r>
        <w:t>[13]</w:t>
      </w:r>
      <w:r w:rsidR="00F33353">
        <w:t>him.  He will read them to you,</w:t>
      </w:r>
    </w:p>
    <w:p w14:paraId="1042DBF9" w14:textId="43353BBB" w:rsidR="009443FE" w:rsidRDefault="009443FE" w:rsidP="009443FE">
      <w:r>
        <w:t>[14]</w:t>
      </w:r>
      <w:r w:rsidR="00F33353">
        <w:t>I believe, &amp; he takes my word for</w:t>
      </w:r>
    </w:p>
    <w:p w14:paraId="6FFD9F5E" w14:textId="309CB22F" w:rsidR="009443FE" w:rsidRDefault="009443FE" w:rsidP="009443FE">
      <w:r>
        <w:t>[15]</w:t>
      </w:r>
      <w:r w:rsidR="00415729">
        <w:t>it, that a series of illustrative</w:t>
      </w:r>
    </w:p>
    <w:p w14:paraId="6FD7D706" w14:textId="50BF82B9" w:rsidR="009443FE" w:rsidRDefault="009443FE" w:rsidP="009443FE">
      <w:r>
        <w:t>[16]</w:t>
      </w:r>
      <w:r w:rsidR="00415729">
        <w:t>paintings by you,” etc</w:t>
      </w:r>
    </w:p>
    <w:p w14:paraId="46610760" w14:textId="5E06D476" w:rsidR="009443FE" w:rsidRDefault="009443FE" w:rsidP="009443FE">
      <w:r>
        <w:t>[17]</w:t>
      </w:r>
      <w:r w:rsidR="00415729">
        <w:t>19  A Man from Hymettus</w:t>
      </w:r>
    </w:p>
    <w:p w14:paraId="1364D401" w14:textId="06A06E7E" w:rsidR="009443FE" w:rsidRDefault="009443FE" w:rsidP="009443FE">
      <w:r>
        <w:t>[18]</w:t>
      </w:r>
      <w:r w:rsidR="00415729">
        <w:t>Mr. Frederic Leighton:</w:t>
      </w:r>
      <w:r w:rsidR="003D7955">
        <w:rPr>
          <w:rStyle w:val="FootnoteReference"/>
        </w:rPr>
        <w:footnoteReference w:id="856"/>
      </w:r>
      <w:r w:rsidR="00415729">
        <w:t xml:space="preserve"> “think</w:t>
      </w:r>
    </w:p>
    <w:p w14:paraId="1E25F3F2" w14:textId="51F078DA" w:rsidR="009443FE" w:rsidRDefault="009443FE" w:rsidP="009443FE">
      <w:r>
        <w:t>[19]</w:t>
      </w:r>
      <w:r w:rsidR="00415729">
        <w:t>for one moment my dear</w:t>
      </w:r>
    </w:p>
    <w:p w14:paraId="310C4CA1" w14:textId="0964D148" w:rsidR="009443FE" w:rsidRDefault="009443FE" w:rsidP="009443FE">
      <w:r>
        <w:t>[20]</w:t>
      </w:r>
      <w:r w:rsidR="00C44C91">
        <w:t>Mr</w:t>
      </w:r>
      <w:r w:rsidR="00415729">
        <w:t xml:space="preserve"> Rosetti, that I am insensible</w:t>
      </w:r>
    </w:p>
    <w:p w14:paraId="3FE47B6E" w14:textId="412A1D07" w:rsidR="009443FE" w:rsidRDefault="009443FE" w:rsidP="009443FE">
      <w:r>
        <w:t>[21]</w:t>
      </w:r>
      <w:r w:rsidR="00415729">
        <w:t>to the charm of a life recluded</w:t>
      </w:r>
    </w:p>
    <w:p w14:paraId="3B5FF49E" w14:textId="7D97D6D2" w:rsidR="009443FE" w:rsidRDefault="009443FE" w:rsidP="009443FE">
      <w:r>
        <w:t>[22]</w:t>
      </w:r>
      <w:r w:rsidR="00415729">
        <w:t>as yours is, from the dust of the</w:t>
      </w:r>
    </w:p>
    <w:p w14:paraId="6B381A14" w14:textId="07A8748E" w:rsidR="009443FE" w:rsidRDefault="009443FE" w:rsidP="009443FE">
      <w:r>
        <w:t>[23]</w:t>
      </w:r>
      <w:r w:rsidR="00415729">
        <w:t>arena, from the mire of this[/qu]</w:t>
      </w:r>
    </w:p>
    <w:p w14:paraId="5DC2C645" w14:textId="77777777" w:rsidR="009443FE" w:rsidRDefault="009443FE" w:rsidP="009443FE">
      <w:r>
        <w:br w:type="page"/>
      </w:r>
    </w:p>
    <w:p w14:paraId="143D1E76" w14:textId="47369C19" w:rsidR="009443FE" w:rsidRPr="0012745B" w:rsidRDefault="009443FE" w:rsidP="009443FE">
      <w:r>
        <w:t>[</w:t>
      </w:r>
      <w:r w:rsidRPr="00D12C77">
        <w:t>imagenumber=00</w:t>
      </w:r>
      <w:r>
        <w:t>23</w:t>
      </w:r>
      <w:r w:rsidR="00415729">
        <w:t>3</w:t>
      </w:r>
      <w:r w:rsidRPr="00D12C77">
        <w:t>][p</w:t>
      </w:r>
      <w:r w:rsidRPr="0012745B">
        <w:t>age=</w:t>
      </w:r>
      <w:r w:rsidR="00415729">
        <w:t>v</w:t>
      </w:r>
      <w:r w:rsidRPr="0012745B">
        <w:t>.00</w:t>
      </w:r>
      <w:r w:rsidR="00415729">
        <w:t>233</w:t>
      </w:r>
      <w:r w:rsidRPr="0012745B">
        <w:t>]</w:t>
      </w:r>
    </w:p>
    <w:p w14:paraId="07C653BC" w14:textId="77777777" w:rsidR="009443FE" w:rsidRPr="0012745B" w:rsidRDefault="009443FE" w:rsidP="009443FE"/>
    <w:p w14:paraId="5E8715FB" w14:textId="612E5C21" w:rsidR="009443FE" w:rsidRPr="0012745B" w:rsidRDefault="009443FE" w:rsidP="009443FE">
      <w:r>
        <w:t>[01]</w:t>
      </w:r>
      <w:r w:rsidR="00B65493" w:rsidRPr="00B65493">
        <w:rPr>
          <w:rStyle w:val="FootnoteReference"/>
        </w:rPr>
        <w:t xml:space="preserve"> </w:t>
      </w:r>
      <w:r w:rsidR="00B65493">
        <w:rPr>
          <w:rStyle w:val="FootnoteReference"/>
        </w:rPr>
        <w:footnoteReference w:id="857"/>
      </w:r>
      <w:r w:rsidR="00415729">
        <w:t>[qu]market-place.  Ah no!</w:t>
      </w:r>
      <w:r w:rsidR="00B65493">
        <w:t>[/qu]</w:t>
      </w:r>
    </w:p>
    <w:p w14:paraId="7F633158" w14:textId="7FFF92FD" w:rsidR="009443FE" w:rsidRPr="0012745B" w:rsidRDefault="009443FE" w:rsidP="009443FE">
      <w:r>
        <w:t>[02]</w:t>
      </w:r>
      <w:r w:rsidR="00415729">
        <w:t>[source]Times.  Sept. 18, 1938[/source]</w:t>
      </w:r>
      <w:r w:rsidR="00A0523F">
        <w:rPr>
          <w:rStyle w:val="FootnoteReference"/>
        </w:rPr>
        <w:footnoteReference w:id="858"/>
      </w:r>
    </w:p>
    <w:p w14:paraId="1B690424" w14:textId="1BA4F88A" w:rsidR="009443FE" w:rsidRPr="0012745B" w:rsidRDefault="009443FE" w:rsidP="009443FE">
      <w:r>
        <w:t>[03]</w:t>
      </w:r>
      <w:r w:rsidR="00415729">
        <w:t>[qu]Upton Sinclair:  He surveys his life</w:t>
      </w:r>
    </w:p>
    <w:p w14:paraId="26D0A6A1" w14:textId="3B867E7E" w:rsidR="009443FE" w:rsidRDefault="009443FE" w:rsidP="009443FE">
      <w:r>
        <w:t>[04]</w:t>
      </w:r>
      <w:r w:rsidR="00415729">
        <w:t>and would  have it no other way</w:t>
      </w:r>
    </w:p>
    <w:p w14:paraId="2D954841" w14:textId="31AF89C8" w:rsidR="009443FE" w:rsidRPr="0012745B" w:rsidRDefault="009443FE" w:rsidP="009443FE">
      <w:r>
        <w:t>[05]</w:t>
      </w:r>
      <w:r w:rsidR="00415729">
        <w:t>were he starting again. He sums</w:t>
      </w:r>
    </w:p>
    <w:p w14:paraId="5301B051" w14:textId="5A5EFE18" w:rsidR="009443FE" w:rsidRPr="0012745B" w:rsidRDefault="009443FE" w:rsidP="009443FE">
      <w:r>
        <w:t>[06]</w:t>
      </w:r>
      <w:r w:rsidR="00415729">
        <w:t>it up thus: “A man who is</w:t>
      </w:r>
    </w:p>
    <w:p w14:paraId="02D5F0F1" w14:textId="0946BC28" w:rsidR="009443FE" w:rsidRPr="0012745B" w:rsidRDefault="009443FE" w:rsidP="009443FE">
      <w:r>
        <w:t>[07]</w:t>
      </w:r>
      <w:r w:rsidR="00415729">
        <w:t>sensible and knows the world</w:t>
      </w:r>
    </w:p>
    <w:p w14:paraId="6488F509" w14:textId="26DDC61A" w:rsidR="009443FE" w:rsidRDefault="009443FE" w:rsidP="009443FE">
      <w:r>
        <w:t>[08]</w:t>
      </w:r>
      <w:r w:rsidR="00415729">
        <w:t>can’t expect to change it in a</w:t>
      </w:r>
    </w:p>
    <w:p w14:paraId="752D4FE8" w14:textId="2505AAAA" w:rsidR="009443FE" w:rsidRDefault="009443FE" w:rsidP="009443FE">
      <w:r>
        <w:t>[09]</w:t>
      </w:r>
      <w:r w:rsidR="00415729">
        <w:t>lifetime.  The way to be happy</w:t>
      </w:r>
    </w:p>
    <w:p w14:paraId="665F6EDD" w14:textId="6570FFB7" w:rsidR="009443FE" w:rsidRDefault="009443FE" w:rsidP="009443FE">
      <w:r>
        <w:t>[10]</w:t>
      </w:r>
      <w:r w:rsidR="00415729">
        <w:t>is to get a cause that is</w:t>
      </w:r>
    </w:p>
    <w:p w14:paraId="762D1097" w14:textId="3B0F0605" w:rsidR="009443FE" w:rsidRDefault="009443FE" w:rsidP="009443FE">
      <w:r>
        <w:t>[11]</w:t>
      </w:r>
      <w:r w:rsidR="00415729">
        <w:t>worth while and identify your</w:t>
      </w:r>
    </w:p>
    <w:p w14:paraId="39E257CF" w14:textId="4A66AEEE" w:rsidR="009443FE" w:rsidRDefault="009443FE" w:rsidP="009443FE">
      <w:r>
        <w:t xml:space="preserve">[12] </w:t>
      </w:r>
      <w:r w:rsidR="00415729">
        <w:t>life with it.  Then no matter</w:t>
      </w:r>
    </w:p>
    <w:p w14:paraId="3B4F69DB" w14:textId="363C4716" w:rsidR="009443FE" w:rsidRDefault="009443FE" w:rsidP="009443FE">
      <w:r>
        <w:t>[13]</w:t>
      </w:r>
      <w:r w:rsidR="00415729">
        <w:t>what happens to you—if you are</w:t>
      </w:r>
    </w:p>
    <w:p w14:paraId="709CBF3D" w14:textId="1BD081EB" w:rsidR="009443FE" w:rsidRDefault="009443FE" w:rsidP="009443FE">
      <w:r>
        <w:t>[14]</w:t>
      </w:r>
      <w:r w:rsidR="00415729">
        <w:t>hit by a street car and crippled</w:t>
      </w:r>
      <w:r w:rsidR="00B65493">
        <w:t>,</w:t>
      </w:r>
    </w:p>
    <w:p w14:paraId="48616858" w14:textId="4A915520" w:rsidR="009443FE" w:rsidRDefault="009443FE" w:rsidP="009443FE">
      <w:r>
        <w:t>[15]</w:t>
      </w:r>
      <w:r w:rsidR="00415729">
        <w:t>or if you lose your sight</w:t>
      </w:r>
      <w:r w:rsidR="00B65493">
        <w:t>—</w:t>
      </w:r>
      <w:r w:rsidR="00415729">
        <w:t>your</w:t>
      </w:r>
    </w:p>
    <w:p w14:paraId="5BECC212" w14:textId="25C67D91" w:rsidR="009443FE" w:rsidRDefault="009443FE" w:rsidP="009443FE">
      <w:r>
        <w:t>[16]</w:t>
      </w:r>
      <w:r w:rsidR="00415729">
        <w:t>life is still worth while.  But,</w:t>
      </w:r>
    </w:p>
    <w:p w14:paraId="24DE1F08" w14:textId="4ACBDBCC" w:rsidR="009443FE" w:rsidRDefault="009443FE" w:rsidP="009443FE">
      <w:r>
        <w:t>[17]</w:t>
      </w:r>
      <w:r w:rsidR="00415729">
        <w:t>first you must have a brain</w:t>
      </w:r>
    </w:p>
    <w:p w14:paraId="78593E5C" w14:textId="09BBFCD3" w:rsidR="009443FE" w:rsidRDefault="009443FE" w:rsidP="009443FE">
      <w:r>
        <w:t>[18]</w:t>
      </w:r>
      <w:r w:rsidR="00415729">
        <w:t>to determine what your cause</w:t>
      </w:r>
    </w:p>
    <w:p w14:paraId="12BA4211" w14:textId="0BDEEAB8" w:rsidR="009443FE" w:rsidRDefault="009443FE" w:rsidP="009443FE">
      <w:r>
        <w:t>[19]</w:t>
      </w:r>
      <w:r w:rsidR="00415729">
        <w:t>will be.  I believe that I have</w:t>
      </w:r>
    </w:p>
    <w:p w14:paraId="0E85365C" w14:textId="42D45BB5" w:rsidR="009443FE" w:rsidRDefault="009443FE" w:rsidP="009443FE">
      <w:r>
        <w:t>[20]</w:t>
      </w:r>
      <w:r w:rsidR="00415729">
        <w:t>the right idea, &amp; I’ll die</w:t>
      </w:r>
    </w:p>
    <w:p w14:paraId="27831308" w14:textId="67CF1614" w:rsidR="009443FE" w:rsidRDefault="009443FE" w:rsidP="009443FE">
      <w:r>
        <w:t>[21]</w:t>
      </w:r>
      <w:r w:rsidR="00415729">
        <w:t>holding onto that belief.[/qu]</w:t>
      </w:r>
    </w:p>
    <w:p w14:paraId="4D86E3AE" w14:textId="77777777" w:rsidR="009443FE" w:rsidRDefault="009443FE" w:rsidP="009443FE">
      <w:r>
        <w:br w:type="page"/>
      </w:r>
    </w:p>
    <w:p w14:paraId="4AD97B47" w14:textId="77777777" w:rsidR="009443FE" w:rsidRPr="00D22010" w:rsidRDefault="009443FE" w:rsidP="009443FE"/>
    <w:p w14:paraId="145B304E" w14:textId="59C98C8F" w:rsidR="009443FE" w:rsidRPr="0012745B" w:rsidRDefault="009443FE" w:rsidP="009443FE">
      <w:r>
        <w:t>[</w:t>
      </w:r>
      <w:r w:rsidRPr="00D12C77">
        <w:t>imagenumber=00</w:t>
      </w:r>
      <w:r>
        <w:t>23</w:t>
      </w:r>
      <w:r w:rsidR="00415729">
        <w:t>3</w:t>
      </w:r>
      <w:r w:rsidRPr="00D12C77">
        <w:t>][p</w:t>
      </w:r>
      <w:r w:rsidRPr="0012745B">
        <w:t>age=</w:t>
      </w:r>
      <w:r w:rsidR="00415729" w:rsidRPr="00415729">
        <w:t xml:space="preserve"> </w:t>
      </w:r>
      <w:r w:rsidR="00415729">
        <w:t>r</w:t>
      </w:r>
      <w:r w:rsidRPr="0012745B">
        <w:t>.00</w:t>
      </w:r>
      <w:r>
        <w:t>23</w:t>
      </w:r>
      <w:r w:rsidR="00415729">
        <w:t>3</w:t>
      </w:r>
      <w:r w:rsidRPr="0012745B">
        <w:t>]</w:t>
      </w:r>
    </w:p>
    <w:p w14:paraId="0958EE31" w14:textId="77777777" w:rsidR="009443FE" w:rsidRPr="0012745B" w:rsidRDefault="009443FE" w:rsidP="009443FE"/>
    <w:p w14:paraId="33B676B6" w14:textId="2FCD91A1" w:rsidR="009443FE" w:rsidRPr="0012745B" w:rsidRDefault="009443FE" w:rsidP="009443FE">
      <w:r>
        <w:t>[01]</w:t>
      </w:r>
      <w:r w:rsidR="00155F52">
        <w:t xml:space="preserve">    [source]NY Times about [del]Sept.[/del] 21 1938</w:t>
      </w:r>
    </w:p>
    <w:p w14:paraId="79F504B2" w14:textId="13733342" w:rsidR="009443FE" w:rsidRPr="0012745B" w:rsidRDefault="009443FE" w:rsidP="009443FE">
      <w:r>
        <w:t>[02]</w:t>
      </w:r>
      <w:r w:rsidR="00155F52">
        <w:t xml:space="preserve">                               [color=pencil]Oct.[/color]</w:t>
      </w:r>
    </w:p>
    <w:p w14:paraId="47C22609" w14:textId="447B7F1F" w:rsidR="009443FE" w:rsidRPr="0012745B" w:rsidRDefault="009443FE" w:rsidP="009443FE">
      <w:r>
        <w:t>[03]</w:t>
      </w:r>
      <w:r w:rsidR="00155F52">
        <w:t>Great individualists:</w:t>
      </w:r>
      <w:r w:rsidR="00B65493">
        <w:t>[/source]</w:t>
      </w:r>
      <w:r w:rsidR="00B65493">
        <w:rPr>
          <w:rStyle w:val="FootnoteReference"/>
        </w:rPr>
        <w:footnoteReference w:id="859"/>
      </w:r>
    </w:p>
    <w:p w14:paraId="7E3A0D65" w14:textId="3B66BA0E" w:rsidR="009443FE" w:rsidRDefault="009443FE" w:rsidP="009443FE">
      <w:r>
        <w:t>[04]</w:t>
      </w:r>
      <w:r w:rsidR="007010F7">
        <w:t>[qu]</w:t>
      </w:r>
      <w:r w:rsidR="00155F52">
        <w:t>It may not be an accident that</w:t>
      </w:r>
    </w:p>
    <w:p w14:paraId="1420CBA3" w14:textId="0786125E" w:rsidR="009443FE" w:rsidRPr="0012745B" w:rsidRDefault="009443FE" w:rsidP="009443FE">
      <w:r>
        <w:t>[05]</w:t>
      </w:r>
      <w:r w:rsidR="00155F52">
        <w:t>the two Broadway plays which</w:t>
      </w:r>
    </w:p>
    <w:p w14:paraId="4930EE14" w14:textId="6322890D" w:rsidR="009443FE" w:rsidRPr="0012745B" w:rsidRDefault="009443FE" w:rsidP="009443FE">
      <w:r>
        <w:t>[06]</w:t>
      </w:r>
      <w:r w:rsidR="00155F52">
        <w:t>have met this season w the highest</w:t>
      </w:r>
    </w:p>
    <w:p w14:paraId="752A4224" w14:textId="3EF0A771" w:rsidR="009443FE" w:rsidRPr="0012745B" w:rsidRDefault="009443FE" w:rsidP="009443FE">
      <w:r>
        <w:t>[07]</w:t>
      </w:r>
      <w:r w:rsidR="00155F52">
        <w:t>praise are Hamlet &amp; Abe Lincoln</w:t>
      </w:r>
    </w:p>
    <w:p w14:paraId="713846DA" w14:textId="31546D39" w:rsidR="009443FE" w:rsidRDefault="009443FE" w:rsidP="009443FE">
      <w:r>
        <w:t>[08]</w:t>
      </w:r>
      <w:r w:rsidR="00155F52">
        <w:t>in Illinois.  Both were deeply affected</w:t>
      </w:r>
    </w:p>
    <w:p w14:paraId="17030911" w14:textId="521F1403" w:rsidR="009443FE" w:rsidRDefault="009443FE" w:rsidP="009443FE">
      <w:r>
        <w:t>[09]</w:t>
      </w:r>
      <w:r w:rsidR="00AA0DB3">
        <w:t>by the injust</w:t>
      </w:r>
      <w:r w:rsidR="00155F52">
        <w:t>ices of the world &amp;</w:t>
      </w:r>
    </w:p>
    <w:p w14:paraId="6A7F8BFE" w14:textId="56C1BD02" w:rsidR="009443FE" w:rsidRDefault="009443FE" w:rsidP="009443FE">
      <w:r>
        <w:t>[10]</w:t>
      </w:r>
      <w:r w:rsidR="00155F52">
        <w:t>by their own seeming inability to</w:t>
      </w:r>
    </w:p>
    <w:p w14:paraId="3A2A7FAB" w14:textId="617CC812" w:rsidR="009443FE" w:rsidRDefault="009443FE" w:rsidP="009443FE">
      <w:r>
        <w:t>[11]</w:t>
      </w:r>
      <w:r w:rsidR="00155F52">
        <w:t>right them.  Lincoln came close to</w:t>
      </w:r>
    </w:p>
    <w:p w14:paraId="0B708849" w14:textId="0B144C49" w:rsidR="009443FE" w:rsidRDefault="009443FE" w:rsidP="009443FE">
      <w:r>
        <w:t xml:space="preserve">[12] </w:t>
      </w:r>
      <w:r w:rsidR="00155F52">
        <w:t>insanity at one stage in his young</w:t>
      </w:r>
    </w:p>
    <w:p w14:paraId="7728FEBB" w14:textId="40FC062F" w:rsidR="009443FE" w:rsidRDefault="009443FE" w:rsidP="009443FE">
      <w:r>
        <w:t>[13]</w:t>
      </w:r>
      <w:r w:rsidR="00155F52">
        <w:t>life.  Hamlet feigned insan</w:t>
      </w:r>
      <w:r w:rsidR="00AA0DB3">
        <w:t>it</w:t>
      </w:r>
      <w:r w:rsidR="00155F52">
        <w:t>y</w:t>
      </w:r>
    </w:p>
    <w:p w14:paraId="7AC13E32" w14:textId="7F47FF47" w:rsidR="009443FE" w:rsidRDefault="009443FE" w:rsidP="009443FE">
      <w:r>
        <w:t>[14]</w:t>
      </w:r>
      <w:r w:rsidR="00155F52">
        <w:t>for a purpose.  L. st</w:t>
      </w:r>
      <w:r w:rsidR="00AA0DB3">
        <w:t>ruggl</w:t>
      </w:r>
      <w:r w:rsidR="00155F52">
        <w:t xml:space="preserve">ed </w:t>
      </w:r>
      <w:r w:rsidR="00AA0DB3">
        <w:t>out</w:t>
      </w:r>
    </w:p>
    <w:p w14:paraId="627C0484" w14:textId="7DDBFF27" w:rsidR="009443FE" w:rsidRDefault="009443FE" w:rsidP="009443FE">
      <w:r>
        <w:t>[15]</w:t>
      </w:r>
      <w:r w:rsidR="00AA0DB3">
        <w:t>of h</w:t>
      </w:r>
      <w:r w:rsidR="00155F52">
        <w:t xml:space="preserve">is despairing  </w:t>
      </w:r>
      <w:r w:rsidR="00AA0DB3">
        <w:t>mood, put</w:t>
      </w:r>
    </w:p>
    <w:p w14:paraId="4AC61BA3" w14:textId="45822605" w:rsidR="009443FE" w:rsidRDefault="009443FE" w:rsidP="009443FE">
      <w:r>
        <w:t>[16]</w:t>
      </w:r>
      <w:r w:rsidR="00155F52">
        <w:t>the ghost of litt</w:t>
      </w:r>
      <w:r w:rsidR="00AA0DB3">
        <w:t>le</w:t>
      </w:r>
      <w:r w:rsidR="00B65493">
        <w:t xml:space="preserve"> </w:t>
      </w:r>
      <w:r w:rsidR="00155F52">
        <w:t>Ann</w:t>
      </w:r>
      <w:r w:rsidR="00DA1AC3">
        <w:t>e</w:t>
      </w:r>
      <w:r w:rsidR="00155F52">
        <w:t xml:space="preserve"> Rullidge</w:t>
      </w:r>
      <w:r w:rsidR="00DA1AC3">
        <w:rPr>
          <w:rStyle w:val="FootnoteReference"/>
        </w:rPr>
        <w:footnoteReference w:id="860"/>
      </w:r>
    </w:p>
    <w:p w14:paraId="2D1F1455" w14:textId="40B2DBD2" w:rsidR="009443FE" w:rsidRDefault="009443FE" w:rsidP="009443FE">
      <w:r>
        <w:t>[17]</w:t>
      </w:r>
      <w:r w:rsidR="00155F52">
        <w:t>in the back of his mind with the</w:t>
      </w:r>
    </w:p>
    <w:p w14:paraId="1C5BCBBC" w14:textId="28A7D7FD" w:rsidR="009443FE" w:rsidRDefault="009443FE" w:rsidP="009443FE">
      <w:r>
        <w:t>[18]</w:t>
      </w:r>
      <w:r w:rsidR="00155F52">
        <w:t>equally lovely ghost of universal</w:t>
      </w:r>
    </w:p>
    <w:p w14:paraId="08A3B062" w14:textId="3BEB7206" w:rsidR="009443FE" w:rsidRDefault="009443FE" w:rsidP="009443FE">
      <w:r>
        <w:t>[19]</w:t>
      </w:r>
      <w:r w:rsidR="00155F52">
        <w:t>righteousness</w:t>
      </w:r>
      <w:r w:rsidR="00B65493">
        <w:t>,</w:t>
      </w:r>
      <w:r w:rsidR="00155F52">
        <w:t xml:space="preserve"> </w:t>
      </w:r>
      <w:r w:rsidR="00B65493">
        <w:t>m</w:t>
      </w:r>
      <w:r w:rsidR="00155F52">
        <w:t>arried Mary</w:t>
      </w:r>
    </w:p>
    <w:p w14:paraId="0AB26537" w14:textId="5282200D" w:rsidR="009443FE" w:rsidRDefault="009443FE" w:rsidP="009443FE">
      <w:r>
        <w:t>[20]</w:t>
      </w:r>
      <w:r w:rsidR="00155F52">
        <w:t>Todd,</w:t>
      </w:r>
      <w:r w:rsidR="00B65493">
        <w:t>—</w:t>
      </w:r>
      <w:r w:rsidR="00155F52">
        <w:t>composed the Gettys.</w:t>
      </w:r>
    </w:p>
    <w:p w14:paraId="78E198A3" w14:textId="00F0BEA0" w:rsidR="009443FE" w:rsidRDefault="009443FE" w:rsidP="009443FE">
      <w:r>
        <w:t>[21]</w:t>
      </w:r>
      <w:r w:rsidR="00155F52">
        <w:t>Address   &amp; the Second Inaugural</w:t>
      </w:r>
    </w:p>
    <w:p w14:paraId="01A9A51F" w14:textId="651484B0" w:rsidR="009443FE" w:rsidRDefault="009443FE" w:rsidP="009443FE">
      <w:r>
        <w:t>[22]</w:t>
      </w:r>
      <w:r w:rsidR="00155F52">
        <w:t>&amp; Saved the Union.   . . .</w:t>
      </w:r>
      <w:r w:rsidR="00B65493">
        <w:t xml:space="preserve"> </w:t>
      </w:r>
      <w:r w:rsidR="00155F52">
        <w:t>.</w:t>
      </w:r>
      <w:r w:rsidR="00B65493">
        <w:t xml:space="preserve"> </w:t>
      </w:r>
    </w:p>
    <w:p w14:paraId="64304C22" w14:textId="256441A1" w:rsidR="009443FE" w:rsidRDefault="009443FE" w:rsidP="009443FE">
      <w:r>
        <w:t>[23]</w:t>
      </w:r>
      <w:r w:rsidR="00155F52">
        <w:t xml:space="preserve">    These personalities fascinate</w:t>
      </w:r>
    </w:p>
    <w:p w14:paraId="2BE5A532" w14:textId="3292A0B6" w:rsidR="009443FE" w:rsidRDefault="009443FE" w:rsidP="009443FE">
      <w:r>
        <w:t>[24]</w:t>
      </w:r>
      <w:r w:rsidR="00155F52">
        <w:t>us, as those of men marching</w:t>
      </w:r>
    </w:p>
    <w:p w14:paraId="23FF433C" w14:textId="3E2C329F" w:rsidR="009443FE" w:rsidRDefault="009443FE" w:rsidP="009443FE">
      <w:r>
        <w:t>[25]</w:t>
      </w:r>
      <w:r w:rsidR="00155F52">
        <w:t>swiftly to triumph do not.  We</w:t>
      </w:r>
    </w:p>
    <w:p w14:paraId="12C326FF" w14:textId="409EC2B2" w:rsidR="009443FE" w:rsidRDefault="009443FE" w:rsidP="009443FE">
      <w:r>
        <w:t>[26]</w:t>
      </w:r>
      <w:r w:rsidR="00155F52">
        <w:t>are repelled by the fanatics who</w:t>
      </w:r>
    </w:p>
    <w:p w14:paraId="63BBC213" w14:textId="4D1857B6" w:rsidR="009443FE" w:rsidRDefault="009443FE" w:rsidP="009443FE">
      <w:r>
        <w:t>[27]</w:t>
      </w:r>
      <w:r w:rsidR="00DA1AC3">
        <w:t>dominate nation</w:t>
      </w:r>
      <w:r w:rsidR="00155F52">
        <w:t>s, &amp; by the half-</w:t>
      </w:r>
    </w:p>
    <w:p w14:paraId="35115102" w14:textId="4AD3DFC1" w:rsidR="009443FE" w:rsidRDefault="009443FE" w:rsidP="009443FE">
      <w:r>
        <w:t>[28]</w:t>
      </w:r>
      <w:r w:rsidR="00155F52">
        <w:t>bovine, half</w:t>
      </w:r>
      <w:r w:rsidR="00DA1AC3">
        <w:t xml:space="preserve"> </w:t>
      </w:r>
      <w:r w:rsidR="00155F52">
        <w:t>tigerish qualities</w:t>
      </w:r>
    </w:p>
    <w:p w14:paraId="745D8819" w14:textId="057A590A" w:rsidR="009443FE" w:rsidRDefault="009443FE" w:rsidP="009443FE">
      <w:r>
        <w:t>[29]</w:t>
      </w:r>
      <w:r w:rsidR="00155F52">
        <w:t>they bring out in their[/qu]</w:t>
      </w:r>
    </w:p>
    <w:p w14:paraId="433B2722" w14:textId="5F333857" w:rsidR="009443FE" w:rsidRDefault="009443FE" w:rsidP="009443FE"/>
    <w:p w14:paraId="4F592D86" w14:textId="77777777" w:rsidR="009443FE" w:rsidRDefault="009443FE" w:rsidP="009443FE">
      <w:r>
        <w:br w:type="page"/>
      </w:r>
    </w:p>
    <w:p w14:paraId="2B345648" w14:textId="1A9B4072" w:rsidR="009443FE" w:rsidRPr="0012745B" w:rsidRDefault="009443FE" w:rsidP="009443FE">
      <w:r>
        <w:t>[</w:t>
      </w:r>
      <w:r w:rsidRPr="00D12C77">
        <w:t>imagenumber=00</w:t>
      </w:r>
      <w:r>
        <w:t>23</w:t>
      </w:r>
      <w:r w:rsidR="00155F52">
        <w:t>4</w:t>
      </w:r>
      <w:r w:rsidRPr="00D12C77">
        <w:t>][p</w:t>
      </w:r>
      <w:r w:rsidRPr="0012745B">
        <w:t>age=</w:t>
      </w:r>
      <w:r w:rsidR="00415729">
        <w:t>v</w:t>
      </w:r>
      <w:r w:rsidRPr="0012745B">
        <w:t>.00</w:t>
      </w:r>
      <w:r>
        <w:t>2</w:t>
      </w:r>
      <w:r w:rsidR="00155F52">
        <w:t>34</w:t>
      </w:r>
      <w:r w:rsidRPr="0012745B">
        <w:t>]</w:t>
      </w:r>
    </w:p>
    <w:p w14:paraId="11DED184" w14:textId="77777777" w:rsidR="009443FE" w:rsidRPr="0012745B" w:rsidRDefault="009443FE" w:rsidP="009443FE"/>
    <w:p w14:paraId="2C1861C3" w14:textId="4B054ABB" w:rsidR="009443FE" w:rsidRPr="0012745B" w:rsidRDefault="009443FE" w:rsidP="009443FE">
      <w:r>
        <w:t>[01]</w:t>
      </w:r>
      <w:r w:rsidR="00B65493" w:rsidRPr="00B65493">
        <w:rPr>
          <w:rStyle w:val="FootnoteReference"/>
        </w:rPr>
        <w:t xml:space="preserve"> </w:t>
      </w:r>
      <w:r w:rsidR="00B65493">
        <w:rPr>
          <w:rStyle w:val="FootnoteReference"/>
        </w:rPr>
        <w:footnoteReference w:id="861"/>
      </w:r>
      <w:r w:rsidR="00155F52">
        <w:t>[qu]followers.  Either H or L</w:t>
      </w:r>
    </w:p>
    <w:p w14:paraId="3E6B4125" w14:textId="0C662818" w:rsidR="009443FE" w:rsidRPr="0012745B" w:rsidRDefault="009443FE" w:rsidP="009443FE">
      <w:r>
        <w:t>[02]</w:t>
      </w:r>
      <w:r w:rsidR="00155F52">
        <w:t>would have suffered less</w:t>
      </w:r>
    </w:p>
    <w:p w14:paraId="33AEF0F9" w14:textId="461CC80E" w:rsidR="009443FE" w:rsidRPr="0012745B" w:rsidRDefault="009443FE" w:rsidP="009443FE">
      <w:r>
        <w:t>[03]</w:t>
      </w:r>
      <w:r w:rsidR="00155F52">
        <w:t>internal torture if he had been</w:t>
      </w:r>
    </w:p>
    <w:p w14:paraId="595F53B3" w14:textId="14B55FBE" w:rsidR="009443FE" w:rsidRDefault="009443FE" w:rsidP="009443FE">
      <w:r>
        <w:t>[04]</w:t>
      </w:r>
      <w:r w:rsidR="00155F52">
        <w:t>sure of what was truth; sure</w:t>
      </w:r>
    </w:p>
    <w:p w14:paraId="391AF2AA" w14:textId="0D26C874" w:rsidR="009443FE" w:rsidRPr="0012745B" w:rsidRDefault="009443FE" w:rsidP="009443FE">
      <w:r>
        <w:t>[05]</w:t>
      </w:r>
      <w:r w:rsidR="00155F52">
        <w:t>of his own relationship to truth.</w:t>
      </w:r>
    </w:p>
    <w:p w14:paraId="59DC282B" w14:textId="79738EEE" w:rsidR="009443FE" w:rsidRPr="0012745B" w:rsidRDefault="009443FE" w:rsidP="009443FE">
      <w:r>
        <w:t>[06]</w:t>
      </w:r>
      <w:r w:rsidR="004B0B3B">
        <w:t xml:space="preserve">     . . .</w:t>
      </w:r>
    </w:p>
    <w:p w14:paraId="6DFDCD3D" w14:textId="613F3845" w:rsidR="009443FE" w:rsidRPr="0012745B" w:rsidRDefault="009443FE" w:rsidP="009443FE">
      <w:r>
        <w:t>[07]</w:t>
      </w:r>
      <w:r w:rsidR="004B0B3B">
        <w:t>In a free society these</w:t>
      </w:r>
    </w:p>
    <w:p w14:paraId="3CB79246" w14:textId="4D81DE3C" w:rsidR="009443FE" w:rsidRDefault="009443FE" w:rsidP="009443FE">
      <w:r>
        <w:t>[08]</w:t>
      </w:r>
      <w:r w:rsidR="00182F85">
        <w:t>agonies of the private conscience</w:t>
      </w:r>
    </w:p>
    <w:p w14:paraId="69735DAC" w14:textId="0A3771CD" w:rsidR="009443FE" w:rsidRDefault="009443FE" w:rsidP="009443FE">
      <w:r>
        <w:t>[09]</w:t>
      </w:r>
      <w:r w:rsidR="00182F85">
        <w:t>are significant bec they can</w:t>
      </w:r>
    </w:p>
    <w:p w14:paraId="09DD6BF3" w14:textId="3F8132D9" w:rsidR="009443FE" w:rsidRDefault="009443FE" w:rsidP="009443FE">
      <w:r>
        <w:t>[10]</w:t>
      </w:r>
      <w:r w:rsidR="00182F85">
        <w:t>be resolved into action</w:t>
      </w:r>
      <w:r w:rsidR="009D2125">
        <w:t>.</w:t>
      </w:r>
    </w:p>
    <w:p w14:paraId="52FC0037" w14:textId="19F0540C" w:rsidR="009443FE" w:rsidRDefault="009443FE" w:rsidP="009443FE">
      <w:r>
        <w:t>[1</w:t>
      </w:r>
      <w:r w:rsidR="009D2125">
        <w:t>1</w:t>
      </w:r>
      <w:r>
        <w:t xml:space="preserve">] </w:t>
      </w:r>
      <w:r w:rsidR="00182F85">
        <w:t>They are the price paid for</w:t>
      </w:r>
    </w:p>
    <w:p w14:paraId="28A11952" w14:textId="33D50675" w:rsidR="009443FE" w:rsidRDefault="009443FE" w:rsidP="009443FE">
      <w:r>
        <w:t>[1</w:t>
      </w:r>
      <w:r w:rsidR="009D2125">
        <w:t>2</w:t>
      </w:r>
      <w:r>
        <w:t>]</w:t>
      </w:r>
      <w:r w:rsidR="00182F85">
        <w:t>freedom.  Democ. is no</w:t>
      </w:r>
    </w:p>
    <w:p w14:paraId="47552260" w14:textId="0E6595E4" w:rsidR="009443FE" w:rsidRDefault="009443FE" w:rsidP="009443FE">
      <w:r>
        <w:t>[1</w:t>
      </w:r>
      <w:r w:rsidR="009D2125">
        <w:t>3</w:t>
      </w:r>
      <w:r>
        <w:t>]</w:t>
      </w:r>
      <w:r w:rsidR="00182F85">
        <w:t>affair of the masses—to call</w:t>
      </w:r>
    </w:p>
    <w:p w14:paraId="28149092" w14:textId="692675E0" w:rsidR="009443FE" w:rsidRDefault="009443FE" w:rsidP="009443FE">
      <w:r>
        <w:t>[1</w:t>
      </w:r>
      <w:r w:rsidR="009D2125">
        <w:t>4</w:t>
      </w:r>
      <w:r>
        <w:t>]</w:t>
      </w:r>
      <w:r w:rsidR="00182F85">
        <w:t>it such is to libel it.  . .</w:t>
      </w:r>
      <w:r w:rsidR="009D2125">
        <w:t xml:space="preserve"> </w:t>
      </w:r>
      <w:r w:rsidR="00182F85">
        <w:t>. we</w:t>
      </w:r>
    </w:p>
    <w:p w14:paraId="37FB06C2" w14:textId="0402276D" w:rsidR="009443FE" w:rsidRDefault="009443FE" w:rsidP="009443FE">
      <w:r>
        <w:t>[1</w:t>
      </w:r>
      <w:r w:rsidR="009D2125">
        <w:t>5</w:t>
      </w:r>
      <w:r>
        <w:t>]</w:t>
      </w:r>
      <w:r w:rsidR="00182F85">
        <w:t>of the dem. nations take the</w:t>
      </w:r>
    </w:p>
    <w:p w14:paraId="343F1286" w14:textId="61AF3BB7" w:rsidR="009443FE" w:rsidRDefault="009443FE" w:rsidP="009443FE">
      <w:r>
        <w:t>[1</w:t>
      </w:r>
      <w:r w:rsidR="009D2125">
        <w:t>6</w:t>
      </w:r>
      <w:r>
        <w:t>]</w:t>
      </w:r>
      <w:r w:rsidR="00182F85">
        <w:t>risks, suffer the pains, for the</w:t>
      </w:r>
    </w:p>
    <w:p w14:paraId="72B6748B" w14:textId="1A92C163" w:rsidR="009443FE" w:rsidRDefault="009443FE" w:rsidP="009443FE">
      <w:r>
        <w:t>[1</w:t>
      </w:r>
      <w:r w:rsidR="009D2125">
        <w:t>7</w:t>
      </w:r>
      <w:r>
        <w:t>]</w:t>
      </w:r>
      <w:r w:rsidR="00182F85">
        <w:t>sake of the growth made possible.</w:t>
      </w:r>
      <w:r w:rsidR="00775857">
        <w:t>[/qu]</w:t>
      </w:r>
    </w:p>
    <w:p w14:paraId="5CA1FED7" w14:textId="0B11A7A5" w:rsidR="009443FE" w:rsidRDefault="009443FE" w:rsidP="009443FE">
      <w:r>
        <w:t>[1</w:t>
      </w:r>
      <w:r w:rsidR="009D2125">
        <w:t>8</w:t>
      </w:r>
      <w:r>
        <w:t>]</w:t>
      </w:r>
    </w:p>
    <w:p w14:paraId="4DBA722B" w14:textId="564746D9" w:rsidR="009443FE" w:rsidRDefault="009443FE" w:rsidP="009443FE">
      <w:r>
        <w:t>[</w:t>
      </w:r>
      <w:r w:rsidR="009D2125">
        <w:t>19</w:t>
      </w:r>
      <w:r>
        <w:t>]</w:t>
      </w:r>
      <w:r w:rsidR="00182F85">
        <w:t>[source]NYT. BK review   Oct 23  1938</w:t>
      </w:r>
    </w:p>
    <w:p w14:paraId="04BAC353" w14:textId="0775C70E" w:rsidR="009443FE" w:rsidRDefault="009443FE" w:rsidP="009443FE">
      <w:r>
        <w:t>[2</w:t>
      </w:r>
      <w:r w:rsidR="009D2125">
        <w:t>0</w:t>
      </w:r>
      <w:r>
        <w:t>]</w:t>
      </w:r>
    </w:p>
    <w:p w14:paraId="0BE4099E" w14:textId="4C621DDB" w:rsidR="009443FE" w:rsidRDefault="009443FE" w:rsidP="009443FE">
      <w:r>
        <w:t>[2</w:t>
      </w:r>
      <w:r w:rsidR="009D2125">
        <w:t>1</w:t>
      </w:r>
      <w:r>
        <w:t>]</w:t>
      </w:r>
      <w:r w:rsidR="00182F85">
        <w:t>The Letters of Lincoln Steffens</w:t>
      </w:r>
    </w:p>
    <w:p w14:paraId="4651AA4B" w14:textId="6B20361E" w:rsidR="009443FE" w:rsidRDefault="009443FE" w:rsidP="009443FE">
      <w:r>
        <w:t>[2</w:t>
      </w:r>
      <w:r w:rsidR="009D2125">
        <w:t>2</w:t>
      </w:r>
      <w:r>
        <w:t>]</w:t>
      </w:r>
      <w:r w:rsidR="00182F85">
        <w:t>Edi</w:t>
      </w:r>
      <w:r w:rsidR="00F20F7F">
        <w:t>ted w Introd. Notes by Ella Wint</w:t>
      </w:r>
      <w:r w:rsidR="00182F85">
        <w:t>er</w:t>
      </w:r>
    </w:p>
    <w:p w14:paraId="45FEEC6B" w14:textId="4DC91BC0" w:rsidR="009443FE" w:rsidRDefault="009443FE" w:rsidP="009443FE">
      <w:r>
        <w:t>[2</w:t>
      </w:r>
      <w:r w:rsidR="009D2125">
        <w:t>3</w:t>
      </w:r>
      <w:r>
        <w:t>]</w:t>
      </w:r>
      <w:r w:rsidR="00182F85">
        <w:t>&amp; Granville Hicks,  w a memorandum</w:t>
      </w:r>
    </w:p>
    <w:p w14:paraId="5FC0914C" w14:textId="373A8285" w:rsidR="009443FE" w:rsidRDefault="009443FE" w:rsidP="009443FE">
      <w:r>
        <w:t>[2</w:t>
      </w:r>
      <w:r w:rsidR="009D2125">
        <w:t>4</w:t>
      </w:r>
      <w:r>
        <w:t>]</w:t>
      </w:r>
      <w:r w:rsidR="00182F85">
        <w:t>by Carl Sandburg.  2 vols</w:t>
      </w:r>
    </w:p>
    <w:p w14:paraId="7992F4EF" w14:textId="5AAE0620" w:rsidR="009443FE" w:rsidRDefault="009443FE" w:rsidP="009443FE">
      <w:r>
        <w:t>[2</w:t>
      </w:r>
      <w:r w:rsidR="009D2125">
        <w:t>5</w:t>
      </w:r>
      <w:r>
        <w:t>]</w:t>
      </w:r>
      <w:r w:rsidR="00182F85">
        <w:t>Harcourt, brace &amp; Co.  Rev. by[/source]</w:t>
      </w:r>
      <w:r w:rsidR="00F20F7F">
        <w:rPr>
          <w:rStyle w:val="FootnoteReference"/>
        </w:rPr>
        <w:footnoteReference w:id="862"/>
      </w:r>
    </w:p>
    <w:p w14:paraId="7A3AACD9" w14:textId="77777777" w:rsidR="009443FE" w:rsidRDefault="009443FE" w:rsidP="009443FE">
      <w:r>
        <w:br w:type="page"/>
      </w:r>
    </w:p>
    <w:p w14:paraId="24F83B06" w14:textId="0384FC54" w:rsidR="009D2125" w:rsidRDefault="009D2125" w:rsidP="009D2125">
      <w:r>
        <w:t>[</w:t>
      </w:r>
      <w:r w:rsidRPr="00D12C77">
        <w:t>imagenumber=00</w:t>
      </w:r>
      <w:r>
        <w:t>234</w:t>
      </w:r>
      <w:r w:rsidRPr="00D12C77">
        <w:t>][p</w:t>
      </w:r>
      <w:r w:rsidRPr="0012745B">
        <w:t>age=</w:t>
      </w:r>
      <w:r w:rsidR="007010F7">
        <w:t>r</w:t>
      </w:r>
      <w:r w:rsidRPr="0012745B">
        <w:t>.00</w:t>
      </w:r>
      <w:r>
        <w:t>234</w:t>
      </w:r>
      <w:r w:rsidRPr="0012745B">
        <w:t>]</w:t>
      </w:r>
    </w:p>
    <w:p w14:paraId="487A8A91" w14:textId="77777777" w:rsidR="009D2125" w:rsidRDefault="009D2125" w:rsidP="009D2125"/>
    <w:p w14:paraId="1AFE971A" w14:textId="61FD2B7F" w:rsidR="009D2125" w:rsidRDefault="009D2125" w:rsidP="009D2125">
      <w:r>
        <w:t>This page is missing from the notebook.</w:t>
      </w:r>
    </w:p>
    <w:p w14:paraId="33F78887" w14:textId="77777777" w:rsidR="009D2125" w:rsidRDefault="009D2125" w:rsidP="009D2125"/>
    <w:p w14:paraId="3A3D72D8" w14:textId="6EF7552A" w:rsidR="009D2125" w:rsidRDefault="009D2125" w:rsidP="009D2125"/>
    <w:p w14:paraId="218B2A70" w14:textId="72E7E007" w:rsidR="009D2125" w:rsidRDefault="009D2125" w:rsidP="009D2125"/>
    <w:p w14:paraId="448A6879" w14:textId="0CD6D495" w:rsidR="009D2125" w:rsidRDefault="009D2125" w:rsidP="009D2125"/>
    <w:p w14:paraId="28A61DD0" w14:textId="07D28B8F" w:rsidR="009D2125" w:rsidRDefault="009D2125" w:rsidP="009D2125"/>
    <w:p w14:paraId="33409C01" w14:textId="70B1ED9C" w:rsidR="00A8673B" w:rsidRDefault="00A8673B">
      <w:r>
        <w:br w:type="page"/>
      </w:r>
    </w:p>
    <w:p w14:paraId="4F4540D8" w14:textId="0AB1562F" w:rsidR="009D2125" w:rsidRDefault="009D2125" w:rsidP="009D2125">
      <w:r>
        <w:t>[imagenumber=00235][page=v.00235</w:t>
      </w:r>
      <w:r w:rsidRPr="00D22010">
        <w:t>]</w:t>
      </w:r>
    </w:p>
    <w:p w14:paraId="2ED575C3" w14:textId="77777777" w:rsidR="009D2125" w:rsidRDefault="009D2125" w:rsidP="009D2125"/>
    <w:p w14:paraId="4E1384C5" w14:textId="670609C4" w:rsidR="009D2125" w:rsidRDefault="009D2125" w:rsidP="009D2125">
      <w:r>
        <w:t>This page is missing from the notebook.</w:t>
      </w:r>
    </w:p>
    <w:p w14:paraId="6DB17FEA" w14:textId="4D851A6F" w:rsidR="009D2125" w:rsidRDefault="009D2125" w:rsidP="009D2125"/>
    <w:p w14:paraId="0653F9DB" w14:textId="5EA4FEC1" w:rsidR="009D2125" w:rsidRDefault="009D2125" w:rsidP="009D2125"/>
    <w:p w14:paraId="7ACE14CA" w14:textId="77777777" w:rsidR="009D2125" w:rsidRDefault="009D2125" w:rsidP="009D2125"/>
    <w:p w14:paraId="15BF7ED3" w14:textId="424CFD8A" w:rsidR="009D2125" w:rsidRDefault="009D2125">
      <w:r>
        <w:br w:type="page"/>
      </w:r>
    </w:p>
    <w:p w14:paraId="567CC257" w14:textId="6E712B88" w:rsidR="00182F85" w:rsidRPr="0012745B" w:rsidRDefault="00182F85" w:rsidP="00182F85">
      <w:r>
        <w:t>[</w:t>
      </w:r>
      <w:r w:rsidRPr="00D12C77">
        <w:t>imagenumber=00</w:t>
      </w:r>
      <w:r>
        <w:t>235</w:t>
      </w:r>
      <w:r w:rsidRPr="00D12C77">
        <w:t>][p</w:t>
      </w:r>
      <w:r w:rsidRPr="0012745B">
        <w:t>age=</w:t>
      </w:r>
      <w:r>
        <w:t>r</w:t>
      </w:r>
      <w:r w:rsidRPr="0012745B">
        <w:t>.00</w:t>
      </w:r>
      <w:r>
        <w:t>235</w:t>
      </w:r>
      <w:r w:rsidRPr="0012745B">
        <w:t>]</w:t>
      </w:r>
    </w:p>
    <w:p w14:paraId="0B38702E" w14:textId="77777777" w:rsidR="00182F85" w:rsidRPr="0012745B" w:rsidRDefault="00182F85" w:rsidP="00182F85"/>
    <w:p w14:paraId="0F344FC2" w14:textId="1FD0CFD9" w:rsidR="00182F85" w:rsidRPr="0012745B" w:rsidRDefault="00182F85" w:rsidP="00182F85">
      <w:r>
        <w:t>[01]</w:t>
      </w:r>
      <w:r w:rsidR="009D2125" w:rsidRPr="009D2125">
        <w:rPr>
          <w:rStyle w:val="FootnoteReference"/>
        </w:rPr>
        <w:t xml:space="preserve"> </w:t>
      </w:r>
      <w:r w:rsidR="009D2125">
        <w:rPr>
          <w:rStyle w:val="FootnoteReference"/>
        </w:rPr>
        <w:footnoteReference w:id="863"/>
      </w:r>
      <w:r w:rsidR="008F2412">
        <w:t>[qu]</w:t>
      </w:r>
      <w:r w:rsidR="009D2125">
        <w:t>&lt;</w:t>
      </w:r>
      <w:r w:rsidR="009D2125" w:rsidDel="009D2125">
        <w:rPr>
          <w:rStyle w:val="FootnoteReference"/>
        </w:rPr>
        <w:t xml:space="preserve"> </w:t>
      </w:r>
      <w:r w:rsidR="009D2125">
        <w:t xml:space="preserve"> . . . </w:t>
      </w:r>
      <w:r w:rsidR="008F2412">
        <w:t>each was aware of shadings, each</w:t>
      </w:r>
    </w:p>
    <w:p w14:paraId="64E47E0C" w14:textId="7EE70C4E" w:rsidR="00182F85" w:rsidRPr="0012745B" w:rsidRDefault="00182F85" w:rsidP="00182F85">
      <w:r>
        <w:t>[02]</w:t>
      </w:r>
      <w:r w:rsidR="008F2412">
        <w:t>realized the difficulty of arriving in</w:t>
      </w:r>
    </w:p>
    <w:p w14:paraId="2CC47185" w14:textId="674F4666" w:rsidR="00182F85" w:rsidRPr="0012745B" w:rsidRDefault="00182F85" w:rsidP="00182F85">
      <w:r>
        <w:t>[03]</w:t>
      </w:r>
      <w:r w:rsidR="003F3588">
        <w:t>action, at an absolute right</w:t>
      </w:r>
    </w:p>
    <w:p w14:paraId="0743C905" w14:textId="7F0E0A01" w:rsidR="00182F85" w:rsidRDefault="00182F85" w:rsidP="00182F85">
      <w:r>
        <w:t>[04]</w:t>
      </w:r>
      <w:r w:rsidR="003F3588">
        <w:t>against an absolute wrong</w:t>
      </w:r>
      <w:r w:rsidR="009D2125">
        <w:t>.</w:t>
      </w:r>
    </w:p>
    <w:p w14:paraId="4E838627" w14:textId="701209C7" w:rsidR="00182F85" w:rsidRPr="0012745B" w:rsidRDefault="00182F85" w:rsidP="00182F85">
      <w:r>
        <w:t>[05]</w:t>
      </w:r>
      <w:r w:rsidR="009D2125">
        <w:t xml:space="preserve"> _____________________</w:t>
      </w:r>
    </w:p>
    <w:p w14:paraId="26BE6EFF" w14:textId="2B659B37" w:rsidR="00182F85" w:rsidRPr="0012745B" w:rsidRDefault="00182F85" w:rsidP="00182F85">
      <w:r>
        <w:t xml:space="preserve">[06]     </w:t>
      </w:r>
      <w:r w:rsidR="003F3588">
        <w:t xml:space="preserve">                    [color=pencil]Steffens rev’</w:t>
      </w:r>
      <w:r w:rsidR="00F20F7F">
        <w:t>d by Duffu</w:t>
      </w:r>
      <w:r w:rsidR="003F3588">
        <w:t>s[/color]</w:t>
      </w:r>
    </w:p>
    <w:p w14:paraId="72B4E488" w14:textId="28C28D8D" w:rsidR="00182F85" w:rsidRPr="0012745B" w:rsidRDefault="00182F85" w:rsidP="00182F85">
      <w:r>
        <w:t>[07]</w:t>
      </w:r>
      <w:r w:rsidR="009D2125">
        <w:t xml:space="preserve">  </w:t>
      </w:r>
      <w:r w:rsidR="00F20F7F">
        <w:t>R</w:t>
      </w:r>
      <w:r w:rsidR="009D2125">
        <w:t xml:space="preserve"> </w:t>
      </w:r>
      <w:r w:rsidR="00F20F7F">
        <w:t>L. Duffu</w:t>
      </w:r>
      <w:r w:rsidR="003F3588">
        <w:t>s.</w:t>
      </w:r>
      <w:r w:rsidR="008F3A7C">
        <w:rPr>
          <w:rStyle w:val="FootnoteReference"/>
        </w:rPr>
        <w:footnoteReference w:id="864"/>
      </w:r>
      <w:r w:rsidR="003F3588">
        <w:t xml:space="preserve">    Justice is impossible</w:t>
      </w:r>
    </w:p>
    <w:p w14:paraId="20B02294" w14:textId="295032F6" w:rsidR="00182F85" w:rsidRDefault="00182F85" w:rsidP="00182F85">
      <w:r>
        <w:t>[08]</w:t>
      </w:r>
      <w:r w:rsidR="009D2125">
        <w:t xml:space="preserve">  </w:t>
      </w:r>
      <w:r w:rsidR="003F3588">
        <w:t>but understanding is not. . .</w:t>
      </w:r>
      <w:r w:rsidR="009D2125">
        <w:t xml:space="preserve"> </w:t>
      </w:r>
      <w:r w:rsidR="003F3588">
        <w:t>. .</w:t>
      </w:r>
    </w:p>
    <w:p w14:paraId="202B5445" w14:textId="77F63B80" w:rsidR="00182F85" w:rsidRDefault="00182F85" w:rsidP="00182F85">
      <w:r>
        <w:t>[09]</w:t>
      </w:r>
      <w:r w:rsidR="009D2125">
        <w:t xml:space="preserve">  </w:t>
      </w:r>
      <w:r w:rsidR="003F3588">
        <w:t>Deep down I am sorry for the</w:t>
      </w:r>
    </w:p>
    <w:p w14:paraId="394CA000" w14:textId="3868188E" w:rsidR="00182F85" w:rsidRDefault="00182F85" w:rsidP="00182F85">
      <w:r>
        <w:t>[10]</w:t>
      </w:r>
      <w:r w:rsidR="009D2125">
        <w:t xml:space="preserve">  </w:t>
      </w:r>
      <w:r w:rsidR="003F3588">
        <w:t>war-mad on both sides.  They are truly</w:t>
      </w:r>
    </w:p>
    <w:p w14:paraId="4BA2FE09" w14:textId="4ABD2C45" w:rsidR="00182F85" w:rsidRDefault="00182F85" w:rsidP="00182F85">
      <w:r>
        <w:t>[11]</w:t>
      </w:r>
      <w:r w:rsidR="009D2125">
        <w:t xml:space="preserve">  </w:t>
      </w:r>
      <w:r w:rsidR="003F3588">
        <w:t xml:space="preserve">sick.   </w:t>
      </w:r>
      <w:r w:rsidR="009D2125">
        <w:t>.</w:t>
      </w:r>
      <w:r w:rsidR="003F3588">
        <w:t xml:space="preserve"> </w:t>
      </w:r>
      <w:r w:rsidR="009D2125">
        <w:t>.</w:t>
      </w:r>
      <w:r w:rsidR="003F3588">
        <w:t xml:space="preserve"> .</w:t>
      </w:r>
      <w:r w:rsidR="009D2125">
        <w:t xml:space="preserve"> </w:t>
      </w:r>
      <w:r w:rsidR="003F3588">
        <w:t>.   Only the good can</w:t>
      </w:r>
    </w:p>
    <w:p w14:paraId="46F87789" w14:textId="756F14CC" w:rsidR="00182F85" w:rsidRDefault="00182F85" w:rsidP="00182F85">
      <w:r>
        <w:t xml:space="preserve">[12] </w:t>
      </w:r>
      <w:r w:rsidR="003F3588">
        <w:t>do wrong.</w:t>
      </w:r>
      <w:r w:rsidR="00F20F7F">
        <w:t>[/qu]</w:t>
      </w:r>
    </w:p>
    <w:p w14:paraId="450E9B8F" w14:textId="565828EF" w:rsidR="00182F85" w:rsidRDefault="00182F85" w:rsidP="00182F85">
      <w:r>
        <w:t>[13]</w:t>
      </w:r>
      <w:r w:rsidR="003F3588">
        <w:t xml:space="preserve">             </w:t>
      </w:r>
      <w:r w:rsidR="008F3A7C">
        <w:t>[source]</w:t>
      </w:r>
      <w:r w:rsidR="003F3588">
        <w:t>The Ringing World</w:t>
      </w:r>
    </w:p>
    <w:p w14:paraId="5C72A027" w14:textId="06B4638F" w:rsidR="00182F85" w:rsidRDefault="00182F85" w:rsidP="00182F85">
      <w:r>
        <w:t>[14]</w:t>
      </w:r>
      <w:r w:rsidR="003F3588">
        <w:t xml:space="preserve">   No </w:t>
      </w:r>
      <w:r w:rsidR="00CE56C8">
        <w:t xml:space="preserve"> 1, 324  Vol XXXI   Fri, Aug 7</w:t>
      </w:r>
      <w:r w:rsidR="00CE56C8" w:rsidRPr="00992051">
        <w:rPr>
          <w:vertAlign w:val="superscript"/>
        </w:rPr>
        <w:t>th</w:t>
      </w:r>
      <w:r w:rsidR="009D2125">
        <w:t xml:space="preserve"> </w:t>
      </w:r>
    </w:p>
    <w:p w14:paraId="3476E4E4" w14:textId="0FFDA782" w:rsidR="00182F85" w:rsidRDefault="00182F85" w:rsidP="00182F85">
      <w:r>
        <w:t>[15]</w:t>
      </w:r>
      <w:r w:rsidR="003F3588">
        <w:t xml:space="preserve">                        1936       Price  3 d.[/source]</w:t>
      </w:r>
      <w:r w:rsidR="00CE56C8">
        <w:rPr>
          <w:rStyle w:val="FootnoteReference"/>
        </w:rPr>
        <w:footnoteReference w:id="865"/>
      </w:r>
    </w:p>
    <w:p w14:paraId="5037C7CF" w14:textId="515C173A" w:rsidR="00182F85" w:rsidRDefault="00182F85" w:rsidP="00182F85">
      <w:r>
        <w:t>[16]</w:t>
      </w:r>
      <w:r w:rsidR="009D2125">
        <w:t xml:space="preserve">  </w:t>
      </w:r>
      <w:r w:rsidR="003F3588">
        <w:t>The Proprietor</w:t>
      </w:r>
      <w:r w:rsidR="009D2125">
        <w:t>,</w:t>
      </w:r>
      <w:r w:rsidR="003F3588">
        <w:t xml:space="preserve">  the Woodbridge Press Ltd.</w:t>
      </w:r>
    </w:p>
    <w:p w14:paraId="06F926E5" w14:textId="78955A16" w:rsidR="00182F85" w:rsidRDefault="00182F85" w:rsidP="00182F85">
      <w:r>
        <w:t>[17]</w:t>
      </w:r>
      <w:r w:rsidR="009D2125">
        <w:t xml:space="preserve">  </w:t>
      </w:r>
      <w:r w:rsidR="003F3588">
        <w:t>Guildford, &amp; Published by the Rolls</w:t>
      </w:r>
    </w:p>
    <w:p w14:paraId="1F55D8BD" w14:textId="6FC46F84" w:rsidR="00182F85" w:rsidRDefault="00182F85" w:rsidP="00182F85">
      <w:r>
        <w:t>[18]</w:t>
      </w:r>
      <w:r w:rsidR="009D2125">
        <w:t xml:space="preserve">  </w:t>
      </w:r>
      <w:r w:rsidR="003F3588">
        <w:t>House Pub. Co. Ltd.  Bream’s Buldgs.</w:t>
      </w:r>
    </w:p>
    <w:p w14:paraId="0930C334" w14:textId="0F2738D0" w:rsidR="003F3588" w:rsidRDefault="00182F85" w:rsidP="003F3588">
      <w:r>
        <w:t>[19]</w:t>
      </w:r>
      <w:r w:rsidR="009D2125">
        <w:t xml:space="preserve">  </w:t>
      </w:r>
      <w:r w:rsidR="003F3588">
        <w:t>London,  E.C.</w:t>
      </w:r>
    </w:p>
    <w:p w14:paraId="3CEB5A88" w14:textId="77777777" w:rsidR="003F3588" w:rsidRDefault="003F3588" w:rsidP="00182F85"/>
    <w:p w14:paraId="6A1ABCBC" w14:textId="48A4415A" w:rsidR="00182F85" w:rsidRDefault="00182F85">
      <w:r>
        <w:t>[</w:t>
      </w:r>
      <w:r w:rsidR="003F3588">
        <w:t>imagedesc</w:t>
      </w:r>
      <w:r>
        <w:t>]</w:t>
      </w:r>
      <w:r w:rsidR="003F3588">
        <w:t>In the left margin of lines 1-2, MM</w:t>
      </w:r>
      <w:r w:rsidR="00DA3623">
        <w:t>’s mathematical &lt; sign joins the two lines; o</w:t>
      </w:r>
      <w:r w:rsidR="003F3588">
        <w:t xml:space="preserve">n line 5 MM </w:t>
      </w:r>
      <w:r w:rsidR="00DA3623">
        <w:t xml:space="preserve">bisects her </w:t>
      </w:r>
      <w:r w:rsidR="003F3588">
        <w:t>two parallel horizontal lines</w:t>
      </w:r>
      <w:r w:rsidR="00DA3623">
        <w:t xml:space="preserve"> with </w:t>
      </w:r>
      <w:r w:rsidR="003F3588">
        <w:t>two diagonals in the middle</w:t>
      </w:r>
      <w:r w:rsidR="00DA3623">
        <w:t>; i</w:t>
      </w:r>
      <w:r w:rsidR="003F3588">
        <w:t>n the left margin</w:t>
      </w:r>
      <w:r w:rsidR="00DA3623">
        <w:t>,</w:t>
      </w:r>
      <w:r w:rsidR="003F3588">
        <w:t xml:space="preserve"> spanning lines 8-19</w:t>
      </w:r>
      <w:r w:rsidR="00DA3623">
        <w:t>,</w:t>
      </w:r>
      <w:r w:rsidR="003F3588">
        <w:t xml:space="preserve"> MM draws an upward-pointing arrow.  On each notebook line, MM marks the shaft of the arrow with a dot, so that the shaft looks jointed</w:t>
      </w:r>
      <w:r w:rsidR="003B5877">
        <w:t>.</w:t>
      </w:r>
      <w:r w:rsidR="003F3588">
        <w:t>[/imagedesc]</w:t>
      </w:r>
    </w:p>
    <w:p w14:paraId="5BCE2110" w14:textId="77777777" w:rsidR="003F3588" w:rsidRDefault="003F3588" w:rsidP="00182F85"/>
    <w:p w14:paraId="01EF2A8F" w14:textId="77777777" w:rsidR="008F2412" w:rsidRDefault="008F2412" w:rsidP="008F2412">
      <w:r>
        <w:br w:type="page"/>
      </w:r>
    </w:p>
    <w:p w14:paraId="76BFA0E9" w14:textId="1B7EF4D2" w:rsidR="008F2412" w:rsidRPr="0012745B" w:rsidRDefault="008F2412" w:rsidP="008F2412">
      <w:r>
        <w:t>[</w:t>
      </w:r>
      <w:r w:rsidRPr="00D12C77">
        <w:t>imagenumber=00</w:t>
      </w:r>
      <w:r>
        <w:t>23</w:t>
      </w:r>
      <w:r w:rsidR="009F3CE4">
        <w:t>6</w:t>
      </w:r>
      <w:r w:rsidRPr="00D12C77">
        <w:t>][p</w:t>
      </w:r>
      <w:r w:rsidRPr="0012745B">
        <w:t>age=</w:t>
      </w:r>
      <w:r w:rsidR="009F3CE4">
        <w:t>v</w:t>
      </w:r>
      <w:r w:rsidRPr="0012745B">
        <w:t>.00</w:t>
      </w:r>
      <w:r>
        <w:t>23</w:t>
      </w:r>
      <w:r w:rsidR="009F3CE4">
        <w:t>6</w:t>
      </w:r>
      <w:r w:rsidRPr="0012745B">
        <w:t>]</w:t>
      </w:r>
    </w:p>
    <w:p w14:paraId="308D12A4" w14:textId="77777777" w:rsidR="008F2412" w:rsidRPr="0012745B" w:rsidRDefault="008F2412" w:rsidP="008F2412"/>
    <w:p w14:paraId="2F10EB21" w14:textId="606BEF30" w:rsidR="008F2412" w:rsidRPr="0012745B" w:rsidRDefault="008F2412" w:rsidP="008F2412">
      <w:r>
        <w:t>[01]</w:t>
      </w:r>
      <w:r w:rsidR="00DA3623" w:rsidRPr="00DA3623">
        <w:rPr>
          <w:rStyle w:val="FootnoteReference"/>
        </w:rPr>
        <w:t xml:space="preserve"> </w:t>
      </w:r>
      <w:r w:rsidR="00DA3623">
        <w:rPr>
          <w:rStyle w:val="FootnoteReference"/>
        </w:rPr>
        <w:footnoteReference w:id="866"/>
      </w:r>
      <w:r>
        <w:t>[qu]</w:t>
      </w:r>
      <w:r w:rsidR="009F3CE4">
        <w:t>p. 513  For Beginners</w:t>
      </w:r>
    </w:p>
    <w:p w14:paraId="37192AC1" w14:textId="2C648E5F" w:rsidR="008F2412" w:rsidRPr="0012745B" w:rsidRDefault="008F2412" w:rsidP="008F2412">
      <w:r>
        <w:t>[02]</w:t>
      </w:r>
      <w:r w:rsidR="009F3CE4">
        <w:t>Raising and Falling in Peal</w:t>
      </w:r>
    </w:p>
    <w:p w14:paraId="5B89F8D1" w14:textId="1520D616" w:rsidR="008F2412" w:rsidRPr="0012745B" w:rsidRDefault="008F2412" w:rsidP="008F2412">
      <w:r>
        <w:t>[03]</w:t>
      </w:r>
      <w:r w:rsidR="009F3CE4">
        <w:t>The secret of lowering bells</w:t>
      </w:r>
    </w:p>
    <w:p w14:paraId="571B476F" w14:textId="27C1D453" w:rsidR="008F2412" w:rsidRDefault="008F2412" w:rsidP="008F2412">
      <w:r>
        <w:t>[04]</w:t>
      </w:r>
      <w:r w:rsidR="009F3CE4">
        <w:t>accurately in peal is keeping control</w:t>
      </w:r>
    </w:p>
    <w:p w14:paraId="4C90618A" w14:textId="51FB2ED2" w:rsidR="008F2412" w:rsidRPr="0012745B" w:rsidRDefault="008F2412" w:rsidP="008F2412">
      <w:r>
        <w:t>[05]</w:t>
      </w:r>
      <w:r w:rsidR="009F3CE4">
        <w:t>over the bells all the way down.</w:t>
      </w:r>
    </w:p>
    <w:p w14:paraId="59FABA68" w14:textId="2C4010BF" w:rsidR="008F2412" w:rsidRPr="0012745B" w:rsidRDefault="008F2412" w:rsidP="008F2412">
      <w:r>
        <w:t xml:space="preserve">[06]     </w:t>
      </w:r>
      <w:r w:rsidR="009F3CE4">
        <w:t>The bells should keep</w:t>
      </w:r>
    </w:p>
    <w:p w14:paraId="02CE085E" w14:textId="27C3E7F2" w:rsidR="008F2412" w:rsidRPr="0012745B" w:rsidRDefault="008F2412" w:rsidP="008F2412">
      <w:r>
        <w:t>[07]</w:t>
      </w:r>
      <w:r w:rsidR="00FE5F5A">
        <w:t>“</w:t>
      </w:r>
      <w:r w:rsidR="009F3CE4">
        <w:t>coming down</w:t>
      </w:r>
      <w:r w:rsidR="00927581">
        <w:t>,</w:t>
      </w:r>
      <w:r w:rsidR="009F3CE4">
        <w:t>” not get partly</w:t>
      </w:r>
    </w:p>
    <w:p w14:paraId="3523B6CC" w14:textId="13F89456" w:rsidR="008F2412" w:rsidRDefault="008F2412" w:rsidP="008F2412">
      <w:r>
        <w:t>[08]</w:t>
      </w:r>
      <w:r w:rsidR="009F3CE4">
        <w:t>down &amp; stay there, or start getting</w:t>
      </w:r>
    </w:p>
    <w:p w14:paraId="36286FE0" w14:textId="425F6E33" w:rsidR="008F2412" w:rsidRDefault="008F2412" w:rsidP="008F2412">
      <w:r>
        <w:t>[09]</w:t>
      </w:r>
      <w:r w:rsidR="009F3CE4">
        <w:t>up again.</w:t>
      </w:r>
    </w:p>
    <w:p w14:paraId="4858C4F5" w14:textId="752CD983" w:rsidR="008F2412" w:rsidRDefault="008F2412" w:rsidP="008F2412">
      <w:r>
        <w:t>[10]</w:t>
      </w:r>
      <w:r w:rsidR="009F3CE4">
        <w:t>. . .</w:t>
      </w:r>
      <w:r w:rsidR="00927581">
        <w:t xml:space="preserve"> </w:t>
      </w:r>
      <w:r w:rsidR="009F3CE4">
        <w:t>.  every man must use his</w:t>
      </w:r>
    </w:p>
    <w:p w14:paraId="1088CA04" w14:textId="5C0822DB" w:rsidR="008F2412" w:rsidRDefault="008F2412" w:rsidP="008F2412">
      <w:r>
        <w:t>[11]</w:t>
      </w:r>
      <w:r w:rsidR="009F3CE4">
        <w:t>ears so that the striking</w:t>
      </w:r>
    </w:p>
    <w:p w14:paraId="601335E9" w14:textId="77511461" w:rsidR="009F3CE4" w:rsidRDefault="00FE5F5A" w:rsidP="008F2412">
      <w:r>
        <w:t>[12]</w:t>
      </w:r>
      <w:r w:rsidR="009F3CE4">
        <w:t>is smooth &amp; the ever-lessening</w:t>
      </w:r>
    </w:p>
    <w:p w14:paraId="6ABABB37" w14:textId="65B04A80" w:rsidR="008F2412" w:rsidRDefault="00FE5F5A" w:rsidP="008F2412">
      <w:r>
        <w:t>[13</w:t>
      </w:r>
      <w:r w:rsidR="008F2412">
        <w:t xml:space="preserve">] </w:t>
      </w:r>
      <w:r w:rsidR="009F3CE4">
        <w:t>intervals bet. the bells are as</w:t>
      </w:r>
    </w:p>
    <w:p w14:paraId="18AD1CED" w14:textId="6BCD92AE" w:rsidR="008F2412" w:rsidRDefault="00FE5F5A" w:rsidP="008F2412">
      <w:r>
        <w:t>[14</w:t>
      </w:r>
      <w:r w:rsidR="008F2412">
        <w:t>]</w:t>
      </w:r>
      <w:r w:rsidR="009F3CE4">
        <w:t>regular as, although faster than</w:t>
      </w:r>
      <w:r w:rsidR="00927581">
        <w:t>,</w:t>
      </w:r>
    </w:p>
    <w:p w14:paraId="443B71CF" w14:textId="54A17525" w:rsidR="008F2412" w:rsidRDefault="00FE5F5A" w:rsidP="008F2412">
      <w:r>
        <w:t>[15</w:t>
      </w:r>
      <w:r w:rsidR="008F2412">
        <w:t>]</w:t>
      </w:r>
      <w:r w:rsidR="009F3CE4">
        <w:t xml:space="preserve">good sound ringing </w:t>
      </w:r>
      <w:r w:rsidR="00927581">
        <w:t xml:space="preserve">with the </w:t>
      </w:r>
    </w:p>
    <w:p w14:paraId="3789F781" w14:textId="769C4968" w:rsidR="008F2412" w:rsidRDefault="00FE5F5A" w:rsidP="008F2412">
      <w:r>
        <w:t>[16</w:t>
      </w:r>
      <w:r w:rsidR="008F2412">
        <w:t>]</w:t>
      </w:r>
      <w:r w:rsidR="009F3CE4">
        <w:t>bells going full circle.</w:t>
      </w:r>
    </w:p>
    <w:p w14:paraId="42E8D985" w14:textId="5117DE56" w:rsidR="008F2412" w:rsidRDefault="00FE5F5A" w:rsidP="008F2412">
      <w:r>
        <w:t>[17</w:t>
      </w:r>
      <w:r w:rsidR="008F2412">
        <w:t>]</w:t>
      </w:r>
      <w:r>
        <w:t xml:space="preserve">. . . </w:t>
      </w:r>
      <w:r w:rsidR="00927581">
        <w:t>A</w:t>
      </w:r>
      <w:r w:rsidR="009F3CE4">
        <w:t xml:space="preserve"> be</w:t>
      </w:r>
      <w:r w:rsidR="00927581">
        <w:t>ll</w:t>
      </w:r>
      <w:r w:rsidR="009F3CE4">
        <w:t xml:space="preserve">  too fast or two slow</w:t>
      </w:r>
    </w:p>
    <w:p w14:paraId="79ED8BFE" w14:textId="10F5705F" w:rsidR="008F2412" w:rsidRDefault="00FE5F5A" w:rsidP="008F2412">
      <w:r>
        <w:t>[18</w:t>
      </w:r>
      <w:r w:rsidR="008F2412">
        <w:t>]</w:t>
      </w:r>
      <w:r w:rsidR="009F3CE4">
        <w:t>for the others will soon turn</w:t>
      </w:r>
    </w:p>
    <w:p w14:paraId="292096D2" w14:textId="1BB9778A" w:rsidR="008F2412" w:rsidRDefault="00FE5F5A" w:rsidP="008F2412">
      <w:r>
        <w:t>[19</w:t>
      </w:r>
      <w:r w:rsidR="008F2412">
        <w:t>]</w:t>
      </w:r>
      <w:r w:rsidR="009F3CE4">
        <w:t>a f</w:t>
      </w:r>
      <w:r w:rsidR="00927581">
        <w:t>u</w:t>
      </w:r>
      <w:r w:rsidR="009F3CE4">
        <w:t>ll into a jangle.</w:t>
      </w:r>
    </w:p>
    <w:p w14:paraId="6246C064" w14:textId="3BE40B3D" w:rsidR="008F2412" w:rsidRDefault="00FE5F5A" w:rsidP="008F2412">
      <w:r>
        <w:t>[20</w:t>
      </w:r>
      <w:r w:rsidR="008F2412">
        <w:t>]</w:t>
      </w:r>
    </w:p>
    <w:p w14:paraId="4F4FAED1" w14:textId="4BFE0547" w:rsidR="008F2412" w:rsidRDefault="008F2412" w:rsidP="008F2412">
      <w:r>
        <w:t>[2</w:t>
      </w:r>
      <w:r w:rsidR="00FE5F5A">
        <w:t>1</w:t>
      </w:r>
      <w:r>
        <w:t>]</w:t>
      </w:r>
      <w:r w:rsidR="009F3CE4">
        <w:t>In the old days [del]th[/del] a rise was</w:t>
      </w:r>
    </w:p>
    <w:p w14:paraId="3EF276BF" w14:textId="1B27DF98" w:rsidR="008F2412" w:rsidRDefault="00FE5F5A" w:rsidP="008F2412">
      <w:r>
        <w:t>[22</w:t>
      </w:r>
      <w:r w:rsidR="008F2412">
        <w:t>]</w:t>
      </w:r>
      <w:r w:rsidR="009F3CE4">
        <w:t>not considered perfect unless</w:t>
      </w:r>
    </w:p>
    <w:p w14:paraId="76C249A9" w14:textId="3E662B1E" w:rsidR="008F2412" w:rsidRDefault="00FE5F5A" w:rsidP="008F2412">
      <w:r>
        <w:t>[23</w:t>
      </w:r>
      <w:r w:rsidR="008F2412">
        <w:t>]</w:t>
      </w:r>
      <w:r w:rsidR="009F3CE4">
        <w:t>all the bells spoke at the</w:t>
      </w:r>
    </w:p>
    <w:p w14:paraId="1690D527" w14:textId="0A900DCC" w:rsidR="008F2412" w:rsidRDefault="00FE5F5A" w:rsidP="008F2412">
      <w:r>
        <w:t>[24</w:t>
      </w:r>
      <w:r w:rsidR="008F2412">
        <w:t>]</w:t>
      </w:r>
      <w:r w:rsidR="009F3CE4">
        <w:t>second stroke.  One seldom[/qu]</w:t>
      </w:r>
    </w:p>
    <w:p w14:paraId="37B46869" w14:textId="1B0C1747" w:rsidR="008F2412" w:rsidRDefault="008F2412">
      <w:r>
        <w:br w:type="page"/>
      </w:r>
    </w:p>
    <w:p w14:paraId="0C17F1D0" w14:textId="5C29347E" w:rsidR="008F2412" w:rsidRPr="0012745B" w:rsidRDefault="008F2412" w:rsidP="008F2412">
      <w:r>
        <w:t>[</w:t>
      </w:r>
      <w:r w:rsidRPr="00D12C77">
        <w:t>imagenumber=00</w:t>
      </w:r>
      <w:r>
        <w:t>23</w:t>
      </w:r>
      <w:r w:rsidR="009F3CE4">
        <w:t>6</w:t>
      </w:r>
      <w:r w:rsidRPr="00D12C77">
        <w:t>][p</w:t>
      </w:r>
      <w:r w:rsidRPr="0012745B">
        <w:t>age=</w:t>
      </w:r>
      <w:r>
        <w:t>r</w:t>
      </w:r>
      <w:r w:rsidRPr="0012745B">
        <w:t>.00</w:t>
      </w:r>
      <w:r>
        <w:t>23</w:t>
      </w:r>
      <w:r w:rsidR="009F3CE4">
        <w:t>6</w:t>
      </w:r>
      <w:r w:rsidRPr="0012745B">
        <w:t>]</w:t>
      </w:r>
    </w:p>
    <w:p w14:paraId="0DA4635A" w14:textId="77777777" w:rsidR="008F2412" w:rsidRPr="0012745B" w:rsidRDefault="008F2412" w:rsidP="008F2412"/>
    <w:p w14:paraId="76841C4E" w14:textId="674BC583" w:rsidR="008F2412" w:rsidRPr="0012745B" w:rsidRDefault="008F2412" w:rsidP="008F2412">
      <w:r>
        <w:t>[01]</w:t>
      </w:r>
      <w:r w:rsidR="008F3A7C" w:rsidRPr="008F3A7C">
        <w:rPr>
          <w:rStyle w:val="FootnoteReference"/>
        </w:rPr>
        <w:t xml:space="preserve"> </w:t>
      </w:r>
      <w:r w:rsidR="008F3A7C">
        <w:rPr>
          <w:rStyle w:val="FootnoteReference"/>
        </w:rPr>
        <w:footnoteReference w:id="867"/>
      </w:r>
      <w:r>
        <w:t>[qu]</w:t>
      </w:r>
      <w:r w:rsidR="009F3CE4">
        <w:t>hears that now.  The treble &amp;</w:t>
      </w:r>
    </w:p>
    <w:p w14:paraId="453EC769" w14:textId="50315194" w:rsidR="008F2412" w:rsidRPr="0012745B" w:rsidRDefault="008F2412" w:rsidP="008F2412">
      <w:r>
        <w:t>[02]</w:t>
      </w:r>
      <w:r w:rsidR="009F3CE4">
        <w:t>the</w:t>
      </w:r>
      <w:r w:rsidR="00927581">
        <w:t>n</w:t>
      </w:r>
      <w:r w:rsidR="009F3CE4">
        <w:t xml:space="preserve"> the other bells a</w:t>
      </w:r>
      <w:r w:rsidR="00927581">
        <w:t>re</w:t>
      </w:r>
      <w:r w:rsidR="009F3CE4">
        <w:t xml:space="preserve"> serving so as</w:t>
      </w:r>
    </w:p>
    <w:p w14:paraId="1474D05A" w14:textId="042DBA5E" w:rsidR="008F2412" w:rsidRPr="0012745B" w:rsidRDefault="008F2412" w:rsidP="008F2412">
      <w:r>
        <w:t>[03]</w:t>
      </w:r>
      <w:r w:rsidR="009F3CE4">
        <w:t>to strike at a short interval after</w:t>
      </w:r>
    </w:p>
    <w:p w14:paraId="6069D1ED" w14:textId="69536780" w:rsidR="008F2412" w:rsidRDefault="008F2412" w:rsidP="008F2412">
      <w:r>
        <w:t>[04]</w:t>
      </w:r>
      <w:r w:rsidR="009F3CE4">
        <w:t>each other, the heavier bells</w:t>
      </w:r>
    </w:p>
    <w:p w14:paraId="56A76B01" w14:textId="3FB6764D" w:rsidR="008F2412" w:rsidRPr="0012745B" w:rsidRDefault="008F2412" w:rsidP="008F2412">
      <w:r>
        <w:t>[05]</w:t>
      </w:r>
      <w:r w:rsidR="009F3CE4">
        <w:t>gradually joinging in.  The treble</w:t>
      </w:r>
    </w:p>
    <w:p w14:paraId="6FC0F381" w14:textId="48F03123" w:rsidR="008F2412" w:rsidRPr="0012745B" w:rsidRDefault="008F2412" w:rsidP="008F2412">
      <w:r>
        <w:t xml:space="preserve">[06] </w:t>
      </w:r>
      <w:r w:rsidR="009F3CE4">
        <w:t>is then so</w:t>
      </w:r>
      <w:r w:rsidR="00927581">
        <w:t>a</w:t>
      </w:r>
      <w:r w:rsidR="009F3CE4">
        <w:t>ring higher &amp; higher, whi</w:t>
      </w:r>
      <w:r w:rsidR="00927581">
        <w:t>le</w:t>
      </w:r>
    </w:p>
    <w:p w14:paraId="584A9C84" w14:textId="54041DCC" w:rsidR="008F2412" w:rsidRPr="0012745B" w:rsidRDefault="008F2412" w:rsidP="008F2412">
      <w:r>
        <w:t>[07]</w:t>
      </w:r>
      <w:r w:rsidR="009F3CE4">
        <w:t>at such intervals that the whole of</w:t>
      </w:r>
    </w:p>
    <w:p w14:paraId="41634926" w14:textId="74F3F304" w:rsidR="008F2412" w:rsidRDefault="008F2412" w:rsidP="008F2412">
      <w:r>
        <w:t>[08]</w:t>
      </w:r>
      <w:r w:rsidR="009F3CE4">
        <w:t>the</w:t>
      </w:r>
      <w:r w:rsidR="00927581">
        <w:t>m</w:t>
      </w:r>
      <w:r w:rsidR="009F3CE4">
        <w:t xml:space="preserve"> sound bef. the next blow</w:t>
      </w:r>
    </w:p>
    <w:p w14:paraId="18F9FE70" w14:textId="1287DCE8" w:rsidR="008F2412" w:rsidRDefault="008F2412" w:rsidP="008F2412">
      <w:r>
        <w:t>[09]</w:t>
      </w:r>
      <w:r w:rsidR="009F3CE4">
        <w:t>of the treble.  The intervals are</w:t>
      </w:r>
    </w:p>
    <w:p w14:paraId="49A2DB0A" w14:textId="01325F0A" w:rsidR="008F2412" w:rsidRDefault="008F2412" w:rsidP="008F2412">
      <w:r>
        <w:t>[10]</w:t>
      </w:r>
      <w:r w:rsidR="009F3CE4">
        <w:t>gradually widened out, until</w:t>
      </w:r>
    </w:p>
    <w:p w14:paraId="07B9EBFF" w14:textId="4199DB84" w:rsidR="008F2412" w:rsidRDefault="008F2412" w:rsidP="008F2412">
      <w:r>
        <w:t>[11]</w:t>
      </w:r>
      <w:r w:rsidR="009F3CE4">
        <w:t>eventually the bells are up &amp; under</w:t>
      </w:r>
    </w:p>
    <w:p w14:paraId="029F558E" w14:textId="46871B96" w:rsidR="008F2412" w:rsidRDefault="009F3CE4" w:rsidP="008F2412">
      <w:r>
        <w:t xml:space="preserve">[12]full command.  </w:t>
      </w:r>
      <w:r w:rsidR="00927581">
        <w:t>. . .</w:t>
      </w:r>
      <w:r>
        <w:t xml:space="preserve">  If 2 bells</w:t>
      </w:r>
    </w:p>
    <w:p w14:paraId="35A1D9BD" w14:textId="59F9CEC0" w:rsidR="008F2412" w:rsidRDefault="008F2412" w:rsidP="008F2412">
      <w:r>
        <w:t>[13]</w:t>
      </w:r>
      <w:r w:rsidR="009F3CE4">
        <w:t>are clashing more weight sh</w:t>
      </w:r>
      <w:r w:rsidR="00927581">
        <w:t>l</w:t>
      </w:r>
      <w:r w:rsidR="009F3CE4">
        <w:t>d</w:t>
      </w:r>
    </w:p>
    <w:p w14:paraId="1D2B0780" w14:textId="36EFE7DA" w:rsidR="008F2412" w:rsidRDefault="008F2412" w:rsidP="008F2412">
      <w:r>
        <w:t>[14]</w:t>
      </w:r>
      <w:r w:rsidR="009F3CE4">
        <w:t>be put on the heavier to</w:t>
      </w:r>
    </w:p>
    <w:p w14:paraId="16CB69D5" w14:textId="483A3204" w:rsidR="008F2412" w:rsidRDefault="008F2412" w:rsidP="008F2412">
      <w:r>
        <w:t>[15]</w:t>
      </w:r>
      <w:r w:rsidR="00406295">
        <w:t>“</w:t>
      </w:r>
      <w:r w:rsidR="009F3CE4">
        <w:t>lift” it away fr the other but it</w:t>
      </w:r>
    </w:p>
    <w:p w14:paraId="14A7C9ED" w14:textId="0C5B33EC" w:rsidR="008F2412" w:rsidRDefault="008F2412" w:rsidP="008F2412">
      <w:r>
        <w:t>[16]</w:t>
      </w:r>
      <w:r w:rsidR="009F3CE4">
        <w:t>may then be nec. to check [del]it[/del]</w:t>
      </w:r>
    </w:p>
    <w:p w14:paraId="03FA4FC2" w14:textId="167FC5F0" w:rsidR="008F2412" w:rsidRDefault="008F2412" w:rsidP="008F2412">
      <w:r>
        <w:t>[17]</w:t>
      </w:r>
      <w:r w:rsidR="009F3CE4">
        <w:t>a little, otherwise at the next</w:t>
      </w:r>
    </w:p>
    <w:p w14:paraId="34D283F8" w14:textId="312B3A1F" w:rsidR="008F2412" w:rsidRDefault="008F2412" w:rsidP="008F2412">
      <w:r>
        <w:t>[18]</w:t>
      </w:r>
      <w:r w:rsidR="009F3CE4">
        <w:t>blow the gap may be too wide</w:t>
      </w:r>
    </w:p>
    <w:p w14:paraId="0B1D874E" w14:textId="77777777" w:rsidR="008F2412" w:rsidRDefault="008F2412" w:rsidP="008F2412">
      <w:r>
        <w:t>[19]</w:t>
      </w:r>
    </w:p>
    <w:p w14:paraId="06DC7662" w14:textId="62618243" w:rsidR="008F2412" w:rsidRDefault="008F2412" w:rsidP="008F2412">
      <w:r>
        <w:t>[20]</w:t>
      </w:r>
      <w:r w:rsidR="009F3CE4">
        <w:t>The trebleman must pay careful</w:t>
      </w:r>
    </w:p>
    <w:p w14:paraId="52B6462C" w14:textId="51CF3DB9" w:rsidR="008F2412" w:rsidRDefault="008F2412" w:rsidP="008F2412">
      <w:r>
        <w:t>[21]</w:t>
      </w:r>
      <w:r w:rsidR="009F3CE4">
        <w:t>attention to his work.</w:t>
      </w:r>
    </w:p>
    <w:p w14:paraId="35AEE525" w14:textId="77777777" w:rsidR="008F2412" w:rsidRDefault="008F2412" w:rsidP="008F2412">
      <w:r>
        <w:t>[22]</w:t>
      </w:r>
    </w:p>
    <w:p w14:paraId="11998A25" w14:textId="1C4A1E5D" w:rsidR="008F2412" w:rsidRDefault="008F2412" w:rsidP="008F2412">
      <w:r>
        <w:t>[23]</w:t>
      </w:r>
      <w:r w:rsidR="009F3CE4">
        <w:t>. .</w:t>
      </w:r>
      <w:r w:rsidR="00927581">
        <w:t xml:space="preserve"> </w:t>
      </w:r>
      <w:r w:rsidR="009F3CE4">
        <w:t xml:space="preserve">.  </w:t>
      </w:r>
      <w:r w:rsidR="00F20F7F">
        <w:t>Raising</w:t>
      </w:r>
      <w:r w:rsidR="009F3CE4">
        <w:t xml:space="preserve"> &amp; f</w:t>
      </w:r>
      <w:r w:rsidR="00927581">
        <w:t>a</w:t>
      </w:r>
      <w:r w:rsidR="009F3CE4">
        <w:t xml:space="preserve">lling </w:t>
      </w:r>
      <w:r w:rsidR="00927581">
        <w:t xml:space="preserve">in </w:t>
      </w:r>
      <w:r w:rsidR="009F3CE4">
        <w:t>peal</w:t>
      </w:r>
    </w:p>
    <w:p w14:paraId="4A556EC7" w14:textId="627B9A1E" w:rsidR="008F2412" w:rsidRDefault="008F2412" w:rsidP="008F2412">
      <w:r>
        <w:t>[24]</w:t>
      </w:r>
      <w:r w:rsidR="00927581">
        <w:t>takes</w:t>
      </w:r>
      <w:r w:rsidR="009F3CE4">
        <w:t xml:space="preserve"> very little if any longer[/qu]</w:t>
      </w:r>
    </w:p>
    <w:p w14:paraId="22AD9C76" w14:textId="77777777" w:rsidR="008F2412" w:rsidRDefault="008F2412" w:rsidP="008F2412">
      <w:r>
        <w:br w:type="page"/>
      </w:r>
    </w:p>
    <w:p w14:paraId="4289F35F" w14:textId="1BA97912" w:rsidR="008F2412" w:rsidRPr="0012745B" w:rsidRDefault="008F2412" w:rsidP="008F2412">
      <w:r>
        <w:t>[</w:t>
      </w:r>
      <w:r w:rsidRPr="00D12C77">
        <w:t>imagenumber=00</w:t>
      </w:r>
      <w:r>
        <w:t>23</w:t>
      </w:r>
      <w:r w:rsidR="009F3CE4">
        <w:t>7</w:t>
      </w:r>
      <w:r w:rsidRPr="00D12C77">
        <w:t>][p</w:t>
      </w:r>
      <w:r w:rsidRPr="0012745B">
        <w:t>age=</w:t>
      </w:r>
      <w:r w:rsidR="009F3CE4">
        <w:t>v</w:t>
      </w:r>
      <w:r w:rsidRPr="0012745B">
        <w:t>.00</w:t>
      </w:r>
      <w:r>
        <w:t>23</w:t>
      </w:r>
      <w:r w:rsidR="009F3CE4">
        <w:t>7</w:t>
      </w:r>
      <w:r w:rsidRPr="0012745B">
        <w:t>]</w:t>
      </w:r>
    </w:p>
    <w:p w14:paraId="414A6E6F" w14:textId="77777777" w:rsidR="008F2412" w:rsidRPr="0012745B" w:rsidRDefault="008F2412" w:rsidP="008F2412"/>
    <w:p w14:paraId="5F7B79E1" w14:textId="3AD463EA" w:rsidR="008F2412" w:rsidRPr="0012745B" w:rsidRDefault="008F2412" w:rsidP="008F2412">
      <w:r>
        <w:t>[01]</w:t>
      </w:r>
      <w:r w:rsidR="00927581" w:rsidRPr="00927581">
        <w:rPr>
          <w:rStyle w:val="FootnoteReference"/>
        </w:rPr>
        <w:t xml:space="preserve"> </w:t>
      </w:r>
      <w:r w:rsidR="00927581">
        <w:rPr>
          <w:rStyle w:val="FootnoteReference"/>
        </w:rPr>
        <w:footnoteReference w:id="868"/>
      </w:r>
      <w:r>
        <w:t>[qu]</w:t>
      </w:r>
      <w:r w:rsidR="009F3CE4">
        <w:t>than pulling the bells up or</w:t>
      </w:r>
    </w:p>
    <w:p w14:paraId="1EFF999D" w14:textId="5562634E" w:rsidR="008F2412" w:rsidRPr="0012745B" w:rsidRDefault="008F2412" w:rsidP="008F2412">
      <w:r>
        <w:t>[02]</w:t>
      </w:r>
      <w:r w:rsidR="009F3CE4">
        <w:t>letting them down singly, while</w:t>
      </w:r>
    </w:p>
    <w:p w14:paraId="4EB4CC97" w14:textId="5622CE5B" w:rsidR="008F2412" w:rsidRPr="0012745B" w:rsidRDefault="008F2412" w:rsidP="008F2412">
      <w:r>
        <w:t>[03]</w:t>
      </w:r>
      <w:r w:rsidR="009F3CE4">
        <w:t>the effect is infinitely better.</w:t>
      </w:r>
      <w:r w:rsidR="00740701">
        <w:t>[/qu]</w:t>
      </w:r>
    </w:p>
    <w:p w14:paraId="09198B4F" w14:textId="77777777" w:rsidR="008F2412" w:rsidRDefault="008F2412" w:rsidP="008F2412">
      <w:r>
        <w:t>[04]</w:t>
      </w:r>
    </w:p>
    <w:p w14:paraId="34020FFF" w14:textId="048ED337" w:rsidR="008F2412" w:rsidRPr="0012745B" w:rsidRDefault="008F2412" w:rsidP="008F2412">
      <w:r>
        <w:t>[05]</w:t>
      </w:r>
      <w:r w:rsidR="008D7B01">
        <w:t>[source]</w:t>
      </w:r>
      <w:r w:rsidR="009F3CE4">
        <w:t>Front Core.  Gillett &amp; Johnston</w:t>
      </w:r>
    </w:p>
    <w:p w14:paraId="4E2C6940" w14:textId="04977DC5" w:rsidR="008F2412" w:rsidRPr="0012745B" w:rsidRDefault="008F2412" w:rsidP="008F2412">
      <w:r>
        <w:t xml:space="preserve">[06]     </w:t>
      </w:r>
      <w:r w:rsidR="009F3CE4">
        <w:t xml:space="preserve">                        Ltd</w:t>
      </w:r>
    </w:p>
    <w:p w14:paraId="18CE9E42" w14:textId="36690F43" w:rsidR="008F2412" w:rsidRPr="0012745B" w:rsidRDefault="008F2412" w:rsidP="008F2412">
      <w:r>
        <w:t>[07]</w:t>
      </w:r>
      <w:r w:rsidR="009F3CE4">
        <w:t xml:space="preserve">                          Croyden</w:t>
      </w:r>
      <w:r w:rsidR="008D7B01">
        <w:t>[/source]</w:t>
      </w:r>
      <w:r w:rsidR="00003CF1">
        <w:rPr>
          <w:rStyle w:val="FootnoteReference"/>
        </w:rPr>
        <w:footnoteReference w:id="869"/>
      </w:r>
    </w:p>
    <w:p w14:paraId="499A13EE" w14:textId="3910CBC3" w:rsidR="008F2412" w:rsidRDefault="008F2412" w:rsidP="008F2412">
      <w:r>
        <w:t>[08]</w:t>
      </w:r>
      <w:r w:rsidR="008D7B01">
        <w:t>[qu]</w:t>
      </w:r>
      <w:r w:rsidR="009F3CE4">
        <w:t>Founders of the heavest bells</w:t>
      </w:r>
    </w:p>
    <w:p w14:paraId="36FB7604" w14:textId="47108FA2" w:rsidR="008F2412" w:rsidRDefault="008F2412" w:rsidP="008F2412">
      <w:r>
        <w:t>[09]</w:t>
      </w:r>
      <w:r w:rsidR="009F3CE4">
        <w:t>cast in England.</w:t>
      </w:r>
      <w:r w:rsidR="008D7B01">
        <w:t>[/qu]</w:t>
      </w:r>
    </w:p>
    <w:p w14:paraId="67EB4826" w14:textId="3705A65F" w:rsidR="008F2412" w:rsidRDefault="008F2412" w:rsidP="008F2412">
      <w:r>
        <w:t>[10]</w:t>
      </w:r>
      <w:r w:rsidR="009F3CE4">
        <w:t xml:space="preserve">    -----</w:t>
      </w:r>
    </w:p>
    <w:p w14:paraId="483BCBB2" w14:textId="6201682E" w:rsidR="008F2412" w:rsidRDefault="008F2412" w:rsidP="008F2412">
      <w:r>
        <w:t>[11]</w:t>
      </w:r>
      <w:r w:rsidR="009F3CE4">
        <w:t xml:space="preserve">p. 516  </w:t>
      </w:r>
      <w:r w:rsidR="00003CF1">
        <w:t>[source]</w:t>
      </w:r>
      <w:r w:rsidR="009F3CE4">
        <w:t>Mears &amp; Stainba</w:t>
      </w:r>
      <w:r w:rsidR="00E738E7">
        <w:t>nk,</w:t>
      </w:r>
      <w:r w:rsidR="00003CF1">
        <w:t>[/source]</w:t>
      </w:r>
      <w:r w:rsidR="00003CF1">
        <w:rPr>
          <w:rStyle w:val="FootnoteReference"/>
        </w:rPr>
        <w:footnoteReference w:id="870"/>
      </w:r>
    </w:p>
    <w:p w14:paraId="3902491A" w14:textId="3778E577" w:rsidR="008F2412" w:rsidRDefault="008F2412" w:rsidP="008F2412">
      <w:r>
        <w:t xml:space="preserve">[12] </w:t>
      </w:r>
      <w:r w:rsidR="009F3CE4">
        <w:t xml:space="preserve">     </w:t>
      </w:r>
      <w:r w:rsidR="00003CF1">
        <w:t>[qu]</w:t>
      </w:r>
      <w:r w:rsidR="009F3CE4">
        <w:t>Bellfounders, Bellhangers</w:t>
      </w:r>
    </w:p>
    <w:p w14:paraId="27BB3154" w14:textId="6B06AA4A" w:rsidR="008F2412" w:rsidRDefault="008F2412" w:rsidP="008F2412">
      <w:r>
        <w:t>[13]</w:t>
      </w:r>
      <w:r w:rsidR="009F3CE4">
        <w:t>32  &amp; 34, White</w:t>
      </w:r>
      <w:r w:rsidR="00E738E7">
        <w:t>c</w:t>
      </w:r>
      <w:r w:rsidR="009F3CE4">
        <w:t>hapel Road</w:t>
      </w:r>
    </w:p>
    <w:p w14:paraId="536036E9" w14:textId="5428FECC" w:rsidR="008F2412" w:rsidRDefault="008F2412" w:rsidP="008F2412">
      <w:r>
        <w:t>[14]</w:t>
      </w:r>
      <w:r w:rsidR="009F17A9">
        <w:t xml:space="preserve">                  London, E1</w:t>
      </w:r>
    </w:p>
    <w:p w14:paraId="2D2768DB" w14:textId="0DA81279" w:rsidR="008F2412" w:rsidRDefault="008F2412" w:rsidP="008F2412">
      <w:r>
        <w:t>[15]</w:t>
      </w:r>
      <w:r w:rsidR="009F17A9">
        <w:t>Foundry  Est   AD. 1570 (12</w:t>
      </w:r>
      <w:r w:rsidR="009F17A9" w:rsidRPr="00992051">
        <w:rPr>
          <w:vertAlign w:val="superscript"/>
        </w:rPr>
        <w:t>th</w:t>
      </w:r>
    </w:p>
    <w:p w14:paraId="5BEE55BA" w14:textId="465A9FC4" w:rsidR="008F2412" w:rsidRDefault="008F2412" w:rsidP="008F2412">
      <w:r>
        <w:t>[16]</w:t>
      </w:r>
      <w:r w:rsidR="009F17A9">
        <w:t xml:space="preserve">  year of reign of Elizabeth)</w:t>
      </w:r>
    </w:p>
    <w:p w14:paraId="615B94F0" w14:textId="77777777" w:rsidR="008F2412" w:rsidRDefault="008F2412" w:rsidP="008F2412">
      <w:r>
        <w:t>[17]</w:t>
      </w:r>
    </w:p>
    <w:p w14:paraId="116DA943" w14:textId="1DB009E8" w:rsidR="008F2412" w:rsidRDefault="008F2412" w:rsidP="008F2412">
      <w:r>
        <w:t>[18]</w:t>
      </w:r>
      <w:r w:rsidR="009F17A9">
        <w:t>Sherbourne Abbey Recast &amp; Tenor</w:t>
      </w:r>
    </w:p>
    <w:p w14:paraId="37031C4C" w14:textId="77777777" w:rsidR="008F2412" w:rsidRDefault="008F2412" w:rsidP="008F2412">
      <w:r>
        <w:t>[19]</w:t>
      </w:r>
    </w:p>
    <w:p w14:paraId="0D6168DA" w14:textId="79BFC334" w:rsidR="008F2412" w:rsidRDefault="008F2412" w:rsidP="008F2412">
      <w:r>
        <w:t>[20]</w:t>
      </w:r>
      <w:r w:rsidR="009F17A9">
        <w:t xml:space="preserve">46  cwt     </w:t>
      </w:r>
      <w:r w:rsidR="00E738E7">
        <w:t>0</w:t>
      </w:r>
      <w:r w:rsidR="009F17A9">
        <w:t xml:space="preserve"> gr.   5lb</w:t>
      </w:r>
      <w:r w:rsidR="00F20F7F">
        <w:t>[</w:t>
      </w:r>
      <w:r w:rsidR="00E738E7">
        <w:t>/</w:t>
      </w:r>
      <w:r w:rsidR="00F20F7F">
        <w:t>qu]</w:t>
      </w:r>
    </w:p>
    <w:p w14:paraId="6D00337B" w14:textId="062D1649" w:rsidR="008F2412" w:rsidRDefault="008F2412" w:rsidP="008F2412">
      <w:r>
        <w:t>[21]</w:t>
      </w:r>
      <w:r w:rsidR="009F17A9">
        <w:t xml:space="preserve">                 -------------</w:t>
      </w:r>
    </w:p>
    <w:p w14:paraId="3BC3F00B" w14:textId="4CB09880" w:rsidR="008F2412" w:rsidRDefault="008F2412" w:rsidP="008F2412">
      <w:r>
        <w:t>[22]</w:t>
      </w:r>
      <w:r w:rsidR="009F17A9">
        <w:t xml:space="preserve">                          ?</w:t>
      </w:r>
      <w:r w:rsidR="00E738E7">
        <w:t xml:space="preserve">             Leland Wang</w:t>
      </w:r>
      <w:r w:rsidR="00E738E7">
        <w:rPr>
          <w:rStyle w:val="FootnoteReference"/>
        </w:rPr>
        <w:footnoteReference w:id="871"/>
      </w:r>
    </w:p>
    <w:p w14:paraId="66DCA14C" w14:textId="2DD75505" w:rsidR="008F2412" w:rsidRDefault="008F2412" w:rsidP="008F2412">
      <w:r>
        <w:t>[23]</w:t>
      </w:r>
      <w:r w:rsidR="009F17A9" w:rsidRPr="009F17A9">
        <w:t xml:space="preserve"> </w:t>
      </w:r>
      <w:r w:rsidR="00E738E7">
        <w:t>[source]</w:t>
      </w:r>
      <w:r w:rsidR="009F17A9">
        <w:t xml:space="preserve">N.Y. Times   Dec. 1938   </w:t>
      </w:r>
    </w:p>
    <w:p w14:paraId="3924CF81" w14:textId="56297601" w:rsidR="008F2412" w:rsidRDefault="008F2412" w:rsidP="008F2412">
      <w:r>
        <w:t>[24]</w:t>
      </w:r>
      <w:r w:rsidR="009F17A9">
        <w:t xml:space="preserve"> speaker at the Gospel Tabernacle</w:t>
      </w:r>
      <w:r w:rsidR="00F20F7F">
        <w:t>[/source]</w:t>
      </w:r>
      <w:r w:rsidR="00003CF1">
        <w:rPr>
          <w:rStyle w:val="FootnoteReference"/>
        </w:rPr>
        <w:footnoteReference w:id="872"/>
      </w:r>
    </w:p>
    <w:p w14:paraId="54395B1C" w14:textId="475509D3" w:rsidR="008F2412" w:rsidRDefault="008F2412" w:rsidP="008F2412">
      <w:r>
        <w:t>[25]</w:t>
      </w:r>
      <w:r w:rsidR="009F17A9">
        <w:t>8</w:t>
      </w:r>
      <w:r w:rsidR="009F17A9" w:rsidRPr="00992051">
        <w:rPr>
          <w:vertAlign w:val="superscript"/>
        </w:rPr>
        <w:t>th</w:t>
      </w:r>
      <w:r w:rsidR="009F17A9">
        <w:t xml:space="preserve"> Ave bet 43 &amp; 44</w:t>
      </w:r>
      <w:r w:rsidR="009F17A9" w:rsidRPr="009F17A9">
        <w:rPr>
          <w:vertAlign w:val="superscript"/>
        </w:rPr>
        <w:t>th</w:t>
      </w:r>
      <w:r w:rsidR="009F17A9">
        <w:t xml:space="preserve"> St</w:t>
      </w:r>
    </w:p>
    <w:p w14:paraId="37691372" w14:textId="14745155" w:rsidR="008F2412" w:rsidRDefault="008F2412" w:rsidP="008F2412">
      <w:r>
        <w:t>[26]</w:t>
      </w:r>
      <w:r w:rsidR="00E738E7">
        <w:t>[qu]</w:t>
      </w:r>
      <w:r w:rsidR="00F20F7F">
        <w:t>Seven words h</w:t>
      </w:r>
      <w:r w:rsidR="009F17A9">
        <w:t xml:space="preserve">e said, </w:t>
      </w:r>
      <w:r w:rsidR="00B257E1">
        <w:t>summed</w:t>
      </w:r>
      <w:r w:rsidR="00F20F7F">
        <w:t>[/qu]</w:t>
      </w:r>
    </w:p>
    <w:p w14:paraId="6831C53B" w14:textId="77777777" w:rsidR="008F2412" w:rsidRDefault="008F2412" w:rsidP="008F2412">
      <w:r>
        <w:br w:type="page"/>
      </w:r>
    </w:p>
    <w:p w14:paraId="58684BF0" w14:textId="77777777" w:rsidR="008F2412" w:rsidRPr="00D22010" w:rsidRDefault="008F2412" w:rsidP="008F2412"/>
    <w:p w14:paraId="3436186B" w14:textId="1F9543E5" w:rsidR="008F2412" w:rsidRPr="0012745B" w:rsidRDefault="008F2412" w:rsidP="008F2412">
      <w:r>
        <w:t>[</w:t>
      </w:r>
      <w:r w:rsidRPr="00D12C77">
        <w:t>imagenumber=00</w:t>
      </w:r>
      <w:r>
        <w:t>23</w:t>
      </w:r>
      <w:r w:rsidR="00B257E1">
        <w:t>7</w:t>
      </w:r>
      <w:r w:rsidRPr="00D12C77">
        <w:t>][p</w:t>
      </w:r>
      <w:r w:rsidRPr="0012745B">
        <w:t>age=</w:t>
      </w:r>
      <w:r>
        <w:t>r</w:t>
      </w:r>
      <w:r w:rsidRPr="0012745B">
        <w:t>.00</w:t>
      </w:r>
      <w:r>
        <w:t>23</w:t>
      </w:r>
      <w:r w:rsidR="00B257E1">
        <w:t>7</w:t>
      </w:r>
      <w:r w:rsidRPr="0012745B">
        <w:t>]</w:t>
      </w:r>
    </w:p>
    <w:p w14:paraId="1A539FBC" w14:textId="77777777" w:rsidR="008F2412" w:rsidRPr="0012745B" w:rsidRDefault="008F2412" w:rsidP="008F2412"/>
    <w:p w14:paraId="1523A121" w14:textId="0FA0ED44" w:rsidR="008F2412" w:rsidRPr="0012745B" w:rsidRDefault="008F2412" w:rsidP="008F2412">
      <w:r>
        <w:t>[01]</w:t>
      </w:r>
      <w:r w:rsidR="00C0348F">
        <w:rPr>
          <w:rStyle w:val="FootnoteReference"/>
        </w:rPr>
        <w:footnoteReference w:id="873"/>
      </w:r>
      <w:r>
        <w:t>[qu]</w:t>
      </w:r>
      <w:r w:rsidR="00B257E1">
        <w:t xml:space="preserve">up the </w:t>
      </w:r>
      <w:r w:rsidR="00F20F7F">
        <w:t>story</w:t>
      </w:r>
      <w:r w:rsidR="00B257E1">
        <w:t xml:space="preserve"> of how 3 tribes combined</w:t>
      </w:r>
    </w:p>
    <w:p w14:paraId="12E91A73" w14:textId="29367549" w:rsidR="008F2412" w:rsidRPr="0012745B" w:rsidRDefault="008F2412" w:rsidP="008F2412">
      <w:r>
        <w:t>[02]</w:t>
      </w:r>
      <w:r w:rsidR="00B257E1">
        <w:t>forces in battle against Jehosha-</w:t>
      </w:r>
    </w:p>
    <w:p w14:paraId="13A86EBE" w14:textId="293E425E" w:rsidR="008F2412" w:rsidRPr="0012745B" w:rsidRDefault="008F2412" w:rsidP="008F2412">
      <w:r>
        <w:t>[03]</w:t>
      </w:r>
      <w:r w:rsidR="00B257E1">
        <w:t>phat.  They are</w:t>
      </w:r>
    </w:p>
    <w:p w14:paraId="3FAD3502" w14:textId="5484E99D" w:rsidR="008F2412" w:rsidRDefault="008F2412" w:rsidP="008F2412">
      <w:r>
        <w:t>[04]</w:t>
      </w:r>
      <w:r w:rsidR="00B257E1">
        <w:t>peril, prayer, promise, praise,</w:t>
      </w:r>
    </w:p>
    <w:p w14:paraId="72D75A3A" w14:textId="0A03013B" w:rsidR="008F2412" w:rsidRPr="0012745B" w:rsidRDefault="008F2412" w:rsidP="008F2412">
      <w:r>
        <w:t>[05]</w:t>
      </w:r>
      <w:r w:rsidR="00B257E1">
        <w:t>punishment, possession and</w:t>
      </w:r>
    </w:p>
    <w:p w14:paraId="4AAD4E5E" w14:textId="755A0F87" w:rsidR="008F2412" w:rsidRPr="0012745B" w:rsidRDefault="008F2412" w:rsidP="008F2412">
      <w:r>
        <w:t xml:space="preserve">[06]     </w:t>
      </w:r>
      <w:r w:rsidR="00B257E1">
        <w:t>peace.</w:t>
      </w:r>
      <w:r w:rsidR="003A61C7">
        <w:t>[/qu]</w:t>
      </w:r>
    </w:p>
    <w:p w14:paraId="75A44A2E" w14:textId="7A9CE486" w:rsidR="008F2412" w:rsidRPr="0012745B" w:rsidRDefault="008F2412" w:rsidP="008F2412">
      <w:r>
        <w:t>[07]</w:t>
      </w:r>
      <w:r w:rsidR="00B257E1">
        <w:t xml:space="preserve">                       Dec 1938</w:t>
      </w:r>
    </w:p>
    <w:p w14:paraId="3ABEC557" w14:textId="2BBB0892" w:rsidR="008F2412" w:rsidRDefault="008F2412" w:rsidP="008F2412">
      <w:r>
        <w:t>[08]</w:t>
      </w:r>
      <w:r w:rsidR="00B257E1">
        <w:t>Alyse Grego</w:t>
      </w:r>
      <w:r w:rsidR="003A61C7">
        <w:t>r</w:t>
      </w:r>
      <w:r w:rsidR="00B257E1">
        <w:t>y</w:t>
      </w:r>
      <w:r w:rsidR="003A61C7">
        <w:rPr>
          <w:rStyle w:val="FootnoteReference"/>
        </w:rPr>
        <w:footnoteReference w:id="874"/>
      </w:r>
      <w:r w:rsidR="00B257E1">
        <w:t xml:space="preserve"> {Through </w:t>
      </w:r>
      <w:r w:rsidR="004B02A9">
        <w:t>[unclear]</w:t>
      </w:r>
      <w:r w:rsidR="00B257E1">
        <w:t>Lancet</w:t>
      </w:r>
      <w:r w:rsidR="004B02A9">
        <w:t xml:space="preserve"> Windrows[/unclear]</w:t>
      </w:r>
      <w:r w:rsidR="00B257E1">
        <w:t>}</w:t>
      </w:r>
    </w:p>
    <w:p w14:paraId="43A5738C" w14:textId="4307B0C9" w:rsidR="008F2412" w:rsidRDefault="008F2412" w:rsidP="008F2412">
      <w:r>
        <w:t>[09]</w:t>
      </w:r>
      <w:r w:rsidR="00B257E1">
        <w:t xml:space="preserve">    </w:t>
      </w:r>
      <w:r w:rsidR="00C0348F">
        <w:t>[source]</w:t>
      </w:r>
      <w:r w:rsidR="00B257E1">
        <w:t>Wheels on Gravel (Lane)</w:t>
      </w:r>
      <w:r w:rsidR="00C0348F">
        <w:t>[/source]</w:t>
      </w:r>
      <w:r w:rsidR="004B02A9">
        <w:rPr>
          <w:rStyle w:val="FootnoteReference"/>
        </w:rPr>
        <w:footnoteReference w:id="875"/>
      </w:r>
    </w:p>
    <w:p w14:paraId="3D4E8CA3" w14:textId="5057F973" w:rsidR="008F2412" w:rsidRDefault="008F2412" w:rsidP="008F2412">
      <w:r>
        <w:t>[10]</w:t>
      </w:r>
      <w:r w:rsidR="004566DB">
        <w:t>[qu]</w:t>
      </w:r>
      <w:r w:rsidR="00B257E1">
        <w:t>It was Bacon who said</w:t>
      </w:r>
    </w:p>
    <w:p w14:paraId="09762DB3" w14:textId="0E1E4E6B" w:rsidR="008F2412" w:rsidRDefault="008F2412" w:rsidP="008F2412">
      <w:r>
        <w:t>[11]</w:t>
      </w:r>
      <w:r w:rsidR="00B257E1">
        <w:t>the first minister of state</w:t>
      </w:r>
    </w:p>
    <w:p w14:paraId="15C3CF65" w14:textId="6A357B5D" w:rsidR="008F2412" w:rsidRDefault="008F2412" w:rsidP="008F2412">
      <w:r>
        <w:t xml:space="preserve">[12] </w:t>
      </w:r>
      <w:r w:rsidR="00B257E1">
        <w:t>has no more business in</w:t>
      </w:r>
    </w:p>
    <w:p w14:paraId="13F82558" w14:textId="41448BBA" w:rsidR="008F2412" w:rsidRDefault="008F2412" w:rsidP="008F2412">
      <w:r>
        <w:t>[13]</w:t>
      </w:r>
      <w:r w:rsidR="00B257E1">
        <w:t xml:space="preserve">public than the </w:t>
      </w:r>
      <w:r w:rsidR="004566DB">
        <w:t xml:space="preserve">wise </w:t>
      </w:r>
      <w:r w:rsidR="00B257E1">
        <w:t>man</w:t>
      </w:r>
    </w:p>
    <w:p w14:paraId="31BD57AB" w14:textId="76D98B7A" w:rsidR="008F2412" w:rsidRDefault="008F2412" w:rsidP="008F2412">
      <w:r>
        <w:t>[14]</w:t>
      </w:r>
      <w:r w:rsidR="00B257E1">
        <w:t>in private.</w:t>
      </w:r>
    </w:p>
    <w:p w14:paraId="47D90586" w14:textId="3E3448CC" w:rsidR="008F2412" w:rsidRDefault="008F2412" w:rsidP="008F2412">
      <w:r>
        <w:t>[15]</w:t>
      </w:r>
      <w:r w:rsidR="00B257E1">
        <w:t>Do you know Michael he is a very</w:t>
      </w:r>
    </w:p>
    <w:p w14:paraId="6BB5CDAE" w14:textId="12C8D191" w:rsidR="008F2412" w:rsidRDefault="008F2412" w:rsidP="008F2412">
      <w:r>
        <w:t>[16]</w:t>
      </w:r>
      <w:r w:rsidR="00B257E1">
        <w:t>gitfted &amp; remarkable boy w so many</w:t>
      </w:r>
    </w:p>
    <w:p w14:paraId="38A06A8C" w14:textId="7DC328BE" w:rsidR="008F2412" w:rsidRDefault="008F2412" w:rsidP="008F2412">
      <w:r>
        <w:t>[17]</w:t>
      </w:r>
      <w:r w:rsidR="00B257E1">
        <w:t>of W’s mannersims, the very</w:t>
      </w:r>
    </w:p>
    <w:p w14:paraId="7D244AB5" w14:textId="3ECE4FD4" w:rsidR="008F2412" w:rsidRDefault="008F2412" w:rsidP="008F2412">
      <w:r>
        <w:t>[18]</w:t>
      </w:r>
      <w:r w:rsidR="00B257E1">
        <w:t>inflection of his voice—If you shut</w:t>
      </w:r>
    </w:p>
    <w:p w14:paraId="7452F763" w14:textId="0BD93D8D" w:rsidR="008F2412" w:rsidRDefault="008F2412" w:rsidP="008F2412">
      <w:r>
        <w:t>[19]</w:t>
      </w:r>
      <w:r w:rsidR="00B257E1">
        <w:t xml:space="preserve">your eyes you wld think W was </w:t>
      </w:r>
    </w:p>
    <w:p w14:paraId="2DE99810" w14:textId="5E5FBA77" w:rsidR="008F2412" w:rsidRDefault="008F2412" w:rsidP="008F2412">
      <w:r>
        <w:t>[20]</w:t>
      </w:r>
      <w:r w:rsidR="00B257E1">
        <w:t>there.</w:t>
      </w:r>
      <w:r w:rsidR="004566DB">
        <w:t>[/qu]</w:t>
      </w:r>
    </w:p>
    <w:p w14:paraId="757B6478" w14:textId="77777777" w:rsidR="008F2412" w:rsidRDefault="008F2412" w:rsidP="008F2412">
      <w:r>
        <w:t>[21]</w:t>
      </w:r>
    </w:p>
    <w:p w14:paraId="19CA3473" w14:textId="5A098BBD" w:rsidR="008F2412" w:rsidRDefault="008F2412" w:rsidP="008F2412">
      <w:r>
        <w:t>[22]</w:t>
      </w:r>
      <w:r w:rsidR="00F20F7F">
        <w:t>[source]</w:t>
      </w:r>
      <w:r w:rsidR="00B257E1">
        <w:t>The Summing Up.  S. Maugham</w:t>
      </w:r>
      <w:r w:rsidR="004566DB">
        <w:rPr>
          <w:rStyle w:val="FootnoteReference"/>
        </w:rPr>
        <w:footnoteReference w:id="876"/>
      </w:r>
    </w:p>
    <w:p w14:paraId="7D4AE622" w14:textId="10D9BC53" w:rsidR="008F2412" w:rsidRDefault="008F2412" w:rsidP="008F2412">
      <w:r>
        <w:t>[23]</w:t>
      </w:r>
      <w:r w:rsidR="00B257E1">
        <w:t>Doubleday Doran 1938</w:t>
      </w:r>
      <w:r w:rsidR="00F20F7F">
        <w:t>[/source]</w:t>
      </w:r>
      <w:r w:rsidR="00E537F0">
        <w:rPr>
          <w:rStyle w:val="FootnoteReference"/>
        </w:rPr>
        <w:footnoteReference w:id="877"/>
      </w:r>
      <w:r w:rsidR="00B257E1">
        <w:t xml:space="preserve">   p. 29</w:t>
      </w:r>
    </w:p>
    <w:p w14:paraId="3D6B95B2" w14:textId="0C1A6358" w:rsidR="008F2412" w:rsidRDefault="008F2412" w:rsidP="008F2412">
      <w:r>
        <w:t>[24]</w:t>
      </w:r>
      <w:r w:rsidR="004566DB">
        <w:t>[qu]</w:t>
      </w:r>
      <w:r w:rsidR="00F20F7F">
        <w:t>I be</w:t>
      </w:r>
      <w:r w:rsidR="00825C67">
        <w:t>gan</w:t>
      </w:r>
      <w:r w:rsidR="00B257E1">
        <w:t xml:space="preserve"> with the impossible aim of[/qu]</w:t>
      </w:r>
    </w:p>
    <w:p w14:paraId="36AE7DCD" w14:textId="77777777" w:rsidR="00C44C91" w:rsidRDefault="00C44C91" w:rsidP="008F2412"/>
    <w:p w14:paraId="35FF4F2C" w14:textId="1915EDA8" w:rsidR="008F2412" w:rsidRDefault="008F2412" w:rsidP="008F2412">
      <w:r>
        <w:t>[</w:t>
      </w:r>
      <w:r w:rsidR="00C44C91">
        <w:t>imagedesc</w:t>
      </w:r>
      <w:r>
        <w:t>]</w:t>
      </w:r>
      <w:r w:rsidR="00532DA2">
        <w:t>On line 08 MM surrounds the closing phrase in square brackets</w:t>
      </w:r>
      <w:r w:rsidR="00C0348F">
        <w:t>.</w:t>
      </w:r>
      <w:r w:rsidR="00532DA2">
        <w:t>[/imagedesc]</w:t>
      </w:r>
    </w:p>
    <w:p w14:paraId="1E8D2DD1" w14:textId="77777777" w:rsidR="008F2412" w:rsidRDefault="008F2412" w:rsidP="008F2412">
      <w:r>
        <w:br w:type="page"/>
      </w:r>
    </w:p>
    <w:p w14:paraId="292374CF" w14:textId="77777777" w:rsidR="008F2412" w:rsidRPr="00D22010" w:rsidRDefault="008F2412" w:rsidP="008F2412"/>
    <w:p w14:paraId="5044E06C" w14:textId="5B990AFE" w:rsidR="008F2412" w:rsidRPr="0012745B" w:rsidRDefault="008F2412" w:rsidP="008F2412">
      <w:r>
        <w:t>[</w:t>
      </w:r>
      <w:r w:rsidRPr="00D12C77">
        <w:t>imagenumber=00</w:t>
      </w:r>
      <w:r>
        <w:t>23</w:t>
      </w:r>
      <w:r w:rsidR="00B257E1">
        <w:t>8</w:t>
      </w:r>
      <w:r w:rsidRPr="00D12C77">
        <w:t>][p</w:t>
      </w:r>
      <w:r w:rsidRPr="0012745B">
        <w:t>age=</w:t>
      </w:r>
      <w:r w:rsidR="00B257E1">
        <w:t>v</w:t>
      </w:r>
      <w:r w:rsidRPr="0012745B">
        <w:t>.00</w:t>
      </w:r>
      <w:r>
        <w:t>23</w:t>
      </w:r>
      <w:r w:rsidR="00B257E1">
        <w:t>8</w:t>
      </w:r>
      <w:r w:rsidRPr="0012745B">
        <w:t>]</w:t>
      </w:r>
    </w:p>
    <w:p w14:paraId="7D62640D" w14:textId="77777777" w:rsidR="008F2412" w:rsidRPr="0012745B" w:rsidRDefault="008F2412" w:rsidP="008F2412"/>
    <w:p w14:paraId="42A5383D" w14:textId="3A6DA4D6" w:rsidR="008F2412" w:rsidRPr="0012745B" w:rsidRDefault="008F2412" w:rsidP="008F2412">
      <w:r>
        <w:t>[01]</w:t>
      </w:r>
      <w:r w:rsidR="00825C67" w:rsidRPr="00825C67">
        <w:rPr>
          <w:rStyle w:val="FootnoteReference"/>
        </w:rPr>
        <w:t xml:space="preserve"> </w:t>
      </w:r>
      <w:r w:rsidR="00825C67">
        <w:rPr>
          <w:rStyle w:val="FootnoteReference"/>
        </w:rPr>
        <w:footnoteReference w:id="878"/>
      </w:r>
      <w:r>
        <w:t>[qu]</w:t>
      </w:r>
      <w:r w:rsidR="00B257E1">
        <w:t>using no  adjective</w:t>
      </w:r>
      <w:r w:rsidR="00825C67">
        <w:t>s</w:t>
      </w:r>
      <w:r w:rsidR="00B257E1">
        <w:t xml:space="preserve"> at all . . . .</w:t>
      </w:r>
    </w:p>
    <w:p w14:paraId="576B5D31" w14:textId="0EEDCD80" w:rsidR="008F2412" w:rsidRPr="0012745B" w:rsidRDefault="008F2412" w:rsidP="008F2412">
      <w:r>
        <w:t>[02]</w:t>
      </w:r>
      <w:r w:rsidR="00F20F7F">
        <w:t>as I saw it in my mind’s eye my book</w:t>
      </w:r>
    </w:p>
    <w:p w14:paraId="4CE30342" w14:textId="53F16431" w:rsidR="008F2412" w:rsidRPr="0012745B" w:rsidRDefault="008F2412" w:rsidP="008F2412">
      <w:r>
        <w:t>[03]</w:t>
      </w:r>
      <w:r w:rsidR="00F20F7F">
        <w:t>wld. have the appearance of an</w:t>
      </w:r>
    </w:p>
    <w:p w14:paraId="3C00C861" w14:textId="6E9D8A95" w:rsidR="008F2412" w:rsidRDefault="008F2412" w:rsidP="008F2412">
      <w:r>
        <w:t>[04]</w:t>
      </w:r>
      <w:r w:rsidR="00F20F7F">
        <w:t>immensely long telegram.</w:t>
      </w:r>
    </w:p>
    <w:p w14:paraId="0513FD12" w14:textId="2CDA6DB7" w:rsidR="008F2412" w:rsidRPr="0012745B" w:rsidRDefault="008F2412" w:rsidP="008F2412">
      <w:r>
        <w:t>[05]</w:t>
      </w:r>
      <w:r w:rsidR="00F20F7F">
        <w:t>304   If it is to be anything</w:t>
      </w:r>
    </w:p>
    <w:p w14:paraId="6AE0481E" w14:textId="52AFDB6C" w:rsidR="008F2412" w:rsidRPr="0012745B" w:rsidRDefault="008F2412" w:rsidP="008F2412">
      <w:r>
        <w:t xml:space="preserve">[06]     </w:t>
      </w:r>
      <w:r w:rsidR="00F20F7F">
        <w:t>more than a self-indulgence</w:t>
      </w:r>
    </w:p>
    <w:p w14:paraId="393BAA06" w14:textId="3F81A530" w:rsidR="008F2412" w:rsidRPr="0012745B" w:rsidRDefault="008F2412" w:rsidP="008F2412">
      <w:r>
        <w:t>[07]</w:t>
      </w:r>
      <w:r w:rsidR="00F20F7F">
        <w:t>&amp; an occasion for self-complacency</w:t>
      </w:r>
    </w:p>
    <w:p w14:paraId="40F67D39" w14:textId="6BAAEBF1" w:rsidR="008F2412" w:rsidRDefault="008F2412" w:rsidP="008F2412">
      <w:r>
        <w:t>[08]</w:t>
      </w:r>
      <w:r w:rsidR="00F20F7F">
        <w:t>it  (the work of art) must  strengthen</w:t>
      </w:r>
    </w:p>
    <w:p w14:paraId="4B2ED3C4" w14:textId="172A5DA9" w:rsidR="008F2412" w:rsidRDefault="008F2412" w:rsidP="008F2412">
      <w:r>
        <w:t>[09]</w:t>
      </w:r>
      <w:r w:rsidR="00F20F7F">
        <w:t>yr character &amp; make it more</w:t>
      </w:r>
    </w:p>
    <w:p w14:paraId="5E7EDACC" w14:textId="4F57DF74" w:rsidR="008F2412" w:rsidRDefault="008F2412" w:rsidP="008F2412">
      <w:r>
        <w:t>[10]</w:t>
      </w:r>
      <w:r w:rsidR="00F20F7F">
        <w:t>fitted for right action.</w:t>
      </w:r>
    </w:p>
    <w:p w14:paraId="439CA0B9" w14:textId="77777777" w:rsidR="008F2412" w:rsidRDefault="008F2412" w:rsidP="008F2412">
      <w:r>
        <w:t>[11]</w:t>
      </w:r>
    </w:p>
    <w:p w14:paraId="6ACEA029" w14:textId="1AACD7BD" w:rsidR="008F2412" w:rsidRDefault="008F2412" w:rsidP="008F2412">
      <w:r>
        <w:t xml:space="preserve">[12] </w:t>
      </w:r>
      <w:r w:rsidR="00E730D4">
        <w:t>301 (the mystics)      They said</w:t>
      </w:r>
    </w:p>
    <w:p w14:paraId="13E345A0" w14:textId="27030A24" w:rsidR="008F2412" w:rsidRDefault="008F2412" w:rsidP="008F2412">
      <w:r>
        <w:t>[13]</w:t>
      </w:r>
      <w:r w:rsidR="00E730D4">
        <w:t>that rapture was worthless unless</w:t>
      </w:r>
    </w:p>
    <w:p w14:paraId="10F2C100" w14:textId="3AA8C75E" w:rsidR="008F2412" w:rsidRDefault="008F2412" w:rsidP="008F2412">
      <w:r>
        <w:t>[14]</w:t>
      </w:r>
      <w:r w:rsidR="00E730D4">
        <w:t>it strengthened [add]the[/add] character and rendered</w:t>
      </w:r>
    </w:p>
    <w:p w14:paraId="4BE2E77A" w14:textId="77F53524" w:rsidR="008F2412" w:rsidRDefault="008F2412" w:rsidP="008F2412">
      <w:r>
        <w:t>[15]</w:t>
      </w:r>
      <w:r w:rsidR="00E730D4">
        <w:t>man more capable of right action.</w:t>
      </w:r>
    </w:p>
    <w:p w14:paraId="5AD7224A" w14:textId="6B61DA5E" w:rsidR="008F2412" w:rsidRDefault="008F2412" w:rsidP="008F2412">
      <w:r>
        <w:t>[16]</w:t>
      </w:r>
      <w:r w:rsidR="00E730D4">
        <w:t xml:space="preserve">  The value of </w:t>
      </w:r>
      <w:r w:rsidR="00406295">
        <w:t xml:space="preserve">it </w:t>
      </w:r>
      <w:r w:rsidR="00E730D4">
        <w:t>lay in works.[/qu]</w:t>
      </w:r>
    </w:p>
    <w:p w14:paraId="0A4B4B1A" w14:textId="77777777" w:rsidR="008F2412" w:rsidRDefault="008F2412" w:rsidP="008F2412">
      <w:r>
        <w:t>[17]</w:t>
      </w:r>
    </w:p>
    <w:p w14:paraId="058CCC3C" w14:textId="6C3B630B" w:rsidR="008F2412" w:rsidRDefault="008F2412" w:rsidP="008F2412">
      <w:r>
        <w:t>[18]</w:t>
      </w:r>
      <w:r w:rsidR="00E730D4">
        <w:t>[source]Spectator Nov 10   1939</w:t>
      </w:r>
    </w:p>
    <w:p w14:paraId="0583DE96" w14:textId="239390C3" w:rsidR="008F2412" w:rsidRDefault="008F2412" w:rsidP="008F2412">
      <w:r>
        <w:t>[19]</w:t>
      </w:r>
      <w:r w:rsidR="00E730D4">
        <w:t>People &amp; Things  Harold Nicholson[/source]</w:t>
      </w:r>
      <w:r w:rsidR="00183451">
        <w:rPr>
          <w:rStyle w:val="FootnoteReference"/>
        </w:rPr>
        <w:footnoteReference w:id="879"/>
      </w:r>
    </w:p>
    <w:p w14:paraId="2EFECA3B" w14:textId="77777777" w:rsidR="008F2412" w:rsidRDefault="008F2412" w:rsidP="008F2412">
      <w:r>
        <w:t>[20]</w:t>
      </w:r>
    </w:p>
    <w:p w14:paraId="7FA0F393" w14:textId="284843EB" w:rsidR="008F2412" w:rsidRDefault="008F2412" w:rsidP="008F2412">
      <w:r>
        <w:t>[21]</w:t>
      </w:r>
      <w:r w:rsidR="00E730D4">
        <w:t>[qu]The virility of the French will always</w:t>
      </w:r>
    </w:p>
    <w:p w14:paraId="5CAD4CCE" w14:textId="2AB6D091" w:rsidR="008F2412" w:rsidRDefault="008F2412" w:rsidP="008F2412">
      <w:r>
        <w:t>[22]</w:t>
      </w:r>
      <w:r w:rsidR="00E730D4">
        <w:t>remain a mystery to me</w:t>
      </w:r>
      <w:r w:rsidR="00825C67">
        <w:t>— . . .</w:t>
      </w:r>
      <w:r w:rsidR="00E730D4">
        <w:t xml:space="preserve"> so</w:t>
      </w:r>
    </w:p>
    <w:p w14:paraId="7F686528" w14:textId="67874D80" w:rsidR="008F2412" w:rsidRDefault="008F2412" w:rsidP="008F2412">
      <w:r>
        <w:t>[23]</w:t>
      </w:r>
      <w:r w:rsidR="00E730D4">
        <w:t>disciplined as soldiers &amp; so</w:t>
      </w:r>
    </w:p>
    <w:p w14:paraId="62FDA611" w14:textId="6B3EA535" w:rsidR="008F2412" w:rsidRDefault="008F2412" w:rsidP="008F2412">
      <w:r>
        <w:t>[24]</w:t>
      </w:r>
      <w:r w:rsidR="00E730D4">
        <w:t>subversive as civilians.</w:t>
      </w:r>
      <w:r w:rsidR="00825C67">
        <w:t xml:space="preserve"> . . .</w:t>
      </w:r>
    </w:p>
    <w:p w14:paraId="37D8C1CD" w14:textId="426C1F7F" w:rsidR="008F2412" w:rsidRDefault="008F2412" w:rsidP="008F2412">
      <w:r>
        <w:t>[25]</w:t>
      </w:r>
      <w:r w:rsidR="00E730D4">
        <w:t>A French friend has given m</w:t>
      </w:r>
      <w:r w:rsidR="00183451">
        <w:t>e</w:t>
      </w:r>
      <w:r w:rsidR="00E730D4">
        <w:t>[/</w:t>
      </w:r>
      <w:r w:rsidR="00825C67">
        <w:t>q</w:t>
      </w:r>
      <w:r w:rsidR="00E730D4">
        <w:t>u]</w:t>
      </w:r>
    </w:p>
    <w:p w14:paraId="5F3DF90E" w14:textId="77777777" w:rsidR="008F2412" w:rsidRDefault="008F2412" w:rsidP="008F2412">
      <w:r>
        <w:br w:type="page"/>
      </w:r>
    </w:p>
    <w:p w14:paraId="67887795" w14:textId="77777777" w:rsidR="008F2412" w:rsidRPr="00D22010" w:rsidRDefault="008F2412" w:rsidP="008F2412"/>
    <w:p w14:paraId="796085BD" w14:textId="66BBCB8B" w:rsidR="008F2412" w:rsidRPr="0012745B" w:rsidRDefault="008F2412" w:rsidP="008F2412">
      <w:r>
        <w:t>[</w:t>
      </w:r>
      <w:r w:rsidRPr="00D12C77">
        <w:t>imagenumber=00</w:t>
      </w:r>
      <w:r w:rsidR="00E730D4">
        <w:t>238</w:t>
      </w:r>
      <w:r w:rsidRPr="00D12C77">
        <w:t>][p</w:t>
      </w:r>
      <w:r w:rsidRPr="0012745B">
        <w:t>age=</w:t>
      </w:r>
      <w:r>
        <w:t>r</w:t>
      </w:r>
      <w:r w:rsidRPr="0012745B">
        <w:t>.00</w:t>
      </w:r>
      <w:r w:rsidR="00E730D4">
        <w:t>238</w:t>
      </w:r>
      <w:r w:rsidRPr="0012745B">
        <w:t>]</w:t>
      </w:r>
    </w:p>
    <w:p w14:paraId="06F7921C" w14:textId="77777777" w:rsidR="008F2412" w:rsidRPr="0012745B" w:rsidRDefault="008F2412" w:rsidP="008F2412"/>
    <w:p w14:paraId="62ACE5C1" w14:textId="4B96AE95" w:rsidR="008F2412" w:rsidRPr="0012745B" w:rsidRDefault="006A131E" w:rsidP="008F2412">
      <w:r>
        <w:t>[01]</w:t>
      </w:r>
      <w:r w:rsidR="00825C67" w:rsidRPr="00825C67">
        <w:rPr>
          <w:rStyle w:val="FootnoteReference"/>
        </w:rPr>
        <w:t xml:space="preserve"> </w:t>
      </w:r>
      <w:r w:rsidR="00825C67">
        <w:rPr>
          <w:rStyle w:val="FootnoteReference"/>
        </w:rPr>
        <w:footnoteReference w:id="880"/>
      </w:r>
      <w:r>
        <w:t>[qu]a further explanation. “We French</w:t>
      </w:r>
    </w:p>
    <w:p w14:paraId="1DF7160D" w14:textId="2A074CC6" w:rsidR="008F2412" w:rsidRPr="0012745B" w:rsidRDefault="008F2412" w:rsidP="008F2412">
      <w:r>
        <w:t>[02]</w:t>
      </w:r>
      <w:r w:rsidR="006A131E">
        <w:t>are always the same</w:t>
      </w:r>
      <w:r w:rsidR="005949E9">
        <w:t>—</w:t>
      </w:r>
      <w:r w:rsidR="006A131E">
        <w:t>we</w:t>
      </w:r>
      <w:r w:rsidR="005949E9">
        <w:t xml:space="preserve"> ar</w:t>
      </w:r>
      <w:r w:rsidR="006A131E">
        <w:t>e</w:t>
      </w:r>
    </w:p>
    <w:p w14:paraId="2B15AAA5" w14:textId="72DEA3B1" w:rsidR="008F2412" w:rsidRPr="0012745B" w:rsidRDefault="008F2412" w:rsidP="008F2412">
      <w:r>
        <w:t>[03]</w:t>
      </w:r>
      <w:r w:rsidR="006A131E">
        <w:t>anti-militarist by    nature</w:t>
      </w:r>
    </w:p>
    <w:p w14:paraId="79403F13" w14:textId="4901164A" w:rsidR="008F2412" w:rsidRDefault="008F2412" w:rsidP="008F2412">
      <w:r>
        <w:t>[04]</w:t>
      </w:r>
      <w:r w:rsidR="006A131E">
        <w:t xml:space="preserve">but we are also warriors.” </w:t>
      </w:r>
      <w:r w:rsidR="00825C67">
        <w:t xml:space="preserve">. . . </w:t>
      </w:r>
    </w:p>
    <w:p w14:paraId="30C0B284" w14:textId="17A5C0B5" w:rsidR="008F2412" w:rsidRPr="0012745B" w:rsidRDefault="008F2412" w:rsidP="008F2412">
      <w:r>
        <w:t>[05]</w:t>
      </w:r>
      <w:r w:rsidR="006A131E">
        <w:t>A true &amp; noble boast.</w:t>
      </w:r>
      <w:r w:rsidR="00183451">
        <w:t>[/qu]</w:t>
      </w:r>
    </w:p>
    <w:p w14:paraId="6B8D3A1B" w14:textId="4F8F077C" w:rsidR="008F2412" w:rsidRPr="0012745B" w:rsidRDefault="008F2412" w:rsidP="008F2412">
      <w:r>
        <w:t xml:space="preserve">[06]     </w:t>
      </w:r>
      <w:r w:rsidR="006A131E">
        <w:t xml:space="preserve">    -------------</w:t>
      </w:r>
    </w:p>
    <w:p w14:paraId="23FB1AF1" w14:textId="334C08B8" w:rsidR="008F2412" w:rsidRPr="0012745B" w:rsidRDefault="008F2412" w:rsidP="008F2412">
      <w:r>
        <w:t>[07]</w:t>
      </w:r>
      <w:r w:rsidR="00183451">
        <w:t>[source]</w:t>
      </w:r>
      <w:r w:rsidR="006A131E">
        <w:t>Fiction    Graham Greene  J</w:t>
      </w:r>
      <w:r w:rsidR="00825C67">
        <w:t>.</w:t>
      </w:r>
      <w:r w:rsidR="006A131E">
        <w:t xml:space="preserve"> Masefield</w:t>
      </w:r>
    </w:p>
    <w:p w14:paraId="73455036" w14:textId="15BEFE1D" w:rsidR="008F2412" w:rsidRDefault="008F2412" w:rsidP="008F2412">
      <w:r>
        <w:t>[08]</w:t>
      </w:r>
      <w:r w:rsidR="006A131E">
        <w:t>Live &amp; Kicking Ned   &amp; G</w:t>
      </w:r>
      <w:r w:rsidR="00825C67">
        <w:t xml:space="preserve"> </w:t>
      </w:r>
      <w:r w:rsidR="006A131E">
        <w:t>B Priestley</w:t>
      </w:r>
    </w:p>
    <w:p w14:paraId="45231E74" w14:textId="3D024545" w:rsidR="008F2412" w:rsidRDefault="008F2412" w:rsidP="008F2412">
      <w:r>
        <w:t>[09]</w:t>
      </w:r>
      <w:r w:rsidR="006A131E">
        <w:t>Let the People Sing.</w:t>
      </w:r>
      <w:r w:rsidR="00183451">
        <w:t>[/source]</w:t>
      </w:r>
      <w:r w:rsidR="00E537F0">
        <w:rPr>
          <w:rStyle w:val="FootnoteReference"/>
        </w:rPr>
        <w:footnoteReference w:id="881"/>
      </w:r>
      <w:r w:rsidR="006A131E">
        <w:t xml:space="preserve">    </w:t>
      </w:r>
      <w:r w:rsidR="00183451">
        <w:t>[qu]</w:t>
      </w:r>
      <w:r w:rsidR="006A131E">
        <w:t>a trusty</w:t>
      </w:r>
    </w:p>
    <w:p w14:paraId="6F542546" w14:textId="07335FFD" w:rsidR="008F2412" w:rsidRDefault="008F2412" w:rsidP="008F2412">
      <w:r>
        <w:t>[10]</w:t>
      </w:r>
      <w:r w:rsidR="006A131E">
        <w:t>tradesman has delivered the</w:t>
      </w:r>
    </w:p>
    <w:p w14:paraId="0A26E62B" w14:textId="58F613F2" w:rsidR="008F2412" w:rsidRDefault="008F2412" w:rsidP="008F2412">
      <w:r>
        <w:t>[11]</w:t>
      </w:r>
      <w:r w:rsidR="006A131E">
        <w:t>goods again to his own customers.</w:t>
      </w:r>
    </w:p>
    <w:p w14:paraId="1158BD4A" w14:textId="4CB00467" w:rsidR="008F2412" w:rsidRDefault="008F2412" w:rsidP="008F2412">
      <w:r>
        <w:t xml:space="preserve">[12] </w:t>
      </w:r>
      <w:r w:rsidR="00183451">
        <w:t>. . Masefield.   The idea</w:t>
      </w:r>
      <w:r w:rsidR="006A131E">
        <w:t xml:space="preserve"> of life</w:t>
      </w:r>
    </w:p>
    <w:p w14:paraId="1462862B" w14:textId="01E3CD38" w:rsidR="008F2412" w:rsidRDefault="008F2412" w:rsidP="008F2412">
      <w:r>
        <w:t>[13]</w:t>
      </w:r>
      <w:r w:rsidR="006A131E">
        <w:t>as it ought to be is never far</w:t>
      </w:r>
    </w:p>
    <w:p w14:paraId="22C1E1A3" w14:textId="47F0128E" w:rsidR="008F2412" w:rsidRDefault="008F2412" w:rsidP="008F2412">
      <w:r>
        <w:t>[14]</w:t>
      </w:r>
      <w:r w:rsidR="006A131E">
        <w:t>from my work of literature</w:t>
      </w:r>
      <w:r w:rsidR="00183451">
        <w:t>[/qu]</w:t>
      </w:r>
    </w:p>
    <w:p w14:paraId="02F9DEAB" w14:textId="77777777" w:rsidR="008F2412" w:rsidRDefault="008F2412" w:rsidP="008F2412">
      <w:r>
        <w:t>[15]</w:t>
      </w:r>
    </w:p>
    <w:p w14:paraId="46DFFF4B" w14:textId="7433CCCA" w:rsidR="008F2412" w:rsidRDefault="008F2412" w:rsidP="008F2412">
      <w:r>
        <w:t>[16]</w:t>
      </w:r>
      <w:r w:rsidR="00183451">
        <w:t>[source]</w:t>
      </w:r>
      <w:r w:rsidR="006A131E">
        <w:t>The Ship of Death &amp; Other Poems</w:t>
      </w:r>
    </w:p>
    <w:p w14:paraId="1A51AA6E" w14:textId="2372C0BA" w:rsidR="008F2412" w:rsidRDefault="008F2412" w:rsidP="008F2412">
      <w:r>
        <w:t>[17]</w:t>
      </w:r>
      <w:r w:rsidR="006A131E">
        <w:t>D</w:t>
      </w:r>
      <w:r w:rsidR="00825C67">
        <w:t xml:space="preserve"> </w:t>
      </w:r>
      <w:r w:rsidR="006A131E">
        <w:t>H L</w:t>
      </w:r>
      <w:r w:rsidR="00183451">
        <w:t>a</w:t>
      </w:r>
      <w:r w:rsidR="006A131E">
        <w:t>wrence.</w:t>
      </w:r>
      <w:r w:rsidR="005345B0">
        <w:rPr>
          <w:rStyle w:val="FootnoteReference"/>
        </w:rPr>
        <w:footnoteReference w:id="882"/>
      </w:r>
      <w:r w:rsidR="006A131E">
        <w:t xml:space="preserve">  Martin Secker</w:t>
      </w:r>
      <w:r w:rsidR="00183451">
        <w:t>[/source]</w:t>
      </w:r>
      <w:r w:rsidR="00183451">
        <w:rPr>
          <w:rStyle w:val="FootnoteReference"/>
        </w:rPr>
        <w:footnoteReference w:id="883"/>
      </w:r>
    </w:p>
    <w:p w14:paraId="4A0401B2" w14:textId="7852D39C" w:rsidR="008F2412" w:rsidRDefault="008F2412" w:rsidP="008F2412">
      <w:r>
        <w:t>[18]</w:t>
      </w:r>
      <w:r w:rsidR="005345B0">
        <w:t xml:space="preserve">                                                      drop</w:t>
      </w:r>
    </w:p>
    <w:p w14:paraId="16C1EB4C" w14:textId="49C0F5D7" w:rsidR="008F2412" w:rsidRDefault="008F2412" w:rsidP="008F2412">
      <w:r>
        <w:t>[19]</w:t>
      </w:r>
      <w:r w:rsidR="00183451">
        <w:t>[qu]</w:t>
      </w:r>
      <w:r w:rsidR="007B64CB">
        <w:t xml:space="preserve">55 </w:t>
      </w:r>
      <w:r w:rsidR="005345B0">
        <w:t>[qu]</w:t>
      </w:r>
      <w:r w:rsidR="007B64CB">
        <w:t>Terra Incognita</w:t>
      </w:r>
      <w:r w:rsidR="00D368EB">
        <w:t>.</w:t>
      </w:r>
      <w:r w:rsidR="006A131E">
        <w:t xml:space="preserve">         </w:t>
      </w:r>
    </w:p>
    <w:p w14:paraId="286C9016" w14:textId="53B6DCBD" w:rsidR="008F2412" w:rsidRDefault="008F2412" w:rsidP="008F2412">
      <w:r>
        <w:t>[20]</w:t>
      </w:r>
      <w:r w:rsidR="005345B0">
        <w:t>[g=</w:t>
      </w:r>
      <w:r w:rsidR="003B5877">
        <w:t>v</w:t>
      </w:r>
      <w:r w:rsidR="005345B0">
        <w:t>]</w:t>
      </w:r>
      <w:r w:rsidR="00183451">
        <w:t>. .</w:t>
      </w:r>
      <w:r w:rsidR="00825C67">
        <w:t xml:space="preserve"> </w:t>
      </w:r>
      <w:r w:rsidR="00183451">
        <w:t xml:space="preserve">. </w:t>
      </w:r>
      <w:r w:rsidR="007B64CB">
        <w:t>we</w:t>
      </w:r>
      <w:r w:rsidR="006A131E">
        <w:t xml:space="preserve"> can but </w:t>
      </w:r>
      <w:r w:rsidR="007B64CB">
        <w:t xml:space="preserve">touch, </w:t>
      </w:r>
      <w:r w:rsidR="00D368EB">
        <w:t xml:space="preserve">&amp; </w:t>
      </w:r>
      <w:r w:rsidR="006A131E">
        <w:t xml:space="preserve"> wonder &amp; make </w:t>
      </w:r>
      <w:r w:rsidR="00825C67">
        <w:t>[add]</w:t>
      </w:r>
      <w:r w:rsidR="006A131E">
        <w:t xml:space="preserve">our </w:t>
      </w:r>
      <w:r w:rsidR="007B64CB">
        <w:t>effort</w:t>
      </w:r>
      <w:r w:rsidR="00825C67">
        <w:t>[/add]</w:t>
      </w:r>
    </w:p>
    <w:p w14:paraId="67E06EC9" w14:textId="6EB2D7D3" w:rsidR="008F2412" w:rsidRDefault="008F2412" w:rsidP="008F2412">
      <w:r>
        <w:t>[21]</w:t>
      </w:r>
      <w:r w:rsidR="00183451">
        <w:t>and dangle in a last fastidiou</w:t>
      </w:r>
      <w:r w:rsidR="006A131E">
        <w:t>s fine delight</w:t>
      </w:r>
    </w:p>
    <w:p w14:paraId="28070A36" w14:textId="757B8997" w:rsidR="008F2412" w:rsidRDefault="008F2412" w:rsidP="008F2412">
      <w:r>
        <w:t>[22]</w:t>
      </w:r>
      <w:r w:rsidR="006A131E">
        <w:t>as the fuchsia does, dangling h</w:t>
      </w:r>
      <w:r w:rsidR="007B64CB">
        <w:t>er</w:t>
      </w:r>
      <w:r w:rsidR="006A131E">
        <w:t xml:space="preserve"> reckless</w:t>
      </w:r>
      <w:r w:rsidR="00183451">
        <w:t xml:space="preserve"> drop</w:t>
      </w:r>
    </w:p>
    <w:p w14:paraId="311F7064" w14:textId="2DC80FF7" w:rsidR="008F2412" w:rsidRDefault="008F2412" w:rsidP="008F2412">
      <w:r>
        <w:t>[23]</w:t>
      </w:r>
      <w:r w:rsidR="006A131E">
        <w:t>of purple after so much putting forth</w:t>
      </w:r>
    </w:p>
    <w:p w14:paraId="1E277DB4" w14:textId="40A5A5BE" w:rsidR="008F2412" w:rsidRDefault="008F2412" w:rsidP="008F2412">
      <w:r>
        <w:t>[24]</w:t>
      </w:r>
      <w:r w:rsidR="006A131E">
        <w:t>and slow mounting  marvel of a little tree</w:t>
      </w:r>
      <w:r w:rsidR="005345B0">
        <w:t>[/g]</w:t>
      </w:r>
      <w:r w:rsidR="00183451">
        <w:t>[/qu]</w:t>
      </w:r>
    </w:p>
    <w:p w14:paraId="112997F1" w14:textId="77777777" w:rsidR="00183451" w:rsidRDefault="00183451" w:rsidP="008F2412"/>
    <w:p w14:paraId="1B75142F" w14:textId="7CE75843" w:rsidR="008F2412" w:rsidRDefault="00183451" w:rsidP="008F2412">
      <w:r>
        <w:t>[imagedesc</w:t>
      </w:r>
      <w:r w:rsidR="008F2412">
        <w:t>]</w:t>
      </w:r>
      <w:r>
        <w:t>At the end of line 22 MM draws a rising arrow in the right margin of the page from the word “drop” up to a more clearly inscribed version of that word on the end of line 1</w:t>
      </w:r>
      <w:r w:rsidR="005345B0">
        <w:t>8</w:t>
      </w:r>
      <w:r>
        <w:t>.[/imagedesc]</w:t>
      </w:r>
    </w:p>
    <w:p w14:paraId="4DBCD9DE" w14:textId="77777777" w:rsidR="008F2412" w:rsidRDefault="008F2412" w:rsidP="008F2412">
      <w:r>
        <w:br w:type="page"/>
      </w:r>
    </w:p>
    <w:p w14:paraId="60FEE5A0" w14:textId="77777777" w:rsidR="008F2412" w:rsidRPr="00D22010" w:rsidRDefault="008F2412" w:rsidP="008F2412"/>
    <w:p w14:paraId="2DBC0C02" w14:textId="3190B890" w:rsidR="008F2412" w:rsidRPr="0012745B" w:rsidRDefault="008F2412" w:rsidP="008F2412">
      <w:r>
        <w:t>[</w:t>
      </w:r>
      <w:r w:rsidRPr="00D12C77">
        <w:t>imagenumber=00</w:t>
      </w:r>
      <w:r>
        <w:t>23</w:t>
      </w:r>
      <w:r w:rsidR="00183451">
        <w:t>9</w:t>
      </w:r>
      <w:r w:rsidRPr="00D12C77">
        <w:t>][p</w:t>
      </w:r>
      <w:r w:rsidRPr="0012745B">
        <w:t>age=</w:t>
      </w:r>
      <w:r w:rsidR="005A0F08">
        <w:t>v</w:t>
      </w:r>
      <w:r w:rsidRPr="0012745B">
        <w:t>.00</w:t>
      </w:r>
      <w:r>
        <w:t>23</w:t>
      </w:r>
      <w:r w:rsidR="00183451">
        <w:t>9</w:t>
      </w:r>
      <w:r w:rsidRPr="0012745B">
        <w:t>]</w:t>
      </w:r>
    </w:p>
    <w:p w14:paraId="22257D3F" w14:textId="77777777" w:rsidR="008F2412" w:rsidRPr="0012745B" w:rsidRDefault="008F2412" w:rsidP="008F2412"/>
    <w:p w14:paraId="1342AF88" w14:textId="4C424DDD" w:rsidR="008F2412" w:rsidRPr="0012745B" w:rsidRDefault="008F2412" w:rsidP="008F2412">
      <w:r>
        <w:t>[01]</w:t>
      </w:r>
      <w:r w:rsidR="005345B0" w:rsidRPr="005345B0">
        <w:rPr>
          <w:rStyle w:val="FootnoteReference"/>
        </w:rPr>
        <w:t xml:space="preserve"> </w:t>
      </w:r>
      <w:r w:rsidR="005345B0">
        <w:rPr>
          <w:rStyle w:val="FootnoteReference"/>
        </w:rPr>
        <w:footnoteReference w:id="884"/>
      </w:r>
      <w:r>
        <w:t>[qu]</w:t>
      </w:r>
      <w:r w:rsidR="005A0F08">
        <w:t>48   We die Together</w:t>
      </w:r>
    </w:p>
    <w:p w14:paraId="0054BF7D" w14:textId="338FEEAD" w:rsidR="008F2412" w:rsidRPr="0012745B" w:rsidRDefault="008F2412" w:rsidP="008F2412">
      <w:r>
        <w:t>[02]</w:t>
      </w:r>
      <w:r w:rsidR="005A0F08">
        <w:t>All selected from Last Poems</w:t>
      </w:r>
      <w:r w:rsidR="003F6D6C">
        <w:t>[/qu]</w:t>
      </w:r>
    </w:p>
    <w:p w14:paraId="4E42D209" w14:textId="2F2F64CD" w:rsidR="008F2412" w:rsidRPr="0012745B" w:rsidRDefault="008F2412" w:rsidP="008F2412">
      <w:r>
        <w:t>[03]</w:t>
      </w:r>
      <w:r w:rsidR="005A0F08">
        <w:t xml:space="preserve">                [source]June? July?  1940</w:t>
      </w:r>
    </w:p>
    <w:p w14:paraId="748082E0" w14:textId="6A066DA6" w:rsidR="008F2412" w:rsidRDefault="008F2412" w:rsidP="008F2412">
      <w:r>
        <w:t>[04]</w:t>
      </w:r>
      <w:r w:rsidR="005A0F08">
        <w:t>J.B. Conant   Atlantic Monthly[/source]</w:t>
      </w:r>
      <w:r w:rsidR="003F6D6C">
        <w:rPr>
          <w:rStyle w:val="FootnoteReference"/>
        </w:rPr>
        <w:footnoteReference w:id="885"/>
      </w:r>
      <w:r w:rsidR="005A0F08">
        <w:t>[qu]Lincoln</w:t>
      </w:r>
    </w:p>
    <w:p w14:paraId="0129D147" w14:textId="15E731C9" w:rsidR="008F2412" w:rsidRPr="0012745B" w:rsidRDefault="008F2412" w:rsidP="008F2412">
      <w:r>
        <w:t>[05]</w:t>
      </w:r>
      <w:r w:rsidR="005A0F08">
        <w:t>in his first message to Congress</w:t>
      </w:r>
    </w:p>
    <w:p w14:paraId="3C4E34AF" w14:textId="616D9D19" w:rsidR="008F2412" w:rsidRPr="0012745B" w:rsidRDefault="008F2412" w:rsidP="008F2412">
      <w:r>
        <w:t>[06]</w:t>
      </w:r>
      <w:r w:rsidR="005A0F08">
        <w:t>declared that the leading object of</w:t>
      </w:r>
    </w:p>
    <w:p w14:paraId="1F47F7A4" w14:textId="4530A0F2" w:rsidR="008F2412" w:rsidRPr="0012745B" w:rsidRDefault="008F2412" w:rsidP="008F2412">
      <w:r>
        <w:t>[07]</w:t>
      </w:r>
      <w:r w:rsidR="005A0F08">
        <w:t>the govt  for whose existence we</w:t>
      </w:r>
    </w:p>
    <w:p w14:paraId="26F41A42" w14:textId="2B838493" w:rsidR="008F2412" w:rsidRDefault="008F2412" w:rsidP="008F2412">
      <w:r>
        <w:t>[08]</w:t>
      </w:r>
      <w:r w:rsidR="005A0F08">
        <w:t>contend,” is to elevate the condition</w:t>
      </w:r>
    </w:p>
    <w:p w14:paraId="7DA01AFB" w14:textId="1C940E7A" w:rsidR="008F2412" w:rsidRDefault="008F2412" w:rsidP="008F2412">
      <w:r>
        <w:t>[09]</w:t>
      </w:r>
      <w:r w:rsidR="005A0F08">
        <w:t>of men;  to lift artificial weights</w:t>
      </w:r>
    </w:p>
    <w:p w14:paraId="02381A8E" w14:textId="76FC22E0" w:rsidR="008F2412" w:rsidRDefault="008F2412" w:rsidP="008F2412">
      <w:r>
        <w:t>[10]</w:t>
      </w:r>
      <w:r w:rsidR="005A0F08">
        <w:t>from all shoulders,  to clear the</w:t>
      </w:r>
    </w:p>
    <w:p w14:paraId="3D5F675E" w14:textId="41D2F34C" w:rsidR="008F2412" w:rsidRDefault="008F2412" w:rsidP="008F2412">
      <w:r>
        <w:t>[11]</w:t>
      </w:r>
      <w:r w:rsidR="005A0F08">
        <w:t>paths  of laudable pursuit for all,</w:t>
      </w:r>
    </w:p>
    <w:p w14:paraId="100D5A52" w14:textId="54CC7144" w:rsidR="008F2412" w:rsidRDefault="008F2412" w:rsidP="008F2412">
      <w:r>
        <w:t xml:space="preserve">[12] </w:t>
      </w:r>
      <w:r w:rsidR="005A0F08">
        <w:t>to afford all an unfettered start</w:t>
      </w:r>
    </w:p>
    <w:p w14:paraId="6B4EA5BF" w14:textId="5231FEF2" w:rsidR="008F2412" w:rsidRDefault="008F2412" w:rsidP="008F2412">
      <w:r>
        <w:t>[13]</w:t>
      </w:r>
      <w:r w:rsidR="005A0F08">
        <w:t>&amp;  a fair [ul]chance in the race of[/ul]</w:t>
      </w:r>
    </w:p>
    <w:p w14:paraId="433985CD" w14:textId="5679CB59" w:rsidR="008F2412" w:rsidRDefault="008F2412" w:rsidP="008F2412">
      <w:r>
        <w:t>[14]</w:t>
      </w:r>
      <w:r w:rsidR="005A0F08">
        <w:t>life.</w:t>
      </w:r>
      <w:r w:rsidR="003F6D6C">
        <w:t>[/qu</w:t>
      </w:r>
      <w:r w:rsidR="005E7ECA">
        <w:t>]</w:t>
      </w:r>
      <w:r w:rsidR="005A0F08">
        <w:t xml:space="preserve"> </w:t>
      </w:r>
      <w:r w:rsidR="005E7ECA">
        <w:t xml:space="preserve">                      </w:t>
      </w:r>
      <w:r w:rsidR="005A0F08">
        <w:t xml:space="preserve"> </w:t>
      </w:r>
      <w:r w:rsidR="005E7ECA">
        <w:t>[source]</w:t>
      </w:r>
      <w:r w:rsidR="005A0F08">
        <w:t>1938</w:t>
      </w:r>
    </w:p>
    <w:p w14:paraId="10CED53A" w14:textId="28D8D762" w:rsidR="008F2412" w:rsidRDefault="008F2412" w:rsidP="008F2412">
      <w:r>
        <w:t>[15]</w:t>
      </w:r>
      <w:r w:rsidR="005A0F08">
        <w:t>Cecil Beaton</w:t>
      </w:r>
      <w:r w:rsidR="005345B0">
        <w:t>’</w:t>
      </w:r>
      <w:r w:rsidR="005A0F08">
        <w:t>s New York  Lippincott</w:t>
      </w:r>
      <w:r w:rsidR="005E7ECA">
        <w:t>[/source]</w:t>
      </w:r>
      <w:r w:rsidR="003F6D6C">
        <w:rPr>
          <w:rStyle w:val="FootnoteReference"/>
        </w:rPr>
        <w:footnoteReference w:id="886"/>
      </w:r>
    </w:p>
    <w:p w14:paraId="69D6DE0C" w14:textId="1E4D6E38" w:rsidR="008F2412" w:rsidRDefault="008F2412" w:rsidP="008F2412">
      <w:r>
        <w:t>[16]</w:t>
      </w:r>
      <w:r w:rsidR="005E7ECA">
        <w:t>[qu]In  few places can</w:t>
      </w:r>
      <w:r w:rsidR="005A0F08">
        <w:t xml:space="preserve"> one absorb</w:t>
      </w:r>
    </w:p>
    <w:p w14:paraId="7311533D" w14:textId="62DE1F6B" w:rsidR="008F2412" w:rsidRDefault="008F2412" w:rsidP="008F2412">
      <w:r>
        <w:t>[17]</w:t>
      </w:r>
      <w:r w:rsidR="005A0F08">
        <w:t>natural history without tears</w:t>
      </w:r>
    </w:p>
    <w:p w14:paraId="7AB3460A" w14:textId="630E6673" w:rsidR="008F2412" w:rsidRDefault="008F2412" w:rsidP="008F2412">
      <w:r>
        <w:t>[18]</w:t>
      </w:r>
      <w:r w:rsidR="005A0F08">
        <w:t>N. York’s Nat. Hist.  mus.</w:t>
      </w:r>
    </w:p>
    <w:p w14:paraId="4A92E9A4" w14:textId="1B8A286C" w:rsidR="008F2412" w:rsidRDefault="008F2412" w:rsidP="008F2412">
      <w:r>
        <w:t>[19]</w:t>
      </w:r>
      <w:r w:rsidR="005A0F08">
        <w:t>is probably the finest in the world</w:t>
      </w:r>
      <w:r w:rsidR="005E7ECA">
        <w:t>[/qu]</w:t>
      </w:r>
    </w:p>
    <w:p w14:paraId="011A03BC" w14:textId="77777777" w:rsidR="008F2412" w:rsidRDefault="008F2412" w:rsidP="008F2412">
      <w:r>
        <w:t>[20]</w:t>
      </w:r>
    </w:p>
    <w:p w14:paraId="5E0DFDE4" w14:textId="0F642CA9" w:rsidR="008F2412" w:rsidRDefault="008F2412" w:rsidP="008F2412">
      <w:r>
        <w:t>[21]</w:t>
      </w:r>
      <w:r w:rsidR="005E7ECA">
        <w:t>[source]</w:t>
      </w:r>
      <w:r w:rsidR="005A0F08">
        <w:t>NY Times  Mag Section Oct 6   ‘40</w:t>
      </w:r>
    </w:p>
    <w:p w14:paraId="59D1EF51" w14:textId="7DE28B0B" w:rsidR="008F2412" w:rsidRDefault="008F2412" w:rsidP="008F2412">
      <w:r>
        <w:t>[22]</w:t>
      </w:r>
      <w:r w:rsidR="005A0F08">
        <w:t>Machiavelli not so Machiavellian</w:t>
      </w:r>
    </w:p>
    <w:p w14:paraId="65D6D369" w14:textId="6FAC4078" w:rsidR="008F2412" w:rsidRDefault="008F2412" w:rsidP="008F2412">
      <w:r>
        <w:t>[23]</w:t>
      </w:r>
      <w:r w:rsidR="00E537F0">
        <w:t>Alla</w:t>
      </w:r>
      <w:r w:rsidR="005A0F08">
        <w:t>n B  Nevins.</w:t>
      </w:r>
      <w:r w:rsidR="005E7ECA">
        <w:t>[/source]</w:t>
      </w:r>
      <w:r w:rsidR="00E537F0">
        <w:rPr>
          <w:rStyle w:val="FootnoteReference"/>
        </w:rPr>
        <w:footnoteReference w:id="887"/>
      </w:r>
      <w:r w:rsidR="005A0F08">
        <w:t xml:space="preserve">  p. 17 last</w:t>
      </w:r>
    </w:p>
    <w:p w14:paraId="2525159B" w14:textId="77777777" w:rsidR="008F2412" w:rsidRDefault="008F2412" w:rsidP="008F2412">
      <w:r>
        <w:br w:type="page"/>
      </w:r>
    </w:p>
    <w:p w14:paraId="074B89E9" w14:textId="196EE177" w:rsidR="008F2412" w:rsidRPr="0012745B" w:rsidRDefault="008F2412" w:rsidP="008F2412">
      <w:r>
        <w:t>[</w:t>
      </w:r>
      <w:r w:rsidRPr="00D12C77">
        <w:t>imagenumber=00</w:t>
      </w:r>
      <w:r w:rsidR="005E7ECA">
        <w:t>239</w:t>
      </w:r>
      <w:r w:rsidRPr="00D12C77">
        <w:t>][p</w:t>
      </w:r>
      <w:r w:rsidRPr="0012745B">
        <w:t>age=</w:t>
      </w:r>
      <w:r>
        <w:t>r</w:t>
      </w:r>
      <w:r w:rsidRPr="0012745B">
        <w:t>.00</w:t>
      </w:r>
      <w:r w:rsidR="005E7ECA">
        <w:t>239</w:t>
      </w:r>
      <w:r w:rsidRPr="0012745B">
        <w:t>]</w:t>
      </w:r>
    </w:p>
    <w:p w14:paraId="77F6764C" w14:textId="77777777" w:rsidR="008F2412" w:rsidRPr="0012745B" w:rsidRDefault="008F2412" w:rsidP="008F2412"/>
    <w:p w14:paraId="45254CD3" w14:textId="7D291753" w:rsidR="008F2412" w:rsidRPr="0012745B" w:rsidRDefault="008F2412" w:rsidP="008F2412">
      <w:r>
        <w:t>[01]</w:t>
      </w:r>
      <w:r w:rsidR="000404C9" w:rsidRPr="000404C9">
        <w:rPr>
          <w:rStyle w:val="FootnoteReference"/>
        </w:rPr>
        <w:t xml:space="preserve"> </w:t>
      </w:r>
      <w:r w:rsidR="005A0F08">
        <w:t xml:space="preserve">of article.  </w:t>
      </w:r>
      <w:r w:rsidR="002C6187">
        <w:rPr>
          <w:rStyle w:val="FootnoteReference"/>
        </w:rPr>
        <w:footnoteReference w:id="888"/>
      </w:r>
      <w:r w:rsidR="000404C9">
        <w:t>[qu]</w:t>
      </w:r>
      <w:r w:rsidR="005A0F08">
        <w:t>It may be mainly an act</w:t>
      </w:r>
    </w:p>
    <w:p w14:paraId="43012760" w14:textId="07A63311" w:rsidR="008F2412" w:rsidRPr="0012745B" w:rsidRDefault="008F2412" w:rsidP="008F2412">
      <w:r>
        <w:t>[02]</w:t>
      </w:r>
      <w:r w:rsidR="005A0F08">
        <w:t>of faith to assert that the state</w:t>
      </w:r>
    </w:p>
    <w:p w14:paraId="1E5056DC" w14:textId="5DD17E41" w:rsidR="008F2412" w:rsidRPr="0012745B" w:rsidRDefault="008F2412" w:rsidP="008F2412">
      <w:r>
        <w:t>[03]</w:t>
      </w:r>
      <w:r w:rsidR="005E7ECA">
        <w:t xml:space="preserve">         should be moral,</w:t>
      </w:r>
    </w:p>
    <w:p w14:paraId="0B20E641" w14:textId="1453887D" w:rsidR="008F2412" w:rsidRDefault="008F2412" w:rsidP="008F2412">
      <w:r>
        <w:t>[04]</w:t>
      </w:r>
      <w:r w:rsidR="005E7ECA">
        <w:t>&amp; that morality in the long run pays.</w:t>
      </w:r>
    </w:p>
    <w:p w14:paraId="082E0529" w14:textId="748CF54F" w:rsidR="008F2412" w:rsidRPr="0012745B" w:rsidRDefault="008F2412" w:rsidP="008F2412">
      <w:r>
        <w:t>[05]</w:t>
      </w:r>
      <w:r w:rsidR="005E7ECA">
        <w:t>But there is some history already</w:t>
      </w:r>
    </w:p>
    <w:p w14:paraId="6888BC8D" w14:textId="49F8DFAE" w:rsidR="008F2412" w:rsidRPr="0012745B" w:rsidRDefault="008F2412" w:rsidP="008F2412">
      <w:r>
        <w:t>[06]</w:t>
      </w:r>
      <w:r w:rsidR="005E7ECA">
        <w:t>to sustain that view—and most</w:t>
      </w:r>
    </w:p>
    <w:p w14:paraId="60B65213" w14:textId="6BA9EDCD" w:rsidR="008F2412" w:rsidRPr="0012745B" w:rsidRDefault="008F2412" w:rsidP="008F2412">
      <w:r>
        <w:t>[07]</w:t>
      </w:r>
      <w:r w:rsidR="005E7ECA">
        <w:t>democrats have faith   that there</w:t>
      </w:r>
    </w:p>
    <w:p w14:paraId="4D778F79" w14:textId="18EB3853" w:rsidR="008F2412" w:rsidRDefault="008F2412" w:rsidP="008F2412">
      <w:r>
        <w:t>[08]</w:t>
      </w:r>
      <w:r w:rsidR="005E7ECA">
        <w:t>will soon be more.</w:t>
      </w:r>
      <w:r w:rsidR="00725F12">
        <w:t>[/qu</w:t>
      </w:r>
      <w:r w:rsidR="00C12D3E">
        <w:t>]</w:t>
      </w:r>
    </w:p>
    <w:p w14:paraId="7EC7F65C" w14:textId="2874AF8D" w:rsidR="008F2412" w:rsidRDefault="008F2412" w:rsidP="008F2412">
      <w:r>
        <w:t>[09]</w:t>
      </w:r>
      <w:r w:rsidR="005E7ECA">
        <w:t xml:space="preserve">    </w:t>
      </w:r>
      <w:r w:rsidR="002C6187">
        <w:t>[source]</w:t>
      </w:r>
      <w:r w:rsidR="005E7ECA">
        <w:t>Bishop Stires   J</w:t>
      </w:r>
      <w:r w:rsidR="00D34F4E">
        <w:t>an</w:t>
      </w:r>
      <w:r w:rsidR="005E7ECA">
        <w:t xml:space="preserve"> 15  1941</w:t>
      </w:r>
    </w:p>
    <w:p w14:paraId="58432CB8" w14:textId="54D08D04" w:rsidR="008F2412" w:rsidRDefault="008F2412" w:rsidP="008F2412">
      <w:r>
        <w:t>[10]</w:t>
      </w:r>
      <w:r w:rsidR="005E7ECA">
        <w:t>N Y Times. (retiring)</w:t>
      </w:r>
      <w:r w:rsidR="00C12D3E">
        <w:t>[/source]</w:t>
      </w:r>
      <w:r w:rsidR="00D34F4E">
        <w:rPr>
          <w:rStyle w:val="FootnoteReference"/>
        </w:rPr>
        <w:footnoteReference w:id="889"/>
      </w:r>
    </w:p>
    <w:p w14:paraId="24176E14" w14:textId="1F7F7351" w:rsidR="008F2412" w:rsidRDefault="008F2412" w:rsidP="008F2412">
      <w:r>
        <w:t>[11]</w:t>
      </w:r>
      <w:r w:rsidR="005E7ECA">
        <w:t xml:space="preserve">    [qu]It was no time [add]^for me[/add] to call attention</w:t>
      </w:r>
    </w:p>
    <w:p w14:paraId="31E6C9F0" w14:textId="77779BA7" w:rsidR="008F2412" w:rsidRDefault="008F2412" w:rsidP="008F2412">
      <w:r>
        <w:t xml:space="preserve">[12] </w:t>
      </w:r>
      <w:r w:rsidR="005E7ECA">
        <w:t>to myself</w:t>
      </w:r>
      <w:r w:rsidR="003E099B">
        <w:t>—</w:t>
      </w:r>
      <w:r w:rsidR="005E7ECA">
        <w:t>or leave the post to</w:t>
      </w:r>
    </w:p>
    <w:p w14:paraId="7DDDB967" w14:textId="7B7E09A5" w:rsidR="008F2412" w:rsidRDefault="008F2412" w:rsidP="008F2412">
      <w:r>
        <w:t>[13]</w:t>
      </w:r>
      <w:r w:rsidR="005E7ECA">
        <w:t>which you called me. Therefore that</w:t>
      </w:r>
    </w:p>
    <w:p w14:paraId="3E1E8D9E" w14:textId="2D44ECDD" w:rsidR="008F2412" w:rsidRDefault="008F2412" w:rsidP="008F2412">
      <w:r>
        <w:t>[14]</w:t>
      </w:r>
      <w:r w:rsidR="005E7ECA">
        <w:t>paragraph was omitted.</w:t>
      </w:r>
    </w:p>
    <w:p w14:paraId="352BC123" w14:textId="483F9FBE" w:rsidR="008F2412" w:rsidRDefault="008F2412" w:rsidP="008F2412">
      <w:r>
        <w:t>[15]</w:t>
      </w:r>
      <w:r w:rsidR="005E7ECA">
        <w:t>. . This coming year will bring</w:t>
      </w:r>
    </w:p>
    <w:p w14:paraId="6A9D3447" w14:textId="4BE02479" w:rsidR="008F2412" w:rsidRDefault="008F2412" w:rsidP="008F2412">
      <w:r>
        <w:t>[16]</w:t>
      </w:r>
      <w:r w:rsidR="005E7ECA">
        <w:t>increased suffering, will impose painful</w:t>
      </w:r>
    </w:p>
    <w:p w14:paraId="2BEB7C75" w14:textId="70E417BC" w:rsidR="008F2412" w:rsidRDefault="008F2412" w:rsidP="008F2412">
      <w:r>
        <w:t>[17]</w:t>
      </w:r>
      <w:r w:rsidR="005E7ECA">
        <w:t>hardships, will demand extreme sacrifice,</w:t>
      </w:r>
    </w:p>
    <w:p w14:paraId="0412673B" w14:textId="796F8912" w:rsidR="008F2412" w:rsidRDefault="008F2412" w:rsidP="008F2412">
      <w:r>
        <w:t>[18]</w:t>
      </w:r>
      <w:r w:rsidR="005E7ECA">
        <w:t>but it will also, I am confident,</w:t>
      </w:r>
    </w:p>
    <w:p w14:paraId="510EE3ED" w14:textId="46EA6875" w:rsidR="008F2412" w:rsidRDefault="008F2412" w:rsidP="008F2412">
      <w:r>
        <w:t>[19]</w:t>
      </w:r>
      <w:r w:rsidR="005E7ECA">
        <w:t>bring within our vision the beginning,</w:t>
      </w:r>
    </w:p>
    <w:p w14:paraId="434ADC5B" w14:textId="210270CD" w:rsidR="008F2412" w:rsidRDefault="008F2412" w:rsidP="008F2412">
      <w:r>
        <w:t>[20]</w:t>
      </w:r>
      <w:r w:rsidR="005E7ECA">
        <w:t>if not the</w:t>
      </w:r>
      <w:r w:rsidR="003E099B">
        <w:t xml:space="preserve"> </w:t>
      </w:r>
      <w:r w:rsidR="005E7ECA">
        <w:t xml:space="preserve">completion, of a </w:t>
      </w:r>
    </w:p>
    <w:p w14:paraId="29F4600F" w14:textId="3608EAFA" w:rsidR="008F2412" w:rsidRDefault="008F2412" w:rsidP="008F2412">
      <w:r>
        <w:t>[21]</w:t>
      </w:r>
      <w:r w:rsidR="005E7ECA">
        <w:t>victory for human freedom and</w:t>
      </w:r>
    </w:p>
    <w:p w14:paraId="1F15E07D" w14:textId="6BB8DD2B" w:rsidR="008F2412" w:rsidRDefault="008F2412" w:rsidP="008F2412">
      <w:r>
        <w:t>[22]</w:t>
      </w:r>
      <w:r w:rsidR="005E7ECA">
        <w:t>a  just peace for the world.[/qu]</w:t>
      </w:r>
    </w:p>
    <w:p w14:paraId="2551E85D" w14:textId="77777777" w:rsidR="008F2412" w:rsidRDefault="008F2412" w:rsidP="008F2412">
      <w:r>
        <w:t>[23]</w:t>
      </w:r>
    </w:p>
    <w:p w14:paraId="524C002A" w14:textId="586BA986" w:rsidR="008F2412" w:rsidRDefault="008F2412" w:rsidP="008F2412">
      <w:r>
        <w:t>[24]</w:t>
      </w:r>
      <w:r w:rsidR="003E099B" w:rsidDel="003E099B">
        <w:t xml:space="preserve"> </w:t>
      </w:r>
      <w:r w:rsidR="002C6187">
        <w:t>[source]</w:t>
      </w:r>
      <w:r w:rsidR="005E7ECA">
        <w:t>[color=pencil]Thomas Moffat: Silkwormes</w:t>
      </w:r>
    </w:p>
    <w:p w14:paraId="48AF36EE" w14:textId="2C70B387" w:rsidR="008F2412" w:rsidRDefault="008F2412" w:rsidP="008F2412">
      <w:r>
        <w:t>[25]</w:t>
      </w:r>
      <w:r w:rsidR="005E7ECA">
        <w:t>&amp; their Flies  Su Times Jan 12 ‘41[/color]</w:t>
      </w:r>
      <w:r w:rsidR="002C6187">
        <w:t>[/source]</w:t>
      </w:r>
      <w:r w:rsidR="002C6187">
        <w:rPr>
          <w:rStyle w:val="FootnoteReference"/>
        </w:rPr>
        <w:footnoteReference w:id="890"/>
      </w:r>
    </w:p>
    <w:p w14:paraId="32599C73" w14:textId="77777777" w:rsidR="008F2412" w:rsidRDefault="008F2412" w:rsidP="008F2412">
      <w:r>
        <w:br w:type="page"/>
      </w:r>
    </w:p>
    <w:p w14:paraId="32D3B328" w14:textId="77777777" w:rsidR="008F2412" w:rsidRPr="00D22010" w:rsidRDefault="008F2412" w:rsidP="008F2412">
      <w:bookmarkStart w:id="42" w:name="_Hlk73052272"/>
    </w:p>
    <w:p w14:paraId="7E8CD507" w14:textId="1A234493" w:rsidR="008F2412" w:rsidRPr="0012745B" w:rsidRDefault="008F2412" w:rsidP="008F2412">
      <w:r>
        <w:t>[</w:t>
      </w:r>
      <w:r w:rsidRPr="00D12C77">
        <w:t>imagenumber=00</w:t>
      </w:r>
      <w:r>
        <w:t>2</w:t>
      </w:r>
      <w:r w:rsidR="005E7ECA">
        <w:t>40</w:t>
      </w:r>
      <w:r w:rsidRPr="00D12C77">
        <w:t>][p</w:t>
      </w:r>
      <w:r w:rsidRPr="0012745B">
        <w:t>age=</w:t>
      </w:r>
      <w:r w:rsidR="005E7ECA">
        <w:t>v</w:t>
      </w:r>
      <w:r w:rsidRPr="0012745B">
        <w:t>.00</w:t>
      </w:r>
      <w:r w:rsidR="005E7ECA">
        <w:t>240</w:t>
      </w:r>
      <w:r w:rsidRPr="0012745B">
        <w:t>]</w:t>
      </w:r>
    </w:p>
    <w:p w14:paraId="7BD56307" w14:textId="77777777" w:rsidR="008F2412" w:rsidRPr="0012745B" w:rsidRDefault="008F2412" w:rsidP="008F2412"/>
    <w:p w14:paraId="2599948D" w14:textId="35536308" w:rsidR="008F2412" w:rsidRPr="0012745B" w:rsidRDefault="008F2412" w:rsidP="008F2412">
      <w:r>
        <w:t>[01][</w:t>
      </w:r>
      <w:r w:rsidR="000E60E9">
        <w:t>source</w:t>
      </w:r>
      <w:r>
        <w:t>]</w:t>
      </w:r>
      <w:r w:rsidR="000E60E9">
        <w:t>Joseph R Sizou  Collegiate Reformed</w:t>
      </w:r>
    </w:p>
    <w:p w14:paraId="0FE4AB35" w14:textId="5B0AEC37" w:rsidR="008F2412" w:rsidRPr="0012745B" w:rsidRDefault="008F2412" w:rsidP="008F2412">
      <w:r>
        <w:t>[0</w:t>
      </w:r>
      <w:r w:rsidR="001B1BDA">
        <w:t>2</w:t>
      </w:r>
      <w:r>
        <w:t>]</w:t>
      </w:r>
      <w:r w:rsidR="000E60E9">
        <w:t xml:space="preserve">                                         Church</w:t>
      </w:r>
    </w:p>
    <w:p w14:paraId="5288DCC1" w14:textId="4D14F0AB" w:rsidR="008F2412" w:rsidRDefault="008F2412" w:rsidP="008F2412">
      <w:r>
        <w:t>[0</w:t>
      </w:r>
      <w:r w:rsidR="001B1BDA">
        <w:t>3</w:t>
      </w:r>
      <w:r>
        <w:t>]</w:t>
      </w:r>
      <w:r w:rsidR="000E60E9">
        <w:t xml:space="preserve">  NY Times Sept 22       1940</w:t>
      </w:r>
      <w:r w:rsidR="00E326B8">
        <w:t>[/source]</w:t>
      </w:r>
    </w:p>
    <w:p w14:paraId="6789C369" w14:textId="372426AA" w:rsidR="008F2412" w:rsidRPr="0012745B" w:rsidRDefault="008F2412" w:rsidP="008F2412">
      <w:r>
        <w:t>[0</w:t>
      </w:r>
      <w:r w:rsidR="001B1BDA">
        <w:t>4</w:t>
      </w:r>
      <w:r>
        <w:t>]</w:t>
      </w:r>
      <w:r w:rsidR="00E326B8">
        <w:t xml:space="preserve">       [qu]</w:t>
      </w:r>
      <w:r w:rsidR="001B1BDA">
        <w:t>[add]</w:t>
      </w:r>
      <w:r w:rsidR="000E60E9">
        <w:t>(prone)</w:t>
      </w:r>
      <w:r w:rsidR="001B1BDA">
        <w:t>[/add]</w:t>
      </w:r>
    </w:p>
    <w:p w14:paraId="2B1A712E" w14:textId="00EC0CC5" w:rsidR="008F2412" w:rsidRPr="0012745B" w:rsidRDefault="008F2412" w:rsidP="008F2412">
      <w:r>
        <w:t>[0</w:t>
      </w:r>
      <w:r w:rsidR="001B1BDA">
        <w:t>5</w:t>
      </w:r>
      <w:r>
        <w:t>]</w:t>
      </w:r>
      <w:r w:rsidR="00E326B8">
        <w:t xml:space="preserve"> </w:t>
      </w:r>
      <w:r w:rsidR="000E60E9">
        <w:t>We are apt to measure the worth of</w:t>
      </w:r>
    </w:p>
    <w:p w14:paraId="3074C9FA" w14:textId="7AB2A034" w:rsidR="008F2412" w:rsidRPr="0012745B" w:rsidRDefault="008F2412" w:rsidP="008F2412">
      <w:r>
        <w:t>[0</w:t>
      </w:r>
      <w:r w:rsidR="001B1BDA">
        <w:t>6</w:t>
      </w:r>
      <w:r>
        <w:t>]</w:t>
      </w:r>
      <w:r w:rsidR="000E60E9">
        <w:t>culture by the degree in which it takes</w:t>
      </w:r>
    </w:p>
    <w:p w14:paraId="0B75549D" w14:textId="31B8E567" w:rsidR="008F2412" w:rsidRDefault="008F2412" w:rsidP="008F2412">
      <w:r>
        <w:t>[0</w:t>
      </w:r>
      <w:r w:rsidR="001B1BDA">
        <w:t>7</w:t>
      </w:r>
      <w:r>
        <w:t>]</w:t>
      </w:r>
      <w:r w:rsidR="000E60E9">
        <w:t>har</w:t>
      </w:r>
      <w:r w:rsidR="007F65D8">
        <w:t>d</w:t>
      </w:r>
      <w:r w:rsidR="000E60E9">
        <w:t>ness out of life.  In proportion</w:t>
      </w:r>
    </w:p>
    <w:p w14:paraId="2F3BC7E1" w14:textId="1D455ED6" w:rsidR="008F2412" w:rsidRDefault="008F2412" w:rsidP="008F2412">
      <w:r>
        <w:t>[0</w:t>
      </w:r>
      <w:r w:rsidR="001B1BDA">
        <w:t>8</w:t>
      </w:r>
      <w:r>
        <w:t>]</w:t>
      </w:r>
      <w:r w:rsidR="000E60E9">
        <w:t xml:space="preserve">as civilization is </w:t>
      </w:r>
      <w:r w:rsidR="00E326B8">
        <w:t>[del]easly[/del] easy, we</w:t>
      </w:r>
    </w:p>
    <w:p w14:paraId="236FC919" w14:textId="0953F6FC" w:rsidR="008F2412" w:rsidRDefault="008F2412" w:rsidP="008F2412">
      <w:r>
        <w:t>[</w:t>
      </w:r>
      <w:r w:rsidR="001B1BDA">
        <w:t>09</w:t>
      </w:r>
      <w:r>
        <w:t>]</w:t>
      </w:r>
      <w:r w:rsidR="00E326B8">
        <w:t>think it a success.  We have</w:t>
      </w:r>
    </w:p>
    <w:p w14:paraId="12828D11" w14:textId="7536E0B5" w:rsidR="008F2412" w:rsidRDefault="008F2412" w:rsidP="008F2412">
      <w:r>
        <w:t>[1</w:t>
      </w:r>
      <w:r w:rsidR="001B1BDA">
        <w:t>0</w:t>
      </w:r>
      <w:r>
        <w:t>]</w:t>
      </w:r>
      <w:r w:rsidR="00E326B8">
        <w:t>supposed that difficulties are</w:t>
      </w:r>
    </w:p>
    <w:p w14:paraId="356A7581" w14:textId="555784AD" w:rsidR="008F2412" w:rsidRDefault="00E326B8" w:rsidP="008F2412">
      <w:r>
        <w:t>[1</w:t>
      </w:r>
      <w:r w:rsidR="001B1BDA">
        <w:t>1</w:t>
      </w:r>
      <w:r>
        <w:t>]associated with darkness</w:t>
      </w:r>
    </w:p>
    <w:p w14:paraId="502AB5C5" w14:textId="1989C3AE" w:rsidR="008F2412" w:rsidRDefault="008F2412" w:rsidP="008F2412">
      <w:r>
        <w:t>[1</w:t>
      </w:r>
      <w:r w:rsidR="001B1BDA">
        <w:t>2</w:t>
      </w:r>
      <w:r>
        <w:t>]</w:t>
      </w:r>
      <w:r w:rsidR="00E326B8">
        <w:t>and that ease is another</w:t>
      </w:r>
    </w:p>
    <w:p w14:paraId="118C3397" w14:textId="5524B417" w:rsidR="008F2412" w:rsidRDefault="008F2412" w:rsidP="008F2412">
      <w:r>
        <w:t>[1</w:t>
      </w:r>
      <w:r w:rsidR="001B1BDA">
        <w:t>3</w:t>
      </w:r>
      <w:r>
        <w:t>]</w:t>
      </w:r>
      <w:r w:rsidR="00E326B8">
        <w:t>word for enlightenment.</w:t>
      </w:r>
    </w:p>
    <w:p w14:paraId="4AA3E658" w14:textId="7C1DB3F0" w:rsidR="008F2412" w:rsidRDefault="008F2412" w:rsidP="008F2412">
      <w:r>
        <w:t>[1</w:t>
      </w:r>
      <w:r w:rsidR="001B1BDA">
        <w:t>4</w:t>
      </w:r>
      <w:r>
        <w:t>]</w:t>
      </w:r>
      <w:r w:rsidR="00E326B8">
        <w:t>The entire scheme of modern</w:t>
      </w:r>
    </w:p>
    <w:p w14:paraId="0CC8AA8B" w14:textId="1A8CF95F" w:rsidR="008F2412" w:rsidRDefault="008F2412" w:rsidP="008F2412">
      <w:r>
        <w:t>[1</w:t>
      </w:r>
      <w:r w:rsidR="001B1BDA">
        <w:t>5</w:t>
      </w:r>
      <w:r>
        <w:t>]</w:t>
      </w:r>
      <w:r w:rsidR="00E326B8">
        <w:t>life is to make things easy</w:t>
      </w:r>
    </w:p>
    <w:p w14:paraId="0943518B" w14:textId="2D477CAB" w:rsidR="008F2412" w:rsidRDefault="008F2412" w:rsidP="008F2412">
      <w:r>
        <w:t>[1</w:t>
      </w:r>
      <w:r w:rsidR="001B1BDA">
        <w:t>6</w:t>
      </w:r>
      <w:r>
        <w:t>]</w:t>
      </w:r>
      <w:r w:rsidR="00E326B8">
        <w:t>&amp; this soft way of life is</w:t>
      </w:r>
    </w:p>
    <w:p w14:paraId="769BFA10" w14:textId="2A8666B7" w:rsidR="008F2412" w:rsidRDefault="008F2412" w:rsidP="008F2412">
      <w:r>
        <w:t>[1</w:t>
      </w:r>
      <w:r w:rsidR="001B1BDA">
        <w:t>7</w:t>
      </w:r>
      <w:r>
        <w:t>]</w:t>
      </w:r>
      <w:r w:rsidR="00E326B8">
        <w:t>menacing our whole order.</w:t>
      </w:r>
    </w:p>
    <w:p w14:paraId="58D53D55" w14:textId="011F55F9" w:rsidR="008F2412" w:rsidRDefault="008F2412" w:rsidP="008F2412">
      <w:r>
        <w:t>[1</w:t>
      </w:r>
      <w:r w:rsidR="001B1BDA">
        <w:t>8</w:t>
      </w:r>
      <w:r>
        <w:t>]</w:t>
      </w:r>
      <w:r w:rsidR="00CD64F4">
        <w:t>Not be</w:t>
      </w:r>
      <w:r w:rsidR="00E326B8">
        <w:t>cause suddenly our</w:t>
      </w:r>
    </w:p>
    <w:p w14:paraId="079EDA19" w14:textId="2A31DC9E" w:rsidR="008F2412" w:rsidRDefault="008F2412" w:rsidP="008F2412">
      <w:r>
        <w:t>[</w:t>
      </w:r>
      <w:r w:rsidR="001B1BDA">
        <w:t>19</w:t>
      </w:r>
      <w:r>
        <w:t>]</w:t>
      </w:r>
      <w:r w:rsidR="00E326B8">
        <w:t>generation has fallen in love</w:t>
      </w:r>
    </w:p>
    <w:p w14:paraId="742199FD" w14:textId="55E964DA" w:rsidR="008F2412" w:rsidRDefault="008F2412" w:rsidP="008F2412">
      <w:r>
        <w:t>[2</w:t>
      </w:r>
      <w:r w:rsidR="001B1BDA">
        <w:t>0</w:t>
      </w:r>
      <w:r>
        <w:t>]</w:t>
      </w:r>
      <w:r w:rsidR="00E326B8">
        <w:t>with  iniquity but that  we</w:t>
      </w:r>
    </w:p>
    <w:p w14:paraId="481D85DB" w14:textId="75CEE129" w:rsidR="008F2412" w:rsidRDefault="008F2412" w:rsidP="008F2412">
      <w:r>
        <w:t>[2</w:t>
      </w:r>
      <w:r w:rsidR="001B1BDA">
        <w:t>1</w:t>
      </w:r>
      <w:r>
        <w:t>]</w:t>
      </w:r>
      <w:r w:rsidR="00E326B8">
        <w:t>won’t pay the price for standards</w:t>
      </w:r>
    </w:p>
    <w:p w14:paraId="2FA501A5" w14:textId="1CA0E1E0" w:rsidR="008F2412" w:rsidRDefault="008F2412" w:rsidP="008F2412">
      <w:r>
        <w:t>[2</w:t>
      </w:r>
      <w:r w:rsidR="001B1BDA">
        <w:t>2</w:t>
      </w:r>
      <w:r>
        <w:t>]</w:t>
      </w:r>
      <w:r w:rsidR="00E326B8">
        <w:t>of integrity.</w:t>
      </w:r>
      <w:r w:rsidR="001B1BDA">
        <w:t>[/qu]</w:t>
      </w:r>
    </w:p>
    <w:p w14:paraId="41A8B810" w14:textId="0A3F1B64" w:rsidR="001B1BDA" w:rsidRDefault="001B1BDA" w:rsidP="008F2412">
      <w:r>
        <w:t>[23]</w:t>
      </w:r>
    </w:p>
    <w:p w14:paraId="683CDDAC" w14:textId="79E649D4" w:rsidR="008F2412" w:rsidRDefault="008F2412" w:rsidP="008F2412">
      <w:r>
        <w:t>[24]</w:t>
      </w:r>
      <w:r w:rsidR="001B1BDA">
        <w:t>[g=conv</w:t>
      </w:r>
      <w:r w:rsidR="001C0077">
        <w:t>]</w:t>
      </w:r>
      <w:r w:rsidR="00E326B8">
        <w:t>Mole</w:t>
      </w:r>
      <w:r w:rsidR="001B1BDA">
        <w:rPr>
          <w:rStyle w:val="FootnoteReference"/>
        </w:rPr>
        <w:footnoteReference w:id="891"/>
      </w:r>
      <w:r w:rsidR="00E326B8">
        <w:t>:  Culture ought to be mental</w:t>
      </w:r>
      <w:r w:rsidR="001C0077">
        <w:t>[/g]</w:t>
      </w:r>
    </w:p>
    <w:bookmarkEnd w:id="42"/>
    <w:p w14:paraId="512494BF" w14:textId="77777777" w:rsidR="008F2412" w:rsidRDefault="008F2412" w:rsidP="008F2412">
      <w:r>
        <w:br w:type="page"/>
      </w:r>
    </w:p>
    <w:p w14:paraId="036B31FE" w14:textId="77777777" w:rsidR="008F2412" w:rsidRPr="00D22010" w:rsidRDefault="008F2412" w:rsidP="008F2412"/>
    <w:p w14:paraId="42697F24" w14:textId="13FA1C4D" w:rsidR="008F2412" w:rsidRPr="0012745B" w:rsidRDefault="008F2412" w:rsidP="008F2412">
      <w:bookmarkStart w:id="43" w:name="_Hlk73052403"/>
      <w:r>
        <w:t>[</w:t>
      </w:r>
      <w:r w:rsidRPr="00D12C77">
        <w:t>imagenumber=00</w:t>
      </w:r>
      <w:r w:rsidR="00E326B8">
        <w:t>240</w:t>
      </w:r>
      <w:r w:rsidRPr="00D12C77">
        <w:t>][p</w:t>
      </w:r>
      <w:r w:rsidRPr="0012745B">
        <w:t>age=</w:t>
      </w:r>
      <w:r>
        <w:t>r</w:t>
      </w:r>
      <w:r w:rsidRPr="0012745B">
        <w:t>.00</w:t>
      </w:r>
      <w:r>
        <w:t>2</w:t>
      </w:r>
      <w:r w:rsidR="00E326B8">
        <w:t>40</w:t>
      </w:r>
      <w:r w:rsidRPr="0012745B">
        <w:t>]</w:t>
      </w:r>
    </w:p>
    <w:p w14:paraId="643F65D0" w14:textId="77777777" w:rsidR="008F2412" w:rsidRPr="0012745B" w:rsidRDefault="008F2412" w:rsidP="008F2412"/>
    <w:p w14:paraId="6F31BF51" w14:textId="27086629" w:rsidR="008F2412" w:rsidRPr="0012745B" w:rsidRDefault="00E326B8" w:rsidP="008F2412">
      <w:r>
        <w:t>[01]</w:t>
      </w:r>
      <w:r w:rsidR="001C0077">
        <w:t xml:space="preserve"> </w:t>
      </w:r>
      <w:r w:rsidR="001C0077">
        <w:rPr>
          <w:rStyle w:val="FootnoteReference"/>
        </w:rPr>
        <w:footnoteReference w:id="892"/>
      </w:r>
      <w:r w:rsidR="001C0077">
        <w:t>[g=conv]</w:t>
      </w:r>
      <w:r>
        <w:t>grasp that will lift the spirit</w:t>
      </w:r>
    </w:p>
    <w:p w14:paraId="62856FB3" w14:textId="610B1050" w:rsidR="008F2412" w:rsidRPr="0012745B" w:rsidRDefault="008F2412" w:rsidP="008F2412">
      <w:r>
        <w:t>[02]</w:t>
      </w:r>
      <w:r w:rsidR="00E326B8">
        <w:t>rather    than    ease   the  body</w:t>
      </w:r>
      <w:r w:rsidR="001C0077">
        <w:t>[/g]</w:t>
      </w:r>
    </w:p>
    <w:bookmarkEnd w:id="43"/>
    <w:p w14:paraId="341B07CF" w14:textId="12AAE3FB" w:rsidR="008F2412" w:rsidRPr="0012745B" w:rsidRDefault="008F2412" w:rsidP="008F2412">
      <w:r>
        <w:t>[03]</w:t>
      </w:r>
      <w:r w:rsidR="00E326B8">
        <w:t xml:space="preserve"> [source]Sept. 18   1941  NY Time</w:t>
      </w:r>
      <w:r w:rsidR="001C0077">
        <w:t>s</w:t>
      </w:r>
    </w:p>
    <w:p w14:paraId="0C076B9D" w14:textId="36C1E5BA" w:rsidR="008F2412" w:rsidRDefault="008F2412" w:rsidP="008F2412">
      <w:r>
        <w:t>[04]</w:t>
      </w:r>
      <w:r w:rsidR="00E326B8">
        <w:t>adv. by Doubleday, Doran</w:t>
      </w:r>
    </w:p>
    <w:p w14:paraId="13B83098" w14:textId="31DFC009" w:rsidR="008F2412" w:rsidRPr="0012745B" w:rsidRDefault="008F2412" w:rsidP="008F2412">
      <w:r>
        <w:t>[05]</w:t>
      </w:r>
      <w:r w:rsidR="00E326B8">
        <w:t>W Somerset Maugham[/</w:t>
      </w:r>
      <w:r w:rsidR="004A1B6C">
        <w:t>source</w:t>
      </w:r>
      <w:r w:rsidR="00E326B8">
        <w:t>]</w:t>
      </w:r>
      <w:r w:rsidR="00856AEB">
        <w:rPr>
          <w:rStyle w:val="FootnoteReference"/>
        </w:rPr>
        <w:footnoteReference w:id="893"/>
      </w:r>
    </w:p>
    <w:p w14:paraId="1C2CE06F" w14:textId="046CBF82" w:rsidR="008F2412" w:rsidRPr="0012745B" w:rsidRDefault="008F2412" w:rsidP="008F2412">
      <w:r>
        <w:t>[06]</w:t>
      </w:r>
      <w:r w:rsidR="00E326B8">
        <w:t>[qu]If a nation values anything more</w:t>
      </w:r>
    </w:p>
    <w:p w14:paraId="00AAB20F" w14:textId="5AFB9DC4" w:rsidR="008F2412" w:rsidRPr="0012745B" w:rsidRDefault="008F2412" w:rsidP="008F2412">
      <w:r>
        <w:t>[07]</w:t>
      </w:r>
      <w:r w:rsidR="00E326B8">
        <w:t>than freedom, it will lose its freedom;</w:t>
      </w:r>
    </w:p>
    <w:p w14:paraId="2F7D919D" w14:textId="01E0433F" w:rsidR="008F2412" w:rsidRDefault="008F2412" w:rsidP="008F2412">
      <w:r>
        <w:t>[08]</w:t>
      </w:r>
      <w:r w:rsidR="00E326B8">
        <w:t>and the irony of it is that if it is</w:t>
      </w:r>
    </w:p>
    <w:p w14:paraId="7F47F54C" w14:textId="13806F9A" w:rsidR="008F2412" w:rsidRDefault="008F2412" w:rsidP="008F2412">
      <w:r>
        <w:t>[09]</w:t>
      </w:r>
      <w:r w:rsidR="00E326B8">
        <w:t>comfort or money that it values more,</w:t>
      </w:r>
    </w:p>
    <w:p w14:paraId="069A51F9" w14:textId="440602A7" w:rsidR="008F2412" w:rsidRDefault="008F2412" w:rsidP="008F2412">
      <w:r>
        <w:t>[10]</w:t>
      </w:r>
      <w:r w:rsidR="00E326B8">
        <w:t>it will lose that too.              $2.50</w:t>
      </w:r>
      <w:r w:rsidR="00856AEB">
        <w:t>[/qu]</w:t>
      </w:r>
    </w:p>
    <w:p w14:paraId="694761CC" w14:textId="77777777" w:rsidR="008F2412" w:rsidRDefault="008F2412" w:rsidP="008F2412">
      <w:r>
        <w:t>[11]</w:t>
      </w:r>
    </w:p>
    <w:p w14:paraId="727FAC9E" w14:textId="35A0A8D2" w:rsidR="008F2412" w:rsidRDefault="008F2412" w:rsidP="008F2412">
      <w:r>
        <w:t xml:space="preserve">[12] </w:t>
      </w:r>
      <w:r w:rsidR="00856AEB">
        <w:t>[source]</w:t>
      </w:r>
      <w:r w:rsidR="00E326B8">
        <w:t>Defoe:  The Shortest way with</w:t>
      </w:r>
    </w:p>
    <w:p w14:paraId="270E1D9D" w14:textId="2A18300A" w:rsidR="008F2412" w:rsidRDefault="008F2412" w:rsidP="008F2412">
      <w:r>
        <w:t>[13]</w:t>
      </w:r>
      <w:r w:rsidR="00E326B8">
        <w:t>Dissenters—[</w:t>
      </w:r>
      <w:r w:rsidR="004A1B6C">
        <w:t>add]The Work</w:t>
      </w:r>
      <w:r w:rsidR="00E326B8">
        <w:t>s of[</w:t>
      </w:r>
      <w:r w:rsidR="003B5877">
        <w:t>/</w:t>
      </w:r>
      <w:r w:rsidR="00E326B8">
        <w:t>add]</w:t>
      </w:r>
      <w:r w:rsidR="001C0077">
        <w:t xml:space="preserve"> </w:t>
      </w:r>
      <w:r w:rsidR="00E326B8">
        <w:t>Daniel Defoe   vol XI</w:t>
      </w:r>
    </w:p>
    <w:p w14:paraId="6392DF62" w14:textId="4766A901" w:rsidR="008F2412" w:rsidRDefault="008F2412" w:rsidP="008F2412">
      <w:r>
        <w:t>[14]</w:t>
      </w:r>
      <w:r w:rsidR="00856AEB">
        <w:t xml:space="preserve">   part 2  The Jenson So</w:t>
      </w:r>
      <w:r w:rsidR="00E326B8">
        <w:t>ciety</w:t>
      </w:r>
    </w:p>
    <w:p w14:paraId="14909A28" w14:textId="3A9B4B45" w:rsidR="008F2412" w:rsidRDefault="008F2412" w:rsidP="008F2412">
      <w:r>
        <w:t>[15]</w:t>
      </w:r>
      <w:r w:rsidR="00856AEB">
        <w:t xml:space="preserve"> </w:t>
      </w:r>
      <w:r w:rsidR="001C0077">
        <w:t>{</w:t>
      </w:r>
      <w:r w:rsidR="004A1B6C">
        <w:t>The His</w:t>
      </w:r>
      <w:r w:rsidR="00E326B8">
        <w:t>tory &amp; Remarkable    Life of</w:t>
      </w:r>
    </w:p>
    <w:p w14:paraId="0A76A50F" w14:textId="59A342B9" w:rsidR="008F2412" w:rsidRDefault="008F2412" w:rsidP="008F2412">
      <w:r>
        <w:t>[16]</w:t>
      </w:r>
      <w:r w:rsidR="00E326B8">
        <w:t xml:space="preserve">The </w:t>
      </w:r>
      <w:r w:rsidR="001C0077">
        <w:t>t</w:t>
      </w:r>
      <w:r w:rsidR="004A1B6C">
        <w:t>ruly</w:t>
      </w:r>
      <w:r w:rsidR="00E326B8">
        <w:t xml:space="preserve"> Honorable  Colonel Jacque</w:t>
      </w:r>
    </w:p>
    <w:p w14:paraId="04A6F097" w14:textId="389408D2" w:rsidR="008F2412" w:rsidRDefault="008F2412" w:rsidP="008F2412">
      <w:r>
        <w:t>[17]</w:t>
      </w:r>
      <w:r w:rsidR="00E326B8">
        <w:t>Intro by Grt  Maynadier Howard</w:t>
      </w:r>
    </w:p>
    <w:p w14:paraId="136896EB" w14:textId="27800853" w:rsidR="008F2412" w:rsidRDefault="008F2412" w:rsidP="008F2412">
      <w:r>
        <w:t>[18]</w:t>
      </w:r>
      <w:r w:rsidR="00E326B8">
        <w:t xml:space="preserve">  MCMV</w:t>
      </w:r>
      <w:r w:rsidR="00856AEB">
        <w:t>[/source]</w:t>
      </w:r>
      <w:r w:rsidR="002A1344" w:rsidRPr="002A1344">
        <w:rPr>
          <w:rStyle w:val="FootnoteReference"/>
        </w:rPr>
        <w:t xml:space="preserve"> </w:t>
      </w:r>
      <w:r w:rsidR="002A1344">
        <w:rPr>
          <w:rStyle w:val="FootnoteReference"/>
        </w:rPr>
        <w:footnoteReference w:id="894"/>
      </w:r>
      <w:r w:rsidR="00E326B8">
        <w:t xml:space="preserve">   </w:t>
      </w:r>
      <w:r w:rsidR="001C0077">
        <w:t>The Cock</w:t>
      </w:r>
      <w:r w:rsidR="00E326B8">
        <w:t xml:space="preserve">             [color=pencil]&amp; the horses[/color]</w:t>
      </w:r>
    </w:p>
    <w:p w14:paraId="2E72627B" w14:textId="76792F00" w:rsidR="008F2412" w:rsidRDefault="008F2412" w:rsidP="008F2412">
      <w:r>
        <w:t>[19]</w:t>
      </w:r>
      <w:r w:rsidR="00E326B8">
        <w:t xml:space="preserve">281  </w:t>
      </w:r>
      <w:r w:rsidR="001C0077">
        <w:t>[qu]</w:t>
      </w:r>
      <w:r w:rsidR="00E326B8">
        <w:t>There being no rocks or other</w:t>
      </w:r>
    </w:p>
    <w:p w14:paraId="7538C97E" w14:textId="6FCB29A3" w:rsidR="008F2412" w:rsidRDefault="008F2412" w:rsidP="008F2412">
      <w:r>
        <w:t>[20]</w:t>
      </w:r>
      <w:r w:rsidR="00E326B8">
        <w:t>convenience</w:t>
      </w:r>
      <w:r w:rsidR="004A1B6C">
        <w:t>s</w:t>
      </w:r>
      <w:r w:rsidR="00E326B8">
        <w:t>, it seems he was forced</w:t>
      </w:r>
    </w:p>
    <w:p w14:paraId="1E96EB8C" w14:textId="5DC0463E" w:rsidR="008F2412" w:rsidRDefault="008F2412" w:rsidP="008F2412">
      <w:r>
        <w:t>[21]</w:t>
      </w:r>
      <w:r w:rsidR="00E326B8">
        <w:t>to roos</w:t>
      </w:r>
      <w:r w:rsidR="004A1B6C">
        <w:t>t</w:t>
      </w:r>
      <w:r w:rsidR="00E326B8">
        <w:t xml:space="preserve"> on the </w:t>
      </w:r>
      <w:r w:rsidR="006738D0">
        <w:t>ground</w:t>
      </w:r>
    </w:p>
    <w:p w14:paraId="1ED72E9B" w14:textId="5EB67C84" w:rsidR="008F2412" w:rsidRDefault="008F2412" w:rsidP="008F2412">
      <w:r>
        <w:t>[22]</w:t>
      </w:r>
      <w:r w:rsidR="006738D0">
        <w:t>Pray,  gentlefolks,  let us stand still</w:t>
      </w:r>
      <w:r w:rsidR="001C0077">
        <w:t>,</w:t>
      </w:r>
    </w:p>
    <w:p w14:paraId="4023B47E" w14:textId="7BCA5272" w:rsidR="008F2412" w:rsidRDefault="008F2412" w:rsidP="008F2412">
      <w:r>
        <w:t>[23]</w:t>
      </w:r>
      <w:r w:rsidR="006738D0">
        <w:t xml:space="preserve">  for fear we should [del]</w:t>
      </w:r>
      <w:r w:rsidR="001C0077">
        <w:t>t</w:t>
      </w:r>
      <w:r w:rsidR="006738D0">
        <w:t>read[/del][/qu]</w:t>
      </w:r>
    </w:p>
    <w:p w14:paraId="09C5DDF9" w14:textId="77777777" w:rsidR="006738D0" w:rsidRDefault="006738D0" w:rsidP="008F2412"/>
    <w:p w14:paraId="38F953BE" w14:textId="3484E5D8" w:rsidR="008F2412" w:rsidRDefault="006738D0" w:rsidP="008F2412">
      <w:r>
        <w:t xml:space="preserve"> </w:t>
      </w:r>
      <w:r w:rsidR="008F2412">
        <w:t>[</w:t>
      </w:r>
      <w:r>
        <w:t>imagedesc</w:t>
      </w:r>
      <w:r w:rsidR="008F2412">
        <w:t>]</w:t>
      </w:r>
      <w:r>
        <w:t xml:space="preserve">At the beginning of line 15 MM inserts an opening </w:t>
      </w:r>
      <w:r w:rsidR="00AA0DB3">
        <w:t xml:space="preserve">square </w:t>
      </w:r>
      <w:r>
        <w:t>bracket.[/imagedesc]</w:t>
      </w:r>
    </w:p>
    <w:p w14:paraId="5F810C4A" w14:textId="77777777" w:rsidR="006738D0" w:rsidRDefault="006738D0" w:rsidP="008F2412"/>
    <w:p w14:paraId="57738AC0" w14:textId="38531A5B" w:rsidR="008F2412" w:rsidRDefault="008F2412" w:rsidP="008F2412">
      <w:r>
        <w:br w:type="page"/>
      </w:r>
    </w:p>
    <w:p w14:paraId="13CBCBA7" w14:textId="6EEBEC31" w:rsidR="008F2412" w:rsidRPr="0012745B" w:rsidRDefault="008F2412" w:rsidP="008F2412">
      <w:r>
        <w:t>[</w:t>
      </w:r>
      <w:r w:rsidRPr="00D12C77">
        <w:t>imagenumber=00</w:t>
      </w:r>
      <w:r>
        <w:t>2</w:t>
      </w:r>
      <w:r w:rsidR="004A1B6C">
        <w:t>41</w:t>
      </w:r>
      <w:r w:rsidRPr="00D12C77">
        <w:t>][p</w:t>
      </w:r>
      <w:r w:rsidRPr="0012745B">
        <w:t>age=</w:t>
      </w:r>
      <w:r w:rsidR="004A1B6C">
        <w:t>v</w:t>
      </w:r>
      <w:r w:rsidRPr="0012745B">
        <w:t>.00</w:t>
      </w:r>
      <w:r w:rsidR="004A1B6C">
        <w:t>241</w:t>
      </w:r>
      <w:r w:rsidRPr="0012745B">
        <w:t>]</w:t>
      </w:r>
    </w:p>
    <w:p w14:paraId="0C507028" w14:textId="77777777" w:rsidR="008F2412" w:rsidRPr="0012745B" w:rsidRDefault="008F2412" w:rsidP="008F2412"/>
    <w:p w14:paraId="04EB61A3" w14:textId="7F83110D" w:rsidR="008F2412" w:rsidRPr="0012745B" w:rsidRDefault="008F2412" w:rsidP="008F2412">
      <w:r>
        <w:t>[01]</w:t>
      </w:r>
      <w:r w:rsidR="001C0077" w:rsidRPr="001C0077">
        <w:rPr>
          <w:rStyle w:val="FootnoteReference"/>
        </w:rPr>
        <w:t xml:space="preserve"> </w:t>
      </w:r>
      <w:r w:rsidR="001C0077">
        <w:rPr>
          <w:rStyle w:val="FootnoteReference"/>
        </w:rPr>
        <w:footnoteReference w:id="895"/>
      </w:r>
      <w:r>
        <w:t>[qu]</w:t>
      </w:r>
      <w:r w:rsidR="004A1B6C">
        <w:t>tread upon one another.</w:t>
      </w:r>
    </w:p>
    <w:p w14:paraId="550D590B" w14:textId="4EE01E8A" w:rsidR="008F2412" w:rsidRPr="0012745B" w:rsidRDefault="008F2412" w:rsidP="008F2412">
      <w:r>
        <w:t>[02]</w:t>
      </w:r>
      <w:r w:rsidR="004A1B6C">
        <w:t>. . . There are some people</w:t>
      </w:r>
      <w:r w:rsidR="001C0077">
        <w:t xml:space="preserve"> [add]</w:t>
      </w:r>
      <w:r w:rsidR="004A1B6C">
        <w:t xml:space="preserve">. </w:t>
      </w:r>
      <w:r w:rsidR="001C0077">
        <w:t>. . .</w:t>
      </w:r>
      <w:r w:rsidR="004A1B6C">
        <w:t xml:space="preserve"> </w:t>
      </w:r>
      <w:r w:rsidR="001C0077">
        <w:t>[/add]</w:t>
      </w:r>
      <w:r w:rsidR="004A1B6C">
        <w:t>who</w:t>
      </w:r>
    </w:p>
    <w:p w14:paraId="7C1DE8FD" w14:textId="07007073" w:rsidR="008F2412" w:rsidRPr="0012745B" w:rsidRDefault="008F2412" w:rsidP="008F2412">
      <w:r>
        <w:t>[03]</w:t>
      </w:r>
      <w:r w:rsidR="004A1B6C">
        <w:t>now they are unperched</w:t>
      </w:r>
      <w:r w:rsidR="00016AD9">
        <w:t>,</w:t>
      </w:r>
    </w:p>
    <w:p w14:paraId="228024A1" w14:textId="1AEB3952" w:rsidR="008F2412" w:rsidRDefault="008F2412" w:rsidP="008F2412">
      <w:r>
        <w:t>[04]</w:t>
      </w:r>
      <w:r w:rsidR="004A1B6C">
        <w:t>begin to preach up peace.[/qu]</w:t>
      </w:r>
    </w:p>
    <w:p w14:paraId="2909EB90" w14:textId="5733F2C1" w:rsidR="008F2412" w:rsidRPr="0012745B" w:rsidRDefault="008F2412" w:rsidP="008F2412">
      <w:r>
        <w:t>[05]</w:t>
      </w:r>
      <w:r w:rsidR="004A1B6C">
        <w:t>Apr 25 ‘42</w:t>
      </w:r>
    </w:p>
    <w:p w14:paraId="7C9EBA31" w14:textId="1DBC78EC" w:rsidR="008F2412" w:rsidRPr="0012745B" w:rsidRDefault="008F2412" w:rsidP="008F2412">
      <w:r>
        <w:t>[06]</w:t>
      </w:r>
      <w:r w:rsidR="00A41812">
        <w:t>[source]</w:t>
      </w:r>
      <w:r w:rsidR="004A1B6C">
        <w:t>David Worcester: The Art of Satire</w:t>
      </w:r>
    </w:p>
    <w:p w14:paraId="7059E38E" w14:textId="23C00CFF" w:rsidR="008F2412" w:rsidRPr="0012745B" w:rsidRDefault="008F2412" w:rsidP="008F2412">
      <w:r>
        <w:t>[07]</w:t>
      </w:r>
      <w:r w:rsidR="004A1B6C">
        <w:t xml:space="preserve">     PREFACE       Harvard U. Press</w:t>
      </w:r>
      <w:r w:rsidR="00A41812">
        <w:t>[/source]</w:t>
      </w:r>
      <w:r w:rsidR="00A41812">
        <w:rPr>
          <w:rStyle w:val="FootnoteReference"/>
        </w:rPr>
        <w:footnoteReference w:id="896"/>
      </w:r>
    </w:p>
    <w:p w14:paraId="437BC53B" w14:textId="4003301F" w:rsidR="008F2412" w:rsidRDefault="008F2412" w:rsidP="008F2412">
      <w:r>
        <w:t>[08]</w:t>
      </w:r>
      <w:r w:rsidR="00A82215">
        <w:t>[qu]</w:t>
      </w:r>
      <w:r w:rsidR="004A1B6C">
        <w:t>Last &amp; greatest, my obligation to Professor</w:t>
      </w:r>
    </w:p>
    <w:p w14:paraId="7E4A5201" w14:textId="3231218F" w:rsidR="008F2412" w:rsidRDefault="008F2412" w:rsidP="008F2412">
      <w:r>
        <w:t>[09]</w:t>
      </w:r>
      <w:r w:rsidR="00EE541A">
        <w:t>Hyder Edward Rollins for</w:t>
      </w:r>
    </w:p>
    <w:p w14:paraId="0438EDF2" w14:textId="21E13189" w:rsidR="008F2412" w:rsidRDefault="008F2412" w:rsidP="008F2412">
      <w:r>
        <w:t>[10]</w:t>
      </w:r>
      <w:r w:rsidR="00EE541A">
        <w:t>unremitting counsel &amp; encouragement</w:t>
      </w:r>
    </w:p>
    <w:p w14:paraId="170D20E0" w14:textId="2B2C8B82" w:rsidR="008F2412" w:rsidRDefault="008F2412" w:rsidP="008F2412">
      <w:r>
        <w:t>[11]</w:t>
      </w:r>
      <w:r w:rsidR="00CD64F4">
        <w:t>is such as to deserve Rabelais</w:t>
      </w:r>
      <w:r w:rsidR="00016AD9">
        <w:t>’s</w:t>
      </w:r>
    </w:p>
    <w:p w14:paraId="6DB3018C" w14:textId="27D3F847" w:rsidR="008F2412" w:rsidRDefault="008F2412" w:rsidP="008F2412">
      <w:r>
        <w:t xml:space="preserve">[12] </w:t>
      </w:r>
      <w:r w:rsidR="00EE541A">
        <w:t>acknowledgment to Erasmus</w:t>
      </w:r>
    </w:p>
    <w:p w14:paraId="074F3F57" w14:textId="09E88EBE" w:rsidR="008F2412" w:rsidRDefault="008F2412" w:rsidP="008F2412">
      <w:r>
        <w:t>[13]</w:t>
      </w:r>
      <w:r w:rsidR="00EE541A">
        <w:t>I have called you Father: I would</w:t>
      </w:r>
    </w:p>
    <w:p w14:paraId="063D9A3E" w14:textId="39B8C56C" w:rsidR="008F2412" w:rsidRDefault="008F2412" w:rsidP="008F2412">
      <w:r>
        <w:t>[14]</w:t>
      </w:r>
      <w:r w:rsidR="00EE541A">
        <w:t>very willingly call you Mother.</w:t>
      </w:r>
    </w:p>
    <w:p w14:paraId="0452E164" w14:textId="007A9522" w:rsidR="008F2412" w:rsidRDefault="008F2412" w:rsidP="008F2412">
      <w:r>
        <w:t>[15]</w:t>
      </w:r>
      <w:r w:rsidR="00EE541A">
        <w:t>facing Chapter II  Invective</w:t>
      </w:r>
    </w:p>
    <w:p w14:paraId="7A9D7AE3" w14:textId="77777777" w:rsidR="008F2412" w:rsidRDefault="008F2412" w:rsidP="008F2412">
      <w:r>
        <w:t>[16]</w:t>
      </w:r>
    </w:p>
    <w:p w14:paraId="06805433" w14:textId="36E696DD" w:rsidR="008F2412" w:rsidRDefault="008F2412" w:rsidP="008F2412">
      <w:r>
        <w:t>[17]</w:t>
      </w:r>
      <w:r w:rsidR="00EE541A">
        <w:t>[del]the S.[/del]</w:t>
      </w:r>
      <w:r w:rsidR="003B5877">
        <w:t xml:space="preserve">  </w:t>
      </w:r>
      <w:r w:rsidR="00EE541A">
        <w:t xml:space="preserve"> </w:t>
      </w:r>
      <w:r w:rsidR="00CD64F4">
        <w:t>[g=v</w:t>
      </w:r>
      <w:r w:rsidR="00A82215">
        <w:t>]</w:t>
      </w:r>
      <w:r w:rsidR="00EE541A">
        <w:t>Ring the bells backward! I am all</w:t>
      </w:r>
    </w:p>
    <w:p w14:paraId="042AD437" w14:textId="66F0D437" w:rsidR="008F2412" w:rsidRDefault="008F2412" w:rsidP="008F2412">
      <w:r>
        <w:t>[18]</w:t>
      </w:r>
      <w:r w:rsidR="00EE541A">
        <w:t xml:space="preserve">                                                                         on fire.</w:t>
      </w:r>
    </w:p>
    <w:p w14:paraId="400A2197" w14:textId="6CD3E094" w:rsidR="00016AD9" w:rsidRDefault="00016AD9" w:rsidP="008F2412">
      <w:r>
        <w:t>[19]                        [color=pencil][add]quire[/add][/color]</w:t>
      </w:r>
    </w:p>
    <w:p w14:paraId="7A1BF17B" w14:textId="473660C5" w:rsidR="008F2412" w:rsidRDefault="008F2412" w:rsidP="008F2412">
      <w:r>
        <w:t>[</w:t>
      </w:r>
      <w:r w:rsidR="003B5877">
        <w:t>20</w:t>
      </w:r>
      <w:r>
        <w:t>]</w:t>
      </w:r>
      <w:r w:rsidR="00EE541A">
        <w:t>Not all the buckets in a country quire.</w:t>
      </w:r>
    </w:p>
    <w:p w14:paraId="1D0C0208" w14:textId="0C2B4028" w:rsidR="008F2412" w:rsidRDefault="008F2412" w:rsidP="008F2412">
      <w:r>
        <w:t>[2</w:t>
      </w:r>
      <w:r w:rsidR="003B5877">
        <w:t>1</w:t>
      </w:r>
      <w:r>
        <w:t>]</w:t>
      </w:r>
      <w:r w:rsidR="00EE541A">
        <w:t>Shall quench my rage. A poet should be</w:t>
      </w:r>
    </w:p>
    <w:p w14:paraId="70B6BA9B" w14:textId="72490928" w:rsidR="008F2412" w:rsidRDefault="008F2412" w:rsidP="008F2412">
      <w:r>
        <w:t>[2</w:t>
      </w:r>
      <w:r w:rsidR="003B5877">
        <w:t>2</w:t>
      </w:r>
      <w:r>
        <w:t>]</w:t>
      </w:r>
      <w:r w:rsidR="00EE541A">
        <w:t xml:space="preserve">                                                   feared.</w:t>
      </w:r>
    </w:p>
    <w:p w14:paraId="2D21B403" w14:textId="76F1406F" w:rsidR="008F2412" w:rsidRDefault="008F2412" w:rsidP="008F2412">
      <w:r>
        <w:t>[2</w:t>
      </w:r>
      <w:r w:rsidR="003B5877">
        <w:t>3</w:t>
      </w:r>
      <w:r>
        <w:t>]</w:t>
      </w:r>
      <w:r w:rsidR="00EE541A">
        <w:t>When angry, like a comet’s flaming beard.</w:t>
      </w:r>
      <w:r w:rsidR="00A82215">
        <w:t>[/g]</w:t>
      </w:r>
    </w:p>
    <w:p w14:paraId="0103998E" w14:textId="2041DABC" w:rsidR="008F2412" w:rsidRDefault="008F2412" w:rsidP="008F2412">
      <w:r>
        <w:t>[2</w:t>
      </w:r>
      <w:r w:rsidR="003B5877">
        <w:t>4</w:t>
      </w:r>
      <w:r>
        <w:t>]</w:t>
      </w:r>
      <w:r w:rsidR="00EE541A">
        <w:t xml:space="preserve">                        Cleveland Th[ul]e Rebel Scot[/ul]</w:t>
      </w:r>
    </w:p>
    <w:p w14:paraId="0226947D" w14:textId="1971343E" w:rsidR="008F2412" w:rsidRDefault="008F2412" w:rsidP="008F2412">
      <w:r>
        <w:t>[2</w:t>
      </w:r>
      <w:r w:rsidR="003B5877">
        <w:t>5</w:t>
      </w:r>
      <w:r>
        <w:t>]</w:t>
      </w:r>
      <w:r w:rsidR="00EE541A">
        <w:t>123 Irony, the ally of Tragedy</w:t>
      </w:r>
    </w:p>
    <w:p w14:paraId="1D1B1FDC" w14:textId="26EDEF1D" w:rsidR="008F2412" w:rsidRDefault="008F2412" w:rsidP="008F2412">
      <w:r>
        <w:t>[2</w:t>
      </w:r>
      <w:r w:rsidR="003B5877">
        <w:t>6</w:t>
      </w:r>
      <w:r>
        <w:t>]</w:t>
      </w:r>
      <w:r w:rsidR="00EE541A">
        <w:t xml:space="preserve">   A Greek artist scrupulously refrained</w:t>
      </w:r>
    </w:p>
    <w:p w14:paraId="34A1EC7C" w14:textId="10FAF50B" w:rsidR="008F2412" w:rsidRDefault="008F2412" w:rsidP="008F2412">
      <w:r>
        <w:t>[2</w:t>
      </w:r>
      <w:r w:rsidR="003B5877">
        <w:t>7</w:t>
      </w:r>
      <w:r>
        <w:t>]</w:t>
      </w:r>
      <w:r w:rsidR="00EE541A">
        <w:t>from admitting any trace of his</w:t>
      </w:r>
    </w:p>
    <w:p w14:paraId="42FA2D06" w14:textId="069761BE" w:rsidR="008F2412" w:rsidRDefault="008F2412" w:rsidP="008F2412">
      <w:r>
        <w:t>[2</w:t>
      </w:r>
      <w:r w:rsidR="003B5877">
        <w:t>8</w:t>
      </w:r>
      <w:r>
        <w:t>]</w:t>
      </w:r>
      <w:r w:rsidR="00EE541A">
        <w:t>own personality to his work.[/qu]</w:t>
      </w:r>
    </w:p>
    <w:p w14:paraId="01A1DC10" w14:textId="77777777" w:rsidR="00EE541A" w:rsidRDefault="00EE541A" w:rsidP="008F2412"/>
    <w:p w14:paraId="7FBDD5FB" w14:textId="77777777" w:rsidR="008F2412" w:rsidRDefault="008F2412" w:rsidP="008F2412">
      <w:r>
        <w:br w:type="page"/>
      </w:r>
    </w:p>
    <w:p w14:paraId="5C287893" w14:textId="7F8C8D6F" w:rsidR="008F2412" w:rsidRPr="0012745B" w:rsidRDefault="008F2412" w:rsidP="008F2412">
      <w:r>
        <w:t>[</w:t>
      </w:r>
      <w:r w:rsidRPr="00D12C77">
        <w:t>imagenumber=00</w:t>
      </w:r>
      <w:r>
        <w:t>2</w:t>
      </w:r>
      <w:r w:rsidR="00EE541A">
        <w:t>41</w:t>
      </w:r>
      <w:r w:rsidRPr="00D12C77">
        <w:t>][p</w:t>
      </w:r>
      <w:r w:rsidRPr="0012745B">
        <w:t>age=</w:t>
      </w:r>
      <w:r>
        <w:t>r</w:t>
      </w:r>
      <w:r w:rsidRPr="0012745B">
        <w:t>.00</w:t>
      </w:r>
      <w:r w:rsidR="00EE541A">
        <w:t>241</w:t>
      </w:r>
      <w:r w:rsidRPr="0012745B">
        <w:t>]</w:t>
      </w:r>
    </w:p>
    <w:p w14:paraId="17A680A9" w14:textId="77777777" w:rsidR="008F2412" w:rsidRPr="0012745B" w:rsidRDefault="008F2412" w:rsidP="008F2412"/>
    <w:p w14:paraId="69A2A464" w14:textId="2EA15ABA" w:rsidR="008F2412" w:rsidRPr="0012745B" w:rsidRDefault="008F2412" w:rsidP="008F2412">
      <w:r>
        <w:t>[01]</w:t>
      </w:r>
      <w:r w:rsidR="00016AD9" w:rsidRPr="00016AD9">
        <w:rPr>
          <w:rStyle w:val="FootnoteReference"/>
        </w:rPr>
        <w:t xml:space="preserve"> </w:t>
      </w:r>
      <w:r w:rsidR="00016AD9">
        <w:rPr>
          <w:rStyle w:val="FootnoteReference"/>
        </w:rPr>
        <w:footnoteReference w:id="897"/>
      </w:r>
      <w:r>
        <w:t xml:space="preserve">[qu] </w:t>
      </w:r>
      <w:r w:rsidR="00EE541A">
        <w:t xml:space="preserve">. </w:t>
      </w:r>
      <w:r w:rsidR="00016AD9">
        <w:t>. . .</w:t>
      </w:r>
    </w:p>
    <w:p w14:paraId="1F8977BB" w14:textId="0010061A" w:rsidR="008F2412" w:rsidRPr="0012745B" w:rsidRDefault="008F2412" w:rsidP="008F2412">
      <w:r>
        <w:t>[02]</w:t>
      </w:r>
      <w:r w:rsidR="00EE541A">
        <w:t>Schlegel classes    Shakespeare</w:t>
      </w:r>
    </w:p>
    <w:p w14:paraId="77C30DE2" w14:textId="14D6B86A" w:rsidR="008F2412" w:rsidRPr="0012745B" w:rsidRDefault="008F2412" w:rsidP="008F2412">
      <w:r>
        <w:t>[03]</w:t>
      </w:r>
      <w:r w:rsidR="00EE541A">
        <w:t>as a “natural” or objective poet</w:t>
      </w:r>
    </w:p>
    <w:p w14:paraId="10F885D9" w14:textId="0C6D7B8D" w:rsidR="008F2412" w:rsidRDefault="008F2412" w:rsidP="008F2412">
      <w:r>
        <w:t>[04]</w:t>
      </w:r>
      <w:r w:rsidR="00EE541A">
        <w:t>together w. Homer &amp; Moliere &amp; Goethe</w:t>
      </w:r>
    </w:p>
    <w:p w14:paraId="29339B4B" w14:textId="39A521E3" w:rsidR="008F2412" w:rsidRPr="0012745B" w:rsidRDefault="008F2412" w:rsidP="008F2412">
      <w:r>
        <w:t>[05]</w:t>
      </w:r>
      <w:r w:rsidR="00EE541A">
        <w:t>Theism is defined as a religious system</w:t>
      </w:r>
    </w:p>
    <w:p w14:paraId="3BD94E55" w14:textId="465C01A5" w:rsidR="008F2412" w:rsidRPr="0012745B" w:rsidRDefault="008F2412" w:rsidP="008F2412">
      <w:r>
        <w:t>[06]</w:t>
      </w:r>
      <w:r w:rsidR="00EE541A">
        <w:t>in which God is both immanent &amp;</w:t>
      </w:r>
    </w:p>
    <w:p w14:paraId="1A9EF4AA" w14:textId="6779F07E" w:rsidR="008F2412" w:rsidRPr="0012745B" w:rsidRDefault="008F2412" w:rsidP="008F2412">
      <w:r>
        <w:t>[07]</w:t>
      </w:r>
      <w:r w:rsidR="00EE541A" w:rsidRPr="00EE541A">
        <w:t xml:space="preserve"> </w:t>
      </w:r>
      <w:r w:rsidR="00EE541A">
        <w:t>transcendant.</w:t>
      </w:r>
    </w:p>
    <w:p w14:paraId="5F1CD2CE" w14:textId="77777777" w:rsidR="008F2412" w:rsidRDefault="008F2412" w:rsidP="008F2412">
      <w:r>
        <w:t>[08]</w:t>
      </w:r>
    </w:p>
    <w:p w14:paraId="6FD019C0" w14:textId="4C0BED1C" w:rsidR="008F2412" w:rsidRDefault="008F2412" w:rsidP="008F2412">
      <w:r>
        <w:t>[09]</w:t>
      </w:r>
      <w:r w:rsidR="00EE541A">
        <w:t>Satire teaches them (men) that their</w:t>
      </w:r>
    </w:p>
    <w:p w14:paraId="1D78D0B1" w14:textId="00943520" w:rsidR="008F2412" w:rsidRDefault="008F2412" w:rsidP="008F2412">
      <w:r>
        <w:t>[10]</w:t>
      </w:r>
      <w:r w:rsidR="00EE541A">
        <w:t>faults lie in themselves not in</w:t>
      </w:r>
    </w:p>
    <w:p w14:paraId="3EEAC62E" w14:textId="50C6B9F5" w:rsidR="008F2412" w:rsidRDefault="008F2412" w:rsidP="008F2412">
      <w:r>
        <w:t>[11]</w:t>
      </w:r>
      <w:r w:rsidR="00EE541A">
        <w:t>their stars.</w:t>
      </w:r>
    </w:p>
    <w:p w14:paraId="4FC1AF2C" w14:textId="7F22542E" w:rsidR="008F2412" w:rsidRDefault="008F2412" w:rsidP="008F2412">
      <w:r>
        <w:t xml:space="preserve">[12] </w:t>
      </w:r>
      <w:r w:rsidR="00EE541A">
        <w:t xml:space="preserve">      See</w:t>
      </w:r>
      <w:r w:rsidR="00016AD9">
        <w:t xml:space="preserve">                                [add]and[/add]</w:t>
      </w:r>
    </w:p>
    <w:p w14:paraId="546A0A5E" w14:textId="630454E8" w:rsidR="008F2412" w:rsidRDefault="008F2412" w:rsidP="008F2412">
      <w:r>
        <w:t>[13]</w:t>
      </w:r>
      <w:r w:rsidR="00EE541A">
        <w:t>183    F</w:t>
      </w:r>
      <w:r w:rsidR="00016AD9">
        <w:t xml:space="preserve"> </w:t>
      </w:r>
      <w:r w:rsidR="00EE541A">
        <w:t>N Robinson Satirists [del]&amp;[/del]</w:t>
      </w:r>
    </w:p>
    <w:p w14:paraId="031C9AC2" w14:textId="5BC06A13" w:rsidR="008F2412" w:rsidRDefault="008F2412" w:rsidP="008F2412">
      <w:r>
        <w:t>[14]</w:t>
      </w:r>
      <w:r w:rsidR="00A41812">
        <w:t>Enchant</w:t>
      </w:r>
      <w:r w:rsidR="00EE541A">
        <w:t>ers in Early Irish</w:t>
      </w:r>
    </w:p>
    <w:p w14:paraId="7B69B973" w14:textId="076CFDDC" w:rsidR="008F2412" w:rsidRDefault="008F2412" w:rsidP="008F2412">
      <w:r>
        <w:t>[15]</w:t>
      </w:r>
      <w:r w:rsidR="00EE541A">
        <w:t>Literature.</w:t>
      </w:r>
      <w:r w:rsidR="003B5877">
        <w:t>]</w:t>
      </w:r>
      <w:r w:rsidR="00EE541A">
        <w:t xml:space="preserve">  [ul]Studies in the History</w:t>
      </w:r>
    </w:p>
    <w:p w14:paraId="21FC5ABB" w14:textId="5FD87CAE" w:rsidR="008F2412" w:rsidRDefault="008F2412" w:rsidP="008F2412">
      <w:r>
        <w:t>[16]</w:t>
      </w:r>
      <w:r w:rsidR="00EE541A">
        <w:t>of Religions Presented to Crawford</w:t>
      </w:r>
    </w:p>
    <w:p w14:paraId="69317C57" w14:textId="0F340D0F" w:rsidR="008F2412" w:rsidRDefault="008F2412" w:rsidP="008F2412">
      <w:r>
        <w:t>[17]</w:t>
      </w:r>
      <w:r w:rsidR="00EE541A">
        <w:t>Howell Toy[/ul] (N.Y 1912.).</w:t>
      </w:r>
    </w:p>
    <w:p w14:paraId="2A7C0F97" w14:textId="77777777" w:rsidR="008F2412" w:rsidRDefault="008F2412" w:rsidP="008F2412">
      <w:r>
        <w:t>[18]</w:t>
      </w:r>
    </w:p>
    <w:p w14:paraId="746EE29A" w14:textId="19759B9E" w:rsidR="008F2412" w:rsidRDefault="008F2412" w:rsidP="008F2412">
      <w:r>
        <w:t>[19]</w:t>
      </w:r>
      <w:r w:rsidR="00EE541A">
        <w:t>149   The belief that the Irish</w:t>
      </w:r>
    </w:p>
    <w:p w14:paraId="5CF82A7A" w14:textId="3CD77CD5" w:rsidR="008F2412" w:rsidRDefault="008F2412" w:rsidP="008F2412">
      <w:r>
        <w:t>[20]</w:t>
      </w:r>
      <w:r w:rsidR="00EE541A">
        <w:t>possess   the power of rhyming rats</w:t>
      </w:r>
    </w:p>
    <w:p w14:paraId="37825FF7" w14:textId="31DCDA10" w:rsidR="008F2412" w:rsidRDefault="008F2412" w:rsidP="008F2412">
      <w:r>
        <w:t>[21]</w:t>
      </w:r>
      <w:r w:rsidR="00EE541A">
        <w:t>to death survive in Eng. lit. to the</w:t>
      </w:r>
    </w:p>
    <w:p w14:paraId="1FA851D0" w14:textId="00A653C2" w:rsidR="008F2412" w:rsidRDefault="008F2412" w:rsidP="008F2412">
      <w:r>
        <w:t>[22]</w:t>
      </w:r>
      <w:r w:rsidR="00EE541A">
        <w:t>present day.  The most familiar of the</w:t>
      </w:r>
    </w:p>
    <w:p w14:paraId="17574C31" w14:textId="1DEC7487" w:rsidR="008F2412" w:rsidRDefault="008F2412" w:rsidP="008F2412">
      <w:r>
        <w:t>[23]</w:t>
      </w:r>
      <w:r w:rsidR="00A41812">
        <w:t>examples collected by Prof. Robinson</w:t>
      </w:r>
    </w:p>
    <w:p w14:paraId="0B12AD0D" w14:textId="52D2434F" w:rsidR="008F2412" w:rsidRDefault="008F2412" w:rsidP="008F2412">
      <w:r>
        <w:t>[24]</w:t>
      </w:r>
      <w:r w:rsidR="00A41812">
        <w:t xml:space="preserve">is Rosalynd’s </w:t>
      </w:r>
      <w:r w:rsidR="00F8309B">
        <w:t>e</w:t>
      </w:r>
      <w:r w:rsidR="00A41812">
        <w:t xml:space="preserve">xclamation </w:t>
      </w:r>
      <w:r w:rsidR="00F8309B">
        <w:t>in</w:t>
      </w:r>
    </w:p>
    <w:p w14:paraId="66857681" w14:textId="27A53058" w:rsidR="008F2412" w:rsidRDefault="008F2412" w:rsidP="008F2412">
      <w:r>
        <w:t>[25]</w:t>
      </w:r>
      <w:r w:rsidR="00A41812">
        <w:t>As You Like It.</w:t>
      </w:r>
    </w:p>
    <w:p w14:paraId="29202834" w14:textId="3265368D" w:rsidR="008F2412" w:rsidRDefault="008F2412" w:rsidP="008F2412">
      <w:r>
        <w:t>[26]</w:t>
      </w:r>
      <w:r w:rsidR="00A41812">
        <w:t>I was never so berhymed since[/qu]</w:t>
      </w:r>
    </w:p>
    <w:p w14:paraId="1A4DD250" w14:textId="77777777" w:rsidR="008F2412" w:rsidRDefault="008F2412" w:rsidP="008F2412">
      <w:r>
        <w:br w:type="page"/>
      </w:r>
    </w:p>
    <w:p w14:paraId="3689FE83" w14:textId="77777777" w:rsidR="008F2412" w:rsidRPr="00D22010" w:rsidRDefault="008F2412" w:rsidP="008F2412"/>
    <w:p w14:paraId="66F5AAF3" w14:textId="2F139E1D" w:rsidR="008F2412" w:rsidRPr="0012745B" w:rsidRDefault="008F2412" w:rsidP="008F2412">
      <w:bookmarkStart w:id="44" w:name="_Hlk73052750"/>
      <w:r>
        <w:t>[</w:t>
      </w:r>
      <w:r w:rsidRPr="00D12C77">
        <w:t>imagenumber=00</w:t>
      </w:r>
      <w:r>
        <w:t>2</w:t>
      </w:r>
      <w:r w:rsidR="00D63760">
        <w:t>42</w:t>
      </w:r>
      <w:r w:rsidRPr="00D12C77">
        <w:t>][p</w:t>
      </w:r>
      <w:r w:rsidRPr="0012745B">
        <w:t>age=</w:t>
      </w:r>
      <w:r w:rsidR="00D63760">
        <w:t>v</w:t>
      </w:r>
      <w:r w:rsidRPr="0012745B">
        <w:t>.00</w:t>
      </w:r>
      <w:r>
        <w:t>2</w:t>
      </w:r>
      <w:r w:rsidR="00D63760">
        <w:t>42</w:t>
      </w:r>
      <w:r w:rsidRPr="0012745B">
        <w:t>]</w:t>
      </w:r>
    </w:p>
    <w:p w14:paraId="79AC116D" w14:textId="77777777" w:rsidR="008F2412" w:rsidRPr="0012745B" w:rsidRDefault="008F2412" w:rsidP="008F2412"/>
    <w:p w14:paraId="59258B0A" w14:textId="356B67FD" w:rsidR="008F2412" w:rsidRPr="0012745B" w:rsidRDefault="008F2412" w:rsidP="008F2412">
      <w:r>
        <w:t>[01]</w:t>
      </w:r>
      <w:r w:rsidR="00714EA4" w:rsidRPr="00714EA4">
        <w:rPr>
          <w:rStyle w:val="FootnoteReference"/>
        </w:rPr>
        <w:t xml:space="preserve"> </w:t>
      </w:r>
      <w:r w:rsidR="00714EA4">
        <w:rPr>
          <w:rStyle w:val="FootnoteReference"/>
        </w:rPr>
        <w:footnoteReference w:id="898"/>
      </w:r>
      <w:r>
        <w:t>[qu]</w:t>
      </w:r>
      <w:r w:rsidR="00A41812">
        <w:t>Pythagoras’ time, that I was an Irish</w:t>
      </w:r>
    </w:p>
    <w:p w14:paraId="1053F5FF" w14:textId="676D0FEE" w:rsidR="008F2412" w:rsidRPr="0012745B" w:rsidRDefault="008F2412" w:rsidP="008F2412">
      <w:r>
        <w:t>[02]</w:t>
      </w:r>
      <w:r w:rsidR="00A41812">
        <w:t>rat</w:t>
      </w:r>
      <w:r w:rsidR="00714EA4">
        <w:t>,</w:t>
      </w:r>
      <w:r w:rsidR="00A41812">
        <w:t xml:space="preserve"> which I can hardly remember.</w:t>
      </w:r>
    </w:p>
    <w:p w14:paraId="0010F8AE" w14:textId="3A1F08E4" w:rsidR="008F2412" w:rsidRPr="0012745B" w:rsidRDefault="008F2412" w:rsidP="008F2412">
      <w:r>
        <w:t>[03]</w:t>
      </w:r>
      <w:r w:rsidR="00A41812">
        <w:t xml:space="preserve">     Early Arabic literature less</w:t>
      </w:r>
    </w:p>
    <w:p w14:paraId="2620D1CD" w14:textId="53A4F642" w:rsidR="008F2412" w:rsidRDefault="008F2412" w:rsidP="008F2412">
      <w:r>
        <w:t>[04]</w:t>
      </w:r>
      <w:r w:rsidR="00A41812">
        <w:t>archaic than Irish, contains the same</w:t>
      </w:r>
    </w:p>
    <w:p w14:paraId="541D6DDB" w14:textId="5E08FC52" w:rsidR="008F2412" w:rsidRPr="0012745B" w:rsidRDefault="008F2412" w:rsidP="008F2412">
      <w:r>
        <w:t>[05]</w:t>
      </w:r>
      <w:r w:rsidR="00A41812">
        <w:t>mixture of incantation &amp; literary satire, . . .</w:t>
      </w:r>
      <w:r w:rsidR="00714EA4">
        <w:t xml:space="preserve"> [/qu]</w:t>
      </w:r>
    </w:p>
    <w:p w14:paraId="080C3D82" w14:textId="77777777" w:rsidR="008F2412" w:rsidRPr="0012745B" w:rsidRDefault="008F2412" w:rsidP="008F2412">
      <w:r>
        <w:t xml:space="preserve">[06]     </w:t>
      </w:r>
    </w:p>
    <w:p w14:paraId="58A05AA0" w14:textId="19C4ADFB" w:rsidR="008F2412" w:rsidRPr="0012745B" w:rsidRDefault="008F2412" w:rsidP="008F2412">
      <w:r>
        <w:t>[07]</w:t>
      </w:r>
      <w:r w:rsidR="00A82215">
        <w:t>[source]S</w:t>
      </w:r>
      <w:r w:rsidR="00A41812">
        <w:t xml:space="preserve">ome Observations on Eighteenth </w:t>
      </w:r>
      <w:r w:rsidR="00714EA4">
        <w:t>c</w:t>
      </w:r>
    </w:p>
    <w:p w14:paraId="1AC18105" w14:textId="238E4202" w:rsidR="008F2412" w:rsidRDefault="008F2412" w:rsidP="008F2412">
      <w:r>
        <w:t>[08]</w:t>
      </w:r>
      <w:r w:rsidR="00A82215">
        <w:t>Poetry by David N</w:t>
      </w:r>
      <w:r w:rsidR="00A41812">
        <w:t>ichol Smith</w:t>
      </w:r>
    </w:p>
    <w:p w14:paraId="0C7F6EF1" w14:textId="29534802" w:rsidR="008F2412" w:rsidRDefault="008F2412" w:rsidP="008F2412">
      <w:r>
        <w:t>[09]</w:t>
      </w:r>
      <w:r w:rsidR="00A41812">
        <w:t xml:space="preserve">Merton Professor of Eng Lit </w:t>
      </w:r>
      <w:r w:rsidR="00714EA4">
        <w:t>in</w:t>
      </w:r>
      <w:r w:rsidR="00A41812">
        <w:t xml:space="preserve"> the U of</w:t>
      </w:r>
    </w:p>
    <w:p w14:paraId="0FCFCA07" w14:textId="1EC4B09C" w:rsidR="008F2412" w:rsidRDefault="008F2412" w:rsidP="008F2412">
      <w:r>
        <w:t>[10]</w:t>
      </w:r>
      <w:r w:rsidR="00A41812">
        <w:t>Oxford.      Ox. U. Press     1937</w:t>
      </w:r>
      <w:r w:rsidR="00A82215">
        <w:t>[/source]</w:t>
      </w:r>
      <w:r w:rsidR="002605F1">
        <w:rPr>
          <w:rStyle w:val="FootnoteReference"/>
        </w:rPr>
        <w:footnoteReference w:id="899"/>
      </w:r>
    </w:p>
    <w:p w14:paraId="3186240B" w14:textId="4673475C" w:rsidR="008F2412" w:rsidRDefault="008F2412" w:rsidP="008F2412">
      <w:r>
        <w:t>[11]</w:t>
      </w:r>
      <w:r w:rsidR="00714EA4">
        <w:t xml:space="preserve">                   ________</w:t>
      </w:r>
    </w:p>
    <w:p w14:paraId="02218800" w14:textId="7AFE35B0" w:rsidR="008F2412" w:rsidRDefault="008F2412" w:rsidP="008F2412">
      <w:r>
        <w:t xml:space="preserve">[12] </w:t>
      </w:r>
      <w:r w:rsidR="00A82215">
        <w:t xml:space="preserve">       </w:t>
      </w:r>
      <w:r w:rsidR="00714EA4">
        <w:t>[qu]</w:t>
      </w:r>
      <w:r w:rsidR="00A82215">
        <w:t>The Heroic Couplet Johnson  p. 37</w:t>
      </w:r>
    </w:p>
    <w:p w14:paraId="5B6B1ED9" w14:textId="622591A2" w:rsidR="008F2412" w:rsidRDefault="008F2412" w:rsidP="008F2412">
      <w:r>
        <w:t>[13]</w:t>
      </w:r>
      <w:r w:rsidR="00601BBC">
        <w:t xml:space="preserve">            {Vanity of Human Wishes}</w:t>
      </w:r>
    </w:p>
    <w:p w14:paraId="378B432D" w14:textId="5BA4F3B0" w:rsidR="008F2412" w:rsidRDefault="008F2412" w:rsidP="008F2412">
      <w:r>
        <w:t>[14]</w:t>
      </w:r>
      <w:r w:rsidR="00601BBC" w:rsidRPr="00601BBC">
        <w:t xml:space="preserve"> </w:t>
      </w:r>
      <w:r w:rsidR="00601BBC">
        <w:t>Pope had chosen Horace, &amp; Johnson</w:t>
      </w:r>
    </w:p>
    <w:p w14:paraId="749CE5BE" w14:textId="5650E6DE" w:rsidR="008F2412" w:rsidRDefault="008F2412" w:rsidP="008F2412">
      <w:r>
        <w:t>[15]</w:t>
      </w:r>
      <w:r w:rsidR="00601BBC">
        <w:t>chose Juvenal,    w whom he felt</w:t>
      </w:r>
    </w:p>
    <w:p w14:paraId="4226A668" w14:textId="58A7EA93" w:rsidR="008F2412" w:rsidRDefault="008F2412" w:rsidP="008F2412">
      <w:r>
        <w:t>[16]</w:t>
      </w:r>
      <w:r w:rsidR="00601BBC">
        <w:t>some kinship.    “The peculiarity of</w:t>
      </w:r>
    </w:p>
    <w:p w14:paraId="5FCAAB56" w14:textId="17B918E9" w:rsidR="008F2412" w:rsidRDefault="008F2412" w:rsidP="008F2412">
      <w:r>
        <w:t>[17]</w:t>
      </w:r>
      <w:r w:rsidR="00F7486D">
        <w:t>Juvenal,” he was to say some 3</w:t>
      </w:r>
      <w:r w:rsidR="00714EA4">
        <w:t>0</w:t>
      </w:r>
      <w:r w:rsidR="00F7486D">
        <w:t xml:space="preserve"> </w:t>
      </w:r>
      <w:r w:rsidR="00601BBC">
        <w:t>years</w:t>
      </w:r>
    </w:p>
    <w:p w14:paraId="7D1BEDFC" w14:textId="055E8D4A" w:rsidR="008F2412" w:rsidRDefault="008F2412" w:rsidP="008F2412">
      <w:r>
        <w:t>[18]</w:t>
      </w:r>
      <w:r w:rsidR="00601BBC">
        <w:t>later, is a mixture of gaiety</w:t>
      </w:r>
      <w:r w:rsidR="00F7486D">
        <w:t>—</w:t>
      </w:r>
      <w:r w:rsidR="00601BBC">
        <w:t>&amp;</w:t>
      </w:r>
    </w:p>
    <w:p w14:paraId="3385E465" w14:textId="175EF62D" w:rsidR="008F2412" w:rsidRDefault="008F2412" w:rsidP="008F2412">
      <w:r>
        <w:t>[19]</w:t>
      </w:r>
      <w:r w:rsidR="00601BBC">
        <w:t>stylihness, of pointed sentences  and</w:t>
      </w:r>
    </w:p>
    <w:p w14:paraId="3297B64F" w14:textId="3116C8DB" w:rsidR="008F2412" w:rsidRDefault="008F2412" w:rsidP="008F2412">
      <w:r>
        <w:t>[20]</w:t>
      </w:r>
      <w:r w:rsidR="00714EA4">
        <w:t>[</w:t>
      </w:r>
      <w:r w:rsidR="00601BBC">
        <w:t>del]al[/del]   declamatory grandeur.”  This may</w:t>
      </w:r>
    </w:p>
    <w:p w14:paraId="0139B059" w14:textId="52244F5A" w:rsidR="008F2412" w:rsidRDefault="008F2412" w:rsidP="008F2412">
      <w:r>
        <w:t>[21]</w:t>
      </w:r>
      <w:r w:rsidR="00601BBC">
        <w:t>pass as a description of his own peculiar</w:t>
      </w:r>
      <w:r w:rsidR="00714EA4">
        <w:t>l</w:t>
      </w:r>
      <w:r w:rsidR="00601BBC">
        <w:t>y</w:t>
      </w:r>
    </w:p>
    <w:p w14:paraId="1D2EE9ED" w14:textId="5C8AA3E7" w:rsidR="008F2412" w:rsidRDefault="008F2412" w:rsidP="008F2412">
      <w:r>
        <w:t>[22]</w:t>
      </w:r>
      <w:r w:rsidR="00601BBC">
        <w:t>. .</w:t>
      </w:r>
      <w:r w:rsidR="00714EA4">
        <w:t xml:space="preserve"> </w:t>
      </w:r>
      <w:r w:rsidR="00601BBC">
        <w:t>. . stateliness &amp; pointed sentences</w:t>
      </w:r>
    </w:p>
    <w:p w14:paraId="2BD0E74A" w14:textId="560508B6" w:rsidR="008F2412" w:rsidRDefault="008F2412" w:rsidP="008F2412">
      <w:r>
        <w:t>[23]</w:t>
      </w:r>
      <w:r w:rsidR="00601BBC">
        <w:t>&amp; declam grandeur were his birthright</w:t>
      </w:r>
    </w:p>
    <w:p w14:paraId="0845DE16" w14:textId="447B25C3" w:rsidR="008F2412" w:rsidRDefault="008F2412" w:rsidP="008F2412">
      <w:r>
        <w:t>[24]</w:t>
      </w:r>
      <w:r w:rsidR="00601BBC">
        <w:t xml:space="preserve">                  {as if he said}</w:t>
      </w:r>
    </w:p>
    <w:p w14:paraId="7B65A5CD" w14:textId="4364701F" w:rsidR="008F2412" w:rsidRDefault="008F2412" w:rsidP="008F2412">
      <w:r>
        <w:t>[25]</w:t>
      </w:r>
      <w:r w:rsidR="00601BBC">
        <w:t>p. 13   Pope.   Be clever if you like</w:t>
      </w:r>
    </w:p>
    <w:p w14:paraId="0596ADB0" w14:textId="7F2E3DA2" w:rsidR="008F2412" w:rsidRDefault="008F2412" w:rsidP="008F2412">
      <w:r>
        <w:t>[26]</w:t>
      </w:r>
      <w:r w:rsidR="00601BBC">
        <w:t>but beware of trying to be cleverer</w:t>
      </w:r>
    </w:p>
    <w:p w14:paraId="3B9E56F7" w14:textId="71233E71" w:rsidR="00601BBC" w:rsidRDefault="00601BBC" w:rsidP="008F2412">
      <w:r>
        <w:t>[27]than you are, for that is the sure</w:t>
      </w:r>
    </w:p>
    <w:p w14:paraId="1CC509AA" w14:textId="1A2BFFDE" w:rsidR="00D63760" w:rsidRDefault="00601BBC" w:rsidP="008F2412">
      <w:r>
        <w:t>[28]</w:t>
      </w:r>
      <w:r w:rsidRPr="00601BBC">
        <w:t xml:space="preserve"> </w:t>
      </w:r>
      <w:r>
        <w:t>way to be dull. Do not use too many</w:t>
      </w:r>
      <w:r w:rsidR="00D63760">
        <w:t>[/qu</w:t>
      </w:r>
      <w:r w:rsidR="003B5877">
        <w:t>]</w:t>
      </w:r>
    </w:p>
    <w:p w14:paraId="36F91126" w14:textId="65FDF57C" w:rsidR="004B39D3" w:rsidRDefault="004B39D3" w:rsidP="004B39D3"/>
    <w:p w14:paraId="31CB7064" w14:textId="3E0CB16D" w:rsidR="00D63760" w:rsidRDefault="008F2412">
      <w:r>
        <w:t>[</w:t>
      </w:r>
      <w:r w:rsidR="00601BBC">
        <w:t>imagedesc</w:t>
      </w:r>
      <w:r>
        <w:t>]</w:t>
      </w:r>
      <w:r w:rsidR="00601BBC">
        <w:t>On line 13, MM encloses the phrase in square brackets</w:t>
      </w:r>
      <w:r w:rsidR="00714EA4">
        <w:t>; also in line 24. Spanning lines 24 to 28, i</w:t>
      </w:r>
      <w:r w:rsidR="00D63760">
        <w:t>n the right margin</w:t>
      </w:r>
      <w:r w:rsidR="00714EA4">
        <w:t>,</w:t>
      </w:r>
      <w:r w:rsidR="00D63760">
        <w:t xml:space="preserve"> MM draws a vertical line</w:t>
      </w:r>
      <w:r w:rsidR="003B5877">
        <w:t>.</w:t>
      </w:r>
      <w:r w:rsidR="00D63760">
        <w:t>[/imagedesc]</w:t>
      </w:r>
    </w:p>
    <w:p w14:paraId="1C15E0AB" w14:textId="77777777" w:rsidR="008F2412" w:rsidRDefault="008F2412" w:rsidP="008F2412">
      <w:r>
        <w:br w:type="page"/>
      </w:r>
    </w:p>
    <w:bookmarkEnd w:id="44"/>
    <w:p w14:paraId="0E58D3D2" w14:textId="77777777" w:rsidR="008F2412" w:rsidRPr="00D22010" w:rsidRDefault="008F2412" w:rsidP="008F2412"/>
    <w:p w14:paraId="00C2CEA6" w14:textId="4C5CE984" w:rsidR="008F2412" w:rsidRPr="0012745B" w:rsidRDefault="008F2412" w:rsidP="008F2412">
      <w:r>
        <w:t>[</w:t>
      </w:r>
      <w:r w:rsidRPr="00D12C77">
        <w:t>imagenumber=00</w:t>
      </w:r>
      <w:r>
        <w:t>2</w:t>
      </w:r>
      <w:r w:rsidR="00D63760">
        <w:t>42</w:t>
      </w:r>
      <w:r w:rsidRPr="00D12C77">
        <w:t>][p</w:t>
      </w:r>
      <w:r w:rsidRPr="0012745B">
        <w:t>age=</w:t>
      </w:r>
      <w:r w:rsidR="00D63760">
        <w:t>r</w:t>
      </w:r>
      <w:r w:rsidRPr="0012745B">
        <w:t>.00</w:t>
      </w:r>
      <w:r>
        <w:t>2</w:t>
      </w:r>
      <w:r w:rsidR="00D63760">
        <w:t>42</w:t>
      </w:r>
      <w:r w:rsidRPr="0012745B">
        <w:t>]</w:t>
      </w:r>
    </w:p>
    <w:p w14:paraId="4C7E61FD" w14:textId="77777777" w:rsidR="008F2412" w:rsidRPr="0012745B" w:rsidRDefault="008F2412" w:rsidP="008F2412"/>
    <w:p w14:paraId="2781FCC8" w14:textId="3B5CA0C3" w:rsidR="008F2412" w:rsidRPr="0012745B" w:rsidRDefault="008F2412" w:rsidP="008F2412">
      <w:r>
        <w:t>[01]</w:t>
      </w:r>
      <w:r w:rsidR="002605F1" w:rsidRPr="002605F1">
        <w:rPr>
          <w:rStyle w:val="FootnoteReference"/>
        </w:rPr>
        <w:t xml:space="preserve"> </w:t>
      </w:r>
      <w:r w:rsidR="002605F1">
        <w:rPr>
          <w:rStyle w:val="FootnoteReference"/>
        </w:rPr>
        <w:footnoteReference w:id="900"/>
      </w:r>
      <w:r>
        <w:t xml:space="preserve">[qu] </w:t>
      </w:r>
      <w:r w:rsidR="00D63760">
        <w:t>words.</w:t>
      </w:r>
      <w:r w:rsidR="002605F1">
        <w:t>[/qu]</w:t>
      </w:r>
    </w:p>
    <w:p w14:paraId="40CB49BE" w14:textId="20EBF7F2" w:rsidR="008F2412" w:rsidRPr="0012745B" w:rsidRDefault="008F2412" w:rsidP="008F2412">
      <w:r>
        <w:t>[02]</w:t>
      </w:r>
      <w:r w:rsidR="00D63760">
        <w:t>The Alexander Lectures at Oxford</w:t>
      </w:r>
    </w:p>
    <w:p w14:paraId="51D8C3A2" w14:textId="77777777" w:rsidR="008F2412" w:rsidRPr="0012745B" w:rsidRDefault="008F2412" w:rsidP="008F2412">
      <w:r>
        <w:t>[03]</w:t>
      </w:r>
    </w:p>
    <w:p w14:paraId="03D5EDE1" w14:textId="0136CC75" w:rsidR="008F2412" w:rsidRDefault="008F2412" w:rsidP="008F2412">
      <w:r>
        <w:t>[04]</w:t>
      </w:r>
      <w:r w:rsidR="00D63760">
        <w:t xml:space="preserve"> </w:t>
      </w:r>
      <w:r w:rsidR="00357117">
        <w:t>[source]</w:t>
      </w:r>
      <w:r w:rsidR="00D63760">
        <w:t xml:space="preserve">“Cain’s Jaw Bone that Did the </w:t>
      </w:r>
      <w:r w:rsidR="002605F1">
        <w:t>[del]f[/del]</w:t>
      </w:r>
      <w:r w:rsidR="00D63760">
        <w:t>First</w:t>
      </w:r>
    </w:p>
    <w:p w14:paraId="411383EA" w14:textId="3158EC69" w:rsidR="008F2412" w:rsidRPr="0012745B" w:rsidRDefault="008F2412" w:rsidP="008F2412">
      <w:r>
        <w:t>[05]</w:t>
      </w:r>
      <w:r w:rsidR="00D63760">
        <w:t>Murder.”  (Hamlet)         Reprint From</w:t>
      </w:r>
    </w:p>
    <w:p w14:paraId="24B8842C" w14:textId="53D51A25" w:rsidR="008F2412" w:rsidRPr="0012745B" w:rsidRDefault="008F2412" w:rsidP="008F2412">
      <w:r>
        <w:t>[06]</w:t>
      </w:r>
      <w:r w:rsidR="00D63760">
        <w:t xml:space="preserve"> By Meyer Schapiro    Art Bulletin</w:t>
      </w:r>
    </w:p>
    <w:p w14:paraId="55B34F7E" w14:textId="2BED8AA1" w:rsidR="008F2412" w:rsidRPr="0012745B" w:rsidRDefault="008F2412" w:rsidP="008F2412">
      <w:r>
        <w:t>[07]</w:t>
      </w:r>
      <w:r w:rsidR="00D63760">
        <w:t xml:space="preserve">                                    Sept. 1942  Vol XXIV</w:t>
      </w:r>
    </w:p>
    <w:p w14:paraId="5AFD87DD" w14:textId="0560729F" w:rsidR="008F2412" w:rsidRDefault="008F2412" w:rsidP="008F2412">
      <w:r>
        <w:t>[08]</w:t>
      </w:r>
      <w:r w:rsidR="00D63760">
        <w:t>[color=pencil]279 West 4</w:t>
      </w:r>
      <w:r w:rsidR="00D63760" w:rsidRPr="00992051">
        <w:rPr>
          <w:vertAlign w:val="superscript"/>
        </w:rPr>
        <w:t>th</w:t>
      </w:r>
      <w:r w:rsidR="00D63760">
        <w:t xml:space="preserve"> St[/color]  Number three</w:t>
      </w:r>
    </w:p>
    <w:p w14:paraId="4B520320" w14:textId="5E927CA1" w:rsidR="008F2412" w:rsidRDefault="008F2412" w:rsidP="008F2412">
      <w:r>
        <w:t>[09]</w:t>
      </w:r>
      <w:r w:rsidR="00D63760">
        <w:t>[color=pencil]         ch 3-3576[/color]</w:t>
      </w:r>
    </w:p>
    <w:p w14:paraId="244EB44D" w14:textId="40D65A6C" w:rsidR="008F2412" w:rsidRDefault="008F2412" w:rsidP="008F2412">
      <w:r>
        <w:t>[10]</w:t>
      </w:r>
      <w:r w:rsidR="00D63760">
        <w:t xml:space="preserve"> [color=black]Publd by the College Art Assoc of Amer.</w:t>
      </w:r>
      <w:r w:rsidR="00357117">
        <w:t>[/source]</w:t>
      </w:r>
      <w:r w:rsidR="00357117">
        <w:rPr>
          <w:rStyle w:val="FootnoteReference"/>
        </w:rPr>
        <w:footnoteReference w:id="901"/>
      </w:r>
    </w:p>
    <w:p w14:paraId="7A67A0FF" w14:textId="77777777" w:rsidR="008F2412" w:rsidRDefault="008F2412" w:rsidP="008F2412">
      <w:r>
        <w:t>[11]</w:t>
      </w:r>
    </w:p>
    <w:p w14:paraId="74984B39" w14:textId="4689CC43" w:rsidR="008F2412" w:rsidRDefault="008F2412" w:rsidP="008F2412">
      <w:r>
        <w:t>[12]</w:t>
      </w:r>
      <w:r w:rsidR="00D63760">
        <w:t xml:space="preserve">240: </w:t>
      </w:r>
      <w:r w:rsidR="003B5877">
        <w:t>[qu]</w:t>
      </w:r>
      <w:r w:rsidR="00D63760">
        <w:t>In the oldest Anglo-Saxon reference</w:t>
      </w:r>
      <w:r>
        <w:t xml:space="preserve"> </w:t>
      </w:r>
    </w:p>
    <w:p w14:paraId="118ABBD3" w14:textId="4DF709E5" w:rsidR="008F2412" w:rsidRDefault="008F2412" w:rsidP="008F2412">
      <w:r>
        <w:t>[13]</w:t>
      </w:r>
      <w:r w:rsidR="00D63760">
        <w:t>to Cain’s use of the jaw-bone, the</w:t>
      </w:r>
    </w:p>
    <w:p w14:paraId="125459B5" w14:textId="6019FDD3" w:rsidR="008F2412" w:rsidRDefault="008F2412" w:rsidP="008F2412">
      <w:r>
        <w:t>[14]</w:t>
      </w:r>
      <w:r w:rsidR="00D63760">
        <w:t xml:space="preserve">Anglo-Saxon prose [ul]Solomon </w:t>
      </w:r>
      <w:r w:rsidR="006F6038">
        <w:t>&amp;</w:t>
      </w:r>
      <w:r w:rsidR="00D63760">
        <w:t xml:space="preserve"> Saturn</w:t>
      </w:r>
      <w:r w:rsidR="002605F1">
        <w:t>[/ul]</w:t>
      </w:r>
    </w:p>
    <w:p w14:paraId="4902363E" w14:textId="602B6D1B" w:rsidR="008F2412" w:rsidRDefault="008F2412" w:rsidP="008F2412">
      <w:r>
        <w:t>[15]</w:t>
      </w:r>
      <w:r w:rsidR="00D63760">
        <w:t>it is called [ul]ci</w:t>
      </w:r>
      <w:r w:rsidR="002605F1">
        <w:t>n</w:t>
      </w:r>
      <w:r w:rsidR="00D63760">
        <w:t xml:space="preserve">  b</w:t>
      </w:r>
      <w:r w:rsidR="00357117">
        <w:t>á</w:t>
      </w:r>
      <w:r w:rsidR="00D63760">
        <w:t>n[/ul].  Now Cain</w:t>
      </w:r>
    </w:p>
    <w:p w14:paraId="74E7B8EB" w14:textId="0A4D92C0" w:rsidR="008F2412" w:rsidRDefault="008F2412" w:rsidP="008F2412">
      <w:r>
        <w:t>[16]</w:t>
      </w:r>
      <w:r w:rsidR="00D63760">
        <w:t>in the same literature is called [ul]banu[/ul]</w:t>
      </w:r>
    </w:p>
    <w:p w14:paraId="78AE0BC0" w14:textId="5D037643" w:rsidR="008F2412" w:rsidRDefault="008F2412" w:rsidP="008F2412">
      <w:r>
        <w:t>[17]</w:t>
      </w:r>
      <w:r w:rsidR="00D63760">
        <w:t>(Beowulf lines 1261-2)  i.e.  the</w:t>
      </w:r>
    </w:p>
    <w:p w14:paraId="4805B2AB" w14:textId="77CF4FCB" w:rsidR="008F2412" w:rsidRDefault="008F2412" w:rsidP="008F2412">
      <w:r>
        <w:t>[18]</w:t>
      </w:r>
      <w:r w:rsidR="00D63760">
        <w:t xml:space="preserve">slayer of his brother.  When </w:t>
      </w:r>
      <w:r w:rsidR="0098504B">
        <w:t>he</w:t>
      </w:r>
      <w:r w:rsidR="00D63760">
        <w:t xml:space="preserve"> uses</w:t>
      </w:r>
    </w:p>
    <w:p w14:paraId="1DA435F2" w14:textId="7A28D853" w:rsidR="008F2412" w:rsidRDefault="008F2412" w:rsidP="008F2412">
      <w:r>
        <w:t>[19]</w:t>
      </w:r>
      <w:r w:rsidR="00D63760">
        <w:t>the sword to kill him, Cain is the</w:t>
      </w:r>
    </w:p>
    <w:p w14:paraId="3FB64700" w14:textId="7D057C65" w:rsidR="008F2412" w:rsidRDefault="008F2412" w:rsidP="008F2412">
      <w:r>
        <w:t>[20]</w:t>
      </w:r>
      <w:r w:rsidR="00D63760">
        <w:t>ecg-bana, or “sw</w:t>
      </w:r>
      <w:r w:rsidR="004A7891">
        <w:t>a</w:t>
      </w:r>
      <w:r w:rsidR="00D63760">
        <w:t>rd-bane” of Abel</w:t>
      </w:r>
    </w:p>
    <w:p w14:paraId="4ECEACC8" w14:textId="0BF88396" w:rsidR="008F2412" w:rsidRDefault="008F2412" w:rsidP="008F2412">
      <w:r>
        <w:t>[21]</w:t>
      </w:r>
      <w:r w:rsidR="00D63760">
        <w:t>Is it not likely that the words</w:t>
      </w:r>
    </w:p>
    <w:p w14:paraId="69C75011" w14:textId="319B8825" w:rsidR="008F2412" w:rsidRDefault="008F2412" w:rsidP="008F2412">
      <w:r>
        <w:t>[22]</w:t>
      </w:r>
      <w:r w:rsidR="00D63760">
        <w:t>Cain bane suggested cinb</w:t>
      </w:r>
      <w:r w:rsidR="00357117">
        <w:t>á</w:t>
      </w:r>
      <w:r w:rsidR="00D63760">
        <w:t>n?</w:t>
      </w:r>
    </w:p>
    <w:p w14:paraId="11A45FEE" w14:textId="5C82866B" w:rsidR="004A7891" w:rsidRDefault="008F2412" w:rsidP="008F2412">
      <w:r>
        <w:t>[23]</w:t>
      </w:r>
      <w:r w:rsidR="004A7891">
        <w:t>212&gt;</w:t>
      </w:r>
    </w:p>
    <w:p w14:paraId="1E578D18" w14:textId="14E8EE0B" w:rsidR="008F2412" w:rsidRDefault="004A7891" w:rsidP="008F2412">
      <w:r>
        <w:t>[24]</w:t>
      </w:r>
      <w:r w:rsidR="00357117">
        <w:t>212.  Hamlet hears the grave-digger</w:t>
      </w:r>
    </w:p>
    <w:p w14:paraId="1FCCA14B" w14:textId="5D3F227D" w:rsidR="008F2412" w:rsidRDefault="008F2412" w:rsidP="008F2412">
      <w:r>
        <w:t>[2</w:t>
      </w:r>
      <w:r w:rsidR="009B3CEE">
        <w:t>5</w:t>
      </w:r>
      <w:r>
        <w:t>]</w:t>
      </w:r>
      <w:r w:rsidR="00357117">
        <w:t xml:space="preserve">sing </w:t>
      </w:r>
      <w:r w:rsidR="004A7891">
        <w:t xml:space="preserve">  “  “</w:t>
      </w:r>
      <w:r w:rsidR="00357117">
        <w:t xml:space="preserve"> the jaw belongs to man</w:t>
      </w:r>
    </w:p>
    <w:p w14:paraId="08549058" w14:textId="5A1AFEC2" w:rsidR="008F2412" w:rsidRDefault="008F2412" w:rsidP="008F2412">
      <w:r>
        <w:t>[2</w:t>
      </w:r>
      <w:r w:rsidR="009B3CEE">
        <w:t>6</w:t>
      </w:r>
      <w:r>
        <w:t>]</w:t>
      </w:r>
      <w:r w:rsidR="0098504B">
        <w:t>&amp; ass; it is an ins</w:t>
      </w:r>
      <w:r w:rsidR="00357117">
        <w:t>trument of both</w:t>
      </w:r>
    </w:p>
    <w:p w14:paraId="2F322822" w14:textId="0012C1D4" w:rsidR="008F2412" w:rsidRDefault="008F2412" w:rsidP="008F2412">
      <w:r>
        <w:t>[2</w:t>
      </w:r>
      <w:r w:rsidR="009B3CEE">
        <w:t>7</w:t>
      </w:r>
      <w:r>
        <w:t>]</w:t>
      </w:r>
      <w:r w:rsidR="00357117">
        <w:t>murder &amp; speech</w:t>
      </w:r>
      <w:r w:rsidR="004A7891">
        <w:t>,</w:t>
      </w:r>
      <w:r w:rsidR="00357117">
        <w:t xml:space="preserve"> of the animal[/qu]</w:t>
      </w:r>
    </w:p>
    <w:p w14:paraId="2962FDE3" w14:textId="77777777" w:rsidR="003B5877" w:rsidRDefault="003B5877">
      <w:r>
        <w:br w:type="page"/>
      </w:r>
    </w:p>
    <w:p w14:paraId="3EC524A5" w14:textId="2F6DFBD6" w:rsidR="00D63760" w:rsidRPr="0012745B" w:rsidRDefault="00D63760" w:rsidP="00D63760">
      <w:r>
        <w:t>[</w:t>
      </w:r>
      <w:r w:rsidRPr="00D12C77">
        <w:t>imagenumber=00</w:t>
      </w:r>
      <w:r>
        <w:t>243</w:t>
      </w:r>
      <w:r w:rsidRPr="00D12C77">
        <w:t>][p</w:t>
      </w:r>
      <w:r w:rsidRPr="0012745B">
        <w:t>age=</w:t>
      </w:r>
      <w:r>
        <w:t>v</w:t>
      </w:r>
      <w:r w:rsidRPr="0012745B">
        <w:t>.00</w:t>
      </w:r>
      <w:r>
        <w:t>243</w:t>
      </w:r>
      <w:r w:rsidRPr="0012745B">
        <w:t>]</w:t>
      </w:r>
    </w:p>
    <w:p w14:paraId="2C1BAB01" w14:textId="77777777" w:rsidR="00D63760" w:rsidRPr="0012745B" w:rsidRDefault="00D63760" w:rsidP="00D63760"/>
    <w:p w14:paraId="3C7C0FC5" w14:textId="0E09E310" w:rsidR="00D63760" w:rsidRPr="0012745B" w:rsidRDefault="00D63760" w:rsidP="00D63760">
      <w:r>
        <w:t>[01]</w:t>
      </w:r>
      <w:r w:rsidR="009B3CEE" w:rsidRPr="009B3CEE">
        <w:rPr>
          <w:rStyle w:val="FootnoteReference"/>
        </w:rPr>
        <w:t xml:space="preserve"> </w:t>
      </w:r>
      <w:r w:rsidR="009B3CEE">
        <w:rPr>
          <w:rStyle w:val="FootnoteReference"/>
        </w:rPr>
        <w:footnoteReference w:id="902"/>
      </w:r>
      <w:r w:rsidR="00357117">
        <w:t>[qu]and the rational, the alternative</w:t>
      </w:r>
    </w:p>
    <w:p w14:paraId="7E75BA33" w14:textId="73D52319" w:rsidR="00D63760" w:rsidRPr="0012745B" w:rsidRDefault="00D63760" w:rsidP="00D63760">
      <w:r>
        <w:t>[02]</w:t>
      </w:r>
      <w:r w:rsidR="00357117">
        <w:t>that obsesses Hamlet himself</w:t>
      </w:r>
    </w:p>
    <w:p w14:paraId="05753B3B" w14:textId="7ECE82FB" w:rsidR="00D63760" w:rsidRPr="0012745B" w:rsidRDefault="00D63760" w:rsidP="00D63760">
      <w:r>
        <w:t>[03]</w:t>
      </w:r>
      <w:r w:rsidR="003B5FC4">
        <w:t xml:space="preserve">  who mus</w:t>
      </w:r>
      <w:r w:rsidR="00357117">
        <w:t>t kill his</w:t>
      </w:r>
      <w:r w:rsidR="009B3CEE">
        <w:t xml:space="preserve"> own</w:t>
      </w:r>
    </w:p>
    <w:p w14:paraId="7D6DEDEB" w14:textId="548EB919" w:rsidR="00D63760" w:rsidRDefault="00D63760" w:rsidP="00D63760">
      <w:r>
        <w:t>[04]</w:t>
      </w:r>
      <w:r w:rsidR="00357117">
        <w:t>kin.  But the skull which he</w:t>
      </w:r>
    </w:p>
    <w:p w14:paraId="7D4D4601" w14:textId="782E8CE3" w:rsidR="00D63760" w:rsidRPr="0012745B" w:rsidRDefault="00D63760" w:rsidP="00D63760">
      <w:r>
        <w:t>[05]</w:t>
      </w:r>
      <w:r w:rsidR="00357117">
        <w:t>imagines might be Cain</w:t>
      </w:r>
      <w:r w:rsidR="009B3CEE">
        <w:t>’</w:t>
      </w:r>
      <w:r w:rsidR="00357117">
        <w:t>s or a</w:t>
      </w:r>
    </w:p>
    <w:p w14:paraId="18839B76" w14:textId="2CDFD31B" w:rsidR="00D63760" w:rsidRPr="0012745B" w:rsidRDefault="00D63760" w:rsidP="00D63760">
      <w:r>
        <w:t xml:space="preserve">[06] </w:t>
      </w:r>
      <w:r w:rsidR="00357117">
        <w:t>politi</w:t>
      </w:r>
      <w:r w:rsidR="003B5FC4">
        <w:t>c</w:t>
      </w:r>
      <w:r w:rsidR="00357117">
        <w:t>ian’s</w:t>
      </w:r>
      <w:r w:rsidR="009B3CEE">
        <w:t>,</w:t>
      </w:r>
      <w:r w:rsidR="00357117">
        <w:t xml:space="preserve"> a courtier’s or a lawyer’s</w:t>
      </w:r>
    </w:p>
    <w:p w14:paraId="0BEFC487" w14:textId="21B2895A" w:rsidR="00D63760" w:rsidRPr="0012745B" w:rsidRDefault="00D63760" w:rsidP="00D63760">
      <w:r>
        <w:t>[07]</w:t>
      </w:r>
      <w:r w:rsidR="00357117">
        <w:t xml:space="preserve">is doubly dead, for it is </w:t>
      </w:r>
      <w:r w:rsidR="009B3CEE">
        <w:t>‘</w:t>
      </w:r>
      <w:r w:rsidR="00357117">
        <w:t>chapless,</w:t>
      </w:r>
      <w:r w:rsidR="00181E52">
        <w:t>”</w:t>
      </w:r>
    </w:p>
    <w:p w14:paraId="08532D89" w14:textId="760F1A0C" w:rsidR="00D63760" w:rsidRDefault="00D63760" w:rsidP="00D63760">
      <w:r>
        <w:t>[08]</w:t>
      </w:r>
      <w:r w:rsidR="00357117">
        <w:t xml:space="preserve">that is without </w:t>
      </w:r>
      <w:r w:rsidR="009B3CEE">
        <w:t xml:space="preserve">a </w:t>
      </w:r>
      <w:r w:rsidR="00181E52">
        <w:t>jaw.  It can</w:t>
      </w:r>
    </w:p>
    <w:p w14:paraId="7A06A6F9" w14:textId="594C13AA" w:rsidR="00D63760" w:rsidRDefault="00D63760" w:rsidP="00D63760">
      <w:r>
        <w:t>[09]</w:t>
      </w:r>
      <w:r w:rsidR="00181E52">
        <w:t>neither bit</w:t>
      </w:r>
      <w:r w:rsidR="0098504B">
        <w:t>e</w:t>
      </w:r>
      <w:r w:rsidR="00181E52">
        <w:t xml:space="preserve"> nor talk, &amp; is</w:t>
      </w:r>
    </w:p>
    <w:p w14:paraId="6C40A63A" w14:textId="2B969763" w:rsidR="00D63760" w:rsidRDefault="00D63760" w:rsidP="00D63760">
      <w:r>
        <w:t>[10]</w:t>
      </w:r>
      <w:r w:rsidR="00181E52">
        <w:t>therefore the complete image of</w:t>
      </w:r>
    </w:p>
    <w:p w14:paraId="0735DE02" w14:textId="3C672D7B" w:rsidR="00D63760" w:rsidRDefault="00D63760" w:rsidP="00D63760">
      <w:r>
        <w:t>[11]</w:t>
      </w:r>
      <w:r w:rsidR="009B3CEE">
        <w:t>h</w:t>
      </w:r>
      <w:r w:rsidR="00181E52">
        <w:t>is own extinction</w:t>
      </w:r>
    </w:p>
    <w:p w14:paraId="3892AB99" w14:textId="1E2886D0" w:rsidR="00D63760" w:rsidRDefault="00D63760" w:rsidP="00D63760">
      <w:r>
        <w:t xml:space="preserve">[12] </w:t>
      </w:r>
      <w:r w:rsidR="00181E52">
        <w:t xml:space="preserve">       Columbia University</w:t>
      </w:r>
    </w:p>
    <w:p w14:paraId="6DCDE140" w14:textId="569B5605" w:rsidR="00D63760" w:rsidRDefault="00D63760" w:rsidP="00D63760">
      <w:r>
        <w:t>[13]</w:t>
      </w:r>
      <w:r w:rsidR="00181E52">
        <w:t>212</w:t>
      </w:r>
      <w:r w:rsidR="009B3CEE">
        <w:t>&gt;</w:t>
      </w:r>
      <w:r w:rsidR="00181E52">
        <w:t xml:space="preserve">             In the </w:t>
      </w:r>
      <w:r w:rsidR="009B3CEE">
        <w:t>a</w:t>
      </w:r>
      <w:r w:rsidR="00181E52">
        <w:t>nglo-Saxon</w:t>
      </w:r>
    </w:p>
    <w:p w14:paraId="0E4737D5" w14:textId="14BFB1CB" w:rsidR="00D63760" w:rsidRDefault="00D63760" w:rsidP="00D63760">
      <w:r>
        <w:t>[14]</w:t>
      </w:r>
      <w:r w:rsidR="00181E52">
        <w:t>Beowulf, the terrible monster</w:t>
      </w:r>
    </w:p>
    <w:p w14:paraId="5D35A94A" w14:textId="5E9E1E1D" w:rsidR="00D63760" w:rsidRDefault="00D63760" w:rsidP="00D63760">
      <w:r>
        <w:t>[15]</w:t>
      </w:r>
      <w:r w:rsidR="00181E52">
        <w:t>Grendel,  who crunches the bones</w:t>
      </w:r>
    </w:p>
    <w:p w14:paraId="6EAC5D96" w14:textId="3FCAB568" w:rsidR="00D63760" w:rsidRDefault="00D63760" w:rsidP="00D63760">
      <w:r>
        <w:t>[16]</w:t>
      </w:r>
      <w:r w:rsidR="00181E52">
        <w:t>of his human victims, is described</w:t>
      </w:r>
    </w:p>
    <w:p w14:paraId="658F3E4C" w14:textId="72F61560" w:rsidR="00D63760" w:rsidRDefault="00D63760" w:rsidP="00D63760">
      <w:r>
        <w:t>[17]</w:t>
      </w:r>
      <w:r w:rsidR="00181E52">
        <w:t>as a descendant of Cain.</w:t>
      </w:r>
    </w:p>
    <w:p w14:paraId="4355DEB9" w14:textId="23D57CE8" w:rsidR="00D63760" w:rsidRDefault="00D63760" w:rsidP="00D63760">
      <w:r>
        <w:t>[18]</w:t>
      </w:r>
      <w:r w:rsidR="00181E52">
        <w:t>. .</w:t>
      </w:r>
      <w:r w:rsidR="009B3CEE">
        <w:t xml:space="preserve"> .</w:t>
      </w:r>
      <w:r w:rsidR="00181E52">
        <w:t xml:space="preserve"> in   English,   in older Xtan &amp;</w:t>
      </w:r>
    </w:p>
    <w:p w14:paraId="504E3560" w14:textId="6B3FED1B" w:rsidR="00D63760" w:rsidRDefault="00D63760" w:rsidP="00D63760">
      <w:r>
        <w:t>[19]</w:t>
      </w:r>
      <w:r w:rsidR="00181E52">
        <w:t>Jewish tradition, Cain is the</w:t>
      </w:r>
    </w:p>
    <w:p w14:paraId="6362795E" w14:textId="07842ADB" w:rsidR="00D63760" w:rsidRDefault="00D63760" w:rsidP="00D63760">
      <w:r>
        <w:t>[20]</w:t>
      </w:r>
      <w:r w:rsidR="00181E52">
        <w:t>son of the devil.</w:t>
      </w:r>
      <w:r w:rsidR="00C67E77">
        <w:t>[</w:t>
      </w:r>
      <w:r w:rsidR="00B14216">
        <w:t>/</w:t>
      </w:r>
      <w:r w:rsidR="00C67E77">
        <w:t>qu]</w:t>
      </w:r>
    </w:p>
    <w:p w14:paraId="53D6EEA7" w14:textId="5BA6DBE1" w:rsidR="00D63760" w:rsidRDefault="00D63760" w:rsidP="00D63760">
      <w:r>
        <w:t>[21]</w:t>
      </w:r>
      <w:r w:rsidR="00C67E77">
        <w:t>[source]</w:t>
      </w:r>
      <w:r w:rsidR="00181E52">
        <w:t>CARTOON   Times   2 May 1943</w:t>
      </w:r>
    </w:p>
    <w:p w14:paraId="778E5EE5" w14:textId="438097D5" w:rsidR="00D63760" w:rsidRDefault="00D63760" w:rsidP="00D63760">
      <w:r>
        <w:t>[22]</w:t>
      </w:r>
      <w:r w:rsidR="00181E52">
        <w:t xml:space="preserve">   George Whiteland    London Daily Herald</w:t>
      </w:r>
    </w:p>
    <w:p w14:paraId="2BDB7C6A" w14:textId="77777777" w:rsidR="00D63760" w:rsidRDefault="00D63760" w:rsidP="00D63760">
      <w:r>
        <w:t>[23]</w:t>
      </w:r>
    </w:p>
    <w:p w14:paraId="1E40C6DA" w14:textId="203FE1EC" w:rsidR="00D63760" w:rsidRDefault="00D63760" w:rsidP="00D63760">
      <w:r>
        <w:t>[24]</w:t>
      </w:r>
      <w:r w:rsidR="00181E52">
        <w:t>Hitler changes the tune.</w:t>
      </w:r>
      <w:r w:rsidR="00C67E77">
        <w:t>[/source]</w:t>
      </w:r>
      <w:r w:rsidR="009B3CEE">
        <w:rPr>
          <w:rStyle w:val="FootnoteReference"/>
        </w:rPr>
        <w:footnoteReference w:id="903"/>
      </w:r>
      <w:r w:rsidR="00181E52">
        <w:t xml:space="preserve">  </w:t>
      </w:r>
      <w:r w:rsidR="00C67E77">
        <w:t>[qu]</w:t>
      </w:r>
      <w:r w:rsidR="00181E52">
        <w:t>Now</w:t>
      </w:r>
    </w:p>
    <w:p w14:paraId="36195297" w14:textId="23B30166" w:rsidR="00D63760" w:rsidRDefault="00D63760" w:rsidP="00D63760">
      <w:r>
        <w:t>[25]</w:t>
      </w:r>
      <w:r w:rsidR="00181E52">
        <w:t>that you have mastered the[/qu]</w:t>
      </w:r>
    </w:p>
    <w:p w14:paraId="39E5C60D" w14:textId="4657789A" w:rsidR="00D63760" w:rsidRDefault="00D63760">
      <w:r>
        <w:br w:type="page"/>
      </w:r>
    </w:p>
    <w:p w14:paraId="4211A49E" w14:textId="5EE64FB2" w:rsidR="009B3CEE" w:rsidRPr="0012745B" w:rsidRDefault="009B3CEE" w:rsidP="009B3CEE">
      <w:r>
        <w:t>[</w:t>
      </w:r>
      <w:r w:rsidRPr="00D12C77">
        <w:t>imagenumber=00</w:t>
      </w:r>
      <w:r>
        <w:t>243</w:t>
      </w:r>
      <w:r w:rsidRPr="00D12C77">
        <w:t>][p</w:t>
      </w:r>
      <w:r w:rsidRPr="0012745B">
        <w:t>age=</w:t>
      </w:r>
      <w:r w:rsidR="00060D27">
        <w:t>r</w:t>
      </w:r>
      <w:r w:rsidRPr="0012745B">
        <w:t>.00</w:t>
      </w:r>
      <w:r>
        <w:t>243</w:t>
      </w:r>
      <w:r w:rsidRPr="0012745B">
        <w:t>]</w:t>
      </w:r>
    </w:p>
    <w:p w14:paraId="24BA9320" w14:textId="24AAEAAC" w:rsidR="009B3CEE" w:rsidRDefault="009B3CEE"/>
    <w:p w14:paraId="43323CC2" w14:textId="77777777" w:rsidR="009B3CEE" w:rsidRDefault="009B3CEE" w:rsidP="009B3CEE">
      <w:r>
        <w:t>This page is missing from the notebook.</w:t>
      </w:r>
    </w:p>
    <w:p w14:paraId="7951B7B7" w14:textId="77777777" w:rsidR="009B3CEE" w:rsidRDefault="009B3CEE" w:rsidP="009B3CEE"/>
    <w:p w14:paraId="4F01CE22" w14:textId="77777777" w:rsidR="009B3CEE" w:rsidRDefault="009B3CEE" w:rsidP="009B3CEE"/>
    <w:p w14:paraId="134DC280" w14:textId="77777777" w:rsidR="009B3CEE" w:rsidRDefault="009B3CEE" w:rsidP="009B3CEE"/>
    <w:p w14:paraId="292B5B4E" w14:textId="5D29F2F4" w:rsidR="006544A9" w:rsidRDefault="006544A9">
      <w:r>
        <w:br w:type="page"/>
      </w:r>
    </w:p>
    <w:p w14:paraId="2D5A50A9" w14:textId="77777777" w:rsidR="009B3CEE" w:rsidRDefault="009B3CEE" w:rsidP="009B3CEE"/>
    <w:p w14:paraId="7F5A78A7" w14:textId="77777777" w:rsidR="009B3CEE" w:rsidRDefault="009B3CEE" w:rsidP="009B3CEE"/>
    <w:p w14:paraId="4CD39D25" w14:textId="77777777" w:rsidR="009B3CEE" w:rsidRDefault="009B3CEE" w:rsidP="009B3CEE"/>
    <w:p w14:paraId="6D4085A8" w14:textId="77777777" w:rsidR="009B3CEE" w:rsidRDefault="009B3CEE" w:rsidP="009B3CEE"/>
    <w:p w14:paraId="5F54697A" w14:textId="77777777" w:rsidR="009B3CEE" w:rsidRDefault="009B3CEE" w:rsidP="009B3CEE"/>
    <w:p w14:paraId="445F5971" w14:textId="77777777" w:rsidR="009B3CEE" w:rsidRDefault="009B3CEE" w:rsidP="009B3CEE"/>
    <w:p w14:paraId="18F72203" w14:textId="643CE321" w:rsidR="009B3CEE" w:rsidRDefault="009B3CEE" w:rsidP="009B3CEE">
      <w:r>
        <w:t>[imagenumber=002</w:t>
      </w:r>
      <w:r w:rsidR="00060D27">
        <w:t>44</w:t>
      </w:r>
      <w:r>
        <w:t>][page=v.00</w:t>
      </w:r>
      <w:r w:rsidR="00060D27">
        <w:t>244</w:t>
      </w:r>
      <w:r w:rsidRPr="00D22010">
        <w:t>]</w:t>
      </w:r>
    </w:p>
    <w:p w14:paraId="5BE09E63" w14:textId="77777777" w:rsidR="009B3CEE" w:rsidRDefault="009B3CEE" w:rsidP="009B3CEE"/>
    <w:p w14:paraId="532918E0" w14:textId="0EE24959" w:rsidR="009B3CEE" w:rsidRDefault="009B3CEE" w:rsidP="009B3CEE">
      <w:r>
        <w:t>This page is missing from the notebook.</w:t>
      </w:r>
    </w:p>
    <w:p w14:paraId="1A24A570" w14:textId="0AEB85D1" w:rsidR="00060D27" w:rsidRDefault="00060D27" w:rsidP="009B3CEE"/>
    <w:p w14:paraId="08796B63" w14:textId="35195AE1" w:rsidR="00060D27" w:rsidRDefault="00060D27" w:rsidP="009B3CEE"/>
    <w:p w14:paraId="28C04022" w14:textId="77777777" w:rsidR="00060D27" w:rsidRDefault="00060D27" w:rsidP="009B3CEE"/>
    <w:p w14:paraId="4BF99D3A" w14:textId="77777777" w:rsidR="009B3CEE" w:rsidRDefault="009B3CEE"/>
    <w:p w14:paraId="2701F16F" w14:textId="77777777" w:rsidR="009B3CEE" w:rsidRDefault="009B3CEE">
      <w:r>
        <w:br w:type="page"/>
      </w:r>
    </w:p>
    <w:p w14:paraId="370A2272" w14:textId="39E5267A" w:rsidR="00D63760" w:rsidRPr="0012745B" w:rsidRDefault="00D63760" w:rsidP="00D63760">
      <w:r>
        <w:t>[</w:t>
      </w:r>
      <w:r w:rsidRPr="00D12C77">
        <w:t>imagenumber=00</w:t>
      </w:r>
      <w:r>
        <w:t>24</w:t>
      </w:r>
      <w:r w:rsidR="00181E52">
        <w:t>4</w:t>
      </w:r>
      <w:r w:rsidRPr="00D12C77">
        <w:t>][p</w:t>
      </w:r>
      <w:r w:rsidRPr="0012745B">
        <w:t>age=</w:t>
      </w:r>
      <w:r>
        <w:t>r</w:t>
      </w:r>
      <w:r w:rsidRPr="0012745B">
        <w:t>.00</w:t>
      </w:r>
      <w:r w:rsidR="00181E52">
        <w:t>244</w:t>
      </w:r>
      <w:r w:rsidRPr="0012745B">
        <w:t>]</w:t>
      </w:r>
    </w:p>
    <w:p w14:paraId="1AD84C1A" w14:textId="77777777" w:rsidR="00D63760" w:rsidRPr="0012745B" w:rsidRDefault="00D63760" w:rsidP="00D63760"/>
    <w:p w14:paraId="76EC4F5E" w14:textId="05C9F648" w:rsidR="00D63760" w:rsidRPr="0012745B" w:rsidRDefault="00D63760" w:rsidP="00D63760">
      <w:r>
        <w:t>[01]</w:t>
      </w:r>
      <w:r w:rsidR="009B3CEE" w:rsidRPr="009B3CEE">
        <w:rPr>
          <w:rStyle w:val="FootnoteReference"/>
        </w:rPr>
        <w:t xml:space="preserve"> </w:t>
      </w:r>
      <w:r w:rsidR="009B3CEE">
        <w:rPr>
          <w:rStyle w:val="FootnoteReference"/>
        </w:rPr>
        <w:footnoteReference w:id="904"/>
      </w:r>
      <w:r w:rsidR="00181E52">
        <w:t>[qu]goose-step we will proceed to the</w:t>
      </w:r>
    </w:p>
    <w:p w14:paraId="62ADC5C1" w14:textId="57E3D174" w:rsidR="00D63760" w:rsidRDefault="00D63760" w:rsidP="00D63760">
      <w:r>
        <w:t>[02]</w:t>
      </w:r>
      <w:r w:rsidR="00181E52">
        <w:t>swan song.</w:t>
      </w:r>
      <w:r w:rsidR="00762F54">
        <w:t>[/qu]</w:t>
      </w:r>
    </w:p>
    <w:p w14:paraId="4572D91B" w14:textId="7A9572C6" w:rsidR="00060D27" w:rsidRPr="0012745B" w:rsidRDefault="00060D27" w:rsidP="00D63760">
      <w:r>
        <w:t>[03]  _____________</w:t>
      </w:r>
    </w:p>
    <w:p w14:paraId="3F8859A6" w14:textId="4DCAE7FC" w:rsidR="00D63760" w:rsidRPr="0012745B" w:rsidRDefault="00D63760" w:rsidP="00D63760">
      <w:r>
        <w:t>[0</w:t>
      </w:r>
      <w:r w:rsidR="00060D27">
        <w:t>4</w:t>
      </w:r>
      <w:r>
        <w:t>]</w:t>
      </w:r>
      <w:r w:rsidR="00181E52">
        <w:t xml:space="preserve">   May 17 1943</w:t>
      </w:r>
    </w:p>
    <w:p w14:paraId="6CE41BA8" w14:textId="7C3292CC" w:rsidR="00D63760" w:rsidRDefault="00D63760" w:rsidP="00D63760">
      <w:r>
        <w:t>[0</w:t>
      </w:r>
      <w:r w:rsidR="00060D27">
        <w:t>5</w:t>
      </w:r>
      <w:r>
        <w:t>]</w:t>
      </w:r>
      <w:r w:rsidR="00181E52">
        <w:t>[source]He Loved to Build with Words.</w:t>
      </w:r>
    </w:p>
    <w:p w14:paraId="0605DA85" w14:textId="3B369DA9" w:rsidR="00D63760" w:rsidRPr="0012745B" w:rsidRDefault="00D63760" w:rsidP="00D63760">
      <w:r>
        <w:t>[0</w:t>
      </w:r>
      <w:r w:rsidR="00060D27">
        <w:t>6</w:t>
      </w:r>
      <w:r>
        <w:t>]</w:t>
      </w:r>
      <w:r w:rsidR="00181E52">
        <w:t>The Mind &amp; Faith of Justice Holmes</w:t>
      </w:r>
    </w:p>
    <w:p w14:paraId="299CD5BE" w14:textId="15C2A998" w:rsidR="00D63760" w:rsidRPr="0012745B" w:rsidRDefault="00D63760" w:rsidP="00D63760">
      <w:r>
        <w:t>[0</w:t>
      </w:r>
      <w:r w:rsidR="00060D27">
        <w:t>7</w:t>
      </w:r>
      <w:r>
        <w:t xml:space="preserve">] </w:t>
      </w:r>
      <w:r w:rsidR="00181E52">
        <w:t>speeches, essays, letters etc int</w:t>
      </w:r>
      <w:r w:rsidR="00060D27">
        <w:t>r</w:t>
      </w:r>
      <w:r w:rsidR="00181E52">
        <w:t>o.</w:t>
      </w:r>
    </w:p>
    <w:p w14:paraId="00C0A10F" w14:textId="355372D5" w:rsidR="00D63760" w:rsidRPr="0012745B" w:rsidRDefault="00D63760" w:rsidP="00D63760">
      <w:r>
        <w:t>[0</w:t>
      </w:r>
      <w:r w:rsidR="00060D27">
        <w:t>8</w:t>
      </w:r>
      <w:r>
        <w:t>]</w:t>
      </w:r>
      <w:r w:rsidR="00181E52">
        <w:t>&amp; commentary by Max Lerner</w:t>
      </w:r>
    </w:p>
    <w:p w14:paraId="78EF776A" w14:textId="0AB655CB" w:rsidR="00D63760" w:rsidRDefault="00D63760" w:rsidP="00D63760">
      <w:r>
        <w:t>[0</w:t>
      </w:r>
      <w:r w:rsidR="00060D27">
        <w:t>9</w:t>
      </w:r>
      <w:r>
        <w:t>]</w:t>
      </w:r>
      <w:r w:rsidR="00181E52">
        <w:t>Little, Brown &amp; Co. $4</w:t>
      </w:r>
      <w:r w:rsidR="00181E52" w:rsidRPr="00992051">
        <w:rPr>
          <w:vertAlign w:val="superscript"/>
        </w:rPr>
        <w:t>00</w:t>
      </w:r>
      <w:r w:rsidR="00181E52">
        <w:t>[/source]</w:t>
      </w:r>
      <w:r w:rsidR="00C67E77">
        <w:rPr>
          <w:rStyle w:val="FootnoteReference"/>
        </w:rPr>
        <w:footnoteReference w:id="905"/>
      </w:r>
    </w:p>
    <w:p w14:paraId="15C51BD7" w14:textId="590F02DC" w:rsidR="00D63760" w:rsidRDefault="00D63760" w:rsidP="00D63760">
      <w:r>
        <w:t>[</w:t>
      </w:r>
      <w:r w:rsidR="00060D27">
        <w:t>10</w:t>
      </w:r>
      <w:r>
        <w:t>]</w:t>
      </w:r>
      <w:r w:rsidR="00181E52">
        <w:t xml:space="preserve">[qu]. . </w:t>
      </w:r>
      <w:r w:rsidR="00060D27">
        <w:t xml:space="preserve">. </w:t>
      </w:r>
      <w:r w:rsidR="00181E52">
        <w:t>as Holmes said of the theatre</w:t>
      </w:r>
    </w:p>
    <w:p w14:paraId="45C9CF90" w14:textId="67F0D6B3" w:rsidR="00D63760" w:rsidRDefault="00D63760" w:rsidP="00D63760">
      <w:r>
        <w:t>[1</w:t>
      </w:r>
      <w:r w:rsidR="00B27965">
        <w:t>1</w:t>
      </w:r>
      <w:r>
        <w:t>]</w:t>
      </w:r>
      <w:r w:rsidR="00F31EA8">
        <w:t>“</w:t>
      </w:r>
      <w:r w:rsidR="00181E52">
        <w:t>to many pe</w:t>
      </w:r>
      <w:r w:rsidR="00F31EA8">
        <w:t>o</w:t>
      </w:r>
      <w:r w:rsidR="00181E52">
        <w:t>ple the superfluous</w:t>
      </w:r>
    </w:p>
    <w:p w14:paraId="6A2C9396" w14:textId="75E6F6C0" w:rsidR="00D63760" w:rsidRDefault="00D63760" w:rsidP="00D63760">
      <w:r>
        <w:t>[1</w:t>
      </w:r>
      <w:r w:rsidR="00B27965">
        <w:t>2</w:t>
      </w:r>
      <w:r>
        <w:t>]</w:t>
      </w:r>
      <w:r w:rsidR="00181E52">
        <w:t>is the necessary</w:t>
      </w:r>
      <w:r w:rsidR="00060D27">
        <w:t>[del]</w:t>
      </w:r>
      <w:r w:rsidR="00181E52">
        <w:t>,</w:t>
      </w:r>
      <w:r w:rsidR="00060D27">
        <w:t>[/del]</w:t>
      </w:r>
      <w:r w:rsidR="00181E52">
        <w:t>” . . . .</w:t>
      </w:r>
      <w:r w:rsidR="00C67E77">
        <w:t>[/qu]</w:t>
      </w:r>
    </w:p>
    <w:p w14:paraId="4B26DE3F" w14:textId="389511BF" w:rsidR="00D63760" w:rsidRDefault="00181E52" w:rsidP="00D63760">
      <w:r>
        <w:t>[1</w:t>
      </w:r>
      <w:r w:rsidR="00B27965">
        <w:t>3</w:t>
      </w:r>
      <w:r>
        <w:t>]</w:t>
      </w:r>
      <w:r w:rsidR="00C67E77">
        <w:t>[source]</w:t>
      </w:r>
      <w:r>
        <w:t>A Short Life of Kierkegaard</w:t>
      </w:r>
    </w:p>
    <w:p w14:paraId="2D290149" w14:textId="49D698BD" w:rsidR="00D63760" w:rsidRDefault="00D63760" w:rsidP="00D63760">
      <w:r>
        <w:t>[1</w:t>
      </w:r>
      <w:r w:rsidR="00B27965">
        <w:t>4</w:t>
      </w:r>
      <w:r>
        <w:t>]</w:t>
      </w:r>
      <w:r w:rsidR="00181E52">
        <w:t>F. Walter Lowrie.  Princeton U Press</w:t>
      </w:r>
      <w:r w:rsidR="00C67E77">
        <w:t>[/source]</w:t>
      </w:r>
      <w:r w:rsidR="00C67E77">
        <w:rPr>
          <w:rStyle w:val="FootnoteReference"/>
        </w:rPr>
        <w:footnoteReference w:id="906"/>
      </w:r>
    </w:p>
    <w:p w14:paraId="192324AA" w14:textId="48AE6805" w:rsidR="00D63760" w:rsidRDefault="00D63760" w:rsidP="00D63760">
      <w:r>
        <w:t>[1</w:t>
      </w:r>
      <w:r w:rsidR="00B27965">
        <w:t>5</w:t>
      </w:r>
      <w:r>
        <w:t>]</w:t>
      </w:r>
      <w:r w:rsidR="00C67E77">
        <w:t>[qu]</w:t>
      </w:r>
      <w:r w:rsidR="00181E52">
        <w:t>275.    In one place he refer</w:t>
      </w:r>
      <w:r w:rsidR="003B5FC4">
        <w:t>s</w:t>
      </w:r>
      <w:r w:rsidR="00181E52">
        <w:t xml:space="preserve"> to</w:t>
      </w:r>
    </w:p>
    <w:p w14:paraId="74424ABF" w14:textId="65D96E17" w:rsidR="00D63760" w:rsidRDefault="00D63760" w:rsidP="00D63760">
      <w:r>
        <w:t>[1</w:t>
      </w:r>
      <w:r w:rsidR="00B27965">
        <w:t>6</w:t>
      </w:r>
      <w:r>
        <w:t>]</w:t>
      </w:r>
      <w:r w:rsidR="00181E52">
        <w:t>his work</w:t>
      </w:r>
      <w:r w:rsidR="00060D27">
        <w:t xml:space="preserve"> </w:t>
      </w:r>
      <w:r w:rsidR="00181E52">
        <w:t>(Lowries) as a scholium</w:t>
      </w:r>
    </w:p>
    <w:p w14:paraId="2E3A7C0C" w14:textId="6161663C" w:rsidR="00D63760" w:rsidRDefault="00D63760" w:rsidP="00D63760">
      <w:r>
        <w:t>[1</w:t>
      </w:r>
      <w:r w:rsidR="00B27965">
        <w:t>7</w:t>
      </w:r>
      <w:r>
        <w:t>]</w:t>
      </w:r>
      <w:r w:rsidR="00181E52">
        <w:t>{explanatory note Webster’s Dic.}</w:t>
      </w:r>
      <w:r w:rsidR="00A003C5">
        <w:t>[/qu]</w:t>
      </w:r>
    </w:p>
    <w:p w14:paraId="14B5992D" w14:textId="52634842" w:rsidR="00D63760" w:rsidRDefault="00D63760" w:rsidP="00D63760">
      <w:r>
        <w:t>[1</w:t>
      </w:r>
      <w:r w:rsidR="00B27965">
        <w:t>8</w:t>
      </w:r>
      <w:r>
        <w:t>]</w:t>
      </w:r>
      <w:r w:rsidR="00060D27" w:rsidDel="00060D27">
        <w:t xml:space="preserve"> </w:t>
      </w:r>
      <w:r w:rsidR="00181E52">
        <w:t>Herald Trib.  16 May, 1943</w:t>
      </w:r>
    </w:p>
    <w:p w14:paraId="15C20B66" w14:textId="45D7DFBF" w:rsidR="00D63760" w:rsidRDefault="00D63760" w:rsidP="00D63760">
      <w:r>
        <w:t>[1</w:t>
      </w:r>
      <w:r w:rsidR="00B27965">
        <w:t>9</w:t>
      </w:r>
      <w:r>
        <w:t>]</w:t>
      </w:r>
    </w:p>
    <w:p w14:paraId="503BF66F" w14:textId="38AAC9D4" w:rsidR="00D63760" w:rsidRDefault="00D63760" w:rsidP="00D63760">
      <w:r>
        <w:t>[</w:t>
      </w:r>
      <w:r w:rsidR="00B27965">
        <w:t>20</w:t>
      </w:r>
      <w:r>
        <w:t>]</w:t>
      </w:r>
      <w:r w:rsidR="00060D27">
        <w:t>[color=blue]</w:t>
      </w:r>
      <w:r w:rsidR="00181E52">
        <w:t>[source]N Y Times 10 Oct  ’43  Amer. Polit. Parties</w:t>
      </w:r>
    </w:p>
    <w:p w14:paraId="2769EAE0" w14:textId="24C9E071" w:rsidR="00D63760" w:rsidRDefault="00D63760" w:rsidP="00D63760">
      <w:r>
        <w:t>[2</w:t>
      </w:r>
      <w:r w:rsidR="00B27965">
        <w:t>1</w:t>
      </w:r>
      <w:r>
        <w:t>]</w:t>
      </w:r>
      <w:r w:rsidR="00181E52">
        <w:t>Their Natural History</w:t>
      </w:r>
      <w:r w:rsidR="00060D27">
        <w:t>.</w:t>
      </w:r>
      <w:r w:rsidR="00181E52">
        <w:t xml:space="preserve"> </w:t>
      </w:r>
      <w:r w:rsidR="00060D27">
        <w:t>B</w:t>
      </w:r>
      <w:r w:rsidR="00181E52">
        <w:t>y Wilfred L.</w:t>
      </w:r>
    </w:p>
    <w:p w14:paraId="25645218" w14:textId="6FB40812" w:rsidR="00D63760" w:rsidRDefault="00D63760" w:rsidP="00D63760">
      <w:r>
        <w:t>[2</w:t>
      </w:r>
      <w:r w:rsidR="00B27965">
        <w:t>2</w:t>
      </w:r>
      <w:r>
        <w:t>]</w:t>
      </w:r>
      <w:r w:rsidR="00181E52">
        <w:t>Binkley Knopf. rev’d by</w:t>
      </w:r>
    </w:p>
    <w:p w14:paraId="14AE1779" w14:textId="561BCFC7" w:rsidR="00D63760" w:rsidRDefault="00D63760" w:rsidP="00D63760">
      <w:r>
        <w:t>[2</w:t>
      </w:r>
      <w:r w:rsidR="00B27965">
        <w:t>3</w:t>
      </w:r>
      <w:r>
        <w:t>]</w:t>
      </w:r>
      <w:r w:rsidR="00181E52">
        <w:t>Carl Bridenbaugh</w:t>
      </w:r>
      <w:r w:rsidR="00060D27">
        <w:t>.</w:t>
      </w:r>
      <w:r w:rsidR="00181E52">
        <w:t>[/source]</w:t>
      </w:r>
      <w:r w:rsidR="004166CD">
        <w:rPr>
          <w:rStyle w:val="FootnoteReference"/>
        </w:rPr>
        <w:footnoteReference w:id="907"/>
      </w:r>
      <w:r w:rsidR="00060D27">
        <w:t>[/color]</w:t>
      </w:r>
    </w:p>
    <w:p w14:paraId="55074C61" w14:textId="77777777" w:rsidR="0049297C" w:rsidRDefault="0049297C" w:rsidP="00D63760"/>
    <w:p w14:paraId="4D3B899D" w14:textId="662CF137" w:rsidR="00D63760" w:rsidRDefault="00D63760" w:rsidP="00D63760">
      <w:r>
        <w:t>[</w:t>
      </w:r>
      <w:r w:rsidR="0049297C">
        <w:t>imagedesc</w:t>
      </w:r>
      <w:r>
        <w:t>]</w:t>
      </w:r>
      <w:r w:rsidR="0049297C">
        <w:t xml:space="preserve">On line 16 MM encloses the </w:t>
      </w:r>
      <w:r w:rsidR="00060D27">
        <w:t xml:space="preserve">phrase </w:t>
      </w:r>
      <w:r w:rsidR="0049297C">
        <w:t>in square brackets</w:t>
      </w:r>
      <w:r w:rsidR="00A003C5">
        <w:t>.</w:t>
      </w:r>
      <w:r w:rsidR="0049297C">
        <w:t>[/imagedesc]</w:t>
      </w:r>
    </w:p>
    <w:p w14:paraId="001B3277" w14:textId="77777777" w:rsidR="00D63760" w:rsidRDefault="00D63760" w:rsidP="00D63760">
      <w:r>
        <w:br w:type="page"/>
      </w:r>
    </w:p>
    <w:p w14:paraId="2E6BBE52" w14:textId="77777777" w:rsidR="00D63760" w:rsidRPr="00D22010" w:rsidRDefault="00D63760" w:rsidP="00D63760"/>
    <w:p w14:paraId="340E4DFA" w14:textId="71A5655B" w:rsidR="00357117" w:rsidRPr="0012745B" w:rsidRDefault="00357117" w:rsidP="00357117">
      <w:r>
        <w:t>[</w:t>
      </w:r>
      <w:r w:rsidRPr="00D12C77">
        <w:t>imagenumber=00</w:t>
      </w:r>
      <w:r>
        <w:t>24</w:t>
      </w:r>
      <w:r w:rsidR="004166CD">
        <w:t>5</w:t>
      </w:r>
      <w:r w:rsidRPr="00D12C77">
        <w:t>][p</w:t>
      </w:r>
      <w:r w:rsidRPr="0012745B">
        <w:t>age=</w:t>
      </w:r>
      <w:r>
        <w:t>v</w:t>
      </w:r>
      <w:r w:rsidRPr="0012745B">
        <w:t>.00</w:t>
      </w:r>
      <w:r w:rsidR="004166CD">
        <w:t>245</w:t>
      </w:r>
      <w:r w:rsidRPr="0012745B">
        <w:t>]</w:t>
      </w:r>
    </w:p>
    <w:p w14:paraId="23D23B46" w14:textId="77777777" w:rsidR="00357117" w:rsidRPr="0012745B" w:rsidRDefault="00357117" w:rsidP="00357117"/>
    <w:p w14:paraId="5338C2E5" w14:textId="552BB05D" w:rsidR="00357117" w:rsidRPr="0012745B" w:rsidRDefault="00357117" w:rsidP="00357117">
      <w:r>
        <w:t>[01]</w:t>
      </w:r>
      <w:r w:rsidR="00121CD8" w:rsidRPr="00121CD8">
        <w:rPr>
          <w:rStyle w:val="FootnoteReference"/>
        </w:rPr>
        <w:t xml:space="preserve"> </w:t>
      </w:r>
      <w:r w:rsidR="00121CD8">
        <w:rPr>
          <w:rStyle w:val="FootnoteReference"/>
        </w:rPr>
        <w:footnoteReference w:id="908"/>
      </w:r>
      <w:r w:rsidR="004166CD">
        <w:t>[qu][color=blue]</w:t>
      </w:r>
      <w:r w:rsidR="000A79C2">
        <w:t>T</w:t>
      </w:r>
      <w:r w:rsidR="004166CD">
        <w:t xml:space="preserve">he </w:t>
      </w:r>
      <w:r w:rsidR="000A79C2">
        <w:t>G</w:t>
      </w:r>
      <w:r w:rsidR="004166CD">
        <w:t xml:space="preserve">reat American </w:t>
      </w:r>
      <w:r w:rsidR="00B93C8C">
        <w:t>P</w:t>
      </w:r>
      <w:r w:rsidR="004166CD">
        <w:t xml:space="preserve">olitical </w:t>
      </w:r>
      <w:r w:rsidR="00B93C8C">
        <w:t>C</w:t>
      </w:r>
      <w:r w:rsidR="004166CD">
        <w:t>hieftains</w:t>
      </w:r>
    </w:p>
    <w:p w14:paraId="4399BC8F" w14:textId="0819D3C7" w:rsidR="00357117" w:rsidRPr="0012745B" w:rsidRDefault="00357117" w:rsidP="00357117">
      <w:r>
        <w:t>[02]</w:t>
      </w:r>
      <w:r w:rsidR="004166CD">
        <w:t xml:space="preserve">have </w:t>
      </w:r>
      <w:r w:rsidR="00B93C8C">
        <w:t xml:space="preserve">contrived </w:t>
      </w:r>
      <w:r w:rsidR="004166CD">
        <w:t>the realization that politics</w:t>
      </w:r>
    </w:p>
    <w:p w14:paraId="7BE38CF7" w14:textId="65734B94" w:rsidR="00357117" w:rsidRPr="0012745B" w:rsidRDefault="00357117" w:rsidP="00357117">
      <w:r>
        <w:t>[03]</w:t>
      </w:r>
      <w:r w:rsidR="004166CD">
        <w:t>functions quid pro quo</w:t>
      </w:r>
      <w:r w:rsidR="00B93C8C">
        <w:t>—</w:t>
      </w:r>
      <w:r w:rsidR="004166CD">
        <w:t xml:space="preserve">   w the</w:t>
      </w:r>
    </w:p>
    <w:p w14:paraId="63A3E9D2" w14:textId="71571765" w:rsidR="00357117" w:rsidRDefault="00357117" w:rsidP="00357117">
      <w:r>
        <w:t>[04]</w:t>
      </w:r>
      <w:r w:rsidR="004166CD">
        <w:t>abil. to become perfect interpreters</w:t>
      </w:r>
    </w:p>
    <w:p w14:paraId="224E1481" w14:textId="2470C758" w:rsidR="00357117" w:rsidRPr="0012745B" w:rsidRDefault="00357117" w:rsidP="00357117">
      <w:r>
        <w:t>[05]</w:t>
      </w:r>
      <w:r w:rsidR="004166CD">
        <w:t>of public opinion.  . .</w:t>
      </w:r>
      <w:r w:rsidR="00B93C8C">
        <w:t xml:space="preserve"> </w:t>
      </w:r>
      <w:r w:rsidR="004166CD">
        <w:t>. . a leader of</w:t>
      </w:r>
    </w:p>
    <w:p w14:paraId="28754BF7" w14:textId="128ABAA1" w:rsidR="00357117" w:rsidRPr="0012745B" w:rsidRDefault="00357117" w:rsidP="00357117">
      <w:r>
        <w:t xml:space="preserve">[06] </w:t>
      </w:r>
      <w:r w:rsidR="004166CD">
        <w:t>the French  Revolution, hearing a</w:t>
      </w:r>
    </w:p>
    <w:p w14:paraId="36F017ED" w14:textId="3AB7EB81" w:rsidR="00357117" w:rsidRPr="0012745B" w:rsidRDefault="00357117" w:rsidP="00357117">
      <w:r>
        <w:t>[07]</w:t>
      </w:r>
      <w:r w:rsidR="004166CD">
        <w:t>tumult outside, exclaimed “There</w:t>
      </w:r>
    </w:p>
    <w:p w14:paraId="33D2A6BB" w14:textId="14E860E6" w:rsidR="00357117" w:rsidRDefault="00357117" w:rsidP="00357117">
      <w:r>
        <w:t>[08]</w:t>
      </w:r>
      <w:r w:rsidR="004166CD">
        <w:t>goes</w:t>
      </w:r>
      <w:r w:rsidR="000D7638">
        <w:t xml:space="preserve"> </w:t>
      </w:r>
      <w:r w:rsidR="004166CD">
        <w:t>the mob.  I am their leader</w:t>
      </w:r>
    </w:p>
    <w:p w14:paraId="33532049" w14:textId="0029C387" w:rsidR="00357117" w:rsidRDefault="00357117" w:rsidP="00357117">
      <w:r>
        <w:t>[09]</w:t>
      </w:r>
      <w:r w:rsidR="004166CD">
        <w:t>&amp; must follow.”[/color]</w:t>
      </w:r>
      <w:r w:rsidR="002F5868">
        <w:t>[/qu]</w:t>
      </w:r>
    </w:p>
    <w:p w14:paraId="170A6DE2" w14:textId="3FA7847A" w:rsidR="00357117" w:rsidRDefault="00357117" w:rsidP="00357117">
      <w:r>
        <w:t>[10]</w:t>
      </w:r>
      <w:r w:rsidR="004166CD">
        <w:t xml:space="preserve">          s</w:t>
      </w:r>
      <w:r w:rsidR="00B93C8C">
        <w:t>a</w:t>
      </w:r>
      <w:r w:rsidR="004166CD">
        <w:t xml:space="preserve">me </w:t>
      </w:r>
      <w:r w:rsidR="00B93C8C">
        <w:t>T</w:t>
      </w:r>
      <w:r w:rsidR="004166CD">
        <w:t>imes</w:t>
      </w:r>
    </w:p>
    <w:p w14:paraId="06263705" w14:textId="5D3EC225" w:rsidR="00357117" w:rsidRDefault="00357117" w:rsidP="00357117">
      <w:r>
        <w:t>[11]</w:t>
      </w:r>
      <w:r w:rsidR="002F5868">
        <w:t>[source]</w:t>
      </w:r>
      <w:r w:rsidR="00595888">
        <w:t>growth of American thought  By Merle Curti</w:t>
      </w:r>
    </w:p>
    <w:p w14:paraId="03196BF9" w14:textId="77B5A2C1" w:rsidR="00357117" w:rsidRDefault="00357117" w:rsidP="00357117">
      <w:r>
        <w:t xml:space="preserve">[12] </w:t>
      </w:r>
      <w:r w:rsidR="00595888">
        <w:t>Harper.  Rev. by Julian Boyd.</w:t>
      </w:r>
      <w:r w:rsidR="002F5868">
        <w:t>[/source]</w:t>
      </w:r>
      <w:r w:rsidR="002F5868">
        <w:rPr>
          <w:rStyle w:val="FootnoteReference"/>
        </w:rPr>
        <w:footnoteReference w:id="909"/>
      </w:r>
    </w:p>
    <w:p w14:paraId="014FE8EE" w14:textId="2913CD3F" w:rsidR="00357117" w:rsidRDefault="00357117" w:rsidP="00357117">
      <w:r>
        <w:t>[13]</w:t>
      </w:r>
      <w:r w:rsidR="002F5868">
        <w:t>[qu]In 1769 a Harvard disput</w:t>
      </w:r>
      <w:r w:rsidR="00595888">
        <w:t>ation</w:t>
      </w:r>
    </w:p>
    <w:p w14:paraId="71A7B226" w14:textId="594FBA23" w:rsidR="00357117" w:rsidRDefault="00357117" w:rsidP="00357117">
      <w:r>
        <w:t>[14]</w:t>
      </w:r>
      <w:r w:rsidR="00595888">
        <w:t>decided in the affirmative the question</w:t>
      </w:r>
    </w:p>
    <w:p w14:paraId="496A5BC7" w14:textId="62A4A8AE" w:rsidR="00357117" w:rsidRDefault="00357117" w:rsidP="00357117">
      <w:r>
        <w:t>[15]</w:t>
      </w:r>
      <w:r w:rsidR="00595888">
        <w:t>whether reptiles in Amer originated</w:t>
      </w:r>
    </w:p>
    <w:p w14:paraId="104FB165" w14:textId="16B7AEA1" w:rsidR="00357117" w:rsidRDefault="00357117" w:rsidP="00357117">
      <w:r>
        <w:t>[16]</w:t>
      </w:r>
      <w:r w:rsidR="00595888">
        <w:t xml:space="preserve">w those preserved by </w:t>
      </w:r>
      <w:r w:rsidR="000D7638">
        <w:t>N</w:t>
      </w:r>
      <w:r w:rsidR="00595888">
        <w:t>oah.  In the</w:t>
      </w:r>
    </w:p>
    <w:p w14:paraId="5C5529D6" w14:textId="2EDB7A09" w:rsidR="00357117" w:rsidRDefault="00357117" w:rsidP="00357117">
      <w:r>
        <w:t>[17]</w:t>
      </w:r>
      <w:r w:rsidR="00595888">
        <w:t>30</w:t>
      </w:r>
      <w:r w:rsidR="00595888" w:rsidRPr="00992051">
        <w:rPr>
          <w:vertAlign w:val="superscript"/>
        </w:rPr>
        <w:t>th</w:t>
      </w:r>
      <w:r w:rsidR="00595888">
        <w:t xml:space="preserve"> an elder statesman denied</w:t>
      </w:r>
    </w:p>
    <w:p w14:paraId="4A32CEC8" w14:textId="5139AB4E" w:rsidR="00357117" w:rsidRDefault="00357117" w:rsidP="00357117">
      <w:r>
        <w:t>[18]</w:t>
      </w:r>
      <w:r w:rsidR="00595888">
        <w:t xml:space="preserve">before the whole nation that man was a </w:t>
      </w:r>
    </w:p>
    <w:p w14:paraId="1A33B8E8" w14:textId="1C5BD301" w:rsidR="00357117" w:rsidRDefault="00357117" w:rsidP="00357117">
      <w:r>
        <w:t>[19]</w:t>
      </w:r>
      <w:r w:rsidR="00595888">
        <w:t>mammal.</w:t>
      </w:r>
      <w:r w:rsidR="002F5868">
        <w:t>[/qu]</w:t>
      </w:r>
    </w:p>
    <w:p w14:paraId="4D49657C" w14:textId="2D133D02" w:rsidR="00357117" w:rsidRDefault="00357117" w:rsidP="00357117">
      <w:r>
        <w:t>[20]</w:t>
      </w:r>
      <w:r w:rsidR="00595888">
        <w:t xml:space="preserve">                                                   </w:t>
      </w:r>
      <w:r w:rsidR="002F5868">
        <w:t>[source]</w:t>
      </w:r>
      <w:r w:rsidR="00595888">
        <w:t>ed. page.</w:t>
      </w:r>
    </w:p>
    <w:p w14:paraId="13C731A6" w14:textId="18921EC7" w:rsidR="00357117" w:rsidRDefault="00357117" w:rsidP="00357117">
      <w:r>
        <w:t>[21]</w:t>
      </w:r>
      <w:r w:rsidR="00595888">
        <w:t>NY Times   Apr. 18   1935</w:t>
      </w:r>
      <w:r w:rsidR="002F5868">
        <w:t>[/source]</w:t>
      </w:r>
      <w:r w:rsidR="002F5868">
        <w:rPr>
          <w:rStyle w:val="FootnoteReference"/>
        </w:rPr>
        <w:footnoteReference w:id="910"/>
      </w:r>
    </w:p>
    <w:p w14:paraId="5BC85A7C" w14:textId="7A3EC70C" w:rsidR="00357117" w:rsidRDefault="00357117" w:rsidP="00357117">
      <w:r>
        <w:t>[22]</w:t>
      </w:r>
      <w:r w:rsidR="002F5868">
        <w:t>[qu]Whewells’  Elementary Treatise on Mechanics</w:t>
      </w:r>
    </w:p>
    <w:p w14:paraId="30443531" w14:textId="60F9770A" w:rsidR="00357117" w:rsidRDefault="00357117" w:rsidP="00357117">
      <w:r>
        <w:t>[23]</w:t>
      </w:r>
      <w:r w:rsidR="002F5868">
        <w:t>In the chapter on The Equilibrium      1819</w:t>
      </w:r>
    </w:p>
    <w:p w14:paraId="43B97317" w14:textId="5D5899DD" w:rsidR="00357117" w:rsidRDefault="00357117" w:rsidP="00357117">
      <w:r>
        <w:t>[24]</w:t>
      </w:r>
      <w:r w:rsidR="002F5868">
        <w:t>of Forces on a Point occurs the</w:t>
      </w:r>
    </w:p>
    <w:p w14:paraId="3C810E79" w14:textId="34E58350" w:rsidR="00357117" w:rsidRDefault="00357117" w:rsidP="00357117">
      <w:r>
        <w:t>[25]</w:t>
      </w:r>
      <w:r w:rsidR="002F5868">
        <w:t>unexpected poem in the garb of prose</w:t>
      </w:r>
      <w:r w:rsidR="00B93C8C">
        <w:t>:</w:t>
      </w:r>
      <w:r w:rsidR="002F5868">
        <w:t>[/qu]</w:t>
      </w:r>
    </w:p>
    <w:p w14:paraId="7AE53E66" w14:textId="77777777" w:rsidR="00357117" w:rsidRDefault="00357117" w:rsidP="00357117">
      <w:r>
        <w:br w:type="page"/>
      </w:r>
    </w:p>
    <w:p w14:paraId="4797B75B" w14:textId="5A1CC97D" w:rsidR="00357117" w:rsidRPr="0012745B" w:rsidRDefault="00357117" w:rsidP="00357117">
      <w:r>
        <w:t>[</w:t>
      </w:r>
      <w:r w:rsidRPr="00D12C77">
        <w:t>imagenumber=00</w:t>
      </w:r>
      <w:r>
        <w:t>24</w:t>
      </w:r>
      <w:r w:rsidR="003F5039">
        <w:t>5</w:t>
      </w:r>
      <w:r w:rsidRPr="00D12C77">
        <w:t>][p</w:t>
      </w:r>
      <w:r w:rsidRPr="0012745B">
        <w:t>age=</w:t>
      </w:r>
      <w:r>
        <w:t>r</w:t>
      </w:r>
      <w:r w:rsidRPr="0012745B">
        <w:t>.00</w:t>
      </w:r>
      <w:r>
        <w:t>24</w:t>
      </w:r>
      <w:r w:rsidR="003F5039">
        <w:t>5</w:t>
      </w:r>
      <w:r w:rsidRPr="0012745B">
        <w:t>]</w:t>
      </w:r>
    </w:p>
    <w:p w14:paraId="2261F1E8" w14:textId="77777777" w:rsidR="00357117" w:rsidRPr="0012745B" w:rsidRDefault="00357117" w:rsidP="00357117"/>
    <w:p w14:paraId="228A0E93" w14:textId="2263A49B" w:rsidR="00357117" w:rsidRPr="0012745B" w:rsidRDefault="00357117" w:rsidP="00357117">
      <w:r>
        <w:t>[01]</w:t>
      </w:r>
      <w:r w:rsidR="00B27965">
        <w:t xml:space="preserve">  </w:t>
      </w:r>
      <w:r w:rsidR="00B93C8C" w:rsidRPr="00B93C8C">
        <w:rPr>
          <w:rStyle w:val="FootnoteReference"/>
        </w:rPr>
        <w:t xml:space="preserve"> </w:t>
      </w:r>
      <w:r w:rsidR="00B93C8C">
        <w:rPr>
          <w:rStyle w:val="FootnoteReference"/>
        </w:rPr>
        <w:footnoteReference w:id="911"/>
      </w:r>
      <w:r w:rsidR="00595888">
        <w:t>[qu]</w:t>
      </w:r>
      <w:r w:rsidR="00B93C8C">
        <w:t>[g=v]</w:t>
      </w:r>
      <w:r w:rsidR="00595888">
        <w:t>Hence no force however great can</w:t>
      </w:r>
    </w:p>
    <w:p w14:paraId="255DE735" w14:textId="03CD66CA" w:rsidR="00357117" w:rsidRPr="0012745B" w:rsidRDefault="00357117" w:rsidP="00357117">
      <w:r>
        <w:t>[02]</w:t>
      </w:r>
      <w:r w:rsidR="00595888">
        <w:t>stretch a cord however fine</w:t>
      </w:r>
    </w:p>
    <w:p w14:paraId="1E7BB2E0" w14:textId="77777777" w:rsidR="00357117" w:rsidRPr="0012745B" w:rsidRDefault="00357117" w:rsidP="00357117">
      <w:r>
        <w:t>[03]</w:t>
      </w:r>
    </w:p>
    <w:p w14:paraId="0A89EDF5" w14:textId="79ECF446" w:rsidR="00357117" w:rsidRDefault="00357117" w:rsidP="00357117">
      <w:r>
        <w:t>[04]</w:t>
      </w:r>
      <w:r w:rsidR="00595888">
        <w:t>into a horizontal line</w:t>
      </w:r>
    </w:p>
    <w:p w14:paraId="687A746B" w14:textId="29D5456B" w:rsidR="00357117" w:rsidRPr="0012745B" w:rsidRDefault="00357117" w:rsidP="00357117">
      <w:r>
        <w:t>[05]</w:t>
      </w:r>
      <w:r w:rsidR="00B93C8C">
        <w:t xml:space="preserve">which is </w:t>
      </w:r>
      <w:r w:rsidR="00595888">
        <w:t>accurately straight</w:t>
      </w:r>
      <w:r w:rsidR="00B93C8C">
        <w:t>[/g]</w:t>
      </w:r>
    </w:p>
    <w:p w14:paraId="3CD1115A" w14:textId="77777777" w:rsidR="00357117" w:rsidRPr="0012745B" w:rsidRDefault="00357117" w:rsidP="00357117">
      <w:r>
        <w:t xml:space="preserve">[06] </w:t>
      </w:r>
    </w:p>
    <w:p w14:paraId="3B93736D" w14:textId="37E4AE49" w:rsidR="00357117" w:rsidRPr="0012745B" w:rsidRDefault="00357117" w:rsidP="00357117">
      <w:r>
        <w:t>[07]</w:t>
      </w:r>
      <w:r w:rsidR="00595888">
        <w:t>Hoyts   Encyl  of Prac. quotations &amp;</w:t>
      </w:r>
    </w:p>
    <w:p w14:paraId="22BFEC40" w14:textId="3892920C" w:rsidR="00357117" w:rsidRDefault="00357117" w:rsidP="00357117">
      <w:r>
        <w:t>[08]</w:t>
      </w:r>
      <w:r w:rsidR="00595888">
        <w:t xml:space="preserve">  Stevenson’s Home Book of Quotations.</w:t>
      </w:r>
    </w:p>
    <w:p w14:paraId="37D709F3" w14:textId="3DB7D403" w:rsidR="00357117" w:rsidRDefault="00357117" w:rsidP="00357117">
      <w:r>
        <w:t>[09]</w:t>
      </w:r>
      <w:r w:rsidR="00912EE8">
        <w:t>[g</w:t>
      </w:r>
      <w:r w:rsidR="00595888">
        <w:t>=v]And so no force, however great</w:t>
      </w:r>
      <w:r w:rsidR="00B93C8C">
        <w:t>,</w:t>
      </w:r>
    </w:p>
    <w:p w14:paraId="4FA579AE" w14:textId="27518F96" w:rsidR="00357117" w:rsidRDefault="00357117" w:rsidP="00357117">
      <w:r>
        <w:t>[10]</w:t>
      </w:r>
      <w:r w:rsidR="00595888">
        <w:t xml:space="preserve">    Can strain a cord, however fine,</w:t>
      </w:r>
    </w:p>
    <w:p w14:paraId="1A39F037" w14:textId="785A43B5" w:rsidR="00357117" w:rsidRDefault="00357117" w:rsidP="00357117">
      <w:r>
        <w:t>[11]</w:t>
      </w:r>
      <w:r w:rsidR="00595888">
        <w:t xml:space="preserve">         Into a horizontal line</w:t>
      </w:r>
    </w:p>
    <w:p w14:paraId="3BC125F4" w14:textId="419986F6" w:rsidR="00357117" w:rsidRDefault="00357117" w:rsidP="00357117">
      <w:r>
        <w:t xml:space="preserve">[12] </w:t>
      </w:r>
      <w:r w:rsidR="00595888">
        <w:t xml:space="preserve">    </w:t>
      </w:r>
      <w:r w:rsidR="00B93C8C">
        <w:t>T</w:t>
      </w:r>
      <w:r w:rsidR="00595888">
        <w:t>hat shall be absolutely straig</w:t>
      </w:r>
      <w:r w:rsidR="00D5334B">
        <w:t>h</w:t>
      </w:r>
      <w:r w:rsidR="00595888">
        <w:t>t.[/g]</w:t>
      </w:r>
    </w:p>
    <w:p w14:paraId="7BD9CF6A" w14:textId="6AADBD88" w:rsidR="00357117" w:rsidRDefault="00357117" w:rsidP="00357117">
      <w:r>
        <w:t>[13]</w:t>
      </w:r>
      <w:r w:rsidR="00595888">
        <w:t>Both compilers</w:t>
      </w:r>
      <w:r w:rsidR="002F5868">
        <w:t xml:space="preserve"> name as author W</w:t>
      </w:r>
      <w:r w:rsidR="00595888">
        <w:t>illiam  Whewill</w:t>
      </w:r>
    </w:p>
    <w:p w14:paraId="6DF7042D" w14:textId="26D75AFE" w:rsidR="00357117" w:rsidRDefault="00357117" w:rsidP="00357117">
      <w:r>
        <w:t>[14]</w:t>
      </w:r>
      <w:r w:rsidR="00595888">
        <w:t xml:space="preserve">  1794-1866</w:t>
      </w:r>
      <w:r w:rsidR="00B93C8C">
        <w:t>—</w:t>
      </w:r>
      <w:r w:rsidR="00595888">
        <w:t>Prof. Minerology Whewell</w:t>
      </w:r>
    </w:p>
    <w:p w14:paraId="38681721" w14:textId="39DB595E" w:rsidR="00357117" w:rsidRDefault="00357117" w:rsidP="00357117">
      <w:r>
        <w:t>[15]</w:t>
      </w:r>
      <w:r w:rsidR="00595888">
        <w:t>[del]at U. of Cambridge[/del] &amp; [del]Casuitical[/del]  Casuistical</w:t>
      </w:r>
    </w:p>
    <w:p w14:paraId="0C4C0C4E" w14:textId="38E4C9C3" w:rsidR="00357117" w:rsidRDefault="00357117" w:rsidP="00357117">
      <w:r>
        <w:t>[16]</w:t>
      </w:r>
      <w:r w:rsidR="00595888">
        <w:t>Di</w:t>
      </w:r>
      <w:r w:rsidR="003F5039">
        <w:t>vinity</w:t>
      </w:r>
      <w:r w:rsidR="00595888">
        <w:t xml:space="preserve"> at the U. of Cambridge, b</w:t>
      </w:r>
      <w:r w:rsidR="003F5039">
        <w:t>est</w:t>
      </w:r>
    </w:p>
    <w:p w14:paraId="5C80D278" w14:textId="5EC701BF" w:rsidR="00357117" w:rsidRDefault="00357117" w:rsidP="00357117">
      <w:r>
        <w:t>[17]</w:t>
      </w:r>
      <w:r w:rsidR="00595888">
        <w:t>known by his h</w:t>
      </w:r>
      <w:r w:rsidR="0081181A">
        <w:t>i</w:t>
      </w:r>
      <w:r w:rsidR="00595888">
        <w:t>story of inductive sciences</w:t>
      </w:r>
      <w:r w:rsidR="000D7638">
        <w:t>[/qu]</w:t>
      </w:r>
    </w:p>
    <w:p w14:paraId="5ACAA1F5" w14:textId="77777777" w:rsidR="00357117" w:rsidRDefault="00357117" w:rsidP="00357117">
      <w:r>
        <w:br w:type="page"/>
      </w:r>
    </w:p>
    <w:p w14:paraId="75334663" w14:textId="492B65F2" w:rsidR="00357117" w:rsidRPr="0012745B" w:rsidRDefault="00357117" w:rsidP="00357117">
      <w:r>
        <w:t>[</w:t>
      </w:r>
      <w:r w:rsidRPr="00D12C77">
        <w:t>imagenumber=00</w:t>
      </w:r>
      <w:r>
        <w:t>24</w:t>
      </w:r>
      <w:r w:rsidR="000D7638">
        <w:t>6</w:t>
      </w:r>
      <w:r w:rsidRPr="00D12C77">
        <w:t>][p</w:t>
      </w:r>
      <w:r w:rsidRPr="0012745B">
        <w:t>age=</w:t>
      </w:r>
      <w:r>
        <w:t>v</w:t>
      </w:r>
      <w:r w:rsidRPr="0012745B">
        <w:t>.00</w:t>
      </w:r>
      <w:r>
        <w:t>24</w:t>
      </w:r>
      <w:r w:rsidR="000D7638">
        <w:t>6</w:t>
      </w:r>
      <w:r w:rsidRPr="0012745B">
        <w:t>]</w:t>
      </w:r>
    </w:p>
    <w:p w14:paraId="4B2027B2" w14:textId="6E188294" w:rsidR="00357117" w:rsidRDefault="00357117" w:rsidP="00357117"/>
    <w:p w14:paraId="3D565B88" w14:textId="0190B6C5" w:rsidR="003F5039" w:rsidRDefault="003F5039" w:rsidP="00357117">
      <w:r>
        <w:t>[!page is blank!]</w:t>
      </w:r>
    </w:p>
    <w:p w14:paraId="27C047AF" w14:textId="168ACD2F" w:rsidR="003F5039" w:rsidRDefault="003F5039" w:rsidP="00357117"/>
    <w:p w14:paraId="65EE436D" w14:textId="0D4CCA71" w:rsidR="003F5039" w:rsidRDefault="003F5039" w:rsidP="00357117"/>
    <w:p w14:paraId="3A105B7F" w14:textId="2092F6D3" w:rsidR="001D01EB" w:rsidRDefault="001D01EB">
      <w:r>
        <w:br w:type="page"/>
      </w:r>
    </w:p>
    <w:p w14:paraId="4113AE68" w14:textId="77777777" w:rsidR="001D01EB" w:rsidRDefault="001D01EB" w:rsidP="00357117"/>
    <w:p w14:paraId="051D0A76" w14:textId="462710C8" w:rsidR="003F5039" w:rsidRDefault="003F5039" w:rsidP="00357117"/>
    <w:p w14:paraId="63BBA02C" w14:textId="77777777" w:rsidR="003F5039" w:rsidRDefault="003F5039" w:rsidP="00357117"/>
    <w:p w14:paraId="402729B1" w14:textId="34F1DD09" w:rsidR="003F5039" w:rsidRPr="0012745B" w:rsidRDefault="003F5039" w:rsidP="003F5039">
      <w:r>
        <w:t>[</w:t>
      </w:r>
      <w:r w:rsidRPr="00D12C77">
        <w:t>imagenumber=00</w:t>
      </w:r>
      <w:r>
        <w:t>246</w:t>
      </w:r>
      <w:r w:rsidRPr="00D12C77">
        <w:t>][p</w:t>
      </w:r>
      <w:r w:rsidRPr="0012745B">
        <w:t>age=</w:t>
      </w:r>
      <w:r>
        <w:t>r</w:t>
      </w:r>
      <w:r w:rsidRPr="0012745B">
        <w:t>.00</w:t>
      </w:r>
      <w:r>
        <w:t>246</w:t>
      </w:r>
      <w:r w:rsidRPr="0012745B">
        <w:t>]</w:t>
      </w:r>
    </w:p>
    <w:p w14:paraId="397751BA" w14:textId="77777777" w:rsidR="003F5039" w:rsidRDefault="003F5039" w:rsidP="003F5039"/>
    <w:p w14:paraId="31873206" w14:textId="77777777" w:rsidR="003F5039" w:rsidRDefault="003F5039" w:rsidP="003F5039">
      <w:r>
        <w:t>[!page is blank!]</w:t>
      </w:r>
    </w:p>
    <w:p w14:paraId="36ACD34A" w14:textId="2FFC97D2" w:rsidR="003F5039" w:rsidRDefault="003F5039" w:rsidP="00357117"/>
    <w:p w14:paraId="085912FB" w14:textId="5C39E9CB" w:rsidR="003F5039" w:rsidRDefault="003F5039" w:rsidP="00357117"/>
    <w:p w14:paraId="34CAFCF2" w14:textId="2B1696A3" w:rsidR="001D01EB" w:rsidRDefault="001D01EB">
      <w:r>
        <w:br w:type="page"/>
      </w:r>
    </w:p>
    <w:p w14:paraId="1C9DB04D" w14:textId="77777777" w:rsidR="003F5039" w:rsidRDefault="003F5039" w:rsidP="00357117"/>
    <w:p w14:paraId="15A4D1DD" w14:textId="77777777" w:rsidR="003F5039" w:rsidRDefault="003F5039" w:rsidP="00357117"/>
    <w:p w14:paraId="7A46575D" w14:textId="77929314" w:rsidR="003F5039" w:rsidRDefault="003F5039" w:rsidP="00357117"/>
    <w:p w14:paraId="11FB02A9" w14:textId="074C184C" w:rsidR="003F5039" w:rsidRPr="0012745B" w:rsidRDefault="003F5039" w:rsidP="003F5039">
      <w:r>
        <w:t>[</w:t>
      </w:r>
      <w:r w:rsidRPr="00D12C77">
        <w:t>imagenumber=00</w:t>
      </w:r>
      <w:r>
        <w:t>247</w:t>
      </w:r>
      <w:r w:rsidRPr="00D12C77">
        <w:t>][p</w:t>
      </w:r>
      <w:r w:rsidRPr="0012745B">
        <w:t>age=</w:t>
      </w:r>
      <w:r>
        <w:t>v</w:t>
      </w:r>
      <w:r w:rsidRPr="0012745B">
        <w:t>.00</w:t>
      </w:r>
      <w:r>
        <w:t>247</w:t>
      </w:r>
      <w:r w:rsidRPr="0012745B">
        <w:t>]</w:t>
      </w:r>
    </w:p>
    <w:p w14:paraId="65A1BA33" w14:textId="77777777" w:rsidR="003F5039" w:rsidRDefault="003F5039" w:rsidP="003F5039"/>
    <w:p w14:paraId="08712833" w14:textId="77777777" w:rsidR="003F5039" w:rsidRDefault="003F5039" w:rsidP="003F5039">
      <w:r>
        <w:t>[!page is blank!]</w:t>
      </w:r>
    </w:p>
    <w:p w14:paraId="4D214FB0" w14:textId="77777777" w:rsidR="003F5039" w:rsidRDefault="003F5039" w:rsidP="00357117"/>
    <w:p w14:paraId="7201FC34" w14:textId="51354F86" w:rsidR="003F5039" w:rsidRDefault="003F5039" w:rsidP="00357117"/>
    <w:p w14:paraId="0538B29B" w14:textId="77777777" w:rsidR="003F5039" w:rsidRPr="0012745B" w:rsidRDefault="003F5039" w:rsidP="00357117"/>
    <w:p w14:paraId="0DDB66DE" w14:textId="68813F94" w:rsidR="001D01EB" w:rsidRDefault="001D01EB">
      <w:r>
        <w:br w:type="page"/>
      </w:r>
    </w:p>
    <w:p w14:paraId="41710727" w14:textId="77777777" w:rsidR="003F5039" w:rsidRDefault="003F5039" w:rsidP="00357117"/>
    <w:p w14:paraId="43C6C40E" w14:textId="49F5B8FF" w:rsidR="003F5039" w:rsidRDefault="003F5039" w:rsidP="00357117"/>
    <w:p w14:paraId="72C6E6AD" w14:textId="538C6518" w:rsidR="003F5039" w:rsidRDefault="003F5039" w:rsidP="00357117"/>
    <w:p w14:paraId="4C0F3970" w14:textId="77777777" w:rsidR="003F5039" w:rsidRDefault="003F5039" w:rsidP="00357117"/>
    <w:p w14:paraId="3171EEB1" w14:textId="349818A1" w:rsidR="003F5039" w:rsidRPr="0012745B" w:rsidRDefault="003F5039" w:rsidP="003F5039">
      <w:r>
        <w:t>[</w:t>
      </w:r>
      <w:r w:rsidRPr="00D12C77">
        <w:t>imagenumber=00</w:t>
      </w:r>
      <w:r>
        <w:t>247</w:t>
      </w:r>
      <w:r w:rsidRPr="00D12C77">
        <w:t>][p</w:t>
      </w:r>
      <w:r w:rsidRPr="0012745B">
        <w:t>age=</w:t>
      </w:r>
      <w:r>
        <w:t>r</w:t>
      </w:r>
      <w:r w:rsidRPr="0012745B">
        <w:t>.00</w:t>
      </w:r>
      <w:r>
        <w:t>247</w:t>
      </w:r>
      <w:r w:rsidRPr="0012745B">
        <w:t>]</w:t>
      </w:r>
    </w:p>
    <w:p w14:paraId="7ADED922" w14:textId="77777777" w:rsidR="003F5039" w:rsidRDefault="003F5039" w:rsidP="003F5039"/>
    <w:p w14:paraId="523CEF93" w14:textId="77777777" w:rsidR="003F5039" w:rsidRDefault="003F5039" w:rsidP="003F5039">
      <w:r>
        <w:t>[!page is blank!]</w:t>
      </w:r>
    </w:p>
    <w:p w14:paraId="06BFCEEB" w14:textId="77777777" w:rsidR="003F5039" w:rsidRDefault="003F5039" w:rsidP="003F5039"/>
    <w:p w14:paraId="15999B7B" w14:textId="5925E594" w:rsidR="00357117" w:rsidRDefault="00357117" w:rsidP="00357117">
      <w:r>
        <w:br w:type="page"/>
      </w:r>
    </w:p>
    <w:p w14:paraId="40EE7A9A" w14:textId="11520213" w:rsidR="00357117" w:rsidRPr="0012745B" w:rsidRDefault="00357117" w:rsidP="00357117">
      <w:r>
        <w:t>[</w:t>
      </w:r>
      <w:r w:rsidRPr="00D12C77">
        <w:t>imagenumber=00</w:t>
      </w:r>
      <w:r>
        <w:t>24</w:t>
      </w:r>
      <w:r w:rsidR="000D7638">
        <w:t>8</w:t>
      </w:r>
      <w:r w:rsidRPr="00D12C77">
        <w:t>][p</w:t>
      </w:r>
      <w:r w:rsidRPr="0012745B">
        <w:t>age=</w:t>
      </w:r>
      <w:r w:rsidR="000D7638">
        <w:t>v</w:t>
      </w:r>
      <w:r w:rsidRPr="0012745B">
        <w:t>.00</w:t>
      </w:r>
      <w:r>
        <w:t>24</w:t>
      </w:r>
      <w:r w:rsidR="000D7638">
        <w:t>8</w:t>
      </w:r>
      <w:r w:rsidRPr="0012745B">
        <w:t>]</w:t>
      </w:r>
    </w:p>
    <w:p w14:paraId="17E23346" w14:textId="77777777" w:rsidR="00357117" w:rsidRPr="0012745B" w:rsidRDefault="00357117" w:rsidP="00357117"/>
    <w:p w14:paraId="5BD5C94A" w14:textId="7F1B50DB" w:rsidR="00357117" w:rsidRPr="0012745B" w:rsidRDefault="00357117" w:rsidP="00357117">
      <w:r>
        <w:t>[01]</w:t>
      </w:r>
      <w:r w:rsidR="00BC6C1D">
        <w:t>[color=pencil]</w:t>
      </w:r>
      <w:r w:rsidR="000D7638">
        <w:t>[qu]Watkins, J</w:t>
      </w:r>
      <w:r w:rsidR="003F5039">
        <w:t xml:space="preserve"> </w:t>
      </w:r>
      <w:r w:rsidR="000D7638">
        <w:t xml:space="preserve">R        </w:t>
      </w:r>
    </w:p>
    <w:p w14:paraId="3397F2F3" w14:textId="440555AB" w:rsidR="00357117" w:rsidRPr="0012745B" w:rsidRDefault="00357117" w:rsidP="00357117">
      <w:r>
        <w:t>[02]</w:t>
      </w:r>
      <w:r w:rsidR="000D7638">
        <w:t xml:space="preserve">                             Camphor </w:t>
      </w:r>
    </w:p>
    <w:p w14:paraId="675030A9" w14:textId="1BB447DB" w:rsidR="00357117" w:rsidRPr="0012745B" w:rsidRDefault="00357117" w:rsidP="00357117">
      <w:r>
        <w:t>[03]</w:t>
      </w:r>
      <w:r w:rsidR="000D7638">
        <w:t>Compound Cream of</w:t>
      </w:r>
    </w:p>
    <w:p w14:paraId="0A67C22D" w14:textId="223366A7" w:rsidR="00357117" w:rsidRDefault="00357117" w:rsidP="00357117">
      <w:r>
        <w:t>[04]</w:t>
      </w:r>
      <w:r w:rsidR="000D7638">
        <w:t>The JR. Watkin’s Co</w:t>
      </w:r>
    </w:p>
    <w:p w14:paraId="4990F8B6" w14:textId="7F814ED8" w:rsidR="00357117" w:rsidRPr="0012745B" w:rsidRDefault="00357117" w:rsidP="00357117">
      <w:r>
        <w:t>[05]</w:t>
      </w:r>
      <w:r w:rsidR="000D7638">
        <w:t xml:space="preserve">       </w:t>
      </w:r>
      <w:r w:rsidR="003F5039">
        <w:t>Winona, Minn.</w:t>
      </w:r>
    </w:p>
    <w:p w14:paraId="59A23914" w14:textId="0E1A80BE" w:rsidR="00357117" w:rsidRPr="0012745B" w:rsidRDefault="00357117" w:rsidP="00357117">
      <w:r>
        <w:t xml:space="preserve">[06] </w:t>
      </w:r>
      <w:r w:rsidR="000D7638">
        <w:t>11 fluid ounces</w:t>
      </w:r>
    </w:p>
    <w:p w14:paraId="3F74A1BC" w14:textId="5C6C652E" w:rsidR="00357117" w:rsidRPr="0012745B" w:rsidRDefault="00357117" w:rsidP="00357117">
      <w:r>
        <w:t>[07]</w:t>
      </w:r>
      <w:r w:rsidR="00BC6C1D">
        <w:t>[ul]</w:t>
      </w:r>
      <w:r w:rsidR="000D7638">
        <w:t>agent A</w:t>
      </w:r>
      <w:r w:rsidR="00BC6C1D">
        <w:t>[/ul]</w:t>
      </w:r>
      <w:r w:rsidR="000D7638">
        <w:t xml:space="preserve"> Hardy 33 B</w:t>
      </w:r>
      <w:r w:rsidR="00BC6C1D">
        <w:t>revoort</w:t>
      </w:r>
      <w:r w:rsidR="000D7638">
        <w:t xml:space="preserve"> Place</w:t>
      </w:r>
    </w:p>
    <w:p w14:paraId="786D9198" w14:textId="293FD655" w:rsidR="00357117" w:rsidRDefault="00357117" w:rsidP="00357117">
      <w:r>
        <w:t>[08]</w:t>
      </w:r>
      <w:r w:rsidR="00BC6C1D">
        <w:t xml:space="preserve">      </w:t>
      </w:r>
      <w:r w:rsidR="008754AA">
        <w:t>_______</w:t>
      </w:r>
      <w:r w:rsidR="00BC6C1D">
        <w:t xml:space="preserve">                 Brooklyn</w:t>
      </w:r>
    </w:p>
    <w:p w14:paraId="1E776E6E" w14:textId="1EBAC42F" w:rsidR="00357117" w:rsidRDefault="00357117" w:rsidP="00357117">
      <w:r>
        <w:t>[09]</w:t>
      </w:r>
      <w:r w:rsidR="00BC6C1D">
        <w:t xml:space="preserve">                         B—D Ace Bandage </w:t>
      </w:r>
    </w:p>
    <w:p w14:paraId="66D42F53" w14:textId="2118C308" w:rsidR="00357117" w:rsidRDefault="00357117" w:rsidP="00357117">
      <w:r>
        <w:t>[10]</w:t>
      </w:r>
      <w:r w:rsidR="00BC6C1D">
        <w:t xml:space="preserve">                        No 1  </w:t>
      </w:r>
      <w:r w:rsidR="008754AA">
        <w:t>a</w:t>
      </w:r>
      <w:r w:rsidR="00BC6C1D">
        <w:t xml:space="preserve">ll  </w:t>
      </w:r>
      <w:r w:rsidR="008754AA">
        <w:t>c</w:t>
      </w:r>
      <w:r w:rsidR="00BC6C1D">
        <w:t>otton</w:t>
      </w:r>
    </w:p>
    <w:p w14:paraId="75287A49" w14:textId="08464C7B" w:rsidR="00357117" w:rsidRDefault="00357117" w:rsidP="00357117">
      <w:r>
        <w:t>[11]</w:t>
      </w:r>
      <w:r w:rsidR="00BC6C1D">
        <w:t xml:space="preserve">                        5</w:t>
      </w:r>
      <m:oMath>
        <m:f>
          <m:fPr>
            <m:ctrlPr>
              <w:rPr>
                <w:rFonts w:ascii="Cambria Math" w:hAnsi="Cambria Math"/>
                <w:i/>
              </w:rPr>
            </m:ctrlPr>
          </m:fPr>
          <m:num>
            <m:r>
              <w:rPr>
                <w:rFonts w:ascii="Cambria Math" w:hAnsi="Cambria Math"/>
              </w:rPr>
              <m:t>1</m:t>
            </m:r>
          </m:num>
          <m:den>
            <m:r>
              <w:rPr>
                <w:rFonts w:ascii="Cambria Math" w:hAnsi="Cambria Math"/>
              </w:rPr>
              <m:t>2</m:t>
            </m:r>
          </m:den>
        </m:f>
      </m:oMath>
      <w:r w:rsidR="00BC6C1D">
        <w:t xml:space="preserve"> yds.  width 3 in</w:t>
      </w:r>
    </w:p>
    <w:p w14:paraId="2CE83B61" w14:textId="77777777" w:rsidR="00357117" w:rsidRDefault="00357117" w:rsidP="00357117">
      <w:r>
        <w:t xml:space="preserve">[12] </w:t>
      </w:r>
    </w:p>
    <w:p w14:paraId="643AD1A0" w14:textId="4232082D" w:rsidR="00357117" w:rsidRDefault="00357117" w:rsidP="00357117">
      <w:r>
        <w:t>[13]</w:t>
      </w:r>
      <w:r w:rsidR="00BC6C1D">
        <w:t xml:space="preserve">                        For Athletes Foot</w:t>
      </w:r>
    </w:p>
    <w:p w14:paraId="3F88DBB7" w14:textId="5A4A2464" w:rsidR="00357117" w:rsidRDefault="00357117" w:rsidP="00357117">
      <w:r>
        <w:t>[14]</w:t>
      </w:r>
      <w:r w:rsidR="00BC6C1D">
        <w:t xml:space="preserve">           Prescription fr </w:t>
      </w:r>
      <w:r w:rsidR="008754AA">
        <w:t xml:space="preserve">H W </w:t>
      </w:r>
      <w:r w:rsidR="00BC6C1D">
        <w:t>E</w:t>
      </w:r>
      <w:r w:rsidR="008754AA">
        <w:t>st</w:t>
      </w:r>
      <w:r w:rsidR="00BC6C1D">
        <w:t>in</w:t>
      </w:r>
    </w:p>
    <w:p w14:paraId="0061C73D" w14:textId="3B912BD9" w:rsidR="00357117" w:rsidRDefault="00357117" w:rsidP="00357117">
      <w:r>
        <w:t>[15]</w:t>
      </w:r>
      <w:r w:rsidR="00BC6C1D">
        <w:t xml:space="preserve">                 No  91 2917     75¢</w:t>
      </w:r>
    </w:p>
    <w:p w14:paraId="422514C6" w14:textId="47BD3468" w:rsidR="00357117" w:rsidRDefault="00357117" w:rsidP="00357117">
      <w:r>
        <w:t>[16]</w:t>
      </w:r>
      <w:r w:rsidR="00BC6C1D">
        <w:t xml:space="preserve">                 8</w:t>
      </w:r>
      <w:r w:rsidR="008754AA">
        <w:t xml:space="preserve">, </w:t>
      </w:r>
      <w:r w:rsidR="00BC6C1D">
        <w:t>23</w:t>
      </w:r>
      <w:r w:rsidR="008754AA">
        <w:t>,</w:t>
      </w:r>
      <w:r w:rsidR="00BC6C1D">
        <w:t xml:space="preserve"> 32  Frank Na</w:t>
      </w:r>
      <w:r w:rsidR="008754AA">
        <w:t>y</w:t>
      </w:r>
    </w:p>
    <w:p w14:paraId="239AD0D1" w14:textId="5025782D" w:rsidR="00357117" w:rsidRDefault="00357117" w:rsidP="00357117">
      <w:r>
        <w:t>[17]</w:t>
      </w:r>
      <w:r w:rsidR="00BC6C1D">
        <w:t xml:space="preserve">    324 Alden St near 6</w:t>
      </w:r>
      <w:r w:rsidR="00BC6C1D" w:rsidRPr="00992051">
        <w:rPr>
          <w:vertAlign w:val="superscript"/>
        </w:rPr>
        <w:t>th</w:t>
      </w:r>
      <w:r w:rsidR="00BC6C1D">
        <w:t xml:space="preserve"> St</w:t>
      </w:r>
    </w:p>
    <w:p w14:paraId="05499E79" w14:textId="09D81C13" w:rsidR="00357117" w:rsidRDefault="00357117" w:rsidP="00357117">
      <w:r>
        <w:t>[18]</w:t>
      </w:r>
      <w:r w:rsidR="00BC6C1D">
        <w:t xml:space="preserve">                   Portland, Ore.</w:t>
      </w:r>
    </w:p>
    <w:p w14:paraId="74513270" w14:textId="40904EFA" w:rsidR="00357117" w:rsidRDefault="00357117" w:rsidP="00357117">
      <w:r>
        <w:t>[19]</w:t>
      </w:r>
      <w:r w:rsidR="00BC6C1D">
        <w:t xml:space="preserve">    apply constantly</w:t>
      </w:r>
      <w:r w:rsidR="0061538A">
        <w:t>[/qu]</w:t>
      </w:r>
    </w:p>
    <w:p w14:paraId="6A08F283" w14:textId="4F0C78B8" w:rsidR="00357117" w:rsidRDefault="00357117" w:rsidP="00357117">
      <w:r>
        <w:t>[20]</w:t>
      </w:r>
      <w:r w:rsidR="008754AA">
        <w:t xml:space="preserve">    _____________________</w:t>
      </w:r>
    </w:p>
    <w:p w14:paraId="744C874B" w14:textId="5E75F27E" w:rsidR="00357117" w:rsidRDefault="00357117" w:rsidP="00357117">
      <w:r>
        <w:t>[21]</w:t>
      </w:r>
      <w:r w:rsidR="00BC6C1D">
        <w:t>Dale Carnegie Public</w:t>
      </w:r>
    </w:p>
    <w:p w14:paraId="36EF442E" w14:textId="69B1F0C0" w:rsidR="00357117" w:rsidRDefault="00357117" w:rsidP="00357117">
      <w:r>
        <w:t>[22]</w:t>
      </w:r>
      <w:r w:rsidR="00BC6C1D">
        <w:t xml:space="preserve">              Speaking and</w:t>
      </w:r>
    </w:p>
    <w:p w14:paraId="14175CF9" w14:textId="69BC7F6A" w:rsidR="00357117" w:rsidRDefault="00357117" w:rsidP="00357117">
      <w:r>
        <w:t>[23]</w:t>
      </w:r>
      <w:r w:rsidR="00BC6C1D">
        <w:t>Influencing Men in Business July 193</w:t>
      </w:r>
    </w:p>
    <w:p w14:paraId="5F568224" w14:textId="3AF6590C" w:rsidR="00357117" w:rsidRDefault="00357117" w:rsidP="00357117">
      <w:r>
        <w:t>[</w:t>
      </w:r>
      <w:r w:rsidR="00BC6C1D">
        <w:t xml:space="preserve">ver </w:t>
      </w:r>
      <w:r>
        <w:t>24]</w:t>
      </w:r>
      <w:r w:rsidR="008754AA">
        <w:t>[desc]span lines 23-19, left margin[/desc]</w:t>
      </w:r>
      <w:r w:rsidR="00BC6C1D">
        <w:t xml:space="preserve"> S</w:t>
      </w:r>
      <w:r w:rsidR="008754AA">
        <w:t>ee</w:t>
      </w:r>
      <w:r w:rsidR="00BC6C1D">
        <w:t>C</w:t>
      </w:r>
      <w:r w:rsidR="008754AA">
        <w:t xml:space="preserve"> </w:t>
      </w:r>
      <w:r w:rsidR="00BC6C1D">
        <w:t>W Ferguson</w:t>
      </w:r>
      <w:r w:rsidR="0061538A">
        <w:t>[/color]</w:t>
      </w:r>
    </w:p>
    <w:p w14:paraId="1978DE40" w14:textId="77777777" w:rsidR="00BC6C1D" w:rsidRDefault="00BC6C1D" w:rsidP="00357117"/>
    <w:p w14:paraId="2D0B3B96" w14:textId="77777777" w:rsidR="00BC6C1D" w:rsidRDefault="00BC6C1D" w:rsidP="00357117"/>
    <w:p w14:paraId="56F34153" w14:textId="77777777" w:rsidR="00357117" w:rsidRDefault="00357117" w:rsidP="00357117">
      <w:r>
        <w:br w:type="page"/>
      </w:r>
    </w:p>
    <w:p w14:paraId="4D1DF29B" w14:textId="0BC57FA4" w:rsidR="00357117" w:rsidRDefault="008754AA" w:rsidP="00357117">
      <w:r>
        <w:t>[</w:t>
      </w:r>
      <w:r w:rsidRPr="00D12C77">
        <w:t>imagenumber=00</w:t>
      </w:r>
      <w:r>
        <w:t>248</w:t>
      </w:r>
      <w:r w:rsidRPr="00D12C77">
        <w:t>][p</w:t>
      </w:r>
      <w:r w:rsidRPr="0012745B">
        <w:t>age=</w:t>
      </w:r>
      <w:r>
        <w:t>r</w:t>
      </w:r>
      <w:r w:rsidRPr="0012745B">
        <w:t>.00</w:t>
      </w:r>
      <w:r>
        <w:t>248</w:t>
      </w:r>
      <w:r w:rsidRPr="0012745B">
        <w:t>]</w:t>
      </w:r>
    </w:p>
    <w:p w14:paraId="32BE6DE0" w14:textId="4E8A0629" w:rsidR="008754AA" w:rsidRDefault="008754AA" w:rsidP="00357117"/>
    <w:p w14:paraId="2919D0FB" w14:textId="77777777" w:rsidR="003A41C2" w:rsidRDefault="003A41C2" w:rsidP="003A41C2">
      <w:r>
        <w:t>This page is missing from notebook.</w:t>
      </w:r>
    </w:p>
    <w:p w14:paraId="5E72FDA8" w14:textId="77777777" w:rsidR="003A41C2" w:rsidRDefault="003A41C2" w:rsidP="003A41C2"/>
    <w:p w14:paraId="7C79F304" w14:textId="77777777" w:rsidR="003A41C2" w:rsidRDefault="003A41C2" w:rsidP="003A41C2"/>
    <w:p w14:paraId="6D6CCA40" w14:textId="77777777" w:rsidR="003A41C2" w:rsidRDefault="003A41C2" w:rsidP="003A41C2"/>
    <w:p w14:paraId="0197E560" w14:textId="77777777" w:rsidR="003A41C2" w:rsidRDefault="003A41C2" w:rsidP="003A41C2"/>
    <w:p w14:paraId="3B474B8C" w14:textId="4421C7EA" w:rsidR="001D01EB" w:rsidRDefault="001D01EB">
      <w:r>
        <w:br w:type="page"/>
      </w:r>
    </w:p>
    <w:p w14:paraId="5EFF45E1" w14:textId="77777777" w:rsidR="003A41C2" w:rsidRDefault="003A41C2" w:rsidP="003A41C2"/>
    <w:p w14:paraId="392A1220" w14:textId="77777777" w:rsidR="003A41C2" w:rsidRDefault="003A41C2" w:rsidP="003A41C2"/>
    <w:p w14:paraId="1E0639E2" w14:textId="77777777" w:rsidR="003A41C2" w:rsidRDefault="003A41C2" w:rsidP="003A41C2"/>
    <w:p w14:paraId="6FE747EC" w14:textId="77777777" w:rsidR="003A41C2" w:rsidRDefault="003A41C2" w:rsidP="003A41C2"/>
    <w:p w14:paraId="16BF2B1D" w14:textId="23E4DCB1" w:rsidR="003A41C2" w:rsidRDefault="003A41C2" w:rsidP="003A41C2">
      <w:r>
        <w:t>[imagenumber=00249][page=v.00249</w:t>
      </w:r>
      <w:r w:rsidRPr="00D22010">
        <w:t>]</w:t>
      </w:r>
    </w:p>
    <w:p w14:paraId="3EE5AD1C" w14:textId="77777777" w:rsidR="003A41C2" w:rsidRDefault="003A41C2" w:rsidP="003A41C2"/>
    <w:p w14:paraId="0C2EE025" w14:textId="77777777" w:rsidR="003A41C2" w:rsidRDefault="003A41C2" w:rsidP="003A41C2">
      <w:r>
        <w:t>This page is missing from notebook.</w:t>
      </w:r>
    </w:p>
    <w:p w14:paraId="7D599E2A" w14:textId="77777777" w:rsidR="003A41C2" w:rsidRDefault="003A41C2" w:rsidP="003A41C2"/>
    <w:p w14:paraId="201B404B" w14:textId="507E3837" w:rsidR="008754AA" w:rsidRDefault="008754AA" w:rsidP="00357117"/>
    <w:p w14:paraId="153F6DF3" w14:textId="77777777" w:rsidR="008754AA" w:rsidRPr="00D22010" w:rsidRDefault="008754AA" w:rsidP="00357117"/>
    <w:p w14:paraId="10F0FBE7" w14:textId="77777777" w:rsidR="00357117" w:rsidRPr="00D22010" w:rsidRDefault="00357117" w:rsidP="00357117"/>
    <w:p w14:paraId="1CFF0B7E" w14:textId="77777777" w:rsidR="008754AA" w:rsidRDefault="008754AA">
      <w:r>
        <w:br w:type="page"/>
      </w:r>
    </w:p>
    <w:p w14:paraId="07FC8D5C" w14:textId="1B0FF6DF" w:rsidR="00357117" w:rsidRPr="0012745B" w:rsidRDefault="00357117" w:rsidP="00357117">
      <w:r>
        <w:t>[</w:t>
      </w:r>
      <w:r w:rsidRPr="00D12C77">
        <w:t>imagenumber=00</w:t>
      </w:r>
      <w:r>
        <w:t>24</w:t>
      </w:r>
      <w:r w:rsidR="00D010E3">
        <w:t>9</w:t>
      </w:r>
      <w:r w:rsidRPr="00D12C77">
        <w:t>][p</w:t>
      </w:r>
      <w:r w:rsidRPr="0012745B">
        <w:t>age=</w:t>
      </w:r>
      <w:r w:rsidR="00261CCD">
        <w:t>r.</w:t>
      </w:r>
      <w:r w:rsidRPr="0012745B">
        <w:t>00</w:t>
      </w:r>
      <w:r>
        <w:t>24</w:t>
      </w:r>
      <w:r w:rsidR="00D010E3">
        <w:t>9</w:t>
      </w:r>
      <w:r w:rsidRPr="0012745B">
        <w:t>]</w:t>
      </w:r>
    </w:p>
    <w:p w14:paraId="7EC7BDFD" w14:textId="77777777" w:rsidR="00357117" w:rsidRPr="0012745B" w:rsidRDefault="00357117" w:rsidP="00357117"/>
    <w:p w14:paraId="4FD07C42" w14:textId="1603E474" w:rsidR="00357117" w:rsidRPr="0012745B" w:rsidRDefault="00357117" w:rsidP="00357117">
      <w:r>
        <w:t>[01]</w:t>
      </w:r>
      <w:r w:rsidR="00D010E3">
        <w:t>[color=pencil][qu]Bruce Humphries [??]</w:t>
      </w:r>
    </w:p>
    <w:p w14:paraId="0C3BD8CE" w14:textId="4E7E93AD" w:rsidR="00357117" w:rsidRPr="0012745B" w:rsidRDefault="00357117" w:rsidP="00357117">
      <w:r>
        <w:t>[02]</w:t>
      </w:r>
      <w:r w:rsidR="00D010E3">
        <w:t>[ul]470 Stuart St.[/ul] Boston</w:t>
      </w:r>
      <w:r w:rsidR="00261CCD">
        <w:t>[/color]</w:t>
      </w:r>
      <w:r w:rsidR="003A41C2">
        <w:rPr>
          <w:rStyle w:val="FootnoteReference"/>
        </w:rPr>
        <w:footnoteReference w:id="912"/>
      </w:r>
    </w:p>
    <w:p w14:paraId="001D8254" w14:textId="77777777" w:rsidR="00261CCD" w:rsidRDefault="00261CCD" w:rsidP="00357117"/>
    <w:p w14:paraId="5141FB01" w14:textId="68C12DDA" w:rsidR="00357117" w:rsidRDefault="00261CCD" w:rsidP="00357117">
      <w:r w:rsidDel="00261CCD">
        <w:t xml:space="preserve"> </w:t>
      </w:r>
      <w:r w:rsidR="00357117">
        <w:br w:type="page"/>
      </w:r>
    </w:p>
    <w:p w14:paraId="6B472323" w14:textId="719E9C7D" w:rsidR="00357117" w:rsidRPr="0012745B" w:rsidRDefault="00357117" w:rsidP="00357117">
      <w:r>
        <w:t>[</w:t>
      </w:r>
      <w:r w:rsidRPr="00D12C77">
        <w:t>imagenumber=00</w:t>
      </w:r>
      <w:r>
        <w:t>2</w:t>
      </w:r>
      <w:r w:rsidR="00D010E3">
        <w:t>50</w:t>
      </w:r>
      <w:r w:rsidRPr="00D12C77">
        <w:t>][p</w:t>
      </w:r>
      <w:r w:rsidRPr="0012745B">
        <w:t>age=00</w:t>
      </w:r>
      <w:r>
        <w:t>2</w:t>
      </w:r>
      <w:r w:rsidR="00D010E3">
        <w:t>50</w:t>
      </w:r>
      <w:r w:rsidRPr="0012745B">
        <w:t>]</w:t>
      </w:r>
    </w:p>
    <w:p w14:paraId="231BE463" w14:textId="77777777" w:rsidR="00357117" w:rsidRPr="0012745B" w:rsidRDefault="00357117" w:rsidP="00357117"/>
    <w:p w14:paraId="00156862" w14:textId="49444FCA" w:rsidR="00357117" w:rsidRPr="0012745B" w:rsidRDefault="00357117" w:rsidP="00357117">
      <w:r>
        <w:t>[01]</w:t>
      </w:r>
      <w:r w:rsidR="00D010E3">
        <w:t>[color=pencil]The Acme Safety Grater</w:t>
      </w:r>
      <w:r w:rsidR="003A41C2">
        <w:rPr>
          <w:rStyle w:val="FootnoteReference"/>
        </w:rPr>
        <w:footnoteReference w:id="913"/>
      </w:r>
    </w:p>
    <w:p w14:paraId="505236D7" w14:textId="4611ADEB" w:rsidR="00357117" w:rsidRPr="0012745B" w:rsidRDefault="00357117" w:rsidP="00357117">
      <w:r>
        <w:t>[02]</w:t>
      </w:r>
      <w:r w:rsidR="00D010E3">
        <w:t>Acme Metal goods Mg</w:t>
      </w:r>
    </w:p>
    <w:p w14:paraId="7D0EBBA2" w14:textId="320BF976" w:rsidR="00357117" w:rsidRDefault="00357117" w:rsidP="00357117">
      <w:r>
        <w:t>[03]</w:t>
      </w:r>
      <w:r w:rsidR="00D010E3">
        <w:t>Newark  N.J     50¢</w:t>
      </w:r>
    </w:p>
    <w:p w14:paraId="718EDA72" w14:textId="261E8593" w:rsidR="003A41C2" w:rsidRPr="0012745B" w:rsidRDefault="003A41C2" w:rsidP="00357117">
      <w:r>
        <w:t>[04]  ________</w:t>
      </w:r>
    </w:p>
    <w:p w14:paraId="3941220C" w14:textId="661E00C3" w:rsidR="00357117" w:rsidRDefault="00357117" w:rsidP="00357117">
      <w:r>
        <w:t>[0</w:t>
      </w:r>
      <w:r w:rsidR="005B7692">
        <w:t>5</w:t>
      </w:r>
      <w:r>
        <w:t>]</w:t>
      </w:r>
      <w:r w:rsidR="00D010E3">
        <w:t>Oatmeal  Cookies :</w:t>
      </w:r>
    </w:p>
    <w:p w14:paraId="12C40B4A" w14:textId="0F8B0964" w:rsidR="00357117" w:rsidRPr="0012745B" w:rsidRDefault="00357117" w:rsidP="00357117">
      <w:r>
        <w:t>[0</w:t>
      </w:r>
      <w:r w:rsidR="005B7692">
        <w:t>6</w:t>
      </w:r>
      <w:r>
        <w:t>]</w:t>
      </w:r>
      <w:r w:rsidR="007F31FB">
        <w:t xml:space="preserve"> </w:t>
      </w:r>
      <w:r w:rsidR="00D6143F">
        <w:t xml:space="preserve"> </w:t>
      </w:r>
      <w:r w:rsidR="003A41C2">
        <w:t xml:space="preserve">¾ </w:t>
      </w:r>
      <w:r w:rsidR="007F31FB">
        <w:t>cupful shortening</w:t>
      </w:r>
    </w:p>
    <w:p w14:paraId="05F1E310" w14:textId="63F3F327" w:rsidR="00357117" w:rsidRPr="0012745B" w:rsidRDefault="00357117" w:rsidP="00357117">
      <w:r>
        <w:t>[0</w:t>
      </w:r>
      <w:r w:rsidR="005B7692">
        <w:t>7</w:t>
      </w:r>
      <w:r>
        <w:t xml:space="preserve">] </w:t>
      </w:r>
      <w:r w:rsidR="00D6143F">
        <w:t xml:space="preserve"> </w:t>
      </w:r>
      <w:r w:rsidR="007F31FB">
        <w:t>1 cup brown sugar</w:t>
      </w:r>
    </w:p>
    <w:p w14:paraId="2BA093BD" w14:textId="1DC0BF06" w:rsidR="00357117" w:rsidRPr="0012745B" w:rsidRDefault="00357117" w:rsidP="00357117">
      <w:r>
        <w:t>[0</w:t>
      </w:r>
      <w:r w:rsidR="005B7692">
        <w:t>8</w:t>
      </w:r>
      <w:r>
        <w:t>]</w:t>
      </w:r>
      <w:r w:rsidR="007F31FB">
        <w:t xml:space="preserve">   1 or 2 eggs well beaten</w:t>
      </w:r>
    </w:p>
    <w:p w14:paraId="4A50729B" w14:textId="066D0F2B" w:rsidR="00357117" w:rsidRDefault="00357117" w:rsidP="00357117">
      <w:r>
        <w:t>[0</w:t>
      </w:r>
      <w:r w:rsidR="005B7692">
        <w:t>9</w:t>
      </w:r>
      <w:r>
        <w:t>]</w:t>
      </w:r>
      <m:oMath>
        <m:r>
          <w:rPr>
            <w:rFonts w:ascii="Cambria Math" w:hAnsi="Cambria Math"/>
          </w:rPr>
          <m:t>12</m:t>
        </m:r>
      </m:oMath>
      <w:r w:rsidR="007F31FB">
        <w:t>cup sour milk or buttermilk</w:t>
      </w:r>
    </w:p>
    <w:p w14:paraId="0B497FF3" w14:textId="20EB8AC3" w:rsidR="00357117" w:rsidRDefault="00357117" w:rsidP="00357117">
      <w:r>
        <w:t>[</w:t>
      </w:r>
      <w:r w:rsidR="005B7692">
        <w:t>10</w:t>
      </w:r>
      <w:r>
        <w:t>]</w:t>
      </w:r>
      <w:r w:rsidR="007F31FB">
        <w:t>2 table spoons molasses</w:t>
      </w:r>
    </w:p>
    <w:p w14:paraId="1DBE4660" w14:textId="07371FC7" w:rsidR="00357117" w:rsidRDefault="00357117" w:rsidP="00357117">
      <w:r>
        <w:t>[1</w:t>
      </w:r>
      <w:r w:rsidR="005B7692">
        <w:t>1</w:t>
      </w:r>
      <w:r>
        <w:t>]</w:t>
      </w:r>
      <w:r w:rsidR="007F31FB">
        <w:t>2 cupfuls flour</w:t>
      </w:r>
    </w:p>
    <w:p w14:paraId="279E9416" w14:textId="68CACCF6" w:rsidR="00357117" w:rsidRDefault="00357117" w:rsidP="00357117">
      <w:r>
        <w:t>[1</w:t>
      </w:r>
      <w:r w:rsidR="005B7692">
        <w:t>2</w:t>
      </w:r>
      <w:r>
        <w:t>]</w:t>
      </w:r>
      <w:r w:rsidR="007F31FB">
        <w:t>1 teaspoonful soda</w:t>
      </w:r>
    </w:p>
    <w:p w14:paraId="09A3E736" w14:textId="4725F7FF" w:rsidR="00357117" w:rsidRDefault="00357117" w:rsidP="00357117">
      <w:r>
        <w:t>[1</w:t>
      </w:r>
      <w:r w:rsidR="005B7692">
        <w:t>3</w:t>
      </w:r>
      <w:r>
        <w:t xml:space="preserve">] </w:t>
      </w:r>
      <w:r w:rsidR="003A41C2">
        <w:t>“</w:t>
      </w:r>
      <w:r w:rsidR="007F31FB">
        <w:t xml:space="preserve">       “              cinnamon</w:t>
      </w:r>
    </w:p>
    <w:p w14:paraId="6FE9C693" w14:textId="16A7CA6E" w:rsidR="00357117" w:rsidRDefault="00357117" w:rsidP="00357117">
      <w:r>
        <w:t>[1</w:t>
      </w:r>
      <w:r w:rsidR="005B7692">
        <w:t>4</w:t>
      </w:r>
      <w:r>
        <w:t>]</w:t>
      </w:r>
      <w:r w:rsidR="007F31FB">
        <w:t xml:space="preserve">2/ </w:t>
      </w:r>
      <m:oMath>
        <m:f>
          <m:fPr>
            <m:ctrlPr>
              <w:rPr>
                <w:rFonts w:ascii="Cambria Math" w:hAnsi="Cambria Math"/>
                <w:i/>
              </w:rPr>
            </m:ctrlPr>
          </m:fPr>
          <m:num>
            <m:r>
              <w:rPr>
                <w:rFonts w:ascii="Cambria Math" w:hAnsi="Cambria Math"/>
              </w:rPr>
              <m:t>1</m:t>
            </m:r>
          </m:num>
          <m:den>
            <m:eqArr>
              <m:eqArrPr>
                <m:ctrlPr>
                  <w:rPr>
                    <w:rFonts w:ascii="Cambria Math" w:hAnsi="Cambria Math"/>
                    <w:i/>
                  </w:rPr>
                </m:ctrlPr>
              </m:eqArrPr>
              <m:e>
                <m:r>
                  <w:rPr>
                    <w:rFonts w:ascii="Cambria Math" w:hAnsi="Cambria Math"/>
                  </w:rPr>
                  <m:t>2</m:t>
                </m:r>
              </m:e>
              <m:e/>
            </m:eqArr>
          </m:den>
        </m:f>
      </m:oMath>
      <w:r w:rsidR="007F31FB">
        <w:t xml:space="preserve">  cups rolled oats</w:t>
      </w:r>
    </w:p>
    <w:p w14:paraId="7673EBF0" w14:textId="3E0D9ACE" w:rsidR="00357117" w:rsidRDefault="00357117" w:rsidP="00357117">
      <w:r>
        <w:t>[1</w:t>
      </w:r>
      <w:r w:rsidR="005B7692">
        <w:t>5</w:t>
      </w:r>
      <w:r>
        <w:t>]</w:t>
      </w:r>
      <w:r w:rsidR="007F31FB">
        <w:t>1 cup raisins</w:t>
      </w:r>
    </w:p>
    <w:p w14:paraId="582F3DD0" w14:textId="2AF89732" w:rsidR="00357117" w:rsidRDefault="00357117" w:rsidP="00357117">
      <w:r>
        <w:t>[1</w:t>
      </w:r>
      <w:r w:rsidR="005B7692">
        <w:t>6</w:t>
      </w:r>
      <w:r>
        <w:t>]</w:t>
      </w:r>
    </w:p>
    <w:p w14:paraId="2763367F" w14:textId="1DCD2226" w:rsidR="00357117" w:rsidRDefault="00357117" w:rsidP="00357117">
      <w:r>
        <w:t>[1</w:t>
      </w:r>
      <w:r w:rsidR="005B7692">
        <w:t>7</w:t>
      </w:r>
      <w:r>
        <w:t>]</w:t>
      </w:r>
      <w:r w:rsidR="007F31FB">
        <w:t>cream shortening add the sugar grad</w:t>
      </w:r>
    </w:p>
    <w:p w14:paraId="242E6920" w14:textId="61A3BC22" w:rsidR="00357117" w:rsidRDefault="00357117" w:rsidP="00357117">
      <w:r>
        <w:t>[1</w:t>
      </w:r>
      <w:r w:rsidR="005B7692">
        <w:t>8</w:t>
      </w:r>
      <w:r>
        <w:t>]</w:t>
      </w:r>
      <w:r w:rsidR="007F31FB">
        <w:t>&amp; beat till light.  add egg, sour</w:t>
      </w:r>
    </w:p>
    <w:p w14:paraId="2383B2F0" w14:textId="61754442" w:rsidR="00357117" w:rsidRDefault="00357117" w:rsidP="00357117">
      <w:r>
        <w:t>[1</w:t>
      </w:r>
      <w:r w:rsidR="005B7692">
        <w:t>9</w:t>
      </w:r>
      <w:r>
        <w:t>]</w:t>
      </w:r>
      <w:r w:rsidR="007F31FB">
        <w:t>&amp; molasses</w:t>
      </w:r>
    </w:p>
    <w:p w14:paraId="0E747184" w14:textId="6AC884FF" w:rsidR="00357117" w:rsidRDefault="00357117" w:rsidP="00357117">
      <w:r>
        <w:t>[</w:t>
      </w:r>
      <w:r w:rsidR="005B7692">
        <w:t>20</w:t>
      </w:r>
      <w:r>
        <w:t>]</w:t>
      </w:r>
      <w:r w:rsidR="007F31FB">
        <w:t>mix &amp; sift flour, soda &amp; cinna</w:t>
      </w:r>
    </w:p>
    <w:p w14:paraId="24337DA4" w14:textId="29A30F7E" w:rsidR="00357117" w:rsidRDefault="00357117" w:rsidP="00357117">
      <w:r>
        <w:t>[2</w:t>
      </w:r>
      <w:r w:rsidR="005B7692">
        <w:t>1</w:t>
      </w:r>
      <w:r>
        <w:t>]</w:t>
      </w:r>
      <w:r w:rsidR="003A41C2">
        <w:t xml:space="preserve">                                     thorou   </w:t>
      </w:r>
    </w:p>
    <w:p w14:paraId="6667C841" w14:textId="6F961B21" w:rsidR="00357117" w:rsidRDefault="00357117" w:rsidP="00357117">
      <w:r>
        <w:t>[2</w:t>
      </w:r>
      <w:r w:rsidR="005B7692">
        <w:t>2</w:t>
      </w:r>
      <w:r>
        <w:t>]</w:t>
      </w:r>
      <w:r w:rsidR="007F31FB">
        <w:t>add the oats &amp; raisins &amp;</w:t>
      </w:r>
      <w:r w:rsidR="003A41C2">
        <w:t xml:space="preserve"> mi</w:t>
      </w:r>
    </w:p>
    <w:p w14:paraId="367A50FD" w14:textId="6C9BB054" w:rsidR="00357117" w:rsidRDefault="00357117" w:rsidP="00357117">
      <w:r>
        <w:t>[2</w:t>
      </w:r>
      <w:r w:rsidR="005B7692">
        <w:t>3</w:t>
      </w:r>
      <w:r>
        <w:t>]</w:t>
      </w:r>
      <w:r w:rsidR="007F31FB">
        <w:t>Drop from teaspoon    on greased</w:t>
      </w:r>
    </w:p>
    <w:p w14:paraId="4491CD5E" w14:textId="22067F97" w:rsidR="00357117" w:rsidRDefault="00357117" w:rsidP="00357117">
      <w:r>
        <w:t>[2</w:t>
      </w:r>
      <w:r w:rsidR="005B7692">
        <w:t>4</w:t>
      </w:r>
      <w:r>
        <w:t>]</w:t>
      </w:r>
      <w:r w:rsidR="007F31FB">
        <w:t>baking tins   &amp; bake in modern</w:t>
      </w:r>
    </w:p>
    <w:p w14:paraId="28806851" w14:textId="509E436D" w:rsidR="00357117" w:rsidRDefault="00357117" w:rsidP="00357117">
      <w:r>
        <w:t>[25]</w:t>
      </w:r>
      <w:r w:rsidR="007F31FB">
        <w:t>oven about 10 minutes</w:t>
      </w:r>
    </w:p>
    <w:p w14:paraId="612EA4BF" w14:textId="5DC755C1" w:rsidR="00357117" w:rsidRDefault="00357117" w:rsidP="00357117">
      <w:r>
        <w:t>[26]</w:t>
      </w:r>
      <w:r w:rsidR="003A41C2">
        <w:t>_______________________</w:t>
      </w:r>
    </w:p>
    <w:p w14:paraId="55730B80" w14:textId="761D06E9" w:rsidR="00357117" w:rsidRDefault="00357117" w:rsidP="00357117">
      <w:r>
        <w:t>[27]</w:t>
      </w:r>
      <w:r w:rsidR="007F31FB">
        <w:t>Put into greased pan &amp; bake ab</w:t>
      </w:r>
    </w:p>
    <w:p w14:paraId="398D1EB8" w14:textId="529F1FD0" w:rsidR="00357117" w:rsidRDefault="00357117" w:rsidP="00357117">
      <w:r>
        <w:t>[28]</w:t>
      </w:r>
      <w:r w:rsidR="007F31FB">
        <w:t xml:space="preserve">                   25 minutes</w:t>
      </w:r>
    </w:p>
    <w:p w14:paraId="0E8CCFFE" w14:textId="6E597EF9" w:rsidR="007F31FB" w:rsidRDefault="005B7692" w:rsidP="00357117">
      <w:r>
        <w:t>[ver</w:t>
      </w:r>
      <w:r w:rsidR="00261CCD">
        <w:t xml:space="preserve"> </w:t>
      </w:r>
      <w:r>
        <w:t>29][desc]</w:t>
      </w:r>
      <w:r w:rsidR="001E0BD5">
        <w:t>span</w:t>
      </w:r>
      <w:r>
        <w:t xml:space="preserve"> lines 11-18, in two rows of script, </w:t>
      </w:r>
      <w:r w:rsidR="001E0BD5">
        <w:t xml:space="preserve">right margin, </w:t>
      </w:r>
      <w:r>
        <w:t>words partly cut off[/desc]cert &amp; g</w:t>
      </w:r>
      <w:r w:rsidR="00027B66">
        <w:t>[</w:t>
      </w:r>
      <w:r>
        <w:t>??</w:t>
      </w:r>
      <w:r w:rsidR="00027B66">
        <w:t>]</w:t>
      </w:r>
      <w:r>
        <w:t>t</w:t>
      </w:r>
      <w:r w:rsidR="00027B66">
        <w:t>[</w:t>
      </w:r>
      <w:r>
        <w:t>?</w:t>
      </w:r>
      <w:r w:rsidR="00027B66">
        <w:t>]</w:t>
      </w:r>
      <w:r>
        <w:t xml:space="preserve"> / Aug 8</w:t>
      </w:r>
      <w:r w:rsidR="00027B66">
        <w:t>[/color]</w:t>
      </w:r>
    </w:p>
    <w:p w14:paraId="2504775F" w14:textId="77777777" w:rsidR="001E0BD5" w:rsidRDefault="001E0BD5" w:rsidP="00357117"/>
    <w:p w14:paraId="75E03DED" w14:textId="6C3E9F80" w:rsidR="00357117" w:rsidRDefault="00357117" w:rsidP="00357117">
      <w:r>
        <w:t>[</w:t>
      </w:r>
      <w:r w:rsidR="007F31FB">
        <w:t>imagedesc</w:t>
      </w:r>
      <w:r>
        <w:t>]</w:t>
      </w:r>
      <w:r w:rsidR="007F31FB">
        <w:t>Right margin</w:t>
      </w:r>
      <w:r w:rsidR="00032E92">
        <w:t xml:space="preserve">, spanning lines 08 to11 MM </w:t>
      </w:r>
      <w:r w:rsidR="00762391">
        <w:t>writes</w:t>
      </w:r>
      <w:r w:rsidR="00032E92">
        <w:t xml:space="preserve"> </w:t>
      </w:r>
      <w:r w:rsidR="00762391">
        <w:t>“</w:t>
      </w:r>
      <w:r w:rsidR="001D01EB">
        <w:t>cert &amp; g[??]t[?]</w:t>
      </w:r>
      <w:r w:rsidR="00032E92">
        <w:t xml:space="preserve"> in a rising diagonal. Beneath that she writes</w:t>
      </w:r>
      <w:r w:rsidR="00912EE8">
        <w:t xml:space="preserve"> “</w:t>
      </w:r>
      <w:r w:rsidR="00032E92">
        <w:t>Aug 8</w:t>
      </w:r>
      <w:r w:rsidR="00912EE8">
        <w:t>”</w:t>
      </w:r>
      <w:r w:rsidR="00032E92">
        <w:t xml:space="preserve"> in a parallel diagonal</w:t>
      </w:r>
      <w:r w:rsidR="00D630B3">
        <w:t>.</w:t>
      </w:r>
      <w:r w:rsidR="00032E92">
        <w:t>[/imagedesc]</w:t>
      </w:r>
    </w:p>
    <w:p w14:paraId="4B13EE5B" w14:textId="77777777" w:rsidR="007F31FB" w:rsidRDefault="007F31FB" w:rsidP="00357117"/>
    <w:p w14:paraId="496117A3" w14:textId="77777777" w:rsidR="00357117" w:rsidRDefault="00357117" w:rsidP="00357117">
      <w:r>
        <w:br w:type="page"/>
      </w:r>
    </w:p>
    <w:p w14:paraId="6AF67B03" w14:textId="5A18435E" w:rsidR="005B7692" w:rsidRDefault="005B7692" w:rsidP="005B7692">
      <w:r>
        <w:t xml:space="preserve"> [imagenumber=002][page=v.002</w:t>
      </w:r>
      <w:r w:rsidRPr="00D22010">
        <w:t>]</w:t>
      </w:r>
    </w:p>
    <w:p w14:paraId="06012A0A" w14:textId="6FDD5752" w:rsidR="005B7692" w:rsidRDefault="005B7692" w:rsidP="005B7692"/>
    <w:p w14:paraId="196BCD64" w14:textId="72759F46" w:rsidR="005B7692" w:rsidRDefault="005B7692" w:rsidP="005B7692">
      <w:r>
        <w:t>[!</w:t>
      </w:r>
      <w:r w:rsidR="00027B66">
        <w:t xml:space="preserve"> </w:t>
      </w:r>
      <w:r>
        <w:t>Nick: this is inside back cover so I think it should go at end of notebook, but the image is numbered “2”; do you have strong feelings about this, or does it foul up other things to put it here?</w:t>
      </w:r>
      <w:r w:rsidR="00027B66">
        <w:t xml:space="preserve"> </w:t>
      </w:r>
      <w:r>
        <w:t>!]</w:t>
      </w:r>
    </w:p>
    <w:p w14:paraId="089C1E52" w14:textId="6843F459" w:rsidR="005B7692" w:rsidRDefault="005B7692" w:rsidP="005B7692"/>
    <w:p w14:paraId="1201DBE4" w14:textId="68F11F80" w:rsidR="005B7692" w:rsidRDefault="005B7692" w:rsidP="005B7692">
      <w:r>
        <w:t>[01]</w:t>
      </w:r>
      <w:r w:rsidR="006B448F">
        <w:t>[qu]</w:t>
      </w:r>
      <w:r w:rsidR="0050174E">
        <w:t>Gems</w:t>
      </w:r>
    </w:p>
    <w:p w14:paraId="632A2C76" w14:textId="488BB1F4" w:rsidR="005B7692" w:rsidRPr="0012745B" w:rsidRDefault="005B7692" w:rsidP="005B7692">
      <w:r>
        <w:t xml:space="preserve">[02] </w:t>
      </w:r>
      <w:r w:rsidR="0050174E">
        <w:t>1 ½ cup whole wheat flour</w:t>
      </w:r>
    </w:p>
    <w:p w14:paraId="63F89DA8" w14:textId="529475AC" w:rsidR="005B7692" w:rsidRDefault="005B7692" w:rsidP="005B7692">
      <w:r>
        <w:t>[03]</w:t>
      </w:r>
      <w:r w:rsidR="0050174E">
        <w:t xml:space="preserve"> 2 heaping teaspoons baking powder </w:t>
      </w:r>
    </w:p>
    <w:p w14:paraId="4B911D94" w14:textId="0961EC77" w:rsidR="005B7692" w:rsidRDefault="005B7692" w:rsidP="005B7692">
      <w:r>
        <w:t>[04]</w:t>
      </w:r>
      <w:r w:rsidR="0050174E">
        <w:t xml:space="preserve"> 1 teaspoon brown sugar</w:t>
      </w:r>
    </w:p>
    <w:p w14:paraId="19288EA9" w14:textId="7D0CF646" w:rsidR="005B7692" w:rsidRPr="0012745B" w:rsidRDefault="005B7692" w:rsidP="005B7692">
      <w:r>
        <w:t>[05]</w:t>
      </w:r>
      <w:r w:rsidR="0050174E">
        <w:t xml:space="preserve"> 1 table spoon melted butter (large</w:t>
      </w:r>
    </w:p>
    <w:p w14:paraId="43F59F58" w14:textId="3F7D688E" w:rsidR="005B7692" w:rsidRPr="0012745B" w:rsidRDefault="005B7692" w:rsidP="005B7692">
      <w:r>
        <w:t>[06]</w:t>
      </w:r>
      <w:r w:rsidR="0050174E">
        <w:t xml:space="preserve"> ¾ cup milk          big</w:t>
      </w:r>
    </w:p>
    <w:p w14:paraId="40EEC46B" w14:textId="37481F82" w:rsidR="005B7692" w:rsidRPr="0012745B" w:rsidRDefault="005B7692" w:rsidP="005B7692">
      <w:r>
        <w:t>[07]</w:t>
      </w:r>
      <w:r w:rsidR="0050174E">
        <w:t xml:space="preserve">                          1 egg</w:t>
      </w:r>
    </w:p>
    <w:p w14:paraId="22F2015C" w14:textId="1E08AAB0" w:rsidR="005B7692" w:rsidRDefault="005B7692" w:rsidP="005B7692">
      <w:r>
        <w:t>[08]</w:t>
      </w:r>
      <w:r w:rsidR="0050174E">
        <w:t xml:space="preserve"> pinch of salt                          batter</w:t>
      </w:r>
    </w:p>
    <w:p w14:paraId="392ADAA6" w14:textId="456DC32C" w:rsidR="005B7692" w:rsidRDefault="005B7692" w:rsidP="005B7692">
      <w:r>
        <w:t>[09]</w:t>
      </w:r>
      <w:r w:rsidR="0050174E">
        <w:t>whatever lard is needed to make a thin</w:t>
      </w:r>
    </w:p>
    <w:p w14:paraId="3C12DCEF" w14:textId="256D6F2E" w:rsidR="005B7692" w:rsidRDefault="005B7692" w:rsidP="005B7692">
      <w:r>
        <w:t>[10]</w:t>
      </w:r>
      <w:r w:rsidR="0050174E">
        <w:t>_________</w:t>
      </w:r>
    </w:p>
    <w:p w14:paraId="3AB2935E" w14:textId="779E3FC4" w:rsidR="005B7692" w:rsidRDefault="005B7692" w:rsidP="005B7692">
      <w:r>
        <w:t>[11]</w:t>
      </w:r>
      <w:r w:rsidR="0050174E">
        <w:t xml:space="preserve"> Everything warm</w:t>
      </w:r>
    </w:p>
    <w:p w14:paraId="6FCC4F1E" w14:textId="2A3E862C" w:rsidR="005B7692" w:rsidRDefault="005B7692" w:rsidP="005B7692">
      <w:r>
        <w:t>[12]</w:t>
      </w:r>
      <w:r w:rsidR="0050174E">
        <w:t xml:space="preserve"> Sift flour into bowl</w:t>
      </w:r>
    </w:p>
    <w:p w14:paraId="0C04272A" w14:textId="6D549FDC" w:rsidR="005B7692" w:rsidRDefault="005B7692" w:rsidP="005B7692">
      <w:r>
        <w:t>[13]</w:t>
      </w:r>
      <w:r w:rsidR="0050174E">
        <w:t xml:space="preserve"> baking powder, sugar, salt</w:t>
      </w:r>
    </w:p>
    <w:p w14:paraId="165F3414" w14:textId="25FA0045" w:rsidR="005B7692" w:rsidRDefault="005B7692" w:rsidP="005B7692">
      <w:r>
        <w:t>[14]</w:t>
      </w:r>
      <w:r w:rsidR="0050174E">
        <w:t xml:space="preserve"> melted butter then</w:t>
      </w:r>
    </w:p>
    <w:p w14:paraId="5D5D911F" w14:textId="6D37F23E" w:rsidR="005B7692" w:rsidRDefault="005B7692" w:rsidP="005B7692">
      <w:r>
        <w:t>[15]</w:t>
      </w:r>
      <w:r w:rsidR="0050174E">
        <w:t xml:space="preserve"> milk</w:t>
      </w:r>
    </w:p>
    <w:p w14:paraId="69953264" w14:textId="44B3632B" w:rsidR="005B7692" w:rsidRDefault="005B7692" w:rsidP="005B7692">
      <w:r>
        <w:t>[16]</w:t>
      </w:r>
      <w:r w:rsidR="0050174E">
        <w:t xml:space="preserve">   egg   //adding lard</w:t>
      </w:r>
    </w:p>
    <w:p w14:paraId="1BBB2842" w14:textId="422C8705" w:rsidR="005B7692" w:rsidRDefault="005B7692" w:rsidP="005B7692">
      <w:r>
        <w:t>[17]</w:t>
      </w:r>
      <w:r w:rsidR="0050174E">
        <w:t xml:space="preserve"> beat first</w:t>
      </w:r>
    </w:p>
    <w:p w14:paraId="76041E1A" w14:textId="798AD165" w:rsidR="005B7692" w:rsidRDefault="005B7692" w:rsidP="005B7692">
      <w:r>
        <w:t>[18]</w:t>
      </w:r>
      <w:r w:rsidR="0050174E">
        <w:t xml:space="preserve">    grease moulds, fill half full</w:t>
      </w:r>
    </w:p>
    <w:p w14:paraId="1703B925" w14:textId="4F484C22" w:rsidR="005B7692" w:rsidRDefault="005B7692" w:rsidP="005B7692">
      <w:r>
        <w:t>[19]</w:t>
      </w:r>
      <w:r w:rsidR="0050174E">
        <w:t>___________</w:t>
      </w:r>
    </w:p>
    <w:p w14:paraId="04E270ED" w14:textId="51004CF6" w:rsidR="005B7692" w:rsidRDefault="005B7692" w:rsidP="005B7692">
      <w:r>
        <w:t xml:space="preserve">[20] </w:t>
      </w:r>
      <w:r w:rsidR="0050174E">
        <w:t xml:space="preserve">       Helders Corn Bread</w:t>
      </w:r>
    </w:p>
    <w:p w14:paraId="7E12D536" w14:textId="0C92D91D" w:rsidR="005B7692" w:rsidRDefault="005B7692" w:rsidP="005B7692">
      <w:r>
        <w:t>[21]</w:t>
      </w:r>
      <w:r w:rsidR="0050174E">
        <w:t xml:space="preserve"> 1 ½ cups milk brot to boiling point, add</w:t>
      </w:r>
    </w:p>
    <w:p w14:paraId="338A83C3" w14:textId="0ADFF8DA" w:rsidR="005B7692" w:rsidRDefault="005B7692" w:rsidP="005B7692">
      <w:r>
        <w:t>[22]</w:t>
      </w:r>
      <w:r w:rsidR="0050174E">
        <w:t xml:space="preserve"> 1 cup cornmeal stirred in well, remove</w:t>
      </w:r>
    </w:p>
    <w:p w14:paraId="63ED8F27" w14:textId="72E3FF9C" w:rsidR="005B7692" w:rsidRDefault="005B7692" w:rsidP="005B7692">
      <w:r>
        <w:t>[23]</w:t>
      </w:r>
      <w:r w:rsidR="0050174E">
        <w:t xml:space="preserve"> fr stove &amp; allow to grow cold</w:t>
      </w:r>
    </w:p>
    <w:p w14:paraId="249A4390" w14:textId="53784764" w:rsidR="005B7692" w:rsidRDefault="005B7692" w:rsidP="005B7692">
      <w:r>
        <w:t>[24]</w:t>
      </w:r>
      <w:r w:rsidR="0050174E">
        <w:t xml:space="preserve"> add</w:t>
      </w:r>
    </w:p>
    <w:p w14:paraId="4327CF32" w14:textId="7FFBBA9C" w:rsidR="005B7692" w:rsidRDefault="005B7692" w:rsidP="005B7692">
      <w:r>
        <w:t>[25]</w:t>
      </w:r>
      <w:r w:rsidR="0050174E">
        <w:t xml:space="preserve"> 1 tablespoon sugar &amp; a little salt</w:t>
      </w:r>
    </w:p>
    <w:p w14:paraId="2CD4A8B9" w14:textId="20F4CE3B" w:rsidR="00357117" w:rsidRPr="00D22010" w:rsidRDefault="005B7692" w:rsidP="005B7692">
      <w:r>
        <w:t>[26]</w:t>
      </w:r>
      <w:r w:rsidR="0050174E">
        <w:t xml:space="preserve"> 1     “           baking powder stirred in well</w:t>
      </w:r>
    </w:p>
    <w:p w14:paraId="7559993F" w14:textId="45DDAA97" w:rsidR="00357117" w:rsidRPr="00D22010" w:rsidRDefault="0050174E" w:rsidP="00357117">
      <w:r>
        <w:t>[27] 2 eggs stirred in without beating</w:t>
      </w:r>
    </w:p>
    <w:p w14:paraId="2BCD704C" w14:textId="5353FF77" w:rsidR="00F75376" w:rsidRPr="00D22010" w:rsidRDefault="0050174E" w:rsidP="0086204F">
      <w:r>
        <w:t>[28] whites beaten stiff &amp; stirred in [</w:t>
      </w:r>
      <w:r w:rsidR="003A1A14">
        <w:t>??</w:t>
      </w:r>
      <w:r w:rsidR="006B448F">
        <w:t>]</w:t>
      </w:r>
      <w:r w:rsidR="003A1A14">
        <w:t>uck</w:t>
      </w:r>
      <w:r w:rsidR="006B448F">
        <w:t>[</w:t>
      </w:r>
      <w:r w:rsidR="003A1A14">
        <w:t>??]</w:t>
      </w:r>
      <w:r w:rsidR="006B448F">
        <w:t>[/qu]</w:t>
      </w:r>
    </w:p>
    <w:sectPr w:rsidR="00F75376" w:rsidRPr="00D22010" w:rsidSect="00C3187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iller, Cristanne" w:date="2019-07-14T13:24:00Z" w:initials="MC">
    <w:p w14:paraId="56C2D505" w14:textId="16492804" w:rsidR="00BD0925" w:rsidRDefault="00BD0925">
      <w:pPr>
        <w:pStyle w:val="CommentText"/>
      </w:pPr>
      <w:r>
        <w:rPr>
          <w:rStyle w:val="CommentReference"/>
        </w:rPr>
        <w:annotationRef/>
      </w:r>
      <w:r>
        <w:t>Jeff, I can’t tell if YOU now think “so” is correct, or I suggested that. To me it looks more like a cancellation and 2 ellipses, but I will follow your judgment. Ok to remove the highlight! Below, I’ve  changed the “maybe” comments to what I think is right. Hope that’s ok!</w:t>
      </w:r>
    </w:p>
  </w:comment>
  <w:comment w:id="14" w:author="Miller, Cristanne" w:date="2019-07-20T11:58:00Z" w:initials="MC">
    <w:p w14:paraId="32721724" w14:textId="2017AB8B" w:rsidR="00BD0925" w:rsidRDefault="00BD0925">
      <w:pPr>
        <w:pStyle w:val="CommentText"/>
      </w:pPr>
      <w:r>
        <w:rPr>
          <w:rStyle w:val="CommentReference"/>
        </w:rPr>
        <w:annotationRef/>
      </w:r>
      <w:r>
        <w:t>Katie: I am not checking but my bet is that these are all figures from the essay and if we went there we’d have a much more precise description of what they are.</w:t>
      </w:r>
    </w:p>
  </w:comment>
  <w:comment w:id="15" w:author="Miller, Cristanne" w:date="2020-03-12T14:45:00Z" w:initials="MC">
    <w:p w14:paraId="5D101AF7" w14:textId="2E225B2B" w:rsidR="00BD0925" w:rsidRDefault="00BD0925">
      <w:pPr>
        <w:pStyle w:val="CommentText"/>
      </w:pPr>
      <w:r>
        <w:rPr>
          <w:rStyle w:val="CommentReference"/>
        </w:rPr>
        <w:annotationRef/>
      </w:r>
      <w:r>
        <w:t>According to google, this description comes from the Mead book, not Shakespeare.</w:t>
      </w:r>
    </w:p>
  </w:comment>
  <w:comment w:id="22" w:author="Miller, Cristanne" w:date="2020-03-20T11:21:00Z" w:initials="MC">
    <w:p w14:paraId="2D230364" w14:textId="4066FA16" w:rsidR="00BD0925" w:rsidRDefault="00BD0925">
      <w:pPr>
        <w:pStyle w:val="CommentText"/>
      </w:pPr>
      <w:r>
        <w:rPr>
          <w:rStyle w:val="CommentReference"/>
        </w:rPr>
        <w:annotationRef/>
      </w:r>
      <w:r>
        <w:t>There are two 2s here, so maybe we don’t count the 2 in “1502” as deleted; she writes the second 2 to clarify.</w:t>
      </w:r>
    </w:p>
  </w:comment>
  <w:comment w:id="23" w:author="Miller, Cristanne" w:date="2020-03-20T16:23:00Z" w:initials="MC">
    <w:p w14:paraId="45209AD2" w14:textId="5CEFF7E3" w:rsidR="00BD0925" w:rsidRDefault="00BD0925">
      <w:pPr>
        <w:pStyle w:val="CommentText"/>
      </w:pPr>
      <w:r>
        <w:rPr>
          <w:rStyle w:val="CommentReference"/>
        </w:rPr>
        <w:annotationRef/>
      </w:r>
      <w:r>
        <w:t>Can’t find. If you find this, please replace my note.</w:t>
      </w:r>
    </w:p>
  </w:comment>
  <w:comment w:id="25" w:author="Jeff Westover" w:date="2021-05-23T15:36:00Z" w:initials="JW">
    <w:p w14:paraId="078CD8B1" w14:textId="6439CB41" w:rsidR="00BD0925" w:rsidRDefault="00BD0925">
      <w:pPr>
        <w:pStyle w:val="CommentText"/>
      </w:pPr>
      <w:r>
        <w:rPr>
          <w:rStyle w:val="CommentReference"/>
        </w:rPr>
        <w:annotationRef/>
      </w:r>
      <w:r>
        <w:t xml:space="preserve">OK. </w:t>
      </w:r>
    </w:p>
  </w:comment>
  <w:comment w:id="26" w:author="Jeff Westover" w:date="2021-05-23T15:34:00Z" w:initials="JW">
    <w:p w14:paraId="6208A322" w14:textId="696CA1EC" w:rsidR="00BD0925" w:rsidRDefault="00BD0925">
      <w:pPr>
        <w:pStyle w:val="CommentText"/>
      </w:pPr>
      <w:r>
        <w:rPr>
          <w:rStyle w:val="CommentReference"/>
        </w:rPr>
        <w:annotationRef/>
      </w:r>
      <w:r>
        <w:rPr>
          <w:rStyle w:val="CommentReference"/>
        </w:rPr>
        <w:t>Cris, I thought you wanted to cut individual notes here? I want to abide by your suggestion, but it looks like you have retained or edited some.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2D505" w15:done="0"/>
  <w15:commentEx w15:paraId="32721724" w15:done="0"/>
  <w15:commentEx w15:paraId="5D101AF7" w15:done="0"/>
  <w15:commentEx w15:paraId="2D230364" w15:done="0"/>
  <w15:commentEx w15:paraId="45209AD2" w15:done="1"/>
  <w15:commentEx w15:paraId="078CD8B1" w15:done="0"/>
  <w15:commentEx w15:paraId="6208A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4F499" w16cex:dateUtc="2021-05-23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2D505" w16cid:durableId="222F9B7A"/>
  <w16cid:commentId w16cid:paraId="32721724" w16cid:durableId="222F9B83"/>
  <w16cid:commentId w16cid:paraId="5D101AF7" w16cid:durableId="222F9B84"/>
  <w16cid:commentId w16cid:paraId="2D230364" w16cid:durableId="28569202"/>
  <w16cid:commentId w16cid:paraId="45209AD2" w16cid:durableId="222F9B90"/>
  <w16cid:commentId w16cid:paraId="078CD8B1" w16cid:durableId="28569205"/>
  <w16cid:commentId w16cid:paraId="6208A322" w16cid:durableId="2454F4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39602" w14:textId="77777777" w:rsidR="00214E10" w:rsidRDefault="00214E10">
      <w:r>
        <w:separator/>
      </w:r>
    </w:p>
  </w:endnote>
  <w:endnote w:type="continuationSeparator" w:id="0">
    <w:p w14:paraId="3CC45423" w14:textId="77777777" w:rsidR="00214E10" w:rsidRDefault="0021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9B68E" w14:textId="77777777" w:rsidR="00214E10" w:rsidRDefault="00214E10">
      <w:r>
        <w:separator/>
      </w:r>
    </w:p>
  </w:footnote>
  <w:footnote w:type="continuationSeparator" w:id="0">
    <w:p w14:paraId="7DEDE21F" w14:textId="77777777" w:rsidR="00214E10" w:rsidRDefault="00214E10">
      <w:r>
        <w:continuationSeparator/>
      </w:r>
    </w:p>
  </w:footnote>
  <w:footnote w:id="1">
    <w:p w14:paraId="3914EEF8" w14:textId="173DDB30"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Veidt, Conrad [1893-1943]. German film star of the Expressionist era who worked in Hollywood in the late 1920s.</w:t>
      </w:r>
    </w:p>
  </w:footnote>
  <w:footnote w:id="2">
    <w:p w14:paraId="586451F2" w14:textId="77777777"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Herring, Robert [1903-1975]. London-based writer known for his commentary and criticism of early cinema who joined </w:t>
      </w:r>
      <w:r w:rsidRPr="006B76D0">
        <w:rPr>
          <w:rFonts w:ascii="Times New Roman" w:hAnsi="Times New Roman" w:cs="Times New Roman"/>
          <w:i/>
          <w:sz w:val="22"/>
          <w:szCs w:val="22"/>
        </w:rPr>
        <w:t>Close Up</w:t>
      </w:r>
      <w:r w:rsidRPr="006B76D0">
        <w:rPr>
          <w:rFonts w:ascii="Times New Roman" w:hAnsi="Times New Roman" w:cs="Times New Roman"/>
          <w:sz w:val="22"/>
          <w:szCs w:val="22"/>
        </w:rPr>
        <w:t xml:space="preserve"> as London correspondent in 1927.</w:t>
      </w:r>
    </w:p>
  </w:footnote>
  <w:footnote w:id="3">
    <w:p w14:paraId="7D6E4310" w14:textId="62B6BE1E"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Herring, Robert. “Conrad Veidt.</w:t>
      </w:r>
      <w:r>
        <w:rPr>
          <w:rFonts w:ascii="Times New Roman" w:hAnsi="Times New Roman" w:cs="Times New Roman"/>
          <w:sz w:val="22"/>
          <w:szCs w:val="22"/>
        </w:rPr>
        <w:t xml:space="preserve">” </w:t>
      </w:r>
      <w:r w:rsidRPr="006B76D0">
        <w:rPr>
          <w:rFonts w:ascii="Times New Roman" w:hAnsi="Times New Roman" w:cs="Times New Roman"/>
          <w:i/>
          <w:sz w:val="22"/>
          <w:szCs w:val="22"/>
        </w:rPr>
        <w:t>Close Up</w:t>
      </w:r>
      <w:r w:rsidRPr="006B76D0">
        <w:rPr>
          <w:rFonts w:ascii="Times New Roman" w:hAnsi="Times New Roman" w:cs="Times New Roman"/>
          <w:sz w:val="22"/>
          <w:szCs w:val="22"/>
        </w:rPr>
        <w:t xml:space="preserve"> 7.4 (October 1930): 270-72.  </w:t>
      </w:r>
    </w:p>
  </w:footnote>
  <w:footnote w:id="4">
    <w:p w14:paraId="411D5D1E" w14:textId="07264877"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Ward, Eric. </w:t>
      </w:r>
      <w:r w:rsidRPr="006B76D0">
        <w:rPr>
          <w:rFonts w:ascii="Times New Roman" w:hAnsi="Times New Roman" w:cs="Times New Roman"/>
          <w:i/>
          <w:sz w:val="22"/>
          <w:szCs w:val="22"/>
        </w:rPr>
        <w:t xml:space="preserve">A Book of Make-up. </w:t>
      </w:r>
      <w:r w:rsidRPr="006B76D0">
        <w:rPr>
          <w:rFonts w:ascii="Times New Roman" w:hAnsi="Times New Roman" w:cs="Times New Roman"/>
          <w:sz w:val="22"/>
          <w:szCs w:val="22"/>
        </w:rPr>
        <w:t xml:space="preserve">New York: Samuel French, 1930. Volume is a how-to book for theater professionals that explains techniques for applying stage make-up. Reviewed in </w:t>
      </w:r>
      <w:r w:rsidRPr="006B76D0">
        <w:rPr>
          <w:rFonts w:ascii="Times New Roman" w:hAnsi="Times New Roman" w:cs="Times New Roman"/>
          <w:i/>
          <w:sz w:val="22"/>
          <w:szCs w:val="22"/>
        </w:rPr>
        <w:t>Close Up</w:t>
      </w:r>
      <w:r w:rsidRPr="006B76D0">
        <w:rPr>
          <w:rFonts w:ascii="Times New Roman" w:hAnsi="Times New Roman" w:cs="Times New Roman"/>
          <w:sz w:val="22"/>
          <w:szCs w:val="22"/>
        </w:rPr>
        <w:t xml:space="preserve"> 7.4 (October 1930) by Oswell Blakeston (284-85). Blakeston writes, “A make-up book with colour illustrations, every colour in the charts being make-up.  This is tantamount to genius!”(284).</w:t>
      </w:r>
    </w:p>
  </w:footnote>
  <w:footnote w:id="5">
    <w:p w14:paraId="1E8A2CC1" w14:textId="37E64DA2"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Verrill, Alpheus Hyatt [1871-1954]. American zoologist, anthropologist, explorer, and author of over one hundred volumes of travel writing, adventure literature, and fiction.</w:t>
      </w:r>
    </w:p>
  </w:footnote>
  <w:footnote w:id="6">
    <w:p w14:paraId="234AE4CE" w14:textId="1DDA710E" w:rsidR="00BD0925" w:rsidRDefault="00BD0925" w:rsidP="005F1DC8">
      <w:pPr>
        <w:pStyle w:val="FootnoteText"/>
      </w:pPr>
      <w:r>
        <w:rPr>
          <w:rStyle w:val="FootnoteReference"/>
        </w:rPr>
        <w:footnoteRef/>
      </w:r>
      <w:r>
        <w:t xml:space="preserve"> </w:t>
      </w:r>
      <w:r w:rsidRPr="006B76D0">
        <w:rPr>
          <w:rFonts w:ascii="Times New Roman" w:hAnsi="Times New Roman" w:cs="Times New Roman"/>
          <w:sz w:val="22"/>
          <w:szCs w:val="22"/>
        </w:rPr>
        <w:t>Hartley, Leslie Poles [1895-1972]. English novelist, short-story writer, and critic whose novels were known for their psychological nuance.</w:t>
      </w:r>
    </w:p>
  </w:footnote>
  <w:footnote w:id="7">
    <w:p w14:paraId="0AEB2782" w14:textId="4F513892"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H., L.P. “Inestimable Stones, Unvalued Jewels.” Rev. of </w:t>
      </w:r>
      <w:r w:rsidRPr="006B76D0">
        <w:rPr>
          <w:rFonts w:ascii="Times New Roman" w:hAnsi="Times New Roman" w:cs="Times New Roman"/>
          <w:i/>
          <w:sz w:val="22"/>
          <w:szCs w:val="22"/>
        </w:rPr>
        <w:t>Lost Treasure: True Tales of Hidden Hoards</w:t>
      </w:r>
      <w:r w:rsidRPr="006B76D0">
        <w:rPr>
          <w:rFonts w:ascii="Times New Roman" w:hAnsi="Times New Roman" w:cs="Times New Roman"/>
          <w:sz w:val="22"/>
          <w:szCs w:val="22"/>
        </w:rPr>
        <w:t xml:space="preserve">, by A. Hyatt Verrill.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(12 July 1930): 60.  </w:t>
      </w:r>
    </w:p>
  </w:footnote>
  <w:footnote w:id="8">
    <w:p w14:paraId="0AB12293" w14:textId="663D1105" w:rsidR="00BD0925" w:rsidRDefault="00BD0925">
      <w:pPr>
        <w:pStyle w:val="FootnoteText"/>
      </w:pPr>
      <w:r>
        <w:rPr>
          <w:rStyle w:val="FootnoteReference"/>
        </w:rPr>
        <w:footnoteRef/>
      </w:r>
      <w:r>
        <w:t xml:space="preserve"> H., L.P. “Inestimable Stones” (see earlier note).</w:t>
      </w:r>
      <w:r>
        <w:rPr>
          <w:rFonts w:ascii="Times New Roman" w:hAnsi="Times New Roman" w:cs="Times New Roman"/>
          <w:sz w:val="22"/>
          <w:szCs w:val="22"/>
        </w:rPr>
        <w:t>]</w:t>
      </w:r>
    </w:p>
  </w:footnote>
  <w:footnote w:id="9">
    <w:p w14:paraId="35E3AE52" w14:textId="0C1FDC3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Atahualpa [1502-1533]. Last emperor of the Incan empire (modern day Peru), who was ambushed, kidnapped, and eventually executed by Spanish explorer and conquistador, Francisco Pizarro [1475-1541].</w:t>
      </w:r>
    </w:p>
  </w:footnote>
  <w:footnote w:id="10">
    <w:p w14:paraId="68D49A19" w14:textId="4FC2E168"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MM refers to this figure in “The Plumet Basilisk</w:t>
      </w:r>
      <w:r>
        <w:rPr>
          <w:rFonts w:ascii="Times New Roman" w:hAnsi="Times New Roman" w:cs="Times New Roman"/>
          <w:sz w:val="22"/>
          <w:szCs w:val="22"/>
        </w:rPr>
        <w:t>,</w:t>
      </w:r>
      <w:r w:rsidRPr="006B76D0">
        <w:rPr>
          <w:rFonts w:ascii="Times New Roman" w:hAnsi="Times New Roman" w:cs="Times New Roman"/>
          <w:sz w:val="22"/>
          <w:szCs w:val="22"/>
        </w:rPr>
        <w:t>” first pub</w:t>
      </w:r>
      <w:r>
        <w:rPr>
          <w:rFonts w:ascii="Times New Roman" w:hAnsi="Times New Roman" w:cs="Times New Roman"/>
          <w:sz w:val="22"/>
          <w:szCs w:val="22"/>
        </w:rPr>
        <w:t>lished</w:t>
      </w:r>
      <w:r w:rsidRPr="006B76D0">
        <w:rPr>
          <w:rFonts w:ascii="Times New Roman" w:hAnsi="Times New Roman" w:cs="Times New Roman"/>
          <w:sz w:val="22"/>
          <w:szCs w:val="22"/>
        </w:rPr>
        <w:t xml:space="preserve"> </w:t>
      </w:r>
      <w:r w:rsidRPr="006B76D0">
        <w:rPr>
          <w:rFonts w:ascii="Times New Roman" w:hAnsi="Times New Roman" w:cs="Times New Roman"/>
          <w:i/>
          <w:sz w:val="22"/>
          <w:szCs w:val="22"/>
        </w:rPr>
        <w:t>Hound and Horn</w:t>
      </w:r>
      <w:r>
        <w:rPr>
          <w:rFonts w:ascii="Times New Roman" w:hAnsi="Times New Roman" w:cs="Times New Roman"/>
          <w:i/>
          <w:sz w:val="22"/>
          <w:szCs w:val="22"/>
        </w:rPr>
        <w:t>,</w:t>
      </w:r>
      <w:r>
        <w:rPr>
          <w:rFonts w:ascii="Times New Roman" w:hAnsi="Times New Roman" w:cs="Times New Roman"/>
          <w:sz w:val="22"/>
          <w:szCs w:val="22"/>
        </w:rPr>
        <w:t xml:space="preserve"> October 1933, </w:t>
      </w:r>
      <w:r w:rsidRPr="006B76D0">
        <w:rPr>
          <w:rFonts w:ascii="Times New Roman" w:hAnsi="Times New Roman" w:cs="Times New Roman"/>
          <w:sz w:val="22"/>
          <w:szCs w:val="22"/>
        </w:rPr>
        <w:t>citing Verrill in her “Notes” for the poem. L. P. H. writes of Verrill's account of the myth of “El Dorado”: “Very lovely and romantic is the story of ‘El Dorado,’ the ‘Gilded Man,’ who gave his name to the great city. Every year the King and his people visited Lake Guatavita, to make sacrifice to its presiding deity; the people bearing their most precious possessions, the King smeared with gum and anointed with gold dust. Embarking on a raft, the King was rowed to the middle of the lake.  Then he plunged in and washed off his golden coat, while the multitudes around s</w:t>
      </w:r>
      <w:r>
        <w:rPr>
          <w:rFonts w:ascii="Times New Roman" w:hAnsi="Times New Roman" w:cs="Times New Roman"/>
          <w:sz w:val="22"/>
          <w:szCs w:val="22"/>
        </w:rPr>
        <w:t>t</w:t>
      </w:r>
      <w:r w:rsidRPr="006B76D0">
        <w:rPr>
          <w:rFonts w:ascii="Times New Roman" w:hAnsi="Times New Roman" w:cs="Times New Roman"/>
          <w:sz w:val="22"/>
          <w:szCs w:val="22"/>
        </w:rPr>
        <w:t xml:space="preserve">and </w:t>
      </w:r>
      <w:r>
        <w:rPr>
          <w:rFonts w:ascii="Times New Roman" w:hAnsi="Times New Roman" w:cs="Times New Roman"/>
          <w:sz w:val="22"/>
          <w:szCs w:val="22"/>
        </w:rPr>
        <w:t>[!CHECK!]</w:t>
      </w:r>
      <w:r w:rsidRPr="006B76D0">
        <w:rPr>
          <w:rFonts w:ascii="Times New Roman" w:hAnsi="Times New Roman" w:cs="Times New Roman"/>
          <w:sz w:val="22"/>
          <w:szCs w:val="22"/>
        </w:rPr>
        <w:t xml:space="preserve">and threw their offerings in the waters. </w:t>
      </w:r>
      <w:r>
        <w:rPr>
          <w:rFonts w:ascii="Times New Roman" w:hAnsi="Times New Roman" w:cs="Times New Roman"/>
          <w:sz w:val="22"/>
          <w:szCs w:val="22"/>
        </w:rPr>
        <w:t>H</w:t>
      </w:r>
      <w:r w:rsidRPr="006B76D0">
        <w:rPr>
          <w:rFonts w:ascii="Times New Roman" w:hAnsi="Times New Roman" w:cs="Times New Roman"/>
          <w:sz w:val="22"/>
          <w:szCs w:val="22"/>
        </w:rPr>
        <w:t>ow ignoble, by comparison seems the action of the British company which, in 1903, obtained permission to drain the lake!”</w:t>
      </w:r>
    </w:p>
  </w:footnote>
  <w:footnote w:id="11">
    <w:p w14:paraId="3F289051" w14:textId="723E19E4" w:rsidR="00BD0925" w:rsidRPr="006206FD" w:rsidRDefault="00BD0925" w:rsidP="00657963">
      <w:pPr>
        <w:pStyle w:val="FootnoteText"/>
        <w:rPr>
          <w:rFonts w:ascii="Times New Roman" w:hAnsi="Times New Roman" w:cs="Times New Roman"/>
          <w:sz w:val="22"/>
          <w:szCs w:val="22"/>
        </w:rPr>
      </w:pPr>
      <w:r w:rsidRPr="006206FD">
        <w:rPr>
          <w:rStyle w:val="FootnoteReference"/>
          <w:rFonts w:ascii="Times New Roman" w:hAnsi="Times New Roman" w:cs="Times New Roman"/>
          <w:sz w:val="22"/>
          <w:szCs w:val="22"/>
        </w:rPr>
        <w:footnoteRef/>
      </w:r>
      <w:r w:rsidRPr="006206FD">
        <w:rPr>
          <w:rFonts w:ascii="Times New Roman" w:hAnsi="Times New Roman" w:cs="Times New Roman"/>
          <w:sz w:val="22"/>
          <w:szCs w:val="22"/>
        </w:rPr>
        <w:t xml:space="preserve"> Davis, Frank Cecil [1892-1</w:t>
      </w:r>
      <w:r w:rsidRPr="000A3D29">
        <w:rPr>
          <w:rFonts w:ascii="Times New Roman" w:hAnsi="Times New Roman" w:cs="Times New Roman"/>
          <w:sz w:val="22"/>
          <w:szCs w:val="22"/>
        </w:rPr>
        <w:t xml:space="preserve">990]. </w:t>
      </w:r>
      <w:r w:rsidRPr="00992051">
        <w:rPr>
          <w:rFonts w:ascii="Times New Roman" w:hAnsi="Times New Roman" w:cs="Times New Roman"/>
          <w:sz w:val="22"/>
          <w:szCs w:val="22"/>
        </w:rPr>
        <w:t xml:space="preserve">English art critic, author of numerous books about the art market and collecting, and of the recurring </w:t>
      </w:r>
      <w:r w:rsidRPr="00992051">
        <w:rPr>
          <w:rFonts w:ascii="Times New Roman" w:hAnsi="Times New Roman" w:cs="Times New Roman"/>
          <w:i/>
          <w:sz w:val="22"/>
          <w:szCs w:val="22"/>
        </w:rPr>
        <w:t>Illustrated London News</w:t>
      </w:r>
      <w:r w:rsidRPr="00992051">
        <w:rPr>
          <w:rFonts w:ascii="Times New Roman" w:hAnsi="Times New Roman" w:cs="Times New Roman"/>
          <w:sz w:val="22"/>
          <w:szCs w:val="22"/>
        </w:rPr>
        <w:t xml:space="preserve"> feature, “A Page for Collectors.”</w:t>
      </w:r>
    </w:p>
  </w:footnote>
  <w:footnote w:id="12">
    <w:p w14:paraId="606B1B64" w14:textId="480387D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 Frank. “A Page for Collectors:  The Story of Tapestry.-1. The Beginnings.”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(19 July 1930): 128.</w:t>
      </w:r>
      <w:r>
        <w:rPr>
          <w:rFonts w:ascii="Times New Roman" w:hAnsi="Times New Roman" w:cs="Times New Roman"/>
          <w:sz w:val="22"/>
          <w:szCs w:val="22"/>
        </w:rPr>
        <w:t xml:space="preserve"> </w:t>
      </w:r>
      <w:r w:rsidRPr="006B76D0">
        <w:rPr>
          <w:rFonts w:ascii="Times New Roman" w:hAnsi="Times New Roman" w:cs="Times New Roman"/>
          <w:sz w:val="22"/>
          <w:szCs w:val="22"/>
        </w:rPr>
        <w:t>MM quotes the caption for a large photograph that pictures a tapestry containing an elaborate array of lavishly dressed characters</w:t>
      </w:r>
      <w:r>
        <w:rPr>
          <w:rFonts w:ascii="Times New Roman" w:hAnsi="Times New Roman" w:cs="Times New Roman"/>
          <w:sz w:val="22"/>
          <w:szCs w:val="22"/>
        </w:rPr>
        <w:t>:</w:t>
      </w:r>
      <w:r w:rsidRPr="006B76D0">
        <w:rPr>
          <w:rFonts w:ascii="Times New Roman" w:hAnsi="Times New Roman" w:cs="Times New Roman"/>
          <w:sz w:val="22"/>
          <w:szCs w:val="22"/>
        </w:rPr>
        <w:t xml:space="preserve"> “One of the Finest Gothic Tapestries at Present in England: A Piece Believed to Have Been Made in Touraine for John Le Greffier, Who is Shown Kneeling on the Left. (Dated 1512.) John le Greffier was a member of the order of St. Clement Morrone. His punning coat of arms (three [lang=french] griffes [/lang], or claws) is to be seen at the top, in the centre. The colours of the tapestry are extraordinarily brilliant.”</w:t>
      </w:r>
    </w:p>
  </w:footnote>
  <w:footnote w:id="13">
    <w:p w14:paraId="10441397" w14:textId="7C76ADFF" w:rsidR="00BD0925" w:rsidRPr="006B76D0" w:rsidRDefault="00BD0925" w:rsidP="00A30579">
      <w:pPr>
        <w:rPr>
          <w:sz w:val="22"/>
          <w:szCs w:val="22"/>
        </w:rPr>
      </w:pPr>
      <w:r w:rsidRPr="006B76D0">
        <w:rPr>
          <w:rStyle w:val="FootnoteReference"/>
          <w:sz w:val="22"/>
          <w:szCs w:val="22"/>
        </w:rPr>
        <w:footnoteRef/>
      </w:r>
      <w:r w:rsidRPr="006B76D0">
        <w:rPr>
          <w:sz w:val="22"/>
          <w:szCs w:val="22"/>
        </w:rPr>
        <w:t xml:space="preserve"> Davis</w:t>
      </w:r>
      <w:r>
        <w:rPr>
          <w:sz w:val="22"/>
          <w:szCs w:val="22"/>
        </w:rPr>
        <w:t>, Frank. “</w:t>
      </w:r>
      <w:r w:rsidRPr="006B76D0">
        <w:rPr>
          <w:sz w:val="22"/>
          <w:szCs w:val="22"/>
        </w:rPr>
        <w:t>The Story of Tapestry</w:t>
      </w:r>
      <w:r>
        <w:rPr>
          <w:sz w:val="22"/>
          <w:szCs w:val="22"/>
        </w:rPr>
        <w:t xml:space="preserve">” </w:t>
      </w:r>
      <w:r w:rsidRPr="006B76D0">
        <w:rPr>
          <w:sz w:val="22"/>
          <w:szCs w:val="22"/>
        </w:rPr>
        <w:t xml:space="preserve"> (see earlier note). </w:t>
      </w:r>
    </w:p>
  </w:footnote>
  <w:footnote w:id="14">
    <w:p w14:paraId="1E543E09" w14:textId="0D6135FE"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Dourdin, Jacques [d. 1407]. Famed Parisian tapestry maker and merchant. </w:t>
      </w:r>
    </w:p>
  </w:footnote>
  <w:footnote w:id="15">
    <w:p w14:paraId="287874A0" w14:textId="26A529BC"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of Valois, John (John the Fearless)[1371-1419]. Second Duke of Burgundy. </w:t>
      </w:r>
    </w:p>
  </w:footnote>
  <w:footnote w:id="16">
    <w:p w14:paraId="1F39DA39" w14:textId="004DA33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of Lancaster, Humphrey [1390-1447]. The fourth son of King Henry IV, he was created Duke of Gloucester and Earl of Pembroke for life.</w:t>
      </w:r>
    </w:p>
  </w:footnote>
  <w:footnote w:id="17">
    <w:p w14:paraId="0B63ADC2" w14:textId="27291040"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Stewart, Robert [c. 1340-1420]. First Duke of Albany.</w:t>
      </w:r>
    </w:p>
  </w:footnote>
  <w:footnote w:id="18">
    <w:p w14:paraId="510F3FF0" w14:textId="024E2A00"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Chesterton, G.K. “Our Note Book.”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(5 July 1930): 6. MM quotes from the caption for a photograph illustration of a painting, inset in Chesterton’s article. Caption reads: “Containing Portraits of the Emperor Charles V., the King of the Romans, and Other Princes of the Empire, and the Electress of Saxony:  ‘Stag Hunt,’ by Lucas Cranach the Elder at the Magnasco Society's Exhibition.”  </w:t>
      </w:r>
    </w:p>
  </w:footnote>
  <w:footnote w:id="19">
    <w:p w14:paraId="1FC2C0F3" w14:textId="2E277E8B" w:rsidR="00BD0925" w:rsidRPr="00992051" w:rsidRDefault="00BD0925">
      <w:pPr>
        <w:pStyle w:val="FootnoteText"/>
        <w:rPr>
          <w:sz w:val="22"/>
          <w:szCs w:val="22"/>
        </w:rPr>
      </w:pPr>
      <w:r w:rsidRPr="00992051">
        <w:rPr>
          <w:rStyle w:val="FootnoteReference"/>
          <w:sz w:val="22"/>
          <w:szCs w:val="22"/>
        </w:rPr>
        <w:footnoteRef/>
      </w:r>
      <w:r w:rsidRPr="00992051">
        <w:rPr>
          <w:sz w:val="22"/>
          <w:szCs w:val="22"/>
        </w:rPr>
        <w:t xml:space="preserve"> Beginning of two-page drawing, with source given on facing page: </w:t>
      </w:r>
      <w:r w:rsidRPr="00992051">
        <w:rPr>
          <w:rFonts w:ascii="Times New Roman" w:hAnsi="Times New Roman" w:cs="Times New Roman"/>
          <w:sz w:val="22"/>
          <w:szCs w:val="22"/>
        </w:rPr>
        <w:t xml:space="preserve">Fraser, Maxwell. </w:t>
      </w:r>
      <w:r w:rsidRPr="006206FD">
        <w:rPr>
          <w:rFonts w:ascii="Times New Roman" w:hAnsi="Times New Roman" w:cs="Times New Roman"/>
          <w:sz w:val="22"/>
          <w:szCs w:val="22"/>
        </w:rPr>
        <w:t xml:space="preserve">“The West Country.” </w:t>
      </w:r>
      <w:r w:rsidRPr="000A3D29">
        <w:rPr>
          <w:rFonts w:ascii="Times New Roman" w:hAnsi="Times New Roman" w:cs="Times New Roman"/>
          <w:i/>
          <w:sz w:val="22"/>
          <w:szCs w:val="22"/>
        </w:rPr>
        <w:t>Illustrated London News</w:t>
      </w:r>
      <w:r w:rsidRPr="000A3D29">
        <w:rPr>
          <w:rFonts w:ascii="Times New Roman" w:hAnsi="Times New Roman" w:cs="Times New Roman"/>
          <w:sz w:val="22"/>
          <w:szCs w:val="22"/>
        </w:rPr>
        <w:t xml:space="preserve"> (21 June 1930). Fraser wrote a regular </w:t>
      </w:r>
      <w:r w:rsidRPr="00992051">
        <w:rPr>
          <w:rFonts w:ascii="Times New Roman" w:hAnsi="Times New Roman" w:cs="Times New Roman"/>
          <w:sz w:val="22"/>
          <w:szCs w:val="22"/>
        </w:rPr>
        <w:t>feature on the west of England.</w:t>
      </w:r>
    </w:p>
  </w:footnote>
  <w:footnote w:id="20">
    <w:p w14:paraId="5114B2C1" w14:textId="0AAD1FC4"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Fraser, Dorothy May (“Maxwell Fraser”)[1902-1980]. A prolific English author of popular travel books.</w:t>
      </w:r>
    </w:p>
  </w:footnote>
  <w:footnote w:id="21">
    <w:p w14:paraId="221A646A" w14:textId="040B3A2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Pr>
          <w:rFonts w:ascii="Times New Roman" w:hAnsi="Times New Roman" w:cs="Times New Roman"/>
          <w:sz w:val="22"/>
          <w:szCs w:val="22"/>
        </w:rPr>
        <w:t xml:space="preserve">Fraser, Maxwell. “The West Country” (see earlier note). </w:t>
      </w:r>
    </w:p>
  </w:footnote>
  <w:footnote w:id="22">
    <w:p w14:paraId="5E547D94" w14:textId="3DC3D1F9" w:rsidR="00BD0925" w:rsidRPr="002079F4" w:rsidRDefault="00BD0925">
      <w:pPr>
        <w:pStyle w:val="FootnoteText"/>
      </w:pPr>
      <w:r>
        <w:rPr>
          <w:rStyle w:val="FootnoteReference"/>
        </w:rPr>
        <w:footnoteRef/>
      </w:r>
      <w:r>
        <w:t xml:space="preserve"> </w:t>
      </w:r>
      <w:r>
        <w:rPr>
          <w:rFonts w:ascii="Times New Roman" w:hAnsi="Times New Roman" w:cs="Times New Roman"/>
          <w:sz w:val="22"/>
          <w:szCs w:val="22"/>
        </w:rPr>
        <w:t xml:space="preserve">B., C. E. [possibly Charles E. Byles] </w:t>
      </w:r>
      <w:r w:rsidRPr="006B76D0">
        <w:rPr>
          <w:rFonts w:ascii="Times New Roman" w:hAnsi="Times New Roman" w:cs="Times New Roman"/>
          <w:sz w:val="22"/>
          <w:szCs w:val="22"/>
        </w:rPr>
        <w:t xml:space="preserve">“Books of the Day.”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(26 July 1930): 162.</w:t>
      </w:r>
      <w:r>
        <w:rPr>
          <w:rFonts w:ascii="Times New Roman" w:hAnsi="Times New Roman" w:cs="Times New Roman"/>
          <w:sz w:val="22"/>
          <w:szCs w:val="22"/>
        </w:rPr>
        <w:t xml:space="preserve">  </w:t>
      </w:r>
      <w:r>
        <w:t>Text across both pages, without cancellations, reads: Toilet box which dates from about the / 22</w:t>
      </w:r>
      <w:r>
        <w:rPr>
          <w:vertAlign w:val="superscript"/>
        </w:rPr>
        <w:t>nd</w:t>
      </w:r>
      <w:r>
        <w:t xml:space="preserve"> Egyptian Dynasty from Saqqara / Ill. London News 26 July 1930 / may have contained a preparation from the flesh /of the locust which was supposed to have a medicinal / or cosmetic value. The wings are movable and / form the lid of the box. </w:t>
      </w:r>
      <w:r>
        <w:rPr>
          <w:rFonts w:ascii="Times New Roman" w:hAnsi="Times New Roman" w:cs="Times New Roman"/>
        </w:rPr>
        <w:t>The caption to the photograph from which the image is taken reads: “</w:t>
      </w:r>
      <w:r w:rsidRPr="00D22010">
        <w:rPr>
          <w:rFonts w:ascii="Times New Roman" w:hAnsi="Times New Roman" w:cs="Times New Roman"/>
        </w:rPr>
        <w:t>A Wooden Locust Made to Hold a Locust-flesh Preparation? A Very Realistic Toilet-box which Dates from a</w:t>
      </w:r>
      <w:r>
        <w:rPr>
          <w:rFonts w:ascii="Times New Roman" w:hAnsi="Times New Roman" w:cs="Times New Roman"/>
        </w:rPr>
        <w:t xml:space="preserve">bout the 22nd Egyptian Dynasty.” MM mentions a similar locust and toilet boxes in “The Jerboa,” first published, </w:t>
      </w:r>
      <w:r>
        <w:rPr>
          <w:rFonts w:ascii="Times New Roman" w:hAnsi="Times New Roman" w:cs="Times New Roman"/>
          <w:i/>
        </w:rPr>
        <w:t xml:space="preserve">Hound and Horn, </w:t>
      </w:r>
      <w:r>
        <w:rPr>
          <w:rFonts w:ascii="Times New Roman" w:hAnsi="Times New Roman" w:cs="Times New Roman"/>
        </w:rPr>
        <w:t>October 1932).</w:t>
      </w:r>
    </w:p>
  </w:footnote>
  <w:footnote w:id="23">
    <w:p w14:paraId="50EAB19C" w14:textId="764CC4F0" w:rsidR="00BD0925" w:rsidRPr="006B76D0" w:rsidRDefault="00BD0925" w:rsidP="005D2D47">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B., C. E. </w:t>
      </w:r>
      <w:r w:rsidRPr="006B76D0">
        <w:rPr>
          <w:rFonts w:ascii="Times New Roman" w:hAnsi="Times New Roman" w:cs="Times New Roman"/>
          <w:sz w:val="22"/>
          <w:szCs w:val="22"/>
        </w:rPr>
        <w:t>“Books of the Day</w:t>
      </w:r>
      <w:r>
        <w:rPr>
          <w:rFonts w:ascii="Times New Roman" w:hAnsi="Times New Roman" w:cs="Times New Roman"/>
          <w:sz w:val="22"/>
          <w:szCs w:val="22"/>
        </w:rPr>
        <w:t>” (see earlier note).</w:t>
      </w:r>
    </w:p>
  </w:footnote>
  <w:footnote w:id="24">
    <w:p w14:paraId="1CEFA93B" w14:textId="7EA3AC3F" w:rsidR="00BD0925" w:rsidRDefault="00BD0925">
      <w:pPr>
        <w:pStyle w:val="FootnoteText"/>
      </w:pPr>
      <w:r>
        <w:rPr>
          <w:rStyle w:val="FootnoteReference"/>
        </w:rPr>
        <w:footnoteRef/>
      </w:r>
      <w:r>
        <w:t xml:space="preserve"> </w:t>
      </w:r>
      <w:bookmarkStart w:id="1" w:name="_Hlk31280464"/>
      <w:r w:rsidRPr="006B76D0">
        <w:rPr>
          <w:rFonts w:ascii="Times New Roman" w:hAnsi="Times New Roman" w:cs="Times New Roman"/>
          <w:sz w:val="22"/>
          <w:szCs w:val="22"/>
        </w:rPr>
        <w:t>B.</w:t>
      </w:r>
      <w:r>
        <w:rPr>
          <w:rFonts w:ascii="Times New Roman" w:hAnsi="Times New Roman" w:cs="Times New Roman"/>
          <w:sz w:val="22"/>
          <w:szCs w:val="22"/>
        </w:rPr>
        <w:t>, C. E.</w:t>
      </w:r>
      <w:r w:rsidRPr="006B76D0">
        <w:rPr>
          <w:rFonts w:ascii="Times New Roman" w:hAnsi="Times New Roman" w:cs="Times New Roman"/>
          <w:sz w:val="22"/>
          <w:szCs w:val="22"/>
        </w:rPr>
        <w:t xml:space="preserve"> “Books of the Day” (see earlier note).</w:t>
      </w:r>
      <w:r>
        <w:rPr>
          <w:rFonts w:ascii="Times New Roman" w:hAnsi="Times New Roman" w:cs="Times New Roman"/>
          <w:sz w:val="22"/>
          <w:szCs w:val="22"/>
        </w:rPr>
        <w:t xml:space="preserve"> </w:t>
      </w:r>
      <w:bookmarkEnd w:id="1"/>
      <w:r>
        <w:t>Text across both pages, without cancellations, reads: Toilet box which dates from about the / 22</w:t>
      </w:r>
      <w:r>
        <w:rPr>
          <w:vertAlign w:val="superscript"/>
        </w:rPr>
        <w:t>nd</w:t>
      </w:r>
      <w:r>
        <w:t> Egyptian Dynasty from Saqqara / Ill. London News 26 July 1930 / may have contained a preparation from the flesh /of the locust which was supposed to have a medicinal / or cosmetic value. The wings are movable and / form the lid of the box.</w:t>
      </w:r>
    </w:p>
  </w:footnote>
  <w:footnote w:id="25">
    <w:p w14:paraId="602791D0" w14:textId="77777777" w:rsidR="00BD0925" w:rsidRPr="006B76D0" w:rsidRDefault="00BD0925" w:rsidP="00755D3E">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Saqqara (also spelled Sakkara or Saccara in English). Necropolis for the Ancient Egyptian capital of Memphis.</w:t>
      </w:r>
    </w:p>
  </w:footnote>
  <w:footnote w:id="26">
    <w:p w14:paraId="2D82B738" w14:textId="1C5B2071" w:rsidR="00BD0925" w:rsidRPr="006B76D0" w:rsidRDefault="00BD0925" w:rsidP="0047201C">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Ad. for Christie, Manson &amp; Woods. </w:t>
      </w:r>
      <w:r w:rsidRPr="006B76D0">
        <w:rPr>
          <w:rFonts w:ascii="Times New Roman" w:hAnsi="Times New Roman" w:cs="Times New Roman"/>
          <w:i/>
          <w:sz w:val="22"/>
          <w:szCs w:val="22"/>
        </w:rPr>
        <w:t>Illustrated London</w:t>
      </w:r>
      <w:r>
        <w:rPr>
          <w:rFonts w:ascii="Times New Roman" w:hAnsi="Times New Roman" w:cs="Times New Roman"/>
          <w:i/>
          <w:sz w:val="22"/>
          <w:szCs w:val="22"/>
        </w:rPr>
        <w:t xml:space="preserve"> News</w:t>
      </w:r>
      <w:r w:rsidRPr="006B76D0">
        <w:rPr>
          <w:rFonts w:ascii="Times New Roman" w:hAnsi="Times New Roman" w:cs="Times New Roman"/>
          <w:i/>
          <w:sz w:val="22"/>
          <w:szCs w:val="22"/>
        </w:rPr>
        <w:t xml:space="preserve"> </w:t>
      </w:r>
      <w:r w:rsidRPr="006B76D0">
        <w:rPr>
          <w:rFonts w:ascii="Times New Roman" w:hAnsi="Times New Roman" w:cs="Times New Roman"/>
          <w:sz w:val="22"/>
          <w:szCs w:val="22"/>
        </w:rPr>
        <w:t>(28</w:t>
      </w:r>
      <w:r>
        <w:rPr>
          <w:rFonts w:ascii="Times New Roman" w:hAnsi="Times New Roman" w:cs="Times New Roman"/>
          <w:sz w:val="22"/>
          <w:szCs w:val="22"/>
        </w:rPr>
        <w:t xml:space="preserve"> July </w:t>
      </w:r>
      <w:r w:rsidRPr="006B76D0">
        <w:rPr>
          <w:rFonts w:ascii="Times New Roman" w:hAnsi="Times New Roman" w:cs="Times New Roman"/>
          <w:sz w:val="22"/>
          <w:szCs w:val="22"/>
        </w:rPr>
        <w:t xml:space="preserve">1930): 1241. </w:t>
      </w:r>
    </w:p>
  </w:footnote>
  <w:footnote w:id="27">
    <w:p w14:paraId="4444825B" w14:textId="15F261E8" w:rsidR="00BD0925" w:rsidRDefault="00BD0925">
      <w:pPr>
        <w:pStyle w:val="FootnoteText"/>
      </w:pPr>
      <w:r>
        <w:rPr>
          <w:rStyle w:val="FootnoteReference"/>
        </w:rPr>
        <w:footnoteRef/>
      </w:r>
      <w:r>
        <w:t xml:space="preserve"> MM refers to this figure in “No Swan so Fine,” first published </w:t>
      </w:r>
      <w:r w:rsidRPr="00992051">
        <w:rPr>
          <w:i/>
          <w:iCs/>
        </w:rPr>
        <w:t>Poetr</w:t>
      </w:r>
      <w:r>
        <w:rPr>
          <w:i/>
          <w:iCs/>
        </w:rPr>
        <w:t xml:space="preserve">y </w:t>
      </w:r>
      <w:r w:rsidRPr="00992051">
        <w:t>41</w:t>
      </w:r>
      <w:r>
        <w:t>(October 1932).</w:t>
      </w:r>
    </w:p>
  </w:footnote>
  <w:footnote w:id="28">
    <w:p w14:paraId="4ADEAFD1" w14:textId="44CF6A35" w:rsidR="00BD0925" w:rsidRPr="006B76D0" w:rsidRDefault="00BD0925" w:rsidP="00C44C75">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Ad. for Christie, Manson &amp; Woods</w:t>
      </w:r>
      <w:r>
        <w:rPr>
          <w:rFonts w:ascii="Times New Roman" w:hAnsi="Times New Roman" w:cs="Times New Roman"/>
          <w:sz w:val="22"/>
          <w:szCs w:val="22"/>
        </w:rPr>
        <w:t xml:space="preserve"> (July 16, 1930).</w:t>
      </w:r>
    </w:p>
  </w:footnote>
  <w:footnote w:id="29">
    <w:p w14:paraId="4CC9BB87" w14:textId="77777777"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Knight of the Garter, Order of Merit.  Traditional royal honors of the UK.</w:t>
      </w:r>
    </w:p>
  </w:footnote>
  <w:footnote w:id="30">
    <w:p w14:paraId="58608A4D" w14:textId="453B6AA2"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Ad. for Christie, Manson &amp; Woods</w:t>
      </w:r>
      <w:r>
        <w:rPr>
          <w:rFonts w:ascii="Times New Roman" w:hAnsi="Times New Roman" w:cs="Times New Roman"/>
          <w:sz w:val="22"/>
          <w:szCs w:val="22"/>
        </w:rPr>
        <w:t xml:space="preserve"> (</w:t>
      </w:r>
      <w:r w:rsidRPr="00D22010">
        <w:t>28 June 1930</w:t>
      </w:r>
      <w:r>
        <w:t>).</w:t>
      </w:r>
    </w:p>
  </w:footnote>
  <w:footnote w:id="31">
    <w:p w14:paraId="643E780E" w14:textId="17C514A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 Frank. “A Page for Collectors: The Chinese Dragon.”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(23 August 1930): 346. MM quotes from this essay twice</w:t>
      </w:r>
      <w:r>
        <w:rPr>
          <w:rFonts w:ascii="Times New Roman" w:hAnsi="Times New Roman" w:cs="Times New Roman"/>
          <w:sz w:val="22"/>
          <w:szCs w:val="22"/>
        </w:rPr>
        <w:t>,</w:t>
      </w:r>
      <w:r w:rsidRPr="006B76D0">
        <w:rPr>
          <w:rFonts w:ascii="Times New Roman" w:hAnsi="Times New Roman" w:cs="Times New Roman"/>
          <w:sz w:val="22"/>
          <w:szCs w:val="22"/>
        </w:rPr>
        <w:t xml:space="preserve"> in “The Plumet Basilisk” </w:t>
      </w:r>
      <w:r>
        <w:rPr>
          <w:rFonts w:ascii="Times New Roman" w:hAnsi="Times New Roman" w:cs="Times New Roman"/>
          <w:sz w:val="22"/>
          <w:szCs w:val="22"/>
        </w:rPr>
        <w:t>and</w:t>
      </w:r>
      <w:r w:rsidRPr="006B76D0">
        <w:rPr>
          <w:rFonts w:ascii="Times New Roman" w:hAnsi="Times New Roman" w:cs="Times New Roman"/>
          <w:sz w:val="22"/>
          <w:szCs w:val="22"/>
        </w:rPr>
        <w:t xml:space="preserve"> in “O To Be a Dragon</w:t>
      </w:r>
      <w:r>
        <w:rPr>
          <w:rFonts w:ascii="Times New Roman" w:hAnsi="Times New Roman" w:cs="Times New Roman"/>
          <w:sz w:val="22"/>
          <w:szCs w:val="22"/>
        </w:rPr>
        <w:t>,</w:t>
      </w:r>
      <w:r w:rsidRPr="006B76D0">
        <w:rPr>
          <w:rFonts w:ascii="Times New Roman" w:hAnsi="Times New Roman" w:cs="Times New Roman"/>
          <w:sz w:val="22"/>
          <w:szCs w:val="22"/>
        </w:rPr>
        <w:t>”</w:t>
      </w:r>
      <w:r>
        <w:rPr>
          <w:rFonts w:ascii="Times New Roman" w:hAnsi="Times New Roman" w:cs="Times New Roman"/>
          <w:sz w:val="22"/>
          <w:szCs w:val="22"/>
        </w:rPr>
        <w:t xml:space="preserve"> </w:t>
      </w:r>
      <w:r w:rsidRPr="006B76D0">
        <w:rPr>
          <w:rFonts w:ascii="Times New Roman" w:hAnsi="Times New Roman" w:cs="Times New Roman"/>
          <w:sz w:val="22"/>
          <w:szCs w:val="22"/>
        </w:rPr>
        <w:t>first pub</w:t>
      </w:r>
      <w:r>
        <w:rPr>
          <w:rFonts w:ascii="Times New Roman" w:hAnsi="Times New Roman" w:cs="Times New Roman"/>
          <w:sz w:val="22"/>
          <w:szCs w:val="22"/>
        </w:rPr>
        <w:t>lished</w:t>
      </w:r>
      <w:r w:rsidRPr="006B76D0">
        <w:rPr>
          <w:rFonts w:ascii="Times New Roman" w:hAnsi="Times New Roman" w:cs="Times New Roman"/>
          <w:sz w:val="22"/>
          <w:szCs w:val="22"/>
        </w:rPr>
        <w:t xml:space="preserve"> </w:t>
      </w:r>
      <w:r w:rsidRPr="000115A9">
        <w:rPr>
          <w:rFonts w:ascii="Times New Roman" w:hAnsi="Times New Roman" w:cs="Times New Roman"/>
          <w:i/>
          <w:sz w:val="22"/>
          <w:szCs w:val="22"/>
        </w:rPr>
        <w:t>Sequo</w:t>
      </w:r>
      <w:r>
        <w:rPr>
          <w:rFonts w:ascii="Times New Roman" w:hAnsi="Times New Roman" w:cs="Times New Roman"/>
          <w:i/>
          <w:sz w:val="22"/>
          <w:szCs w:val="22"/>
        </w:rPr>
        <w:t>i</w:t>
      </w:r>
      <w:r w:rsidRPr="000115A9">
        <w:rPr>
          <w:rFonts w:ascii="Times New Roman" w:hAnsi="Times New Roman" w:cs="Times New Roman"/>
          <w:i/>
          <w:sz w:val="22"/>
          <w:szCs w:val="22"/>
        </w:rPr>
        <w:t>a</w:t>
      </w:r>
      <w:r>
        <w:rPr>
          <w:rFonts w:ascii="Times New Roman" w:hAnsi="Times New Roman" w:cs="Times New Roman"/>
          <w:i/>
          <w:sz w:val="22"/>
          <w:szCs w:val="22"/>
        </w:rPr>
        <w:t xml:space="preserve">, </w:t>
      </w:r>
      <w:r>
        <w:rPr>
          <w:rFonts w:ascii="Times New Roman" w:hAnsi="Times New Roman" w:cs="Times New Roman"/>
          <w:sz w:val="22"/>
          <w:szCs w:val="22"/>
        </w:rPr>
        <w:t>Autumn 1957.</w:t>
      </w:r>
    </w:p>
  </w:footnote>
  <w:footnote w:id="32">
    <w:p w14:paraId="06906BB6" w14:textId="7C860D24" w:rsidR="00BD0925" w:rsidRPr="006B76D0" w:rsidRDefault="00BD0925" w:rsidP="009044DE">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Davis, Frank. “</w:t>
      </w:r>
      <w:r w:rsidRPr="006B76D0">
        <w:rPr>
          <w:rFonts w:ascii="Times New Roman" w:hAnsi="Times New Roman" w:cs="Times New Roman"/>
          <w:sz w:val="22"/>
          <w:szCs w:val="22"/>
        </w:rPr>
        <w:t>The Chinese Dragon</w:t>
      </w:r>
      <w:r>
        <w:rPr>
          <w:rFonts w:ascii="Times New Roman" w:hAnsi="Times New Roman" w:cs="Times New Roman"/>
          <w:sz w:val="22"/>
          <w:szCs w:val="22"/>
        </w:rPr>
        <w:t>”</w:t>
      </w:r>
      <w:r w:rsidRPr="006B76D0">
        <w:rPr>
          <w:rFonts w:ascii="Times New Roman" w:hAnsi="Times New Roman" w:cs="Times New Roman"/>
          <w:sz w:val="22"/>
          <w:szCs w:val="22"/>
        </w:rPr>
        <w:t xml:space="preserve"> (see earlier note). </w:t>
      </w:r>
    </w:p>
  </w:footnote>
  <w:footnote w:id="33">
    <w:p w14:paraId="08BEC644" w14:textId="7EB73BD6"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Refers to Frank Davis.</w:t>
      </w:r>
    </w:p>
  </w:footnote>
  <w:footnote w:id="34">
    <w:p w14:paraId="4B3C5078" w14:textId="1DE56344" w:rsidR="00BD0925" w:rsidRPr="003B64A2" w:rsidRDefault="00BD0925" w:rsidP="00875CB1">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w:t>
      </w:r>
      <w:r w:rsidRPr="003B64A2">
        <w:rPr>
          <w:rFonts w:ascii="Times New Roman" w:hAnsi="Times New Roman" w:cs="Times New Roman"/>
          <w:sz w:val="22"/>
          <w:szCs w:val="22"/>
        </w:rPr>
        <w:t xml:space="preserve">“Revelatory ‘Finds’ in Ancient Persian Graves: Bronzes from Luristan Whose Historical Importance Outruns Even Their Beauty.” </w:t>
      </w:r>
      <w:r w:rsidRPr="003B64A2">
        <w:rPr>
          <w:rFonts w:ascii="Times New Roman" w:hAnsi="Times New Roman" w:cs="Times New Roman"/>
          <w:i/>
          <w:sz w:val="22"/>
          <w:szCs w:val="22"/>
        </w:rPr>
        <w:t>Illustrated London News</w:t>
      </w:r>
      <w:r w:rsidRPr="003B64A2">
        <w:rPr>
          <w:rFonts w:ascii="Times New Roman" w:hAnsi="Times New Roman" w:cs="Times New Roman"/>
          <w:sz w:val="22"/>
          <w:szCs w:val="22"/>
        </w:rPr>
        <w:t xml:space="preserve"> (6 September 1930): 390-391. </w:t>
      </w:r>
      <w:r w:rsidRPr="00992051">
        <w:rPr>
          <w:rFonts w:ascii="Times New Roman" w:hAnsi="Times New Roman" w:cs="Times New Roman"/>
          <w:sz w:val="22"/>
          <w:szCs w:val="22"/>
        </w:rPr>
        <w:t>The caption for the photo from which MM makes her sketch reads: “Fine Examples of the Bronzes Discovered this Year in Luristan: The Top of a Ceremonial Object which was Originally Mounted on a Bottle-shaped Base--Showing Confronted Lions (Left); and an Axe Head Decorated with a Lion-mask and Having an Arrow Indicating the Sweep of the Blow.”</w:t>
      </w:r>
    </w:p>
  </w:footnote>
  <w:footnote w:id="35">
    <w:p w14:paraId="2CD22E7F" w14:textId="567F7EC5" w:rsidR="00BD0925" w:rsidRPr="006B76D0" w:rsidRDefault="00BD0925" w:rsidP="00875CB1">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“Revelatory ‘Finds’” (see earlier note).</w:t>
      </w:r>
      <w:r>
        <w:rPr>
          <w:rFonts w:ascii="Times New Roman" w:hAnsi="Times New Roman" w:cs="Times New Roman"/>
          <w:sz w:val="22"/>
          <w:szCs w:val="22"/>
        </w:rPr>
        <w:t xml:space="preserve"> MM repeats information about this source below.</w:t>
      </w:r>
    </w:p>
  </w:footnote>
  <w:footnote w:id="36">
    <w:p w14:paraId="0BABE3DF" w14:textId="1A9ACD8C" w:rsidR="00BD0925" w:rsidRPr="006B76D0" w:rsidRDefault="00BD0925" w:rsidP="00875CB1">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“Revelatory ‘Finds’” (see earlier note). </w:t>
      </w:r>
    </w:p>
  </w:footnote>
  <w:footnote w:id="37">
    <w:p w14:paraId="3F6E4E13" w14:textId="56EE3527"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Seljuk Empire and Dynasty. Medieval empire ruled by the Seljuk Turks which, at its height, included present day Iraq and Iran, formerly known as Persia.</w:t>
      </w:r>
    </w:p>
  </w:footnote>
  <w:footnote w:id="38">
    <w:p w14:paraId="05B60167" w14:textId="742F397C"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Pope, Arthur Upham [1881-1969]. American author and educator frequently credited with popularizing Persian art through the International Exhibition of Persian Art that he curated at London's Burlington House in 1931. Author of the lushly illustrated six-volume work, </w:t>
      </w:r>
      <w:r w:rsidRPr="006B76D0">
        <w:rPr>
          <w:rFonts w:ascii="Times New Roman" w:hAnsi="Times New Roman" w:cs="Times New Roman"/>
          <w:i/>
          <w:sz w:val="22"/>
          <w:szCs w:val="22"/>
        </w:rPr>
        <w:t>A Survey of Persian Art from Prehistoric Times to the Present</w:t>
      </w:r>
      <w:r w:rsidRPr="006B76D0">
        <w:rPr>
          <w:rFonts w:ascii="Times New Roman" w:hAnsi="Times New Roman" w:cs="Times New Roman"/>
          <w:sz w:val="22"/>
          <w:szCs w:val="22"/>
        </w:rPr>
        <w:t xml:space="preserve"> (London: Oxford University Press, 1938-39).</w:t>
      </w:r>
    </w:p>
  </w:footnote>
  <w:footnote w:id="39">
    <w:p w14:paraId="5E644DEB" w14:textId="5B214F8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Pope, Arthur Upham. “Treasures Found in an Earthenware Jar:  Fine Seljuk Silver.”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(20 September 1930): 480-482.</w:t>
      </w:r>
    </w:p>
  </w:footnote>
  <w:footnote w:id="40">
    <w:p w14:paraId="7EEBCA41" w14:textId="0AD3F4E8"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Ali, Abu Ali Hasan Ibn (“Nizam al Molk” or “Nizam al-Mulk,” honorary titles)[?1018-1092]. Persian statesman, vizier of Persia (1063-1092) for the Seljuk sultans.</w:t>
      </w:r>
    </w:p>
  </w:footnote>
  <w:footnote w:id="41">
    <w:p w14:paraId="3B0326C5" w14:textId="615B400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Gandjavi, Nizami [1141-1209]. Azerbaijani epic poet and sage.</w:t>
      </w:r>
    </w:p>
  </w:footnote>
  <w:footnote w:id="42">
    <w:p w14:paraId="02F32372" w14:textId="169AFC9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Khayyam, Omar [1048-1131]. Persian astronomer, mathematician and poet, renowned in MM’s time as the author of a collection of poetic quatrains, translated by English author Edward FitzGerald as </w:t>
      </w:r>
      <w:r w:rsidRPr="006B76D0">
        <w:rPr>
          <w:rFonts w:ascii="Times New Roman" w:hAnsi="Times New Roman" w:cs="Times New Roman"/>
          <w:i/>
          <w:sz w:val="22"/>
          <w:szCs w:val="22"/>
        </w:rPr>
        <w:t>The Rubáiyát of Omar Khayyam</w:t>
      </w:r>
      <w:r w:rsidRPr="006B76D0">
        <w:rPr>
          <w:rFonts w:ascii="Times New Roman" w:hAnsi="Times New Roman" w:cs="Times New Roman"/>
          <w:sz w:val="22"/>
          <w:szCs w:val="22"/>
        </w:rPr>
        <w:t xml:space="preserve"> (1859).</w:t>
      </w:r>
    </w:p>
  </w:footnote>
  <w:footnote w:id="43">
    <w:p w14:paraId="44A371A7" w14:textId="32895F7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Firdausi [934-1020]. Persian epic poet, author of the epic poem known as “Book of Kings.” </w:t>
      </w:r>
    </w:p>
  </w:footnote>
  <w:footnote w:id="44">
    <w:p w14:paraId="4D4BF813" w14:textId="7ED8FA3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Avicenna, Ibn [980-1037]. Persian philosopher and scientist who made significant contributions to medicine.</w:t>
      </w:r>
    </w:p>
  </w:footnote>
  <w:footnote w:id="45">
    <w:p w14:paraId="28D90F8A" w14:textId="0954B7DE" w:rsidR="00BD0925" w:rsidRPr="006B76D0" w:rsidRDefault="00BD0925" w:rsidP="00512F7A">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Pope</w:t>
      </w:r>
      <w:r>
        <w:rPr>
          <w:rFonts w:ascii="Times New Roman" w:hAnsi="Times New Roman" w:cs="Times New Roman"/>
          <w:sz w:val="22"/>
          <w:szCs w:val="22"/>
        </w:rPr>
        <w:t xml:space="preserve">, </w:t>
      </w:r>
      <w:r w:rsidRPr="006B76D0">
        <w:rPr>
          <w:rFonts w:ascii="Times New Roman" w:hAnsi="Times New Roman" w:cs="Times New Roman"/>
          <w:sz w:val="22"/>
          <w:szCs w:val="22"/>
        </w:rPr>
        <w:t>Arthur Upham. “Treasures Found in an Earthenware Jar</w:t>
      </w:r>
      <w:r>
        <w:rPr>
          <w:rFonts w:ascii="Times New Roman" w:hAnsi="Times New Roman" w:cs="Times New Roman"/>
          <w:sz w:val="22"/>
          <w:szCs w:val="22"/>
        </w:rPr>
        <w:t>”</w:t>
      </w:r>
      <w:r w:rsidRPr="006B76D0">
        <w:rPr>
          <w:rFonts w:ascii="Times New Roman" w:hAnsi="Times New Roman" w:cs="Times New Roman"/>
          <w:sz w:val="22"/>
          <w:szCs w:val="22"/>
        </w:rPr>
        <w:t xml:space="preserve"> (see earlier note). </w:t>
      </w:r>
      <w:r>
        <w:rPr>
          <w:rFonts w:ascii="Times New Roman" w:hAnsi="Times New Roman" w:cs="Times New Roman"/>
          <w:sz w:val="22"/>
          <w:szCs w:val="22"/>
        </w:rPr>
        <w:t xml:space="preserve">MM quotes from </w:t>
      </w:r>
      <w:r w:rsidRPr="006B76D0">
        <w:rPr>
          <w:rFonts w:ascii="Times New Roman" w:hAnsi="Times New Roman" w:cs="Times New Roman"/>
          <w:sz w:val="22"/>
          <w:szCs w:val="22"/>
        </w:rPr>
        <w:t>a description box below a photo</w:t>
      </w:r>
      <w:r>
        <w:rPr>
          <w:rFonts w:ascii="Times New Roman" w:hAnsi="Times New Roman" w:cs="Times New Roman"/>
          <w:sz w:val="22"/>
          <w:szCs w:val="22"/>
        </w:rPr>
        <w:t>graph</w:t>
      </w:r>
      <w:r w:rsidRPr="006B76D0">
        <w:rPr>
          <w:rFonts w:ascii="Times New Roman" w:hAnsi="Times New Roman" w:cs="Times New Roman"/>
          <w:sz w:val="22"/>
          <w:szCs w:val="22"/>
        </w:rPr>
        <w:t xml:space="preserve"> of an ornate silver jug that </w:t>
      </w:r>
      <w:r>
        <w:rPr>
          <w:rFonts w:ascii="Times New Roman" w:hAnsi="Times New Roman" w:cs="Times New Roman"/>
          <w:sz w:val="22"/>
          <w:szCs w:val="22"/>
        </w:rPr>
        <w:t xml:space="preserve">she </w:t>
      </w:r>
      <w:r w:rsidRPr="006B76D0">
        <w:rPr>
          <w:rFonts w:ascii="Times New Roman" w:hAnsi="Times New Roman" w:cs="Times New Roman"/>
          <w:sz w:val="22"/>
          <w:szCs w:val="22"/>
        </w:rPr>
        <w:t xml:space="preserve">sketches below. </w:t>
      </w:r>
    </w:p>
  </w:footnote>
  <w:footnote w:id="46">
    <w:p w14:paraId="13D5983E" w14:textId="52BD35C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w:t>
      </w:r>
      <w:r w:rsidRPr="006B76D0">
        <w:rPr>
          <w:rFonts w:ascii="Times New Roman" w:hAnsi="Times New Roman" w:cs="Times New Roman"/>
          <w:i/>
          <w:sz w:val="22"/>
          <w:szCs w:val="22"/>
        </w:rPr>
        <w:t>Current Events</w:t>
      </w:r>
      <w:r w:rsidRPr="006B76D0">
        <w:rPr>
          <w:rFonts w:ascii="Times New Roman" w:hAnsi="Times New Roman" w:cs="Times New Roman"/>
          <w:sz w:val="22"/>
          <w:szCs w:val="22"/>
        </w:rPr>
        <w:t xml:space="preserve"> (2-6 February 1931). </w:t>
      </w:r>
      <w:r w:rsidRPr="006B76D0">
        <w:rPr>
          <w:rFonts w:ascii="Times New Roman" w:hAnsi="Times New Roman" w:cs="Times New Roman"/>
          <w:i/>
          <w:sz w:val="22"/>
          <w:szCs w:val="22"/>
        </w:rPr>
        <w:t xml:space="preserve">Current Events </w:t>
      </w:r>
      <w:r w:rsidRPr="006B76D0">
        <w:rPr>
          <w:rFonts w:ascii="Times New Roman" w:hAnsi="Times New Roman" w:cs="Times New Roman"/>
          <w:sz w:val="22"/>
          <w:szCs w:val="22"/>
        </w:rPr>
        <w:t>was a weekly newspaper for secondary school children.</w:t>
      </w:r>
    </w:p>
  </w:footnote>
  <w:footnote w:id="47">
    <w:p w14:paraId="043E30FC" w14:textId="79094E62"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Mawson, Sir Douglas [1882-1958]. Australian explorer and geologist known for his expeditions to Antarctica. </w:t>
      </w:r>
    </w:p>
  </w:footnote>
  <w:footnote w:id="48">
    <w:p w14:paraId="08EABCA2" w14:textId="1C70BBF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Pycraft, W.P. [1868-1942]. English osteologist and zoologist.</w:t>
      </w:r>
    </w:p>
  </w:footnote>
  <w:footnote w:id="49">
    <w:p w14:paraId="38A4B593" w14:textId="63E2D6EC"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Pycraft, W. P. “The World of Science: Cormorants.”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(13 September 1930): 430. MM incorrectly notes the year of this source as 1931.</w:t>
      </w:r>
    </w:p>
  </w:footnote>
  <w:footnote w:id="50">
    <w:p w14:paraId="5CD4357A" w14:textId="5C0477C1" w:rsidR="00BD0925" w:rsidRDefault="00BD0925">
      <w:pPr>
        <w:pStyle w:val="FootnoteText"/>
      </w:pPr>
      <w:r>
        <w:rPr>
          <w:rStyle w:val="FootnoteReference"/>
        </w:rPr>
        <w:footnoteRef/>
      </w:r>
      <w:r>
        <w:t xml:space="preserve"> MM mentions such behavior in the second stanza of “The Frigate Pelican,” first published </w:t>
      </w:r>
      <w:r w:rsidRPr="00992051">
        <w:rPr>
          <w:i/>
          <w:iCs/>
        </w:rPr>
        <w:t>Criterion</w:t>
      </w:r>
      <w:r>
        <w:t xml:space="preserve"> 13 (July 1934).</w:t>
      </w:r>
    </w:p>
  </w:footnote>
  <w:footnote w:id="51">
    <w:p w14:paraId="260F9668" w14:textId="1EAFA16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Underhill, Evelyn [1875-1941]. Author and theological editor for </w:t>
      </w:r>
      <w:r w:rsidRPr="006B76D0">
        <w:rPr>
          <w:rFonts w:ascii="Times New Roman" w:hAnsi="Times New Roman" w:cs="Times New Roman"/>
          <w:i/>
          <w:sz w:val="22"/>
          <w:szCs w:val="22"/>
        </w:rPr>
        <w:t>The Spectator</w:t>
      </w:r>
      <w:r w:rsidRPr="006B76D0">
        <w:rPr>
          <w:rFonts w:ascii="Times New Roman" w:hAnsi="Times New Roman" w:cs="Times New Roman"/>
          <w:sz w:val="22"/>
          <w:szCs w:val="22"/>
        </w:rPr>
        <w:t xml:space="preserve"> who wrote extensively about mysticism.</w:t>
      </w:r>
    </w:p>
  </w:footnote>
  <w:footnote w:id="52">
    <w:p w14:paraId="061D3C34" w14:textId="3FC58E61"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Underhill, Evelyn. “Pax Dom</w:t>
      </w:r>
      <w:r>
        <w:rPr>
          <w:rFonts w:ascii="Times New Roman" w:hAnsi="Times New Roman" w:cs="Times New Roman"/>
          <w:sz w:val="22"/>
          <w:szCs w:val="22"/>
        </w:rPr>
        <w:t>i</w:t>
      </w:r>
      <w:r w:rsidRPr="006B76D0">
        <w:rPr>
          <w:rFonts w:ascii="Times New Roman" w:hAnsi="Times New Roman" w:cs="Times New Roman"/>
          <w:sz w:val="22"/>
          <w:szCs w:val="22"/>
        </w:rPr>
        <w:t xml:space="preserve">ni.” </w:t>
      </w:r>
      <w:r w:rsidRPr="006B76D0">
        <w:rPr>
          <w:rFonts w:ascii="Times New Roman" w:hAnsi="Times New Roman" w:cs="Times New Roman"/>
          <w:i/>
          <w:sz w:val="22"/>
          <w:szCs w:val="22"/>
        </w:rPr>
        <w:t>The Spectator</w:t>
      </w:r>
      <w:r w:rsidRPr="006B76D0">
        <w:rPr>
          <w:rFonts w:ascii="Times New Roman" w:hAnsi="Times New Roman" w:cs="Times New Roman"/>
          <w:sz w:val="22"/>
          <w:szCs w:val="22"/>
        </w:rPr>
        <w:t xml:space="preserve"> (27 December 1930): 1003-1004.</w:t>
      </w:r>
    </w:p>
  </w:footnote>
  <w:footnote w:id="53">
    <w:p w14:paraId="43E3D878" w14:textId="18F3ECB8" w:rsidR="00BD0925" w:rsidRPr="006B76D0" w:rsidRDefault="00BD0925" w:rsidP="0032291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Underhill</w:t>
      </w:r>
      <w:r>
        <w:rPr>
          <w:rFonts w:ascii="Times New Roman" w:hAnsi="Times New Roman" w:cs="Times New Roman"/>
          <w:sz w:val="22"/>
          <w:szCs w:val="22"/>
        </w:rPr>
        <w:t>, Evelyn. “Pax Domini</w:t>
      </w:r>
      <w:r w:rsidRPr="006B76D0">
        <w:rPr>
          <w:rFonts w:ascii="Times New Roman" w:hAnsi="Times New Roman" w:cs="Times New Roman"/>
          <w:sz w:val="22"/>
          <w:szCs w:val="22"/>
        </w:rPr>
        <w:t>” (see earlier note).</w:t>
      </w:r>
    </w:p>
  </w:footnote>
  <w:footnote w:id="54">
    <w:p w14:paraId="2A9B4C04" w14:textId="1D1CCB68"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Barth, Karl [1886-1968]. Evangelical Swiss theologian who challenged the full range of Christian doctrine.</w:t>
      </w:r>
    </w:p>
  </w:footnote>
  <w:footnote w:id="55">
    <w:p w14:paraId="22C006FA" w14:textId="1A8083FD"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Otto, Rudolf [1869-1937]. Protestant German theologian and philosopher, champion of the essentially irrational, mystical nature of religious experience.</w:t>
      </w:r>
    </w:p>
  </w:footnote>
  <w:footnote w:id="56">
    <w:p w14:paraId="3BD87046" w14:textId="41DAAC25"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Temple, William [1881-1944]. Church of England theologian and developer of a comprehensive Anglican social theology that focused on the work of religion in society.</w:t>
      </w:r>
    </w:p>
  </w:footnote>
  <w:footnote w:id="57">
    <w:p w14:paraId="795803E5" w14:textId="31FC0CC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Matthews, Walter Robert [1881-1973]. Anglican priest and theologian who affirmed the rational nature of Christianity and sought to reconcile science and religion.</w:t>
      </w:r>
    </w:p>
  </w:footnote>
  <w:footnote w:id="58">
    <w:p w14:paraId="409A598F" w14:textId="70FB4A61"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Thornton, Lionel Spencer [1884-1961]. Anglican theologian who argued for the moral necessity of the supernatural.</w:t>
      </w:r>
    </w:p>
  </w:footnote>
  <w:footnote w:id="59">
    <w:p w14:paraId="7C6A960B" w14:textId="588E544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Eddington, Arthur Stanley [1882-1944]. British astronomer, physicist, and philosopher of science, author of </w:t>
      </w:r>
      <w:r w:rsidRPr="006B76D0">
        <w:rPr>
          <w:rFonts w:ascii="Times New Roman" w:hAnsi="Times New Roman" w:cs="Times New Roman"/>
          <w:i/>
          <w:sz w:val="22"/>
          <w:szCs w:val="22"/>
        </w:rPr>
        <w:t>Science and the Unseen World</w:t>
      </w:r>
      <w:r w:rsidRPr="006B76D0">
        <w:rPr>
          <w:rFonts w:ascii="Times New Roman" w:hAnsi="Times New Roman" w:cs="Times New Roman"/>
          <w:sz w:val="22"/>
          <w:szCs w:val="22"/>
        </w:rPr>
        <w:t xml:space="preserve"> (1929), in which he argued that only the apprehension of a spiritual reality, not science, could not determine the meaning of human existence.</w:t>
      </w:r>
    </w:p>
  </w:footnote>
  <w:footnote w:id="60">
    <w:p w14:paraId="200B0EB2" w14:textId="089B1A5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Whitehead, Alfred North [1861-1947]. English mathematician and philosopher, founder of “process theism,” a philosophy that attempts to reconcile the permanence of God with a world of mutability and change.</w:t>
      </w:r>
    </w:p>
  </w:footnote>
  <w:footnote w:id="61">
    <w:p w14:paraId="633F8F50" w14:textId="3F5C248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Jeans, Sir James Hopwood [1877-1946]. English astronomer, physicist, and philosopher of science whose popularizing books proposed an idealistic view of knowledge.</w:t>
      </w:r>
    </w:p>
  </w:footnote>
  <w:footnote w:id="62">
    <w:p w14:paraId="5020404A" w14:textId="33A254B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MacNab, Alan. Ad. for Johnnie Walker whiskey.“Johnnie Walker Sees a Quaint Encounter.”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(18 October 1930): 654. MM quotes </w:t>
      </w:r>
      <w:r>
        <w:rPr>
          <w:rFonts w:ascii="Times New Roman" w:hAnsi="Times New Roman" w:cs="Times New Roman"/>
          <w:sz w:val="22"/>
          <w:szCs w:val="22"/>
        </w:rPr>
        <w:t xml:space="preserve">an exchange </w:t>
      </w:r>
      <w:r w:rsidRPr="006B76D0">
        <w:rPr>
          <w:rFonts w:ascii="Times New Roman" w:hAnsi="Times New Roman" w:cs="Times New Roman"/>
          <w:sz w:val="22"/>
          <w:szCs w:val="22"/>
        </w:rPr>
        <w:t>from a</w:t>
      </w:r>
      <w:r>
        <w:rPr>
          <w:rFonts w:ascii="Times New Roman" w:hAnsi="Times New Roman" w:cs="Times New Roman"/>
          <w:sz w:val="22"/>
          <w:szCs w:val="22"/>
        </w:rPr>
        <w:t>n</w:t>
      </w:r>
      <w:r w:rsidRPr="006B76D0">
        <w:rPr>
          <w:rFonts w:ascii="Times New Roman" w:hAnsi="Times New Roman" w:cs="Times New Roman"/>
          <w:sz w:val="22"/>
          <w:szCs w:val="22"/>
        </w:rPr>
        <w:t xml:space="preserve"> advertisement pictur</w:t>
      </w:r>
      <w:r>
        <w:rPr>
          <w:rFonts w:ascii="Times New Roman" w:hAnsi="Times New Roman" w:cs="Times New Roman"/>
          <w:sz w:val="22"/>
          <w:szCs w:val="22"/>
        </w:rPr>
        <w:t>ing</w:t>
      </w:r>
      <w:r w:rsidRPr="006B76D0">
        <w:rPr>
          <w:rFonts w:ascii="Times New Roman" w:hAnsi="Times New Roman" w:cs="Times New Roman"/>
          <w:sz w:val="22"/>
          <w:szCs w:val="22"/>
        </w:rPr>
        <w:t xml:space="preserve"> Mr. B as a portly man wielding a newspaper in a vain effort to kill a fly while a sly and composed Lord C looks on.</w:t>
      </w:r>
    </w:p>
  </w:footnote>
  <w:footnote w:id="63">
    <w:p w14:paraId="6580B212" w14:textId="6AD6E423" w:rsidR="00BD0925" w:rsidRPr="006B76D0" w:rsidRDefault="00BD0925" w:rsidP="0032291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MacNab</w:t>
      </w:r>
      <w:r>
        <w:rPr>
          <w:rFonts w:ascii="Times New Roman" w:hAnsi="Times New Roman" w:cs="Times New Roman"/>
          <w:sz w:val="22"/>
          <w:szCs w:val="22"/>
        </w:rPr>
        <w:t xml:space="preserve">, </w:t>
      </w:r>
      <w:r w:rsidRPr="006B76D0">
        <w:rPr>
          <w:rFonts w:ascii="Times New Roman" w:hAnsi="Times New Roman" w:cs="Times New Roman"/>
          <w:sz w:val="22"/>
          <w:szCs w:val="22"/>
        </w:rPr>
        <w:t>Alan. “Johnnie</w:t>
      </w:r>
      <w:r>
        <w:rPr>
          <w:rFonts w:ascii="Times New Roman" w:hAnsi="Times New Roman" w:cs="Times New Roman"/>
          <w:sz w:val="22"/>
          <w:szCs w:val="22"/>
        </w:rPr>
        <w:t xml:space="preserve"> Walker Sees a Quaint Encounter</w:t>
      </w:r>
      <w:r w:rsidRPr="006B76D0">
        <w:rPr>
          <w:rFonts w:ascii="Times New Roman" w:hAnsi="Times New Roman" w:cs="Times New Roman"/>
          <w:sz w:val="22"/>
          <w:szCs w:val="22"/>
        </w:rPr>
        <w:t>”</w:t>
      </w:r>
      <w:r>
        <w:rPr>
          <w:rFonts w:ascii="Times New Roman" w:hAnsi="Times New Roman" w:cs="Times New Roman"/>
          <w:sz w:val="22"/>
          <w:szCs w:val="22"/>
        </w:rPr>
        <w:t xml:space="preserve"> (see earlier note)</w:t>
      </w:r>
      <w:r w:rsidRPr="006B76D0">
        <w:rPr>
          <w:rFonts w:ascii="Times New Roman" w:hAnsi="Times New Roman" w:cs="Times New Roman"/>
          <w:sz w:val="22"/>
          <w:szCs w:val="22"/>
        </w:rPr>
        <w:t xml:space="preserve">. </w:t>
      </w:r>
    </w:p>
  </w:footnote>
  <w:footnote w:id="64">
    <w:p w14:paraId="1946EA13" w14:textId="60CCFB4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Gould, Rupert Thomas [1890-1948]. English navel officer who wrote books about reallife mysteries and unexplained oddities.</w:t>
      </w:r>
    </w:p>
  </w:footnote>
  <w:footnote w:id="65">
    <w:p w14:paraId="5827BA41" w14:textId="32D0A19E"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Hartley, Leslie Poles </w:t>
      </w:r>
      <w:r>
        <w:rPr>
          <w:rFonts w:ascii="Times New Roman" w:hAnsi="Times New Roman" w:cs="Times New Roman"/>
          <w:sz w:val="22"/>
          <w:szCs w:val="22"/>
        </w:rPr>
        <w:t>(see earlier note).</w:t>
      </w:r>
    </w:p>
  </w:footnote>
  <w:footnote w:id="66">
    <w:p w14:paraId="4CCDA31A" w14:textId="08D5078A"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Hartley, Leslie Poles (L. P. H.). “The Phoenix of the Deep.” Rev</w:t>
      </w:r>
      <w:r>
        <w:rPr>
          <w:rFonts w:ascii="Times New Roman" w:hAnsi="Times New Roman" w:cs="Times New Roman"/>
          <w:sz w:val="22"/>
          <w:szCs w:val="22"/>
        </w:rPr>
        <w:t>.</w:t>
      </w:r>
      <w:r w:rsidRPr="006B76D0">
        <w:rPr>
          <w:rFonts w:ascii="Times New Roman" w:hAnsi="Times New Roman" w:cs="Times New Roman"/>
          <w:sz w:val="22"/>
          <w:szCs w:val="22"/>
        </w:rPr>
        <w:t xml:space="preserve"> of </w:t>
      </w:r>
      <w:r w:rsidRPr="006B76D0">
        <w:rPr>
          <w:rFonts w:ascii="Times New Roman" w:hAnsi="Times New Roman" w:cs="Times New Roman"/>
          <w:i/>
          <w:sz w:val="22"/>
          <w:szCs w:val="22"/>
        </w:rPr>
        <w:t>The Case of the Sea-Serpent</w:t>
      </w:r>
      <w:r>
        <w:rPr>
          <w:rFonts w:ascii="Times New Roman" w:hAnsi="Times New Roman" w:cs="Times New Roman"/>
          <w:i/>
          <w:sz w:val="22"/>
          <w:szCs w:val="22"/>
        </w:rPr>
        <w:t>,</w:t>
      </w:r>
      <w:r w:rsidRPr="006B76D0">
        <w:rPr>
          <w:rFonts w:ascii="Times New Roman" w:hAnsi="Times New Roman" w:cs="Times New Roman"/>
          <w:sz w:val="22"/>
          <w:szCs w:val="22"/>
        </w:rPr>
        <w:t xml:space="preserve"> by R. T. Gould (London:  Philip Allan, 1930).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(29 November 1930): 964, 990. </w:t>
      </w:r>
    </w:p>
  </w:footnote>
  <w:footnote w:id="67">
    <w:p w14:paraId="1F415172" w14:textId="023FB91E" w:rsidR="00BD0925" w:rsidRPr="006B76D0" w:rsidRDefault="00BD0925" w:rsidP="008C6CA4">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L. P. H. “The Phoenix of the Deep” (see earlier note).</w:t>
      </w:r>
    </w:p>
  </w:footnote>
  <w:footnote w:id="68">
    <w:p w14:paraId="1148F6A4" w14:textId="6F8EE424"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 Frank. “A Page for Collectors: Glass Decanters.”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(29 November 1930): 981.  </w:t>
      </w:r>
    </w:p>
  </w:footnote>
  <w:footnote w:id="69">
    <w:p w14:paraId="23969D8A" w14:textId="35290E49"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Pepys, Samuel [1603-1703]. English naval administrator and member of Parliament best known for the detailed diaries he kept as a young man.</w:t>
      </w:r>
    </w:p>
  </w:footnote>
  <w:footnote w:id="70">
    <w:p w14:paraId="57939118" w14:textId="0ACFC759" w:rsidR="00BD0925" w:rsidRPr="006B76D0" w:rsidRDefault="00BD0925" w:rsidP="008C6CA4">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w:t>
      </w:r>
      <w:r>
        <w:rPr>
          <w:rFonts w:ascii="Times New Roman" w:hAnsi="Times New Roman" w:cs="Times New Roman"/>
          <w:sz w:val="22"/>
          <w:szCs w:val="22"/>
        </w:rPr>
        <w:t>, Frank. “</w:t>
      </w:r>
      <w:r w:rsidRPr="006B76D0">
        <w:rPr>
          <w:rFonts w:ascii="Times New Roman" w:hAnsi="Times New Roman" w:cs="Times New Roman"/>
          <w:sz w:val="22"/>
          <w:szCs w:val="22"/>
        </w:rPr>
        <w:t>Glass Decanters</w:t>
      </w:r>
      <w:r>
        <w:rPr>
          <w:rFonts w:ascii="Times New Roman" w:hAnsi="Times New Roman" w:cs="Times New Roman"/>
          <w:sz w:val="22"/>
          <w:szCs w:val="22"/>
        </w:rPr>
        <w:t>”</w:t>
      </w:r>
      <w:r w:rsidRPr="006B76D0">
        <w:rPr>
          <w:rFonts w:ascii="Times New Roman" w:hAnsi="Times New Roman" w:cs="Times New Roman"/>
          <w:sz w:val="22"/>
          <w:szCs w:val="22"/>
        </w:rPr>
        <w:t xml:space="preserve"> (see earlier note).</w:t>
      </w:r>
    </w:p>
  </w:footnote>
  <w:footnote w:id="71">
    <w:p w14:paraId="72BECDF5" w14:textId="463C5C5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Thorpe, William Arnold [1901-1965]. Assistant Keeper in the Victoria and Albert Museum. Author of </w:t>
      </w:r>
      <w:r w:rsidRPr="006B76D0">
        <w:rPr>
          <w:rFonts w:ascii="Times New Roman" w:hAnsi="Times New Roman" w:cs="Times New Roman"/>
          <w:i/>
          <w:sz w:val="22"/>
          <w:szCs w:val="22"/>
        </w:rPr>
        <w:t xml:space="preserve">History of English and Irish Glass </w:t>
      </w:r>
      <w:r w:rsidRPr="006B76D0">
        <w:rPr>
          <w:rFonts w:ascii="Times New Roman" w:hAnsi="Times New Roman" w:cs="Times New Roman"/>
          <w:sz w:val="22"/>
          <w:szCs w:val="22"/>
        </w:rPr>
        <w:t xml:space="preserve">(1929) and </w:t>
      </w:r>
      <w:r w:rsidRPr="006B76D0">
        <w:rPr>
          <w:rFonts w:ascii="Times New Roman" w:hAnsi="Times New Roman" w:cs="Times New Roman"/>
          <w:i/>
          <w:sz w:val="22"/>
          <w:szCs w:val="22"/>
        </w:rPr>
        <w:t xml:space="preserve">English Glass </w:t>
      </w:r>
      <w:r w:rsidRPr="006B76D0">
        <w:rPr>
          <w:rFonts w:ascii="Times New Roman" w:hAnsi="Times New Roman" w:cs="Times New Roman"/>
          <w:sz w:val="22"/>
          <w:szCs w:val="22"/>
        </w:rPr>
        <w:t>(1935).</w:t>
      </w:r>
    </w:p>
  </w:footnote>
  <w:footnote w:id="72">
    <w:p w14:paraId="6426770B" w14:textId="18364359"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Westropp, Michael Seymour Dudley [1868-1954]. The author of </w:t>
      </w:r>
      <w:r w:rsidRPr="006B76D0">
        <w:rPr>
          <w:rFonts w:ascii="Times New Roman" w:hAnsi="Times New Roman" w:cs="Times New Roman"/>
          <w:i/>
          <w:sz w:val="22"/>
          <w:szCs w:val="22"/>
        </w:rPr>
        <w:t>Irish Glass</w:t>
      </w:r>
      <w:r w:rsidRPr="006B76D0">
        <w:rPr>
          <w:rFonts w:ascii="Times New Roman" w:hAnsi="Times New Roman" w:cs="Times New Roman"/>
          <w:sz w:val="22"/>
          <w:szCs w:val="22"/>
        </w:rPr>
        <w:t xml:space="preserve"> (1920), joined the staff of the National Museum of Ireland in 1899 and held the post of Keeper of Antiquities.  </w:t>
      </w:r>
    </w:p>
  </w:footnote>
  <w:footnote w:id="73">
    <w:p w14:paraId="771BE8B8" w14:textId="57D31CF5"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 Frank. “A Page for Collectors: More Caricatures, the March of Invention, and a Court Scandal.”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(13 December 1930): 1088. The </w:t>
      </w:r>
      <w:r>
        <w:rPr>
          <w:rFonts w:ascii="Times New Roman" w:hAnsi="Times New Roman" w:cs="Times New Roman"/>
          <w:sz w:val="22"/>
          <w:szCs w:val="22"/>
        </w:rPr>
        <w:t xml:space="preserve">March </w:t>
      </w:r>
      <w:r w:rsidRPr="006B76D0">
        <w:rPr>
          <w:rFonts w:ascii="Times New Roman" w:hAnsi="Times New Roman" w:cs="Times New Roman"/>
          <w:sz w:val="22"/>
          <w:szCs w:val="22"/>
        </w:rPr>
        <w:t>1819 work that Davis quotes</w:t>
      </w:r>
      <w:r>
        <w:rPr>
          <w:rFonts w:ascii="Times New Roman" w:hAnsi="Times New Roman" w:cs="Times New Roman"/>
          <w:sz w:val="22"/>
          <w:szCs w:val="22"/>
        </w:rPr>
        <w:t xml:space="preserve"> (and MM quotes below)</w:t>
      </w:r>
      <w:r w:rsidRPr="006B76D0">
        <w:rPr>
          <w:rFonts w:ascii="Times New Roman" w:hAnsi="Times New Roman" w:cs="Times New Roman"/>
          <w:sz w:val="22"/>
          <w:szCs w:val="22"/>
        </w:rPr>
        <w:t xml:space="preserve"> is the </w:t>
      </w:r>
      <w:r w:rsidRPr="006B76D0">
        <w:rPr>
          <w:rFonts w:ascii="Times New Roman" w:hAnsi="Times New Roman" w:cs="Times New Roman"/>
          <w:i/>
          <w:sz w:val="22"/>
          <w:szCs w:val="22"/>
        </w:rPr>
        <w:t>European Magazine and London Review</w:t>
      </w:r>
      <w:r w:rsidRPr="006B76D0">
        <w:rPr>
          <w:rFonts w:ascii="Times New Roman" w:hAnsi="Times New Roman" w:cs="Times New Roman"/>
          <w:sz w:val="22"/>
          <w:szCs w:val="22"/>
        </w:rPr>
        <w:t>, which had a regular feature entitled “Description of New Patent Inventions.”</w:t>
      </w:r>
    </w:p>
  </w:footnote>
  <w:footnote w:id="74">
    <w:p w14:paraId="5419D1DD" w14:textId="0CB9339C"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Alken, Henry </w:t>
      </w:r>
      <w:r>
        <w:rPr>
          <w:rFonts w:ascii="Times New Roman" w:hAnsi="Times New Roman" w:cs="Times New Roman"/>
          <w:sz w:val="22"/>
          <w:szCs w:val="22"/>
        </w:rPr>
        <w:t>[</w:t>
      </w:r>
      <w:r w:rsidRPr="006B76D0">
        <w:rPr>
          <w:rFonts w:ascii="Times New Roman" w:hAnsi="Times New Roman" w:cs="Times New Roman"/>
          <w:sz w:val="22"/>
          <w:szCs w:val="22"/>
        </w:rPr>
        <w:t>1785-1851</w:t>
      </w:r>
      <w:r>
        <w:rPr>
          <w:rFonts w:ascii="Times New Roman" w:hAnsi="Times New Roman" w:cs="Times New Roman"/>
          <w:sz w:val="22"/>
          <w:szCs w:val="22"/>
        </w:rPr>
        <w:t>]</w:t>
      </w:r>
      <w:r w:rsidRPr="006B76D0">
        <w:rPr>
          <w:rFonts w:ascii="Times New Roman" w:hAnsi="Times New Roman" w:cs="Times New Roman"/>
          <w:sz w:val="22"/>
          <w:szCs w:val="22"/>
        </w:rPr>
        <w:t xml:space="preserve">. Artist, engraver, illustrator, and author of </w:t>
      </w:r>
      <w:r w:rsidRPr="006B76D0">
        <w:rPr>
          <w:rFonts w:ascii="Times New Roman" w:hAnsi="Times New Roman" w:cs="Times New Roman"/>
          <w:i/>
          <w:sz w:val="22"/>
          <w:szCs w:val="22"/>
        </w:rPr>
        <w:t>Symptoms of Being Amused</w:t>
      </w:r>
      <w:r w:rsidRPr="006B76D0">
        <w:rPr>
          <w:rFonts w:ascii="Times New Roman" w:hAnsi="Times New Roman" w:cs="Times New Roman"/>
          <w:sz w:val="22"/>
          <w:szCs w:val="22"/>
        </w:rPr>
        <w:t xml:space="preserve"> (Thomas McLean, 1822), a collection of 200 vignettes and 40 hand-colored plates depicting sporting scenes.</w:t>
      </w:r>
    </w:p>
  </w:footnote>
  <w:footnote w:id="75">
    <w:p w14:paraId="2047324F" w14:textId="0DBBA2EC"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The text refers to a caricature entitled “March Against Time, or Wood Beats Blood and Bone” that pictures a jockey on an early version of a bicycle gliding past a jockey on a horse in full gallop.</w:t>
      </w:r>
    </w:p>
  </w:footnote>
  <w:footnote w:id="76">
    <w:p w14:paraId="68C79591" w14:textId="00120347" w:rsidR="00BD0925" w:rsidRDefault="00BD0925">
      <w:pPr>
        <w:pStyle w:val="FootnoteText"/>
      </w:pPr>
      <w:r>
        <w:rPr>
          <w:rStyle w:val="FootnoteReference"/>
        </w:rPr>
        <w:footnoteRef/>
      </w:r>
      <w:r>
        <w:t xml:space="preserve"> </w:t>
      </w:r>
      <w:r w:rsidRPr="006B76D0">
        <w:rPr>
          <w:rFonts w:ascii="Times New Roman" w:hAnsi="Times New Roman" w:cs="Times New Roman"/>
          <w:sz w:val="22"/>
          <w:szCs w:val="22"/>
        </w:rPr>
        <w:t>Davis, Frank. “A Page for Collectors: More Caricatures, the March of</w:t>
      </w:r>
      <w:r>
        <w:rPr>
          <w:rFonts w:ascii="Times New Roman" w:hAnsi="Times New Roman" w:cs="Times New Roman"/>
          <w:sz w:val="22"/>
          <w:szCs w:val="22"/>
        </w:rPr>
        <w:t xml:space="preserve"> Invention, and a Court Scandal” (see earlier note).</w:t>
      </w:r>
    </w:p>
  </w:footnote>
  <w:footnote w:id="77">
    <w:p w14:paraId="327092CB" w14:textId="208AE96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“Christmas Present Suggestions.”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(13 December 1930): 1092. MM quotes an advertisement for items sold by sliver smith and jeweler, Mappin &amp; Webb, in London, that appears under this article. The ad </w:t>
      </w:r>
      <w:r>
        <w:rPr>
          <w:rFonts w:ascii="Times New Roman" w:hAnsi="Times New Roman" w:cs="Times New Roman"/>
          <w:sz w:val="22"/>
          <w:szCs w:val="22"/>
        </w:rPr>
        <w:t xml:space="preserve">includes </w:t>
      </w:r>
      <w:r w:rsidRPr="006B76D0">
        <w:rPr>
          <w:rFonts w:ascii="Times New Roman" w:hAnsi="Times New Roman" w:cs="Times New Roman"/>
          <w:sz w:val="22"/>
          <w:szCs w:val="22"/>
        </w:rPr>
        <w:t xml:space="preserve">a “Fine Shagreen Ivory Angled </w:t>
      </w:r>
      <w:r>
        <w:rPr>
          <w:rFonts w:ascii="Times New Roman" w:hAnsi="Times New Roman" w:cs="Times New Roman"/>
          <w:sz w:val="22"/>
          <w:szCs w:val="22"/>
        </w:rPr>
        <w:t>Cigarette Box, lined White Holly</w:t>
      </w:r>
      <w:r w:rsidRPr="006B76D0">
        <w:rPr>
          <w:rFonts w:ascii="Times New Roman" w:hAnsi="Times New Roman" w:cs="Times New Roman"/>
          <w:sz w:val="22"/>
          <w:szCs w:val="22"/>
        </w:rPr>
        <w:t>”</w:t>
      </w:r>
      <w:r>
        <w:rPr>
          <w:rFonts w:ascii="Times New Roman" w:hAnsi="Times New Roman" w:cs="Times New Roman"/>
          <w:sz w:val="22"/>
          <w:szCs w:val="22"/>
        </w:rPr>
        <w:t xml:space="preserve"> and </w:t>
      </w:r>
      <w:r w:rsidRPr="006B76D0">
        <w:rPr>
          <w:rFonts w:ascii="Times New Roman" w:hAnsi="Times New Roman" w:cs="Times New Roman"/>
          <w:sz w:val="22"/>
          <w:szCs w:val="22"/>
        </w:rPr>
        <w:t xml:space="preserve">lists the prices for various sizes of boxes (by number of cigarettes). </w:t>
      </w:r>
    </w:p>
  </w:footnote>
  <w:footnote w:id="78">
    <w:p w14:paraId="57914FE4" w14:textId="0F6C0035" w:rsidR="00BD0925" w:rsidRPr="006B76D0" w:rsidRDefault="00BD0925" w:rsidP="002D3340">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“Practical Gifts for Every Taste.”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(13 December 1930): 1101. </w:t>
      </w:r>
    </w:p>
  </w:footnote>
  <w:footnote w:id="79">
    <w:p w14:paraId="094EF990" w14:textId="07121B66" w:rsidR="00BD0925" w:rsidRPr="006B76D0" w:rsidRDefault="00BD0925" w:rsidP="000847BF">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Ad. for Johnnie Walker Scotch.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(13 December 1930): 1100. The text of the ad markets the case as the perfect gift for a man</w:t>
      </w:r>
      <w:r>
        <w:rPr>
          <w:rFonts w:ascii="Times New Roman" w:hAnsi="Times New Roman" w:cs="Times New Roman"/>
          <w:sz w:val="22"/>
          <w:szCs w:val="22"/>
        </w:rPr>
        <w:t>, for himself and as a host: “</w:t>
      </w:r>
      <w:r w:rsidRPr="006B76D0">
        <w:rPr>
          <w:rFonts w:ascii="Times New Roman" w:hAnsi="Times New Roman" w:cs="Times New Roman"/>
          <w:sz w:val="22"/>
          <w:szCs w:val="22"/>
        </w:rPr>
        <w:t xml:space="preserve">And if someone else happens to send a case as well, it'll keep (or not), as his friends may decide.”  </w:t>
      </w:r>
    </w:p>
  </w:footnote>
  <w:footnote w:id="80">
    <w:p w14:paraId="21E221B7" w14:textId="4315A7A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Chauvet, Stéphen [1885-1950]. French doctor, anthropologist, ethnographer, and collector of indigenous art.</w:t>
      </w:r>
    </w:p>
  </w:footnote>
  <w:footnote w:id="81">
    <w:p w14:paraId="3B996B98" w14:textId="2ECC456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“Sie”: abbreviation of the French word “Société” (English: Society). </w:t>
      </w:r>
    </w:p>
  </w:footnote>
  <w:footnote w:id="82">
    <w:p w14:paraId="2DE368B1" w14:textId="77777777"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 Frank. “A Page for Collectors: An Island of the Pacific.” </w:t>
      </w:r>
      <w:r w:rsidRPr="006B76D0">
        <w:rPr>
          <w:rFonts w:ascii="Times New Roman" w:hAnsi="Times New Roman" w:cs="Times New Roman"/>
          <w:i/>
          <w:sz w:val="22"/>
          <w:szCs w:val="22"/>
        </w:rPr>
        <w:t xml:space="preserve">Illustrated London News </w:t>
      </w:r>
      <w:r w:rsidRPr="006B76D0">
        <w:rPr>
          <w:rFonts w:ascii="Times New Roman" w:hAnsi="Times New Roman" w:cs="Times New Roman"/>
          <w:sz w:val="22"/>
          <w:szCs w:val="22"/>
        </w:rPr>
        <w:t>(3 January 1931): 24.</w:t>
      </w:r>
    </w:p>
  </w:footnote>
  <w:footnote w:id="83">
    <w:p w14:paraId="348D90B8" w14:textId="1E6F818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w:t>
      </w:r>
      <w:r>
        <w:rPr>
          <w:rFonts w:ascii="Times New Roman" w:hAnsi="Times New Roman" w:cs="Times New Roman"/>
          <w:sz w:val="22"/>
          <w:szCs w:val="22"/>
        </w:rPr>
        <w:t xml:space="preserve">MM later writes a poem on the “frigate-bird,” </w:t>
      </w:r>
      <w:r w:rsidRPr="006B76D0">
        <w:rPr>
          <w:rFonts w:ascii="Times New Roman" w:hAnsi="Times New Roman" w:cs="Times New Roman"/>
          <w:sz w:val="22"/>
          <w:szCs w:val="22"/>
        </w:rPr>
        <w:t>“The Frigate Pelican</w:t>
      </w:r>
      <w:r>
        <w:rPr>
          <w:rFonts w:ascii="Times New Roman" w:hAnsi="Times New Roman" w:cs="Times New Roman"/>
          <w:sz w:val="22"/>
          <w:szCs w:val="22"/>
        </w:rPr>
        <w:t>.</w:t>
      </w:r>
      <w:r w:rsidRPr="006B76D0">
        <w:rPr>
          <w:rFonts w:ascii="Times New Roman" w:hAnsi="Times New Roman" w:cs="Times New Roman"/>
          <w:sz w:val="22"/>
          <w:szCs w:val="22"/>
        </w:rPr>
        <w:t xml:space="preserve">” </w:t>
      </w:r>
    </w:p>
  </w:footnote>
  <w:footnote w:id="84">
    <w:p w14:paraId="29C453A4" w14:textId="73F70A1A" w:rsidR="00BD0925" w:rsidRDefault="00BD0925">
      <w:pPr>
        <w:pStyle w:val="FootnoteText"/>
      </w:pPr>
      <w:r>
        <w:rPr>
          <w:rStyle w:val="FootnoteReference"/>
        </w:rPr>
        <w:footnoteRef/>
      </w:r>
      <w:r>
        <w:t xml:space="preserve"> </w:t>
      </w:r>
      <w:r w:rsidRPr="006B76D0">
        <w:rPr>
          <w:rFonts w:ascii="Times New Roman" w:hAnsi="Times New Roman" w:cs="Times New Roman"/>
          <w:sz w:val="22"/>
          <w:szCs w:val="22"/>
        </w:rPr>
        <w:t>Davis,</w:t>
      </w:r>
      <w:r>
        <w:rPr>
          <w:rFonts w:ascii="Times New Roman" w:hAnsi="Times New Roman" w:cs="Times New Roman"/>
          <w:sz w:val="22"/>
          <w:szCs w:val="22"/>
        </w:rPr>
        <w:t xml:space="preserve"> Frank.</w:t>
      </w:r>
      <w:r w:rsidRPr="006B76D0">
        <w:rPr>
          <w:rFonts w:ascii="Times New Roman" w:hAnsi="Times New Roman" w:cs="Times New Roman"/>
          <w:sz w:val="22"/>
          <w:szCs w:val="22"/>
        </w:rPr>
        <w:t xml:space="preserve"> “An Island of the Pacific</w:t>
      </w:r>
      <w:r>
        <w:rPr>
          <w:rFonts w:ascii="Times New Roman" w:hAnsi="Times New Roman" w:cs="Times New Roman"/>
          <w:sz w:val="22"/>
          <w:szCs w:val="22"/>
        </w:rPr>
        <w:t>” (see earlier note).</w:t>
      </w:r>
    </w:p>
  </w:footnote>
  <w:footnote w:id="85">
    <w:p w14:paraId="618A75B1" w14:textId="77A7165A" w:rsidR="00BD0925" w:rsidRPr="006B76D0" w:rsidRDefault="00BD0925" w:rsidP="000847BF">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“The Odd Side of Things:  A Page of Curiosities.”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(10 January 1931): 46. MM quotes the caption for a photograph of two street performers in India dressed and painted to resemble tigers.</w:t>
      </w:r>
    </w:p>
  </w:footnote>
  <w:footnote w:id="86">
    <w:p w14:paraId="431DB93C" w14:textId="7E4D3834" w:rsidR="00BD0925" w:rsidRPr="006B76D0" w:rsidRDefault="00BD0925" w:rsidP="008059A7">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Ad. for Arthur Upham Pope’s book </w:t>
      </w:r>
      <w:r w:rsidRPr="006B76D0">
        <w:rPr>
          <w:rFonts w:ascii="Times New Roman" w:hAnsi="Times New Roman" w:cs="Times New Roman"/>
          <w:i/>
          <w:sz w:val="22"/>
          <w:szCs w:val="22"/>
        </w:rPr>
        <w:t>An Introduction to Persian Art Since the Seventh Century A. D</w:t>
      </w:r>
      <w:r w:rsidRPr="006B76D0">
        <w:rPr>
          <w:rFonts w:ascii="Times New Roman" w:hAnsi="Times New Roman" w:cs="Times New Roman"/>
          <w:sz w:val="22"/>
          <w:szCs w:val="22"/>
        </w:rPr>
        <w:t xml:space="preserve">. (London: Peter Davies, 1931). </w:t>
      </w:r>
      <w:r w:rsidRPr="006B76D0">
        <w:rPr>
          <w:rFonts w:ascii="Times New Roman" w:hAnsi="Times New Roman" w:cs="Times New Roman"/>
          <w:i/>
          <w:sz w:val="22"/>
          <w:szCs w:val="22"/>
        </w:rPr>
        <w:t xml:space="preserve">Illustrated London News </w:t>
      </w:r>
      <w:r>
        <w:rPr>
          <w:rFonts w:ascii="Times New Roman" w:hAnsi="Times New Roman" w:cs="Times New Roman"/>
          <w:sz w:val="22"/>
          <w:szCs w:val="22"/>
        </w:rPr>
        <w:t>(10 January 1931): 66.</w:t>
      </w:r>
    </w:p>
  </w:footnote>
  <w:footnote w:id="87">
    <w:p w14:paraId="644104C7" w14:textId="573B0015"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 Frank. “A Page for Collectors: Persian Art, the Small Collector's Point of View.”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(10 January 1931): 67.</w:t>
      </w:r>
    </w:p>
  </w:footnote>
  <w:footnote w:id="88">
    <w:p w14:paraId="532C5BAF" w14:textId="6DC4D417"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Pope, Arthur Upham. “A Dramatic Review of the Art of Persia:  The Exhibition at the Burlington House.”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(10 January 1931): 65.</w:t>
      </w:r>
    </w:p>
  </w:footnote>
  <w:footnote w:id="89">
    <w:p w14:paraId="14EA6187" w14:textId="36C8B9D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al-Rashid, Harun [763-809]. Ruler of the Muslim Abbasid empire (786-809) that stretched through Egypt, Syria, Iraq, and Iran. Charlemagne [747(?)-814], the first leader of what was later called the Holy Roman empire, who adopted Christianity and united Europe for the first time since the fall of the Roman empire.</w:t>
      </w:r>
    </w:p>
  </w:footnote>
  <w:footnote w:id="90">
    <w:p w14:paraId="320D2359" w14:textId="77777777" w:rsidR="00BD0925" w:rsidRPr="006B76D0" w:rsidRDefault="00BD0925" w:rsidP="000974E1">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“Attributed to Behzad:  An Art Gem at Burlington House.”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(10 January 1931): 64.</w:t>
      </w:r>
    </w:p>
  </w:footnote>
  <w:footnote w:id="91">
    <w:p w14:paraId="5B1AC029" w14:textId="3BCD11E5" w:rsidR="00BD0925" w:rsidRPr="006B76D0" w:rsidRDefault="00BD0925" w:rsidP="008059A7">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Pope, </w:t>
      </w:r>
      <w:r w:rsidRPr="006B76D0">
        <w:rPr>
          <w:rFonts w:ascii="Times New Roman" w:hAnsi="Times New Roman" w:cs="Times New Roman"/>
          <w:sz w:val="22"/>
          <w:szCs w:val="22"/>
        </w:rPr>
        <w:t>Arthur Upham. “A Dramatic Review of the Art of Persia (see earlier note).</w:t>
      </w:r>
    </w:p>
  </w:footnote>
  <w:footnote w:id="92">
    <w:p w14:paraId="6B9739F0" w14:textId="0777D60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Henry, Maurice. “La Féerie du jazz.” </w:t>
      </w:r>
      <w:r w:rsidRPr="006B76D0">
        <w:rPr>
          <w:rFonts w:ascii="Times New Roman" w:hAnsi="Times New Roman" w:cs="Times New Roman"/>
          <w:i/>
          <w:sz w:val="22"/>
          <w:szCs w:val="22"/>
        </w:rPr>
        <w:t xml:space="preserve">La Revue du Cinéma </w:t>
      </w:r>
      <w:r w:rsidRPr="006B76D0">
        <w:rPr>
          <w:rFonts w:ascii="Times New Roman" w:hAnsi="Times New Roman" w:cs="Times New Roman"/>
          <w:sz w:val="22"/>
          <w:szCs w:val="22"/>
        </w:rPr>
        <w:t>18 (1 February 1931): 54.</w:t>
      </w:r>
      <w:r>
        <w:rPr>
          <w:rFonts w:ascii="Times New Roman" w:hAnsi="Times New Roman" w:cs="Times New Roman"/>
          <w:sz w:val="22"/>
          <w:szCs w:val="22"/>
        </w:rPr>
        <w:t xml:space="preserve"> </w:t>
      </w:r>
      <w:r w:rsidRPr="006B76D0">
        <w:rPr>
          <w:rFonts w:ascii="Times New Roman" w:hAnsi="Times New Roman" w:cs="Times New Roman"/>
          <w:sz w:val="22"/>
          <w:szCs w:val="22"/>
        </w:rPr>
        <w:t xml:space="preserve">Originally entitled </w:t>
      </w:r>
      <w:r w:rsidRPr="006B76D0">
        <w:rPr>
          <w:rFonts w:ascii="Times New Roman" w:hAnsi="Times New Roman" w:cs="Times New Roman"/>
          <w:i/>
          <w:sz w:val="22"/>
          <w:szCs w:val="22"/>
        </w:rPr>
        <w:t>The King of Jazz</w:t>
      </w:r>
      <w:r w:rsidRPr="006B76D0">
        <w:rPr>
          <w:rFonts w:ascii="Times New Roman" w:hAnsi="Times New Roman" w:cs="Times New Roman"/>
          <w:sz w:val="22"/>
          <w:szCs w:val="22"/>
        </w:rPr>
        <w:t xml:space="preserve"> (1930), directed by John Murray Anderson</w:t>
      </w:r>
      <w:r>
        <w:rPr>
          <w:rFonts w:ascii="Times New Roman" w:hAnsi="Times New Roman" w:cs="Times New Roman"/>
          <w:sz w:val="22"/>
          <w:szCs w:val="22"/>
        </w:rPr>
        <w:t xml:space="preserve">, this is an early </w:t>
      </w:r>
      <w:r w:rsidRPr="006B76D0">
        <w:rPr>
          <w:rFonts w:ascii="Times New Roman" w:hAnsi="Times New Roman" w:cs="Times New Roman"/>
          <w:sz w:val="22"/>
          <w:szCs w:val="22"/>
        </w:rPr>
        <w:t>talking picture</w:t>
      </w:r>
      <w:r>
        <w:rPr>
          <w:rFonts w:ascii="Times New Roman" w:hAnsi="Times New Roman" w:cs="Times New Roman"/>
          <w:sz w:val="22"/>
          <w:szCs w:val="22"/>
        </w:rPr>
        <w:t xml:space="preserve"> </w:t>
      </w:r>
      <w:r w:rsidRPr="006B76D0">
        <w:rPr>
          <w:rFonts w:ascii="Times New Roman" w:hAnsi="Times New Roman" w:cs="Times New Roman"/>
          <w:sz w:val="22"/>
          <w:szCs w:val="22"/>
        </w:rPr>
        <w:t>loosely stitched together around the life of Paul Whiteman (1890-1967), an American bandleader, composer, and orchestral director</w:t>
      </w:r>
      <w:r>
        <w:rPr>
          <w:rFonts w:ascii="Times New Roman" w:hAnsi="Times New Roman" w:cs="Times New Roman"/>
          <w:sz w:val="22"/>
          <w:szCs w:val="22"/>
        </w:rPr>
        <w:t xml:space="preserve">. </w:t>
      </w:r>
      <w:r w:rsidRPr="006B76D0">
        <w:rPr>
          <w:rFonts w:ascii="Times New Roman" w:hAnsi="Times New Roman" w:cs="Times New Roman"/>
          <w:sz w:val="22"/>
          <w:szCs w:val="22"/>
        </w:rPr>
        <w:t>His more than 3000 orchestrated arrangements of jazz tunes earned him the nickname the “King of Jazz.”</w:t>
      </w:r>
    </w:p>
  </w:footnote>
  <w:footnote w:id="93">
    <w:p w14:paraId="62B90BD5" w14:textId="76339F89"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Cheron, André [1880-1952]. A popular French actor of the early 1930s.</w:t>
      </w:r>
    </w:p>
  </w:footnote>
  <w:footnote w:id="94">
    <w:p w14:paraId="58356184" w14:textId="375E2D59"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MM transcribes the French with several typos. Translation: “a music hall variety show the star of which is no longer solely the famous conductor (Paul Whiteman), but his jazz on the whole. The different scenes are announced</w:t>
      </w:r>
      <w:r>
        <w:rPr>
          <w:rFonts w:ascii="Times New Roman" w:hAnsi="Times New Roman" w:cs="Times New Roman"/>
          <w:sz w:val="22"/>
          <w:szCs w:val="22"/>
        </w:rPr>
        <w:t xml:space="preserve"> to us</w:t>
      </w:r>
      <w:r w:rsidRPr="006B76D0">
        <w:rPr>
          <w:rFonts w:ascii="Times New Roman" w:hAnsi="Times New Roman" w:cs="Times New Roman"/>
          <w:sz w:val="22"/>
          <w:szCs w:val="22"/>
        </w:rPr>
        <w:t xml:space="preserve">… by a respectable maître d’, André Chéron: he is a man of a certain age, bald and </w:t>
      </w:r>
      <w:r>
        <w:rPr>
          <w:rFonts w:ascii="Times New Roman" w:hAnsi="Times New Roman" w:cs="Times New Roman"/>
          <w:sz w:val="22"/>
          <w:szCs w:val="22"/>
        </w:rPr>
        <w:t>excessively refined</w:t>
      </w:r>
      <w:r w:rsidRPr="006B76D0">
        <w:rPr>
          <w:rFonts w:ascii="Times New Roman" w:hAnsi="Times New Roman" w:cs="Times New Roman"/>
          <w:sz w:val="22"/>
          <w:szCs w:val="22"/>
        </w:rPr>
        <w:t xml:space="preserve">;… As to the Scenes themselves, alas a very short one, … a woman—rag, a naked black man wearing a” [continued on next page]. </w:t>
      </w:r>
      <w:r w:rsidRPr="006B76D0">
        <w:rPr>
          <w:rFonts w:ascii="Times New Roman" w:hAnsi="Times New Roman" w:cs="Times New Roman"/>
          <w:sz w:val="22"/>
          <w:szCs w:val="22"/>
          <w:highlight w:val="green"/>
        </w:rPr>
        <w:t>[! Translation needs checking. CN !]</w:t>
      </w:r>
    </w:p>
  </w:footnote>
  <w:footnote w:id="95">
    <w:p w14:paraId="5F9D85C3" w14:textId="32FE6E33" w:rsidR="00BD0925" w:rsidRPr="006B76D0" w:rsidRDefault="00BD0925" w:rsidP="00D34F9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Henry</w:t>
      </w:r>
      <w:r>
        <w:rPr>
          <w:rFonts w:ascii="Times New Roman" w:hAnsi="Times New Roman" w:cs="Times New Roman"/>
          <w:sz w:val="22"/>
          <w:szCs w:val="22"/>
        </w:rPr>
        <w:t xml:space="preserve">, Maurice. </w:t>
      </w:r>
      <w:r w:rsidRPr="006B76D0">
        <w:rPr>
          <w:rFonts w:ascii="Times New Roman" w:hAnsi="Times New Roman" w:cs="Times New Roman"/>
          <w:sz w:val="22"/>
          <w:szCs w:val="22"/>
        </w:rPr>
        <w:t xml:space="preserve">“La Féerie du jazz”  (see earlier note). Translation (continued): “a feathered headdress [‘panache’] and dancing bam bam on the skin of a tam tam. La Féerie du Jazz was put into color by the Technicolor process, and the effect is seductive enough: … Composed thus, this film constitutes a very pleasant variety show, which one leaves with a rosy freshness upon one’s breast, a few new tunes on one’s lips, and a luxurious sparkle in one’s eyes. </w:t>
      </w:r>
      <w:r w:rsidRPr="006B76D0">
        <w:rPr>
          <w:rFonts w:ascii="Times New Roman" w:hAnsi="Times New Roman" w:cs="Times New Roman"/>
          <w:sz w:val="22"/>
          <w:szCs w:val="22"/>
        </w:rPr>
        <w:tab/>
        <w:t xml:space="preserve">(In part talking)”. </w:t>
      </w:r>
      <w:r w:rsidRPr="006B76D0">
        <w:rPr>
          <w:rFonts w:ascii="Times New Roman" w:hAnsi="Times New Roman" w:cs="Times New Roman"/>
          <w:sz w:val="22"/>
          <w:szCs w:val="22"/>
          <w:highlight w:val="green"/>
        </w:rPr>
        <w:t>[! check translation !]</w:t>
      </w:r>
    </w:p>
  </w:footnote>
  <w:footnote w:id="96">
    <w:p w14:paraId="40C300CA" w14:textId="65D65D3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w:t>
      </w:r>
      <w:r w:rsidRPr="006B76D0">
        <w:rPr>
          <w:rFonts w:ascii="Times New Roman" w:hAnsi="Times New Roman" w:cs="Times New Roman"/>
          <w:i/>
          <w:sz w:val="22"/>
          <w:szCs w:val="22"/>
        </w:rPr>
        <w:t xml:space="preserve">The Seven Seas Magazine </w:t>
      </w:r>
      <w:r w:rsidRPr="006B76D0">
        <w:rPr>
          <w:rFonts w:ascii="Times New Roman" w:hAnsi="Times New Roman" w:cs="Times New Roman"/>
          <w:sz w:val="22"/>
          <w:szCs w:val="22"/>
        </w:rPr>
        <w:t xml:space="preserve">(February 1931). </w:t>
      </w:r>
    </w:p>
  </w:footnote>
  <w:footnote w:id="97">
    <w:p w14:paraId="5F1326B4" w14:textId="2C438077"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King Kaika'us. A mythical king of Persia of the Kayanid dynasty who, legend has it, trained eagles and attached them to his thro</w:t>
      </w:r>
      <w:r>
        <w:rPr>
          <w:rFonts w:ascii="Times New Roman" w:hAnsi="Times New Roman" w:cs="Times New Roman"/>
          <w:sz w:val="22"/>
          <w:szCs w:val="22"/>
        </w:rPr>
        <w:t>ne</w:t>
      </w:r>
      <w:r w:rsidRPr="006B76D0">
        <w:rPr>
          <w:rFonts w:ascii="Times New Roman" w:hAnsi="Times New Roman" w:cs="Times New Roman"/>
          <w:sz w:val="22"/>
          <w:szCs w:val="22"/>
        </w:rPr>
        <w:t xml:space="preserve"> so </w:t>
      </w:r>
      <w:r>
        <w:rPr>
          <w:rFonts w:ascii="Times New Roman" w:hAnsi="Times New Roman" w:cs="Times New Roman"/>
          <w:sz w:val="22"/>
          <w:szCs w:val="22"/>
        </w:rPr>
        <w:t>h</w:t>
      </w:r>
      <w:r w:rsidRPr="006B76D0">
        <w:rPr>
          <w:rFonts w:ascii="Times New Roman" w:hAnsi="Times New Roman" w:cs="Times New Roman"/>
          <w:sz w:val="22"/>
          <w:szCs w:val="22"/>
        </w:rPr>
        <w:t>e might ascend to heaven.</w:t>
      </w:r>
    </w:p>
  </w:footnote>
  <w:footnote w:id="98">
    <w:p w14:paraId="57CD7BFA" w14:textId="34A422C8"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“More Grotesques of the Animal World: Weird Insects and Fish.”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(24 January 1931</w:t>
      </w:r>
      <w:r>
        <w:rPr>
          <w:rFonts w:ascii="Times New Roman" w:hAnsi="Times New Roman" w:cs="Times New Roman"/>
          <w:sz w:val="22"/>
          <w:szCs w:val="22"/>
        </w:rPr>
        <w:t>)</w:t>
      </w:r>
      <w:r w:rsidRPr="006B76D0">
        <w:rPr>
          <w:rFonts w:ascii="Times New Roman" w:hAnsi="Times New Roman" w:cs="Times New Roman"/>
          <w:sz w:val="22"/>
          <w:szCs w:val="22"/>
        </w:rPr>
        <w:t xml:space="preserve">: 125. MM quotes the caption for a photograph of Capricorn Beetle that reads, “Like a Decorative Scarab: The South American Capricorn Beetle with Long Fore-Legs, and Wing-Sheaths Patterned in Red on Olive-Green.” </w:t>
      </w:r>
    </w:p>
  </w:footnote>
  <w:footnote w:id="99">
    <w:p w14:paraId="4006149C" w14:textId="2F3CC62D"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“More Grotesques of the Animal World” (see earlier note).</w:t>
      </w:r>
    </w:p>
  </w:footnote>
  <w:footnote w:id="100">
    <w:p w14:paraId="7CC0B070" w14:textId="0734E1CC"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MM </w:t>
      </w:r>
      <w:r>
        <w:rPr>
          <w:rFonts w:ascii="Times New Roman" w:hAnsi="Times New Roman" w:cs="Times New Roman"/>
          <w:sz w:val="22"/>
          <w:szCs w:val="22"/>
        </w:rPr>
        <w:t xml:space="preserve">refers </w:t>
      </w:r>
      <w:r w:rsidRPr="006B76D0">
        <w:rPr>
          <w:rFonts w:ascii="Times New Roman" w:hAnsi="Times New Roman" w:cs="Times New Roman"/>
          <w:sz w:val="22"/>
          <w:szCs w:val="22"/>
        </w:rPr>
        <w:t xml:space="preserve">to an Indian Cricket pictured in “Animal ‘Caricatures’ in Nature: Interesting Examples of the Grotesque.”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(3 January 1931): 3.</w:t>
      </w:r>
    </w:p>
  </w:footnote>
  <w:footnote w:id="101">
    <w:p w14:paraId="465A3F96" w14:textId="76D7F061"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“X-Ray Photographs as Aids to Science: Studies of Antarctic Birds.”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(24 January 1931): 141.</w:t>
      </w:r>
    </w:p>
  </w:footnote>
  <w:footnote w:id="102">
    <w:p w14:paraId="4ABFF1EC" w14:textId="0EB7F267" w:rsidR="00BD0925" w:rsidRDefault="00BD0925">
      <w:pPr>
        <w:pStyle w:val="FootnoteText"/>
      </w:pPr>
      <w:r>
        <w:rPr>
          <w:rStyle w:val="FootnoteReference"/>
        </w:rPr>
        <w:footnoteRef/>
      </w:r>
      <w:r>
        <w:t xml:space="preserve"> In the first published version of “The Student,” MM writes, “The penguin wing is / ancient, not degenerate.”</w:t>
      </w:r>
    </w:p>
  </w:footnote>
  <w:footnote w:id="103">
    <w:p w14:paraId="3121D380" w14:textId="60BEA523"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Evans, Joan [1893-1977]. Dame Joan Evans was a British historian of French and English mediaeval art, especially Early Modern and medieval jewelry.</w:t>
      </w:r>
    </w:p>
  </w:footnote>
  <w:footnote w:id="104">
    <w:p w14:paraId="10468F4D" w14:textId="5613D2F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 Frank. “A Page for Collectors: The Changing West.” Rev. of </w:t>
      </w:r>
      <w:r w:rsidRPr="006B76D0">
        <w:rPr>
          <w:rFonts w:ascii="Times New Roman" w:hAnsi="Times New Roman" w:cs="Times New Roman"/>
          <w:i/>
          <w:sz w:val="22"/>
          <w:szCs w:val="22"/>
        </w:rPr>
        <w:t>Pattern: A Study of Ornament in Western Europe, 1180-1900</w:t>
      </w:r>
      <w:r w:rsidRPr="006B76D0">
        <w:rPr>
          <w:rFonts w:ascii="Times New Roman" w:hAnsi="Times New Roman" w:cs="Times New Roman"/>
          <w:sz w:val="22"/>
          <w:szCs w:val="22"/>
        </w:rPr>
        <w:t xml:space="preserve">, by Joan Evans.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(7 February 1931): 224.</w:t>
      </w:r>
    </w:p>
  </w:footnote>
  <w:footnote w:id="105">
    <w:p w14:paraId="69780D99" w14:textId="521533AC" w:rsidR="00BD0925" w:rsidRPr="006B76D0" w:rsidRDefault="00BD0925" w:rsidP="00C96B68">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w:t>
      </w:r>
      <w:r>
        <w:rPr>
          <w:rFonts w:ascii="Times New Roman" w:hAnsi="Times New Roman" w:cs="Times New Roman"/>
          <w:sz w:val="22"/>
          <w:szCs w:val="22"/>
        </w:rPr>
        <w:t xml:space="preserve">, Frank. </w:t>
      </w:r>
      <w:r w:rsidRPr="006B76D0">
        <w:rPr>
          <w:rFonts w:ascii="Times New Roman" w:hAnsi="Times New Roman" w:cs="Times New Roman"/>
          <w:sz w:val="22"/>
          <w:szCs w:val="22"/>
        </w:rPr>
        <w:t>“</w:t>
      </w:r>
      <w:r>
        <w:rPr>
          <w:rFonts w:ascii="Times New Roman" w:hAnsi="Times New Roman" w:cs="Times New Roman"/>
          <w:sz w:val="22"/>
          <w:szCs w:val="22"/>
        </w:rPr>
        <w:t>The Changing West</w:t>
      </w:r>
      <w:r w:rsidRPr="006B76D0">
        <w:rPr>
          <w:rFonts w:ascii="Times New Roman" w:hAnsi="Times New Roman" w:cs="Times New Roman"/>
          <w:sz w:val="22"/>
          <w:szCs w:val="22"/>
        </w:rPr>
        <w:t>” (see earlier note).</w:t>
      </w:r>
    </w:p>
  </w:footnote>
  <w:footnote w:id="106">
    <w:p w14:paraId="3BAE4D7E" w14:textId="606BA163" w:rsidR="00BD0925" w:rsidRPr="006B76D0" w:rsidRDefault="00BD0925" w:rsidP="002A4737">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w:t>
      </w:r>
      <w:r>
        <w:rPr>
          <w:rFonts w:ascii="Times New Roman" w:hAnsi="Times New Roman" w:cs="Times New Roman"/>
          <w:sz w:val="22"/>
          <w:szCs w:val="22"/>
        </w:rPr>
        <w:t xml:space="preserve">, Frank. </w:t>
      </w:r>
      <w:r w:rsidRPr="006B76D0">
        <w:rPr>
          <w:rFonts w:ascii="Times New Roman" w:hAnsi="Times New Roman" w:cs="Times New Roman"/>
          <w:sz w:val="22"/>
          <w:szCs w:val="22"/>
        </w:rPr>
        <w:t>“</w:t>
      </w:r>
      <w:r>
        <w:rPr>
          <w:rFonts w:ascii="Times New Roman" w:hAnsi="Times New Roman" w:cs="Times New Roman"/>
          <w:sz w:val="22"/>
          <w:szCs w:val="22"/>
        </w:rPr>
        <w:t>The Changing West</w:t>
      </w:r>
      <w:r w:rsidRPr="006B76D0">
        <w:rPr>
          <w:rFonts w:ascii="Times New Roman" w:hAnsi="Times New Roman" w:cs="Times New Roman"/>
          <w:sz w:val="22"/>
          <w:szCs w:val="22"/>
        </w:rPr>
        <w:t>” (see earlier note).</w:t>
      </w:r>
    </w:p>
  </w:footnote>
  <w:footnote w:id="107">
    <w:p w14:paraId="1A2607B0" w14:textId="0004F5A5" w:rsidR="00BD0925" w:rsidRPr="006B76D0" w:rsidRDefault="00BD0925" w:rsidP="002A4737">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Davis</w:t>
      </w:r>
      <w:r>
        <w:rPr>
          <w:rFonts w:ascii="Times New Roman" w:hAnsi="Times New Roman" w:cs="Times New Roman"/>
          <w:sz w:val="22"/>
          <w:szCs w:val="22"/>
        </w:rPr>
        <w:t xml:space="preserve">, Frank. </w:t>
      </w:r>
      <w:r w:rsidRPr="006B76D0">
        <w:rPr>
          <w:rFonts w:ascii="Times New Roman" w:hAnsi="Times New Roman" w:cs="Times New Roman"/>
          <w:sz w:val="22"/>
          <w:szCs w:val="22"/>
        </w:rPr>
        <w:t>“</w:t>
      </w:r>
      <w:r>
        <w:rPr>
          <w:rFonts w:ascii="Times New Roman" w:hAnsi="Times New Roman" w:cs="Times New Roman"/>
          <w:sz w:val="22"/>
          <w:szCs w:val="22"/>
        </w:rPr>
        <w:t>The Changing West</w:t>
      </w:r>
      <w:r w:rsidRPr="006B76D0">
        <w:rPr>
          <w:rFonts w:ascii="Times New Roman" w:hAnsi="Times New Roman" w:cs="Times New Roman"/>
          <w:sz w:val="22"/>
          <w:szCs w:val="22"/>
        </w:rPr>
        <w:t>” (see earlier note).</w:t>
      </w:r>
    </w:p>
  </w:footnote>
  <w:footnote w:id="108">
    <w:p w14:paraId="1BC0DAE9" w14:textId="6F03FBB1"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MM notes two of Evans’</w:t>
      </w:r>
      <w:r>
        <w:rPr>
          <w:sz w:val="22"/>
          <w:szCs w:val="22"/>
        </w:rPr>
        <w:t>s</w:t>
      </w:r>
      <w:r w:rsidRPr="006B76D0">
        <w:rPr>
          <w:sz w:val="22"/>
          <w:szCs w:val="22"/>
        </w:rPr>
        <w:t xml:space="preserve"> earlier book titles: </w:t>
      </w:r>
      <w:r w:rsidRPr="006B76D0">
        <w:rPr>
          <w:i/>
          <w:sz w:val="22"/>
          <w:szCs w:val="22"/>
        </w:rPr>
        <w:t>Magical Jewels of the Middle Ages and the Renaissance, particularly in England</w:t>
      </w:r>
      <w:r w:rsidRPr="006B76D0">
        <w:rPr>
          <w:sz w:val="22"/>
          <w:szCs w:val="22"/>
        </w:rPr>
        <w:t xml:space="preserve"> (Oxford: Clarendon Press, 1922) </w:t>
      </w:r>
      <w:r w:rsidRPr="006B76D0">
        <w:rPr>
          <w:i/>
          <w:sz w:val="22"/>
          <w:szCs w:val="22"/>
        </w:rPr>
        <w:t>and Life in Mediaeval France</w:t>
      </w:r>
      <w:r w:rsidRPr="006B76D0">
        <w:rPr>
          <w:sz w:val="22"/>
          <w:szCs w:val="22"/>
        </w:rPr>
        <w:t xml:space="preserve"> (Oxford: Oxford University Press, 1925).</w:t>
      </w:r>
    </w:p>
  </w:footnote>
  <w:footnote w:id="109">
    <w:p w14:paraId="653A3583" w14:textId="17D72C6C"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w:t>
      </w:r>
      <w:r w:rsidRPr="006B76D0">
        <w:rPr>
          <w:rFonts w:ascii="Times New Roman" w:hAnsi="Times New Roman" w:cs="Times New Roman"/>
          <w:sz w:val="22"/>
          <w:szCs w:val="22"/>
        </w:rPr>
        <w:t xml:space="preserve">B., C. E. “Books of the Day.”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(31 January 1931): 168.</w:t>
      </w:r>
    </w:p>
  </w:footnote>
  <w:footnote w:id="110">
    <w:p w14:paraId="2AC8B2C4" w14:textId="418790AE" w:rsidR="00BD0925" w:rsidRPr="006B76D0" w:rsidRDefault="00BD0925" w:rsidP="002A4737">
      <w:pPr>
        <w:pStyle w:val="FootnoteText"/>
        <w:rPr>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w:t>
      </w:r>
      <w:r>
        <w:rPr>
          <w:sz w:val="22"/>
          <w:szCs w:val="22"/>
        </w:rPr>
        <w:t>B., C. E. “Books of the Day”</w:t>
      </w:r>
      <w:r w:rsidRPr="006B76D0">
        <w:rPr>
          <w:sz w:val="22"/>
          <w:szCs w:val="22"/>
        </w:rPr>
        <w:t xml:space="preserve"> (see earlier note).</w:t>
      </w:r>
    </w:p>
  </w:footnote>
  <w:footnote w:id="111">
    <w:p w14:paraId="4FD1B7C0" w14:textId="52D75D44"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w:t>
      </w:r>
      <w:r w:rsidRPr="006B76D0">
        <w:rPr>
          <w:rFonts w:ascii="Times New Roman" w:hAnsi="Times New Roman" w:cs="Times New Roman"/>
          <w:sz w:val="22"/>
          <w:szCs w:val="22"/>
        </w:rPr>
        <w:t xml:space="preserve">Davis, Frank. “A Page for Collectors: The Unnatural History of China, the Lions of Buddha.”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(7 March 1931): 384.</w:t>
      </w:r>
    </w:p>
  </w:footnote>
  <w:footnote w:id="112">
    <w:p w14:paraId="76FBB079" w14:textId="33FCD226" w:rsidR="00BD0925" w:rsidRPr="00992051" w:rsidRDefault="00BD0925">
      <w:pPr>
        <w:pStyle w:val="FootnoteText"/>
        <w:rPr>
          <w:sz w:val="22"/>
          <w:szCs w:val="22"/>
        </w:rPr>
      </w:pPr>
      <w:r w:rsidRPr="00992051">
        <w:rPr>
          <w:rStyle w:val="FootnoteReference"/>
          <w:sz w:val="22"/>
          <w:szCs w:val="22"/>
        </w:rPr>
        <w:footnoteRef/>
      </w:r>
      <w:r w:rsidRPr="00992051">
        <w:rPr>
          <w:sz w:val="22"/>
          <w:szCs w:val="22"/>
        </w:rPr>
        <w:t xml:space="preserve"> MM refers to a kylin in “Nine Nectarines and Other Porcelain,” first published </w:t>
      </w:r>
      <w:r w:rsidRPr="00992051">
        <w:rPr>
          <w:i/>
          <w:iCs/>
          <w:sz w:val="22"/>
          <w:szCs w:val="22"/>
        </w:rPr>
        <w:t>Poetry</w:t>
      </w:r>
      <w:r w:rsidRPr="00992051">
        <w:rPr>
          <w:sz w:val="22"/>
          <w:szCs w:val="22"/>
        </w:rPr>
        <w:t xml:space="preserve"> 45 (November 1934).</w:t>
      </w:r>
    </w:p>
  </w:footnote>
  <w:footnote w:id="113">
    <w:p w14:paraId="7C2DEE09" w14:textId="291AD5B3"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Laufer, Berthold [1874 -1934]. An anthropologist and historical geographer with an expertise in East Asian languages.</w:t>
      </w:r>
      <w:r>
        <w:rPr>
          <w:sz w:val="22"/>
          <w:szCs w:val="22"/>
        </w:rPr>
        <w:t xml:space="preserve"> MM refers to a quotation by Laufer in Davis.</w:t>
      </w:r>
      <w:r w:rsidRPr="006B76D0">
        <w:rPr>
          <w:sz w:val="22"/>
          <w:szCs w:val="22"/>
        </w:rPr>
        <w:t xml:space="preserve"> </w:t>
      </w:r>
    </w:p>
  </w:footnote>
  <w:footnote w:id="114">
    <w:p w14:paraId="2D29929D" w14:textId="17D2970C" w:rsidR="00BD0925" w:rsidRPr="006B76D0" w:rsidRDefault="00BD0925" w:rsidP="00A15C48">
      <w:pPr>
        <w:pStyle w:val="FootnoteText"/>
        <w:rPr>
          <w:sz w:val="22"/>
          <w:szCs w:val="22"/>
        </w:rPr>
      </w:pPr>
      <w:r w:rsidRPr="006B76D0">
        <w:rPr>
          <w:rStyle w:val="FootnoteReference"/>
          <w:sz w:val="22"/>
          <w:szCs w:val="22"/>
        </w:rPr>
        <w:footnoteRef/>
      </w:r>
      <w:r w:rsidRPr="006B76D0">
        <w:rPr>
          <w:sz w:val="22"/>
          <w:szCs w:val="22"/>
        </w:rPr>
        <w:t xml:space="preserve"> </w:t>
      </w:r>
      <w:r w:rsidRPr="006B76D0">
        <w:rPr>
          <w:rFonts w:ascii="Times New Roman" w:hAnsi="Times New Roman" w:cs="Times New Roman"/>
          <w:sz w:val="22"/>
          <w:szCs w:val="22"/>
        </w:rPr>
        <w:t>Davis</w:t>
      </w:r>
      <w:r>
        <w:rPr>
          <w:rFonts w:ascii="Times New Roman" w:hAnsi="Times New Roman" w:cs="Times New Roman"/>
          <w:sz w:val="22"/>
          <w:szCs w:val="22"/>
        </w:rPr>
        <w:t xml:space="preserve">, Frank. </w:t>
      </w:r>
      <w:r w:rsidRPr="006B76D0">
        <w:rPr>
          <w:rFonts w:ascii="Times New Roman" w:hAnsi="Times New Roman" w:cs="Times New Roman"/>
          <w:sz w:val="22"/>
          <w:szCs w:val="22"/>
        </w:rPr>
        <w:t>“The Unnatural Histor</w:t>
      </w:r>
      <w:r>
        <w:rPr>
          <w:rFonts w:ascii="Times New Roman" w:hAnsi="Times New Roman" w:cs="Times New Roman"/>
          <w:sz w:val="22"/>
          <w:szCs w:val="22"/>
        </w:rPr>
        <w:t>y of China</w:t>
      </w:r>
      <w:r w:rsidRPr="006B76D0">
        <w:rPr>
          <w:rFonts w:ascii="Times New Roman" w:hAnsi="Times New Roman" w:cs="Times New Roman"/>
          <w:sz w:val="22"/>
          <w:szCs w:val="22"/>
        </w:rPr>
        <w:t>” (see earlier note).</w:t>
      </w:r>
    </w:p>
  </w:footnote>
  <w:footnote w:id="115">
    <w:p w14:paraId="0D2D7B78" w14:textId="292927AD"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Sirén, Osvald. </w:t>
      </w:r>
      <w:r w:rsidRPr="006B76D0">
        <w:rPr>
          <w:i/>
          <w:sz w:val="22"/>
          <w:szCs w:val="22"/>
        </w:rPr>
        <w:t xml:space="preserve">Chinese Sculpture: from the Fifth to the Fourteenth Century </w:t>
      </w:r>
      <w:r w:rsidRPr="006B76D0">
        <w:rPr>
          <w:sz w:val="22"/>
          <w:szCs w:val="22"/>
        </w:rPr>
        <w:t>(London: E. Benn, 1925). Osvald Sirén [1879-1966] was a  Swedish art historian.</w:t>
      </w:r>
    </w:p>
  </w:footnote>
  <w:footnote w:id="116">
    <w:p w14:paraId="29352798" w14:textId="00C257E8"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w:t>
      </w:r>
      <w:r w:rsidRPr="006B76D0">
        <w:rPr>
          <w:rFonts w:ascii="Times New Roman" w:hAnsi="Times New Roman" w:cs="Times New Roman"/>
          <w:sz w:val="22"/>
          <w:szCs w:val="22"/>
        </w:rPr>
        <w:t xml:space="preserve">‘Starring’ Museum Treasures: The First to Be Isolated.”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(7 March 1931): 359</w:t>
      </w:r>
      <w:r>
        <w:rPr>
          <w:rFonts w:ascii="Times New Roman" w:hAnsi="Times New Roman" w:cs="Times New Roman"/>
          <w:sz w:val="22"/>
          <w:szCs w:val="22"/>
        </w:rPr>
        <w:t xml:space="preserve">. The article describes </w:t>
      </w:r>
      <w:r w:rsidRPr="006B76D0">
        <w:rPr>
          <w:rFonts w:ascii="Times New Roman" w:hAnsi="Times New Roman" w:cs="Times New Roman"/>
          <w:sz w:val="22"/>
          <w:szCs w:val="22"/>
        </w:rPr>
        <w:t>a new mode of exhibiting undertaken by the Victoria and Albert Museum</w:t>
      </w:r>
      <w:r>
        <w:rPr>
          <w:rFonts w:ascii="Times New Roman" w:hAnsi="Times New Roman" w:cs="Times New Roman"/>
          <w:sz w:val="22"/>
          <w:szCs w:val="22"/>
        </w:rPr>
        <w:t xml:space="preserve">, isolating objects so that they might be judged on their own merits. </w:t>
      </w:r>
      <w:r w:rsidRPr="006B76D0">
        <w:rPr>
          <w:rFonts w:ascii="Times New Roman" w:hAnsi="Times New Roman" w:cs="Times New Roman"/>
          <w:sz w:val="22"/>
          <w:szCs w:val="22"/>
        </w:rPr>
        <w:t>The Egyptian rock crystal jug was the first object so isolated.</w:t>
      </w:r>
    </w:p>
  </w:footnote>
  <w:footnote w:id="117">
    <w:p w14:paraId="65D8BE48" w14:textId="66C58F5B"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Hartley, Leslie Poles [1895-1972]. English novelist, short-story writer, and critic whose novels were known for their psychological nuance.</w:t>
      </w:r>
    </w:p>
  </w:footnote>
  <w:footnote w:id="118">
    <w:p w14:paraId="4708BF6D" w14:textId="6F6F329A"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Delmont, Joseph [1873-1935]. Austrian film director noted for his innovative and sensationalized filming of wild animals, specifically beasts of prey.</w:t>
      </w:r>
    </w:p>
  </w:footnote>
  <w:footnote w:id="119">
    <w:p w14:paraId="789669A2" w14:textId="3AB30280" w:rsidR="00BD0925" w:rsidRPr="006B76D0" w:rsidRDefault="00BD0925" w:rsidP="00657963">
      <w:pPr>
        <w:pStyle w:val="FootnoteText"/>
        <w:rPr>
          <w:sz w:val="22"/>
          <w:szCs w:val="22"/>
        </w:rPr>
      </w:pPr>
      <w:r w:rsidRPr="006B76D0">
        <w:rPr>
          <w:rStyle w:val="FootnoteReference"/>
          <w:sz w:val="22"/>
          <w:szCs w:val="22"/>
        </w:rPr>
        <w:footnoteRef/>
      </w:r>
      <w:r w:rsidRPr="006B76D0">
        <w:rPr>
          <w:rFonts w:ascii="Times New Roman" w:hAnsi="Times New Roman" w:cs="Times New Roman"/>
          <w:sz w:val="22"/>
          <w:szCs w:val="22"/>
        </w:rPr>
        <w:t xml:space="preserve">H., L. P. “Recollections of a Super Trapper: Being an Appreciation of Catching Wild Beasts Alive by Joseph Delmont.” </w:t>
      </w:r>
      <w:r w:rsidRPr="006B76D0">
        <w:rPr>
          <w:rFonts w:ascii="Times New Roman" w:hAnsi="Times New Roman" w:cs="Times New Roman"/>
          <w:i/>
          <w:sz w:val="22"/>
          <w:szCs w:val="22"/>
        </w:rPr>
        <w:t>Illustrated London News</w:t>
      </w:r>
      <w:r w:rsidRPr="006B76D0">
        <w:rPr>
          <w:rFonts w:ascii="Times New Roman" w:hAnsi="Times New Roman" w:cs="Times New Roman"/>
          <w:sz w:val="22"/>
          <w:szCs w:val="22"/>
        </w:rPr>
        <w:t xml:space="preserve"> (21 March 1931): 456-57.</w:t>
      </w:r>
    </w:p>
  </w:footnote>
  <w:footnote w:id="120">
    <w:p w14:paraId="2D04BBCC" w14:textId="0073AA38"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Davis, Frank. “A Page for Collectors: More </w:t>
      </w:r>
      <w:r>
        <w:rPr>
          <w:sz w:val="22"/>
          <w:szCs w:val="22"/>
        </w:rPr>
        <w:t>A</w:t>
      </w:r>
      <w:r w:rsidRPr="006B76D0">
        <w:rPr>
          <w:sz w:val="22"/>
          <w:szCs w:val="22"/>
        </w:rPr>
        <w:t xml:space="preserve">bout </w:t>
      </w:r>
      <w:r>
        <w:rPr>
          <w:sz w:val="22"/>
          <w:szCs w:val="22"/>
        </w:rPr>
        <w:t>t</w:t>
      </w:r>
      <w:r w:rsidRPr="006B76D0">
        <w:rPr>
          <w:sz w:val="22"/>
          <w:szCs w:val="22"/>
        </w:rPr>
        <w:t xml:space="preserve">he Unicorn.” </w:t>
      </w:r>
      <w:r w:rsidRPr="006B76D0">
        <w:rPr>
          <w:i/>
          <w:sz w:val="22"/>
          <w:szCs w:val="22"/>
        </w:rPr>
        <w:t>Illustrated London News</w:t>
      </w:r>
      <w:r w:rsidRPr="006B76D0">
        <w:rPr>
          <w:sz w:val="22"/>
          <w:szCs w:val="22"/>
        </w:rPr>
        <w:t xml:space="preserve"> (4 April 1931): 572.</w:t>
      </w:r>
    </w:p>
  </w:footnote>
  <w:footnote w:id="121">
    <w:p w14:paraId="040E95D3" w14:textId="546EAF04"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Purchas, Samuel. </w:t>
      </w:r>
      <w:r w:rsidRPr="006B76D0">
        <w:rPr>
          <w:rFonts w:ascii="Times New Roman" w:hAnsi="Times New Roman" w:cs="Times New Roman"/>
          <w:i/>
          <w:sz w:val="22"/>
          <w:szCs w:val="22"/>
        </w:rPr>
        <w:t xml:space="preserve">Purchas His Pilgrimes. </w:t>
      </w:r>
      <w:r w:rsidRPr="006B76D0">
        <w:rPr>
          <w:rFonts w:ascii="Times New Roman" w:hAnsi="Times New Roman" w:cs="Times New Roman"/>
          <w:sz w:val="22"/>
          <w:szCs w:val="22"/>
        </w:rPr>
        <w:t xml:space="preserve">Glasgow: University of Glasgow Press, 1625. Also known as </w:t>
      </w:r>
      <w:r w:rsidRPr="006B76D0">
        <w:rPr>
          <w:rFonts w:ascii="Times New Roman" w:hAnsi="Times New Roman" w:cs="Times New Roman"/>
          <w:i/>
          <w:sz w:val="22"/>
          <w:szCs w:val="22"/>
        </w:rPr>
        <w:t>Hakluytus Posthumous</w:t>
      </w:r>
      <w:r w:rsidRPr="006B76D0">
        <w:rPr>
          <w:rFonts w:ascii="Times New Roman" w:hAnsi="Times New Roman" w:cs="Times New Roman"/>
          <w:sz w:val="22"/>
          <w:szCs w:val="22"/>
        </w:rPr>
        <w:t>, a wide ranging survey of world exploration</w:t>
      </w:r>
      <w:r>
        <w:rPr>
          <w:rFonts w:ascii="Times New Roman" w:hAnsi="Times New Roman" w:cs="Times New Roman"/>
          <w:sz w:val="22"/>
          <w:szCs w:val="22"/>
        </w:rPr>
        <w:t>.</w:t>
      </w:r>
      <w:r w:rsidRPr="006B76D0">
        <w:rPr>
          <w:rFonts w:ascii="Times New Roman" w:hAnsi="Times New Roman" w:cs="Times New Roman"/>
          <w:sz w:val="22"/>
          <w:szCs w:val="22"/>
        </w:rPr>
        <w:t xml:space="preserve"> Purchas</w:t>
      </w:r>
      <w:r>
        <w:rPr>
          <w:rFonts w:ascii="Times New Roman" w:hAnsi="Times New Roman" w:cs="Times New Roman"/>
          <w:sz w:val="22"/>
          <w:szCs w:val="22"/>
        </w:rPr>
        <w:t xml:space="preserve">, </w:t>
      </w:r>
      <w:r w:rsidRPr="006B76D0">
        <w:rPr>
          <w:rFonts w:ascii="Times New Roman" w:hAnsi="Times New Roman" w:cs="Times New Roman"/>
          <w:sz w:val="22"/>
          <w:szCs w:val="22"/>
        </w:rPr>
        <w:t>an Anglican priest</w:t>
      </w:r>
      <w:r>
        <w:rPr>
          <w:rFonts w:ascii="Times New Roman" w:hAnsi="Times New Roman" w:cs="Times New Roman"/>
          <w:sz w:val="22"/>
          <w:szCs w:val="22"/>
        </w:rPr>
        <w:t>,</w:t>
      </w:r>
      <w:r w:rsidRPr="006B76D0">
        <w:rPr>
          <w:rFonts w:ascii="Times New Roman" w:hAnsi="Times New Roman" w:cs="Times New Roman"/>
          <w:sz w:val="22"/>
          <w:szCs w:val="22"/>
        </w:rPr>
        <w:t xml:space="preserve"> was a friend of Richard Hakluyt, one of the principal promoters of the colonization of the New World. </w:t>
      </w:r>
    </w:p>
  </w:footnote>
  <w:footnote w:id="122">
    <w:p w14:paraId="320076A8" w14:textId="01273CEC"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Hall, James </w:t>
      </w:r>
      <w:r>
        <w:rPr>
          <w:sz w:val="22"/>
          <w:szCs w:val="22"/>
        </w:rPr>
        <w:t>[</w:t>
      </w:r>
      <w:r w:rsidRPr="006B76D0">
        <w:rPr>
          <w:sz w:val="22"/>
          <w:szCs w:val="22"/>
        </w:rPr>
        <w:t>?-1612</w:t>
      </w:r>
      <w:r>
        <w:rPr>
          <w:sz w:val="22"/>
          <w:szCs w:val="22"/>
        </w:rPr>
        <w:t>]</w:t>
      </w:r>
      <w:r w:rsidRPr="006B76D0">
        <w:rPr>
          <w:sz w:val="22"/>
          <w:szCs w:val="22"/>
        </w:rPr>
        <w:t>. An English explorer. Hall piloted three of King Christian IV's Expeditions to Greenland.</w:t>
      </w:r>
    </w:p>
  </w:footnote>
  <w:footnote w:id="123">
    <w:p w14:paraId="3E965F92" w14:textId="363D1139"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Baffin, William [1584?-1622]. English navigator and explorer who served as chief pilot under Captain James Hall during his 1612 expedition to Greenland.</w:t>
      </w:r>
    </w:p>
  </w:footnote>
  <w:footnote w:id="124">
    <w:p w14:paraId="29DD4C6A" w14:textId="4119F311"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Knivet, Anthony [1591-1649]. English pirate captured by the Portuguese and made a slave in colonial Brazil</w:t>
      </w:r>
      <w:r>
        <w:rPr>
          <w:rFonts w:ascii="Times New Roman" w:hAnsi="Times New Roman" w:cs="Times New Roman"/>
          <w:sz w:val="22"/>
          <w:szCs w:val="22"/>
        </w:rPr>
        <w:t xml:space="preserve">, whose memoirs </w:t>
      </w:r>
      <w:r w:rsidRPr="006B76D0">
        <w:rPr>
          <w:rFonts w:ascii="Times New Roman" w:hAnsi="Times New Roman" w:cs="Times New Roman"/>
          <w:sz w:val="22"/>
          <w:szCs w:val="22"/>
        </w:rPr>
        <w:t xml:space="preserve">Samuel Purchas included in </w:t>
      </w:r>
      <w:r w:rsidRPr="006B76D0">
        <w:rPr>
          <w:rFonts w:ascii="Times New Roman" w:hAnsi="Times New Roman" w:cs="Times New Roman"/>
          <w:i/>
          <w:sz w:val="22"/>
          <w:szCs w:val="22"/>
        </w:rPr>
        <w:t>Purchas His Pilgrimes</w:t>
      </w:r>
      <w:r w:rsidRPr="006B76D0">
        <w:rPr>
          <w:rFonts w:ascii="Times New Roman" w:hAnsi="Times New Roman" w:cs="Times New Roman"/>
          <w:sz w:val="22"/>
          <w:szCs w:val="22"/>
        </w:rPr>
        <w:t xml:space="preserve"> (1625).</w:t>
      </w:r>
    </w:p>
  </w:footnote>
  <w:footnote w:id="125">
    <w:p w14:paraId="1E8D1B70" w14:textId="3417453E" w:rsidR="00BD0925" w:rsidRPr="006B76D0" w:rsidRDefault="00BD0925" w:rsidP="00A0678E">
      <w:pPr>
        <w:pStyle w:val="FootnoteText"/>
        <w:rPr>
          <w:sz w:val="22"/>
          <w:szCs w:val="22"/>
        </w:rPr>
      </w:pPr>
      <w:r w:rsidRPr="006B76D0">
        <w:rPr>
          <w:rStyle w:val="FootnoteReference"/>
          <w:sz w:val="22"/>
          <w:szCs w:val="22"/>
        </w:rPr>
        <w:footnoteRef/>
      </w:r>
      <w:r w:rsidRPr="006B76D0">
        <w:rPr>
          <w:sz w:val="22"/>
          <w:szCs w:val="22"/>
        </w:rPr>
        <w:t xml:space="preserve"> Davis, Frank. “More </w:t>
      </w:r>
      <w:r>
        <w:rPr>
          <w:sz w:val="22"/>
          <w:szCs w:val="22"/>
        </w:rPr>
        <w:t>A</w:t>
      </w:r>
      <w:r w:rsidRPr="006B76D0">
        <w:rPr>
          <w:sz w:val="22"/>
          <w:szCs w:val="22"/>
        </w:rPr>
        <w:t xml:space="preserve">bout </w:t>
      </w:r>
      <w:r>
        <w:rPr>
          <w:sz w:val="22"/>
          <w:szCs w:val="22"/>
        </w:rPr>
        <w:t>t</w:t>
      </w:r>
      <w:r w:rsidRPr="006B76D0">
        <w:rPr>
          <w:sz w:val="22"/>
          <w:szCs w:val="22"/>
        </w:rPr>
        <w:t>he Unicorn”</w:t>
      </w:r>
      <w:r>
        <w:rPr>
          <w:sz w:val="22"/>
          <w:szCs w:val="22"/>
        </w:rPr>
        <w:t xml:space="preserve"> (see earlier note).</w:t>
      </w:r>
    </w:p>
  </w:footnote>
  <w:footnote w:id="126">
    <w:p w14:paraId="2C747E53" w14:textId="3A3C6D93"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Yu, Kao (“Yu the Great”). Mythical emperor of the North China Hsia dynasty, 17th-15th century BCE.</w:t>
      </w:r>
    </w:p>
  </w:footnote>
  <w:footnote w:id="127">
    <w:p w14:paraId="1E6E9F35" w14:textId="77777777" w:rsidR="00BD0925" w:rsidRPr="006B76D0" w:rsidRDefault="00BD0925" w:rsidP="00C464A5">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Astley, Thomas [?-1759]. English publisher of </w:t>
      </w:r>
      <w:r w:rsidRPr="006B76D0">
        <w:rPr>
          <w:rFonts w:ascii="Times New Roman" w:hAnsi="Times New Roman" w:cs="Times New Roman"/>
          <w:i/>
          <w:sz w:val="22"/>
          <w:szCs w:val="22"/>
        </w:rPr>
        <w:t>New General Collection of Voyages and Travels</w:t>
      </w:r>
      <w:r w:rsidRPr="006B76D0">
        <w:rPr>
          <w:rFonts w:ascii="Times New Roman" w:hAnsi="Times New Roman" w:cs="Times New Roman"/>
          <w:sz w:val="22"/>
          <w:szCs w:val="22"/>
        </w:rPr>
        <w:t xml:space="preserve"> (1747), a massive collection that borrowed from English and French works and contained the entire canon of travel literature.</w:t>
      </w:r>
    </w:p>
  </w:footnote>
  <w:footnote w:id="128">
    <w:p w14:paraId="1C5C8FFA" w14:textId="77777777"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 small Japanese sculptural object that served to keep hanging objects (sagemono) from slipping off of the belts (obi) that closed Japanese kimonos.</w:t>
      </w:r>
    </w:p>
  </w:footnote>
  <w:footnote w:id="129">
    <w:p w14:paraId="7DA04C47" w14:textId="6361A582" w:rsidR="00BD0925" w:rsidRPr="006B76D0" w:rsidRDefault="00BD0925" w:rsidP="00A0678E">
      <w:pPr>
        <w:pStyle w:val="FootnoteText"/>
        <w:rPr>
          <w:sz w:val="22"/>
          <w:szCs w:val="22"/>
        </w:rPr>
      </w:pPr>
      <w:r w:rsidRPr="006B76D0">
        <w:rPr>
          <w:rStyle w:val="FootnoteReference"/>
          <w:sz w:val="22"/>
          <w:szCs w:val="22"/>
        </w:rPr>
        <w:footnoteRef/>
      </w:r>
      <w:r w:rsidRPr="006B76D0">
        <w:rPr>
          <w:sz w:val="22"/>
          <w:szCs w:val="22"/>
        </w:rPr>
        <w:t xml:space="preserve"> Davis, Frank. “More </w:t>
      </w:r>
      <w:r>
        <w:rPr>
          <w:sz w:val="22"/>
          <w:szCs w:val="22"/>
        </w:rPr>
        <w:t>A</w:t>
      </w:r>
      <w:r w:rsidRPr="006B76D0">
        <w:rPr>
          <w:sz w:val="22"/>
          <w:szCs w:val="22"/>
        </w:rPr>
        <w:t xml:space="preserve">bout </w:t>
      </w:r>
      <w:r>
        <w:rPr>
          <w:sz w:val="22"/>
          <w:szCs w:val="22"/>
        </w:rPr>
        <w:t>t</w:t>
      </w:r>
      <w:r w:rsidRPr="006B76D0">
        <w:rPr>
          <w:sz w:val="22"/>
          <w:szCs w:val="22"/>
        </w:rPr>
        <w:t>he Unicorn”</w:t>
      </w:r>
      <w:r>
        <w:rPr>
          <w:sz w:val="22"/>
          <w:szCs w:val="22"/>
        </w:rPr>
        <w:t xml:space="preserve"> (see earlier note).</w:t>
      </w:r>
    </w:p>
  </w:footnote>
  <w:footnote w:id="130">
    <w:p w14:paraId="3612E507" w14:textId="7A15044F"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“Nature-Studies Extraordinary: A Crocodile Comes to Be Fed.” </w:t>
      </w:r>
      <w:r w:rsidRPr="006B76D0">
        <w:rPr>
          <w:i/>
          <w:sz w:val="22"/>
          <w:szCs w:val="22"/>
        </w:rPr>
        <w:t>Illustrated London News</w:t>
      </w:r>
      <w:r w:rsidRPr="006B76D0">
        <w:rPr>
          <w:sz w:val="22"/>
          <w:szCs w:val="22"/>
        </w:rPr>
        <w:t xml:space="preserve"> (2 May 1931): 729.</w:t>
      </w:r>
    </w:p>
  </w:footnote>
  <w:footnote w:id="131">
    <w:p w14:paraId="5F4E6AEB" w14:textId="1B8EAA65"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Menzies, W. G.</w:t>
      </w:r>
      <w:r>
        <w:rPr>
          <w:sz w:val="22"/>
          <w:szCs w:val="22"/>
        </w:rPr>
        <w:t xml:space="preserve"> </w:t>
      </w:r>
      <w:r w:rsidRPr="006B76D0">
        <w:rPr>
          <w:sz w:val="22"/>
          <w:szCs w:val="22"/>
        </w:rPr>
        <w:t xml:space="preserve">“The Collector and Persian Art.” </w:t>
      </w:r>
      <w:r w:rsidRPr="006B76D0">
        <w:rPr>
          <w:i/>
          <w:sz w:val="22"/>
          <w:szCs w:val="22"/>
        </w:rPr>
        <w:t>Illustrated London News</w:t>
      </w:r>
      <w:r w:rsidRPr="006B76D0">
        <w:rPr>
          <w:sz w:val="22"/>
          <w:szCs w:val="22"/>
        </w:rPr>
        <w:t xml:space="preserve"> (10 January 1931): 68.</w:t>
      </w:r>
    </w:p>
  </w:footnote>
  <w:footnote w:id="132">
    <w:p w14:paraId="00205AAD" w14:textId="4B2BA8A7"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B., C.</w:t>
      </w:r>
      <w:r>
        <w:rPr>
          <w:sz w:val="22"/>
          <w:szCs w:val="22"/>
        </w:rPr>
        <w:t xml:space="preserve"> </w:t>
      </w:r>
      <w:r w:rsidRPr="006B76D0">
        <w:rPr>
          <w:sz w:val="22"/>
          <w:szCs w:val="22"/>
        </w:rPr>
        <w:t xml:space="preserve">E. “Books of the Day.” </w:t>
      </w:r>
      <w:r w:rsidRPr="006B76D0">
        <w:rPr>
          <w:i/>
          <w:sz w:val="22"/>
          <w:szCs w:val="22"/>
        </w:rPr>
        <w:t>Illustrated London News</w:t>
      </w:r>
      <w:r w:rsidRPr="006B76D0">
        <w:rPr>
          <w:sz w:val="22"/>
          <w:szCs w:val="22"/>
        </w:rPr>
        <w:t xml:space="preserve"> (10 January 1931): 40. MM lists book titles by </w:t>
      </w:r>
      <w:r w:rsidRPr="006B76D0">
        <w:rPr>
          <w:rFonts w:ascii="Times New Roman" w:hAnsi="Times New Roman"/>
          <w:sz w:val="22"/>
          <w:szCs w:val="22"/>
        </w:rPr>
        <w:t xml:space="preserve">Guy Cadogan Rothery, including </w:t>
      </w:r>
      <w:r w:rsidRPr="006B76D0">
        <w:rPr>
          <w:rFonts w:ascii="Times New Roman" w:hAnsi="Times New Roman"/>
          <w:i/>
          <w:sz w:val="22"/>
          <w:szCs w:val="22"/>
        </w:rPr>
        <w:t>The Heraldry of Shakespeare</w:t>
      </w:r>
      <w:r w:rsidRPr="006B76D0">
        <w:rPr>
          <w:rFonts w:ascii="Times New Roman" w:hAnsi="Times New Roman"/>
          <w:sz w:val="22"/>
          <w:szCs w:val="22"/>
        </w:rPr>
        <w:t>.</w:t>
      </w:r>
    </w:p>
  </w:footnote>
  <w:footnote w:id="133">
    <w:p w14:paraId="269B7535" w14:textId="1C48A400" w:rsidR="00BD0925" w:rsidRPr="006B76D0" w:rsidRDefault="00BD0925" w:rsidP="00945440">
      <w:pPr>
        <w:pStyle w:val="FootnoteText"/>
        <w:rPr>
          <w:sz w:val="22"/>
          <w:szCs w:val="22"/>
        </w:rPr>
      </w:pPr>
      <w:r w:rsidRPr="006B76D0">
        <w:rPr>
          <w:rStyle w:val="FootnoteReference"/>
          <w:sz w:val="22"/>
          <w:szCs w:val="22"/>
        </w:rPr>
        <w:footnoteRef/>
      </w:r>
      <w:r w:rsidRPr="006B76D0">
        <w:rPr>
          <w:sz w:val="22"/>
          <w:szCs w:val="22"/>
        </w:rPr>
        <w:t xml:space="preserve"> </w:t>
      </w:r>
      <w:r>
        <w:rPr>
          <w:sz w:val="22"/>
          <w:szCs w:val="22"/>
        </w:rPr>
        <w:t>B., C. E. “Books of the Day”</w:t>
      </w:r>
      <w:r w:rsidRPr="006B76D0">
        <w:rPr>
          <w:sz w:val="22"/>
          <w:szCs w:val="22"/>
        </w:rPr>
        <w:t xml:space="preserve"> (see earlier note). </w:t>
      </w:r>
    </w:p>
  </w:footnote>
  <w:footnote w:id="134">
    <w:p w14:paraId="5359E10A" w14:textId="56435356"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Rothery, Guy Cadogan [1863-1940]. American author.</w:t>
      </w:r>
    </w:p>
  </w:footnote>
  <w:footnote w:id="135">
    <w:p w14:paraId="6C5E2D7E" w14:textId="2DFEC595"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B., C.</w:t>
      </w:r>
      <w:r>
        <w:rPr>
          <w:sz w:val="22"/>
          <w:szCs w:val="22"/>
        </w:rPr>
        <w:t xml:space="preserve"> </w:t>
      </w:r>
      <w:r w:rsidRPr="006B76D0">
        <w:rPr>
          <w:sz w:val="22"/>
          <w:szCs w:val="22"/>
        </w:rPr>
        <w:t xml:space="preserve">E. “Books of the Day.” </w:t>
      </w:r>
      <w:r w:rsidRPr="006B76D0">
        <w:rPr>
          <w:i/>
          <w:sz w:val="22"/>
          <w:szCs w:val="22"/>
        </w:rPr>
        <w:t>Illustrated London News</w:t>
      </w:r>
      <w:r w:rsidRPr="006B76D0">
        <w:rPr>
          <w:sz w:val="22"/>
          <w:szCs w:val="22"/>
        </w:rPr>
        <w:t xml:space="preserve"> (17 January 1931): 86.</w:t>
      </w:r>
      <w:r>
        <w:rPr>
          <w:sz w:val="22"/>
          <w:szCs w:val="22"/>
        </w:rPr>
        <w:t xml:space="preserve"> MM notes two books, both titled </w:t>
      </w:r>
      <w:r>
        <w:rPr>
          <w:i/>
          <w:sz w:val="22"/>
          <w:szCs w:val="22"/>
        </w:rPr>
        <w:t>Persian Painting</w:t>
      </w:r>
      <w:r w:rsidRPr="00612D40">
        <w:rPr>
          <w:sz w:val="22"/>
          <w:szCs w:val="22"/>
        </w:rPr>
        <w:t xml:space="preserve">, one by Basil Gray the other </w:t>
      </w:r>
      <w:r>
        <w:rPr>
          <w:sz w:val="22"/>
          <w:szCs w:val="22"/>
        </w:rPr>
        <w:t>b</w:t>
      </w:r>
      <w:r w:rsidRPr="00612D40">
        <w:rPr>
          <w:sz w:val="22"/>
          <w:szCs w:val="22"/>
        </w:rPr>
        <w:t xml:space="preserve">y Bulk Raj Anand. </w:t>
      </w:r>
    </w:p>
  </w:footnote>
  <w:footnote w:id="136">
    <w:p w14:paraId="068518D4" w14:textId="56AB3E23"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Gray, Basil [1904-1989]. An English art historian, Islamicist, author, and the head of the British Museum’s Oriental department.</w:t>
      </w:r>
    </w:p>
  </w:footnote>
  <w:footnote w:id="137">
    <w:p w14:paraId="2B7B0C79" w14:textId="5E3DEBFB"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Anand, Mulk Raj [1905-2004]. An Indian writer in English, notable for his depiction of the lives of the poorer castes in traditional Indian society. </w:t>
      </w:r>
      <w:r>
        <w:rPr>
          <w:sz w:val="22"/>
          <w:szCs w:val="22"/>
        </w:rPr>
        <w:t xml:space="preserve">A </w:t>
      </w:r>
      <w:r w:rsidRPr="006B76D0">
        <w:rPr>
          <w:sz w:val="22"/>
          <w:szCs w:val="22"/>
        </w:rPr>
        <w:t>pioneer of Indo-Anglian fiction, he was one of the first India-based writers in English to gain an international readership.</w:t>
      </w:r>
    </w:p>
  </w:footnote>
  <w:footnote w:id="138">
    <w:p w14:paraId="34FE313E" w14:textId="1AD91D6B" w:rsidR="00BD0925" w:rsidRPr="006B76D0" w:rsidRDefault="00BD0925" w:rsidP="00945440">
      <w:pPr>
        <w:pStyle w:val="FootnoteText"/>
        <w:rPr>
          <w:sz w:val="22"/>
          <w:szCs w:val="22"/>
        </w:rPr>
      </w:pPr>
      <w:r w:rsidRPr="006B76D0">
        <w:rPr>
          <w:rStyle w:val="FootnoteReference"/>
          <w:sz w:val="22"/>
          <w:szCs w:val="22"/>
        </w:rPr>
        <w:footnoteRef/>
      </w:r>
      <w:r>
        <w:rPr>
          <w:sz w:val="22"/>
          <w:szCs w:val="22"/>
        </w:rPr>
        <w:t xml:space="preserve"> B., C. E. “Books of the Day”</w:t>
      </w:r>
      <w:r w:rsidRPr="006B76D0">
        <w:rPr>
          <w:sz w:val="22"/>
          <w:szCs w:val="22"/>
        </w:rPr>
        <w:t xml:space="preserve"> (see earlier note).</w:t>
      </w:r>
    </w:p>
  </w:footnote>
  <w:footnote w:id="139">
    <w:p w14:paraId="2B2AF4DD" w14:textId="0F0493BE"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“A Carpet from the Shrine of Imam Riza.” </w:t>
      </w:r>
      <w:r w:rsidRPr="006B76D0">
        <w:rPr>
          <w:i/>
          <w:sz w:val="22"/>
          <w:szCs w:val="22"/>
        </w:rPr>
        <w:t>Illustrated London News</w:t>
      </w:r>
      <w:r w:rsidRPr="006B76D0">
        <w:rPr>
          <w:sz w:val="22"/>
          <w:szCs w:val="22"/>
        </w:rPr>
        <w:t xml:space="preserve"> (17 January 1931): 114.</w:t>
      </w:r>
    </w:p>
  </w:footnote>
  <w:footnote w:id="140">
    <w:p w14:paraId="1CFDDBD0" w14:textId="0DF533FF"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Sultan Muhammad Mizra (“Shah Abbas II”)[1632-1666]. The seventh Safavid king (shah) of Iran, ruling from 1642 to 1666.</w:t>
      </w:r>
    </w:p>
  </w:footnote>
  <w:footnote w:id="141">
    <w:p w14:paraId="011A04B9" w14:textId="0892E83C"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Imam Riza shrine (“Imam Reza”). Located in Mashhad, Iran, the Imam Riza shrine is a complex</w:t>
      </w:r>
      <w:r>
        <w:rPr>
          <w:sz w:val="22"/>
          <w:szCs w:val="22"/>
        </w:rPr>
        <w:t xml:space="preserve"> that</w:t>
      </w:r>
      <w:r w:rsidRPr="006B76D0">
        <w:rPr>
          <w:sz w:val="22"/>
          <w:szCs w:val="22"/>
        </w:rPr>
        <w:t xml:space="preserve"> contains the mausoleum of Imam Reza, the eighth Imam of Twelver Shiites.</w:t>
      </w:r>
    </w:p>
  </w:footnote>
  <w:footnote w:id="142">
    <w:p w14:paraId="7371A759" w14:textId="22A9FDF9" w:rsidR="00BD0925" w:rsidRPr="006B76D0" w:rsidRDefault="00BD0925" w:rsidP="006A215F">
      <w:pPr>
        <w:pStyle w:val="FootnoteText"/>
        <w:rPr>
          <w:sz w:val="22"/>
          <w:szCs w:val="22"/>
        </w:rPr>
      </w:pPr>
      <w:r w:rsidRPr="006B76D0">
        <w:rPr>
          <w:rStyle w:val="FootnoteReference"/>
          <w:sz w:val="22"/>
          <w:szCs w:val="22"/>
        </w:rPr>
        <w:footnoteRef/>
      </w:r>
      <w:r>
        <w:rPr>
          <w:sz w:val="22"/>
          <w:szCs w:val="22"/>
        </w:rPr>
        <w:t xml:space="preserve"> “A Carpet </w:t>
      </w:r>
      <w:r w:rsidRPr="006B76D0">
        <w:rPr>
          <w:sz w:val="22"/>
          <w:szCs w:val="22"/>
        </w:rPr>
        <w:t>from the Shrine of Imam Riza</w:t>
      </w:r>
      <w:r>
        <w:rPr>
          <w:sz w:val="22"/>
          <w:szCs w:val="22"/>
        </w:rPr>
        <w:t>”</w:t>
      </w:r>
      <w:r w:rsidRPr="006B76D0">
        <w:rPr>
          <w:sz w:val="22"/>
          <w:szCs w:val="22"/>
        </w:rPr>
        <w:t xml:space="preserve"> (see earlier note).</w:t>
      </w:r>
    </w:p>
  </w:footnote>
  <w:footnote w:id="143">
    <w:p w14:paraId="3BD214D0" w14:textId="07CA3B0B"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Willis, Helen. “Tennis Impressions.” </w:t>
      </w:r>
      <w:r w:rsidRPr="006B76D0">
        <w:rPr>
          <w:i/>
          <w:sz w:val="22"/>
          <w:szCs w:val="22"/>
        </w:rPr>
        <w:t xml:space="preserve">Saturday Evening Post </w:t>
      </w:r>
      <w:r w:rsidRPr="006B76D0">
        <w:rPr>
          <w:sz w:val="22"/>
          <w:szCs w:val="22"/>
        </w:rPr>
        <w:t xml:space="preserve">(4 April 1931): 13, 66, 69-70. </w:t>
      </w:r>
    </w:p>
  </w:footnote>
  <w:footnote w:id="144">
    <w:p w14:paraId="7CD22A50" w14:textId="77777777" w:rsidR="00BD0925" w:rsidRPr="006B76D0" w:rsidRDefault="00BD0925" w:rsidP="00E55DBD">
      <w:pPr>
        <w:pStyle w:val="FootnoteText"/>
        <w:rPr>
          <w:sz w:val="22"/>
          <w:szCs w:val="22"/>
        </w:rPr>
      </w:pPr>
      <w:r w:rsidRPr="006B76D0">
        <w:rPr>
          <w:rStyle w:val="FootnoteReference"/>
          <w:sz w:val="22"/>
          <w:szCs w:val="22"/>
        </w:rPr>
        <w:footnoteRef/>
      </w:r>
      <w:r w:rsidRPr="006B76D0">
        <w:rPr>
          <w:sz w:val="22"/>
          <w:szCs w:val="22"/>
        </w:rPr>
        <w:t xml:space="preserve"> Willis</w:t>
      </w:r>
      <w:r>
        <w:rPr>
          <w:sz w:val="22"/>
          <w:szCs w:val="22"/>
        </w:rPr>
        <w:t>,</w:t>
      </w:r>
      <w:r w:rsidRPr="001361BF">
        <w:rPr>
          <w:sz w:val="22"/>
          <w:szCs w:val="22"/>
        </w:rPr>
        <w:t xml:space="preserve"> </w:t>
      </w:r>
      <w:r w:rsidRPr="006B76D0">
        <w:rPr>
          <w:sz w:val="22"/>
          <w:szCs w:val="22"/>
        </w:rPr>
        <w:t>Helen. “Tennis Impressions” (see earlier note).</w:t>
      </w:r>
    </w:p>
  </w:footnote>
  <w:footnote w:id="145">
    <w:p w14:paraId="40934946" w14:textId="338AB480" w:rsidR="00BD0925" w:rsidRPr="006B76D0" w:rsidRDefault="00BD0925" w:rsidP="000920BA">
      <w:pPr>
        <w:pStyle w:val="FootnoteText"/>
        <w:rPr>
          <w:sz w:val="22"/>
          <w:szCs w:val="22"/>
        </w:rPr>
      </w:pPr>
      <w:r w:rsidRPr="006B76D0">
        <w:rPr>
          <w:rStyle w:val="FootnoteReference"/>
          <w:sz w:val="22"/>
          <w:szCs w:val="22"/>
        </w:rPr>
        <w:footnoteRef/>
      </w:r>
      <w:r w:rsidRPr="006B76D0">
        <w:rPr>
          <w:sz w:val="22"/>
          <w:szCs w:val="22"/>
        </w:rPr>
        <w:t xml:space="preserve"> Willis</w:t>
      </w:r>
      <w:r>
        <w:rPr>
          <w:sz w:val="22"/>
          <w:szCs w:val="22"/>
        </w:rPr>
        <w:t xml:space="preserve">, </w:t>
      </w:r>
      <w:r w:rsidRPr="006B76D0">
        <w:rPr>
          <w:sz w:val="22"/>
          <w:szCs w:val="22"/>
        </w:rPr>
        <w:t>Helen. “Tennis Impressions” (see earlier note).</w:t>
      </w:r>
    </w:p>
  </w:footnote>
  <w:footnote w:id="146">
    <w:p w14:paraId="62835361" w14:textId="5EE0D7FF" w:rsidR="00BD0925" w:rsidRPr="006B76D0" w:rsidRDefault="00BD0925" w:rsidP="000920BA">
      <w:pPr>
        <w:pStyle w:val="FootnoteText"/>
        <w:rPr>
          <w:sz w:val="22"/>
          <w:szCs w:val="22"/>
        </w:rPr>
      </w:pPr>
      <w:r w:rsidRPr="006B76D0">
        <w:rPr>
          <w:rStyle w:val="FootnoteReference"/>
          <w:sz w:val="22"/>
          <w:szCs w:val="22"/>
        </w:rPr>
        <w:footnoteRef/>
      </w:r>
      <w:r w:rsidRPr="006B76D0">
        <w:rPr>
          <w:sz w:val="22"/>
          <w:szCs w:val="22"/>
        </w:rPr>
        <w:t xml:space="preserve"> Willis</w:t>
      </w:r>
      <w:r>
        <w:rPr>
          <w:sz w:val="22"/>
          <w:szCs w:val="22"/>
        </w:rPr>
        <w:t>,</w:t>
      </w:r>
      <w:r w:rsidRPr="001361BF">
        <w:rPr>
          <w:sz w:val="22"/>
          <w:szCs w:val="22"/>
        </w:rPr>
        <w:t xml:space="preserve"> </w:t>
      </w:r>
      <w:r w:rsidRPr="006B76D0">
        <w:rPr>
          <w:sz w:val="22"/>
          <w:szCs w:val="22"/>
        </w:rPr>
        <w:t>Helen. “Tennis Impressions” (see earlier note).</w:t>
      </w:r>
    </w:p>
  </w:footnote>
  <w:footnote w:id="147">
    <w:p w14:paraId="3C53812F" w14:textId="4E553906"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Cochet, Henri Jean [1901-1987]. French tennis champion, men's World No. 1 from 1928-1931.</w:t>
      </w:r>
    </w:p>
  </w:footnote>
  <w:footnote w:id="148">
    <w:p w14:paraId="6A8FBAF1" w14:textId="3C5F4491"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Tilden (II), William Tetem [1893-1953]. American tennis champion, men's World No. 1 from 1920-1925.</w:t>
      </w:r>
    </w:p>
  </w:footnote>
  <w:footnote w:id="149">
    <w:p w14:paraId="2703ABB5" w14:textId="47B586E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Borotra, Jean Robert [1898-1994]. French tennis champion, men's World No. 2 in 1926.</w:t>
      </w:r>
    </w:p>
  </w:footnote>
  <w:footnote w:id="150">
    <w:p w14:paraId="02487A68" w14:textId="54205442" w:rsidR="00BD0925" w:rsidRPr="006B76D0" w:rsidRDefault="00BD0925" w:rsidP="000920BA">
      <w:pPr>
        <w:pStyle w:val="FootnoteText"/>
        <w:rPr>
          <w:sz w:val="22"/>
          <w:szCs w:val="22"/>
        </w:rPr>
      </w:pPr>
      <w:r w:rsidRPr="006B76D0">
        <w:rPr>
          <w:rStyle w:val="FootnoteReference"/>
          <w:sz w:val="22"/>
          <w:szCs w:val="22"/>
        </w:rPr>
        <w:footnoteRef/>
      </w:r>
      <w:r w:rsidRPr="006B76D0">
        <w:rPr>
          <w:sz w:val="22"/>
          <w:szCs w:val="22"/>
        </w:rPr>
        <w:t xml:space="preserve"> Willis</w:t>
      </w:r>
      <w:r>
        <w:rPr>
          <w:sz w:val="22"/>
          <w:szCs w:val="22"/>
        </w:rPr>
        <w:t xml:space="preserve">, </w:t>
      </w:r>
      <w:r w:rsidRPr="006B76D0">
        <w:rPr>
          <w:sz w:val="22"/>
          <w:szCs w:val="22"/>
        </w:rPr>
        <w:t>Helen. “Tennis Impressions” (see earlier note).</w:t>
      </w:r>
    </w:p>
  </w:footnote>
  <w:footnote w:id="151">
    <w:p w14:paraId="52DF17C5" w14:textId="6C9B1848"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Allison, Wilmer Lawson, Jr. [1904-1977]. American tennis player, men's World No. 4 in 1935.</w:t>
      </w:r>
    </w:p>
  </w:footnote>
  <w:footnote w:id="152">
    <w:p w14:paraId="539FB250" w14:textId="41AF4C54"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Louis, Hubert (“Umberto Luigi,” Baron de Morpurgo)[1896-1961]. Italy's top ranked men's tennis player from 1929-1931.</w:t>
      </w:r>
    </w:p>
  </w:footnote>
  <w:footnote w:id="153">
    <w:p w14:paraId="3088876C" w14:textId="70168045"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Boussus, Christian [1908-2003]. French tennis player, men's World No. 9 in 1930.</w:t>
      </w:r>
    </w:p>
  </w:footnote>
  <w:footnote w:id="154">
    <w:p w14:paraId="00C00458" w14:textId="2991577A"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Mathieu, Simonne (“Mrs. René”)[1908-1980]. French tennis player, women's World No. 3 in 1932.</w:t>
      </w:r>
    </w:p>
  </w:footnote>
  <w:footnote w:id="155">
    <w:p w14:paraId="617349BB" w14:textId="223A7BEF"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Ryan, Elizabeth Montague [1892-1979). American tennis player, women's World No. 3 in 1927.</w:t>
      </w:r>
    </w:p>
  </w:footnote>
  <w:footnote w:id="156">
    <w:p w14:paraId="40FE0E89" w14:textId="1EEDB0F2" w:rsidR="00BD0925" w:rsidRPr="006B76D0" w:rsidRDefault="00BD0925" w:rsidP="00ED02E0">
      <w:pPr>
        <w:pStyle w:val="FootnoteText"/>
        <w:rPr>
          <w:sz w:val="22"/>
          <w:szCs w:val="22"/>
        </w:rPr>
      </w:pPr>
      <w:r w:rsidRPr="006B76D0">
        <w:rPr>
          <w:rStyle w:val="FootnoteReference"/>
          <w:sz w:val="22"/>
          <w:szCs w:val="22"/>
        </w:rPr>
        <w:footnoteRef/>
      </w:r>
      <w:r w:rsidRPr="006B76D0">
        <w:rPr>
          <w:sz w:val="22"/>
          <w:szCs w:val="22"/>
        </w:rPr>
        <w:t xml:space="preserve"> Willis</w:t>
      </w:r>
      <w:r>
        <w:rPr>
          <w:sz w:val="22"/>
          <w:szCs w:val="22"/>
        </w:rPr>
        <w:t xml:space="preserve">, </w:t>
      </w:r>
      <w:r w:rsidRPr="006B76D0">
        <w:rPr>
          <w:sz w:val="22"/>
          <w:szCs w:val="22"/>
        </w:rPr>
        <w:t>Helen. “Tennis Impressions” (see earlier note).</w:t>
      </w:r>
    </w:p>
  </w:footnote>
  <w:footnote w:id="157">
    <w:p w14:paraId="1E0B58E9" w14:textId="06E3F66E"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w:t>
      </w:r>
      <w:r w:rsidRPr="006B76D0">
        <w:rPr>
          <w:rFonts w:ascii="Times New Roman" w:hAnsi="Times New Roman" w:cs="Times New Roman"/>
          <w:sz w:val="22"/>
          <w:szCs w:val="22"/>
        </w:rPr>
        <w:t>Ryan, Elizabeth Montague [1892-1979</w:t>
      </w:r>
      <w:r>
        <w:rPr>
          <w:rFonts w:ascii="Times New Roman" w:hAnsi="Times New Roman" w:cs="Times New Roman"/>
          <w:sz w:val="22"/>
          <w:szCs w:val="22"/>
        </w:rPr>
        <w:t>]</w:t>
      </w:r>
      <w:r w:rsidRPr="006B76D0">
        <w:rPr>
          <w:rFonts w:ascii="Times New Roman" w:hAnsi="Times New Roman" w:cs="Times New Roman"/>
          <w:sz w:val="22"/>
          <w:szCs w:val="22"/>
        </w:rPr>
        <w:t>. American tennis player, women's World No. 3 in 1927.</w:t>
      </w:r>
    </w:p>
  </w:footnote>
  <w:footnote w:id="158">
    <w:p w14:paraId="6572BE65" w14:textId="4AB31E59"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Jacobs, Helen Hull [1908-1997]. A World No. 1 American tennis player who won nine Grand Slam titles.</w:t>
      </w:r>
    </w:p>
  </w:footnote>
  <w:footnote w:id="159">
    <w:p w14:paraId="0C9AB786" w14:textId="08A23AFE"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Álvarez, Lilí [1905-1998]. Spanish multi-sport competitor, international tennis champion, an</w:t>
      </w:r>
      <w:r>
        <w:rPr>
          <w:sz w:val="22"/>
          <w:szCs w:val="22"/>
        </w:rPr>
        <w:t>d</w:t>
      </w:r>
      <w:r w:rsidRPr="006B76D0">
        <w:rPr>
          <w:sz w:val="22"/>
          <w:szCs w:val="22"/>
        </w:rPr>
        <w:t xml:space="preserve"> author, feminist</w:t>
      </w:r>
      <w:r>
        <w:rPr>
          <w:sz w:val="22"/>
          <w:szCs w:val="22"/>
        </w:rPr>
        <w:t>,</w:t>
      </w:r>
      <w:r w:rsidRPr="006B76D0">
        <w:rPr>
          <w:sz w:val="22"/>
          <w:szCs w:val="22"/>
        </w:rPr>
        <w:t xml:space="preserve"> and journalist.</w:t>
      </w:r>
    </w:p>
  </w:footnote>
  <w:footnote w:id="160">
    <w:p w14:paraId="4E458487" w14:textId="5C648BF7" w:rsidR="00BD0925" w:rsidRPr="006B76D0" w:rsidRDefault="00BD0925" w:rsidP="004F0706">
      <w:pPr>
        <w:pStyle w:val="FootnoteText"/>
        <w:rPr>
          <w:sz w:val="22"/>
          <w:szCs w:val="22"/>
        </w:rPr>
      </w:pPr>
      <w:r w:rsidRPr="006B76D0">
        <w:rPr>
          <w:rStyle w:val="FootnoteReference"/>
          <w:sz w:val="22"/>
          <w:szCs w:val="22"/>
        </w:rPr>
        <w:footnoteRef/>
      </w:r>
      <w:r w:rsidRPr="006B76D0">
        <w:rPr>
          <w:sz w:val="22"/>
          <w:szCs w:val="22"/>
        </w:rPr>
        <w:t xml:space="preserve"> Willis</w:t>
      </w:r>
      <w:r>
        <w:rPr>
          <w:sz w:val="22"/>
          <w:szCs w:val="22"/>
        </w:rPr>
        <w:t xml:space="preserve">, </w:t>
      </w:r>
      <w:r w:rsidRPr="006B76D0">
        <w:rPr>
          <w:sz w:val="22"/>
          <w:szCs w:val="22"/>
        </w:rPr>
        <w:t>Helen. “Tennis Impressions” (see earlier note).</w:t>
      </w:r>
    </w:p>
  </w:footnote>
  <w:footnote w:id="161">
    <w:p w14:paraId="1EE079C2" w14:textId="42606DCD"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Nuthall Shoemaker, Betty May [1911-1983]. American tennis player, women's World No. 4 in 1929.</w:t>
      </w:r>
    </w:p>
  </w:footnote>
  <w:footnote w:id="162">
    <w:p w14:paraId="03B095D1" w14:textId="023C27DA"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Krahwinkel Sperling, Hildegard (“Hilde”)[1908-1981]. German tennis player who won three consecutive singles titles at the French Championships from 1935 to 1937.</w:t>
      </w:r>
    </w:p>
  </w:footnote>
  <w:footnote w:id="163">
    <w:p w14:paraId="16A2B1AF" w14:textId="0C259E42"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Willis’ article reads “feet” where </w:t>
      </w:r>
      <w:r>
        <w:rPr>
          <w:sz w:val="22"/>
          <w:szCs w:val="22"/>
        </w:rPr>
        <w:t>MM</w:t>
      </w:r>
      <w:r w:rsidRPr="006B76D0">
        <w:rPr>
          <w:sz w:val="22"/>
          <w:szCs w:val="22"/>
        </w:rPr>
        <w:t xml:space="preserve"> has written “feel</w:t>
      </w:r>
      <w:r>
        <w:rPr>
          <w:sz w:val="22"/>
          <w:szCs w:val="22"/>
        </w:rPr>
        <w:t>.</w:t>
      </w:r>
      <w:r w:rsidRPr="006B76D0">
        <w:rPr>
          <w:sz w:val="22"/>
          <w:szCs w:val="22"/>
        </w:rPr>
        <w:t xml:space="preserve">” </w:t>
      </w:r>
    </w:p>
  </w:footnote>
  <w:footnote w:id="164">
    <w:p w14:paraId="3656A20A" w14:textId="7FDD666F"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Lenglen, Suzanne Rachel Flore [1899–1938]. French tennis player who won 31 Championship titles between 1914 and 1926. A flamboyant, trendsetting athlete, she was the first female tennis celebrity and one of the first international female sport stars, named La Divine (the Goddess) by the French press.</w:t>
      </w:r>
    </w:p>
  </w:footnote>
  <w:footnote w:id="165">
    <w:p w14:paraId="24ABB8DB" w14:textId="379BB8B9"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von Reznicek, Paula Stuck [1895-1976]. German tennis player, women's World No. 8 in 1924.</w:t>
      </w:r>
    </w:p>
  </w:footnote>
  <w:footnote w:id="166">
    <w:p w14:paraId="5EBD1434" w14:textId="5563D3EF"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“The Road to Culture.” </w:t>
      </w:r>
      <w:r w:rsidRPr="006B76D0">
        <w:rPr>
          <w:i/>
          <w:sz w:val="22"/>
          <w:szCs w:val="22"/>
        </w:rPr>
        <w:t xml:space="preserve">The Literary Digest </w:t>
      </w:r>
      <w:r w:rsidRPr="006B76D0">
        <w:rPr>
          <w:sz w:val="22"/>
          <w:szCs w:val="22"/>
        </w:rPr>
        <w:t>(14 March 1931): 16-17.</w:t>
      </w:r>
    </w:p>
  </w:footnote>
  <w:footnote w:id="167">
    <w:p w14:paraId="7473E13C" w14:textId="6B0882D9" w:rsidR="00BD0925" w:rsidRPr="006B76D0" w:rsidRDefault="00BD0925" w:rsidP="00456AD9">
      <w:pPr>
        <w:pStyle w:val="FootnoteText"/>
        <w:rPr>
          <w:sz w:val="22"/>
          <w:szCs w:val="22"/>
        </w:rPr>
      </w:pPr>
      <w:r w:rsidRPr="006B76D0">
        <w:rPr>
          <w:rStyle w:val="FootnoteReference"/>
          <w:sz w:val="22"/>
          <w:szCs w:val="22"/>
        </w:rPr>
        <w:footnoteRef/>
      </w:r>
      <w:r w:rsidRPr="006B76D0">
        <w:rPr>
          <w:sz w:val="22"/>
          <w:szCs w:val="22"/>
        </w:rPr>
        <w:t xml:space="preserve"> “The Road to Culture” (see earlier note).</w:t>
      </w:r>
    </w:p>
  </w:footnote>
  <w:footnote w:id="168">
    <w:p w14:paraId="7FBFBFF1" w14:textId="6BAFC009"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Burton, Harry [1879–1940]. An English Egyptologist and archaeological photographer </w:t>
      </w:r>
      <w:r>
        <w:rPr>
          <w:sz w:val="22"/>
          <w:szCs w:val="22"/>
        </w:rPr>
        <w:t>b</w:t>
      </w:r>
      <w:r w:rsidRPr="006B76D0">
        <w:rPr>
          <w:sz w:val="22"/>
          <w:szCs w:val="22"/>
        </w:rPr>
        <w:t xml:space="preserve">est known for his photographs of excavations in Egypt's Valley of the Kings. </w:t>
      </w:r>
      <w:r>
        <w:rPr>
          <w:sz w:val="22"/>
          <w:szCs w:val="22"/>
        </w:rPr>
        <w:t xml:space="preserve">He took </w:t>
      </w:r>
      <w:r w:rsidRPr="006B76D0">
        <w:rPr>
          <w:sz w:val="22"/>
          <w:szCs w:val="22"/>
        </w:rPr>
        <w:t xml:space="preserve">1400 </w:t>
      </w:r>
      <w:r>
        <w:rPr>
          <w:sz w:val="22"/>
          <w:szCs w:val="22"/>
        </w:rPr>
        <w:t xml:space="preserve">photographs </w:t>
      </w:r>
      <w:r w:rsidRPr="006B76D0">
        <w:rPr>
          <w:sz w:val="22"/>
          <w:szCs w:val="22"/>
        </w:rPr>
        <w:t xml:space="preserve">documenting Howard Carter's excavation of Tutankhamen's tomb in 1922. </w:t>
      </w:r>
    </w:p>
  </w:footnote>
  <w:footnote w:id="169">
    <w:p w14:paraId="4AE07EDE" w14:textId="33509E6E"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“New Treasures from Tutankhamen's Tomb.” </w:t>
      </w:r>
      <w:r w:rsidRPr="006B76D0">
        <w:rPr>
          <w:i/>
          <w:sz w:val="22"/>
          <w:szCs w:val="22"/>
        </w:rPr>
        <w:t>Illustrated London News</w:t>
      </w:r>
      <w:r w:rsidRPr="006B76D0">
        <w:rPr>
          <w:sz w:val="22"/>
          <w:szCs w:val="22"/>
        </w:rPr>
        <w:t xml:space="preserve"> (23 May 1931): 856+.</w:t>
      </w:r>
    </w:p>
  </w:footnote>
  <w:footnote w:id="170">
    <w:p w14:paraId="6ADF77EE" w14:textId="74B24D98"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Archaeologist Howard Carter referred to an ornate chair in Tutankhamen’s tomb, made in the form of a folding stool with a rigid back, as a “faldstool.”</w:t>
      </w:r>
    </w:p>
  </w:footnote>
  <w:footnote w:id="171">
    <w:p w14:paraId="0A942DBC" w14:textId="4086B2B3"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Pycraft, W. P., FZS. “The World of Science: Mayflies.” </w:t>
      </w:r>
      <w:r w:rsidRPr="006B76D0">
        <w:rPr>
          <w:i/>
          <w:sz w:val="22"/>
          <w:szCs w:val="22"/>
        </w:rPr>
        <w:t>Illustrated London News</w:t>
      </w:r>
      <w:r w:rsidRPr="006B76D0">
        <w:rPr>
          <w:sz w:val="22"/>
          <w:szCs w:val="22"/>
        </w:rPr>
        <w:t xml:space="preserve"> (13 June 1931): 1018.</w:t>
      </w:r>
      <w:r>
        <w:rPr>
          <w:sz w:val="22"/>
          <w:szCs w:val="22"/>
        </w:rPr>
        <w:t xml:space="preserve"> FZS stands for Fellow of the Zoological Society of London.</w:t>
      </w:r>
    </w:p>
  </w:footnote>
  <w:footnote w:id="172">
    <w:p w14:paraId="296E76F2" w14:textId="36DAC265" w:rsidR="00BD0925" w:rsidRPr="006B76D0" w:rsidRDefault="00BD0925" w:rsidP="000D074F">
      <w:pPr>
        <w:pStyle w:val="FootnoteText"/>
        <w:rPr>
          <w:sz w:val="22"/>
          <w:szCs w:val="22"/>
        </w:rPr>
      </w:pPr>
      <w:r w:rsidRPr="006B76D0">
        <w:rPr>
          <w:rStyle w:val="FootnoteReference"/>
          <w:sz w:val="22"/>
          <w:szCs w:val="22"/>
        </w:rPr>
        <w:footnoteRef/>
      </w:r>
      <w:r w:rsidRPr="006B76D0">
        <w:rPr>
          <w:sz w:val="22"/>
          <w:szCs w:val="22"/>
        </w:rPr>
        <w:t xml:space="preserve"> Pycraft</w:t>
      </w:r>
      <w:r>
        <w:rPr>
          <w:sz w:val="22"/>
          <w:szCs w:val="22"/>
        </w:rPr>
        <w:t>, W. P., FZS. “Mayflies</w:t>
      </w:r>
      <w:r w:rsidRPr="006B76D0">
        <w:rPr>
          <w:sz w:val="22"/>
          <w:szCs w:val="22"/>
        </w:rPr>
        <w:t>” (see earlier note).</w:t>
      </w:r>
    </w:p>
  </w:footnote>
  <w:footnote w:id="173">
    <w:p w14:paraId="76B4A6A4" w14:textId="038AE07B" w:rsidR="00BD0925" w:rsidRPr="006B76D0" w:rsidRDefault="00BD0925" w:rsidP="000D074F">
      <w:pPr>
        <w:pStyle w:val="FootnoteText"/>
        <w:rPr>
          <w:sz w:val="22"/>
          <w:szCs w:val="22"/>
        </w:rPr>
      </w:pPr>
      <w:r w:rsidRPr="006B76D0">
        <w:rPr>
          <w:rStyle w:val="FootnoteReference"/>
          <w:sz w:val="22"/>
          <w:szCs w:val="22"/>
        </w:rPr>
        <w:footnoteRef/>
      </w:r>
      <w:r w:rsidRPr="006B76D0">
        <w:rPr>
          <w:sz w:val="22"/>
          <w:szCs w:val="22"/>
        </w:rPr>
        <w:t xml:space="preserve"> Pycraft</w:t>
      </w:r>
      <w:r>
        <w:rPr>
          <w:sz w:val="22"/>
          <w:szCs w:val="22"/>
        </w:rPr>
        <w:t>, W. P.</w:t>
      </w:r>
      <w:r w:rsidRPr="006B76D0">
        <w:rPr>
          <w:sz w:val="22"/>
          <w:szCs w:val="22"/>
        </w:rPr>
        <w:t xml:space="preserve"> </w:t>
      </w:r>
      <w:r>
        <w:rPr>
          <w:sz w:val="22"/>
          <w:szCs w:val="22"/>
        </w:rPr>
        <w:t>“Mayflies</w:t>
      </w:r>
      <w:r w:rsidRPr="006B76D0">
        <w:rPr>
          <w:sz w:val="22"/>
          <w:szCs w:val="22"/>
        </w:rPr>
        <w:t>” (see earlier note).</w:t>
      </w:r>
    </w:p>
  </w:footnote>
  <w:footnote w:id="174">
    <w:p w14:paraId="457E0954" w14:textId="01D28217" w:rsidR="00BD0925" w:rsidRPr="006B76D0" w:rsidRDefault="00BD0925" w:rsidP="00506E19">
      <w:pPr>
        <w:pStyle w:val="FootnoteText"/>
        <w:rPr>
          <w:sz w:val="22"/>
          <w:szCs w:val="22"/>
        </w:rPr>
      </w:pPr>
      <w:r w:rsidRPr="006B76D0">
        <w:rPr>
          <w:rStyle w:val="FootnoteReference"/>
          <w:sz w:val="22"/>
          <w:szCs w:val="22"/>
        </w:rPr>
        <w:footnoteRef/>
      </w:r>
      <w:r w:rsidRPr="006B76D0">
        <w:rPr>
          <w:sz w:val="22"/>
          <w:szCs w:val="22"/>
        </w:rPr>
        <w:t xml:space="preserve"> Pycraft</w:t>
      </w:r>
      <w:r>
        <w:rPr>
          <w:sz w:val="22"/>
          <w:szCs w:val="22"/>
        </w:rPr>
        <w:t>, W. P.</w:t>
      </w:r>
      <w:r w:rsidRPr="006B76D0">
        <w:rPr>
          <w:sz w:val="22"/>
          <w:szCs w:val="22"/>
        </w:rPr>
        <w:t xml:space="preserve"> </w:t>
      </w:r>
      <w:r>
        <w:rPr>
          <w:sz w:val="22"/>
          <w:szCs w:val="22"/>
        </w:rPr>
        <w:t>“Mayflies</w:t>
      </w:r>
      <w:r w:rsidRPr="006B76D0">
        <w:rPr>
          <w:sz w:val="22"/>
          <w:szCs w:val="22"/>
        </w:rPr>
        <w:t>” (see earlier note).</w:t>
      </w:r>
    </w:p>
  </w:footnote>
  <w:footnote w:id="175">
    <w:p w14:paraId="012CD1D7" w14:textId="6C46FCFB"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“A Medici Gift to a Mogul Emperor.” </w:t>
      </w:r>
      <w:r w:rsidRPr="006B76D0">
        <w:rPr>
          <w:i/>
          <w:sz w:val="22"/>
          <w:szCs w:val="22"/>
        </w:rPr>
        <w:t>Illustrated London News</w:t>
      </w:r>
      <w:r w:rsidRPr="006B76D0">
        <w:rPr>
          <w:sz w:val="22"/>
          <w:szCs w:val="22"/>
        </w:rPr>
        <w:t xml:space="preserve"> (27 June 1931): 1108.</w:t>
      </w:r>
    </w:p>
  </w:footnote>
  <w:footnote w:id="176">
    <w:p w14:paraId="66D068D9" w14:textId="01606DC5"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Livius, Titus (“Livy”)[64 or 59 BC–AD 17). Roman historian who wrote a monumental history of Rome, </w:t>
      </w:r>
      <w:r w:rsidRPr="006B76D0">
        <w:rPr>
          <w:i/>
          <w:sz w:val="22"/>
          <w:szCs w:val="22"/>
        </w:rPr>
        <w:t>Ab Urbe Condita Libri</w:t>
      </w:r>
      <w:r w:rsidRPr="006B76D0">
        <w:rPr>
          <w:sz w:val="22"/>
          <w:szCs w:val="22"/>
        </w:rPr>
        <w:t>, covering the period from the earliest legends of Rome before the traditional foundation in 753 BC through the reign of Augustus in Livy's own time.</w:t>
      </w:r>
    </w:p>
  </w:footnote>
  <w:footnote w:id="177">
    <w:p w14:paraId="1CF0927E" w14:textId="49E13012"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Anthony (“Bastard of Burgundy” or “Le grand bâtard”) [1421-1504], was the natural son (and second child) of Philip III, Duke of Burgundy, and one of his mistresses, Jeanne de Presle.</w:t>
      </w:r>
    </w:p>
  </w:footnote>
  <w:footnote w:id="178">
    <w:p w14:paraId="72A3F87F" w14:textId="38440567"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“A Page for the Epicure.” </w:t>
      </w:r>
      <w:r w:rsidRPr="006B76D0">
        <w:rPr>
          <w:i/>
          <w:sz w:val="22"/>
          <w:szCs w:val="22"/>
        </w:rPr>
        <w:t>Illustrated London News</w:t>
      </w:r>
      <w:r w:rsidRPr="006B76D0">
        <w:rPr>
          <w:sz w:val="22"/>
          <w:szCs w:val="22"/>
        </w:rPr>
        <w:t xml:space="preserve"> (6 June 1931): 987.</w:t>
      </w:r>
    </w:p>
  </w:footnote>
  <w:footnote w:id="179">
    <w:p w14:paraId="368FF92C" w14:textId="554650C2"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Bellometti. 27 Soho Square, 1W., London. A French restaurant.</w:t>
      </w:r>
    </w:p>
  </w:footnote>
  <w:footnote w:id="180">
    <w:p w14:paraId="1BC6AD75" w14:textId="45FB94BE" w:rsidR="00BD0925" w:rsidRPr="006B76D0" w:rsidRDefault="00BD0925" w:rsidP="00365766">
      <w:pPr>
        <w:pStyle w:val="FootnoteText"/>
        <w:rPr>
          <w:sz w:val="22"/>
          <w:szCs w:val="22"/>
        </w:rPr>
      </w:pPr>
      <w:r w:rsidRPr="006B76D0">
        <w:rPr>
          <w:rStyle w:val="FootnoteReference"/>
          <w:sz w:val="22"/>
          <w:szCs w:val="22"/>
        </w:rPr>
        <w:footnoteRef/>
      </w:r>
      <w:r w:rsidRPr="006B76D0">
        <w:rPr>
          <w:sz w:val="22"/>
          <w:szCs w:val="22"/>
        </w:rPr>
        <w:t xml:space="preserve"> “A Page for the Epicure” (see earlier note).</w:t>
      </w:r>
    </w:p>
  </w:footnote>
  <w:footnote w:id="181">
    <w:p w14:paraId="32DCB51E" w14:textId="5D0C5857"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Kettner’s. Church St, W., London. A French restaurant.</w:t>
      </w:r>
    </w:p>
  </w:footnote>
  <w:footnote w:id="182">
    <w:p w14:paraId="75A48F69" w14:textId="6F538BAD" w:rsidR="00BD0925" w:rsidRPr="006B76D0" w:rsidRDefault="00BD0925" w:rsidP="00365766">
      <w:pPr>
        <w:pStyle w:val="FootnoteText"/>
        <w:rPr>
          <w:sz w:val="22"/>
          <w:szCs w:val="22"/>
        </w:rPr>
      </w:pPr>
      <w:r w:rsidRPr="006B76D0">
        <w:rPr>
          <w:rStyle w:val="FootnoteReference"/>
          <w:sz w:val="22"/>
          <w:szCs w:val="22"/>
        </w:rPr>
        <w:footnoteRef/>
      </w:r>
      <w:r w:rsidRPr="006B76D0">
        <w:rPr>
          <w:sz w:val="22"/>
          <w:szCs w:val="22"/>
        </w:rPr>
        <w:t xml:space="preserve"> “A Page for the Epicure” (see earlier note).</w:t>
      </w:r>
    </w:p>
  </w:footnote>
  <w:footnote w:id="183">
    <w:p w14:paraId="49212FC8" w14:textId="3FE9E036"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Romano’s. The Strand, London. A French restaurant.</w:t>
      </w:r>
    </w:p>
  </w:footnote>
  <w:footnote w:id="184">
    <w:p w14:paraId="3EF4142D" w14:textId="752A458B" w:rsidR="00BD0925" w:rsidRPr="006B76D0" w:rsidRDefault="00BD0925" w:rsidP="00365766">
      <w:pPr>
        <w:pStyle w:val="FootnoteText"/>
        <w:rPr>
          <w:sz w:val="22"/>
          <w:szCs w:val="22"/>
        </w:rPr>
      </w:pPr>
      <w:r w:rsidRPr="006B76D0">
        <w:rPr>
          <w:rStyle w:val="FootnoteReference"/>
          <w:sz w:val="22"/>
          <w:szCs w:val="22"/>
        </w:rPr>
        <w:footnoteRef/>
      </w:r>
      <w:r w:rsidRPr="006B76D0">
        <w:rPr>
          <w:sz w:val="22"/>
          <w:szCs w:val="22"/>
        </w:rPr>
        <w:t xml:space="preserve"> “A Page for the Epicure” (see earlier note).</w:t>
      </w:r>
    </w:p>
  </w:footnote>
  <w:footnote w:id="185">
    <w:p w14:paraId="4774F41C" w14:textId="6923F4EF"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Rosebery, Arthur [1904-1986]. English pianist and singer. MM spells his surname incorrectly</w:t>
      </w:r>
    </w:p>
  </w:footnote>
  <w:footnote w:id="186">
    <w:p w14:paraId="1D075102" w14:textId="2554C7CA"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Einstein, Albert [1879-1955]. German-born theoretical physicist. He developed the general theory of relativity, one of the two pillars of modern physics (alongside quantum mechanics).</w:t>
      </w:r>
    </w:p>
  </w:footnote>
  <w:footnote w:id="187">
    <w:p w14:paraId="55DF9C58" w14:textId="47B4A79E"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Reiser, Anton, and L. P. H. “‘Almost More Happiness Than One Man Can Bear’.”</w:t>
      </w:r>
      <w:r w:rsidRPr="006B76D0">
        <w:rPr>
          <w:i/>
          <w:sz w:val="22"/>
          <w:szCs w:val="22"/>
        </w:rPr>
        <w:t xml:space="preserve"> Illustrated London News </w:t>
      </w:r>
      <w:r w:rsidRPr="006B76D0">
        <w:rPr>
          <w:sz w:val="22"/>
          <w:szCs w:val="22"/>
        </w:rPr>
        <w:t>(4 July 1931): 32+.</w:t>
      </w:r>
    </w:p>
  </w:footnote>
  <w:footnote w:id="188">
    <w:p w14:paraId="37226713" w14:textId="4008856D"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Davis, Frank. “A Page for Collectors: Familiar and Unfamiliar Woods in Old Furniture.” </w:t>
      </w:r>
      <w:r w:rsidRPr="0078540B">
        <w:rPr>
          <w:i/>
          <w:sz w:val="22"/>
          <w:szCs w:val="22"/>
        </w:rPr>
        <w:t>Illustrated London New</w:t>
      </w:r>
      <w:r w:rsidRPr="006B76D0">
        <w:rPr>
          <w:sz w:val="22"/>
          <w:szCs w:val="22"/>
        </w:rPr>
        <w:t>s (31 January 1931): 188.</w:t>
      </w:r>
    </w:p>
  </w:footnote>
  <w:footnote w:id="189">
    <w:p w14:paraId="3BEBF44A" w14:textId="52C4B005"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Evelyn, John [1620-1706]. English writer, gardener and diarist</w:t>
      </w:r>
      <w:r>
        <w:rPr>
          <w:sz w:val="22"/>
          <w:szCs w:val="22"/>
        </w:rPr>
        <w:t>, whose writing cast considerable light on the art, culture, and politics of the time</w:t>
      </w:r>
      <w:r w:rsidRPr="006B76D0">
        <w:rPr>
          <w:sz w:val="22"/>
          <w:szCs w:val="22"/>
        </w:rPr>
        <w:t xml:space="preserve">. </w:t>
      </w:r>
    </w:p>
  </w:footnote>
  <w:footnote w:id="190">
    <w:p w14:paraId="1A08E584" w14:textId="42562EB4"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Evelyn, John. </w:t>
      </w:r>
      <w:r w:rsidRPr="006B76D0">
        <w:rPr>
          <w:rFonts w:ascii="Times New Roman" w:hAnsi="Times New Roman" w:cs="Times New Roman"/>
          <w:i/>
          <w:sz w:val="22"/>
          <w:szCs w:val="22"/>
        </w:rPr>
        <w:t>Sylva, or a Discourse of Forest Trees &amp; the Propagation of Timber</w:t>
      </w:r>
      <w:r w:rsidRPr="006B76D0">
        <w:rPr>
          <w:rFonts w:ascii="Times New Roman" w:hAnsi="Times New Roman" w:cs="Times New Roman"/>
          <w:sz w:val="22"/>
          <w:szCs w:val="22"/>
        </w:rPr>
        <w:t>. Vol. 1. London: John Martyn, 1664. First presented to the Royal Society as a paper in 1662. It is regarded as one of the most influential texts on forestry ever published.</w:t>
      </w:r>
    </w:p>
  </w:footnote>
  <w:footnote w:id="191">
    <w:p w14:paraId="1EF3BBB3" w14:textId="038AF7EE" w:rsidR="00BD0925" w:rsidRPr="006B76D0" w:rsidRDefault="00BD0925" w:rsidP="00DF4152">
      <w:pPr>
        <w:pStyle w:val="FootnoteText"/>
        <w:rPr>
          <w:sz w:val="22"/>
          <w:szCs w:val="22"/>
        </w:rPr>
      </w:pPr>
      <w:r w:rsidRPr="006B76D0">
        <w:rPr>
          <w:rStyle w:val="FootnoteReference"/>
          <w:sz w:val="22"/>
          <w:szCs w:val="22"/>
        </w:rPr>
        <w:footnoteRef/>
      </w:r>
      <w:r w:rsidRPr="006B76D0">
        <w:rPr>
          <w:sz w:val="22"/>
          <w:szCs w:val="22"/>
        </w:rPr>
        <w:t xml:space="preserve"> Davis</w:t>
      </w:r>
      <w:r>
        <w:rPr>
          <w:sz w:val="22"/>
          <w:szCs w:val="22"/>
        </w:rPr>
        <w:t>, Frank. “</w:t>
      </w:r>
      <w:r w:rsidRPr="006B76D0">
        <w:rPr>
          <w:sz w:val="22"/>
          <w:szCs w:val="22"/>
        </w:rPr>
        <w:t>Familiar and Unfamiliar Woods in Old Furniture” (see earlier note).</w:t>
      </w:r>
    </w:p>
  </w:footnote>
  <w:footnote w:id="192">
    <w:p w14:paraId="0265C811" w14:textId="3C586C90" w:rsidR="00BD0925" w:rsidRPr="006B76D0" w:rsidRDefault="00BD0925" w:rsidP="00DF4152">
      <w:pPr>
        <w:pStyle w:val="FootnoteText"/>
        <w:rPr>
          <w:sz w:val="22"/>
          <w:szCs w:val="22"/>
        </w:rPr>
      </w:pPr>
      <w:r w:rsidRPr="006B76D0">
        <w:rPr>
          <w:rStyle w:val="FootnoteReference"/>
          <w:sz w:val="22"/>
          <w:szCs w:val="22"/>
        </w:rPr>
        <w:footnoteRef/>
      </w:r>
      <w:r w:rsidRPr="006B76D0">
        <w:rPr>
          <w:sz w:val="22"/>
          <w:szCs w:val="22"/>
        </w:rPr>
        <w:t xml:space="preserve"> Davis</w:t>
      </w:r>
      <w:r>
        <w:rPr>
          <w:sz w:val="22"/>
          <w:szCs w:val="22"/>
        </w:rPr>
        <w:t>, Frank. “</w:t>
      </w:r>
      <w:r w:rsidRPr="006B76D0">
        <w:rPr>
          <w:sz w:val="22"/>
          <w:szCs w:val="22"/>
        </w:rPr>
        <w:t>Familiar and Unfamiliar Woods in Old Furniture” (see earlier note).</w:t>
      </w:r>
    </w:p>
  </w:footnote>
  <w:footnote w:id="193">
    <w:p w14:paraId="4C235DAD" w14:textId="07037914"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Gibbons, Grinling [1648-1721]. Dutch-British sculptor and wood carver known for his work in England.</w:t>
      </w:r>
    </w:p>
  </w:footnote>
  <w:footnote w:id="194">
    <w:p w14:paraId="54DE3DAC" w14:textId="0D781940"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w:t>
      </w:r>
      <w:r>
        <w:rPr>
          <w:sz w:val="22"/>
          <w:szCs w:val="22"/>
        </w:rPr>
        <w:t>L</w:t>
      </w:r>
      <w:r w:rsidRPr="006B76D0">
        <w:rPr>
          <w:sz w:val="22"/>
          <w:szCs w:val="22"/>
        </w:rPr>
        <w:t xml:space="preserve">aburnum is a small European tree that has clusters of yellow flowers </w:t>
      </w:r>
      <w:r>
        <w:rPr>
          <w:sz w:val="22"/>
          <w:szCs w:val="22"/>
        </w:rPr>
        <w:t>and</w:t>
      </w:r>
      <w:r w:rsidRPr="006B76D0">
        <w:rPr>
          <w:sz w:val="22"/>
          <w:szCs w:val="22"/>
        </w:rPr>
        <w:t xml:space="preserve"> slender pods</w:t>
      </w:r>
      <w:r>
        <w:rPr>
          <w:sz w:val="22"/>
          <w:szCs w:val="22"/>
        </w:rPr>
        <w:t>,</w:t>
      </w:r>
      <w:r w:rsidRPr="006B76D0">
        <w:rPr>
          <w:sz w:val="22"/>
          <w:szCs w:val="22"/>
        </w:rPr>
        <w:t xml:space="preserve"> containing poisonous seeds. The timber is sometimes used as an ebony substitute.</w:t>
      </w:r>
    </w:p>
  </w:footnote>
  <w:footnote w:id="195">
    <w:p w14:paraId="4A148D8D" w14:textId="0382D01E"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Eisenstein, Sergei Mikhailovich (Serge)[1898-1948]. Soviet film director and film theorist, a pioneer in the theory and practice of montage.</w:t>
      </w:r>
    </w:p>
  </w:footnote>
  <w:footnote w:id="196">
    <w:p w14:paraId="46189643" w14:textId="0EA0F866"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Montagu, Ivor Goldsmid Samuel [1904-1984]. English filmmaker, screenwriter, producer, film critic, writer, table tennis player, and Communist activist in the 1930s.</w:t>
      </w:r>
    </w:p>
  </w:footnote>
  <w:footnote w:id="197">
    <w:p w14:paraId="789E9E85" w14:textId="34786BB6"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Eisenstein, S.</w:t>
      </w:r>
      <w:r>
        <w:rPr>
          <w:sz w:val="22"/>
          <w:szCs w:val="22"/>
        </w:rPr>
        <w:t xml:space="preserve"> </w:t>
      </w:r>
      <w:r w:rsidRPr="006B76D0">
        <w:rPr>
          <w:sz w:val="22"/>
          <w:szCs w:val="22"/>
        </w:rPr>
        <w:t>M. “Principles of Film Form.</w:t>
      </w:r>
      <w:r>
        <w:rPr>
          <w:sz w:val="22"/>
          <w:szCs w:val="22"/>
        </w:rPr>
        <w:t>,</w:t>
      </w:r>
      <w:r w:rsidRPr="006B76D0">
        <w:rPr>
          <w:sz w:val="22"/>
          <w:szCs w:val="22"/>
        </w:rPr>
        <w:t>”</w:t>
      </w:r>
      <w:r>
        <w:rPr>
          <w:sz w:val="22"/>
          <w:szCs w:val="22"/>
        </w:rPr>
        <w:t xml:space="preserve"> </w:t>
      </w:r>
      <w:r w:rsidRPr="006B76D0">
        <w:rPr>
          <w:sz w:val="22"/>
          <w:szCs w:val="22"/>
        </w:rPr>
        <w:t>trans. Ivor Montagu</w:t>
      </w:r>
      <w:r>
        <w:rPr>
          <w:sz w:val="22"/>
          <w:szCs w:val="22"/>
        </w:rPr>
        <w:t>,</w:t>
      </w:r>
      <w:r w:rsidRPr="006B76D0">
        <w:rPr>
          <w:i/>
          <w:sz w:val="22"/>
          <w:szCs w:val="22"/>
        </w:rPr>
        <w:t xml:space="preserve"> Close Up </w:t>
      </w:r>
      <w:r w:rsidRPr="006B76D0">
        <w:rPr>
          <w:sz w:val="22"/>
          <w:szCs w:val="22"/>
        </w:rPr>
        <w:t>8.3 (September 1931): 167-181.</w:t>
      </w:r>
    </w:p>
  </w:footnote>
  <w:footnote w:id="198">
    <w:p w14:paraId="014BA669" w14:textId="0AC8E988"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Eisenstein, S.</w:t>
      </w:r>
      <w:r>
        <w:rPr>
          <w:sz w:val="22"/>
          <w:szCs w:val="22"/>
        </w:rPr>
        <w:t xml:space="preserve"> </w:t>
      </w:r>
      <w:r w:rsidRPr="006B76D0">
        <w:rPr>
          <w:sz w:val="22"/>
          <w:szCs w:val="22"/>
        </w:rPr>
        <w:t>M.</w:t>
      </w:r>
      <w:r>
        <w:rPr>
          <w:sz w:val="22"/>
          <w:szCs w:val="22"/>
        </w:rPr>
        <w:t xml:space="preserve"> </w:t>
      </w:r>
      <w:r w:rsidRPr="006B76D0">
        <w:rPr>
          <w:sz w:val="22"/>
          <w:szCs w:val="22"/>
        </w:rPr>
        <w:t>“The Cinematographic Principle and Japanese Culture</w:t>
      </w:r>
      <w:r>
        <w:rPr>
          <w:sz w:val="22"/>
          <w:szCs w:val="22"/>
        </w:rPr>
        <w:t>,</w:t>
      </w:r>
      <w:r w:rsidRPr="006B76D0">
        <w:rPr>
          <w:sz w:val="22"/>
          <w:szCs w:val="22"/>
        </w:rPr>
        <w:t>” trans. Ivor Montagu and S.</w:t>
      </w:r>
      <w:r>
        <w:rPr>
          <w:sz w:val="22"/>
          <w:szCs w:val="22"/>
        </w:rPr>
        <w:t xml:space="preserve"> </w:t>
      </w:r>
      <w:r w:rsidRPr="006B76D0">
        <w:rPr>
          <w:sz w:val="22"/>
          <w:szCs w:val="22"/>
        </w:rPr>
        <w:t>S</w:t>
      </w:r>
      <w:r>
        <w:rPr>
          <w:sz w:val="22"/>
          <w:szCs w:val="22"/>
        </w:rPr>
        <w:t>.</w:t>
      </w:r>
      <w:r w:rsidRPr="006B76D0">
        <w:rPr>
          <w:sz w:val="22"/>
          <w:szCs w:val="22"/>
        </w:rPr>
        <w:t xml:space="preserve"> N</w:t>
      </w:r>
      <w:r>
        <w:rPr>
          <w:sz w:val="22"/>
          <w:szCs w:val="22"/>
        </w:rPr>
        <w:t>a</w:t>
      </w:r>
      <w:r w:rsidRPr="006B76D0">
        <w:rPr>
          <w:sz w:val="22"/>
          <w:szCs w:val="22"/>
        </w:rPr>
        <w:t>lbandov</w:t>
      </w:r>
      <w:r>
        <w:rPr>
          <w:sz w:val="22"/>
          <w:szCs w:val="22"/>
        </w:rPr>
        <w:t>,</w:t>
      </w:r>
      <w:r w:rsidRPr="006B76D0">
        <w:rPr>
          <w:i/>
          <w:sz w:val="22"/>
          <w:szCs w:val="22"/>
        </w:rPr>
        <w:t xml:space="preserve"> Transition</w:t>
      </w:r>
      <w:r w:rsidRPr="006B76D0">
        <w:rPr>
          <w:sz w:val="22"/>
          <w:szCs w:val="22"/>
        </w:rPr>
        <w:t xml:space="preserve"> (June 1930)</w:t>
      </w:r>
      <w:r>
        <w:rPr>
          <w:sz w:val="22"/>
          <w:szCs w:val="22"/>
        </w:rPr>
        <w:t>: 90-103</w:t>
      </w:r>
      <w:r w:rsidRPr="006B76D0">
        <w:rPr>
          <w:sz w:val="22"/>
          <w:szCs w:val="22"/>
        </w:rPr>
        <w:t>.</w:t>
      </w:r>
    </w:p>
  </w:footnote>
  <w:footnote w:id="199">
    <w:p w14:paraId="5B79AFD3" w14:textId="4500AE2B" w:rsidR="00BD0925" w:rsidRPr="006B76D0" w:rsidRDefault="00BD0925" w:rsidP="001F4118">
      <w:pPr>
        <w:pStyle w:val="FootnoteText"/>
        <w:rPr>
          <w:sz w:val="22"/>
          <w:szCs w:val="22"/>
        </w:rPr>
      </w:pPr>
      <w:r w:rsidRPr="006B76D0">
        <w:rPr>
          <w:rStyle w:val="FootnoteReference"/>
          <w:sz w:val="22"/>
          <w:szCs w:val="22"/>
        </w:rPr>
        <w:footnoteRef/>
      </w:r>
      <w:r w:rsidRPr="006B76D0">
        <w:rPr>
          <w:sz w:val="22"/>
          <w:szCs w:val="22"/>
        </w:rPr>
        <w:t xml:space="preserve"> Eisenstein</w:t>
      </w:r>
      <w:r>
        <w:rPr>
          <w:sz w:val="22"/>
          <w:szCs w:val="22"/>
        </w:rPr>
        <w:t xml:space="preserve">, </w:t>
      </w:r>
      <w:r w:rsidRPr="006B76D0">
        <w:rPr>
          <w:sz w:val="22"/>
          <w:szCs w:val="22"/>
        </w:rPr>
        <w:t>S.</w:t>
      </w:r>
      <w:r>
        <w:rPr>
          <w:sz w:val="22"/>
          <w:szCs w:val="22"/>
        </w:rPr>
        <w:t xml:space="preserve"> </w:t>
      </w:r>
      <w:r w:rsidRPr="006B76D0">
        <w:rPr>
          <w:sz w:val="22"/>
          <w:szCs w:val="22"/>
        </w:rPr>
        <w:t>M.</w:t>
      </w:r>
      <w:r>
        <w:rPr>
          <w:sz w:val="22"/>
          <w:szCs w:val="22"/>
        </w:rPr>
        <w:t xml:space="preserve"> </w:t>
      </w:r>
      <w:r w:rsidRPr="006B76D0">
        <w:rPr>
          <w:sz w:val="22"/>
          <w:szCs w:val="22"/>
        </w:rPr>
        <w:t>“</w:t>
      </w:r>
      <w:r>
        <w:rPr>
          <w:sz w:val="22"/>
          <w:szCs w:val="22"/>
        </w:rPr>
        <w:t>Principles of Film Form,</w:t>
      </w:r>
      <w:r w:rsidRPr="006B76D0">
        <w:rPr>
          <w:sz w:val="22"/>
          <w:szCs w:val="22"/>
        </w:rPr>
        <w:t>” (see earlier note).</w:t>
      </w:r>
    </w:p>
  </w:footnote>
  <w:footnote w:id="200">
    <w:p w14:paraId="5E1E6117" w14:textId="21F3F73F" w:rsidR="00BD0925" w:rsidRPr="006B76D0" w:rsidRDefault="00BD0925" w:rsidP="00657963">
      <w:pPr>
        <w:pStyle w:val="FootnoteText"/>
        <w:rPr>
          <w:sz w:val="22"/>
          <w:szCs w:val="22"/>
        </w:rPr>
      </w:pPr>
      <w:r w:rsidRPr="006B76D0">
        <w:rPr>
          <w:rStyle w:val="FootnoteReference"/>
          <w:sz w:val="22"/>
          <w:szCs w:val="22"/>
        </w:rPr>
        <w:footnoteRef/>
      </w:r>
      <w:r w:rsidRPr="006B76D0">
        <w:rPr>
          <w:sz w:val="22"/>
          <w:szCs w:val="22"/>
        </w:rPr>
        <w:t xml:space="preserve"> Saint Sebastian. Early Christian saint and martyr. According to Christian belief, he was killed during the Roman emperor Diocletian's persecution of Christians.</w:t>
      </w:r>
    </w:p>
  </w:footnote>
  <w:footnote w:id="201">
    <w:p w14:paraId="00E0758F" w14:textId="323830D3" w:rsidR="00BD0925" w:rsidRPr="006B76D0" w:rsidRDefault="00BD0925">
      <w:pPr>
        <w:pStyle w:val="FootnoteText"/>
        <w:rPr>
          <w:sz w:val="22"/>
          <w:szCs w:val="22"/>
        </w:rPr>
      </w:pPr>
      <w:r w:rsidRPr="006B76D0">
        <w:rPr>
          <w:rStyle w:val="FootnoteReference"/>
          <w:sz w:val="22"/>
          <w:szCs w:val="22"/>
        </w:rPr>
        <w:footnoteRef/>
      </w:r>
      <w:r w:rsidRPr="006B76D0">
        <w:rPr>
          <w:sz w:val="22"/>
          <w:szCs w:val="22"/>
        </w:rPr>
        <w:t xml:space="preserve"> Archipenko, Alexander Porfyrovych [1887-1964]. Ukrainian-born American avant-garde artist, sculptor, and graphic artist.</w:t>
      </w:r>
    </w:p>
  </w:footnote>
  <w:footnote w:id="202">
    <w:p w14:paraId="696A0639" w14:textId="612E3A5B" w:rsidR="00BD0925" w:rsidRPr="006B76D0" w:rsidRDefault="00BD0925">
      <w:pPr>
        <w:pStyle w:val="FootnoteText"/>
        <w:rPr>
          <w:sz w:val="22"/>
          <w:szCs w:val="22"/>
        </w:rPr>
      </w:pPr>
      <w:r w:rsidRPr="006B76D0">
        <w:rPr>
          <w:rStyle w:val="FootnoteReference"/>
          <w:sz w:val="22"/>
          <w:szCs w:val="22"/>
        </w:rPr>
        <w:footnoteRef/>
      </w:r>
      <w:r w:rsidRPr="006B76D0">
        <w:rPr>
          <w:sz w:val="22"/>
          <w:szCs w:val="22"/>
        </w:rPr>
        <w:t xml:space="preserve"> Madame Tussauds. London. A wax figure museum founded by wax sculptor Marie Tussaud.</w:t>
      </w:r>
    </w:p>
  </w:footnote>
  <w:footnote w:id="203">
    <w:p w14:paraId="3BBC16A0" w14:textId="02797CD8" w:rsidR="00BD0925" w:rsidRPr="006B76D0" w:rsidRDefault="00BD0925" w:rsidP="001F4118">
      <w:pPr>
        <w:pStyle w:val="FootnoteText"/>
        <w:rPr>
          <w:sz w:val="22"/>
          <w:szCs w:val="22"/>
        </w:rPr>
      </w:pPr>
      <w:r w:rsidRPr="006B76D0">
        <w:rPr>
          <w:rStyle w:val="FootnoteReference"/>
          <w:sz w:val="22"/>
          <w:szCs w:val="22"/>
        </w:rPr>
        <w:footnoteRef/>
      </w:r>
      <w:r w:rsidRPr="006B76D0">
        <w:rPr>
          <w:sz w:val="22"/>
          <w:szCs w:val="22"/>
        </w:rPr>
        <w:t xml:space="preserve"> Eisenstein</w:t>
      </w:r>
      <w:r>
        <w:rPr>
          <w:sz w:val="22"/>
          <w:szCs w:val="22"/>
        </w:rPr>
        <w:t xml:space="preserve">, </w:t>
      </w:r>
      <w:r w:rsidRPr="006B76D0">
        <w:rPr>
          <w:sz w:val="22"/>
          <w:szCs w:val="22"/>
        </w:rPr>
        <w:t>S.</w:t>
      </w:r>
      <w:r>
        <w:rPr>
          <w:sz w:val="22"/>
          <w:szCs w:val="22"/>
        </w:rPr>
        <w:t xml:space="preserve"> </w:t>
      </w:r>
      <w:r w:rsidRPr="006B76D0">
        <w:rPr>
          <w:sz w:val="22"/>
          <w:szCs w:val="22"/>
        </w:rPr>
        <w:t>M.</w:t>
      </w:r>
      <w:r>
        <w:rPr>
          <w:sz w:val="22"/>
          <w:szCs w:val="22"/>
        </w:rPr>
        <w:t xml:space="preserve"> </w:t>
      </w:r>
      <w:r w:rsidRPr="006B76D0">
        <w:rPr>
          <w:sz w:val="22"/>
          <w:szCs w:val="22"/>
        </w:rPr>
        <w:t>“</w:t>
      </w:r>
      <w:r>
        <w:rPr>
          <w:sz w:val="22"/>
          <w:szCs w:val="22"/>
        </w:rPr>
        <w:t>Principles of Film Form,</w:t>
      </w:r>
      <w:r w:rsidRPr="006B76D0">
        <w:rPr>
          <w:sz w:val="22"/>
          <w:szCs w:val="22"/>
        </w:rPr>
        <w:t>” (see earlier note).</w:t>
      </w:r>
    </w:p>
  </w:footnote>
  <w:footnote w:id="204">
    <w:p w14:paraId="0064702D" w14:textId="4E0702C9" w:rsidR="00BD0925" w:rsidRPr="006B76D0" w:rsidRDefault="00BD0925">
      <w:pPr>
        <w:pStyle w:val="FootnoteText"/>
        <w:rPr>
          <w:sz w:val="22"/>
          <w:szCs w:val="22"/>
        </w:rPr>
      </w:pPr>
      <w:r w:rsidRPr="006B76D0">
        <w:rPr>
          <w:rStyle w:val="FootnoteReference"/>
          <w:sz w:val="22"/>
          <w:szCs w:val="22"/>
        </w:rPr>
        <w:footnoteRef/>
      </w:r>
      <w:r w:rsidRPr="006B76D0">
        <w:rPr>
          <w:sz w:val="22"/>
          <w:szCs w:val="22"/>
        </w:rPr>
        <w:t xml:space="preserve"> Wallas, Graham [1858-1932]. English socialist, social psychologist, educationalist, a leader of the Fabian Society and a co-founder of the London School of Economics.</w:t>
      </w:r>
    </w:p>
  </w:footnote>
  <w:footnote w:id="205">
    <w:p w14:paraId="09C3E3AA" w14:textId="58B3B3A9" w:rsidR="00BD0925" w:rsidRPr="006B76D0" w:rsidRDefault="00BD0925">
      <w:pPr>
        <w:pStyle w:val="FootnoteText"/>
        <w:rPr>
          <w:sz w:val="22"/>
          <w:szCs w:val="22"/>
        </w:rPr>
      </w:pPr>
      <w:r w:rsidRPr="006B76D0">
        <w:rPr>
          <w:rStyle w:val="FootnoteReference"/>
          <w:sz w:val="22"/>
          <w:szCs w:val="22"/>
        </w:rPr>
        <w:footnoteRef/>
      </w:r>
      <w:r w:rsidRPr="006B76D0">
        <w:rPr>
          <w:sz w:val="22"/>
          <w:szCs w:val="22"/>
        </w:rPr>
        <w:t xml:space="preserve"> Wallas, Graham. </w:t>
      </w:r>
      <w:r w:rsidRPr="006B76D0">
        <w:rPr>
          <w:i/>
          <w:sz w:val="22"/>
          <w:szCs w:val="22"/>
        </w:rPr>
        <w:t xml:space="preserve">The Great Society: A Psychological Analysis. </w:t>
      </w:r>
      <w:r w:rsidRPr="006B76D0">
        <w:rPr>
          <w:sz w:val="22"/>
          <w:szCs w:val="22"/>
        </w:rPr>
        <w:t>London: Macmillan, 1914.</w:t>
      </w:r>
    </w:p>
  </w:footnote>
  <w:footnote w:id="206">
    <w:p w14:paraId="0BAFA6C7" w14:textId="6D19A673" w:rsidR="00BD0925" w:rsidRPr="006B76D0" w:rsidRDefault="00BD0925" w:rsidP="001F4118">
      <w:pPr>
        <w:pStyle w:val="FootnoteText"/>
        <w:rPr>
          <w:sz w:val="22"/>
          <w:szCs w:val="22"/>
        </w:rPr>
      </w:pPr>
      <w:r w:rsidRPr="006B76D0">
        <w:rPr>
          <w:rStyle w:val="FootnoteReference"/>
          <w:sz w:val="22"/>
          <w:szCs w:val="22"/>
        </w:rPr>
        <w:footnoteRef/>
      </w:r>
      <w:r w:rsidRPr="006B76D0">
        <w:rPr>
          <w:sz w:val="22"/>
          <w:szCs w:val="22"/>
        </w:rPr>
        <w:t xml:space="preserve"> Eisenstein</w:t>
      </w:r>
      <w:r>
        <w:rPr>
          <w:sz w:val="22"/>
          <w:szCs w:val="22"/>
        </w:rPr>
        <w:t xml:space="preserve">, </w:t>
      </w:r>
      <w:r w:rsidRPr="006B76D0">
        <w:rPr>
          <w:sz w:val="22"/>
          <w:szCs w:val="22"/>
        </w:rPr>
        <w:t>S.</w:t>
      </w:r>
      <w:r>
        <w:rPr>
          <w:sz w:val="22"/>
          <w:szCs w:val="22"/>
        </w:rPr>
        <w:t xml:space="preserve"> </w:t>
      </w:r>
      <w:r w:rsidRPr="006B76D0">
        <w:rPr>
          <w:sz w:val="22"/>
          <w:szCs w:val="22"/>
        </w:rPr>
        <w:t>M.</w:t>
      </w:r>
      <w:r>
        <w:rPr>
          <w:sz w:val="22"/>
          <w:szCs w:val="22"/>
        </w:rPr>
        <w:t xml:space="preserve"> </w:t>
      </w:r>
      <w:r w:rsidRPr="006B76D0">
        <w:rPr>
          <w:sz w:val="22"/>
          <w:szCs w:val="22"/>
        </w:rPr>
        <w:t>“</w:t>
      </w:r>
      <w:r>
        <w:rPr>
          <w:sz w:val="22"/>
          <w:szCs w:val="22"/>
        </w:rPr>
        <w:t>Principles of Film Form,</w:t>
      </w:r>
      <w:r w:rsidRPr="006B76D0">
        <w:rPr>
          <w:sz w:val="22"/>
          <w:szCs w:val="22"/>
        </w:rPr>
        <w:t>” (see earlier note).</w:t>
      </w:r>
    </w:p>
  </w:footnote>
  <w:footnote w:id="207">
    <w:p w14:paraId="127BCBD4" w14:textId="01004F83" w:rsidR="00BD0925" w:rsidRPr="006B76D0" w:rsidRDefault="00BD0925">
      <w:pPr>
        <w:pStyle w:val="FootnoteText"/>
        <w:rPr>
          <w:sz w:val="22"/>
          <w:szCs w:val="22"/>
        </w:rPr>
      </w:pPr>
      <w:r w:rsidRPr="006B76D0">
        <w:rPr>
          <w:rStyle w:val="FootnoteReference"/>
          <w:sz w:val="22"/>
          <w:szCs w:val="22"/>
        </w:rPr>
        <w:footnoteRef/>
      </w:r>
      <w:r w:rsidRPr="006B76D0">
        <w:rPr>
          <w:sz w:val="22"/>
          <w:szCs w:val="22"/>
        </w:rPr>
        <w:t xml:space="preserve"> Abel-Rémusat, Jean-Pierre [1788-1832]</w:t>
      </w:r>
      <w:r>
        <w:rPr>
          <w:sz w:val="22"/>
          <w:szCs w:val="22"/>
        </w:rPr>
        <w:t>.</w:t>
      </w:r>
      <w:r w:rsidRPr="006B76D0">
        <w:rPr>
          <w:sz w:val="22"/>
          <w:szCs w:val="22"/>
        </w:rPr>
        <w:t xml:space="preserve"> French sinologist best known as the first Chair of Sinology at the Collège de France.</w:t>
      </w:r>
    </w:p>
  </w:footnote>
  <w:footnote w:id="208">
    <w:p w14:paraId="4EAB6EE3" w14:textId="6BC1E3AB" w:rsidR="00BD0925" w:rsidRPr="006B76D0" w:rsidRDefault="00BD0925" w:rsidP="001E2965">
      <w:pPr>
        <w:pStyle w:val="FootnoteText"/>
        <w:rPr>
          <w:sz w:val="22"/>
          <w:szCs w:val="22"/>
        </w:rPr>
      </w:pPr>
      <w:r w:rsidRPr="006B76D0">
        <w:rPr>
          <w:rStyle w:val="FootnoteReference"/>
          <w:sz w:val="22"/>
          <w:szCs w:val="22"/>
        </w:rPr>
        <w:footnoteRef/>
      </w:r>
      <w:r w:rsidRPr="006B76D0">
        <w:rPr>
          <w:sz w:val="22"/>
          <w:szCs w:val="22"/>
        </w:rPr>
        <w:t xml:space="preserve"> Eisenstein</w:t>
      </w:r>
      <w:r>
        <w:rPr>
          <w:sz w:val="22"/>
          <w:szCs w:val="22"/>
        </w:rPr>
        <w:t xml:space="preserve">, </w:t>
      </w:r>
      <w:r w:rsidRPr="006B76D0">
        <w:rPr>
          <w:sz w:val="22"/>
          <w:szCs w:val="22"/>
        </w:rPr>
        <w:t>S.</w:t>
      </w:r>
      <w:r>
        <w:rPr>
          <w:sz w:val="22"/>
          <w:szCs w:val="22"/>
        </w:rPr>
        <w:t xml:space="preserve"> </w:t>
      </w:r>
      <w:r w:rsidRPr="006B76D0">
        <w:rPr>
          <w:sz w:val="22"/>
          <w:szCs w:val="22"/>
        </w:rPr>
        <w:t>M.</w:t>
      </w:r>
      <w:r>
        <w:rPr>
          <w:sz w:val="22"/>
          <w:szCs w:val="22"/>
        </w:rPr>
        <w:t xml:space="preserve"> </w:t>
      </w:r>
      <w:r w:rsidRPr="006B76D0">
        <w:rPr>
          <w:sz w:val="22"/>
          <w:szCs w:val="22"/>
        </w:rPr>
        <w:t>“</w:t>
      </w:r>
      <w:r>
        <w:rPr>
          <w:sz w:val="22"/>
          <w:szCs w:val="22"/>
        </w:rPr>
        <w:t>Principles of Film Form,</w:t>
      </w:r>
      <w:r w:rsidRPr="006B76D0">
        <w:rPr>
          <w:sz w:val="22"/>
          <w:szCs w:val="22"/>
        </w:rPr>
        <w:t>” (see earlier note).</w:t>
      </w:r>
    </w:p>
  </w:footnote>
  <w:footnote w:id="209">
    <w:p w14:paraId="28FE843C" w14:textId="2289538D" w:rsidR="00BD0925" w:rsidRPr="006B76D0" w:rsidRDefault="00BD0925">
      <w:pPr>
        <w:pStyle w:val="FootnoteText"/>
        <w:rPr>
          <w:sz w:val="22"/>
          <w:szCs w:val="22"/>
        </w:rPr>
      </w:pPr>
      <w:r w:rsidRPr="006B76D0">
        <w:rPr>
          <w:rStyle w:val="FootnoteReference"/>
          <w:sz w:val="22"/>
          <w:szCs w:val="22"/>
        </w:rPr>
        <w:footnoteRef/>
      </w:r>
      <w:r w:rsidRPr="006B76D0">
        <w:rPr>
          <w:sz w:val="22"/>
          <w:szCs w:val="22"/>
        </w:rPr>
        <w:t xml:space="preserve"> Léger, Joseph Fernand Henri [1881-1955]. French painter, sculptor, and filmmaker. </w:t>
      </w:r>
    </w:p>
  </w:footnote>
  <w:footnote w:id="210">
    <w:p w14:paraId="09D9CBC9" w14:textId="36706C30" w:rsidR="00BD0925" w:rsidRPr="006B76D0" w:rsidRDefault="00BD0925">
      <w:pPr>
        <w:pStyle w:val="FootnoteText"/>
        <w:rPr>
          <w:sz w:val="22"/>
          <w:szCs w:val="22"/>
        </w:rPr>
      </w:pPr>
      <w:r w:rsidRPr="006B76D0">
        <w:rPr>
          <w:rStyle w:val="FootnoteReference"/>
          <w:sz w:val="22"/>
          <w:szCs w:val="22"/>
        </w:rPr>
        <w:footnoteRef/>
      </w:r>
      <w:r w:rsidRPr="006B76D0">
        <w:rPr>
          <w:sz w:val="22"/>
          <w:szCs w:val="22"/>
        </w:rPr>
        <w:t xml:space="preserve"> Suprematism. </w:t>
      </w:r>
      <w:r>
        <w:rPr>
          <w:sz w:val="22"/>
          <w:szCs w:val="22"/>
        </w:rPr>
        <w:t>M</w:t>
      </w:r>
      <w:r w:rsidRPr="006B76D0">
        <w:rPr>
          <w:sz w:val="22"/>
          <w:szCs w:val="22"/>
        </w:rPr>
        <w:t>ovement</w:t>
      </w:r>
      <w:r>
        <w:rPr>
          <w:sz w:val="22"/>
          <w:szCs w:val="22"/>
        </w:rPr>
        <w:t xml:space="preserve"> of abstract art</w:t>
      </w:r>
      <w:r w:rsidRPr="006B76D0">
        <w:rPr>
          <w:sz w:val="22"/>
          <w:szCs w:val="22"/>
        </w:rPr>
        <w:t xml:space="preserve"> founded in Russia in 1913, focused on basic geometric forms, such as circles, squares, lines, and rectangles, painted in a limited range of colors.</w:t>
      </w:r>
    </w:p>
  </w:footnote>
  <w:footnote w:id="211">
    <w:p w14:paraId="04124874" w14:textId="11F33614" w:rsidR="00BD0925" w:rsidRPr="006B76D0" w:rsidRDefault="00BD0925">
      <w:pPr>
        <w:pStyle w:val="FootnoteText"/>
        <w:rPr>
          <w:sz w:val="22"/>
          <w:szCs w:val="22"/>
        </w:rPr>
      </w:pPr>
      <w:r w:rsidRPr="006B76D0">
        <w:rPr>
          <w:rStyle w:val="FootnoteReference"/>
          <w:sz w:val="22"/>
          <w:szCs w:val="22"/>
        </w:rPr>
        <w:footnoteRef/>
      </w:r>
      <w:r w:rsidRPr="006B76D0">
        <w:rPr>
          <w:sz w:val="22"/>
          <w:szCs w:val="22"/>
        </w:rPr>
        <w:t xml:space="preserve"> de Toulouse-Lautrec-Monfa, Henri Marie Raymond (“Henri de Toulouse-Lautrec”)[1864-1901]. French painter, printmaker, </w:t>
      </w:r>
      <w:r>
        <w:rPr>
          <w:sz w:val="22"/>
          <w:szCs w:val="22"/>
        </w:rPr>
        <w:t>draftsman,</w:t>
      </w:r>
      <w:r w:rsidRPr="006B76D0">
        <w:rPr>
          <w:sz w:val="22"/>
          <w:szCs w:val="22"/>
        </w:rPr>
        <w:t xml:space="preserve"> and illustrator known for his depictions of theatrical life of Paris in the late 19th century.</w:t>
      </w:r>
    </w:p>
  </w:footnote>
  <w:footnote w:id="212">
    <w:p w14:paraId="20697054" w14:textId="482E9096" w:rsidR="00BD0925" w:rsidRPr="006B76D0" w:rsidRDefault="00BD0925">
      <w:pPr>
        <w:pStyle w:val="FootnoteText"/>
        <w:rPr>
          <w:sz w:val="22"/>
          <w:szCs w:val="22"/>
        </w:rPr>
      </w:pPr>
      <w:r w:rsidRPr="006B76D0">
        <w:rPr>
          <w:rStyle w:val="FootnoteReference"/>
          <w:sz w:val="22"/>
          <w:szCs w:val="22"/>
        </w:rPr>
        <w:footnoteRef/>
      </w:r>
      <w:r w:rsidRPr="006B76D0">
        <w:rPr>
          <w:sz w:val="22"/>
          <w:szCs w:val="22"/>
        </w:rPr>
        <w:t xml:space="preserve"> de Toulouse-Lautrec, Henri. “Cissy Loftus.” (1894) Lithograph.</w:t>
      </w:r>
    </w:p>
  </w:footnote>
  <w:footnote w:id="213">
    <w:p w14:paraId="3BD5F464" w14:textId="09B106ED" w:rsidR="00BD0925" w:rsidRPr="006B76D0" w:rsidRDefault="00BD0925" w:rsidP="001E2965">
      <w:pPr>
        <w:pStyle w:val="FootnoteText"/>
        <w:rPr>
          <w:sz w:val="22"/>
          <w:szCs w:val="22"/>
        </w:rPr>
      </w:pPr>
      <w:r w:rsidRPr="006B76D0">
        <w:rPr>
          <w:rStyle w:val="FootnoteReference"/>
          <w:sz w:val="22"/>
          <w:szCs w:val="22"/>
        </w:rPr>
        <w:footnoteRef/>
      </w:r>
      <w:r w:rsidRPr="006B76D0">
        <w:rPr>
          <w:sz w:val="22"/>
          <w:szCs w:val="22"/>
        </w:rPr>
        <w:t xml:space="preserve"> Eisenstein</w:t>
      </w:r>
      <w:r>
        <w:rPr>
          <w:sz w:val="22"/>
          <w:szCs w:val="22"/>
        </w:rPr>
        <w:t xml:space="preserve">, </w:t>
      </w:r>
      <w:r w:rsidRPr="006B76D0">
        <w:rPr>
          <w:sz w:val="22"/>
          <w:szCs w:val="22"/>
        </w:rPr>
        <w:t>S.</w:t>
      </w:r>
      <w:r>
        <w:rPr>
          <w:sz w:val="22"/>
          <w:szCs w:val="22"/>
        </w:rPr>
        <w:t xml:space="preserve"> </w:t>
      </w:r>
      <w:r w:rsidRPr="006B76D0">
        <w:rPr>
          <w:sz w:val="22"/>
          <w:szCs w:val="22"/>
        </w:rPr>
        <w:t>M.</w:t>
      </w:r>
      <w:r>
        <w:rPr>
          <w:sz w:val="22"/>
          <w:szCs w:val="22"/>
        </w:rPr>
        <w:t xml:space="preserve"> </w:t>
      </w:r>
      <w:r w:rsidRPr="006B76D0">
        <w:rPr>
          <w:sz w:val="22"/>
          <w:szCs w:val="22"/>
        </w:rPr>
        <w:t>“</w:t>
      </w:r>
      <w:r>
        <w:rPr>
          <w:sz w:val="22"/>
          <w:szCs w:val="22"/>
        </w:rPr>
        <w:t>Principles of Film Form,</w:t>
      </w:r>
      <w:r w:rsidRPr="006B76D0">
        <w:rPr>
          <w:sz w:val="22"/>
          <w:szCs w:val="22"/>
        </w:rPr>
        <w:t>” (see earlier note).</w:t>
      </w:r>
    </w:p>
  </w:footnote>
  <w:footnote w:id="214">
    <w:p w14:paraId="7056ECAE" w14:textId="5B9CAC8E" w:rsidR="00BD0925" w:rsidRPr="006B76D0" w:rsidRDefault="00BD0925" w:rsidP="001E2965">
      <w:pPr>
        <w:pStyle w:val="FootnoteText"/>
        <w:rPr>
          <w:sz w:val="22"/>
          <w:szCs w:val="22"/>
        </w:rPr>
      </w:pPr>
      <w:r w:rsidRPr="006B76D0">
        <w:rPr>
          <w:rStyle w:val="FootnoteReference"/>
          <w:sz w:val="22"/>
          <w:szCs w:val="22"/>
        </w:rPr>
        <w:footnoteRef/>
      </w:r>
      <w:r w:rsidRPr="006B76D0">
        <w:rPr>
          <w:sz w:val="22"/>
          <w:szCs w:val="22"/>
        </w:rPr>
        <w:t xml:space="preserve"> Eisenstein</w:t>
      </w:r>
      <w:r>
        <w:rPr>
          <w:sz w:val="22"/>
          <w:szCs w:val="22"/>
        </w:rPr>
        <w:t xml:space="preserve">, </w:t>
      </w:r>
      <w:r w:rsidRPr="006B76D0">
        <w:rPr>
          <w:sz w:val="22"/>
          <w:szCs w:val="22"/>
        </w:rPr>
        <w:t>S.</w:t>
      </w:r>
      <w:r>
        <w:rPr>
          <w:sz w:val="22"/>
          <w:szCs w:val="22"/>
        </w:rPr>
        <w:t xml:space="preserve"> </w:t>
      </w:r>
      <w:r w:rsidRPr="006B76D0">
        <w:rPr>
          <w:sz w:val="22"/>
          <w:szCs w:val="22"/>
        </w:rPr>
        <w:t>M.</w:t>
      </w:r>
      <w:r>
        <w:rPr>
          <w:sz w:val="22"/>
          <w:szCs w:val="22"/>
        </w:rPr>
        <w:t xml:space="preserve"> </w:t>
      </w:r>
      <w:r w:rsidRPr="006B76D0">
        <w:rPr>
          <w:sz w:val="22"/>
          <w:szCs w:val="22"/>
        </w:rPr>
        <w:t>“</w:t>
      </w:r>
      <w:r>
        <w:rPr>
          <w:sz w:val="22"/>
          <w:szCs w:val="22"/>
        </w:rPr>
        <w:t>Principles of Film Form,</w:t>
      </w:r>
      <w:r w:rsidRPr="006B76D0">
        <w:rPr>
          <w:sz w:val="22"/>
          <w:szCs w:val="22"/>
        </w:rPr>
        <w:t>” (see earlier note).</w:t>
      </w:r>
    </w:p>
  </w:footnote>
  <w:footnote w:id="215">
    <w:p w14:paraId="1F169067" w14:textId="77777777" w:rsidR="00BD0925" w:rsidRPr="006B76D0" w:rsidRDefault="00BD0925" w:rsidP="009762B5">
      <w:pPr>
        <w:pStyle w:val="FootnoteText"/>
        <w:rPr>
          <w:sz w:val="22"/>
          <w:szCs w:val="22"/>
        </w:rPr>
      </w:pPr>
      <w:r w:rsidRPr="006B76D0">
        <w:rPr>
          <w:rStyle w:val="FootnoteReference"/>
          <w:sz w:val="22"/>
          <w:szCs w:val="22"/>
        </w:rPr>
        <w:footnoteRef/>
      </w:r>
      <w:r w:rsidRPr="006B76D0">
        <w:rPr>
          <w:sz w:val="22"/>
          <w:szCs w:val="22"/>
        </w:rPr>
        <w:t xml:space="preserve"> “News from Czechoslovakia.” </w:t>
      </w:r>
      <w:r w:rsidRPr="006B76D0">
        <w:rPr>
          <w:i/>
          <w:sz w:val="22"/>
          <w:szCs w:val="22"/>
        </w:rPr>
        <w:t xml:space="preserve">Close Up </w:t>
      </w:r>
      <w:r w:rsidRPr="006B76D0">
        <w:rPr>
          <w:sz w:val="22"/>
          <w:szCs w:val="22"/>
        </w:rPr>
        <w:t>8.3 (September 1931): 239.</w:t>
      </w:r>
    </w:p>
  </w:footnote>
  <w:footnote w:id="216">
    <w:p w14:paraId="39A1BD18" w14:textId="37BCD37C"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 K. (Kenneth Macpherson). Rev. of </w:t>
      </w:r>
      <w:r w:rsidRPr="006B76D0">
        <w:rPr>
          <w:rFonts w:ascii="Times New Roman" w:hAnsi="Times New Roman" w:cs="Times New Roman"/>
          <w:i/>
          <w:sz w:val="22"/>
          <w:szCs w:val="22"/>
        </w:rPr>
        <w:t>Star Gazing</w:t>
      </w:r>
      <w:r w:rsidRPr="006B76D0">
        <w:rPr>
          <w:rFonts w:ascii="Times New Roman" w:hAnsi="Times New Roman" w:cs="Times New Roman"/>
          <w:sz w:val="22"/>
          <w:szCs w:val="22"/>
        </w:rPr>
        <w:t xml:space="preserve">, by June Head. </w:t>
      </w:r>
      <w:r w:rsidRPr="006B76D0">
        <w:rPr>
          <w:i/>
          <w:sz w:val="22"/>
          <w:szCs w:val="22"/>
        </w:rPr>
        <w:t xml:space="preserve">Close Up </w:t>
      </w:r>
      <w:r w:rsidRPr="006B76D0">
        <w:rPr>
          <w:sz w:val="22"/>
          <w:szCs w:val="22"/>
        </w:rPr>
        <w:t>8.3 (September 1931): 243-244.</w:t>
      </w:r>
    </w:p>
  </w:footnote>
  <w:footnote w:id="217">
    <w:p w14:paraId="0CE01830" w14:textId="77777777"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w:t>
      </w:r>
      <w:r w:rsidRPr="006B76D0">
        <w:rPr>
          <w:rFonts w:ascii="Times New Roman" w:hAnsi="Times New Roman" w:cs="Times New Roman"/>
          <w:bCs/>
          <w:sz w:val="22"/>
          <w:szCs w:val="22"/>
        </w:rPr>
        <w:t>Universum Film AG</w:t>
      </w:r>
      <w:r w:rsidRPr="006B76D0">
        <w:rPr>
          <w:rFonts w:ascii="Times New Roman" w:hAnsi="Times New Roman" w:cs="Times New Roman"/>
          <w:sz w:val="22"/>
          <w:szCs w:val="22"/>
        </w:rPr>
        <w:t xml:space="preserve">, marketed as </w:t>
      </w:r>
      <w:r w:rsidRPr="006B76D0">
        <w:rPr>
          <w:rFonts w:ascii="Times New Roman" w:hAnsi="Times New Roman" w:cs="Times New Roman"/>
          <w:bCs/>
          <w:sz w:val="22"/>
          <w:szCs w:val="22"/>
        </w:rPr>
        <w:t>UFA</w:t>
      </w:r>
      <w:r w:rsidRPr="006B76D0">
        <w:rPr>
          <w:rFonts w:ascii="Times New Roman" w:hAnsi="Times New Roman" w:cs="Times New Roman"/>
          <w:sz w:val="22"/>
          <w:szCs w:val="22"/>
        </w:rPr>
        <w:t xml:space="preserve">, is a German </w:t>
      </w:r>
      <w:hyperlink r:id="rId1" w:tooltip="Film" w:history="1">
        <w:r w:rsidRPr="006B76D0">
          <w:rPr>
            <w:rStyle w:val="Hyperlink"/>
            <w:rFonts w:ascii="Times New Roman" w:hAnsi="Times New Roman" w:cs="Times New Roman"/>
            <w:color w:val="auto"/>
            <w:sz w:val="22"/>
            <w:szCs w:val="22"/>
          </w:rPr>
          <w:t>film</w:t>
        </w:r>
      </w:hyperlink>
      <w:r w:rsidRPr="006B76D0">
        <w:rPr>
          <w:rFonts w:ascii="Times New Roman" w:hAnsi="Times New Roman" w:cs="Times New Roman"/>
          <w:sz w:val="22"/>
          <w:szCs w:val="22"/>
        </w:rPr>
        <w:t xml:space="preserve"> company headquartered in </w:t>
      </w:r>
      <w:hyperlink r:id="rId2" w:tooltip="Potsdam" w:history="1">
        <w:r w:rsidRPr="006B76D0">
          <w:rPr>
            <w:rStyle w:val="Hyperlink"/>
            <w:rFonts w:ascii="Times New Roman" w:hAnsi="Times New Roman" w:cs="Times New Roman"/>
            <w:color w:val="auto"/>
            <w:sz w:val="22"/>
            <w:szCs w:val="22"/>
            <w:u w:val="none"/>
          </w:rPr>
          <w:t>Potsdam</w:t>
        </w:r>
      </w:hyperlink>
      <w:r w:rsidRPr="006B76D0">
        <w:rPr>
          <w:rFonts w:ascii="Times New Roman" w:hAnsi="Times New Roman" w:cs="Times New Roman"/>
          <w:sz w:val="22"/>
          <w:szCs w:val="22"/>
        </w:rPr>
        <w:t xml:space="preserve">, founded in 1917 and specializing in film and </w:t>
      </w:r>
      <w:hyperlink r:id="rId3" w:tooltip="Television" w:history="1">
        <w:r w:rsidRPr="006B76D0">
          <w:rPr>
            <w:rStyle w:val="Hyperlink"/>
            <w:rFonts w:ascii="Times New Roman" w:hAnsi="Times New Roman" w:cs="Times New Roman"/>
            <w:color w:val="auto"/>
            <w:sz w:val="22"/>
            <w:szCs w:val="22"/>
            <w:u w:val="none"/>
          </w:rPr>
          <w:t>television</w:t>
        </w:r>
      </w:hyperlink>
      <w:r w:rsidRPr="006B76D0">
        <w:rPr>
          <w:rFonts w:ascii="Times New Roman" w:hAnsi="Times New Roman" w:cs="Times New Roman"/>
          <w:sz w:val="22"/>
          <w:szCs w:val="22"/>
        </w:rPr>
        <w:t>. In 1925, UFA entered into distribution agreements with Paramount and Metro-Goldwyn-Mayer.</w:t>
      </w:r>
    </w:p>
  </w:footnote>
  <w:footnote w:id="218">
    <w:p w14:paraId="3B4A82D2" w14:textId="77777777" w:rsidR="00BD0925" w:rsidRPr="006B76D0" w:rsidRDefault="00BD0925" w:rsidP="00EB6EEF">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Mortimer Leland</w:t>
      </w:r>
      <w:r>
        <w:rPr>
          <w:rFonts w:ascii="Times New Roman" w:hAnsi="Times New Roman" w:cs="Times New Roman"/>
          <w:sz w:val="22"/>
          <w:szCs w:val="22"/>
        </w:rPr>
        <w:t>, quoted in Eberlein, Harold Donaldson.</w:t>
      </w:r>
      <w:r w:rsidRPr="006B76D0">
        <w:rPr>
          <w:rFonts w:ascii="Times New Roman" w:hAnsi="Times New Roman" w:cs="Times New Roman"/>
          <w:sz w:val="22"/>
          <w:szCs w:val="22"/>
        </w:rPr>
        <w:t xml:space="preserve"> </w:t>
      </w:r>
      <w:r w:rsidRPr="006B76D0">
        <w:rPr>
          <w:rFonts w:ascii="Times New Roman" w:hAnsi="Times New Roman" w:cs="Times New Roman"/>
          <w:i/>
          <w:sz w:val="22"/>
          <w:szCs w:val="22"/>
        </w:rPr>
        <w:t>Little Known England</w:t>
      </w:r>
      <w:r w:rsidRPr="006B76D0">
        <w:rPr>
          <w:rFonts w:ascii="Times New Roman" w:hAnsi="Times New Roman" w:cs="Times New Roman"/>
          <w:sz w:val="22"/>
          <w:szCs w:val="22"/>
        </w:rPr>
        <w:t xml:space="preserve"> (B. T. Batsford, Ltd</w:t>
      </w:r>
      <w:r>
        <w:rPr>
          <w:rFonts w:ascii="Times New Roman" w:hAnsi="Times New Roman" w:cs="Times New Roman"/>
          <w:sz w:val="22"/>
          <w:szCs w:val="22"/>
        </w:rPr>
        <w:t>, 1930).</w:t>
      </w:r>
    </w:p>
  </w:footnote>
  <w:footnote w:id="219">
    <w:p w14:paraId="37B0A443" w14:textId="10AB39F7" w:rsidR="00BD0925" w:rsidRPr="007F4FCE" w:rsidRDefault="00BD0925">
      <w:pPr>
        <w:pStyle w:val="FootnoteText"/>
      </w:pPr>
      <w:r>
        <w:rPr>
          <w:rStyle w:val="FootnoteReference"/>
        </w:rPr>
        <w:footnoteRef/>
      </w:r>
      <w:r>
        <w:t xml:space="preserve"> </w:t>
      </w:r>
      <w:r>
        <w:rPr>
          <w:rFonts w:ascii="Times New Roman" w:hAnsi="Times New Roman" w:cs="Times New Roman"/>
          <w:sz w:val="22"/>
          <w:szCs w:val="22"/>
        </w:rPr>
        <w:t>Eberlein, Harold Donaldson.</w:t>
      </w:r>
      <w:r w:rsidRPr="006B76D0">
        <w:rPr>
          <w:rFonts w:ascii="Times New Roman" w:hAnsi="Times New Roman" w:cs="Times New Roman"/>
          <w:sz w:val="22"/>
          <w:szCs w:val="22"/>
        </w:rPr>
        <w:t xml:space="preserve"> </w:t>
      </w:r>
      <w:r w:rsidRPr="006B76D0">
        <w:rPr>
          <w:rFonts w:ascii="Times New Roman" w:hAnsi="Times New Roman" w:cs="Times New Roman"/>
          <w:i/>
          <w:sz w:val="22"/>
          <w:szCs w:val="22"/>
        </w:rPr>
        <w:t>Little Known England</w:t>
      </w:r>
      <w:r>
        <w:rPr>
          <w:rFonts w:ascii="Times New Roman" w:hAnsi="Times New Roman" w:cs="Times New Roman"/>
          <w:sz w:val="22"/>
          <w:szCs w:val="22"/>
        </w:rPr>
        <w:t xml:space="preserve"> (see earlier note).</w:t>
      </w:r>
    </w:p>
  </w:footnote>
  <w:footnote w:id="220">
    <w:p w14:paraId="6698FEFB" w14:textId="0942FCB3" w:rsidR="00BD0925" w:rsidRPr="007F4FCE" w:rsidRDefault="00BD0925">
      <w:pPr>
        <w:pStyle w:val="FootnoteText"/>
      </w:pPr>
      <w:r>
        <w:rPr>
          <w:rStyle w:val="FootnoteReference"/>
        </w:rPr>
        <w:footnoteRef/>
      </w:r>
      <w:r>
        <w:t xml:space="preserve"> </w:t>
      </w:r>
      <w:r>
        <w:rPr>
          <w:rFonts w:ascii="Times New Roman" w:hAnsi="Times New Roman" w:cs="Times New Roman"/>
          <w:sz w:val="22"/>
          <w:szCs w:val="22"/>
        </w:rPr>
        <w:t>Eberlein, Harold Donaldson.</w:t>
      </w:r>
      <w:r w:rsidRPr="006B76D0">
        <w:rPr>
          <w:rFonts w:ascii="Times New Roman" w:hAnsi="Times New Roman" w:cs="Times New Roman"/>
          <w:sz w:val="22"/>
          <w:szCs w:val="22"/>
        </w:rPr>
        <w:t xml:space="preserve"> </w:t>
      </w:r>
      <w:r w:rsidRPr="006B76D0">
        <w:rPr>
          <w:rFonts w:ascii="Times New Roman" w:hAnsi="Times New Roman" w:cs="Times New Roman"/>
          <w:i/>
          <w:sz w:val="22"/>
          <w:szCs w:val="22"/>
        </w:rPr>
        <w:t>Little Known England</w:t>
      </w:r>
      <w:r>
        <w:rPr>
          <w:rFonts w:ascii="Times New Roman" w:hAnsi="Times New Roman" w:cs="Times New Roman"/>
          <w:sz w:val="22"/>
          <w:szCs w:val="22"/>
        </w:rPr>
        <w:t xml:space="preserve"> (see earlier note).</w:t>
      </w:r>
    </w:p>
  </w:footnote>
  <w:footnote w:id="221">
    <w:p w14:paraId="0811F07E" w14:textId="61F783EA" w:rsidR="00BD0925" w:rsidRDefault="00BD0925">
      <w:pPr>
        <w:pStyle w:val="FootnoteText"/>
      </w:pPr>
      <w:r>
        <w:rPr>
          <w:rStyle w:val="FootnoteReference"/>
        </w:rPr>
        <w:footnoteRef/>
      </w:r>
      <w:r>
        <w:t xml:space="preserve"> MM tells this story in “Walking-Sticks, Paperweights, and Watermarks,” first published in </w:t>
      </w:r>
      <w:r w:rsidRPr="00992051">
        <w:rPr>
          <w:i/>
          <w:iCs/>
        </w:rPr>
        <w:t>Poetry</w:t>
      </w:r>
      <w:r>
        <w:t xml:space="preserve"> 49 (November 1936).  She cites the source in her notes to the poem.</w:t>
      </w:r>
    </w:p>
  </w:footnote>
  <w:footnote w:id="222">
    <w:p w14:paraId="5E732612" w14:textId="0832CE48"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“The Pleasures of Reading” is the first chapter in Arthur James Balfour, </w:t>
      </w:r>
      <w:r w:rsidRPr="006B76D0">
        <w:rPr>
          <w:rFonts w:ascii="Times New Roman" w:hAnsi="Times New Roman" w:cs="Times New Roman"/>
          <w:i/>
          <w:sz w:val="22"/>
          <w:szCs w:val="22"/>
        </w:rPr>
        <w:t>Essays and Addresses</w:t>
      </w:r>
      <w:r w:rsidRPr="006B76D0">
        <w:rPr>
          <w:rFonts w:ascii="Times New Roman" w:hAnsi="Times New Roman" w:cs="Times New Roman"/>
          <w:sz w:val="22"/>
          <w:szCs w:val="22"/>
        </w:rPr>
        <w:t xml:space="preserve"> (Edinb</w:t>
      </w:r>
      <w:r>
        <w:rPr>
          <w:rFonts w:ascii="Times New Roman" w:hAnsi="Times New Roman" w:cs="Times New Roman"/>
          <w:sz w:val="22"/>
          <w:szCs w:val="22"/>
        </w:rPr>
        <w:t>u</w:t>
      </w:r>
      <w:r w:rsidRPr="006B76D0">
        <w:rPr>
          <w:rFonts w:ascii="Times New Roman" w:hAnsi="Times New Roman" w:cs="Times New Roman"/>
          <w:sz w:val="22"/>
          <w:szCs w:val="22"/>
        </w:rPr>
        <w:t xml:space="preserve">rgh: David Douglas, 1893). </w:t>
      </w:r>
    </w:p>
  </w:footnote>
  <w:footnote w:id="223">
    <w:p w14:paraId="2CD50E96" w14:textId="450FA06F" w:rsidR="00BD0925" w:rsidRPr="007F4FCE" w:rsidRDefault="00BD0925">
      <w:pPr>
        <w:pStyle w:val="FootnoteText"/>
      </w:pPr>
      <w:r>
        <w:rPr>
          <w:rStyle w:val="FootnoteReference"/>
        </w:rPr>
        <w:footnoteRef/>
      </w:r>
      <w:r>
        <w:t xml:space="preserve"> Balfour, Arthur James. </w:t>
      </w:r>
      <w:r w:rsidRPr="006B76D0">
        <w:rPr>
          <w:rFonts w:ascii="Times New Roman" w:hAnsi="Times New Roman" w:cs="Times New Roman"/>
          <w:i/>
          <w:sz w:val="22"/>
          <w:szCs w:val="22"/>
        </w:rPr>
        <w:t>Essays and Addresses</w:t>
      </w:r>
      <w:r>
        <w:rPr>
          <w:rFonts w:ascii="Times New Roman" w:hAnsi="Times New Roman" w:cs="Times New Roman"/>
          <w:sz w:val="22"/>
          <w:szCs w:val="22"/>
        </w:rPr>
        <w:t xml:space="preserve"> (see earlier note).</w:t>
      </w:r>
    </w:p>
  </w:footnote>
  <w:footnote w:id="224">
    <w:p w14:paraId="55BB3372" w14:textId="2C89EFD3" w:rsidR="00BD0925" w:rsidRPr="00FC5613" w:rsidRDefault="00BD0925">
      <w:pPr>
        <w:pStyle w:val="FootnoteText"/>
      </w:pPr>
      <w:r>
        <w:rPr>
          <w:rStyle w:val="FootnoteReference"/>
        </w:rPr>
        <w:footnoteRef/>
      </w:r>
      <w:r>
        <w:t xml:space="preserve"> Harrison, Frederic. [1831-1923]. British jurist and historian. Likely from “</w:t>
      </w:r>
      <w:r w:rsidRPr="00992051">
        <w:t>The Choice of Books</w:t>
      </w:r>
      <w:r>
        <w:t xml:space="preserve">.” </w:t>
      </w:r>
      <w:r>
        <w:rPr>
          <w:i/>
        </w:rPr>
        <w:t>Harper’s Handy Series</w:t>
      </w:r>
      <w:r>
        <w:t xml:space="preserve"> (69: 16 April 1886).</w:t>
      </w:r>
    </w:p>
  </w:footnote>
  <w:footnote w:id="225">
    <w:p w14:paraId="2C1DCAD1" w14:textId="58796D87" w:rsidR="00BD0925" w:rsidRDefault="00BD0925" w:rsidP="00CE13D1">
      <w:r>
        <w:rPr>
          <w:rStyle w:val="FootnoteReference"/>
        </w:rPr>
        <w:footnoteRef/>
      </w:r>
      <w:r>
        <w:t xml:space="preserve"> Davis, Frank. “A Page for Collectors: European Lacquer.” </w:t>
      </w:r>
      <w:r w:rsidRPr="00992051">
        <w:rPr>
          <w:i/>
        </w:rPr>
        <w:t>Illustrated London News</w:t>
      </w:r>
      <w:r>
        <w:t xml:space="preserve"> (11 July 1931): 76. </w:t>
      </w:r>
    </w:p>
  </w:footnote>
  <w:footnote w:id="226">
    <w:p w14:paraId="40192E3E" w14:textId="65B5FB3A" w:rsidR="00BD0925" w:rsidRPr="00992051" w:rsidRDefault="00BD0925">
      <w:pPr>
        <w:pStyle w:val="FootnoteText"/>
        <w:rPr>
          <w:sz w:val="22"/>
          <w:szCs w:val="22"/>
        </w:rPr>
      </w:pPr>
      <w:r>
        <w:rPr>
          <w:rStyle w:val="FootnoteReference"/>
        </w:rPr>
        <w:footnoteRef/>
      </w:r>
      <w:r>
        <w:t xml:space="preserve"> </w:t>
      </w:r>
      <w:r w:rsidRPr="00992051">
        <w:rPr>
          <w:sz w:val="22"/>
          <w:szCs w:val="22"/>
        </w:rPr>
        <w:t>Davis, Frank. “</w:t>
      </w:r>
      <w:r w:rsidRPr="00992051">
        <w:rPr>
          <w:rFonts w:ascii="Times New Roman" w:hAnsi="Times New Roman" w:cs="Times New Roman"/>
          <w:sz w:val="22"/>
          <w:szCs w:val="22"/>
        </w:rPr>
        <w:t>European Lacquer” (see earlier note).</w:t>
      </w:r>
    </w:p>
  </w:footnote>
  <w:footnote w:id="227">
    <w:p w14:paraId="02886446" w14:textId="5A3613A1" w:rsidR="00BD0925" w:rsidRPr="006B76D0" w:rsidRDefault="00BD0925" w:rsidP="00657963">
      <w:pPr>
        <w:pStyle w:val="FootnoteText"/>
        <w:rPr>
          <w:rFonts w:ascii="Times New Roman" w:hAnsi="Times New Roman" w:cs="Times New Roman"/>
          <w:b/>
          <w:sz w:val="22"/>
          <w:szCs w:val="22"/>
        </w:rPr>
      </w:pPr>
      <w:r w:rsidRPr="00974651">
        <w:rPr>
          <w:rStyle w:val="FootnoteReference"/>
          <w:rFonts w:ascii="Times New Roman" w:hAnsi="Times New Roman" w:cs="Times New Roman"/>
          <w:sz w:val="22"/>
          <w:szCs w:val="22"/>
        </w:rPr>
        <w:footnoteRef/>
      </w:r>
      <w:r w:rsidRPr="00974651">
        <w:rPr>
          <w:rFonts w:ascii="Times New Roman" w:hAnsi="Times New Roman" w:cs="Times New Roman"/>
          <w:sz w:val="22"/>
          <w:szCs w:val="22"/>
        </w:rPr>
        <w:t xml:space="preserve"> B., C. E. “Books of the Day.” </w:t>
      </w:r>
      <w:r w:rsidRPr="00974651">
        <w:rPr>
          <w:rFonts w:ascii="Times New Roman" w:hAnsi="Times New Roman" w:cs="Times New Roman"/>
          <w:i/>
          <w:sz w:val="22"/>
          <w:szCs w:val="22"/>
        </w:rPr>
        <w:t>Illustrated London News</w:t>
      </w:r>
      <w:r w:rsidRPr="00974651">
        <w:rPr>
          <w:rFonts w:ascii="Times New Roman" w:hAnsi="Times New Roman" w:cs="Times New Roman"/>
          <w:sz w:val="22"/>
          <w:szCs w:val="22"/>
        </w:rPr>
        <w:t xml:space="preserve"> (8 Aug 1931</w:t>
      </w:r>
      <w:r>
        <w:rPr>
          <w:rFonts w:ascii="Times New Roman" w:hAnsi="Times New Roman" w:cs="Times New Roman"/>
          <w:sz w:val="22"/>
          <w:szCs w:val="22"/>
        </w:rPr>
        <w:t>): 228.</w:t>
      </w:r>
      <w:r w:rsidRPr="006B76D0">
        <w:rPr>
          <w:rFonts w:ascii="Times New Roman" w:hAnsi="Times New Roman" w:cs="Times New Roman"/>
          <w:sz w:val="22"/>
          <w:szCs w:val="22"/>
        </w:rPr>
        <w:t xml:space="preserve"> </w:t>
      </w:r>
      <w:r>
        <w:rPr>
          <w:rFonts w:ascii="Times New Roman" w:hAnsi="Times New Roman" w:cs="Times New Roman"/>
          <w:sz w:val="22"/>
          <w:szCs w:val="22"/>
        </w:rPr>
        <w:t xml:space="preserve">Includes </w:t>
      </w:r>
      <w:r w:rsidRPr="006B76D0">
        <w:rPr>
          <w:rFonts w:ascii="Times New Roman" w:hAnsi="Times New Roman" w:cs="Times New Roman"/>
          <w:sz w:val="22"/>
          <w:szCs w:val="22"/>
        </w:rPr>
        <w:t>two photos of 12</w:t>
      </w:r>
      <w:r w:rsidRPr="006B76D0">
        <w:rPr>
          <w:rFonts w:ascii="Times New Roman" w:hAnsi="Times New Roman" w:cs="Times New Roman"/>
          <w:sz w:val="22"/>
          <w:szCs w:val="22"/>
          <w:vertAlign w:val="superscript"/>
        </w:rPr>
        <w:t>th</w:t>
      </w:r>
      <w:r w:rsidRPr="006B76D0">
        <w:rPr>
          <w:rFonts w:ascii="Times New Roman" w:hAnsi="Times New Roman" w:cs="Times New Roman"/>
          <w:sz w:val="22"/>
          <w:szCs w:val="22"/>
        </w:rPr>
        <w:t>-century cotes for hawks at Orbiston House</w:t>
      </w:r>
      <w:r>
        <w:rPr>
          <w:rFonts w:ascii="Times New Roman" w:hAnsi="Times New Roman" w:cs="Times New Roman"/>
          <w:sz w:val="22"/>
          <w:szCs w:val="22"/>
        </w:rPr>
        <w:t>.</w:t>
      </w:r>
    </w:p>
  </w:footnote>
  <w:footnote w:id="228">
    <w:p w14:paraId="0F08C650" w14:textId="07FC5A38" w:rsidR="00BD0925" w:rsidRPr="007A0F15" w:rsidRDefault="00BD0925" w:rsidP="00B41F1B">
      <w:pPr>
        <w:pStyle w:val="FootnoteText"/>
      </w:pPr>
      <w:r>
        <w:rPr>
          <w:rStyle w:val="FootnoteReference"/>
        </w:rPr>
        <w:footnoteRef/>
      </w:r>
      <w:r>
        <w:t xml:space="preserve"> “A Model of a ‘Bucentaur’ in Which Venice Wedded the Sea.” </w:t>
      </w:r>
      <w:r>
        <w:rPr>
          <w:i/>
        </w:rPr>
        <w:t>Illustrated London News</w:t>
      </w:r>
      <w:r>
        <w:t xml:space="preserve"> (8 Aug 1931): 231.</w:t>
      </w:r>
    </w:p>
  </w:footnote>
  <w:footnote w:id="229">
    <w:p w14:paraId="457B7BD7" w14:textId="679BEA9E"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Pr>
          <w:rFonts w:ascii="Times New Roman" w:hAnsi="Times New Roman" w:cs="Times New Roman"/>
        </w:rPr>
        <w:t xml:space="preserve"> Pycraft, W. P., FZS. Rev. of</w:t>
      </w:r>
      <w:r w:rsidRPr="006B76D0">
        <w:rPr>
          <w:rFonts w:ascii="Times New Roman" w:hAnsi="Times New Roman" w:cs="Times New Roman"/>
          <w:sz w:val="22"/>
          <w:szCs w:val="22"/>
        </w:rPr>
        <w:t xml:space="preserve"> J. R. Norman, </w:t>
      </w:r>
      <w:r w:rsidRPr="006B76D0">
        <w:rPr>
          <w:rFonts w:ascii="Times New Roman" w:hAnsi="Times New Roman" w:cs="Times New Roman"/>
          <w:i/>
          <w:sz w:val="22"/>
          <w:szCs w:val="22"/>
        </w:rPr>
        <w:t>A History of Fishes</w:t>
      </w:r>
      <w:r w:rsidRPr="006B76D0">
        <w:rPr>
          <w:rFonts w:ascii="Times New Roman" w:hAnsi="Times New Roman" w:cs="Times New Roman"/>
          <w:sz w:val="22"/>
          <w:szCs w:val="22"/>
        </w:rPr>
        <w:t xml:space="preserve"> (Ernest Benn Limited, London: Bouverie House, 1931)</w:t>
      </w:r>
      <w:r>
        <w:rPr>
          <w:rFonts w:ascii="Times New Roman" w:hAnsi="Times New Roman" w:cs="Times New Roman"/>
          <w:sz w:val="22"/>
          <w:szCs w:val="22"/>
        </w:rPr>
        <w:t xml:space="preserve"> </w:t>
      </w:r>
      <w:r w:rsidRPr="00992051">
        <w:rPr>
          <w:rFonts w:ascii="Times New Roman" w:hAnsi="Times New Roman" w:cs="Times New Roman"/>
          <w:i/>
        </w:rPr>
        <w:t>Illustrated London News</w:t>
      </w:r>
      <w:r>
        <w:rPr>
          <w:rFonts w:ascii="Times New Roman" w:hAnsi="Times New Roman" w:cs="Times New Roman"/>
        </w:rPr>
        <w:t xml:space="preserve"> (8 Aug 1931): 216.</w:t>
      </w:r>
    </w:p>
  </w:footnote>
  <w:footnote w:id="230">
    <w:p w14:paraId="7735784F" w14:textId="60BB01CF" w:rsidR="00BD0925" w:rsidRDefault="00BD0925">
      <w:pPr>
        <w:pStyle w:val="FootnoteText"/>
      </w:pPr>
      <w:r>
        <w:rPr>
          <w:rStyle w:val="FootnoteReference"/>
        </w:rPr>
        <w:footnoteRef/>
      </w:r>
      <w:r>
        <w:t xml:space="preserve"> </w:t>
      </w:r>
      <w:r>
        <w:rPr>
          <w:rFonts w:ascii="Times New Roman" w:hAnsi="Times New Roman" w:cs="Times New Roman"/>
        </w:rPr>
        <w:t>K. H. Cregan was an administrator in the colonial government of British Guiana (now Guyana).</w:t>
      </w:r>
    </w:p>
  </w:footnote>
  <w:footnote w:id="231">
    <w:p w14:paraId="519CDC78" w14:textId="25376F00" w:rsidR="00BD0925" w:rsidRDefault="00BD0925" w:rsidP="003049A9">
      <w:r>
        <w:rPr>
          <w:rStyle w:val="FootnoteReference"/>
        </w:rPr>
        <w:footnoteRef/>
      </w:r>
      <w:r>
        <w:t xml:space="preserve"> Cregan, K. H. “Blowpipes,</w:t>
      </w:r>
      <w:r w:rsidRPr="00715241">
        <w:t xml:space="preserve"> </w:t>
      </w:r>
      <w:r>
        <w:t>S</w:t>
      </w:r>
      <w:r w:rsidRPr="00715241">
        <w:t xml:space="preserve">pears, Bows </w:t>
      </w:r>
      <w:r>
        <w:t>and</w:t>
      </w:r>
      <w:r w:rsidRPr="00715241">
        <w:t xml:space="preserve"> Arrows</w:t>
      </w:r>
      <w:r>
        <w:t>, and</w:t>
      </w:r>
      <w:r w:rsidRPr="00715241">
        <w:t xml:space="preserve"> Clubs</w:t>
      </w:r>
      <w:r>
        <w:t>:</w:t>
      </w:r>
      <w:r w:rsidRPr="00715241">
        <w:t xml:space="preserve"> </w:t>
      </w:r>
      <w:r>
        <w:t>W</w:t>
      </w:r>
      <w:r w:rsidRPr="00715241">
        <w:t xml:space="preserve">eapons of the </w:t>
      </w:r>
      <w:r>
        <w:t>A</w:t>
      </w:r>
      <w:r w:rsidRPr="00715241">
        <w:t>boriginals of Guiana.</w:t>
      </w:r>
      <w:r>
        <w:t>"</w:t>
      </w:r>
      <w:r w:rsidRPr="00715241">
        <w:t xml:space="preserve"> </w:t>
      </w:r>
      <w:r w:rsidRPr="00992051">
        <w:rPr>
          <w:i/>
        </w:rPr>
        <w:t>Illustrated London News</w:t>
      </w:r>
      <w:r>
        <w:t xml:space="preserve"> (15 Aug 1931): 258. </w:t>
      </w:r>
    </w:p>
  </w:footnote>
  <w:footnote w:id="232">
    <w:p w14:paraId="05CFF073" w14:textId="5BC60D3B" w:rsidR="00BD0925" w:rsidRPr="00B81045" w:rsidRDefault="00BD0925">
      <w:pPr>
        <w:pStyle w:val="FootnoteText"/>
      </w:pPr>
      <w:r>
        <w:rPr>
          <w:rStyle w:val="FootnoteReference"/>
        </w:rPr>
        <w:footnoteRef/>
      </w:r>
      <w:r>
        <w:t xml:space="preserve"> “Gems from the Collector’s World: Master Craftsmanship from China, Italy, France, and Germany.” </w:t>
      </w:r>
      <w:r>
        <w:rPr>
          <w:i/>
        </w:rPr>
        <w:t>Illustrated London News</w:t>
      </w:r>
      <w:r>
        <w:t xml:space="preserve"> (22 Aug 1931): 303.</w:t>
      </w:r>
    </w:p>
  </w:footnote>
  <w:footnote w:id="233">
    <w:p w14:paraId="61149D33" w14:textId="528045E1" w:rsidR="00BD0925" w:rsidRPr="00715241" w:rsidRDefault="00BD0925" w:rsidP="004E16C9">
      <w:pPr>
        <w:pStyle w:val="FootnoteText"/>
      </w:pPr>
      <w:r>
        <w:rPr>
          <w:rStyle w:val="FootnoteReference"/>
        </w:rPr>
        <w:footnoteRef/>
      </w:r>
      <w:r>
        <w:t xml:space="preserve"> The Cranach images are a part of the same article, “Gems from the Collector’s World.”</w:t>
      </w:r>
    </w:p>
  </w:footnote>
  <w:footnote w:id="234">
    <w:p w14:paraId="1943D189" w14:textId="723CF50F" w:rsidR="00BD0925" w:rsidRDefault="00BD0925">
      <w:pPr>
        <w:pStyle w:val="FootnoteText"/>
      </w:pPr>
      <w:r>
        <w:rPr>
          <w:rStyle w:val="FootnoteReference"/>
        </w:rPr>
        <w:footnoteRef/>
      </w:r>
      <w:r>
        <w:t xml:space="preserve"> Lucas Cranach the Elder [1472(?) – 15 Oct. 1553], a well-known German Renaissance painter and printmaker; court painter to the Electors of Saxony and close friend of Martin Luther.</w:t>
      </w:r>
    </w:p>
  </w:footnote>
  <w:footnote w:id="235">
    <w:p w14:paraId="2701DBD7" w14:textId="4FA96773" w:rsidR="00BD0925" w:rsidRDefault="00BD0925">
      <w:pPr>
        <w:pStyle w:val="FootnoteText"/>
      </w:pPr>
      <w:r>
        <w:rPr>
          <w:rStyle w:val="FootnoteReference"/>
        </w:rPr>
        <w:footnoteRef/>
      </w:r>
      <w:r>
        <w:t xml:space="preserve"> “</w:t>
      </w:r>
      <w:r>
        <w:rPr>
          <w:rFonts w:ascii="Times New Roman" w:hAnsi="Times New Roman" w:cs="Times New Roman"/>
        </w:rPr>
        <w:t>Gems from the Collector’s World</w:t>
      </w:r>
      <w:r>
        <w:t>” (see earlier note).</w:t>
      </w:r>
    </w:p>
  </w:footnote>
  <w:footnote w:id="236">
    <w:p w14:paraId="17652667" w14:textId="5AAA0D98" w:rsidR="00BD0925" w:rsidRDefault="00BD0925">
      <w:pPr>
        <w:pStyle w:val="FootnoteText"/>
      </w:pPr>
      <w:r w:rsidRPr="00715241">
        <w:rPr>
          <w:rStyle w:val="FootnoteReference"/>
        </w:rPr>
        <w:footnoteRef/>
      </w:r>
      <w:r w:rsidRPr="00715241">
        <w:t xml:space="preserve"> Lauraine, Philip. “The Snake</w:t>
      </w:r>
      <w:r>
        <w:t xml:space="preserve">-Charming Sisters of Holy Popa.” </w:t>
      </w:r>
      <w:r w:rsidRPr="00E9297A">
        <w:rPr>
          <w:i/>
        </w:rPr>
        <w:t>Illustrated London News</w:t>
      </w:r>
      <w:r>
        <w:t xml:space="preserve"> (3 October 1931): 528-29.</w:t>
      </w:r>
    </w:p>
  </w:footnote>
  <w:footnote w:id="237">
    <w:p w14:paraId="50A6D5F2" w14:textId="48D85BB5" w:rsidR="00BD0925" w:rsidRDefault="00BD0925" w:rsidP="001A0C56">
      <w:pPr>
        <w:pStyle w:val="FootnoteText"/>
      </w:pPr>
      <w:r>
        <w:rPr>
          <w:rStyle w:val="FootnoteReference"/>
        </w:rPr>
        <w:footnoteRef/>
      </w:r>
      <w:r>
        <w:t xml:space="preserve"> Lauraine, Philip. “The Snake-Charming Sisters of Holy Popa” (see earlier note).</w:t>
      </w:r>
    </w:p>
    <w:p w14:paraId="3DB9F3E2" w14:textId="77DF6807" w:rsidR="00BD0925" w:rsidRDefault="00BD0925">
      <w:pPr>
        <w:pStyle w:val="FootnoteText"/>
      </w:pPr>
    </w:p>
  </w:footnote>
  <w:footnote w:id="238">
    <w:p w14:paraId="31E233B4" w14:textId="2F430047" w:rsidR="00BD0925" w:rsidRDefault="00BD0925" w:rsidP="001A0C56">
      <w:pPr>
        <w:pStyle w:val="FootnoteText"/>
      </w:pPr>
      <w:r>
        <w:rPr>
          <w:rStyle w:val="FootnoteReference"/>
        </w:rPr>
        <w:footnoteRef/>
      </w:r>
      <w:r>
        <w:t xml:space="preserve"> Lauraine, Philip. “The Snake-Charming Sisters of Holy Popa” (see earlier note).</w:t>
      </w:r>
    </w:p>
    <w:p w14:paraId="2DCD17F6" w14:textId="64DA9DBC" w:rsidR="00BD0925" w:rsidRDefault="00BD0925">
      <w:pPr>
        <w:pStyle w:val="FootnoteText"/>
      </w:pPr>
    </w:p>
  </w:footnote>
  <w:footnote w:id="239">
    <w:p w14:paraId="0E1AF080" w14:textId="386E6F3F" w:rsidR="00BD0925" w:rsidRDefault="00BD0925" w:rsidP="001A0C56">
      <w:pPr>
        <w:pStyle w:val="FootnoteText"/>
      </w:pPr>
      <w:r>
        <w:rPr>
          <w:rStyle w:val="FootnoteReference"/>
        </w:rPr>
        <w:footnoteRef/>
      </w:r>
      <w:r>
        <w:t xml:space="preserve"> Lauraine, Philip. “The Snake-Charming Sisters of Holy Popa” (see earlier note).</w:t>
      </w:r>
    </w:p>
    <w:p w14:paraId="6CA365E2" w14:textId="35B57A20" w:rsidR="00BD0925" w:rsidRDefault="00BD0925">
      <w:pPr>
        <w:pStyle w:val="FootnoteText"/>
      </w:pPr>
    </w:p>
  </w:footnote>
  <w:footnote w:id="240">
    <w:p w14:paraId="312A5697" w14:textId="77777777" w:rsidR="00BD0925" w:rsidRDefault="00BD0925" w:rsidP="003C3D40">
      <w:pPr>
        <w:pStyle w:val="FootnoteText"/>
      </w:pPr>
      <w:r>
        <w:rPr>
          <w:rStyle w:val="FootnoteReference"/>
        </w:rPr>
        <w:footnoteRef/>
      </w:r>
      <w:r>
        <w:t xml:space="preserve"> Lauraine, Philip. “The Snake-Charming Sisters of Holy Popa” (see earlier note).</w:t>
      </w:r>
    </w:p>
    <w:p w14:paraId="4048A3B7" w14:textId="77777777" w:rsidR="00BD0925" w:rsidRDefault="00BD0925" w:rsidP="003C3D40">
      <w:pPr>
        <w:pStyle w:val="FootnoteText"/>
      </w:pPr>
    </w:p>
  </w:footnote>
  <w:footnote w:id="241">
    <w:p w14:paraId="0A41C65B" w14:textId="6457A269" w:rsidR="00BD0925" w:rsidRDefault="00BD0925" w:rsidP="003C3D40">
      <w:pPr>
        <w:pStyle w:val="FootnoteText"/>
      </w:pPr>
      <w:r>
        <w:rPr>
          <w:rStyle w:val="FootnoteReference"/>
        </w:rPr>
        <w:footnoteRef/>
      </w:r>
      <w:r>
        <w:t xml:space="preserve"> Lauraine, Philip. “The Snake-Charming Sisters of Holy Popa” (see earlier note).</w:t>
      </w:r>
    </w:p>
  </w:footnote>
  <w:footnote w:id="242">
    <w:p w14:paraId="7CA2DA0A" w14:textId="63B666FA" w:rsidR="00BD0925" w:rsidRDefault="00BD0925">
      <w:pPr>
        <w:pStyle w:val="FootnoteText"/>
      </w:pPr>
      <w:r>
        <w:rPr>
          <w:rStyle w:val="FootnoteReference"/>
        </w:rPr>
        <w:footnoteRef/>
      </w:r>
      <w:r>
        <w:t xml:space="preserve"> Robertson, Walter Graham [1866-1948]. British painter, illustrator, and author.</w:t>
      </w:r>
    </w:p>
  </w:footnote>
  <w:footnote w:id="243">
    <w:p w14:paraId="3B8CBED7" w14:textId="200E75FD" w:rsidR="00BD0925" w:rsidRDefault="00BD0925">
      <w:pPr>
        <w:pStyle w:val="FootnoteText"/>
      </w:pPr>
      <w:r>
        <w:rPr>
          <w:rStyle w:val="FootnoteReference"/>
        </w:rPr>
        <w:footnoteRef/>
      </w:r>
      <w:r>
        <w:t xml:space="preserve"> Eaton, Walter P. [</w:t>
      </w:r>
      <w:r>
        <w:rPr>
          <w:rStyle w:val="st"/>
        </w:rPr>
        <w:t xml:space="preserve">1878-1957]. American </w:t>
      </w:r>
      <w:r>
        <w:t>theater critic and author.</w:t>
      </w:r>
    </w:p>
  </w:footnote>
  <w:footnote w:id="244">
    <w:p w14:paraId="48625DE4" w14:textId="1002D7E9" w:rsidR="00BD0925" w:rsidRDefault="00BD0925">
      <w:pPr>
        <w:pStyle w:val="FootnoteText"/>
      </w:pPr>
      <w:r>
        <w:rPr>
          <w:rStyle w:val="FootnoteReference"/>
        </w:rPr>
        <w:footnoteRef/>
      </w:r>
      <w:r>
        <w:t xml:space="preserve"> Eaton, Walter Prichard. “Life and People in the ’80s and ’90s” Rev. of </w:t>
      </w:r>
      <w:r>
        <w:rPr>
          <w:i/>
        </w:rPr>
        <w:t xml:space="preserve">Life Was Worth Living </w:t>
      </w:r>
      <w:r>
        <w:t xml:space="preserve">by W. Graham Robertson (Harper &amp; Bros, 1931). </w:t>
      </w:r>
      <w:r>
        <w:rPr>
          <w:i/>
        </w:rPr>
        <w:t>New York Herald Tribune</w:t>
      </w:r>
      <w:r>
        <w:t xml:space="preserve">. 8 Nov. 1931: J7. </w:t>
      </w:r>
    </w:p>
  </w:footnote>
  <w:footnote w:id="245">
    <w:p w14:paraId="66898DF3" w14:textId="05971F9E" w:rsidR="00BD0925" w:rsidRPr="00AC0F18" w:rsidRDefault="00BD0925">
      <w:pPr>
        <w:pStyle w:val="FootnoteText"/>
      </w:pPr>
      <w:r>
        <w:rPr>
          <w:rStyle w:val="FootnoteReference"/>
        </w:rPr>
        <w:footnoteRef/>
      </w:r>
      <w:r>
        <w:t xml:space="preserve"> Eaton,  “Life and People” (see earlier note).</w:t>
      </w:r>
    </w:p>
  </w:footnote>
  <w:footnote w:id="246">
    <w:p w14:paraId="2D4AB99B" w14:textId="7E45A91D" w:rsidR="00BD0925" w:rsidRPr="006B76D0" w:rsidRDefault="00BD0925" w:rsidP="00657963">
      <w:pPr>
        <w:pStyle w:val="FootnoteText"/>
        <w:rPr>
          <w:rFonts w:ascii="Times New Roman" w:hAnsi="Times New Roman" w:cs="Times New Roman"/>
          <w:sz w:val="22"/>
          <w:szCs w:val="22"/>
        </w:rPr>
      </w:pPr>
      <w:r w:rsidRPr="006B76D0">
        <w:rPr>
          <w:rStyle w:val="FootnoteReference"/>
          <w:rFonts w:ascii="Times New Roman" w:hAnsi="Times New Roman" w:cs="Times New Roman"/>
          <w:sz w:val="22"/>
          <w:szCs w:val="22"/>
        </w:rPr>
        <w:footnoteRef/>
      </w:r>
      <w:r w:rsidRPr="006B76D0">
        <w:rPr>
          <w:rFonts w:ascii="Times New Roman" w:hAnsi="Times New Roman" w:cs="Times New Roman"/>
          <w:sz w:val="22"/>
          <w:szCs w:val="22"/>
        </w:rPr>
        <w:t xml:space="preserve"> American Fondouk is a full-service equine hospital offering free veterinary care to poor owners of working animals in Morocco, since 1927. It also serves as an educational institution by providing information to local people about animal care.</w:t>
      </w:r>
    </w:p>
  </w:footnote>
  <w:footnote w:id="247">
    <w:p w14:paraId="78D16D2C" w14:textId="137E9E1E" w:rsidR="00BD0925" w:rsidRDefault="00BD0925" w:rsidP="00AC0F18">
      <w:pPr>
        <w:pStyle w:val="FootnoteText"/>
      </w:pPr>
      <w:r>
        <w:rPr>
          <w:rStyle w:val="FootnoteReference"/>
        </w:rPr>
        <w:footnoteRef/>
      </w:r>
      <w:r>
        <w:t xml:space="preserve"> “A Hospital for Animals.” </w:t>
      </w:r>
      <w:r w:rsidRPr="00E9297A">
        <w:rPr>
          <w:i/>
        </w:rPr>
        <w:t>The Spectactor</w:t>
      </w:r>
      <w:r>
        <w:t xml:space="preserve"> (27 June 1931): 11. [!this note may not be complete, but title of Spectator essay doesn’t refer to Fondouk or “A.”]] </w:t>
      </w:r>
    </w:p>
  </w:footnote>
  <w:footnote w:id="248">
    <w:p w14:paraId="41B09F2A" w14:textId="32368B50" w:rsidR="00BD0925" w:rsidRPr="00246A06" w:rsidRDefault="00BD0925">
      <w:pPr>
        <w:pStyle w:val="FootnoteText"/>
      </w:pPr>
      <w:r>
        <w:rPr>
          <w:rStyle w:val="FootnoteReference"/>
        </w:rPr>
        <w:footnoteRef/>
      </w:r>
      <w:r>
        <w:t xml:space="preserve"> Henry McBride. </w:t>
      </w:r>
      <w:r>
        <w:rPr>
          <w:i/>
        </w:rPr>
        <w:t>New York Sun</w:t>
      </w:r>
      <w:r>
        <w:t xml:space="preserve"> (12 December 1931). Moore quotes from this passage in “The Student,” first published </w:t>
      </w:r>
      <w:r>
        <w:rPr>
          <w:i/>
        </w:rPr>
        <w:t>Poetry</w:t>
      </w:r>
      <w:r>
        <w:t xml:space="preserve"> 40 (June 1932).</w:t>
      </w:r>
    </w:p>
  </w:footnote>
  <w:footnote w:id="249">
    <w:p w14:paraId="07C09EED" w14:textId="77777777" w:rsidR="00BD0925" w:rsidRDefault="00BD0925" w:rsidP="009D40CA">
      <w:pPr>
        <w:pStyle w:val="FootnoteText"/>
      </w:pPr>
      <w:r>
        <w:rPr>
          <w:rStyle w:val="FootnoteReference"/>
        </w:rPr>
        <w:footnoteRef/>
      </w:r>
      <w:r>
        <w:t xml:space="preserve"> Mann, Thomas. </w:t>
      </w:r>
      <w:r>
        <w:rPr>
          <w:i/>
        </w:rPr>
        <w:t xml:space="preserve">The Magic Mountain, </w:t>
      </w:r>
      <w:r>
        <w:t>vol. 2</w:t>
      </w:r>
      <w:r>
        <w:rPr>
          <w:i/>
        </w:rPr>
        <w:t xml:space="preserve">. </w:t>
      </w:r>
      <w:r>
        <w:t>New York: Knopf, 1927.</w:t>
      </w:r>
    </w:p>
  </w:footnote>
  <w:footnote w:id="250">
    <w:p w14:paraId="40D7F7F7" w14:textId="77777777" w:rsidR="00BD0925" w:rsidRPr="00754FE9" w:rsidRDefault="00BD0925" w:rsidP="006D4626">
      <w:pPr>
        <w:pStyle w:val="FootnoteText"/>
      </w:pPr>
      <w:r>
        <w:rPr>
          <w:rStyle w:val="FootnoteReference"/>
        </w:rPr>
        <w:footnoteRef/>
      </w:r>
      <w:r>
        <w:t xml:space="preserve"> Lytton, Edward Bulwer.</w:t>
      </w:r>
      <w:r>
        <w:rPr>
          <w:i/>
        </w:rPr>
        <w:t xml:space="preserve"> The Works of Edward Bulwer Lytton</w:t>
      </w:r>
      <w:r>
        <w:t>, vol. 17. New York: P.F. Collier &amp; Sons, 1901.</w:t>
      </w:r>
    </w:p>
  </w:footnote>
  <w:footnote w:id="251">
    <w:p w14:paraId="0DBD3CFB" w14:textId="1258C781" w:rsidR="00BD0925" w:rsidRPr="00051A86" w:rsidRDefault="00BD0925">
      <w:pPr>
        <w:pStyle w:val="FootnoteText"/>
      </w:pPr>
      <w:r>
        <w:rPr>
          <w:rStyle w:val="FootnoteReference"/>
        </w:rPr>
        <w:footnoteRef/>
      </w:r>
      <w:r>
        <w:t xml:space="preserve"> Ford Madox Ford, </w:t>
      </w:r>
      <w:r>
        <w:rPr>
          <w:i/>
        </w:rPr>
        <w:t>Return to Yesterday</w:t>
      </w:r>
      <w:r>
        <w:t xml:space="preserve"> (Liveright 1932). Ford quotes a phrase frequently attributed to Samuel Johnsons. See </w:t>
      </w:r>
      <w:r>
        <w:rPr>
          <w:i/>
        </w:rPr>
        <w:t>Life and Adventures of George Augustus Sala</w:t>
      </w:r>
      <w:r>
        <w:t xml:space="preserve">. New York. Charles Scribner’s Sons, 1895. </w:t>
      </w:r>
    </w:p>
  </w:footnote>
  <w:footnote w:id="252">
    <w:p w14:paraId="33ABEFC8" w14:textId="1F325E2C" w:rsidR="00BD0925" w:rsidRPr="00995FF5" w:rsidRDefault="00BD0925">
      <w:pPr>
        <w:pStyle w:val="FootnoteText"/>
      </w:pPr>
      <w:r>
        <w:rPr>
          <w:rStyle w:val="FootnoteReference"/>
        </w:rPr>
        <w:footnoteRef/>
      </w:r>
      <w:r>
        <w:t xml:space="preserve"> Thompson, Edward. “India: Two Points of View.” </w:t>
      </w:r>
      <w:r>
        <w:rPr>
          <w:i/>
        </w:rPr>
        <w:t xml:space="preserve">Spectator </w:t>
      </w:r>
      <w:r>
        <w:t xml:space="preserve">(6 June 1931): 901. Rev. of Katherine Mayo, </w:t>
      </w:r>
      <w:r>
        <w:rPr>
          <w:i/>
        </w:rPr>
        <w:t>Mother India</w:t>
      </w:r>
      <w:r>
        <w:t xml:space="preserve">, Volume 2. London: Jonathan Cape, 1931. </w:t>
      </w:r>
      <w:r>
        <w:rPr>
          <w:i/>
        </w:rPr>
        <w:t>Mother India</w:t>
      </w:r>
      <w:r>
        <w:t xml:space="preserve"> was a polemical attack against Indian self-rule.</w:t>
      </w:r>
    </w:p>
  </w:footnote>
  <w:footnote w:id="253">
    <w:p w14:paraId="403330A7" w14:textId="77777777" w:rsidR="00BD0925" w:rsidRPr="00B7361D" w:rsidRDefault="00BD0925" w:rsidP="005530E9">
      <w:pPr>
        <w:pStyle w:val="FootnoteText"/>
      </w:pPr>
      <w:r>
        <w:rPr>
          <w:rStyle w:val="FootnoteReference"/>
        </w:rPr>
        <w:footnoteRef/>
      </w:r>
      <w:r>
        <w:t xml:space="preserve"> Thompson, Edward. “India: Two Points of View” (see earlier note).</w:t>
      </w:r>
    </w:p>
  </w:footnote>
  <w:footnote w:id="254">
    <w:p w14:paraId="42125B34" w14:textId="2880A5E0" w:rsidR="00BD0925" w:rsidRDefault="00BD0925">
      <w:pPr>
        <w:pStyle w:val="FootnoteText"/>
      </w:pPr>
      <w:r>
        <w:rPr>
          <w:rStyle w:val="FootnoteReference"/>
        </w:rPr>
        <w:footnoteRef/>
      </w:r>
      <w:r>
        <w:t xml:space="preserve"> MM quotes John Selden, </w:t>
      </w:r>
      <w:r>
        <w:rPr>
          <w:i/>
        </w:rPr>
        <w:t>Table-Talk</w:t>
      </w:r>
      <w:r>
        <w:t>. 1689. Reprinted 1892. MM adapts the remark in “The Frigate Pelican.”</w:t>
      </w:r>
    </w:p>
  </w:footnote>
  <w:footnote w:id="255">
    <w:p w14:paraId="449CA1ED" w14:textId="77777777" w:rsidR="00BD0925" w:rsidRPr="007A631B" w:rsidRDefault="00BD0925" w:rsidP="00B06A0C">
      <w:pPr>
        <w:pStyle w:val="FootnoteText"/>
      </w:pPr>
      <w:r>
        <w:rPr>
          <w:rStyle w:val="FootnoteReference"/>
        </w:rPr>
        <w:footnoteRef/>
      </w:r>
      <w:r>
        <w:t xml:space="preserve"> Bronte, Emily. </w:t>
      </w:r>
      <w:r>
        <w:rPr>
          <w:i/>
        </w:rPr>
        <w:t xml:space="preserve">Wuthering Heights. </w:t>
      </w:r>
      <w:r>
        <w:t>New York: Harper &amp; Brothers, 1900. First published 1847.</w:t>
      </w:r>
    </w:p>
  </w:footnote>
  <w:footnote w:id="256">
    <w:p w14:paraId="167E0A73" w14:textId="77777777" w:rsidR="00BD0925" w:rsidRDefault="00BD0925" w:rsidP="005530E9">
      <w:pPr>
        <w:pStyle w:val="FootnoteText"/>
      </w:pPr>
      <w:r>
        <w:rPr>
          <w:rStyle w:val="FootnoteReference"/>
        </w:rPr>
        <w:footnoteRef/>
      </w:r>
      <w:r>
        <w:t xml:space="preserve"> Brontë, Emily. </w:t>
      </w:r>
      <w:r>
        <w:rPr>
          <w:i/>
        </w:rPr>
        <w:t>Wuthering Heights</w:t>
      </w:r>
      <w:r>
        <w:t xml:space="preserve"> (see earlier note).</w:t>
      </w:r>
    </w:p>
  </w:footnote>
  <w:footnote w:id="257">
    <w:p w14:paraId="7AC0DDF7" w14:textId="5638FD2D" w:rsidR="00BD0925" w:rsidRDefault="00BD0925" w:rsidP="000F7E49">
      <w:pPr>
        <w:pStyle w:val="FootnoteText"/>
      </w:pPr>
      <w:r>
        <w:rPr>
          <w:rStyle w:val="FootnoteReference"/>
        </w:rPr>
        <w:footnoteRef/>
      </w:r>
      <w:r>
        <w:t xml:space="preserve"> Gaskell, Elizabeth. </w:t>
      </w:r>
      <w:r>
        <w:rPr>
          <w:i/>
        </w:rPr>
        <w:t xml:space="preserve">The Life of Charlotte Brontë. </w:t>
      </w:r>
      <w:r>
        <w:t>New York: Harper &amp; Brothers, 1900. First published 1857.</w:t>
      </w:r>
    </w:p>
  </w:footnote>
  <w:footnote w:id="258">
    <w:p w14:paraId="1DF34922" w14:textId="77777777" w:rsidR="00BD0925" w:rsidRDefault="00BD0925" w:rsidP="00FB601A">
      <w:pPr>
        <w:pStyle w:val="FootnoteText"/>
      </w:pPr>
      <w:r>
        <w:rPr>
          <w:rStyle w:val="FootnoteReference"/>
        </w:rPr>
        <w:footnoteRef/>
      </w:r>
      <w:r>
        <w:t xml:space="preserve"> Gaskell, Elizabeth. </w:t>
      </w:r>
      <w:r>
        <w:rPr>
          <w:i/>
        </w:rPr>
        <w:t>The Life of Charlotte Brontë</w:t>
      </w:r>
      <w:r>
        <w:t xml:space="preserve"> (see earlier note).</w:t>
      </w:r>
    </w:p>
  </w:footnote>
  <w:footnote w:id="259">
    <w:p w14:paraId="74B1F785" w14:textId="11A49FD5" w:rsidR="00BD0925" w:rsidRPr="00357D35" w:rsidRDefault="00BD0925">
      <w:pPr>
        <w:pStyle w:val="FootnoteText"/>
      </w:pPr>
      <w:r>
        <w:rPr>
          <w:rStyle w:val="FootnoteReference"/>
        </w:rPr>
        <w:footnoteRef/>
      </w:r>
      <w:r>
        <w:t xml:space="preserve"> Wood, Butler, ed. </w:t>
      </w:r>
      <w:r>
        <w:rPr>
          <w:i/>
        </w:rPr>
        <w:t xml:space="preserve">Charlotte Brontë 1816-1916. A Centenary Memorial. </w:t>
      </w:r>
      <w:r>
        <w:t>London: T. Fisher Unwin, 1917.</w:t>
      </w:r>
    </w:p>
  </w:footnote>
  <w:footnote w:id="260">
    <w:p w14:paraId="3824DAE0" w14:textId="77777777" w:rsidR="00BD0925" w:rsidRPr="001E0D6E" w:rsidRDefault="00BD0925" w:rsidP="00BD0925">
      <w:pPr>
        <w:pStyle w:val="FootnoteText"/>
      </w:pPr>
      <w:r>
        <w:rPr>
          <w:rStyle w:val="FootnoteReference"/>
        </w:rPr>
        <w:footnoteRef/>
      </w:r>
      <w:r>
        <w:t xml:space="preserve"> Charlotte Brontë on her sister, Emily. For modern reference, see: Charlotte Brontë’s “Biographical Notice of Ellis and Acton Bell” in Emily Brontë. </w:t>
      </w:r>
      <w:r>
        <w:rPr>
          <w:i/>
        </w:rPr>
        <w:t>Wuthering Heights</w:t>
      </w:r>
      <w:r>
        <w:t>, ed. Ian Jack. Oxford: Oxford University Press, 2009: 306.</w:t>
      </w:r>
    </w:p>
  </w:footnote>
  <w:footnote w:id="261">
    <w:p w14:paraId="7B130920" w14:textId="1366C445" w:rsidR="00BD0925" w:rsidRDefault="00BD0925">
      <w:pPr>
        <w:pStyle w:val="FootnoteText"/>
      </w:pPr>
      <w:r>
        <w:rPr>
          <w:rStyle w:val="FootnoteReference"/>
        </w:rPr>
        <w:footnoteRef/>
      </w:r>
      <w:r>
        <w:t xml:space="preserve"> Snowden, J.K. “The Brontës As Artists and Prophets,” in Butler Wood, ed., </w:t>
      </w:r>
      <w:r>
        <w:rPr>
          <w:i/>
        </w:rPr>
        <w:t>Charlotte Brontë 1816-1916</w:t>
      </w:r>
      <w:r>
        <w:t xml:space="preserve"> (see earlier note): 285-311.</w:t>
      </w:r>
    </w:p>
  </w:footnote>
  <w:footnote w:id="262">
    <w:p w14:paraId="49776D43" w14:textId="613E5B08" w:rsidR="00BD0925" w:rsidRDefault="00BD0925">
      <w:pPr>
        <w:pStyle w:val="FootnoteText"/>
      </w:pPr>
      <w:r>
        <w:rPr>
          <w:rStyle w:val="FootnoteReference"/>
        </w:rPr>
        <w:footnoteRef/>
      </w:r>
      <w:r>
        <w:t xml:space="preserve"> Roy, Pierre [1880-1950]. </w:t>
      </w:r>
      <w:r w:rsidRPr="00204120">
        <w:t>French painter, illustrator, and designer</w:t>
      </w:r>
      <w:r>
        <w:t xml:space="preserve"> with Surrealist tendencies. Work premiered in New York by Brummer Gallery, the exhibition Lloyd Goodrich reviews.</w:t>
      </w:r>
    </w:p>
  </w:footnote>
  <w:footnote w:id="263">
    <w:p w14:paraId="6DE02689" w14:textId="1E5B41A8" w:rsidR="00BD0925" w:rsidRDefault="00BD0925">
      <w:pPr>
        <w:pStyle w:val="FootnoteText"/>
      </w:pPr>
      <w:r>
        <w:rPr>
          <w:rStyle w:val="FootnoteReference"/>
        </w:rPr>
        <w:footnoteRef/>
      </w:r>
      <w:r>
        <w:t xml:space="preserve"> Goodrich, Lloyd [1897-1987]. American art historian, </w:t>
      </w:r>
      <w:r w:rsidRPr="00B86940">
        <w:t>associated with the Whitney Museum of American Art in New York City</w:t>
      </w:r>
      <w:r>
        <w:t>.</w:t>
      </w:r>
    </w:p>
  </w:footnote>
  <w:footnote w:id="264">
    <w:p w14:paraId="387BC6B2" w14:textId="518B8DE1" w:rsidR="00BD0925" w:rsidRPr="00D65C34" w:rsidRDefault="00BD0925">
      <w:pPr>
        <w:pStyle w:val="FootnoteText"/>
      </w:pPr>
      <w:r>
        <w:rPr>
          <w:rStyle w:val="FootnoteReference"/>
        </w:rPr>
        <w:footnoteRef/>
      </w:r>
      <w:r>
        <w:t xml:space="preserve"> Goodrich, Lloyd. “Exhibitions.” </w:t>
      </w:r>
      <w:r>
        <w:rPr>
          <w:i/>
        </w:rPr>
        <w:t xml:space="preserve">The Arts </w:t>
      </w:r>
      <w:r>
        <w:t>17.3 (December 1930):173-189.</w:t>
      </w:r>
    </w:p>
  </w:footnote>
  <w:footnote w:id="265">
    <w:p w14:paraId="14DC8A90" w14:textId="2DF2841A" w:rsidR="00BD0925" w:rsidRDefault="00BD0925">
      <w:pPr>
        <w:pStyle w:val="FootnoteText"/>
      </w:pPr>
      <w:r>
        <w:rPr>
          <w:rStyle w:val="FootnoteReference"/>
        </w:rPr>
        <w:footnoteRef/>
      </w:r>
      <w:r>
        <w:t xml:space="preserve"> </w:t>
      </w:r>
      <w:r w:rsidRPr="00B86940">
        <w:t>de Chirico</w:t>
      </w:r>
      <w:r>
        <w:t xml:space="preserve">, </w:t>
      </w:r>
      <w:r w:rsidRPr="00B86940">
        <w:t>Giorgio</w:t>
      </w:r>
      <w:r>
        <w:t xml:space="preserve"> [1888-1978].</w:t>
      </w:r>
      <w:r w:rsidRPr="00B86940">
        <w:t xml:space="preserve"> Italian artist and writer</w:t>
      </w:r>
      <w:r>
        <w:t xml:space="preserve">, who had </w:t>
      </w:r>
      <w:r w:rsidRPr="00B86940">
        <w:t>profound influence</w:t>
      </w:r>
      <w:r>
        <w:t xml:space="preserve"> on</w:t>
      </w:r>
      <w:r w:rsidRPr="00B86940">
        <w:t xml:space="preserve"> the surrealists.</w:t>
      </w:r>
    </w:p>
  </w:footnote>
  <w:footnote w:id="266">
    <w:p w14:paraId="4C5BBD44" w14:textId="4BC2AA84" w:rsidR="00BD0925" w:rsidRDefault="00BD0925">
      <w:pPr>
        <w:pStyle w:val="FootnoteText"/>
      </w:pPr>
      <w:r>
        <w:rPr>
          <w:rStyle w:val="FootnoteReference"/>
        </w:rPr>
        <w:footnoteRef/>
      </w:r>
      <w:r>
        <w:t xml:space="preserve"> </w:t>
      </w:r>
      <w:r w:rsidRPr="00992051">
        <w:rPr>
          <w:i/>
        </w:rPr>
        <w:t>L’heure d’été</w:t>
      </w:r>
      <w:r>
        <w:rPr>
          <w:i/>
        </w:rPr>
        <w:t>,</w:t>
      </w:r>
      <w:r>
        <w:t xml:space="preserve"> </w:t>
      </w:r>
      <w:r w:rsidRPr="00992051">
        <w:rPr>
          <w:i/>
        </w:rPr>
        <w:t>Electrification de la Compagne</w:t>
      </w:r>
      <w:r>
        <w:t xml:space="preserve">, and </w:t>
      </w:r>
      <w:r w:rsidRPr="00A27CEC">
        <w:rPr>
          <w:i/>
        </w:rPr>
        <w:t>La Terre</w:t>
      </w:r>
      <w:r w:rsidRPr="00992051">
        <w:rPr>
          <w:i/>
        </w:rPr>
        <w:t xml:space="preserve"> </w:t>
      </w:r>
      <w:r>
        <w:t>are paintings by Roy.</w:t>
      </w:r>
    </w:p>
  </w:footnote>
  <w:footnote w:id="267">
    <w:p w14:paraId="4C0486E9" w14:textId="77777777" w:rsidR="00BD0925" w:rsidRDefault="00BD0925" w:rsidP="00A27CEC">
      <w:pPr>
        <w:pStyle w:val="FootnoteText"/>
      </w:pPr>
      <w:r>
        <w:rPr>
          <w:rStyle w:val="FootnoteReference"/>
        </w:rPr>
        <w:footnoteRef/>
      </w:r>
      <w:r>
        <w:t xml:space="preserve"> “The Lexicographer’s Easy Chair.” </w:t>
      </w:r>
      <w:r w:rsidRPr="007B61B0">
        <w:rPr>
          <w:i/>
        </w:rPr>
        <w:t>Literary Digest</w:t>
      </w:r>
      <w:r>
        <w:t xml:space="preserve"> (23 April 1932): 46.</w:t>
      </w:r>
    </w:p>
  </w:footnote>
  <w:footnote w:id="268">
    <w:p w14:paraId="6A730A36" w14:textId="151F2CC1" w:rsidR="00BD0925" w:rsidRDefault="00BD0925">
      <w:pPr>
        <w:pStyle w:val="FootnoteText"/>
      </w:pPr>
      <w:r>
        <w:rPr>
          <w:rStyle w:val="FootnoteReference"/>
        </w:rPr>
        <w:footnoteRef/>
      </w:r>
      <w:r>
        <w:t xml:space="preserve"> Isaac Watts [1674-1748]. English minister, hymn writer, theologian, and logician.</w:t>
      </w:r>
    </w:p>
  </w:footnote>
  <w:footnote w:id="269">
    <w:p w14:paraId="75506008" w14:textId="4484DE18" w:rsidR="00BD0925" w:rsidRDefault="00BD0925">
      <w:pPr>
        <w:pStyle w:val="FootnoteText"/>
      </w:pPr>
      <w:r>
        <w:rPr>
          <w:rStyle w:val="FootnoteReference"/>
        </w:rPr>
        <w:footnoteRef/>
      </w:r>
      <w:r>
        <w:t xml:space="preserve"> Daniel Featley [1582-1645]. English Calvinist theologian.</w:t>
      </w:r>
    </w:p>
  </w:footnote>
  <w:footnote w:id="270">
    <w:p w14:paraId="041484E4" w14:textId="77777777" w:rsidR="00BD0925" w:rsidRDefault="00BD0925" w:rsidP="003B16F8">
      <w:pPr>
        <w:pStyle w:val="FootnoteText"/>
      </w:pPr>
      <w:r>
        <w:rPr>
          <w:rStyle w:val="FootnoteReference"/>
        </w:rPr>
        <w:footnoteRef/>
      </w:r>
      <w:r>
        <w:t xml:space="preserve"> Featley, Daniel. </w:t>
      </w:r>
      <w:r w:rsidRPr="007B61B0">
        <w:rPr>
          <w:i/>
        </w:rPr>
        <w:t>Clavis mystica a key opening divers difficult and mysterious texts of Holy Scripture; handled in seventy sermons, preached at solemn and most celebrious assemblies, upon special occasions, in England and France</w:t>
      </w:r>
      <w:r>
        <w:t>. London: Printed by R[obert] Y[oung] for Nicolas Bourne, at the south entrance of the royall Exchange, 1636.</w:t>
      </w:r>
    </w:p>
  </w:footnote>
  <w:footnote w:id="271">
    <w:p w14:paraId="73C339B0" w14:textId="15F12C04" w:rsidR="00BD0925" w:rsidRDefault="00BD0925" w:rsidP="003B16F8">
      <w:pPr>
        <w:pStyle w:val="FootnoteText"/>
      </w:pPr>
      <w:r>
        <w:rPr>
          <w:rStyle w:val="FootnoteReference"/>
        </w:rPr>
        <w:footnoteRef/>
      </w:r>
      <w:r>
        <w:t xml:space="preserve"> Hardy, Thomas. </w:t>
      </w:r>
      <w:r w:rsidRPr="007B61B0">
        <w:rPr>
          <w:i/>
        </w:rPr>
        <w:t>Life’s Little Ironies</w:t>
      </w:r>
      <w:r>
        <w:t xml:space="preserve">. New York: Harper &amp; Brothers, 1894. </w:t>
      </w:r>
    </w:p>
  </w:footnote>
  <w:footnote w:id="272">
    <w:p w14:paraId="5F40C97C" w14:textId="77777777" w:rsidR="00BD0925" w:rsidRDefault="00BD0925" w:rsidP="00D63BE7">
      <w:pPr>
        <w:pStyle w:val="FootnoteText"/>
      </w:pPr>
      <w:r>
        <w:rPr>
          <w:rStyle w:val="FootnoteReference"/>
        </w:rPr>
        <w:footnoteRef/>
      </w:r>
      <w:r>
        <w:t xml:space="preserve"> Hardy, Thomas. </w:t>
      </w:r>
      <w:r w:rsidRPr="007B61B0">
        <w:rPr>
          <w:i/>
        </w:rPr>
        <w:t>Life’s Little Ironies</w:t>
      </w:r>
      <w:r>
        <w:t xml:space="preserve"> (see earlier note). </w:t>
      </w:r>
    </w:p>
  </w:footnote>
  <w:footnote w:id="273">
    <w:p w14:paraId="4C42E8A1" w14:textId="14DC557E" w:rsidR="00BD0925" w:rsidRPr="00740A66" w:rsidRDefault="00BD0925">
      <w:pPr>
        <w:pStyle w:val="FootnoteText"/>
      </w:pPr>
      <w:r>
        <w:rPr>
          <w:rStyle w:val="FootnoteReference"/>
        </w:rPr>
        <w:footnoteRef/>
      </w:r>
      <w:r>
        <w:t xml:space="preserve"> “</w:t>
      </w:r>
      <w:r>
        <w:rPr>
          <w:rFonts w:ascii="Times New Roman" w:hAnsi="Times New Roman" w:cs="Times New Roman"/>
        </w:rPr>
        <w:t xml:space="preserve">On the Western Circuit,” a Hardy story included in </w:t>
      </w:r>
      <w:r>
        <w:rPr>
          <w:rFonts w:ascii="Times New Roman" w:hAnsi="Times New Roman" w:cs="Times New Roman"/>
          <w:i/>
        </w:rPr>
        <w:t>Life’s Little Ironies</w:t>
      </w:r>
      <w:r>
        <w:rPr>
          <w:rFonts w:ascii="Times New Roman" w:hAnsi="Times New Roman" w:cs="Times New Roman"/>
        </w:rPr>
        <w:t>.</w:t>
      </w:r>
    </w:p>
  </w:footnote>
  <w:footnote w:id="274">
    <w:p w14:paraId="048C8479" w14:textId="77777777" w:rsidR="00BD0925" w:rsidRDefault="00BD0925" w:rsidP="008417AD">
      <w:pPr>
        <w:pStyle w:val="FootnoteText"/>
      </w:pPr>
      <w:r>
        <w:rPr>
          <w:rStyle w:val="FootnoteReference"/>
        </w:rPr>
        <w:footnoteRef/>
      </w:r>
      <w:r>
        <w:t xml:space="preserve"> Hardy, Thomas. </w:t>
      </w:r>
      <w:r w:rsidRPr="004B2813">
        <w:rPr>
          <w:i/>
        </w:rPr>
        <w:t>Life’s Little Ironies</w:t>
      </w:r>
      <w:r>
        <w:t xml:space="preserve"> (see earlier note).</w:t>
      </w:r>
    </w:p>
  </w:footnote>
  <w:footnote w:id="275">
    <w:p w14:paraId="2DF7B4CE" w14:textId="77777777" w:rsidR="00BD0925" w:rsidRPr="00553589" w:rsidRDefault="00BD0925" w:rsidP="008417AD">
      <w:pPr>
        <w:pStyle w:val="FootnoteText"/>
      </w:pPr>
      <w:r>
        <w:rPr>
          <w:rStyle w:val="FootnoteReference"/>
        </w:rPr>
        <w:footnoteRef/>
      </w:r>
      <w:r>
        <w:t xml:space="preserve"> B., C. E. “Books of the Day.” </w:t>
      </w:r>
      <w:r w:rsidRPr="00E9297A">
        <w:rPr>
          <w:i/>
        </w:rPr>
        <w:t>Illustrated London News</w:t>
      </w:r>
      <w:r>
        <w:t xml:space="preserve"> (7 November 1931): 724. MM refers to a “smooth-working Chippendale / claw” in “The Jerboa.”</w:t>
      </w:r>
    </w:p>
  </w:footnote>
  <w:footnote w:id="276">
    <w:p w14:paraId="3A129F28" w14:textId="7E17D27B" w:rsidR="00BD0925" w:rsidRDefault="00BD0925" w:rsidP="008417AD">
      <w:pPr>
        <w:pStyle w:val="FootnoteText"/>
      </w:pPr>
      <w:r>
        <w:rPr>
          <w:rStyle w:val="FootnoteReference"/>
        </w:rPr>
        <w:footnoteRef/>
      </w:r>
      <w:r w:rsidRPr="00A20AB1">
        <w:t xml:space="preserve"> </w:t>
      </w:r>
      <w:r>
        <w:t>B., C. E. “Books of the Day” (see earlier note).</w:t>
      </w:r>
    </w:p>
  </w:footnote>
  <w:footnote w:id="277">
    <w:p w14:paraId="18044824" w14:textId="06147854" w:rsidR="00BD0925" w:rsidRDefault="00BD0925">
      <w:pPr>
        <w:pStyle w:val="FootnoteText"/>
      </w:pPr>
      <w:r>
        <w:rPr>
          <w:rStyle w:val="FootnoteReference"/>
        </w:rPr>
        <w:footnoteRef/>
      </w:r>
      <w:r>
        <w:t xml:space="preserve"> “Akin to Dances at the Paris Exhibition: Bali Temple Drama.” </w:t>
      </w:r>
      <w:r w:rsidRPr="00E9297A">
        <w:rPr>
          <w:i/>
        </w:rPr>
        <w:t>Illustrated London News</w:t>
      </w:r>
      <w:r>
        <w:t xml:space="preserve"> (7 November 1931): 732-733.</w:t>
      </w:r>
    </w:p>
  </w:footnote>
  <w:footnote w:id="278">
    <w:p w14:paraId="5702B37A" w14:textId="608B61DF" w:rsidR="00BD0925" w:rsidRDefault="00BD0925">
      <w:pPr>
        <w:pStyle w:val="FootnoteText"/>
      </w:pPr>
      <w:r>
        <w:rPr>
          <w:rStyle w:val="FootnoteReference"/>
        </w:rPr>
        <w:footnoteRef/>
      </w:r>
      <w:r>
        <w:t xml:space="preserve"> Davis, Frank. “A Page for Collectors.” </w:t>
      </w:r>
      <w:r w:rsidRPr="00E9297A">
        <w:rPr>
          <w:i/>
        </w:rPr>
        <w:t>Illustrated London News</w:t>
      </w:r>
      <w:r>
        <w:t xml:space="preserve"> (7 November 1931): 744.</w:t>
      </w:r>
    </w:p>
  </w:footnote>
  <w:footnote w:id="279">
    <w:p w14:paraId="3D7A7248" w14:textId="09173BF0" w:rsidR="00BD0925" w:rsidRDefault="00BD0925" w:rsidP="00D479AB">
      <w:pPr>
        <w:pStyle w:val="FootnoteText"/>
      </w:pPr>
      <w:r>
        <w:rPr>
          <w:rStyle w:val="FootnoteReference"/>
        </w:rPr>
        <w:footnoteRef/>
      </w:r>
      <w:r>
        <w:t xml:space="preserve"> “</w:t>
      </w:r>
      <w:r>
        <w:rPr>
          <w:rFonts w:ascii="Times New Roman" w:hAnsi="Times New Roman" w:cs="Times New Roman"/>
        </w:rPr>
        <w:t xml:space="preserve">The Etiquette of a Cup of Tea.” </w:t>
      </w:r>
      <w:r w:rsidRPr="00D70D29">
        <w:rPr>
          <w:rFonts w:ascii="Times New Roman" w:hAnsi="Times New Roman" w:cs="Times New Roman"/>
          <w:i/>
        </w:rPr>
        <w:t>Illustrated London News</w:t>
      </w:r>
      <w:r>
        <w:rPr>
          <w:rFonts w:ascii="Times New Roman" w:hAnsi="Times New Roman" w:cs="Times New Roman"/>
        </w:rPr>
        <w:t xml:space="preserve"> (21 November 1931): 822-823. </w:t>
      </w:r>
    </w:p>
  </w:footnote>
  <w:footnote w:id="280">
    <w:p w14:paraId="5E9E8288" w14:textId="59702A5C" w:rsidR="00BD0925" w:rsidRPr="000A54FE" w:rsidRDefault="00BD0925">
      <w:pPr>
        <w:pStyle w:val="FootnoteText"/>
      </w:pPr>
      <w:r>
        <w:rPr>
          <w:rStyle w:val="FootnoteReference"/>
        </w:rPr>
        <w:footnoteRef/>
      </w:r>
      <w:r>
        <w:t xml:space="preserve"> Yasunosuke Fukukita [1874-1944]. Author of </w:t>
      </w:r>
      <w:r>
        <w:rPr>
          <w:i/>
        </w:rPr>
        <w:t>Tea Cult of Japan: An Aesthetic Pasttime</w:t>
      </w:r>
      <w:r>
        <w:t>. Tokyo: Board of Tourist Industry - Japanese Government Railways, 1934.</w:t>
      </w:r>
    </w:p>
  </w:footnote>
  <w:footnote w:id="281">
    <w:p w14:paraId="3F7FD7BF" w14:textId="0CAD6ACB" w:rsidR="00BD0925" w:rsidRDefault="00BD0925">
      <w:pPr>
        <w:pStyle w:val="FootnoteText"/>
      </w:pPr>
      <w:r>
        <w:rPr>
          <w:rStyle w:val="FootnoteReference"/>
        </w:rPr>
        <w:footnoteRef/>
      </w:r>
      <w:r>
        <w:t xml:space="preserve"> Davis, Frank. “New Light on Sporting Painters.” </w:t>
      </w:r>
      <w:r w:rsidRPr="00E9297A">
        <w:rPr>
          <w:i/>
        </w:rPr>
        <w:t>Illustrated London News</w:t>
      </w:r>
      <w:r>
        <w:t xml:space="preserve"> (21 November 1931): 828.</w:t>
      </w:r>
    </w:p>
  </w:footnote>
  <w:footnote w:id="282">
    <w:p w14:paraId="3E46F8CF" w14:textId="511572CF" w:rsidR="00BD0925" w:rsidRDefault="00BD0925">
      <w:pPr>
        <w:pStyle w:val="FootnoteText"/>
      </w:pPr>
      <w:r>
        <w:rPr>
          <w:rStyle w:val="FootnoteReference"/>
        </w:rPr>
        <w:footnoteRef/>
      </w:r>
      <w:r>
        <w:t xml:space="preserve"> Le</w:t>
      </w:r>
      <w:r w:rsidRPr="00112AD2">
        <w:rPr>
          <w:rFonts w:cstheme="minorHAnsi"/>
        </w:rPr>
        <w:t>vett</w:t>
      </w:r>
      <w:r>
        <w:rPr>
          <w:rFonts w:cstheme="minorHAnsi"/>
        </w:rPr>
        <w:t>, John</w:t>
      </w:r>
      <w:r w:rsidRPr="00112AD2">
        <w:rPr>
          <w:rFonts w:cstheme="minorHAnsi"/>
        </w:rPr>
        <w:t xml:space="preserve"> </w:t>
      </w:r>
      <w:r>
        <w:rPr>
          <w:rFonts w:cstheme="minorHAnsi"/>
          <w:color w:val="222222"/>
          <w:shd w:val="clear" w:color="auto" w:fill="FFFFFF"/>
        </w:rPr>
        <w:t>[</w:t>
      </w:r>
      <w:r w:rsidRPr="00112AD2">
        <w:rPr>
          <w:rFonts w:cstheme="minorHAnsi"/>
          <w:color w:val="222222"/>
          <w:shd w:val="clear" w:color="auto" w:fill="FFFFFF"/>
        </w:rPr>
        <w:t>1721</w:t>
      </w:r>
      <w:r>
        <w:rPr>
          <w:rFonts w:cstheme="minorHAnsi"/>
          <w:color w:val="222222"/>
          <w:shd w:val="clear" w:color="auto" w:fill="FFFFFF"/>
        </w:rPr>
        <w:t>-</w:t>
      </w:r>
      <w:r w:rsidRPr="00112AD2">
        <w:rPr>
          <w:rFonts w:cstheme="minorHAnsi"/>
          <w:color w:val="222222"/>
          <w:shd w:val="clear" w:color="auto" w:fill="FFFFFF"/>
        </w:rPr>
        <w:t>1799</w:t>
      </w:r>
      <w:r>
        <w:rPr>
          <w:rFonts w:cstheme="minorHAnsi"/>
          <w:color w:val="222222"/>
          <w:shd w:val="clear" w:color="auto" w:fill="FFFFFF"/>
        </w:rPr>
        <w:t>].</w:t>
      </w:r>
      <w:r w:rsidRPr="00112AD2">
        <w:rPr>
          <w:rFonts w:cstheme="minorHAnsi"/>
          <w:color w:val="222222"/>
          <w:shd w:val="clear" w:color="auto" w:fill="FFFFFF"/>
        </w:rPr>
        <w:t xml:space="preserve"> English landowner and investor, and </w:t>
      </w:r>
      <w:hyperlink r:id="rId4" w:tooltip="Tory" w:history="1">
        <w:r w:rsidRPr="00112AD2">
          <w:rPr>
            <w:rStyle w:val="Hyperlink"/>
            <w:rFonts w:cstheme="minorHAnsi"/>
            <w:color w:val="0B0080"/>
            <w:shd w:val="clear" w:color="auto" w:fill="FFFFFF"/>
          </w:rPr>
          <w:t>Tory</w:t>
        </w:r>
      </w:hyperlink>
      <w:r>
        <w:rPr>
          <w:rFonts w:cstheme="minorHAnsi"/>
        </w:rPr>
        <w:t xml:space="preserve"> </w:t>
      </w:r>
      <w:r w:rsidRPr="00112AD2">
        <w:rPr>
          <w:rFonts w:cstheme="minorHAnsi"/>
          <w:color w:val="222222"/>
          <w:shd w:val="clear" w:color="auto" w:fill="FFFFFF"/>
        </w:rPr>
        <w:t>politician.</w:t>
      </w:r>
    </w:p>
  </w:footnote>
  <w:footnote w:id="283">
    <w:p w14:paraId="20622109" w14:textId="6C050EB1" w:rsidR="00BD0925" w:rsidRDefault="00BD0925">
      <w:pPr>
        <w:pStyle w:val="FootnoteText"/>
      </w:pPr>
      <w:r>
        <w:rPr>
          <w:rStyle w:val="FootnoteReference"/>
        </w:rPr>
        <w:footnoteRef/>
      </w:r>
      <w:r>
        <w:t xml:space="preserve"> Ward, John RA [1769-1859]. British painter and engraver.</w:t>
      </w:r>
    </w:p>
  </w:footnote>
  <w:footnote w:id="284">
    <w:p w14:paraId="62471F67" w14:textId="4A4DD923" w:rsidR="00BD0925" w:rsidRDefault="00BD0925">
      <w:pPr>
        <w:pStyle w:val="FootnoteText"/>
      </w:pPr>
      <w:r>
        <w:rPr>
          <w:rStyle w:val="FootnoteReference"/>
        </w:rPr>
        <w:footnoteRef/>
      </w:r>
      <w:r>
        <w:t xml:space="preserve"> Schaeffer, F. A. C. “A New Chapter in Ancient History.” </w:t>
      </w:r>
      <w:r w:rsidRPr="00E9297A">
        <w:rPr>
          <w:i/>
        </w:rPr>
        <w:t>Illustrated London News</w:t>
      </w:r>
      <w:r>
        <w:t xml:space="preserve"> (21 November 1931): 806-809. </w:t>
      </w:r>
    </w:p>
  </w:footnote>
  <w:footnote w:id="285">
    <w:p w14:paraId="4DA25CED" w14:textId="39503F87" w:rsidR="00BD0925" w:rsidRDefault="00BD0925">
      <w:pPr>
        <w:pStyle w:val="FootnoteText"/>
      </w:pPr>
      <w:r>
        <w:rPr>
          <w:rStyle w:val="FootnoteReference"/>
        </w:rPr>
        <w:footnoteRef/>
      </w:r>
      <w:r>
        <w:t xml:space="preserve"> MM refers to a similar figure in “The Jerboa”</w:t>
      </w:r>
    </w:p>
  </w:footnote>
  <w:footnote w:id="286">
    <w:p w14:paraId="68041B4D" w14:textId="77777777" w:rsidR="00BD0925" w:rsidRDefault="00BD0925" w:rsidP="004146A3">
      <w:pPr>
        <w:pStyle w:val="FootnoteText"/>
      </w:pPr>
      <w:r>
        <w:rPr>
          <w:rStyle w:val="FootnoteReference"/>
        </w:rPr>
        <w:footnoteRef/>
      </w:r>
      <w:r>
        <w:t xml:space="preserve"> Minet el-Beida is a small bay in Syria, on the coast of the Mediterranean Sea.</w:t>
      </w:r>
    </w:p>
  </w:footnote>
  <w:footnote w:id="287">
    <w:p w14:paraId="6B33DC4B" w14:textId="77777777" w:rsidR="00BD0925" w:rsidRDefault="00BD0925" w:rsidP="00A324F9">
      <w:pPr>
        <w:pStyle w:val="FootnoteText"/>
      </w:pPr>
      <w:r>
        <w:rPr>
          <w:rStyle w:val="FootnoteReference"/>
        </w:rPr>
        <w:footnoteRef/>
      </w:r>
      <w:r>
        <w:t xml:space="preserve"> Davis, Frank. “New Light on Sporting Painters.” Rev. of </w:t>
      </w:r>
      <w:r w:rsidRPr="001F52C6">
        <w:rPr>
          <w:i/>
        </w:rPr>
        <w:t>A</w:t>
      </w:r>
      <w:r>
        <w:rPr>
          <w:i/>
        </w:rPr>
        <w:t xml:space="preserve"> </w:t>
      </w:r>
      <w:r w:rsidRPr="001F52C6">
        <w:rPr>
          <w:i/>
        </w:rPr>
        <w:t xml:space="preserve">Book of Sporting Painters </w:t>
      </w:r>
      <w:r>
        <w:t xml:space="preserve">by Walter Shaw Sparrow. </w:t>
      </w:r>
      <w:r w:rsidRPr="005B3D3B">
        <w:rPr>
          <w:i/>
        </w:rPr>
        <w:t>Illustrated London News</w:t>
      </w:r>
      <w:r>
        <w:t xml:space="preserve"> (21 November 1931): 828.</w:t>
      </w:r>
    </w:p>
  </w:footnote>
  <w:footnote w:id="288">
    <w:p w14:paraId="47C10D7C" w14:textId="77777777" w:rsidR="00BD0925" w:rsidRDefault="00BD0925" w:rsidP="004A6E66">
      <w:pPr>
        <w:pStyle w:val="FootnoteText"/>
      </w:pPr>
      <w:r>
        <w:rPr>
          <w:rStyle w:val="FootnoteReference"/>
        </w:rPr>
        <w:footnoteRef/>
      </w:r>
      <w:r>
        <w:t xml:space="preserve"> Davis, Frank. “New Light on Sporting Painters” (see earlier note).</w:t>
      </w:r>
    </w:p>
  </w:footnote>
  <w:footnote w:id="289">
    <w:p w14:paraId="2DB69D74" w14:textId="2E889E20" w:rsidR="00BD0925" w:rsidRDefault="00BD0925">
      <w:pPr>
        <w:pStyle w:val="FootnoteText"/>
      </w:pPr>
      <w:r>
        <w:rPr>
          <w:rStyle w:val="FootnoteReference"/>
        </w:rPr>
        <w:footnoteRef/>
      </w:r>
      <w:r>
        <w:t xml:space="preserve"> Pycraft, W. P., FZS. “The World of Science: Concerning Ribs” </w:t>
      </w:r>
      <w:r w:rsidRPr="009D4DB9">
        <w:rPr>
          <w:i/>
        </w:rPr>
        <w:t>Illustrated London News</w:t>
      </w:r>
      <w:r>
        <w:t xml:space="preserve"> (28 November 1931): 846. MM takes notes toward “The Plumet Basilisk.” </w:t>
      </w:r>
    </w:p>
  </w:footnote>
  <w:footnote w:id="290">
    <w:p w14:paraId="561E3F4C" w14:textId="3EE25879" w:rsidR="00BD0925" w:rsidRDefault="00BD0925" w:rsidP="00251E3A">
      <w:pPr>
        <w:pStyle w:val="FootnoteText"/>
      </w:pPr>
      <w:r>
        <w:rPr>
          <w:rStyle w:val="FootnoteReference"/>
        </w:rPr>
        <w:footnoteRef/>
      </w:r>
      <w:r>
        <w:t xml:space="preserve"> Pycraft, W. P.  “The World of Science” (see earlier note).</w:t>
      </w:r>
    </w:p>
  </w:footnote>
  <w:footnote w:id="291">
    <w:p w14:paraId="13C3FCA0" w14:textId="1B11E57B" w:rsidR="00BD0925" w:rsidRDefault="00BD0925">
      <w:pPr>
        <w:pStyle w:val="FootnoteText"/>
      </w:pPr>
      <w:r>
        <w:rPr>
          <w:rStyle w:val="FootnoteReference"/>
        </w:rPr>
        <w:footnoteRef/>
      </w:r>
      <w:r>
        <w:t xml:space="preserve"> Kill van Kull is a tidal strait between Staten Island (S.I.) and Bayonne, New Jersey.</w:t>
      </w:r>
    </w:p>
  </w:footnote>
  <w:footnote w:id="292">
    <w:p w14:paraId="6BC35D54" w14:textId="4A26F788" w:rsidR="00BD0925" w:rsidRDefault="00BD0925">
      <w:pPr>
        <w:pStyle w:val="FootnoteText"/>
      </w:pPr>
      <w:r>
        <w:rPr>
          <w:rStyle w:val="FootnoteReference"/>
        </w:rPr>
        <w:footnoteRef/>
      </w:r>
      <w:r>
        <w:t xml:space="preserve"> Davis, Frank. “Page for Collectors.” </w:t>
      </w:r>
      <w:r w:rsidRPr="001350FE">
        <w:rPr>
          <w:i/>
        </w:rPr>
        <w:t>Illustrated London News</w:t>
      </w:r>
      <w:r>
        <w:t xml:space="preserve"> (28 November 1931): 870.</w:t>
      </w:r>
    </w:p>
  </w:footnote>
  <w:footnote w:id="293">
    <w:p w14:paraId="7DBB9D81" w14:textId="5F90A9B7" w:rsidR="00BD0925" w:rsidRDefault="00BD0925" w:rsidP="00457DD9">
      <w:pPr>
        <w:pStyle w:val="FootnoteText"/>
      </w:pPr>
      <w:r>
        <w:rPr>
          <w:rStyle w:val="FootnoteReference"/>
        </w:rPr>
        <w:footnoteRef/>
      </w:r>
      <w:r>
        <w:t xml:space="preserve"> “Tasks Involved in Preparing Exhibits Such As the New Gorilla Group for the Natural History Museum.” </w:t>
      </w:r>
      <w:r w:rsidRPr="001350FE">
        <w:rPr>
          <w:i/>
        </w:rPr>
        <w:t>Illustrated London News</w:t>
      </w:r>
      <w:r>
        <w:t xml:space="preserve"> (5 December 1931): 904-905.</w:t>
      </w:r>
    </w:p>
  </w:footnote>
  <w:footnote w:id="294">
    <w:p w14:paraId="2ED79B1B" w14:textId="53F3084D" w:rsidR="00BD0925" w:rsidRDefault="00BD0925">
      <w:pPr>
        <w:pStyle w:val="FootnoteText"/>
      </w:pPr>
      <w:r>
        <w:rPr>
          <w:rStyle w:val="FootnoteReference"/>
        </w:rPr>
        <w:footnoteRef/>
      </w:r>
      <w:r>
        <w:t xml:space="preserve"> “The Camera as Recorder: World Events Chronicled by Photography.” </w:t>
      </w:r>
      <w:r w:rsidRPr="00E9297A">
        <w:rPr>
          <w:i/>
        </w:rPr>
        <w:t>Illustrated London News</w:t>
      </w:r>
      <w:r>
        <w:t xml:space="preserve"> (12 December 1931): 938-939. The article depicts a photograph of the text MM describes (Lodge, Thomas. </w:t>
      </w:r>
      <w:r>
        <w:rPr>
          <w:i/>
        </w:rPr>
        <w:t>Rosalynde.</w:t>
      </w:r>
      <w:r>
        <w:t xml:space="preserve"> London: Thomas O’Brien for T. G. and John Busbie, 1590.).</w:t>
      </w:r>
    </w:p>
  </w:footnote>
  <w:footnote w:id="295">
    <w:p w14:paraId="5434F482" w14:textId="14C907EA" w:rsidR="00BD0925" w:rsidRDefault="00BD0925">
      <w:pPr>
        <w:pStyle w:val="FootnoteText"/>
      </w:pPr>
      <w:r>
        <w:rPr>
          <w:rStyle w:val="FootnoteReference"/>
        </w:rPr>
        <w:footnoteRef/>
      </w:r>
      <w:r>
        <w:t xml:space="preserve"> “The Camera as Recorder” (see earlier note).</w:t>
      </w:r>
    </w:p>
  </w:footnote>
  <w:footnote w:id="296">
    <w:p w14:paraId="51B5FA55" w14:textId="63AA80E1" w:rsidR="00BD0925" w:rsidRPr="00A30220" w:rsidRDefault="00BD0925" w:rsidP="00BB17AA">
      <w:pPr>
        <w:pStyle w:val="FootnoteText"/>
      </w:pPr>
      <w:r>
        <w:rPr>
          <w:rStyle w:val="FootnoteReference"/>
        </w:rPr>
        <w:footnoteRef/>
      </w:r>
      <w:r>
        <w:t xml:space="preserve"> MM quotes the motto “By Peace Plenty By Wisdom Peace” in “Smooth Gnarled Crape Myrtle”; her note to this poem refers to “encircling two horns of plenty, one at either side of the caduceus, above clasped hands, on the title-page of the first edition of the Thomas Lodge </w:t>
      </w:r>
      <w:r>
        <w:rPr>
          <w:i/>
        </w:rPr>
        <w:t>Rosalynde</w:t>
      </w:r>
      <w:r>
        <w:t>—to which she refers on the previous page.</w:t>
      </w:r>
    </w:p>
  </w:footnote>
  <w:footnote w:id="297">
    <w:p w14:paraId="0101225D" w14:textId="4E5B50CE" w:rsidR="00BD0925" w:rsidRDefault="00BD0925" w:rsidP="002960CF">
      <w:pPr>
        <w:pStyle w:val="FootnoteText"/>
      </w:pPr>
      <w:r>
        <w:rPr>
          <w:rStyle w:val="FootnoteReference"/>
        </w:rPr>
        <w:footnoteRef/>
      </w:r>
      <w:r>
        <w:t xml:space="preserve">Church, F. O. “The African Tusker Can Be Tamed! A Congo Elephant Farm.” </w:t>
      </w:r>
      <w:r w:rsidRPr="00366953">
        <w:rPr>
          <w:i/>
        </w:rPr>
        <w:t>Illustrated London News</w:t>
      </w:r>
      <w:r>
        <w:t xml:space="preserve"> (12 December 1931): 946.</w:t>
      </w:r>
    </w:p>
  </w:footnote>
  <w:footnote w:id="298">
    <w:p w14:paraId="13A43120" w14:textId="033A5CAF" w:rsidR="00BD0925" w:rsidRDefault="00BD0925">
      <w:pPr>
        <w:pStyle w:val="FootnoteText"/>
      </w:pPr>
      <w:r>
        <w:rPr>
          <w:rStyle w:val="FootnoteReference"/>
        </w:rPr>
        <w:footnoteRef/>
      </w:r>
      <w:r>
        <w:t xml:space="preserve"> Owl, Grey. </w:t>
      </w:r>
      <w:r w:rsidRPr="00E9297A">
        <w:rPr>
          <w:i/>
        </w:rPr>
        <w:t>The Men of the Last Frontier</w:t>
      </w:r>
      <w:r>
        <w:t>. London: Country Life Ltd., 1931.</w:t>
      </w:r>
    </w:p>
  </w:footnote>
  <w:footnote w:id="299">
    <w:p w14:paraId="277A891C" w14:textId="411041AC" w:rsidR="00BD0925" w:rsidRDefault="00BD0925" w:rsidP="006369F3">
      <w:pPr>
        <w:pStyle w:val="FootnoteText"/>
      </w:pPr>
      <w:r>
        <w:rPr>
          <w:rStyle w:val="FootnoteReference"/>
        </w:rPr>
        <w:footnoteRef/>
      </w:r>
      <w:r>
        <w:t xml:space="preserve"> Davis, Frank. “A Page for Collectors: An English Cartographer—John Speed.” </w:t>
      </w:r>
      <w:r w:rsidRPr="00CE5260">
        <w:rPr>
          <w:i/>
        </w:rPr>
        <w:t>Illustrated London News</w:t>
      </w:r>
      <w:r>
        <w:t xml:space="preserve"> (2 Jan. 1932): 180.</w:t>
      </w:r>
    </w:p>
  </w:footnote>
  <w:footnote w:id="300">
    <w:p w14:paraId="704A73F5" w14:textId="2D926164" w:rsidR="00BD0925" w:rsidRDefault="00BD0925" w:rsidP="00F21292">
      <w:pPr>
        <w:pStyle w:val="FootnoteText"/>
      </w:pPr>
      <w:r>
        <w:rPr>
          <w:rStyle w:val="FootnoteReference"/>
        </w:rPr>
        <w:footnoteRef/>
      </w:r>
      <w:r>
        <w:t xml:space="preserve"> Davis, Frank.  “An English Cartographer – John Speed.” (see earlier note).</w:t>
      </w:r>
    </w:p>
  </w:footnote>
  <w:footnote w:id="301">
    <w:p w14:paraId="14909A03" w14:textId="4546A132" w:rsidR="00BD0925" w:rsidRDefault="00BD0925">
      <w:pPr>
        <w:pStyle w:val="FootnoteText"/>
      </w:pPr>
      <w:r>
        <w:rPr>
          <w:rStyle w:val="FootnoteReference"/>
        </w:rPr>
        <w:footnoteRef/>
      </w:r>
      <w:r>
        <w:t xml:space="preserve"> Pycraft, W. P. “The World of Science.” </w:t>
      </w:r>
      <w:r w:rsidRPr="00B87222">
        <w:rPr>
          <w:i/>
        </w:rPr>
        <w:t>Illustrated London News</w:t>
      </w:r>
      <w:r>
        <w:t xml:space="preserve"> (</w:t>
      </w:r>
      <w:r>
        <w:rPr>
          <w:rFonts w:ascii="Times New Roman" w:hAnsi="Times New Roman" w:cs="Times New Roman"/>
        </w:rPr>
        <w:t>19 Dec 1931): 996.</w:t>
      </w:r>
    </w:p>
  </w:footnote>
  <w:footnote w:id="302">
    <w:p w14:paraId="775412E7" w14:textId="75DE31C2" w:rsidR="00BD0925" w:rsidRDefault="00BD0925">
      <w:pPr>
        <w:pStyle w:val="FootnoteText"/>
      </w:pPr>
      <w:r>
        <w:rPr>
          <w:rStyle w:val="FootnoteReference"/>
        </w:rPr>
        <w:footnoteRef/>
      </w:r>
      <w:r>
        <w:t xml:space="preserve"> MM mentions the aurochs in “The Buffalo” (first published </w:t>
      </w:r>
      <w:r>
        <w:rPr>
          <w:i/>
        </w:rPr>
        <w:t>Poetry</w:t>
      </w:r>
      <w:r>
        <w:t xml:space="preserve"> 45 [November 1934]) and may take notes toward this poem from Pycraft’s essay.</w:t>
      </w:r>
    </w:p>
  </w:footnote>
  <w:footnote w:id="303">
    <w:p w14:paraId="343491EA" w14:textId="77777777" w:rsidR="00BD0925" w:rsidRDefault="00BD0925" w:rsidP="00F21292">
      <w:pPr>
        <w:pStyle w:val="FootnoteText"/>
      </w:pPr>
      <w:r>
        <w:rPr>
          <w:rStyle w:val="FootnoteReference"/>
        </w:rPr>
        <w:footnoteRef/>
      </w:r>
      <w:r>
        <w:t xml:space="preserve"> Pycraft, W.P. “The World of Science” (see earlier note)</w:t>
      </w:r>
      <w:r>
        <w:rPr>
          <w:rFonts w:ascii="Times New Roman" w:hAnsi="Times New Roman" w:cs="Times New Roman"/>
        </w:rPr>
        <w:t>.</w:t>
      </w:r>
    </w:p>
  </w:footnote>
  <w:footnote w:id="304">
    <w:p w14:paraId="69A81E76" w14:textId="778D710E" w:rsidR="00BD0925" w:rsidRPr="00A67CE5" w:rsidRDefault="00BD0925">
      <w:pPr>
        <w:pStyle w:val="FootnoteText"/>
      </w:pPr>
      <w:r w:rsidRPr="00992051">
        <w:rPr>
          <w:rStyle w:val="FootnoteReference"/>
        </w:rPr>
        <w:footnoteRef/>
      </w:r>
      <w:r w:rsidRPr="00992051">
        <w:t xml:space="preserve"> Louis Aggasiz Fuertes </w:t>
      </w:r>
      <w:r>
        <w:t>[</w:t>
      </w:r>
      <w:r w:rsidRPr="00992051">
        <w:t>1874-1927</w:t>
      </w:r>
      <w:r>
        <w:t>].</w:t>
      </w:r>
      <w:r w:rsidRPr="00992051">
        <w:t xml:space="preserve"> American ornithologist, illustrator, and artist.</w:t>
      </w:r>
    </w:p>
  </w:footnote>
  <w:footnote w:id="305">
    <w:p w14:paraId="363766C3" w14:textId="47E429B2" w:rsidR="00BD0925" w:rsidRPr="00A67CE5" w:rsidRDefault="00BD0925">
      <w:pPr>
        <w:pStyle w:val="FootnoteText"/>
      </w:pPr>
      <w:r w:rsidRPr="00A67CE5">
        <w:rPr>
          <w:rStyle w:val="FootnoteReference"/>
        </w:rPr>
        <w:footnoteRef/>
      </w:r>
      <w:r w:rsidRPr="00A67CE5">
        <w:t xml:space="preserve"> Nelson, Edward W. “</w:t>
      </w:r>
      <w:r w:rsidRPr="00A67CE5">
        <w:rPr>
          <w:rFonts w:ascii="Times New Roman" w:hAnsi="Times New Roman" w:cs="Times New Roman"/>
        </w:rPr>
        <w:t xml:space="preserve">Smaller Mammals of North America.” </w:t>
      </w:r>
      <w:r w:rsidRPr="00372291">
        <w:rPr>
          <w:rFonts w:ascii="Times New Roman" w:hAnsi="Times New Roman" w:cs="Times New Roman"/>
          <w:i/>
        </w:rPr>
        <w:t>National Geographic</w:t>
      </w:r>
      <w:r w:rsidRPr="00A67CE5">
        <w:rPr>
          <w:rFonts w:ascii="Times New Roman" w:hAnsi="Times New Roman" w:cs="Times New Roman"/>
        </w:rPr>
        <w:t xml:space="preserve"> (May 1918). </w:t>
      </w:r>
    </w:p>
  </w:footnote>
  <w:footnote w:id="306">
    <w:p w14:paraId="2F209E2D" w14:textId="186756A8" w:rsidR="00BD0925" w:rsidRDefault="00BD0925" w:rsidP="00A67CE5">
      <w:pPr>
        <w:pStyle w:val="FootnoteText"/>
      </w:pPr>
      <w:r w:rsidRPr="00AC7BF3">
        <w:rPr>
          <w:rStyle w:val="FootnoteReference"/>
        </w:rPr>
        <w:footnoteRef/>
      </w:r>
      <w:r w:rsidRPr="00AC7BF3">
        <w:t xml:space="preserve"> MM takes notes toward “The Jerboa</w:t>
      </w:r>
      <w:r>
        <w:t>.</w:t>
      </w:r>
      <w:r w:rsidRPr="00AC7BF3">
        <w:t xml:space="preserve">” </w:t>
      </w:r>
    </w:p>
  </w:footnote>
  <w:footnote w:id="307">
    <w:p w14:paraId="7C5C268E" w14:textId="5EBC0029" w:rsidR="00BD0925" w:rsidRDefault="00BD0925" w:rsidP="00E67397">
      <w:pPr>
        <w:pStyle w:val="FootnoteText"/>
      </w:pPr>
      <w:r>
        <w:rPr>
          <w:rStyle w:val="FootnoteReference"/>
        </w:rPr>
        <w:footnoteRef/>
      </w:r>
      <w:r>
        <w:t xml:space="preserve"> Nelson, Edward W. “</w:t>
      </w:r>
      <w:r>
        <w:rPr>
          <w:rFonts w:ascii="Times New Roman" w:hAnsi="Times New Roman" w:cs="Times New Roman"/>
        </w:rPr>
        <w:t xml:space="preserve">Smaller Mammals of North America” (see earlier note). MM takes notes toward “The Jerboa.” </w:t>
      </w:r>
    </w:p>
  </w:footnote>
  <w:footnote w:id="308">
    <w:p w14:paraId="36451659" w14:textId="77777777" w:rsidR="00BD0925" w:rsidRDefault="00BD0925" w:rsidP="00344C7F">
      <w:pPr>
        <w:pStyle w:val="FootnoteText"/>
      </w:pPr>
      <w:r>
        <w:rPr>
          <w:rStyle w:val="FootnoteReference"/>
        </w:rPr>
        <w:footnoteRef/>
      </w:r>
      <w:r>
        <w:t xml:space="preserve"> Nelson, Edward W. “</w:t>
      </w:r>
      <w:r>
        <w:rPr>
          <w:rFonts w:ascii="Times New Roman" w:hAnsi="Times New Roman" w:cs="Times New Roman"/>
        </w:rPr>
        <w:t>Smaller Mammals of North America” (see earlier note).</w:t>
      </w:r>
    </w:p>
  </w:footnote>
  <w:footnote w:id="309">
    <w:p w14:paraId="40228211" w14:textId="6C69084F" w:rsidR="00BD0925" w:rsidRDefault="00BD0925">
      <w:pPr>
        <w:pStyle w:val="FootnoteText"/>
      </w:pPr>
      <w:r>
        <w:rPr>
          <w:rStyle w:val="FootnoteReference"/>
        </w:rPr>
        <w:footnoteRef/>
      </w:r>
      <w:r>
        <w:t xml:space="preserve"> The hispid pocket mouse (C</w:t>
      </w:r>
      <w:r w:rsidRPr="00C80B35">
        <w:rPr>
          <w:i/>
        </w:rPr>
        <w:t>haetopidus hispidus</w:t>
      </w:r>
      <w:r>
        <w:t>) is a large pocket mouse native to the Great Plains region of North America.</w:t>
      </w:r>
    </w:p>
  </w:footnote>
  <w:footnote w:id="310">
    <w:p w14:paraId="386A6BEF" w14:textId="77777777" w:rsidR="00BD0925" w:rsidRDefault="00BD0925" w:rsidP="00F21292">
      <w:pPr>
        <w:pStyle w:val="FootnoteText"/>
      </w:pPr>
      <w:r>
        <w:rPr>
          <w:rStyle w:val="FootnoteReference"/>
        </w:rPr>
        <w:footnoteRef/>
      </w:r>
      <w:r>
        <w:t xml:space="preserve"> Nelson, Edward W. “</w:t>
      </w:r>
      <w:r>
        <w:rPr>
          <w:rFonts w:ascii="Times New Roman" w:hAnsi="Times New Roman" w:cs="Times New Roman"/>
        </w:rPr>
        <w:t>Smaller Mammals of North America” (see earlier note). MM takes notes toward “The Jerboa.”</w:t>
      </w:r>
    </w:p>
  </w:footnote>
  <w:footnote w:id="311">
    <w:p w14:paraId="4B41A43D" w14:textId="77777777" w:rsidR="00BD0925" w:rsidRDefault="00BD0925" w:rsidP="00F21292">
      <w:pPr>
        <w:pStyle w:val="FootnoteText"/>
      </w:pPr>
      <w:r>
        <w:rPr>
          <w:rStyle w:val="FootnoteReference"/>
        </w:rPr>
        <w:footnoteRef/>
      </w:r>
      <w:r>
        <w:t xml:space="preserve"> Nelson, Edward W. “</w:t>
      </w:r>
      <w:r>
        <w:rPr>
          <w:rFonts w:ascii="Times New Roman" w:hAnsi="Times New Roman" w:cs="Times New Roman"/>
        </w:rPr>
        <w:t>Smaller Mammals of North America” (see earlier note). MM takes notes toward “The Jerboa.”</w:t>
      </w:r>
    </w:p>
  </w:footnote>
  <w:footnote w:id="312">
    <w:p w14:paraId="7A6C60BA" w14:textId="77777777" w:rsidR="00BD0925" w:rsidRDefault="00BD0925" w:rsidP="000232E3">
      <w:pPr>
        <w:pStyle w:val="FootnoteText"/>
      </w:pPr>
      <w:r>
        <w:rPr>
          <w:rStyle w:val="FootnoteReference"/>
        </w:rPr>
        <w:footnoteRef/>
      </w:r>
      <w:r>
        <w:t xml:space="preserve"> Nelson, Edward W. “</w:t>
      </w:r>
      <w:r>
        <w:rPr>
          <w:rFonts w:ascii="Times New Roman" w:hAnsi="Times New Roman" w:cs="Times New Roman"/>
        </w:rPr>
        <w:t>Smaller Mammals of North America” (see earlier note). MM takes notes toward “The Jerboa.”</w:t>
      </w:r>
    </w:p>
  </w:footnote>
  <w:footnote w:id="313">
    <w:p w14:paraId="5E44BBBC" w14:textId="77777777" w:rsidR="00BD0925" w:rsidRDefault="00BD0925" w:rsidP="000232E3">
      <w:pPr>
        <w:pStyle w:val="FootnoteText"/>
      </w:pPr>
      <w:r>
        <w:rPr>
          <w:rStyle w:val="FootnoteReference"/>
        </w:rPr>
        <w:footnoteRef/>
      </w:r>
      <w:r>
        <w:t xml:space="preserve"> Nelson, Edward W. “</w:t>
      </w:r>
      <w:r>
        <w:rPr>
          <w:rFonts w:ascii="Times New Roman" w:hAnsi="Times New Roman" w:cs="Times New Roman"/>
        </w:rPr>
        <w:t>Smaller Mammals of North America” (see earlier note).</w:t>
      </w:r>
    </w:p>
  </w:footnote>
  <w:footnote w:id="314">
    <w:p w14:paraId="17CD0136" w14:textId="158198C1" w:rsidR="00BD0925" w:rsidRDefault="00BD0925">
      <w:pPr>
        <w:pStyle w:val="FootnoteText"/>
      </w:pPr>
      <w:r>
        <w:rPr>
          <w:rStyle w:val="FootnoteReference"/>
        </w:rPr>
        <w:footnoteRef/>
      </w:r>
      <w:r>
        <w:t xml:space="preserve"> The caption in the picture of the armadillo in MM’s source lists the Latin name as </w:t>
      </w:r>
      <w:r w:rsidRPr="00E9297A">
        <w:rPr>
          <w:i/>
        </w:rPr>
        <w:t>Dasypus novemcincta</w:t>
      </w:r>
      <w:r>
        <w:t>.</w:t>
      </w:r>
    </w:p>
  </w:footnote>
  <w:footnote w:id="315">
    <w:p w14:paraId="3997BB82" w14:textId="06997ECD" w:rsidR="00BD0925" w:rsidRDefault="00BD0925" w:rsidP="00B10215">
      <w:pPr>
        <w:pStyle w:val="FootnoteText"/>
      </w:pPr>
      <w:r>
        <w:rPr>
          <w:rStyle w:val="FootnoteReference"/>
        </w:rPr>
        <w:footnoteRef/>
      </w:r>
      <w:r>
        <w:t xml:space="preserve"> A., C. K. “Fine Feathers.” </w:t>
      </w:r>
      <w:r w:rsidRPr="005B3D3B">
        <w:rPr>
          <w:rFonts w:ascii="Times New Roman" w:hAnsi="Times New Roman" w:cs="Times New Roman"/>
          <w:i/>
        </w:rPr>
        <w:t>Illustrated London News</w:t>
      </w:r>
      <w:r>
        <w:rPr>
          <w:rFonts w:ascii="Times New Roman" w:hAnsi="Times New Roman" w:cs="Times New Roman"/>
        </w:rPr>
        <w:t xml:space="preserve"> (9 January 1932): n.p. Rev. of </w:t>
      </w:r>
      <w:r>
        <w:t xml:space="preserve">Crandall, Lee S. </w:t>
      </w:r>
      <w:r w:rsidRPr="00E9297A">
        <w:rPr>
          <w:i/>
        </w:rPr>
        <w:t>Paradise Quest</w:t>
      </w:r>
      <w:r>
        <w:rPr>
          <w:i/>
        </w:rPr>
        <w:t>: A Naturalist’s Experiences in New Guinea</w:t>
      </w:r>
      <w:r>
        <w:t>. Scribner’s Sons, 1931.</w:t>
      </w:r>
    </w:p>
  </w:footnote>
  <w:footnote w:id="316">
    <w:p w14:paraId="409581A7" w14:textId="7E22C836" w:rsidR="00BD0925" w:rsidRPr="005F02BF" w:rsidRDefault="00BD0925" w:rsidP="004B3684">
      <w:pPr>
        <w:pStyle w:val="FootnoteText"/>
      </w:pPr>
      <w:r>
        <w:rPr>
          <w:rStyle w:val="FootnoteReference"/>
        </w:rPr>
        <w:footnoteRef/>
      </w:r>
      <w:r>
        <w:t xml:space="preserve"> A., C. K. “Fine Feathers.” (see earlier note).</w:t>
      </w:r>
    </w:p>
  </w:footnote>
  <w:footnote w:id="317">
    <w:p w14:paraId="36325447" w14:textId="3F8C8008" w:rsidR="00BD0925" w:rsidRDefault="00BD0925">
      <w:pPr>
        <w:pStyle w:val="FootnoteText"/>
      </w:pPr>
      <w:r>
        <w:rPr>
          <w:rStyle w:val="FootnoteReference"/>
        </w:rPr>
        <w:footnoteRef/>
      </w:r>
      <w:r>
        <w:t xml:space="preserve"> “Sights To Be Seen on the London Cape-Town Air-Mail Route.” </w:t>
      </w:r>
      <w:r w:rsidRPr="00E9297A">
        <w:rPr>
          <w:i/>
        </w:rPr>
        <w:t>Illustrated London News</w:t>
      </w:r>
      <w:r>
        <w:t xml:space="preserve"> (9 June 1932): 55.</w:t>
      </w:r>
    </w:p>
  </w:footnote>
  <w:footnote w:id="318">
    <w:p w14:paraId="2EF56830" w14:textId="77777777" w:rsidR="00BD0925" w:rsidRDefault="00BD0925" w:rsidP="005F02BF">
      <w:pPr>
        <w:pStyle w:val="FootnoteText"/>
      </w:pPr>
      <w:r>
        <w:rPr>
          <w:rStyle w:val="FootnoteReference"/>
        </w:rPr>
        <w:footnoteRef/>
      </w:r>
      <w:r>
        <w:t xml:space="preserve"> </w:t>
      </w:r>
      <w:r>
        <w:rPr>
          <w:rFonts w:ascii="Times New Roman" w:hAnsi="Times New Roman" w:cs="Times New Roman"/>
        </w:rPr>
        <w:t>“Insect-Lit Lamps—For Enterprising Burglars and Gay Dancers!,”</w:t>
      </w:r>
      <w:r>
        <w:rPr>
          <w:color w:val="000000"/>
          <w:sz w:val="27"/>
          <w:szCs w:val="27"/>
        </w:rPr>
        <w:t xml:space="preserve"> </w:t>
      </w:r>
      <w:r w:rsidRPr="002C61ED">
        <w:rPr>
          <w:rFonts w:ascii="Times New Roman" w:hAnsi="Times New Roman" w:cs="Times New Roman"/>
          <w:i/>
        </w:rPr>
        <w:t>Illustrated London News</w:t>
      </w:r>
      <w:r>
        <w:rPr>
          <w:rFonts w:ascii="Times New Roman" w:hAnsi="Times New Roman" w:cs="Times New Roman"/>
        </w:rPr>
        <w:t xml:space="preserve"> (</w:t>
      </w:r>
      <w:r>
        <w:t>3</w:t>
      </w:r>
      <w:r>
        <w:rPr>
          <w:rFonts w:ascii="Times New Roman" w:hAnsi="Times New Roman" w:cs="Times New Roman"/>
        </w:rPr>
        <w:t>0 January 1932): 153.</w:t>
      </w:r>
    </w:p>
  </w:footnote>
  <w:footnote w:id="319">
    <w:p w14:paraId="788095FD" w14:textId="1EE31811" w:rsidR="00BD0925" w:rsidRDefault="00BD0925">
      <w:pPr>
        <w:pStyle w:val="FootnoteText"/>
      </w:pPr>
      <w:r>
        <w:rPr>
          <w:rStyle w:val="FootnoteReference"/>
        </w:rPr>
        <w:footnoteRef/>
      </w:r>
      <w:r>
        <w:t xml:space="preserve"> Exhibition of French Art 1200-1900, Burlington House, Royal Academy of the Arts. 30 January 1932 </w:t>
      </w:r>
      <w:r>
        <w:rPr>
          <w:i/>
        </w:rPr>
        <w:t>Illustrated London News</w:t>
      </w:r>
      <w:r>
        <w:t xml:space="preserve"> features several photographs with lengthy captions from this exhibition.</w:t>
      </w:r>
    </w:p>
  </w:footnote>
  <w:footnote w:id="320">
    <w:p w14:paraId="799A2841" w14:textId="34344718" w:rsidR="00BD0925" w:rsidRDefault="00BD0925">
      <w:pPr>
        <w:pStyle w:val="FootnoteText"/>
      </w:pPr>
      <w:r>
        <w:rPr>
          <w:rStyle w:val="FootnoteReference"/>
        </w:rPr>
        <w:footnoteRef/>
      </w:r>
      <w:r>
        <w:t xml:space="preserve"> Exhibition of French Art (see earlier note).</w:t>
      </w:r>
    </w:p>
  </w:footnote>
  <w:footnote w:id="321">
    <w:p w14:paraId="52BAB73B" w14:textId="084C4465" w:rsidR="00BD0925" w:rsidRDefault="00BD0925">
      <w:pPr>
        <w:pStyle w:val="FootnoteText"/>
      </w:pPr>
      <w:r>
        <w:rPr>
          <w:rStyle w:val="FootnoteReference"/>
        </w:rPr>
        <w:footnoteRef/>
      </w:r>
      <w:r>
        <w:t xml:space="preserve"> MM misspells Brixen Cathedral, located in northern Italy; in Italian, this is Bressanone Cathedral. </w:t>
      </w:r>
    </w:p>
  </w:footnote>
  <w:footnote w:id="322">
    <w:p w14:paraId="37E8AB56" w14:textId="408FB765" w:rsidR="00BD0925" w:rsidRDefault="00BD0925" w:rsidP="0003118F">
      <w:pPr>
        <w:pStyle w:val="FootnoteText"/>
      </w:pPr>
      <w:r>
        <w:rPr>
          <w:rStyle w:val="FootnoteReference"/>
        </w:rPr>
        <w:footnoteRef/>
      </w:r>
      <w:r>
        <w:t xml:space="preserve"> Pycraft, W.P. “The World of Science.” </w:t>
      </w:r>
      <w:r w:rsidRPr="00E9297A">
        <w:rPr>
          <w:i/>
        </w:rPr>
        <w:t>Illustrated London News</w:t>
      </w:r>
      <w:r>
        <w:t xml:space="preserve"> (6 February 1932): 210. MM reads toward “The Plumet Basilisk.”</w:t>
      </w:r>
    </w:p>
  </w:footnote>
  <w:footnote w:id="323">
    <w:p w14:paraId="41D3C0F5" w14:textId="4DBF255D" w:rsidR="00BD0925" w:rsidRDefault="00BD0925">
      <w:pPr>
        <w:pStyle w:val="FootnoteText"/>
      </w:pPr>
      <w:r>
        <w:rPr>
          <w:rStyle w:val="FootnoteReference"/>
        </w:rPr>
        <w:footnoteRef/>
      </w:r>
      <w:r>
        <w:t xml:space="preserve"> Kent, William Saville. </w:t>
      </w:r>
      <w:r w:rsidRPr="00E9297A">
        <w:rPr>
          <w:i/>
        </w:rPr>
        <w:t>The Great Barrier Reef of Australia</w:t>
      </w:r>
      <w:r>
        <w:t>. W.H. Allen, 1893.</w:t>
      </w:r>
    </w:p>
  </w:footnote>
  <w:footnote w:id="324">
    <w:p w14:paraId="3D29BA0D" w14:textId="63CF6BBA" w:rsidR="00BD0925" w:rsidRPr="005F02BF" w:rsidRDefault="00BD0925" w:rsidP="0003118F">
      <w:pPr>
        <w:pStyle w:val="FootnoteText"/>
      </w:pPr>
      <w:r>
        <w:rPr>
          <w:rStyle w:val="FootnoteReference"/>
        </w:rPr>
        <w:footnoteRef/>
      </w:r>
      <w:r>
        <w:t xml:space="preserve"> Pycraft, W.P. “The World of Science” </w:t>
      </w:r>
      <w:r w:rsidRPr="00E9297A">
        <w:t>(see earlier note)</w:t>
      </w:r>
      <w:r w:rsidRPr="005F02BF">
        <w:t>.</w:t>
      </w:r>
      <w:r>
        <w:t xml:space="preserve"> MM writes “amagoid” lizard for “agamid.” MM takes notes toward “The Plumet Basilisk.” </w:t>
      </w:r>
    </w:p>
  </w:footnote>
  <w:footnote w:id="325">
    <w:p w14:paraId="7672E479" w14:textId="77777777" w:rsidR="00BD0925" w:rsidRDefault="00BD0925" w:rsidP="00F921F5">
      <w:pPr>
        <w:pStyle w:val="FootnoteText"/>
      </w:pPr>
      <w:r>
        <w:rPr>
          <w:rStyle w:val="FootnoteReference"/>
        </w:rPr>
        <w:footnoteRef/>
      </w:r>
      <w:r>
        <w:t xml:space="preserve"> Pycraft, W.P. “The World of Science” (see earlier note). MM takes notes toward “The Plumet Basilisk.”</w:t>
      </w:r>
    </w:p>
  </w:footnote>
  <w:footnote w:id="326">
    <w:p w14:paraId="52967576" w14:textId="77777777" w:rsidR="00BD0925" w:rsidRDefault="00BD0925" w:rsidP="00F921F5">
      <w:pPr>
        <w:pStyle w:val="FootnoteText"/>
      </w:pPr>
      <w:r>
        <w:rPr>
          <w:rStyle w:val="FootnoteReference"/>
        </w:rPr>
        <w:footnoteRef/>
      </w:r>
      <w:r>
        <w:t xml:space="preserve"> Pycraft, W.P. “The World of Science” (see earlier note). MM takes notes toward “The Plumet Basilisk.”</w:t>
      </w:r>
    </w:p>
  </w:footnote>
  <w:footnote w:id="327">
    <w:p w14:paraId="64A32E63" w14:textId="1767B987" w:rsidR="00BD0925" w:rsidRDefault="00BD0925">
      <w:pPr>
        <w:pStyle w:val="FootnoteText"/>
      </w:pPr>
      <w:r>
        <w:rPr>
          <w:rStyle w:val="FootnoteReference"/>
        </w:rPr>
        <w:footnoteRef/>
      </w:r>
      <w:r>
        <w:t xml:space="preserve"> A liberal arts college in Brooklyn, NY, founded in 1887 with a focus on providing affordable education, especially in design and engineering, to students from all backgrounds.</w:t>
      </w:r>
    </w:p>
  </w:footnote>
  <w:footnote w:id="328">
    <w:p w14:paraId="7278DBB2" w14:textId="0E95E2F6" w:rsidR="00BD0925" w:rsidRDefault="00BD0925" w:rsidP="003E40AD">
      <w:r>
        <w:rPr>
          <w:rStyle w:val="FootnoteReference"/>
        </w:rPr>
        <w:footnoteRef/>
      </w:r>
      <w:r>
        <w:t xml:space="preserve"> MM likely visited the library at the Pratt Institute near her house and took notes on their collection of bookplates.</w:t>
      </w:r>
    </w:p>
  </w:footnote>
  <w:footnote w:id="329">
    <w:p w14:paraId="392D25D2" w14:textId="2C8D78C4" w:rsidR="00BD0925" w:rsidRDefault="00BD0925">
      <w:pPr>
        <w:pStyle w:val="FootnoteText"/>
      </w:pPr>
      <w:r>
        <w:rPr>
          <w:rStyle w:val="FootnoteReference"/>
        </w:rPr>
        <w:footnoteRef/>
      </w:r>
      <w:r>
        <w:t xml:space="preserve"> DeWitt Clinton (1769-1828) was an American politician from New York.</w:t>
      </w:r>
    </w:p>
  </w:footnote>
  <w:footnote w:id="330">
    <w:p w14:paraId="2718EACF" w14:textId="6334A49A" w:rsidR="00BD0925" w:rsidRDefault="00BD0925">
      <w:pPr>
        <w:pStyle w:val="FootnoteText"/>
      </w:pPr>
      <w:r>
        <w:rPr>
          <w:rStyle w:val="FootnoteReference"/>
        </w:rPr>
        <w:footnoteRef/>
      </w:r>
      <w:r>
        <w:t xml:space="preserve"> My homeland is dear, but freedom is even more precious.</w:t>
      </w:r>
    </w:p>
  </w:footnote>
  <w:footnote w:id="331">
    <w:p w14:paraId="02955971" w14:textId="1E50B104" w:rsidR="00BD0925" w:rsidRDefault="00BD0925">
      <w:pPr>
        <w:pStyle w:val="FootnoteText"/>
      </w:pPr>
      <w:r>
        <w:rPr>
          <w:rStyle w:val="FootnoteReference"/>
        </w:rPr>
        <w:footnoteRef/>
      </w:r>
      <w:r>
        <w:t xml:space="preserve"> William Bolts (1738-1808) was an Amsterdam-born merchant active in India.</w:t>
      </w:r>
    </w:p>
  </w:footnote>
  <w:footnote w:id="332">
    <w:p w14:paraId="56B4FCBE" w14:textId="131209D7" w:rsidR="00BD0925" w:rsidRDefault="00BD0925">
      <w:pPr>
        <w:pStyle w:val="FootnoteText"/>
      </w:pPr>
      <w:r>
        <w:rPr>
          <w:rStyle w:val="FootnoteReference"/>
        </w:rPr>
        <w:footnoteRef/>
      </w:r>
      <w:r>
        <w:t xml:space="preserve"> Virtue grows under the burden of oppression.</w:t>
      </w:r>
    </w:p>
  </w:footnote>
  <w:footnote w:id="333">
    <w:p w14:paraId="1D6B047B" w14:textId="2F9B064B" w:rsidR="00BD0925" w:rsidRDefault="00BD0925">
      <w:pPr>
        <w:pStyle w:val="FootnoteText"/>
      </w:pPr>
      <w:r>
        <w:rPr>
          <w:rStyle w:val="FootnoteReference"/>
        </w:rPr>
        <w:footnoteRef/>
      </w:r>
      <w:r>
        <w:t xml:space="preserve"> Edward Clarence Stedman [1833-1908], one of the most influential American critics and editors of the late nineteenth-century. Also a poet, essayist, banker, and scientist.</w:t>
      </w:r>
    </w:p>
  </w:footnote>
  <w:footnote w:id="334">
    <w:p w14:paraId="29DEF9F9" w14:textId="3A1DE0A3" w:rsidR="00BD0925" w:rsidRDefault="00BD0925">
      <w:pPr>
        <w:pStyle w:val="FootnoteText"/>
      </w:pPr>
      <w:r>
        <w:rPr>
          <w:rStyle w:val="FootnoteReference"/>
        </w:rPr>
        <w:footnoteRef/>
      </w:r>
      <w:r>
        <w:t xml:space="preserve"> </w:t>
      </w:r>
      <w:r w:rsidR="00783F52">
        <w:t xml:space="preserve">Translation of Latin: </w:t>
      </w:r>
      <w:r>
        <w:t>The heart at work</w:t>
      </w:r>
    </w:p>
  </w:footnote>
  <w:footnote w:id="335">
    <w:p w14:paraId="1940FB9D" w14:textId="694D41F0" w:rsidR="00BD0925" w:rsidRDefault="00BD0925">
      <w:pPr>
        <w:pStyle w:val="FootnoteText"/>
      </w:pPr>
      <w:r>
        <w:rPr>
          <w:rStyle w:val="FootnoteReference"/>
        </w:rPr>
        <w:footnoteRef/>
      </w:r>
      <w:r>
        <w:t xml:space="preserve"> Richard Grant White [1822-1885], lawyer, social critic, and Shakespeare scholar.</w:t>
      </w:r>
    </w:p>
  </w:footnote>
  <w:footnote w:id="336">
    <w:p w14:paraId="7CAFD587" w14:textId="4DD45ED0" w:rsidR="00BD0925" w:rsidRDefault="00BD0925">
      <w:pPr>
        <w:pStyle w:val="FootnoteText"/>
      </w:pPr>
      <w:r>
        <w:rPr>
          <w:rStyle w:val="FootnoteReference"/>
        </w:rPr>
        <w:footnoteRef/>
      </w:r>
      <w:r>
        <w:t xml:space="preserve"> Daniel B. Fearing [1859-1918], was an art and book collector from Newport, Rhode Island, where he served as mayor.</w:t>
      </w:r>
    </w:p>
  </w:footnote>
  <w:footnote w:id="337">
    <w:p w14:paraId="570E7752" w14:textId="72AAC7A2" w:rsidR="00BD0925" w:rsidRDefault="00BD0925">
      <w:pPr>
        <w:pStyle w:val="FootnoteText"/>
      </w:pPr>
      <w:r>
        <w:rPr>
          <w:rStyle w:val="FootnoteReference"/>
        </w:rPr>
        <w:footnoteRef/>
      </w:r>
      <w:r>
        <w:t xml:space="preserve"> Garnet Wolseley [1833-1913], Anglo-Irish officer in British Army.</w:t>
      </w:r>
    </w:p>
  </w:footnote>
  <w:footnote w:id="338">
    <w:p w14:paraId="7A7E91ED" w14:textId="4C1322A2" w:rsidR="00BD0925" w:rsidRDefault="00BD0925">
      <w:pPr>
        <w:pStyle w:val="FootnoteText"/>
      </w:pPr>
      <w:r>
        <w:rPr>
          <w:rStyle w:val="FootnoteReference"/>
        </w:rPr>
        <w:footnoteRef/>
      </w:r>
      <w:r>
        <w:t xml:space="preserve"> </w:t>
      </w:r>
      <w:r w:rsidR="00783F52">
        <w:t xml:space="preserve">Translation of Latin: </w:t>
      </w:r>
      <w:r>
        <w:t>Man is wolf to man.</w:t>
      </w:r>
    </w:p>
  </w:footnote>
  <w:footnote w:id="339">
    <w:p w14:paraId="6A084B1A" w14:textId="3507B884" w:rsidR="00BD0925" w:rsidRDefault="00BD0925">
      <w:pPr>
        <w:pStyle w:val="FootnoteText"/>
      </w:pPr>
      <w:r>
        <w:rPr>
          <w:rStyle w:val="FootnoteReference"/>
        </w:rPr>
        <w:footnoteRef/>
      </w:r>
      <w:r>
        <w:t xml:space="preserve"> </w:t>
      </w:r>
      <w:r w:rsidR="00783F52">
        <w:t xml:space="preserve">Translation of Latin: </w:t>
      </w:r>
      <w:r>
        <w:t>Death is life to me.</w:t>
      </w:r>
    </w:p>
  </w:footnote>
  <w:footnote w:id="340">
    <w:p w14:paraId="2BC5A93D" w14:textId="53E77418" w:rsidR="00BD0925" w:rsidRDefault="00BD0925">
      <w:pPr>
        <w:pStyle w:val="FootnoteText"/>
      </w:pPr>
      <w:r>
        <w:rPr>
          <w:rStyle w:val="FootnoteReference"/>
        </w:rPr>
        <w:footnoteRef/>
      </w:r>
      <w:r>
        <w:t xml:space="preserve"> This phrase is an abbreviation from Horace, Odes iii.2.17. David Ferry translates lines 17-18 as “Virtue, rejecting everything that’s sordid, / Shines with unblemished honor.”</w:t>
      </w:r>
    </w:p>
  </w:footnote>
  <w:footnote w:id="341">
    <w:p w14:paraId="4867F73D" w14:textId="0A041FF6" w:rsidR="00BD0925" w:rsidRPr="00B620B7" w:rsidRDefault="00BD0925">
      <w:pPr>
        <w:pStyle w:val="FootnoteText"/>
      </w:pPr>
      <w:r>
        <w:rPr>
          <w:rStyle w:val="FootnoteReference"/>
        </w:rPr>
        <w:footnoteRef/>
      </w:r>
      <w:r>
        <w:t xml:space="preserve">Alexander Anderson [1775-1870], engraver. </w:t>
      </w:r>
      <w:r>
        <w:rPr>
          <w:i/>
        </w:rPr>
        <w:t>Apprentice’s Library</w:t>
      </w:r>
      <w:r>
        <w:t xml:space="preserve"> is a wood engraving, possibly a bookplate for Colonel James Anderson's Mechanics' and Apprentices' Library. </w:t>
      </w:r>
    </w:p>
  </w:footnote>
  <w:footnote w:id="342">
    <w:p w14:paraId="5E1D6F6C" w14:textId="60A11004" w:rsidR="00BD0925" w:rsidRDefault="00BD0925">
      <w:pPr>
        <w:pStyle w:val="FootnoteText"/>
      </w:pPr>
      <w:r>
        <w:rPr>
          <w:rStyle w:val="FootnoteReference"/>
        </w:rPr>
        <w:footnoteRef/>
      </w:r>
      <w:r>
        <w:t xml:space="preserve"> George Macartney [1737-1806], British statesman and colonial administrator.</w:t>
      </w:r>
    </w:p>
  </w:footnote>
  <w:footnote w:id="343">
    <w:p w14:paraId="1125CD4F" w14:textId="035A52B0" w:rsidR="00BD0925" w:rsidRDefault="00BD0925">
      <w:pPr>
        <w:pStyle w:val="FootnoteText"/>
      </w:pPr>
      <w:r>
        <w:rPr>
          <w:rStyle w:val="FootnoteReference"/>
        </w:rPr>
        <w:footnoteRef/>
      </w:r>
      <w:r>
        <w:t xml:space="preserve">The phrase is an adaptation. MM has apparently mistranscribed </w:t>
      </w:r>
      <w:r w:rsidRPr="00992051">
        <w:rPr>
          <w:i/>
          <w:iCs/>
        </w:rPr>
        <w:t>rectis</w:t>
      </w:r>
      <w:r>
        <w:t xml:space="preserve"> for </w:t>
      </w:r>
      <w:r w:rsidRPr="00992051">
        <w:rPr>
          <w:i/>
          <w:iCs/>
        </w:rPr>
        <w:t>recti</w:t>
      </w:r>
      <w:r>
        <w:t xml:space="preserve">. </w:t>
      </w:r>
      <w:r w:rsidRPr="00992051">
        <w:rPr>
          <w:i/>
          <w:iCs/>
        </w:rPr>
        <w:t>Mens conscia recti</w:t>
      </w:r>
      <w:r>
        <w:t xml:space="preserve"> means “a mind aware of what is right.” The phrase is adapted from the </w:t>
      </w:r>
      <w:r w:rsidRPr="00992051">
        <w:rPr>
          <w:i/>
          <w:iCs/>
        </w:rPr>
        <w:t>Aeneid</w:t>
      </w:r>
      <w:r>
        <w:rPr>
          <w:i/>
          <w:iCs/>
        </w:rPr>
        <w:t xml:space="preserve"> </w:t>
      </w:r>
      <w:r w:rsidRPr="00FD1178">
        <w:t>1</w:t>
      </w:r>
      <w:r>
        <w:t>.604.</w:t>
      </w:r>
    </w:p>
  </w:footnote>
  <w:footnote w:id="344">
    <w:p w14:paraId="5C57F906" w14:textId="68700B17" w:rsidR="00BD0925" w:rsidRDefault="00BD0925">
      <w:pPr>
        <w:pStyle w:val="FootnoteText"/>
      </w:pPr>
      <w:r>
        <w:rPr>
          <w:rStyle w:val="FootnoteReference"/>
        </w:rPr>
        <w:footnoteRef/>
      </w:r>
      <w:r>
        <w:t xml:space="preserve"> “The Odd Side of Things: Birds, Beasts, and Insects.” </w:t>
      </w:r>
      <w:r w:rsidRPr="00E9297A">
        <w:rPr>
          <w:i/>
        </w:rPr>
        <w:t>Illustrated London News</w:t>
      </w:r>
      <w:r>
        <w:t xml:space="preserve"> (26 March 1932): 465.</w:t>
      </w:r>
    </w:p>
  </w:footnote>
  <w:footnote w:id="345">
    <w:p w14:paraId="7B25BD99" w14:textId="39BDDAE8" w:rsidR="00BD0925" w:rsidRDefault="00BD0925">
      <w:pPr>
        <w:pStyle w:val="FootnoteText"/>
      </w:pPr>
      <w:r>
        <w:rPr>
          <w:rStyle w:val="FootnoteReference"/>
        </w:rPr>
        <w:footnoteRef/>
      </w:r>
      <w:r>
        <w:t xml:space="preserve"> “The Camera as Spy Upon the Wild.” </w:t>
      </w:r>
      <w:r w:rsidRPr="00E9297A">
        <w:rPr>
          <w:i/>
        </w:rPr>
        <w:t>Illustrated London News</w:t>
      </w:r>
      <w:r>
        <w:t xml:space="preserve"> (2 April 1932): 501.</w:t>
      </w:r>
    </w:p>
  </w:footnote>
  <w:footnote w:id="346">
    <w:p w14:paraId="4FE6EA06" w14:textId="715DA9BD" w:rsidR="00BD0925" w:rsidRDefault="00BD0925" w:rsidP="00CB34DB">
      <w:pPr>
        <w:pStyle w:val="FootnoteText"/>
      </w:pPr>
      <w:r>
        <w:rPr>
          <w:rStyle w:val="FootnoteReference"/>
        </w:rPr>
        <w:footnoteRef/>
      </w:r>
      <w:r>
        <w:t xml:space="preserve"> Atkinson, Agnes Akin. “Befriending Nature’s Children.” </w:t>
      </w:r>
      <w:r w:rsidRPr="002D1F52">
        <w:rPr>
          <w:i/>
        </w:rPr>
        <w:t>National Geographic</w:t>
      </w:r>
      <w:r>
        <w:t xml:space="preserve"> (February 1932): 199-215. Photographs reproduced in “The Camera as Spy Upon the Wild.”</w:t>
      </w:r>
    </w:p>
  </w:footnote>
  <w:footnote w:id="347">
    <w:p w14:paraId="573F52B5" w14:textId="43FABE16" w:rsidR="00BD0925" w:rsidRPr="00DC53D9" w:rsidRDefault="00BD0925" w:rsidP="00BA2123">
      <w:pPr>
        <w:pStyle w:val="FootnoteText"/>
      </w:pPr>
      <w:r>
        <w:rPr>
          <w:rStyle w:val="FootnoteReference"/>
        </w:rPr>
        <w:footnoteRef/>
      </w:r>
      <w:r>
        <w:t xml:space="preserve"> “The Camera as Spy Upon the Wild” (see earlier note). This image appears in “Camellia Sabina,” first published </w:t>
      </w:r>
      <w:r>
        <w:rPr>
          <w:i/>
        </w:rPr>
        <w:t>Active Anthology</w:t>
      </w:r>
      <w:r>
        <w:t>, ed., Ezra Pound, (Faber &amp; Faber, 1933).</w:t>
      </w:r>
    </w:p>
  </w:footnote>
  <w:footnote w:id="348">
    <w:p w14:paraId="47CD2C24" w14:textId="6DDD6307" w:rsidR="00BD0925" w:rsidRDefault="00BD0925" w:rsidP="00BA2123">
      <w:pPr>
        <w:pStyle w:val="FootnoteText"/>
      </w:pPr>
      <w:r>
        <w:rPr>
          <w:rStyle w:val="FootnoteReference"/>
        </w:rPr>
        <w:footnoteRef/>
      </w:r>
      <w:r>
        <w:t xml:space="preserve"> “Zulu Magic: Love-Charm; Cattle-Cure; Criminology; and Spells.” </w:t>
      </w:r>
      <w:r w:rsidRPr="005B3D3B">
        <w:rPr>
          <w:i/>
        </w:rPr>
        <w:t>Illustrated London News</w:t>
      </w:r>
      <w:r>
        <w:t xml:space="preserve"> (2 February 1932): 524. MM uses this image in “Camellia Sabina.”</w:t>
      </w:r>
    </w:p>
  </w:footnote>
  <w:footnote w:id="349">
    <w:p w14:paraId="0A17D422" w14:textId="31459C84" w:rsidR="00BD0925" w:rsidRDefault="00BD0925">
      <w:pPr>
        <w:pStyle w:val="FootnoteText"/>
      </w:pPr>
      <w:r>
        <w:rPr>
          <w:rStyle w:val="FootnoteReference"/>
        </w:rPr>
        <w:footnoteRef/>
      </w:r>
      <w:r>
        <w:t xml:space="preserve"> Howells, William Dean. </w:t>
      </w:r>
      <w:r w:rsidRPr="00E9297A">
        <w:rPr>
          <w:i/>
        </w:rPr>
        <w:t xml:space="preserve">Life </w:t>
      </w:r>
      <w:r>
        <w:rPr>
          <w:i/>
        </w:rPr>
        <w:t>in</w:t>
      </w:r>
      <w:r w:rsidRPr="00E9297A">
        <w:rPr>
          <w:i/>
        </w:rPr>
        <w:t xml:space="preserve"> Letters</w:t>
      </w:r>
      <w:r>
        <w:t>. Doubleday, Doran &amp; Co.,1928.</w:t>
      </w:r>
    </w:p>
  </w:footnote>
  <w:footnote w:id="350">
    <w:p w14:paraId="41CC4627" w14:textId="425A88F5" w:rsidR="00BD0925" w:rsidRPr="006477C7" w:rsidRDefault="00BD0925">
      <w:pPr>
        <w:pStyle w:val="FootnoteText"/>
      </w:pPr>
      <w:r>
        <w:rPr>
          <w:rStyle w:val="FootnoteReference"/>
        </w:rPr>
        <w:footnoteRef/>
      </w:r>
      <w:r>
        <w:t xml:space="preserve"> Howells, William Dean [1837-1920]. American novelist, editor of </w:t>
      </w:r>
      <w:r>
        <w:rPr>
          <w:i/>
        </w:rPr>
        <w:t>The Atlantic Monthly</w:t>
      </w:r>
      <w:r>
        <w:t xml:space="preserve"> 1871-1881, and influential critic—especially through his definition of “realism.” MM quotes at length from Howells’ </w:t>
      </w:r>
      <w:r>
        <w:rPr>
          <w:i/>
        </w:rPr>
        <w:t>My Mark Twain</w:t>
      </w:r>
      <w:r>
        <w:t xml:space="preserve"> in “Idiosyncrasy and Technique,” first published in </w:t>
      </w:r>
      <w:r>
        <w:rPr>
          <w:i/>
        </w:rPr>
        <w:t>A Marianne Moore Reader</w:t>
      </w:r>
      <w:r>
        <w:t>. University of California Press, 1958.</w:t>
      </w:r>
    </w:p>
  </w:footnote>
  <w:footnote w:id="351">
    <w:p w14:paraId="66A1E45E" w14:textId="0D4B8A31" w:rsidR="00BD0925" w:rsidRPr="004D2F86" w:rsidRDefault="00BD0925">
      <w:pPr>
        <w:pStyle w:val="FootnoteText"/>
      </w:pPr>
      <w:r>
        <w:rPr>
          <w:rStyle w:val="FootnoteReference"/>
        </w:rPr>
        <w:footnoteRef/>
      </w:r>
      <w:r>
        <w:t xml:space="preserve"> “The Illustrated London News is Ninety Years Old This Year.” </w:t>
      </w:r>
      <w:r>
        <w:rPr>
          <w:i/>
        </w:rPr>
        <w:t>Illustrated London News.</w:t>
      </w:r>
      <w:r>
        <w:t xml:space="preserve">(23 April 1932): 606. Ad. in the 23 April 1932 </w:t>
      </w:r>
      <w:r>
        <w:rPr>
          <w:i/>
        </w:rPr>
        <w:t>Illustrated London News</w:t>
      </w:r>
      <w:r>
        <w:t xml:space="preserve"> announced this “Ninetieth Birthday Special Number.”</w:t>
      </w:r>
    </w:p>
  </w:footnote>
  <w:footnote w:id="352">
    <w:p w14:paraId="26BA5E62" w14:textId="56923A4F" w:rsidR="00BD0925" w:rsidRPr="00E245F9" w:rsidRDefault="00BD0925">
      <w:pPr>
        <w:pStyle w:val="FootnoteText"/>
      </w:pPr>
      <w:r>
        <w:rPr>
          <w:rStyle w:val="FootnoteReference"/>
        </w:rPr>
        <w:footnoteRef/>
      </w:r>
      <w:r>
        <w:t xml:space="preserve"> MM quotes from two advertisments in the </w:t>
      </w:r>
      <w:r w:rsidRPr="00992051">
        <w:rPr>
          <w:i/>
        </w:rPr>
        <w:t>Illustrated London News</w:t>
      </w:r>
      <w:r>
        <w:t xml:space="preserve"> (April 30, 1932).</w:t>
      </w:r>
    </w:p>
  </w:footnote>
  <w:footnote w:id="353">
    <w:p w14:paraId="15FC0A15" w14:textId="7AE9D856" w:rsidR="00BD0925" w:rsidRDefault="00BD0925">
      <w:pPr>
        <w:pStyle w:val="FootnoteText"/>
      </w:pPr>
      <w:r>
        <w:rPr>
          <w:rStyle w:val="FootnoteReference"/>
        </w:rPr>
        <w:footnoteRef/>
      </w:r>
      <w:r>
        <w:t xml:space="preserve"> Ad. “Silver Wonder.” </w:t>
      </w:r>
      <w:r w:rsidRPr="00E9297A">
        <w:rPr>
          <w:i/>
        </w:rPr>
        <w:t>Illustrated London News</w:t>
      </w:r>
      <w:r>
        <w:t>. (30 April 1932): 747.</w:t>
      </w:r>
    </w:p>
  </w:footnote>
  <w:footnote w:id="354">
    <w:p w14:paraId="5A78D87E" w14:textId="5B566B4C" w:rsidR="00BD0925" w:rsidRPr="009869FE" w:rsidRDefault="00BD0925" w:rsidP="00E245F9">
      <w:pPr>
        <w:pStyle w:val="FootnoteText"/>
      </w:pPr>
      <w:r>
        <w:rPr>
          <w:rStyle w:val="FootnoteReference"/>
        </w:rPr>
        <w:footnoteRef/>
      </w:r>
      <w:r>
        <w:t xml:space="preserve"> Ad. “Carter’s Tested Seeds, Ltd.” </w:t>
      </w:r>
      <w:r w:rsidRPr="00841FFD">
        <w:rPr>
          <w:i/>
        </w:rPr>
        <w:t>Illustrated London News</w:t>
      </w:r>
      <w:r>
        <w:rPr>
          <w:i/>
        </w:rPr>
        <w:t xml:space="preserve"> </w:t>
      </w:r>
      <w:r w:rsidRPr="005B3D3B">
        <w:t>(30 April 1932)</w:t>
      </w:r>
      <w:r>
        <w:t>: 662.</w:t>
      </w:r>
    </w:p>
  </w:footnote>
  <w:footnote w:id="355">
    <w:p w14:paraId="4DCA8FD5" w14:textId="05DE4193" w:rsidR="00BD0925" w:rsidRDefault="00BD0925" w:rsidP="00E245F9">
      <w:pPr>
        <w:pStyle w:val="FootnoteText"/>
      </w:pPr>
      <w:r>
        <w:rPr>
          <w:rStyle w:val="FootnoteReference"/>
        </w:rPr>
        <w:footnoteRef/>
      </w:r>
      <w:r>
        <w:t xml:space="preserve"> “Carter’s Tested Seeds, Ltd.” </w:t>
      </w:r>
      <w:r w:rsidRPr="009F2DEE">
        <w:t>(see earlier note).</w:t>
      </w:r>
    </w:p>
  </w:footnote>
  <w:footnote w:id="356">
    <w:p w14:paraId="3B652E88" w14:textId="0FADE16E" w:rsidR="00BD0925" w:rsidRDefault="00BD0925" w:rsidP="00A664E1">
      <w:pPr>
        <w:pStyle w:val="FootnoteText"/>
      </w:pPr>
      <w:r>
        <w:rPr>
          <w:rStyle w:val="FootnoteReference"/>
        </w:rPr>
        <w:footnoteRef/>
      </w:r>
      <w:r>
        <w:t xml:space="preserve"> Pendlebury, J. D. S. “New Relics of the Heretical Pharaoh at Tell El Amarna.” </w:t>
      </w:r>
      <w:r w:rsidRPr="00E9297A">
        <w:rPr>
          <w:i/>
        </w:rPr>
        <w:t>Illustrated London News</w:t>
      </w:r>
      <w:r>
        <w:t xml:space="preserve"> (19 March 1932): 427.</w:t>
      </w:r>
    </w:p>
  </w:footnote>
  <w:footnote w:id="357">
    <w:p w14:paraId="15DD7697" w14:textId="23513D94" w:rsidR="00BD0925" w:rsidRDefault="00BD0925">
      <w:pPr>
        <w:pStyle w:val="FootnoteText"/>
      </w:pPr>
      <w:r>
        <w:rPr>
          <w:rStyle w:val="FootnoteReference"/>
        </w:rPr>
        <w:footnoteRef/>
      </w:r>
      <w:r>
        <w:t xml:space="preserve"> Akhenaten was an </w:t>
      </w:r>
      <w:hyperlink r:id="rId5" w:tooltip="Ancient Egypt" w:history="1">
        <w:r>
          <w:rPr>
            <w:rStyle w:val="Hyperlink"/>
          </w:rPr>
          <w:t>ancient Egyptian</w:t>
        </w:r>
      </w:hyperlink>
      <w:r>
        <w:t xml:space="preserve"> pharaoh of the 18th Dynasty, who ruled for 17 years and died perhaps in 1336 or 1334 BC. MM takes notes toward “The Jerboa.” </w:t>
      </w:r>
    </w:p>
  </w:footnote>
  <w:footnote w:id="358">
    <w:p w14:paraId="61C634B9" w14:textId="424D2CE4" w:rsidR="00BD0925" w:rsidRDefault="00BD0925">
      <w:pPr>
        <w:pStyle w:val="FootnoteText"/>
      </w:pPr>
      <w:r>
        <w:rPr>
          <w:rStyle w:val="FootnoteReference"/>
        </w:rPr>
        <w:footnoteRef/>
      </w:r>
      <w:r>
        <w:t xml:space="preserve"> This objected is depicted in MM’s sketch on v.0097.</w:t>
      </w:r>
    </w:p>
  </w:footnote>
  <w:footnote w:id="359">
    <w:p w14:paraId="7737D557" w14:textId="729FA5D8" w:rsidR="00BD0925" w:rsidRDefault="00BD0925">
      <w:pPr>
        <w:pStyle w:val="FootnoteText"/>
      </w:pPr>
      <w:r>
        <w:rPr>
          <w:rStyle w:val="FootnoteReference"/>
        </w:rPr>
        <w:footnoteRef/>
      </w:r>
      <w:r>
        <w:t xml:space="preserve"> “The Golden Traveling Bed of the Mother of Cheops.” </w:t>
      </w:r>
      <w:r w:rsidRPr="00E9297A">
        <w:rPr>
          <w:i/>
        </w:rPr>
        <w:t>Illustrated London New</w:t>
      </w:r>
      <w:r>
        <w:t>s (7 May 1932): 767-769. This object is mentioned in “The Jerboa.”</w:t>
      </w:r>
    </w:p>
  </w:footnote>
  <w:footnote w:id="360">
    <w:p w14:paraId="40DF0BFD" w14:textId="2F3396DF" w:rsidR="00BD0925" w:rsidRDefault="00BD0925">
      <w:pPr>
        <w:pStyle w:val="FootnoteText"/>
      </w:pPr>
      <w:r>
        <w:rPr>
          <w:rStyle w:val="FootnoteReference"/>
        </w:rPr>
        <w:footnoteRef/>
      </w:r>
      <w:r>
        <w:t xml:space="preserve"> “Red-Letter Days in the History of Siam. The 150</w:t>
      </w:r>
      <w:r w:rsidRPr="00E9297A">
        <w:rPr>
          <w:vertAlign w:val="superscript"/>
        </w:rPr>
        <w:t>th</w:t>
      </w:r>
      <w:r>
        <w:t xml:space="preserve"> Anniversary of the Chakri Dynasty and of Bangkok as the Capital.” </w:t>
      </w:r>
      <w:r w:rsidRPr="00E9297A">
        <w:rPr>
          <w:i/>
        </w:rPr>
        <w:t>Illustrated London News</w:t>
      </w:r>
      <w:r>
        <w:t xml:space="preserve"> (7 May 1932): 754-55.</w:t>
      </w:r>
    </w:p>
  </w:footnote>
  <w:footnote w:id="361">
    <w:p w14:paraId="51B085C2" w14:textId="1282BF56" w:rsidR="00BD0925" w:rsidRDefault="00BD0925" w:rsidP="00624A4A">
      <w:pPr>
        <w:pStyle w:val="FootnoteText"/>
      </w:pPr>
      <w:r>
        <w:rPr>
          <w:rStyle w:val="FootnoteReference"/>
        </w:rPr>
        <w:footnoteRef/>
      </w:r>
      <w:r>
        <w:t xml:space="preserve"> “The Golden Traveling Bed of the Mother of Cheops” (see earlier note). MM takes notes toward “The Jerboa.”</w:t>
      </w:r>
    </w:p>
  </w:footnote>
  <w:footnote w:id="362">
    <w:p w14:paraId="41870C2D" w14:textId="2932D268" w:rsidR="00BD0925" w:rsidRDefault="00BD0925" w:rsidP="00624A4A">
      <w:pPr>
        <w:pStyle w:val="FootnoteText"/>
      </w:pPr>
      <w:r>
        <w:rPr>
          <w:rStyle w:val="FootnoteReference"/>
        </w:rPr>
        <w:footnoteRef/>
      </w:r>
      <w:r>
        <w:t xml:space="preserve"> “The Golden Traveling Bed of the Mother of Cheops” (see earlier note). MM takes notes toward “The Jerboa.”</w:t>
      </w:r>
    </w:p>
  </w:footnote>
  <w:footnote w:id="363">
    <w:p w14:paraId="3DD7849D" w14:textId="42D3D80B" w:rsidR="00BD0925" w:rsidRDefault="00BD0925">
      <w:pPr>
        <w:pStyle w:val="FootnoteText"/>
      </w:pPr>
      <w:r>
        <w:rPr>
          <w:rStyle w:val="FootnoteReference"/>
        </w:rPr>
        <w:footnoteRef/>
      </w:r>
      <w:r>
        <w:t xml:space="preserve"> “The Golden Traveling Bed of the Mother of Cheops” (see earlier note).</w:t>
      </w:r>
    </w:p>
  </w:footnote>
  <w:footnote w:id="364">
    <w:p w14:paraId="251A474F" w14:textId="13FB4282" w:rsidR="00BD0925" w:rsidRPr="00211D42" w:rsidRDefault="00BD0925">
      <w:pPr>
        <w:pStyle w:val="FootnoteText"/>
      </w:pPr>
      <w:r>
        <w:rPr>
          <w:rStyle w:val="FootnoteReference"/>
        </w:rPr>
        <w:footnoteRef/>
      </w:r>
      <w:r>
        <w:t xml:space="preserve"> “Trade Winds” is the title of a serial of miscellaneous commentary on the publicity and bookselling trade, published by Christopher Morley under the pseudonym P. E. G. Quercus in the </w:t>
      </w:r>
      <w:r>
        <w:rPr>
          <w:i/>
        </w:rPr>
        <w:t>Saturday Review</w:t>
      </w:r>
      <w:r>
        <w:t>, irregularly from 1925 through 1940.</w:t>
      </w:r>
    </w:p>
  </w:footnote>
  <w:footnote w:id="365">
    <w:p w14:paraId="79D1A99C" w14:textId="2E65144E" w:rsidR="00BD0925" w:rsidRPr="00992051" w:rsidRDefault="00BD0925">
      <w:pPr>
        <w:pStyle w:val="FootnoteText"/>
        <w:rPr>
          <w:i/>
        </w:rPr>
      </w:pPr>
      <w:r>
        <w:rPr>
          <w:rStyle w:val="FootnoteReference"/>
        </w:rPr>
        <w:footnoteRef/>
      </w:r>
      <w:r>
        <w:t xml:space="preserve"> Harte, Geoffrey Bret. </w:t>
      </w:r>
      <w:r w:rsidRPr="00E9297A">
        <w:rPr>
          <w:i/>
        </w:rPr>
        <w:t>The Villas of Pliny: Pastimes of a Roman Gentleman</w:t>
      </w:r>
      <w:r>
        <w:t xml:space="preserve">. Houghton Mifflin, 1928. MM compares a reviewer’s description of Charlotte Bronte’s prose with Bret Harte’s, in “Charlotte Bronte,” </w:t>
      </w:r>
      <w:r>
        <w:rPr>
          <w:i/>
        </w:rPr>
        <w:t>The Criterion</w:t>
      </w:r>
      <w:r>
        <w:t xml:space="preserve"> 11 (July 1932): 716-19. </w:t>
      </w:r>
    </w:p>
  </w:footnote>
  <w:footnote w:id="366">
    <w:p w14:paraId="43C006A0" w14:textId="5413F4B0" w:rsidR="00BD0925" w:rsidRDefault="00BD0925">
      <w:pPr>
        <w:pStyle w:val="FootnoteText"/>
      </w:pPr>
      <w:r>
        <w:rPr>
          <w:rStyle w:val="FootnoteReference"/>
        </w:rPr>
        <w:footnoteRef/>
      </w:r>
      <w:r>
        <w:t xml:space="preserve"> Godley, Arthur. </w:t>
      </w:r>
      <w:r w:rsidRPr="00E9297A">
        <w:rPr>
          <w:i/>
        </w:rPr>
        <w:t>Reminiscences of Lord Kilbracken</w:t>
      </w:r>
      <w:r>
        <w:t>. Macmillan, 1931. John Arthur Godley [1847-1932] was the first Baron of Kilbracken and a British civil servant. He was the longest serving Permanent Under-Secretary of State for India.</w:t>
      </w:r>
    </w:p>
  </w:footnote>
  <w:footnote w:id="367">
    <w:p w14:paraId="6D5FE35F" w14:textId="013F61FB" w:rsidR="00BD0925" w:rsidRDefault="00BD0925" w:rsidP="009D6FB9">
      <w:pPr>
        <w:pStyle w:val="FootnoteText"/>
      </w:pPr>
      <w:r>
        <w:rPr>
          <w:rStyle w:val="FootnoteReference"/>
        </w:rPr>
        <w:footnoteRef/>
      </w:r>
      <w:r>
        <w:t xml:space="preserve"> Cochran, Doris M. “Our Friend the Frog.” </w:t>
      </w:r>
      <w:r w:rsidRPr="00E9297A">
        <w:rPr>
          <w:i/>
        </w:rPr>
        <w:t>National Geographic</w:t>
      </w:r>
      <w:r>
        <w:t xml:space="preserve"> (May 1932): 628-54. Doris Cochran [1898-1968] was an American herpetologist, scientific illustrator, and curator at the Smithsonian Institution in Washington.</w:t>
      </w:r>
    </w:p>
  </w:footnote>
  <w:footnote w:id="368">
    <w:p w14:paraId="1D3F0DD7" w14:textId="1C9EE3D9" w:rsidR="00BD0925" w:rsidRDefault="00BD0925" w:rsidP="00565122">
      <w:pPr>
        <w:pStyle w:val="FootnoteText"/>
      </w:pPr>
      <w:r>
        <w:rPr>
          <w:rStyle w:val="FootnoteReference"/>
        </w:rPr>
        <w:footnoteRef/>
      </w:r>
      <w:r>
        <w:t xml:space="preserve"> Cochran, Doris M. “Our Friend the Frog” (see earlier note).</w:t>
      </w:r>
    </w:p>
  </w:footnote>
  <w:footnote w:id="369">
    <w:p w14:paraId="39CEF930" w14:textId="1697C27E" w:rsidR="00BD0925" w:rsidRDefault="00BD0925" w:rsidP="00565122">
      <w:pPr>
        <w:pStyle w:val="FootnoteText"/>
      </w:pPr>
      <w:r>
        <w:rPr>
          <w:rStyle w:val="FootnoteReference"/>
        </w:rPr>
        <w:footnoteRef/>
      </w:r>
      <w:r>
        <w:t xml:space="preserve"> Cochran, Doris M. “Our Friend the Frog” (see earlier note).</w:t>
      </w:r>
    </w:p>
  </w:footnote>
  <w:footnote w:id="370">
    <w:p w14:paraId="79A342F6" w14:textId="570D1A43" w:rsidR="00BD0925" w:rsidRDefault="00BD0925" w:rsidP="009722CA">
      <w:pPr>
        <w:pStyle w:val="FootnoteText"/>
      </w:pPr>
      <w:r>
        <w:rPr>
          <w:rStyle w:val="FootnoteReference"/>
        </w:rPr>
        <w:footnoteRef/>
      </w:r>
      <w:r>
        <w:t xml:space="preserve"> Cochran, Doris M. “Our Friend the Frog” (see earlier note).</w:t>
      </w:r>
    </w:p>
  </w:footnote>
  <w:footnote w:id="371">
    <w:p w14:paraId="09531BCA" w14:textId="33EA95A8" w:rsidR="00BD0925" w:rsidRDefault="00BD0925">
      <w:pPr>
        <w:pStyle w:val="FootnoteText"/>
      </w:pPr>
      <w:r>
        <w:rPr>
          <w:rStyle w:val="FootnoteReference"/>
        </w:rPr>
        <w:footnoteRef/>
      </w:r>
      <w:r>
        <w:t xml:space="preserve"> Mead, William Edward. </w:t>
      </w:r>
      <w:r w:rsidRPr="00E9297A">
        <w:rPr>
          <w:i/>
        </w:rPr>
        <w:t>The English Med</w:t>
      </w:r>
      <w:r>
        <w:rPr>
          <w:i/>
        </w:rPr>
        <w:t>i</w:t>
      </w:r>
      <w:r w:rsidRPr="00E9297A">
        <w:rPr>
          <w:i/>
        </w:rPr>
        <w:t>eval Feast</w:t>
      </w:r>
      <w:r>
        <w:t>. Houghton &amp; Gunn, 1931. William Edward Mead [1860-1949] was a professor at Wesleyan University and an author of numerous books.</w:t>
      </w:r>
    </w:p>
  </w:footnote>
  <w:footnote w:id="372">
    <w:p w14:paraId="28129703" w14:textId="27EB6481" w:rsidR="00BD0925" w:rsidRDefault="00BD0925">
      <w:pPr>
        <w:pStyle w:val="FootnoteText"/>
      </w:pPr>
      <w:r>
        <w:rPr>
          <w:rStyle w:val="FootnoteReference"/>
        </w:rPr>
        <w:footnoteRef/>
      </w:r>
      <w:r>
        <w:t xml:space="preserve"> Carton, Ronald. </w:t>
      </w:r>
      <w:r w:rsidRPr="00E9297A">
        <w:rPr>
          <w:i/>
        </w:rPr>
        <w:t>England</w:t>
      </w:r>
      <w:r>
        <w:t>. A &amp; C Black, 1934.</w:t>
      </w:r>
    </w:p>
  </w:footnote>
  <w:footnote w:id="373">
    <w:p w14:paraId="6E33747B" w14:textId="207126CC" w:rsidR="00BD0925" w:rsidRDefault="00BD0925">
      <w:pPr>
        <w:pStyle w:val="FootnoteText"/>
      </w:pPr>
      <w:r>
        <w:rPr>
          <w:rStyle w:val="FootnoteReference"/>
        </w:rPr>
        <w:footnoteRef/>
      </w:r>
      <w:r>
        <w:t xml:space="preserve"> Parker, Cornelia Stratton. </w:t>
      </w:r>
      <w:r w:rsidRPr="00E9297A">
        <w:rPr>
          <w:i/>
        </w:rPr>
        <w:t>English Summer</w:t>
      </w:r>
      <w:r>
        <w:t>. Liveright, 1931. Cornelia Stratton Parker [1888-1972] was the author of several books and served on the board of the MacDowell Colony artists colony.</w:t>
      </w:r>
    </w:p>
  </w:footnote>
  <w:footnote w:id="374">
    <w:p w14:paraId="1CBA7268" w14:textId="5A852A36" w:rsidR="00BD0925" w:rsidRPr="007D4EBD" w:rsidRDefault="00BD0925">
      <w:pPr>
        <w:pStyle w:val="FootnoteText"/>
      </w:pPr>
      <w:r>
        <w:rPr>
          <w:rStyle w:val="FootnoteReference"/>
        </w:rPr>
        <w:footnoteRef/>
      </w:r>
      <w:r>
        <w:t xml:space="preserve"> Parker, Cornelia Stratton. </w:t>
      </w:r>
      <w:r w:rsidRPr="00E9297A">
        <w:rPr>
          <w:i/>
        </w:rPr>
        <w:t>English Summer</w:t>
      </w:r>
      <w:r>
        <w:t xml:space="preserve"> (see earlier note).</w:t>
      </w:r>
    </w:p>
  </w:footnote>
  <w:footnote w:id="375">
    <w:p w14:paraId="73997E40" w14:textId="73E47A1A" w:rsidR="00BD0925" w:rsidRPr="005407FE" w:rsidRDefault="00BD0925">
      <w:pPr>
        <w:pStyle w:val="FootnoteText"/>
      </w:pPr>
      <w:r>
        <w:rPr>
          <w:rStyle w:val="FootnoteReference"/>
        </w:rPr>
        <w:footnoteRef/>
      </w:r>
      <w:r>
        <w:t xml:space="preserve"> James Burnham [1905-1987] was an American philosopher and political theorist, teaching at New York University and coediting the journal </w:t>
      </w:r>
      <w:r>
        <w:rPr>
          <w:i/>
          <w:iCs/>
        </w:rPr>
        <w:t>Symposium</w:t>
      </w:r>
      <w:r>
        <w:t xml:space="preserve"> with Philip E. Wheelwright. In the 1930s he was affiliated with Troskyism but later renounced this school of thought and became associated with conservative American politics, later founding the conservative </w:t>
      </w:r>
      <w:r>
        <w:rPr>
          <w:i/>
        </w:rPr>
        <w:t>National Review</w:t>
      </w:r>
      <w:r>
        <w:t>.</w:t>
      </w:r>
    </w:p>
  </w:footnote>
  <w:footnote w:id="376">
    <w:p w14:paraId="5BFDD7FE" w14:textId="419D3A66" w:rsidR="00BD0925" w:rsidRPr="002F23D6" w:rsidRDefault="00BD0925">
      <w:pPr>
        <w:pStyle w:val="FootnoteText"/>
      </w:pPr>
      <w:r>
        <w:rPr>
          <w:rStyle w:val="FootnoteReference"/>
        </w:rPr>
        <w:footnoteRef/>
      </w:r>
      <w:r>
        <w:t xml:space="preserve"> Jakob Wassermann [1873-1934] was a German writer and novelist of Jewish descent. </w:t>
      </w:r>
    </w:p>
  </w:footnote>
  <w:footnote w:id="377">
    <w:p w14:paraId="437E8DF7" w14:textId="010857BC" w:rsidR="00BD0925" w:rsidRDefault="00BD0925" w:rsidP="00300FEC">
      <w:pPr>
        <w:pStyle w:val="FootnoteText"/>
      </w:pPr>
      <w:r>
        <w:rPr>
          <w:rStyle w:val="FootnoteReference"/>
        </w:rPr>
        <w:footnoteRef/>
      </w:r>
      <w:r>
        <w:t xml:space="preserve">Philip E. Wheelwright. Rev. of </w:t>
      </w:r>
      <w:r>
        <w:rPr>
          <w:i/>
        </w:rPr>
        <w:t>Dr. Kerkhoven</w:t>
      </w:r>
      <w:r>
        <w:t xml:space="preserve"> (1931) by Jacob Wassermann 1931</w:t>
      </w:r>
      <w:r>
        <w:rPr>
          <w:i/>
        </w:rPr>
        <w:t>.</w:t>
      </w:r>
      <w:r>
        <w:t xml:space="preserve"> </w:t>
      </w:r>
      <w:r>
        <w:rPr>
          <w:i/>
        </w:rPr>
        <w:t xml:space="preserve">Symposium </w:t>
      </w:r>
      <w:r>
        <w:t xml:space="preserve">(April 1931): 271. Philip E. Wheelwright [1901-1970] was an American philosopher, classical scholar, and literary theorist. He was a professor art Dartmouth College and the University of California. The original German title of </w:t>
      </w:r>
      <w:r>
        <w:rPr>
          <w:i/>
        </w:rPr>
        <w:t>Dr. Kerkhoven</w:t>
      </w:r>
      <w:r>
        <w:t xml:space="preserve"> is </w:t>
      </w:r>
      <w:r>
        <w:rPr>
          <w:i/>
        </w:rPr>
        <w:t>Etzel Andergast</w:t>
      </w:r>
      <w:r>
        <w:t>.</w:t>
      </w:r>
    </w:p>
  </w:footnote>
  <w:footnote w:id="378">
    <w:p w14:paraId="5B0E5401" w14:textId="3587B6D9" w:rsidR="00BD0925" w:rsidRPr="00DA2560" w:rsidRDefault="00BD0925">
      <w:pPr>
        <w:pStyle w:val="FootnoteText"/>
      </w:pPr>
      <w:r>
        <w:rPr>
          <w:rStyle w:val="FootnoteReference"/>
        </w:rPr>
        <w:footnoteRef/>
      </w:r>
      <w:r>
        <w:t xml:space="preserve"> Wheelwright, Philip E. Rev. of </w:t>
      </w:r>
      <w:r w:rsidRPr="00E9297A">
        <w:rPr>
          <w:i/>
        </w:rPr>
        <w:t>Dr. Kerkhoven</w:t>
      </w:r>
      <w:r>
        <w:t xml:space="preserve"> (see earlier note).</w:t>
      </w:r>
    </w:p>
  </w:footnote>
  <w:footnote w:id="379">
    <w:p w14:paraId="33394402" w14:textId="36FEDA4B" w:rsidR="00BD0925" w:rsidRPr="00DA2560" w:rsidRDefault="00BD0925" w:rsidP="001B3646">
      <w:pPr>
        <w:pStyle w:val="FootnoteText"/>
      </w:pPr>
      <w:r>
        <w:rPr>
          <w:rStyle w:val="FootnoteReference"/>
        </w:rPr>
        <w:footnoteRef/>
      </w:r>
      <w:r>
        <w:t xml:space="preserve"> Wheelwright, Philip E. Rev. of </w:t>
      </w:r>
      <w:r w:rsidRPr="00E9297A">
        <w:rPr>
          <w:i/>
        </w:rPr>
        <w:t>Dr. Kerkhoven</w:t>
      </w:r>
      <w:r>
        <w:t xml:space="preserve"> (see earlier note).</w:t>
      </w:r>
    </w:p>
  </w:footnote>
  <w:footnote w:id="380">
    <w:p w14:paraId="528FC9ED" w14:textId="497C2D31" w:rsidR="00BD0925" w:rsidRDefault="00BD0925">
      <w:pPr>
        <w:pStyle w:val="FootnoteText"/>
      </w:pPr>
      <w:r>
        <w:rPr>
          <w:rStyle w:val="FootnoteReference"/>
        </w:rPr>
        <w:footnoteRef/>
      </w:r>
      <w:r>
        <w:t xml:space="preserve"> Walford, Lucy Bethia. </w:t>
      </w:r>
      <w:r w:rsidRPr="00E9297A">
        <w:rPr>
          <w:i/>
        </w:rPr>
        <w:t>Memories of Victorian London</w:t>
      </w:r>
      <w:r>
        <w:t>. (E. Arnold, 1912). Lucy Bethia Walford [1845-1915]. Scottish novelist and artist.</w:t>
      </w:r>
    </w:p>
  </w:footnote>
  <w:footnote w:id="381">
    <w:p w14:paraId="45584716" w14:textId="77777777" w:rsidR="00BD0925" w:rsidRDefault="00BD0925" w:rsidP="001B3646">
      <w:pPr>
        <w:pStyle w:val="FootnoteText"/>
      </w:pPr>
      <w:r>
        <w:rPr>
          <w:rStyle w:val="FootnoteReference"/>
        </w:rPr>
        <w:footnoteRef/>
      </w:r>
      <w:r>
        <w:t xml:space="preserve"> Walford, Lucy Bethia. </w:t>
      </w:r>
      <w:r w:rsidRPr="00E9297A">
        <w:rPr>
          <w:i/>
        </w:rPr>
        <w:t>Memories of Victorian London</w:t>
      </w:r>
      <w:r>
        <w:t xml:space="preserve"> (see earlier note).</w:t>
      </w:r>
    </w:p>
  </w:footnote>
  <w:footnote w:id="382">
    <w:p w14:paraId="5D82ECA7" w14:textId="77777777" w:rsidR="00BD0925" w:rsidRDefault="00BD0925" w:rsidP="00167462">
      <w:pPr>
        <w:pStyle w:val="FootnoteText"/>
      </w:pPr>
      <w:r>
        <w:rPr>
          <w:rStyle w:val="FootnoteReference"/>
        </w:rPr>
        <w:footnoteRef/>
      </w:r>
      <w:r>
        <w:t xml:space="preserve"> Walford, Lucy Bethia. </w:t>
      </w:r>
      <w:r w:rsidRPr="00E9297A">
        <w:rPr>
          <w:i/>
        </w:rPr>
        <w:t>Memories of Victorian London</w:t>
      </w:r>
      <w:r>
        <w:t xml:space="preserve"> (see earlier note).</w:t>
      </w:r>
    </w:p>
  </w:footnote>
  <w:footnote w:id="383">
    <w:p w14:paraId="2A9CFF53" w14:textId="42E5C339" w:rsidR="00BD0925" w:rsidRDefault="00BD0925" w:rsidP="00202981">
      <w:pPr>
        <w:pStyle w:val="FootnoteText"/>
      </w:pPr>
      <w:r>
        <w:rPr>
          <w:rStyle w:val="FootnoteReference"/>
        </w:rPr>
        <w:footnoteRef/>
      </w:r>
      <w:r>
        <w:t xml:space="preserve"> Turner, W. J. “The World of Music.” </w:t>
      </w:r>
      <w:r w:rsidRPr="00202981">
        <w:rPr>
          <w:i/>
        </w:rPr>
        <w:t>Illustrated London News</w:t>
      </w:r>
      <w:r>
        <w:t xml:space="preserve"> (30 July 1932): 186.</w:t>
      </w:r>
    </w:p>
  </w:footnote>
  <w:footnote w:id="384">
    <w:p w14:paraId="64ED34A3" w14:textId="63C620D0" w:rsidR="00BD0925" w:rsidRDefault="00BD0925" w:rsidP="00992051">
      <w:pPr>
        <w:pStyle w:val="FootnoteText"/>
        <w:ind w:left="360" w:hanging="360"/>
      </w:pPr>
      <w:r>
        <w:rPr>
          <w:rStyle w:val="FootnoteReference"/>
        </w:rPr>
        <w:footnoteRef/>
      </w:r>
      <w:r>
        <w:t xml:space="preserve"> Tate, Allen [1899-1979]. American poet, critic, and essayist. Tate recommended MM for the Harriet Monroe Memorial Prize in 1944 and later for a Guggenheim. </w:t>
      </w:r>
    </w:p>
  </w:footnote>
  <w:footnote w:id="385">
    <w:p w14:paraId="50688D0A" w14:textId="1C492265" w:rsidR="00BD0925" w:rsidRPr="00DC10DC" w:rsidRDefault="00BD0925">
      <w:pPr>
        <w:pStyle w:val="FootnoteText"/>
      </w:pPr>
      <w:r>
        <w:rPr>
          <w:rStyle w:val="FootnoteReference"/>
        </w:rPr>
        <w:footnoteRef/>
      </w:r>
      <w:r>
        <w:t xml:space="preserve"> Tate, Allen. “New England Culture and Emily Dickinson.” </w:t>
      </w:r>
      <w:r w:rsidRPr="00E9297A">
        <w:rPr>
          <w:i/>
        </w:rPr>
        <w:t>The Symposium</w:t>
      </w:r>
      <w:r>
        <w:t xml:space="preserve"> (April 1932): 206-26. MM published a review of </w:t>
      </w:r>
      <w:r>
        <w:rPr>
          <w:i/>
        </w:rPr>
        <w:t>Letters of Emily Dickinson</w:t>
      </w:r>
      <w:r>
        <w:t xml:space="preserve">, edited by Mabel Loomis Todd (1931): “Emily Dickinson.” </w:t>
      </w:r>
      <w:r>
        <w:rPr>
          <w:i/>
        </w:rPr>
        <w:t>Poetry</w:t>
      </w:r>
      <w:r>
        <w:t xml:space="preserve"> 41 (January 1933): 219-26.</w:t>
      </w:r>
    </w:p>
  </w:footnote>
  <w:footnote w:id="386">
    <w:p w14:paraId="0F8B9D3D" w14:textId="77777777" w:rsidR="00BD0925" w:rsidRDefault="00BD0925" w:rsidP="00A31EE5">
      <w:pPr>
        <w:pStyle w:val="FootnoteText"/>
      </w:pPr>
      <w:r>
        <w:rPr>
          <w:rStyle w:val="FootnoteReference"/>
        </w:rPr>
        <w:footnoteRef/>
      </w:r>
      <w:r>
        <w:t xml:space="preserve"> Tate, Allen. “New England Culture and Emily Dickinson” (see earlier note).</w:t>
      </w:r>
    </w:p>
  </w:footnote>
  <w:footnote w:id="387">
    <w:p w14:paraId="1AA46DFB" w14:textId="77777777" w:rsidR="00BD0925" w:rsidRDefault="00BD0925" w:rsidP="00A31EE5">
      <w:pPr>
        <w:pStyle w:val="FootnoteText"/>
      </w:pPr>
      <w:r>
        <w:rPr>
          <w:rStyle w:val="FootnoteReference"/>
        </w:rPr>
        <w:footnoteRef/>
      </w:r>
      <w:r>
        <w:t xml:space="preserve"> Rivera, Diego. “Dynamic Detroit: An Interpretation.” </w:t>
      </w:r>
      <w:r w:rsidRPr="00E9297A">
        <w:rPr>
          <w:i/>
        </w:rPr>
        <w:t>Creative Art</w:t>
      </w:r>
      <w:r>
        <w:t xml:space="preserve"> vol. 12, no. 4 (April 1933): 289-95.</w:t>
      </w:r>
    </w:p>
  </w:footnote>
  <w:footnote w:id="388">
    <w:p w14:paraId="41C2EB00" w14:textId="3BDE7E81" w:rsidR="00BD0925" w:rsidRDefault="00BD0925">
      <w:pPr>
        <w:pStyle w:val="FootnoteText"/>
      </w:pPr>
      <w:r>
        <w:rPr>
          <w:rStyle w:val="FootnoteReference"/>
        </w:rPr>
        <w:footnoteRef/>
      </w:r>
      <w:r>
        <w:t xml:space="preserve"> Jean Peyrissac [1895-1974], French painter.</w:t>
      </w:r>
    </w:p>
  </w:footnote>
  <w:footnote w:id="389">
    <w:p w14:paraId="52297E6A" w14:textId="77777777" w:rsidR="00BD0925" w:rsidRDefault="00BD0925" w:rsidP="00644E59">
      <w:pPr>
        <w:pStyle w:val="FootnoteText"/>
      </w:pPr>
      <w:r>
        <w:rPr>
          <w:rStyle w:val="FootnoteReference"/>
        </w:rPr>
        <w:footnoteRef/>
      </w:r>
      <w:r>
        <w:t xml:space="preserve"> B, C. E.“Books of the Day,” </w:t>
      </w:r>
      <w:r w:rsidRPr="00E9297A">
        <w:rPr>
          <w:i/>
        </w:rPr>
        <w:t>Illustrated London News</w:t>
      </w:r>
      <w:r>
        <w:t xml:space="preserve"> (30 July 1932): 180.</w:t>
      </w:r>
    </w:p>
  </w:footnote>
  <w:footnote w:id="390">
    <w:p w14:paraId="776BE8B1" w14:textId="5B7BE56B" w:rsidR="00BD0925" w:rsidRDefault="00BD0925" w:rsidP="00992051">
      <w:r>
        <w:rPr>
          <w:rStyle w:val="FootnoteReference"/>
        </w:rPr>
        <w:footnoteRef/>
      </w:r>
      <w:r>
        <w:t xml:space="preserve"> The text describing this image is written across verso and recto pages; it reads: “The Treasure of the Week at the Victoria and Albert Museum: A Horse in green Chinese Marble, probably by an artist who worked about the 6th C A.D. represents, apparently, the little wild pony whose breeding had been the staple industry of the Mongols . . seems hardly probable that it can be later than the T’ang Dyn. (618-906 A.D.) &amp; the  . . . treatment of the eye may well give it claim to be placed 1 c earlier.</w:t>
      </w:r>
    </w:p>
  </w:footnote>
  <w:footnote w:id="391">
    <w:p w14:paraId="691DD996" w14:textId="5F8330F6" w:rsidR="00BD0925" w:rsidRDefault="00BD0925">
      <w:pPr>
        <w:pStyle w:val="FootnoteText"/>
      </w:pPr>
      <w:r>
        <w:rPr>
          <w:rStyle w:val="FootnoteReference"/>
        </w:rPr>
        <w:footnoteRef/>
      </w:r>
      <w:r>
        <w:t xml:space="preserve"> B, C. E.“Books of the Day” (see earlier note).</w:t>
      </w:r>
    </w:p>
  </w:footnote>
  <w:footnote w:id="392">
    <w:p w14:paraId="02984CB4" w14:textId="439CB4C6" w:rsidR="00BD0925" w:rsidRDefault="00BD0925" w:rsidP="000403E5">
      <w:r>
        <w:rPr>
          <w:rStyle w:val="FootnoteReference"/>
        </w:rPr>
        <w:footnoteRef/>
      </w:r>
      <w:r>
        <w:t xml:space="preserve"> The text describing this image is written across verso and recto pages; it reads: “The Treasure of the Week at the Victoria and Albert Museum: A Horse in green Chinese Marble, probably by an artist who worked about the 6th C A.D. represents, apparently, the little wild pony whose breeding had been the staple industry of the Mongols . . seems hardly probable that it can be later than the T’ang Dyn. (618-906 A.D.) &amp; the  . . . treatment of the eye may well give it claim to be placed 1 c earlier.</w:t>
      </w:r>
    </w:p>
  </w:footnote>
  <w:footnote w:id="393">
    <w:p w14:paraId="712659E2" w14:textId="4E6CC61E" w:rsidR="00BD0925" w:rsidRDefault="00BD0925">
      <w:pPr>
        <w:pStyle w:val="FootnoteText"/>
      </w:pPr>
      <w:r>
        <w:rPr>
          <w:rStyle w:val="FootnoteReference"/>
        </w:rPr>
        <w:footnoteRef/>
      </w:r>
      <w:r>
        <w:t xml:space="preserve"> Brigham, William Tufts. </w:t>
      </w:r>
      <w:r w:rsidRPr="00202981">
        <w:rPr>
          <w:i/>
        </w:rPr>
        <w:t>Guatemala, Land of the Quetzal: A Sketch</w:t>
      </w:r>
      <w:r>
        <w:t>. Charles Scribner’s Sons, 1887. William Tufts Brigham [1841-1926] was an American geologist, botanist, ethnologist, and first director of the Bernice P. Bishop Museum in Honolulu.</w:t>
      </w:r>
    </w:p>
  </w:footnote>
  <w:footnote w:id="394">
    <w:p w14:paraId="00F8C312" w14:textId="38B49966" w:rsidR="00BD0925" w:rsidRDefault="00BD0925">
      <w:pPr>
        <w:pStyle w:val="FootnoteText"/>
      </w:pPr>
      <w:r>
        <w:rPr>
          <w:rStyle w:val="FootnoteReference"/>
        </w:rPr>
        <w:footnoteRef/>
      </w:r>
      <w:r>
        <w:t xml:space="preserve"> MM’s “AM” refers to “A.M.,” the degree ascribed to Brigham on the title page of his book.</w:t>
      </w:r>
    </w:p>
  </w:footnote>
  <w:footnote w:id="395">
    <w:p w14:paraId="4BD98243" w14:textId="0E69D916" w:rsidR="00BD0925" w:rsidRDefault="00BD0925">
      <w:pPr>
        <w:pStyle w:val="FootnoteText"/>
      </w:pPr>
      <w:r>
        <w:rPr>
          <w:rStyle w:val="FootnoteReference"/>
        </w:rPr>
        <w:footnoteRef/>
      </w:r>
      <w:r>
        <w:t xml:space="preserve"> MM mentions sapotons that drop into the water in “The Plumet Basilisk.”</w:t>
      </w:r>
    </w:p>
  </w:footnote>
  <w:footnote w:id="396">
    <w:p w14:paraId="3B85E6C6" w14:textId="2BD77589" w:rsidR="00BD0925" w:rsidRDefault="00BD0925">
      <w:pPr>
        <w:pStyle w:val="FootnoteText"/>
      </w:pPr>
      <w:r>
        <w:rPr>
          <w:rStyle w:val="FootnoteReference"/>
        </w:rPr>
        <w:footnoteRef/>
      </w:r>
      <w:r>
        <w:t xml:space="preserve"> Sidonie-Gabrielle Colette [1873-1954]. French author, actor, and journalist.</w:t>
      </w:r>
    </w:p>
  </w:footnote>
  <w:footnote w:id="397">
    <w:p w14:paraId="65C59A79" w14:textId="4AE22C4F" w:rsidR="00BD0925" w:rsidRDefault="00BD0925">
      <w:pPr>
        <w:pStyle w:val="FootnoteText"/>
      </w:pPr>
      <w:r>
        <w:rPr>
          <w:rStyle w:val="FootnoteReference"/>
        </w:rPr>
        <w:footnoteRef/>
      </w:r>
      <w:r>
        <w:t xml:space="preserve"> Hutton, Frederick Wollastan and James Drummond. </w:t>
      </w:r>
      <w:r w:rsidRPr="00E9297A">
        <w:rPr>
          <w:i/>
        </w:rPr>
        <w:t>Animals of New Zealand: An Account of the Colony’s Air-Breathing Vertebrates</w:t>
      </w:r>
      <w:r>
        <w:t>. Whitcombe &amp; Tombs, 1909. Frederick Wollanstan Hutton [1836-1905] was an English geologist and biologist who emigrated to New Zealand and became a prominent naturalist there. James Mackay Drummond [1869-1940] was a journalist and science writer from New Zealand.</w:t>
      </w:r>
    </w:p>
  </w:footnote>
  <w:footnote w:id="398">
    <w:p w14:paraId="5B3A059B" w14:textId="164FE2AF" w:rsidR="00BD0925" w:rsidRDefault="00BD0925">
      <w:pPr>
        <w:pStyle w:val="FootnoteText"/>
      </w:pPr>
      <w:r>
        <w:rPr>
          <w:rStyle w:val="FootnoteReference"/>
        </w:rPr>
        <w:footnoteRef/>
      </w:r>
      <w:r>
        <w:t xml:space="preserve"> MM takes notes toward “The Plumet Basilisk.”</w:t>
      </w:r>
    </w:p>
  </w:footnote>
  <w:footnote w:id="399">
    <w:p w14:paraId="21F3CCA4" w14:textId="32A970EF" w:rsidR="00BD0925" w:rsidRDefault="00BD0925">
      <w:pPr>
        <w:pStyle w:val="FootnoteText"/>
      </w:pPr>
      <w:r>
        <w:rPr>
          <w:rStyle w:val="FootnoteReference"/>
        </w:rPr>
        <w:footnoteRef/>
      </w:r>
      <w:r>
        <w:t xml:space="preserve"> MM miscopies names of some features: Karewa Island; Rurima rock; Stephens Island.</w:t>
      </w:r>
    </w:p>
  </w:footnote>
  <w:footnote w:id="400">
    <w:p w14:paraId="453BF849" w14:textId="7619CD54" w:rsidR="00BD0925" w:rsidRDefault="00BD0925" w:rsidP="00C53232">
      <w:pPr>
        <w:pStyle w:val="FootnoteText"/>
      </w:pPr>
      <w:r>
        <w:rPr>
          <w:rStyle w:val="FootnoteReference"/>
        </w:rPr>
        <w:footnoteRef/>
      </w:r>
      <w:r>
        <w:t xml:space="preserve"> Hutton, Frederic Wollastan and James Drummond. </w:t>
      </w:r>
      <w:r w:rsidRPr="005B3D3B">
        <w:rPr>
          <w:i/>
        </w:rPr>
        <w:t>Animals of New Zealand</w:t>
      </w:r>
      <w:r>
        <w:t xml:space="preserve"> (see earlier note). </w:t>
      </w:r>
    </w:p>
  </w:footnote>
  <w:footnote w:id="401">
    <w:p w14:paraId="5022AC48" w14:textId="554D0D99" w:rsidR="00BD0925" w:rsidRDefault="00BD0925">
      <w:pPr>
        <w:pStyle w:val="FootnoteText"/>
      </w:pPr>
      <w:r>
        <w:rPr>
          <w:rStyle w:val="FootnoteReference"/>
        </w:rPr>
        <w:footnoteRef/>
      </w:r>
      <w:r>
        <w:t xml:space="preserve"> </w:t>
      </w:r>
      <w:r>
        <w:rPr>
          <w:rFonts w:ascii="Times New Roman" w:hAnsi="Times New Roman" w:cs="Times New Roman"/>
        </w:rPr>
        <w:t xml:space="preserve">Berlèse, L’Abbé. </w:t>
      </w:r>
      <w:r w:rsidRPr="00E9297A">
        <w:rPr>
          <w:rFonts w:ascii="Times New Roman" w:hAnsi="Times New Roman" w:cs="Times New Roman"/>
          <w:i/>
        </w:rPr>
        <w:t>Monographie du Genre Camellia: Traité Complet sur sa Culture</w:t>
      </w:r>
      <w:r>
        <w:rPr>
          <w:rFonts w:ascii="Times New Roman" w:hAnsi="Times New Roman" w:cs="Times New Roman"/>
        </w:rPr>
        <w:t>. Troisième Edition. Paris: H. Cousin, 1845.</w:t>
      </w:r>
    </w:p>
  </w:footnote>
  <w:footnote w:id="402">
    <w:p w14:paraId="0FC11830" w14:textId="012922BB" w:rsidR="00BD0925" w:rsidRDefault="00BD0925">
      <w:pPr>
        <w:pStyle w:val="FootnoteText"/>
      </w:pPr>
      <w:r>
        <w:rPr>
          <w:rStyle w:val="FootnoteReference"/>
        </w:rPr>
        <w:footnoteRef/>
      </w:r>
      <w:r>
        <w:t xml:space="preserve"> MM takes notes toward “Camellia Sabina.”</w:t>
      </w:r>
    </w:p>
  </w:footnote>
  <w:footnote w:id="403">
    <w:p w14:paraId="0AEB6866" w14:textId="77777777" w:rsidR="00BD0925" w:rsidRDefault="00BD0925" w:rsidP="007A72A5">
      <w:pPr>
        <w:pStyle w:val="FootnoteText"/>
      </w:pPr>
      <w:r>
        <w:rPr>
          <w:rStyle w:val="FootnoteReference"/>
        </w:rPr>
        <w:footnoteRef/>
      </w:r>
      <w:r>
        <w:t xml:space="preserve"> </w:t>
      </w:r>
      <w:r>
        <w:rPr>
          <w:rFonts w:ascii="Times New Roman" w:hAnsi="Times New Roman" w:cs="Times New Roman"/>
        </w:rPr>
        <w:t xml:space="preserve">Berlèse, L’Abbé. </w:t>
      </w:r>
      <w:r w:rsidRPr="005B3D3B">
        <w:rPr>
          <w:rFonts w:ascii="Times New Roman" w:hAnsi="Times New Roman" w:cs="Times New Roman"/>
          <w:i/>
        </w:rPr>
        <w:t>Monographie du Genre Camellia</w:t>
      </w:r>
      <w:r>
        <w:rPr>
          <w:rFonts w:ascii="Times New Roman" w:hAnsi="Times New Roman" w:cs="Times New Roman"/>
        </w:rPr>
        <w:t xml:space="preserve"> (see earlier note).</w:t>
      </w:r>
    </w:p>
  </w:footnote>
  <w:footnote w:id="404">
    <w:p w14:paraId="6DBF914C" w14:textId="219DCD10" w:rsidR="00BD0925" w:rsidRDefault="00BD0925" w:rsidP="007A72A5">
      <w:pPr>
        <w:pStyle w:val="FootnoteText"/>
      </w:pPr>
      <w:r>
        <w:rPr>
          <w:rStyle w:val="FootnoteReference"/>
        </w:rPr>
        <w:footnoteRef/>
      </w:r>
      <w:r>
        <w:t xml:space="preserve"> MM takes notes toward “Camellia Sabina.”</w:t>
      </w:r>
    </w:p>
  </w:footnote>
  <w:footnote w:id="405">
    <w:p w14:paraId="355AE30D" w14:textId="691E3E2A" w:rsidR="00BD0925" w:rsidRDefault="00BD0925">
      <w:pPr>
        <w:pStyle w:val="FootnoteText"/>
      </w:pPr>
      <w:r>
        <w:rPr>
          <w:rStyle w:val="FootnoteReference"/>
        </w:rPr>
        <w:footnoteRef/>
      </w:r>
      <w:r>
        <w:t xml:space="preserve"> </w:t>
      </w:r>
      <w:r>
        <w:rPr>
          <w:rFonts w:ascii="Times New Roman" w:hAnsi="Times New Roman" w:cs="Times New Roman"/>
        </w:rPr>
        <w:t xml:space="preserve">Berlèse, L’Abbé. </w:t>
      </w:r>
      <w:r w:rsidRPr="005B3D3B">
        <w:rPr>
          <w:rFonts w:ascii="Times New Roman" w:hAnsi="Times New Roman" w:cs="Times New Roman"/>
          <w:i/>
        </w:rPr>
        <w:t>Monographie du Genre Camellia</w:t>
      </w:r>
      <w:r>
        <w:rPr>
          <w:rFonts w:ascii="Times New Roman" w:hAnsi="Times New Roman" w:cs="Times New Roman"/>
        </w:rPr>
        <w:t xml:space="preserve"> (see earlier note).</w:t>
      </w:r>
    </w:p>
  </w:footnote>
  <w:footnote w:id="406">
    <w:p w14:paraId="6D9F7983" w14:textId="4DF32C81" w:rsidR="00BD0925" w:rsidRDefault="00BD0925">
      <w:pPr>
        <w:pStyle w:val="FootnoteText"/>
      </w:pPr>
      <w:r>
        <w:rPr>
          <w:rStyle w:val="FootnoteReference"/>
        </w:rPr>
        <w:footnoteRef/>
      </w:r>
      <w:r>
        <w:t xml:space="preserve"> The French text reads: kernel-like rounded oval leaves, slightly tapered, pyramidal bud with green outer petals; large, full flower, rosiform, with a white stamen. Superb.[!Translation needs review! KN]</w:t>
      </w:r>
    </w:p>
  </w:footnote>
  <w:footnote w:id="407">
    <w:p w14:paraId="09EDDD12" w14:textId="75FB8F62" w:rsidR="00BD0925" w:rsidRDefault="00BD0925">
      <w:pPr>
        <w:pStyle w:val="FootnoteText"/>
      </w:pPr>
      <w:r>
        <w:rPr>
          <w:rStyle w:val="FootnoteReference"/>
        </w:rPr>
        <w:footnoteRef/>
      </w:r>
      <w:r>
        <w:t xml:space="preserve"> Val</w:t>
      </w:r>
      <w:r>
        <w:rPr>
          <w:rFonts w:cstheme="minorHAnsi"/>
        </w:rPr>
        <w:t>é</w:t>
      </w:r>
      <w:r>
        <w:t>ry, Paul [1871-1945]. French poet, essayist, and philosopher. MM mentions, quotes, or paraphrases him frequently in her essays.</w:t>
      </w:r>
    </w:p>
  </w:footnote>
  <w:footnote w:id="408">
    <w:p w14:paraId="63E49B98" w14:textId="46FA27BB" w:rsidR="00BD0925" w:rsidRDefault="00BD0925">
      <w:pPr>
        <w:pStyle w:val="FootnoteText"/>
      </w:pPr>
      <w:r>
        <w:rPr>
          <w:rStyle w:val="FootnoteReference"/>
        </w:rPr>
        <w:footnoteRef/>
      </w:r>
      <w:r>
        <w:t xml:space="preserve"> Val</w:t>
      </w:r>
      <w:r>
        <w:rPr>
          <w:rFonts w:cstheme="minorHAnsi"/>
        </w:rPr>
        <w:t>é</w:t>
      </w:r>
      <w:r>
        <w:t xml:space="preserve">ry, Paul. </w:t>
      </w:r>
      <w:r w:rsidRPr="00E9297A">
        <w:rPr>
          <w:i/>
        </w:rPr>
        <w:t>Le Serpent</w:t>
      </w:r>
      <w:r>
        <w:t>. Paris: Eos, 1926.</w:t>
      </w:r>
    </w:p>
  </w:footnote>
  <w:footnote w:id="409">
    <w:p w14:paraId="5F2989A9" w14:textId="481178A9" w:rsidR="00BD0925" w:rsidRDefault="00BD0925">
      <w:pPr>
        <w:pStyle w:val="FootnoteText"/>
      </w:pPr>
      <w:r>
        <w:rPr>
          <w:rStyle w:val="FootnoteReference"/>
        </w:rPr>
        <w:footnoteRef/>
      </w:r>
      <w:r>
        <w:t xml:space="preserve"> The French text reads: “To wander dangerously the Garden, / And my triangle of emerald / Darts and retracts its double edge . . . / A beast I am, but a sharp beast” –translation by Nathaniel Rudavsky-Brody, </w:t>
      </w:r>
      <w:r w:rsidRPr="00992051">
        <w:rPr>
          <w:i/>
          <w:iCs/>
        </w:rPr>
        <w:t>The Idea of Perfection: The Poetry and Prose of Paul Valery</w:t>
      </w:r>
      <w:r>
        <w:t>. Farrar, Straus and Giroux, 2020.]</w:t>
      </w:r>
    </w:p>
  </w:footnote>
  <w:footnote w:id="410">
    <w:p w14:paraId="72F22864" w14:textId="3B50A08C" w:rsidR="00BD0925" w:rsidRDefault="00BD0925">
      <w:pPr>
        <w:pStyle w:val="FootnoteText"/>
      </w:pPr>
      <w:r>
        <w:rPr>
          <w:rStyle w:val="FootnoteReference"/>
        </w:rPr>
        <w:footnoteRef/>
      </w:r>
      <w:r>
        <w:t xml:space="preserve"> Bunting, Basil. “Valentine and Orson.” Rev. of </w:t>
      </w:r>
      <w:r w:rsidRPr="00202981">
        <w:rPr>
          <w:i/>
        </w:rPr>
        <w:t>Gemini</w:t>
      </w:r>
      <w:r>
        <w:t xml:space="preserve"> by John Collier. </w:t>
      </w:r>
      <w:r w:rsidRPr="00E9297A">
        <w:rPr>
          <w:i/>
        </w:rPr>
        <w:t>Poetry</w:t>
      </w:r>
      <w:r>
        <w:t xml:space="preserve"> (August 1932): 293-95. Basil Bunting [1900-1985] was a British modernist poet also loosely affiliated with the American Objectivists.</w:t>
      </w:r>
    </w:p>
  </w:footnote>
  <w:footnote w:id="411">
    <w:p w14:paraId="0AF9FBCD" w14:textId="35F10F85" w:rsidR="00BD0925" w:rsidRDefault="00BD0925">
      <w:pPr>
        <w:pStyle w:val="FootnoteText"/>
      </w:pPr>
      <w:r>
        <w:rPr>
          <w:rStyle w:val="FootnoteReference"/>
        </w:rPr>
        <w:footnoteRef/>
      </w:r>
      <w:r>
        <w:t xml:space="preserve"> Edith Sitwell [1887-1964] was a British poet from a literary family known for experimental work in the modernist period.</w:t>
      </w:r>
    </w:p>
  </w:footnote>
  <w:footnote w:id="412">
    <w:p w14:paraId="40773402" w14:textId="77777777" w:rsidR="00BD0925" w:rsidRDefault="00BD0925" w:rsidP="006F4D2E">
      <w:pPr>
        <w:pStyle w:val="FootnoteText"/>
      </w:pPr>
      <w:r>
        <w:rPr>
          <w:rStyle w:val="FootnoteReference"/>
        </w:rPr>
        <w:footnoteRef/>
      </w:r>
      <w:r>
        <w:t xml:space="preserve"> Bunting, Basil. “Valentine and Orson” (see earlier note).</w:t>
      </w:r>
    </w:p>
  </w:footnote>
  <w:footnote w:id="413">
    <w:p w14:paraId="32C25F91" w14:textId="77777777" w:rsidR="00BD0925" w:rsidRDefault="00BD0925" w:rsidP="00661EE4">
      <w:pPr>
        <w:pStyle w:val="FootnoteText"/>
      </w:pPr>
      <w:r>
        <w:rPr>
          <w:rStyle w:val="FootnoteReference"/>
        </w:rPr>
        <w:footnoteRef/>
      </w:r>
      <w:r>
        <w:t xml:space="preserve"> “A Hobby That’s Practiced by Mrs. George Thompson” </w:t>
      </w:r>
      <w:r w:rsidRPr="00E9297A">
        <w:rPr>
          <w:i/>
        </w:rPr>
        <w:t>New York Herald Tribune</w:t>
      </w:r>
      <w:r>
        <w:t xml:space="preserve"> (1 January 1933): 12.</w:t>
      </w:r>
    </w:p>
  </w:footnote>
  <w:footnote w:id="414">
    <w:p w14:paraId="0E7B446C" w14:textId="77777777" w:rsidR="00BD0925" w:rsidRDefault="00BD0925" w:rsidP="00661EE4">
      <w:pPr>
        <w:pStyle w:val="FootnoteText"/>
      </w:pPr>
      <w:r>
        <w:rPr>
          <w:rStyle w:val="FootnoteReference"/>
        </w:rPr>
        <w:footnoteRef/>
      </w:r>
      <w:r>
        <w:t xml:space="preserve"> Downes, Olin, H.T., W.B., H.H. “Mme. Supervia Sings Spanish Songs with Piquancy and Charm—Hoffman Plays with Philharmonic.</w:t>
      </w:r>
      <w:r w:rsidRPr="00E9297A">
        <w:rPr>
          <w:i/>
        </w:rPr>
        <w:t>” New York Times</w:t>
      </w:r>
      <w:r>
        <w:t xml:space="preserve"> (16 January 1933): 12.</w:t>
      </w:r>
    </w:p>
  </w:footnote>
  <w:footnote w:id="415">
    <w:p w14:paraId="5B92497C" w14:textId="77777777" w:rsidR="00BD0925" w:rsidRDefault="00BD0925" w:rsidP="00661EE4">
      <w:pPr>
        <w:pStyle w:val="FootnoteText"/>
      </w:pPr>
      <w:r>
        <w:rPr>
          <w:rStyle w:val="FootnoteReference"/>
        </w:rPr>
        <w:footnoteRef/>
      </w:r>
      <w:r>
        <w:t xml:space="preserve"> Downes, Olin, H.T, W.B., H.H. “Mme. Supervia Sings Spanish Songs”</w:t>
      </w:r>
      <w:r w:rsidRPr="00CD5D97">
        <w:t xml:space="preserve"> </w:t>
      </w:r>
      <w:r>
        <w:t>(see earlier note).</w:t>
      </w:r>
    </w:p>
  </w:footnote>
  <w:footnote w:id="416">
    <w:p w14:paraId="2AE4D58A" w14:textId="1C2956ED" w:rsidR="00BD0925" w:rsidRDefault="00BD0925">
      <w:pPr>
        <w:pStyle w:val="FootnoteText"/>
      </w:pPr>
      <w:r>
        <w:rPr>
          <w:rStyle w:val="FootnoteReference"/>
        </w:rPr>
        <w:footnoteRef/>
      </w:r>
      <w:r>
        <w:t xml:space="preserve"> Israel Citkowitz [1909-1965] was an American composer affiliated with the Young Composers’ Group associated with Aaron Copland.</w:t>
      </w:r>
    </w:p>
  </w:footnote>
  <w:footnote w:id="417">
    <w:p w14:paraId="081FD76D" w14:textId="614EC5FB" w:rsidR="00BD0925" w:rsidRPr="00661EE4" w:rsidRDefault="00BD0925">
      <w:pPr>
        <w:pStyle w:val="FootnoteText"/>
      </w:pPr>
      <w:r>
        <w:rPr>
          <w:rStyle w:val="FootnoteReference"/>
        </w:rPr>
        <w:footnoteRef/>
      </w:r>
      <w:r>
        <w:t xml:space="preserve"> MM refers to A. Lehman Engel’s dance score </w:t>
      </w:r>
      <w:r>
        <w:rPr>
          <w:i/>
        </w:rPr>
        <w:t>Phobias</w:t>
      </w:r>
      <w:r>
        <w:t xml:space="preserve">, or </w:t>
      </w:r>
      <w:r>
        <w:rPr>
          <w:i/>
        </w:rPr>
        <w:t>Dream Phobias</w:t>
      </w:r>
      <w:r>
        <w:t xml:space="preserve">, for the Gluck-Sandor and Felicia Sorel dance company (1932). A. Lehmen Engel [1910-1982] was an American conductor and composer and for Broadway, television, and film. </w:t>
      </w:r>
    </w:p>
  </w:footnote>
  <w:footnote w:id="418">
    <w:p w14:paraId="6DF74341" w14:textId="17DCED84" w:rsidR="00BD0925" w:rsidRDefault="00BD0925">
      <w:pPr>
        <w:pStyle w:val="FootnoteText"/>
      </w:pPr>
      <w:r>
        <w:rPr>
          <w:rStyle w:val="FootnoteReference"/>
        </w:rPr>
        <w:footnoteRef/>
      </w:r>
      <w:r>
        <w:t xml:space="preserve"> Irwin Heilner [1908-1991] was an American composer affiliated Aaron Copland’s Young Composers’ Group associated with Aaron Copland.</w:t>
      </w:r>
    </w:p>
  </w:footnote>
  <w:footnote w:id="419">
    <w:p w14:paraId="30E40106" w14:textId="5957C25B" w:rsidR="00BD0925" w:rsidRDefault="00BD0925">
      <w:pPr>
        <w:pStyle w:val="FootnoteText"/>
      </w:pPr>
      <w:r>
        <w:rPr>
          <w:rStyle w:val="FootnoteReference"/>
        </w:rPr>
        <w:footnoteRef/>
      </w:r>
      <w:r>
        <w:t xml:space="preserve"> Elie Siegmeister [1909-1991] was an American composer instrumental in founding Aaron Copland’s Young Composers’ Group.</w:t>
      </w:r>
    </w:p>
  </w:footnote>
  <w:footnote w:id="420">
    <w:p w14:paraId="7BEFB312" w14:textId="23B179DC" w:rsidR="00BD0925" w:rsidRDefault="00BD0925" w:rsidP="00280466">
      <w:pPr>
        <w:pStyle w:val="FootnoteText"/>
      </w:pPr>
      <w:r>
        <w:rPr>
          <w:rStyle w:val="FootnoteReference"/>
        </w:rPr>
        <w:footnoteRef/>
      </w:r>
      <w:r>
        <w:t xml:space="preserve"> Downes, Olin, H.T, W.B., H.H. “Mme. Supervia Sings Spanish Songs</w:t>
      </w:r>
      <w:r w:rsidRPr="00CD5D97">
        <w:t xml:space="preserve">” </w:t>
      </w:r>
      <w:r>
        <w:t>(see earlier note).</w:t>
      </w:r>
    </w:p>
  </w:footnote>
  <w:footnote w:id="421">
    <w:p w14:paraId="5361D120" w14:textId="2AB130B8" w:rsidR="00BD0925" w:rsidRDefault="00BD0925">
      <w:pPr>
        <w:pStyle w:val="FootnoteText"/>
      </w:pPr>
      <w:r>
        <w:rPr>
          <w:rStyle w:val="FootnoteReference"/>
        </w:rPr>
        <w:footnoteRef/>
      </w:r>
      <w:r>
        <w:t xml:space="preserve"> Jerome Moross [1913-1983] was an American composer affiliated with Aaron Copland’s Young Composers’ Group.  He is best known for his music for film and television.</w:t>
      </w:r>
    </w:p>
  </w:footnote>
  <w:footnote w:id="422">
    <w:p w14:paraId="087521C4" w14:textId="11AF97AF" w:rsidR="00BD0925" w:rsidRDefault="00BD0925">
      <w:pPr>
        <w:pStyle w:val="FootnoteText"/>
      </w:pPr>
      <w:r>
        <w:rPr>
          <w:rStyle w:val="FootnoteReference"/>
        </w:rPr>
        <w:footnoteRef/>
      </w:r>
      <w:r>
        <w:t xml:space="preserve"> Vivian Fine [1913-2000] was an American composer affiliated with Aaron Copland’s Young Composers’ Group.</w:t>
      </w:r>
    </w:p>
  </w:footnote>
  <w:footnote w:id="423">
    <w:p w14:paraId="568B9C13" w14:textId="24941A83" w:rsidR="00BD0925" w:rsidRDefault="00BD0925" w:rsidP="003413BE">
      <w:pPr>
        <w:pStyle w:val="FootnoteText"/>
      </w:pPr>
      <w:r>
        <w:rPr>
          <w:rStyle w:val="FootnoteReference"/>
        </w:rPr>
        <w:footnoteRef/>
      </w:r>
      <w:r>
        <w:t xml:space="preserve"> Downes, Olin, H.T, W.B., H.H. “Mme. Supervia Sings Spanish Songs</w:t>
      </w:r>
      <w:r w:rsidRPr="00CD5D97">
        <w:t xml:space="preserve">” </w:t>
      </w:r>
      <w:r>
        <w:t>(see earlier note).</w:t>
      </w:r>
    </w:p>
  </w:footnote>
  <w:footnote w:id="424">
    <w:p w14:paraId="5DC021C3" w14:textId="6AC6E25F" w:rsidR="00BD0925" w:rsidRDefault="00BD0925">
      <w:pPr>
        <w:pStyle w:val="FootnoteText"/>
      </w:pPr>
      <w:r>
        <w:rPr>
          <w:rStyle w:val="FootnoteReference"/>
        </w:rPr>
        <w:footnoteRef/>
      </w:r>
      <w:r>
        <w:t xml:space="preserve"> Hagenbeck Tierpark is a zoo in Hamburg, Germany, founded by Carl Hagenbeck [1844-1913]. It celebrated its 25</w:t>
      </w:r>
      <w:r w:rsidRPr="00992051">
        <w:rPr>
          <w:vertAlign w:val="superscript"/>
        </w:rPr>
        <w:t>th</w:t>
      </w:r>
      <w:r>
        <w:t xml:space="preserve"> anniversary in May 1932.</w:t>
      </w:r>
    </w:p>
  </w:footnote>
  <w:footnote w:id="425">
    <w:p w14:paraId="03D25BEA" w14:textId="55929BD1" w:rsidR="00BD0925" w:rsidRDefault="00BD0925">
      <w:pPr>
        <w:pStyle w:val="FootnoteText"/>
      </w:pPr>
      <w:r>
        <w:rPr>
          <w:rStyle w:val="FootnoteReference"/>
        </w:rPr>
        <w:footnoteRef/>
      </w:r>
      <w:r>
        <w:t xml:space="preserve"> Likely material from </w:t>
      </w:r>
      <w:r w:rsidRPr="00B61622">
        <w:rPr>
          <w:rFonts w:ascii="Times New Roman" w:hAnsi="Times New Roman" w:cs="Times New Roman"/>
          <w:i/>
        </w:rPr>
        <w:t>Illustrierte Tier und Menschenwelt</w:t>
      </w:r>
      <w:r>
        <w:rPr>
          <w:rFonts w:ascii="Times New Roman" w:hAnsi="Times New Roman" w:cs="Times New Roman"/>
        </w:rPr>
        <w:t xml:space="preserve"> (see note on following page).</w:t>
      </w:r>
    </w:p>
  </w:footnote>
  <w:footnote w:id="426">
    <w:p w14:paraId="146ABF04" w14:textId="49A90C11" w:rsidR="00BD0925" w:rsidRDefault="00BD0925">
      <w:pPr>
        <w:pStyle w:val="FootnoteText"/>
      </w:pPr>
      <w:r>
        <w:rPr>
          <w:rStyle w:val="FootnoteReference"/>
        </w:rPr>
        <w:footnoteRef/>
      </w:r>
      <w:r>
        <w:t xml:space="preserve"> [! Needs translation KN !]</w:t>
      </w:r>
    </w:p>
  </w:footnote>
  <w:footnote w:id="427">
    <w:p w14:paraId="3BB2ECD5" w14:textId="43C08CA6" w:rsidR="00BD0925" w:rsidRPr="00F077AA" w:rsidRDefault="00BD0925">
      <w:pPr>
        <w:pStyle w:val="FootnoteText"/>
      </w:pPr>
      <w:r>
        <w:rPr>
          <w:rStyle w:val="FootnoteReference"/>
        </w:rPr>
        <w:footnoteRef/>
      </w:r>
      <w:r>
        <w:t xml:space="preserve"> </w:t>
      </w:r>
      <w:r w:rsidRPr="00992051">
        <w:rPr>
          <w:rFonts w:ascii="Times New Roman" w:hAnsi="Times New Roman" w:cs="Times New Roman"/>
          <w:i/>
        </w:rPr>
        <w:t>Illustrierte Tier und Menschenwelt</w:t>
      </w:r>
      <w:r>
        <w:rPr>
          <w:rFonts w:ascii="Times New Roman" w:hAnsi="Times New Roman" w:cs="Times New Roman"/>
        </w:rPr>
        <w:t xml:space="preserve">. A journal edited by Carl Hagenbeck and first published in 1926 (Hamburg: Köhler &amp; Krüger). </w:t>
      </w:r>
    </w:p>
  </w:footnote>
  <w:footnote w:id="428">
    <w:p w14:paraId="60D85E51" w14:textId="3A1B5CBB" w:rsidR="00BD0925" w:rsidRDefault="00BD0925">
      <w:pPr>
        <w:pStyle w:val="FootnoteText"/>
      </w:pPr>
      <w:r>
        <w:rPr>
          <w:rStyle w:val="FootnoteReference"/>
        </w:rPr>
        <w:footnoteRef/>
      </w:r>
      <w:r>
        <w:t xml:space="preserve"> “Wood Says Cancer Awaits Its Darwin.” </w:t>
      </w:r>
      <w:r w:rsidRPr="00ED7295">
        <w:rPr>
          <w:i/>
        </w:rPr>
        <w:t>New York Times</w:t>
      </w:r>
      <w:r>
        <w:t xml:space="preserve"> (16 January 1933): 17.</w:t>
      </w:r>
    </w:p>
  </w:footnote>
  <w:footnote w:id="429">
    <w:p w14:paraId="0CABD64A" w14:textId="77777777" w:rsidR="00BD0925" w:rsidRDefault="00BD0925" w:rsidP="00F077AA">
      <w:pPr>
        <w:pStyle w:val="FootnoteText"/>
      </w:pPr>
      <w:r>
        <w:rPr>
          <w:rStyle w:val="FootnoteReference"/>
        </w:rPr>
        <w:footnoteRef/>
      </w:r>
      <w:r>
        <w:t xml:space="preserve"> “Wood Says Cancer Awaits Its Darwin” (see earlier note).</w:t>
      </w:r>
    </w:p>
  </w:footnote>
  <w:footnote w:id="430">
    <w:p w14:paraId="62E35DA1" w14:textId="607F4902" w:rsidR="00BD0925" w:rsidRDefault="00BD0925">
      <w:pPr>
        <w:pStyle w:val="FootnoteText"/>
      </w:pPr>
      <w:r>
        <w:rPr>
          <w:rStyle w:val="FootnoteReference"/>
        </w:rPr>
        <w:footnoteRef/>
      </w:r>
      <w:r>
        <w:t xml:space="preserve"> Morgan, Thomas Hunt [1866-1945]. American evolutionary geneticist who won the Nobel Prize in Physiology or Medicine in 1933 for establishing the chromosomal theory of heredity.</w:t>
      </w:r>
    </w:p>
  </w:footnote>
  <w:footnote w:id="431">
    <w:p w14:paraId="2780FE01" w14:textId="40980E2A" w:rsidR="00BD0925" w:rsidRDefault="00BD0925">
      <w:pPr>
        <w:pStyle w:val="FootnoteText"/>
      </w:pPr>
      <w:r>
        <w:rPr>
          <w:rStyle w:val="FootnoteReference"/>
        </w:rPr>
        <w:footnoteRef/>
      </w:r>
      <w:r>
        <w:t xml:space="preserve"> Elias, T. E. “Pocahontas’s Grave.” </w:t>
      </w:r>
      <w:r>
        <w:rPr>
          <w:i/>
        </w:rPr>
        <w:t>Landmark:The Monthly Magazine of the English-Speaking Union</w:t>
      </w:r>
      <w:r>
        <w:t xml:space="preserve"> (January 1933): 8</w:t>
      </w:r>
      <w:r>
        <w:rPr>
          <w:i/>
        </w:rPr>
        <w:t>.</w:t>
      </w:r>
    </w:p>
  </w:footnote>
  <w:footnote w:id="432">
    <w:p w14:paraId="12FD81B6" w14:textId="5C129816" w:rsidR="00BD0925" w:rsidRDefault="00BD0925">
      <w:pPr>
        <w:pStyle w:val="FootnoteText"/>
      </w:pPr>
      <w:r>
        <w:rPr>
          <w:rStyle w:val="FootnoteReference"/>
        </w:rPr>
        <w:footnoteRef/>
      </w:r>
      <w:r>
        <w:t xml:space="preserve"> MM may be taking notes toward “Virginia Britannia,” first published in </w:t>
      </w:r>
      <w:r w:rsidRPr="00D713FC">
        <w:rPr>
          <w:i/>
        </w:rPr>
        <w:t>Life and Letters Today</w:t>
      </w:r>
      <w:r>
        <w:t xml:space="preserve"> (December 1935).</w:t>
      </w:r>
    </w:p>
  </w:footnote>
  <w:footnote w:id="433">
    <w:p w14:paraId="59042B6E" w14:textId="0E20A99F" w:rsidR="00BD0925" w:rsidRDefault="00BD0925">
      <w:pPr>
        <w:pStyle w:val="FootnoteText"/>
      </w:pPr>
      <w:r>
        <w:rPr>
          <w:rStyle w:val="FootnoteReference"/>
        </w:rPr>
        <w:footnoteRef/>
      </w:r>
      <w:r>
        <w:t>Elias, T. E. “Pocahontas’s Grave” (see earlier note]</w:t>
      </w:r>
    </w:p>
  </w:footnote>
  <w:footnote w:id="434">
    <w:p w14:paraId="42F4BF11" w14:textId="23962DF2" w:rsidR="00BD0925" w:rsidRDefault="00BD0925">
      <w:pPr>
        <w:pStyle w:val="FootnoteText"/>
      </w:pPr>
      <w:r>
        <w:rPr>
          <w:rStyle w:val="FootnoteReference"/>
        </w:rPr>
        <w:footnoteRef/>
      </w:r>
      <w:r>
        <w:t xml:space="preserve"> Yeats, William Butler [1865-1939]. MM was a great admirer of Yeats, reviewed his poetry, and mentioned or wrote of him frequently in her prose.</w:t>
      </w:r>
    </w:p>
  </w:footnote>
  <w:footnote w:id="435">
    <w:p w14:paraId="367A53B7" w14:textId="1617EEB7" w:rsidR="00BD0925" w:rsidRDefault="00BD0925">
      <w:pPr>
        <w:pStyle w:val="FootnoteText"/>
      </w:pPr>
      <w:r>
        <w:rPr>
          <w:rStyle w:val="FootnoteReference"/>
        </w:rPr>
        <w:footnoteRef/>
      </w:r>
      <w:r>
        <w:t xml:space="preserve"> Yeats, William Butler. </w:t>
      </w:r>
      <w:r w:rsidRPr="00992051">
        <w:rPr>
          <w:i/>
        </w:rPr>
        <w:t>Where There is Nothing: Being Volume I of Plays for an Irish Theatre</w:t>
      </w:r>
      <w:r>
        <w:t xml:space="preserve">. London: A.H. Bullen, 1903. </w:t>
      </w:r>
    </w:p>
  </w:footnote>
  <w:footnote w:id="436">
    <w:p w14:paraId="2BADE4CC" w14:textId="1FE6C905" w:rsidR="00BD0925" w:rsidRDefault="00BD0925">
      <w:pPr>
        <w:pStyle w:val="FootnoteText"/>
      </w:pPr>
      <w:r>
        <w:rPr>
          <w:rStyle w:val="FootnoteReference"/>
        </w:rPr>
        <w:footnoteRef/>
      </w:r>
      <w:r>
        <w:t xml:space="preserve"> </w:t>
      </w:r>
      <w:bookmarkStart w:id="20" w:name="_Hlk35264904"/>
      <w:r>
        <w:t xml:space="preserve">Earle, Alice Morse. </w:t>
      </w:r>
      <w:r w:rsidRPr="00E9297A">
        <w:rPr>
          <w:i/>
        </w:rPr>
        <w:t>Sundials and Roses of Yesterday</w:t>
      </w:r>
      <w:r>
        <w:t>. Macmillan, 1902.</w:t>
      </w:r>
      <w:bookmarkEnd w:id="20"/>
      <w:r>
        <w:t xml:space="preserve"> Alice Morse Earl [1851-1911] was an Amercan social historian.</w:t>
      </w:r>
    </w:p>
  </w:footnote>
  <w:footnote w:id="437">
    <w:p w14:paraId="460301CA" w14:textId="39619501" w:rsidR="00BD0925" w:rsidRDefault="00BD0925">
      <w:pPr>
        <w:pStyle w:val="FootnoteText"/>
      </w:pPr>
      <w:r>
        <w:rPr>
          <w:rStyle w:val="FootnoteReference"/>
        </w:rPr>
        <w:footnoteRef/>
      </w:r>
      <w:r>
        <w:t xml:space="preserve"> David Loggan [1634-1692] was an English baroque engraver, draughtsman, and painter, known for his drawings and engravings of Oxford and Cambridge Universities.</w:t>
      </w:r>
    </w:p>
  </w:footnote>
  <w:footnote w:id="438">
    <w:p w14:paraId="43918797" w14:textId="399AD926" w:rsidR="00BD0925" w:rsidRDefault="00BD0925">
      <w:pPr>
        <w:pStyle w:val="FootnoteText"/>
      </w:pPr>
      <w:r>
        <w:rPr>
          <w:rStyle w:val="FootnoteReference"/>
        </w:rPr>
        <w:footnoteRef/>
      </w:r>
      <w:r>
        <w:t xml:space="preserve"> Anthony Wood [1632-1695] was an English antiquary who catalogued the history and antiquities of the University of Oxford.</w:t>
      </w:r>
    </w:p>
  </w:footnote>
  <w:footnote w:id="439">
    <w:p w14:paraId="01091E82" w14:textId="1A4E640C" w:rsidR="00BD0925" w:rsidRDefault="00BD0925" w:rsidP="00793EB0">
      <w:pPr>
        <w:pStyle w:val="FootnoteText"/>
      </w:pPr>
      <w:r>
        <w:rPr>
          <w:rStyle w:val="FootnoteReference"/>
        </w:rPr>
        <w:footnoteRef/>
      </w:r>
      <w:r>
        <w:t xml:space="preserve"> Chaucer, Geoffrey. </w:t>
      </w:r>
      <w:r w:rsidRPr="00E9297A">
        <w:rPr>
          <w:i/>
        </w:rPr>
        <w:t>Treatise on the Astrolabe</w:t>
      </w:r>
      <w:r>
        <w:t xml:space="preserve">. Ed. Walter Skeat. John Childs and Son,1872. MM refers to Chaucer as the “perfection of naturalness” in “conveying emotion intact”; “Feeling and Precision,” </w:t>
      </w:r>
      <w:r>
        <w:rPr>
          <w:i/>
        </w:rPr>
        <w:t>Sewanee Review</w:t>
      </w:r>
      <w:r>
        <w:t xml:space="preserve"> (Autumn 1944).</w:t>
      </w:r>
    </w:p>
  </w:footnote>
  <w:footnote w:id="440">
    <w:p w14:paraId="67134F92" w14:textId="43E7FF7A" w:rsidR="00BD0925" w:rsidRDefault="00BD0925">
      <w:pPr>
        <w:pStyle w:val="FootnoteText"/>
      </w:pPr>
      <w:r>
        <w:rPr>
          <w:rStyle w:val="FootnoteReference"/>
        </w:rPr>
        <w:footnoteRef/>
      </w:r>
      <w:r>
        <w:t xml:space="preserve"> The Latin motto means “without bending.”</w:t>
      </w:r>
    </w:p>
  </w:footnote>
  <w:footnote w:id="441">
    <w:p w14:paraId="2B61E0FE" w14:textId="6DA38E88" w:rsidR="00BD0925" w:rsidRPr="00366438" w:rsidRDefault="00BD0925">
      <w:pPr>
        <w:pStyle w:val="FootnoteText"/>
      </w:pPr>
      <w:r>
        <w:rPr>
          <w:rStyle w:val="FootnoteReference"/>
        </w:rPr>
        <w:footnoteRef/>
      </w:r>
      <w:r>
        <w:t xml:space="preserve"> Earle, Alice Morse. </w:t>
      </w:r>
      <w:r w:rsidRPr="00E9297A">
        <w:rPr>
          <w:i/>
        </w:rPr>
        <w:t>Sundials and Roses of Yesterday</w:t>
      </w:r>
      <w:r>
        <w:t xml:space="preserve"> (see earlier note). MM repeats this information lower down on this page.</w:t>
      </w:r>
    </w:p>
  </w:footnote>
  <w:footnote w:id="442">
    <w:p w14:paraId="1C5EB0C7" w14:textId="012E2639" w:rsidR="00BD0925" w:rsidRDefault="00BD0925">
      <w:pPr>
        <w:pStyle w:val="FootnoteText"/>
      </w:pPr>
      <w:r>
        <w:rPr>
          <w:rStyle w:val="FootnoteReference"/>
        </w:rPr>
        <w:footnoteRef/>
      </w:r>
      <w:r>
        <w:t xml:space="preserve"> Fuller, Thomas. </w:t>
      </w:r>
      <w:r w:rsidRPr="00E9297A">
        <w:rPr>
          <w:i/>
        </w:rPr>
        <w:t>History of the Worthies of England</w:t>
      </w:r>
      <w:r>
        <w:t xml:space="preserve">. J.G.W.L and W.G.,1662. </w:t>
      </w:r>
    </w:p>
  </w:footnote>
  <w:footnote w:id="443">
    <w:p w14:paraId="6BF97CB1" w14:textId="54EB9D9E" w:rsidR="00BD0925" w:rsidRDefault="00BD0925">
      <w:pPr>
        <w:pStyle w:val="FootnoteText"/>
      </w:pPr>
      <w:r>
        <w:rPr>
          <w:rStyle w:val="FootnoteReference"/>
        </w:rPr>
        <w:footnoteRef/>
      </w:r>
      <w:r>
        <w:t xml:space="preserve"> Gerarde, John. </w:t>
      </w:r>
      <w:r w:rsidRPr="00E9297A">
        <w:rPr>
          <w:i/>
        </w:rPr>
        <w:t>The Herball or Generall Historie of Plantes</w:t>
      </w:r>
      <w:r>
        <w:t>. London: John Norton, 1597.</w:t>
      </w:r>
    </w:p>
  </w:footnote>
  <w:footnote w:id="444">
    <w:p w14:paraId="03160E15" w14:textId="2F2D8D91" w:rsidR="00BD0925" w:rsidRDefault="00BD0925">
      <w:pPr>
        <w:pStyle w:val="FootnoteText"/>
      </w:pPr>
      <w:r>
        <w:rPr>
          <w:rStyle w:val="FootnoteReference"/>
        </w:rPr>
        <w:footnoteRef/>
      </w:r>
      <w:r>
        <w:t xml:space="preserve"> “Our Wonderful World: Curious Customs in Distant Lands.” </w:t>
      </w:r>
      <w:r w:rsidRPr="00E9297A">
        <w:rPr>
          <w:i/>
        </w:rPr>
        <w:t>Illustrated London News</w:t>
      </w:r>
      <w:r>
        <w:t xml:space="preserve"> (1 October 1932): 490.</w:t>
      </w:r>
    </w:p>
  </w:footnote>
  <w:footnote w:id="445">
    <w:p w14:paraId="5B46E874" w14:textId="66920855" w:rsidR="00BD0925" w:rsidRDefault="00BD0925">
      <w:pPr>
        <w:pStyle w:val="FootnoteText"/>
      </w:pPr>
      <w:r>
        <w:rPr>
          <w:rStyle w:val="FootnoteReference"/>
        </w:rPr>
        <w:footnoteRef/>
      </w:r>
      <w:r>
        <w:t xml:space="preserve"> “Our Wonderful World: Curious Customs in Distant Lands” (see earlier note).</w:t>
      </w:r>
    </w:p>
  </w:footnote>
  <w:footnote w:id="446">
    <w:p w14:paraId="11B4B63B" w14:textId="5D7CDD6D" w:rsidR="00BD0925" w:rsidRDefault="00BD0925">
      <w:pPr>
        <w:pStyle w:val="FootnoteText"/>
      </w:pPr>
      <w:r>
        <w:rPr>
          <w:rStyle w:val="FootnoteReference"/>
        </w:rPr>
        <w:footnoteRef/>
      </w:r>
      <w:r>
        <w:t xml:space="preserve"> “The Horse in Mesopotamia in 3000 B.C.; and Other Khafaje Finds.” </w:t>
      </w:r>
      <w:r w:rsidRPr="001B540A">
        <w:rPr>
          <w:i/>
        </w:rPr>
        <w:t>Illustrated London News</w:t>
      </w:r>
      <w:r>
        <w:t xml:space="preserve"> (8 October 1932): 529.</w:t>
      </w:r>
    </w:p>
  </w:footnote>
  <w:footnote w:id="447">
    <w:p w14:paraId="0304199A" w14:textId="12E6185D" w:rsidR="00BD0925" w:rsidRDefault="00BD0925" w:rsidP="009837CB">
      <w:pPr>
        <w:pStyle w:val="FootnoteText"/>
      </w:pPr>
      <w:r>
        <w:rPr>
          <w:rStyle w:val="FootnoteReference"/>
        </w:rPr>
        <w:footnoteRef/>
      </w:r>
      <w:r>
        <w:t xml:space="preserve"> “The Horse in Mesopotamia in 3000 B.C.” (see earlier note).</w:t>
      </w:r>
    </w:p>
  </w:footnote>
  <w:footnote w:id="448">
    <w:p w14:paraId="37497CBD" w14:textId="019CB82A" w:rsidR="00BD0925" w:rsidRDefault="00BD0925">
      <w:pPr>
        <w:pStyle w:val="FootnoteText"/>
      </w:pPr>
      <w:r>
        <w:rPr>
          <w:rStyle w:val="FootnoteReference"/>
        </w:rPr>
        <w:footnoteRef/>
      </w:r>
      <w:r>
        <w:t xml:space="preserve"> Earle, Alice Morse. </w:t>
      </w:r>
      <w:r w:rsidRPr="00E9297A">
        <w:rPr>
          <w:i/>
        </w:rPr>
        <w:t>Sundials and Roses of Yesterday</w:t>
      </w:r>
      <w:r>
        <w:t xml:space="preserve"> (see earlier note).</w:t>
      </w:r>
    </w:p>
  </w:footnote>
  <w:footnote w:id="449">
    <w:p w14:paraId="00337B9C" w14:textId="2041527F" w:rsidR="00BD0925" w:rsidRDefault="00BD0925">
      <w:pPr>
        <w:pStyle w:val="FootnoteText"/>
      </w:pPr>
      <w:r>
        <w:rPr>
          <w:rStyle w:val="FootnoteReference"/>
        </w:rPr>
        <w:footnoteRef/>
      </w:r>
      <w:r>
        <w:t xml:space="preserve"> Pycraft, W. P. “The World of Science.” </w:t>
      </w:r>
      <w:r w:rsidRPr="00F94D30">
        <w:rPr>
          <w:i/>
        </w:rPr>
        <w:t>Illustrated London News</w:t>
      </w:r>
      <w:r>
        <w:t xml:space="preserve"> (15 October 1932): 574.</w:t>
      </w:r>
    </w:p>
  </w:footnote>
  <w:footnote w:id="450">
    <w:p w14:paraId="69512904" w14:textId="05EA14FB" w:rsidR="00BD0925" w:rsidRDefault="00BD0925">
      <w:pPr>
        <w:pStyle w:val="FootnoteText"/>
      </w:pPr>
      <w:r>
        <w:rPr>
          <w:rStyle w:val="FootnoteReference"/>
        </w:rPr>
        <w:footnoteRef/>
      </w:r>
      <w:r>
        <w:t xml:space="preserve"> Desmond, Humphrey J. </w:t>
      </w:r>
      <w:r w:rsidRPr="00B53D40">
        <w:rPr>
          <w:i/>
        </w:rPr>
        <w:t>Why God Loves the Irish</w:t>
      </w:r>
      <w:r>
        <w:t>. New York: Devin-Adair, 1918. Humphrey Joseph Desmond [1858-1932] was an American lawyer, writer, newspaper editor, and politician from Wisconsin.</w:t>
      </w:r>
    </w:p>
  </w:footnote>
  <w:footnote w:id="451">
    <w:p w14:paraId="771CA701" w14:textId="7451D77B" w:rsidR="00BD0925" w:rsidRPr="00495224" w:rsidRDefault="00BD0925">
      <w:pPr>
        <w:pStyle w:val="FootnoteText"/>
      </w:pPr>
      <w:r>
        <w:rPr>
          <w:rStyle w:val="FootnoteReference"/>
        </w:rPr>
        <w:footnoteRef/>
      </w:r>
      <w:r>
        <w:t xml:space="preserve"> Eisenstein, Sergei M. “An American Tragedy.” </w:t>
      </w:r>
      <w:r>
        <w:rPr>
          <w:i/>
        </w:rPr>
        <w:t>Close-Up</w:t>
      </w:r>
      <w:r>
        <w:t xml:space="preserve"> (June 1933): 109-124. </w:t>
      </w:r>
    </w:p>
  </w:footnote>
  <w:footnote w:id="452">
    <w:p w14:paraId="6A8D0D52" w14:textId="18DECA3D" w:rsidR="00BD0925" w:rsidRDefault="00BD0925">
      <w:pPr>
        <w:pStyle w:val="FootnoteText"/>
      </w:pPr>
      <w:r>
        <w:rPr>
          <w:rStyle w:val="FootnoteReference"/>
        </w:rPr>
        <w:footnoteRef/>
      </w:r>
      <w:r>
        <w:t xml:space="preserve"> H. A. M. “Why War? Einstein and Freud, International Institute of Intellectual Co-operation.” </w:t>
      </w:r>
      <w:r>
        <w:rPr>
          <w:i/>
        </w:rPr>
        <w:t>Close-Up</w:t>
      </w:r>
      <w:r>
        <w:t xml:space="preserve"> (June 1933): 159-160.</w:t>
      </w:r>
    </w:p>
  </w:footnote>
  <w:footnote w:id="453">
    <w:p w14:paraId="7A2FDB3A" w14:textId="10E347F7" w:rsidR="00BD0925" w:rsidRDefault="00BD0925">
      <w:pPr>
        <w:pStyle w:val="FootnoteText"/>
      </w:pPr>
      <w:r>
        <w:rPr>
          <w:rStyle w:val="FootnoteReference"/>
        </w:rPr>
        <w:footnoteRef/>
      </w:r>
      <w:r>
        <w:t xml:space="preserve"> H. A. M. “Why War? (see earlier note).</w:t>
      </w:r>
    </w:p>
  </w:footnote>
  <w:footnote w:id="454">
    <w:p w14:paraId="37B2E91A" w14:textId="7B324241" w:rsidR="00BD0925" w:rsidRDefault="00BD0925">
      <w:pPr>
        <w:pStyle w:val="FootnoteText"/>
      </w:pPr>
      <w:r>
        <w:rPr>
          <w:rStyle w:val="FootnoteReference"/>
        </w:rPr>
        <w:footnoteRef/>
      </w:r>
      <w:r>
        <w:t xml:space="preserve"> Melanie Klein [1882-1960]. Austrian-British psychoanalyst known for her work in child analysis.</w:t>
      </w:r>
    </w:p>
  </w:footnote>
  <w:footnote w:id="455">
    <w:p w14:paraId="7904CBE9" w14:textId="73EB5326" w:rsidR="00BD0925" w:rsidRPr="002842D6" w:rsidRDefault="00BD0925">
      <w:pPr>
        <w:pStyle w:val="FootnoteText"/>
      </w:pPr>
      <w:r>
        <w:rPr>
          <w:rStyle w:val="FootnoteReference"/>
        </w:rPr>
        <w:footnoteRef/>
      </w:r>
      <w:r>
        <w:t xml:space="preserve"> Metzner, </w:t>
      </w:r>
      <w:r>
        <w:rPr>
          <w:rFonts w:ascii="Times New Roman" w:hAnsi="Times New Roman" w:cs="Times New Roman"/>
        </w:rPr>
        <w:t xml:space="preserve">Ernő. “The Travelling Camera.” </w:t>
      </w:r>
      <w:r>
        <w:rPr>
          <w:rFonts w:ascii="Times New Roman" w:hAnsi="Times New Roman" w:cs="Times New Roman"/>
          <w:i/>
        </w:rPr>
        <w:t>Close-Up</w:t>
      </w:r>
      <w:r>
        <w:rPr>
          <w:rFonts w:ascii="Times New Roman" w:hAnsi="Times New Roman" w:cs="Times New Roman"/>
        </w:rPr>
        <w:t xml:space="preserve"> (June 1933): 182-187. Ernő Metzner [1892-1953] was a Hungarian film director and production designer who emigrated to Germany and later the United States. MM published an essay and a film review in subsequent 1933 issues of </w:t>
      </w:r>
      <w:r>
        <w:rPr>
          <w:rFonts w:ascii="Times New Roman" w:hAnsi="Times New Roman" w:cs="Times New Roman"/>
          <w:i/>
        </w:rPr>
        <w:t>Close Up</w:t>
      </w:r>
      <w:r>
        <w:rPr>
          <w:rFonts w:ascii="Times New Roman" w:hAnsi="Times New Roman" w:cs="Times New Roman"/>
        </w:rPr>
        <w:t>.</w:t>
      </w:r>
    </w:p>
  </w:footnote>
  <w:footnote w:id="456">
    <w:p w14:paraId="6263A252" w14:textId="626C0933" w:rsidR="00BD0925" w:rsidRPr="00836AEA" w:rsidRDefault="00BD0925">
      <w:pPr>
        <w:pStyle w:val="FootnoteText"/>
      </w:pPr>
      <w:r>
        <w:rPr>
          <w:rStyle w:val="FootnoteReference"/>
        </w:rPr>
        <w:footnoteRef/>
      </w:r>
      <w:r>
        <w:t xml:space="preserve"> Foster, P. A. Le Neve. “Manchester Film Society.” </w:t>
      </w:r>
      <w:r>
        <w:rPr>
          <w:i/>
        </w:rPr>
        <w:t>Close-Up</w:t>
      </w:r>
      <w:r>
        <w:t xml:space="preserve"> (June 1933): 200. Peter le Neve Foster [1809-1879] was an early amateur photographer in England who founded the Photographic Society of London and organized the first photography exhibition at the Royal Society of the Arts.</w:t>
      </w:r>
    </w:p>
  </w:footnote>
  <w:footnote w:id="457">
    <w:p w14:paraId="75570A43" w14:textId="408FEB19" w:rsidR="00BD0925" w:rsidRDefault="00BD0925">
      <w:pPr>
        <w:pStyle w:val="FootnoteText"/>
      </w:pPr>
      <w:r>
        <w:rPr>
          <w:rStyle w:val="FootnoteReference"/>
        </w:rPr>
        <w:footnoteRef/>
      </w:r>
      <w:r>
        <w:t xml:space="preserve"> Dyer, Carleton L. “Television.”  </w:t>
      </w:r>
      <w:r>
        <w:rPr>
          <w:i/>
        </w:rPr>
        <w:t>Close-Up</w:t>
      </w:r>
      <w:r>
        <w:t xml:space="preserve"> (June 1933). Carleton L. Dyer was Canadian and was the Managing Director of the Philco Radio and Television Corporation of Great Britain at the time of publication of this article.</w:t>
      </w:r>
    </w:p>
  </w:footnote>
  <w:footnote w:id="458">
    <w:p w14:paraId="2D2E6016" w14:textId="065E11E9" w:rsidR="00BD0925" w:rsidRPr="002842D6" w:rsidRDefault="00BD0925" w:rsidP="005D5DEA">
      <w:pPr>
        <w:pStyle w:val="FootnoteText"/>
      </w:pPr>
      <w:r>
        <w:rPr>
          <w:rStyle w:val="FootnoteReference"/>
        </w:rPr>
        <w:footnoteRef/>
      </w:r>
      <w:r>
        <w:t xml:space="preserve"> O. B. “</w:t>
      </w:r>
      <w:r>
        <w:rPr>
          <w:rFonts w:ascii="Times New Roman" w:hAnsi="Times New Roman" w:cs="Times New Roman"/>
        </w:rPr>
        <w:t xml:space="preserve">It’s a Racket.” </w:t>
      </w:r>
      <w:r>
        <w:rPr>
          <w:rFonts w:ascii="Times New Roman" w:hAnsi="Times New Roman" w:cs="Times New Roman"/>
          <w:i/>
        </w:rPr>
        <w:t>Close-Up</w:t>
      </w:r>
      <w:r>
        <w:rPr>
          <w:rFonts w:ascii="Times New Roman" w:hAnsi="Times New Roman" w:cs="Times New Roman"/>
        </w:rPr>
        <w:t xml:space="preserve"> (June 1933): 200-201.</w:t>
      </w:r>
    </w:p>
  </w:footnote>
  <w:footnote w:id="459">
    <w:p w14:paraId="4C833575" w14:textId="1497A7E5" w:rsidR="00BD0925" w:rsidRDefault="00BD0925">
      <w:pPr>
        <w:pStyle w:val="FootnoteText"/>
      </w:pPr>
      <w:r>
        <w:rPr>
          <w:rStyle w:val="FootnoteReference"/>
        </w:rPr>
        <w:footnoteRef/>
      </w:r>
      <w:r>
        <w:t xml:space="preserve"> “As New York Was: Wonders of the Animal World Brought to City.” </w:t>
      </w:r>
      <w:r>
        <w:rPr>
          <w:i/>
        </w:rPr>
        <w:t xml:space="preserve">The New York Sun </w:t>
      </w:r>
      <w:r>
        <w:t>(1 July 1933).</w:t>
      </w:r>
    </w:p>
  </w:footnote>
  <w:footnote w:id="460">
    <w:p w14:paraId="37229AFC" w14:textId="055F7794" w:rsidR="00BD0925" w:rsidRDefault="00BD0925">
      <w:pPr>
        <w:pStyle w:val="FootnoteText"/>
      </w:pPr>
      <w:r>
        <w:rPr>
          <w:rStyle w:val="FootnoteReference"/>
        </w:rPr>
        <w:footnoteRef/>
      </w:r>
      <w:r>
        <w:t xml:space="preserve"> “Wonders of the Animal World” (see earlier note).</w:t>
      </w:r>
    </w:p>
  </w:footnote>
  <w:footnote w:id="461">
    <w:p w14:paraId="27F35D2F" w14:textId="6232FC3F" w:rsidR="00BD0925" w:rsidRDefault="00BD0925" w:rsidP="00B65CBB">
      <w:pPr>
        <w:pStyle w:val="FootnoteText"/>
      </w:pPr>
      <w:r>
        <w:rPr>
          <w:rStyle w:val="FootnoteReference"/>
        </w:rPr>
        <w:footnoteRef/>
      </w:r>
      <w:r>
        <w:t xml:space="preserve"> “Wonders of the Animal World” (see earlier note).</w:t>
      </w:r>
    </w:p>
  </w:footnote>
  <w:footnote w:id="462">
    <w:p w14:paraId="1878E29C" w14:textId="02711B45" w:rsidR="00BD0925" w:rsidRDefault="00BD0925" w:rsidP="00E242F3">
      <w:pPr>
        <w:pStyle w:val="FootnoteText"/>
      </w:pPr>
      <w:r>
        <w:rPr>
          <w:rStyle w:val="FootnoteReference"/>
        </w:rPr>
        <w:footnoteRef/>
      </w:r>
      <w:r>
        <w:t xml:space="preserve"> Wilstach, Paul. “Holidays Among the Hill Towns of Tuscany and Umbria.” </w:t>
      </w:r>
      <w:r w:rsidRPr="00E9297A">
        <w:rPr>
          <w:i/>
        </w:rPr>
        <w:t>National Geographic</w:t>
      </w:r>
      <w:r>
        <w:rPr>
          <w:i/>
        </w:rPr>
        <w:t xml:space="preserve"> Magazine</w:t>
      </w:r>
      <w:r>
        <w:t xml:space="preserve"> (April 1928): 401-42. Paul Wilstach [1870-1952] was a writer and playwright.</w:t>
      </w:r>
    </w:p>
  </w:footnote>
  <w:footnote w:id="463">
    <w:p w14:paraId="2E339D76" w14:textId="77777777" w:rsidR="00BD0925" w:rsidRDefault="00BD0925" w:rsidP="00E645AF">
      <w:pPr>
        <w:pStyle w:val="FootnoteText"/>
      </w:pPr>
      <w:r>
        <w:rPr>
          <w:rStyle w:val="FootnoteReference"/>
        </w:rPr>
        <w:footnoteRef/>
      </w:r>
      <w:r>
        <w:t xml:space="preserve"> Wilstach, Paul. “Holidays Among the Hill Towns of Tuscany and Umbria” (see earlier note).</w:t>
      </w:r>
    </w:p>
  </w:footnote>
  <w:footnote w:id="464">
    <w:p w14:paraId="49364961" w14:textId="16FC4B0C" w:rsidR="00BD0925" w:rsidRPr="00620DEC" w:rsidRDefault="00BD0925">
      <w:pPr>
        <w:pStyle w:val="FootnoteText"/>
      </w:pPr>
      <w:r>
        <w:rPr>
          <w:rStyle w:val="FootnoteReference"/>
        </w:rPr>
        <w:footnoteRef/>
      </w:r>
      <w:r>
        <w:t xml:space="preserve"> Handley, Marie Louise. “Siena’s Palio, An Italian Inheritance from the Middle Ages.” </w:t>
      </w:r>
      <w:r>
        <w:rPr>
          <w:i/>
        </w:rPr>
        <w:t>National Geographic Magazine</w:t>
      </w:r>
      <w:r>
        <w:t xml:space="preserve"> (August 1926): 245-258. Marie Louise Adelaide Handley [1871-1955] was an American writer, daughter of Francis Montague Handley, private butler of Pope Leo XIII and Pope Pius X.</w:t>
      </w:r>
    </w:p>
  </w:footnote>
  <w:footnote w:id="465">
    <w:p w14:paraId="791E7388" w14:textId="2F8EB994" w:rsidR="00BD0925" w:rsidRDefault="00BD0925" w:rsidP="00816446">
      <w:pPr>
        <w:pStyle w:val="FootnoteText"/>
      </w:pPr>
      <w:r>
        <w:rPr>
          <w:rStyle w:val="FootnoteReference"/>
        </w:rPr>
        <w:footnoteRef/>
      </w:r>
      <w:r>
        <w:t xml:space="preserve"> Lindbergh, Charles. “To Bogot</w:t>
      </w:r>
      <w:r>
        <w:rPr>
          <w:rFonts w:cstheme="minorHAnsi"/>
        </w:rPr>
        <w:t>á</w:t>
      </w:r>
      <w:r>
        <w:t xml:space="preserve"> and Back by Air.” </w:t>
      </w:r>
      <w:r w:rsidRPr="00E9297A">
        <w:rPr>
          <w:i/>
        </w:rPr>
        <w:t>National Geographic</w:t>
      </w:r>
      <w:r>
        <w:rPr>
          <w:i/>
        </w:rPr>
        <w:t xml:space="preserve"> Magazine</w:t>
      </w:r>
      <w:r>
        <w:t xml:space="preserve"> (May 1928): 529-601. Charls Lindbergh [1902-1974] was an American aviator and military officer known for making the first solo transatlantic flight.</w:t>
      </w:r>
    </w:p>
  </w:footnote>
  <w:footnote w:id="466">
    <w:p w14:paraId="19B94AB6" w14:textId="77777777" w:rsidR="00BD0925" w:rsidRDefault="00BD0925" w:rsidP="00EA7758">
      <w:pPr>
        <w:pStyle w:val="FootnoteText"/>
      </w:pPr>
      <w:r>
        <w:rPr>
          <w:rStyle w:val="FootnoteReference"/>
        </w:rPr>
        <w:footnoteRef/>
      </w:r>
      <w:r>
        <w:t xml:space="preserve"> Shoults, Worth E. “The Home of the First Farmer of America.” </w:t>
      </w:r>
      <w:r w:rsidRPr="005E4108">
        <w:rPr>
          <w:i/>
        </w:rPr>
        <w:t>National Geographic</w:t>
      </w:r>
      <w:r>
        <w:rPr>
          <w:i/>
        </w:rPr>
        <w:t xml:space="preserve"> Magazine</w:t>
      </w:r>
      <w:r>
        <w:t xml:space="preserve"> (May 1928): 602-28.</w:t>
      </w:r>
    </w:p>
  </w:footnote>
  <w:footnote w:id="467">
    <w:p w14:paraId="09DBD94B" w14:textId="77777777" w:rsidR="00BD0925" w:rsidRDefault="00BD0925" w:rsidP="00402E49">
      <w:pPr>
        <w:pStyle w:val="FootnoteText"/>
      </w:pPr>
      <w:r>
        <w:rPr>
          <w:rStyle w:val="FootnoteReference"/>
        </w:rPr>
        <w:footnoteRef/>
      </w:r>
      <w:r>
        <w:t xml:space="preserve"> Shoults, Worth E. “The Home of the First Farmer of America” (see earlier note).</w:t>
      </w:r>
    </w:p>
  </w:footnote>
  <w:footnote w:id="468">
    <w:p w14:paraId="0FD6DD03" w14:textId="77777777" w:rsidR="00BD0925" w:rsidRDefault="00BD0925" w:rsidP="00522E1F">
      <w:pPr>
        <w:pStyle w:val="FootnoteText"/>
      </w:pPr>
      <w:r>
        <w:rPr>
          <w:rStyle w:val="FootnoteReference"/>
        </w:rPr>
        <w:footnoteRef/>
      </w:r>
      <w:r>
        <w:t xml:space="preserve"> Brandes, Elmer Walker. “Into Primeval Papua by Seaplane.” </w:t>
      </w:r>
      <w:r w:rsidRPr="00E9297A">
        <w:rPr>
          <w:i/>
        </w:rPr>
        <w:t>National Geographic</w:t>
      </w:r>
      <w:r>
        <w:rPr>
          <w:i/>
        </w:rPr>
        <w:t xml:space="preserve"> Magazine</w:t>
      </w:r>
      <w:r>
        <w:t xml:space="preserve"> (September 1929): 253-332. Elmer Walker Brandes [1891-1965] was a plant pathologist leading divisions at United States department of Agriculture and was the director of various scientific expeditions.</w:t>
      </w:r>
    </w:p>
  </w:footnote>
  <w:footnote w:id="469">
    <w:p w14:paraId="1E16AAFE" w14:textId="77777777" w:rsidR="00BD0925" w:rsidRDefault="00BD0925" w:rsidP="00402E49">
      <w:pPr>
        <w:pStyle w:val="FootnoteText"/>
      </w:pPr>
      <w:r>
        <w:rPr>
          <w:rStyle w:val="FootnoteReference"/>
        </w:rPr>
        <w:footnoteRef/>
      </w:r>
      <w:r>
        <w:t xml:space="preserve"> Brandes, Elmer Walker. “Into Primeval Papua by Seaplane” (see earlier note).</w:t>
      </w:r>
    </w:p>
  </w:footnote>
  <w:footnote w:id="470">
    <w:p w14:paraId="70A9ED1A" w14:textId="77777777" w:rsidR="00BD0925" w:rsidRDefault="00BD0925" w:rsidP="00E502B8">
      <w:pPr>
        <w:pStyle w:val="FootnoteText"/>
      </w:pPr>
      <w:r>
        <w:rPr>
          <w:rStyle w:val="FootnoteReference"/>
        </w:rPr>
        <w:footnoteRef/>
      </w:r>
      <w:r>
        <w:t xml:space="preserve"> Brandes, Elmer Walker. “Into Primeval Papua by Seaplane” (see earlier note).</w:t>
      </w:r>
    </w:p>
  </w:footnote>
  <w:footnote w:id="471">
    <w:p w14:paraId="59ADC87B" w14:textId="65A9CBAE" w:rsidR="00BD0925" w:rsidRPr="00647C56" w:rsidRDefault="00BD0925">
      <w:pPr>
        <w:pStyle w:val="FootnoteText"/>
      </w:pPr>
      <w:r>
        <w:rPr>
          <w:rStyle w:val="FootnoteReference"/>
        </w:rPr>
        <w:footnoteRef/>
      </w:r>
      <w:r>
        <w:t xml:space="preserve"> Warner, Arthur. “Styles of the South Seas.” Rev. of </w:t>
      </w:r>
      <w:r w:rsidRPr="00FF0DF8">
        <w:rPr>
          <w:i/>
        </w:rPr>
        <w:t>The Cruise of the Zaca</w:t>
      </w:r>
      <w:r>
        <w:t xml:space="preserve"> by Templeton Crocker. </w:t>
      </w:r>
      <w:r w:rsidRPr="007A26BF">
        <w:rPr>
          <w:i/>
        </w:rPr>
        <w:t>New York Herald Tribune</w:t>
      </w:r>
      <w:r>
        <w:t xml:space="preserve"> (10 September 1933).</w:t>
      </w:r>
    </w:p>
  </w:footnote>
  <w:footnote w:id="472">
    <w:p w14:paraId="53377AB0" w14:textId="6ADF753A" w:rsidR="00BD0925" w:rsidRDefault="00BD0925">
      <w:pPr>
        <w:pStyle w:val="FootnoteText"/>
      </w:pPr>
      <w:r>
        <w:rPr>
          <w:rStyle w:val="FootnoteReference"/>
        </w:rPr>
        <w:footnoteRef/>
      </w:r>
      <w:r>
        <w:t xml:space="preserve"> Frances (Fanny) Burney [1752-1840] was an English satirical novelist, diarist and playwright.</w:t>
      </w:r>
    </w:p>
  </w:footnote>
  <w:footnote w:id="473">
    <w:p w14:paraId="7F43E25A" w14:textId="3DF7D077" w:rsidR="00BD0925" w:rsidRDefault="00BD0925">
      <w:pPr>
        <w:pStyle w:val="FootnoteText"/>
      </w:pPr>
      <w:r>
        <w:rPr>
          <w:rStyle w:val="FootnoteReference"/>
        </w:rPr>
        <w:footnoteRef/>
      </w:r>
      <w:r>
        <w:t xml:space="preserve"> </w:t>
      </w:r>
      <w:r w:rsidRPr="00E9297A">
        <w:rPr>
          <w:i/>
        </w:rPr>
        <w:t>Fanny Burney and Her Friends</w:t>
      </w:r>
      <w:r>
        <w:t>. Ed. L.B. Seeley. New York: Scribner’s, 1892. Leonard Benton Seeley [1831-1893] was a writer and editor; his other works include edited collections of letters and diaries by Horace Walpole and Hester Thrale.</w:t>
      </w:r>
    </w:p>
  </w:footnote>
  <w:footnote w:id="474">
    <w:p w14:paraId="52A05631" w14:textId="77777777" w:rsidR="00BD0925" w:rsidRDefault="00BD0925" w:rsidP="00115BAC">
      <w:pPr>
        <w:pStyle w:val="FootnoteText"/>
      </w:pPr>
      <w:r>
        <w:rPr>
          <w:rStyle w:val="FootnoteReference"/>
        </w:rPr>
        <w:footnoteRef/>
      </w:r>
      <w:r>
        <w:t xml:space="preserve"> </w:t>
      </w:r>
      <w:r w:rsidRPr="00125CAE">
        <w:rPr>
          <w:i/>
        </w:rPr>
        <w:t>Fanny Burney and Her Friends</w:t>
      </w:r>
      <w:r>
        <w:t xml:space="preserve"> (see earlier note).</w:t>
      </w:r>
    </w:p>
  </w:footnote>
  <w:footnote w:id="475">
    <w:p w14:paraId="2C358743" w14:textId="6705418A" w:rsidR="00BD0925" w:rsidRDefault="00BD0925" w:rsidP="00E6139C">
      <w:pPr>
        <w:pStyle w:val="FootnoteText"/>
      </w:pPr>
      <w:r>
        <w:rPr>
          <w:rStyle w:val="FootnoteReference"/>
        </w:rPr>
        <w:footnoteRef/>
      </w:r>
      <w:r>
        <w:t xml:space="preserve"> </w:t>
      </w:r>
      <w:r w:rsidRPr="00125CAE">
        <w:rPr>
          <w:i/>
        </w:rPr>
        <w:t>Fanny Burney and Her Friends</w:t>
      </w:r>
      <w:r>
        <w:t xml:space="preserve"> (see earlier note).</w:t>
      </w:r>
    </w:p>
  </w:footnote>
  <w:footnote w:id="476">
    <w:p w14:paraId="0DB94198" w14:textId="62893765" w:rsidR="00BD0925" w:rsidRDefault="00BD0925">
      <w:pPr>
        <w:pStyle w:val="FootnoteText"/>
      </w:pPr>
      <w:r>
        <w:rPr>
          <w:rStyle w:val="FootnoteReference"/>
        </w:rPr>
        <w:footnoteRef/>
      </w:r>
      <w:r>
        <w:t xml:space="preserve"> Burroughs, John. </w:t>
      </w:r>
      <w:r w:rsidRPr="00E9297A">
        <w:rPr>
          <w:i/>
        </w:rPr>
        <w:t>Under the Maples</w:t>
      </w:r>
      <w:r>
        <w:t>. Boston: Houghton Mifflin, 1921. John Burroughs [1837-1921] was an American naturalist and nature essayist active in the United States’s conservation movement.</w:t>
      </w:r>
    </w:p>
  </w:footnote>
  <w:footnote w:id="477">
    <w:p w14:paraId="2285D9A2" w14:textId="53B7E44A" w:rsidR="00BD0925" w:rsidRDefault="00BD0925" w:rsidP="005514C4">
      <w:pPr>
        <w:pStyle w:val="FootnoteText"/>
      </w:pPr>
      <w:r>
        <w:rPr>
          <w:rStyle w:val="FootnoteReference"/>
        </w:rPr>
        <w:footnoteRef/>
      </w:r>
      <w:r>
        <w:t xml:space="preserve"> Burroughs, John. </w:t>
      </w:r>
      <w:r w:rsidRPr="00E9297A">
        <w:rPr>
          <w:i/>
        </w:rPr>
        <w:t>Under the Maples</w:t>
      </w:r>
      <w:r>
        <w:t xml:space="preserve"> (see earlier note).</w:t>
      </w:r>
    </w:p>
  </w:footnote>
  <w:footnote w:id="478">
    <w:p w14:paraId="142B5F08" w14:textId="792C922C" w:rsidR="00BD0925" w:rsidRPr="00992051" w:rsidRDefault="00BD0925">
      <w:pPr>
        <w:pStyle w:val="FootnoteText"/>
        <w:rPr>
          <w:i/>
        </w:rPr>
      </w:pPr>
      <w:r>
        <w:rPr>
          <w:rStyle w:val="FootnoteReference"/>
        </w:rPr>
        <w:footnoteRef/>
      </w:r>
      <w:r>
        <w:t xml:space="preserve"> Beavan, Arthur Henry. </w:t>
      </w:r>
      <w:r w:rsidRPr="00E9297A">
        <w:rPr>
          <w:i/>
        </w:rPr>
        <w:t>Animals I Have Known</w:t>
      </w:r>
      <w:r>
        <w:t xml:space="preserve">. New York: Frederick A. Stokes, 1905. Arthur Henry Beavan [1844-1907] was a writer of histories and biographies. Similar titles include </w:t>
      </w:r>
      <w:r>
        <w:rPr>
          <w:i/>
        </w:rPr>
        <w:t>Birds I Have Known</w:t>
      </w:r>
      <w:r>
        <w:t xml:space="preserve"> (1905) and </w:t>
      </w:r>
      <w:r>
        <w:rPr>
          <w:i/>
        </w:rPr>
        <w:t xml:space="preserve">Fishes I Have Known </w:t>
      </w:r>
      <w:r>
        <w:t>(1905)</w:t>
      </w:r>
      <w:r>
        <w:rPr>
          <w:i/>
        </w:rPr>
        <w:t>.</w:t>
      </w:r>
    </w:p>
  </w:footnote>
  <w:footnote w:id="479">
    <w:p w14:paraId="6BB82F19" w14:textId="5EB24FDA" w:rsidR="00BD0925" w:rsidRDefault="00BD0925" w:rsidP="005514C4">
      <w:pPr>
        <w:pStyle w:val="FootnoteText"/>
      </w:pPr>
      <w:r>
        <w:rPr>
          <w:rStyle w:val="FootnoteReference"/>
        </w:rPr>
        <w:footnoteRef/>
      </w:r>
      <w:r>
        <w:t xml:space="preserve"> Beavan, Arthur Henry. </w:t>
      </w:r>
      <w:r w:rsidRPr="00786A96">
        <w:rPr>
          <w:i/>
        </w:rPr>
        <w:t>Animals I Have Known</w:t>
      </w:r>
      <w:r>
        <w:t xml:space="preserve"> (see earlier note).</w:t>
      </w:r>
    </w:p>
  </w:footnote>
  <w:footnote w:id="480">
    <w:p w14:paraId="5A1E53FA" w14:textId="503BCB7F" w:rsidR="00BD0925" w:rsidRDefault="00BD0925">
      <w:pPr>
        <w:pStyle w:val="FootnoteText"/>
      </w:pPr>
      <w:r>
        <w:rPr>
          <w:rStyle w:val="FootnoteReference"/>
        </w:rPr>
        <w:footnoteRef/>
      </w:r>
      <w:r>
        <w:t xml:space="preserve"> Mayer, Alfred Goldborough. </w:t>
      </w:r>
      <w:r w:rsidRPr="00E9297A">
        <w:rPr>
          <w:i/>
        </w:rPr>
        <w:t>Sea-Shore Life: The Invertebrates of the New York Coast and the Adjacent Coast Region</w:t>
      </w:r>
      <w:r>
        <w:t>. New York: New York Zoological Society, 1905. Alfred Goldborough Mayer [1868-1922] was an American marine biologist and zoologist and popular science writer.</w:t>
      </w:r>
    </w:p>
  </w:footnote>
  <w:footnote w:id="481">
    <w:p w14:paraId="73D7F798" w14:textId="77777777" w:rsidR="00BD0925" w:rsidRDefault="00BD0925" w:rsidP="00DF00A5">
      <w:pPr>
        <w:pStyle w:val="FootnoteText"/>
      </w:pPr>
      <w:r>
        <w:rPr>
          <w:rStyle w:val="FootnoteReference"/>
        </w:rPr>
        <w:footnoteRef/>
      </w:r>
      <w:r>
        <w:t xml:space="preserve"> Mayer, Alfred Goldborough. </w:t>
      </w:r>
      <w:r w:rsidRPr="00125CAE">
        <w:rPr>
          <w:i/>
        </w:rPr>
        <w:t>Sea-Shore Life</w:t>
      </w:r>
      <w:r>
        <w:t xml:space="preserve"> (see earlier note).</w:t>
      </w:r>
    </w:p>
  </w:footnote>
  <w:footnote w:id="482">
    <w:p w14:paraId="7580FBC1" w14:textId="7038C9DA" w:rsidR="00BD0925" w:rsidRPr="00DF00A5" w:rsidRDefault="00BD0925">
      <w:pPr>
        <w:pStyle w:val="FootnoteText"/>
      </w:pPr>
      <w:r>
        <w:rPr>
          <w:rStyle w:val="FootnoteReference"/>
        </w:rPr>
        <w:footnoteRef/>
      </w:r>
      <w:r>
        <w:t xml:space="preserve"> MM first publishes “The Paper Nautilus” under the title “A Glass-Ribbed Nest,” </w:t>
      </w:r>
      <w:r>
        <w:rPr>
          <w:i/>
        </w:rPr>
        <w:t>Kenyon Review</w:t>
      </w:r>
      <w:r>
        <w:t xml:space="preserve"> (Summer 1940).</w:t>
      </w:r>
    </w:p>
  </w:footnote>
  <w:footnote w:id="483">
    <w:p w14:paraId="412567F3" w14:textId="40D85546" w:rsidR="00BD0925" w:rsidRDefault="00BD0925">
      <w:pPr>
        <w:pStyle w:val="FootnoteText"/>
      </w:pPr>
      <w:r>
        <w:rPr>
          <w:rStyle w:val="FootnoteReference"/>
        </w:rPr>
        <w:footnoteRef/>
      </w:r>
      <w:r>
        <w:t xml:space="preserve"> John Millington Synge [1871-1909] was an Irish playwright, poet, travel writer, and collector of folkore. He was a key figure in the Irish literary revival and one of the co-founders of the Abbey Theater.</w:t>
      </w:r>
    </w:p>
  </w:footnote>
  <w:footnote w:id="484">
    <w:p w14:paraId="22119CC9" w14:textId="139A2E28" w:rsidR="00BD0925" w:rsidRDefault="00BD0925">
      <w:pPr>
        <w:pStyle w:val="FootnoteText"/>
      </w:pPr>
      <w:r>
        <w:rPr>
          <w:rStyle w:val="FootnoteReference"/>
        </w:rPr>
        <w:footnoteRef/>
      </w:r>
      <w:r>
        <w:t xml:space="preserve"> Howe, Percival Presland. </w:t>
      </w:r>
      <w:r w:rsidRPr="00E9297A">
        <w:rPr>
          <w:i/>
        </w:rPr>
        <w:t>J.</w:t>
      </w:r>
      <w:r>
        <w:rPr>
          <w:i/>
        </w:rPr>
        <w:t xml:space="preserve"> </w:t>
      </w:r>
      <w:r w:rsidRPr="00E9297A">
        <w:rPr>
          <w:i/>
        </w:rPr>
        <w:t>M. Synge: A Critical Study</w:t>
      </w:r>
      <w:r>
        <w:t>. New York: Mitchell Kennerly, 1912. Percival Presland Howe [1886-1944] wrote numerous critical works, including studies of Bernard Shaw and William Hazlitt.</w:t>
      </w:r>
    </w:p>
  </w:footnote>
  <w:footnote w:id="485">
    <w:p w14:paraId="5ACAE536" w14:textId="19D8F573" w:rsidR="00BD0925" w:rsidRPr="00FE5E7F" w:rsidRDefault="00BD0925" w:rsidP="00FE5E7F">
      <w:pPr>
        <w:pStyle w:val="FootnoteText"/>
      </w:pPr>
      <w:r>
        <w:rPr>
          <w:rStyle w:val="FootnoteReference"/>
        </w:rPr>
        <w:footnoteRef/>
      </w:r>
      <w:r>
        <w:t xml:space="preserve"> Howe, Percival Presland.  </w:t>
      </w:r>
      <w:r w:rsidRPr="00125CAE">
        <w:rPr>
          <w:i/>
        </w:rPr>
        <w:t>J.</w:t>
      </w:r>
      <w:r>
        <w:rPr>
          <w:i/>
        </w:rPr>
        <w:t xml:space="preserve"> </w:t>
      </w:r>
      <w:r w:rsidRPr="00125CAE">
        <w:rPr>
          <w:i/>
        </w:rPr>
        <w:t>M. Synge</w:t>
      </w:r>
      <w:r>
        <w:t xml:space="preserve"> (see earlier note). </w:t>
      </w:r>
    </w:p>
  </w:footnote>
  <w:footnote w:id="486">
    <w:p w14:paraId="0686D000" w14:textId="4CFD060A" w:rsidR="00BD0925" w:rsidRPr="00AD40BF" w:rsidRDefault="00BD0925">
      <w:pPr>
        <w:pStyle w:val="FootnoteText"/>
      </w:pPr>
      <w:r>
        <w:rPr>
          <w:rStyle w:val="FootnoteReference"/>
        </w:rPr>
        <w:footnoteRef/>
      </w:r>
      <w:r>
        <w:t xml:space="preserve"> Ad. for de Tocqueville’s </w:t>
      </w:r>
      <w:r>
        <w:rPr>
          <w:i/>
        </w:rPr>
        <w:t>The Old Regime</w:t>
      </w:r>
      <w:r>
        <w:t xml:space="preserve">.George Eliot. </w:t>
      </w:r>
      <w:r w:rsidRPr="00E9297A">
        <w:rPr>
          <w:i/>
        </w:rPr>
        <w:t>Silas Marner</w:t>
      </w:r>
      <w:r>
        <w:t>. New York: Harper &amp; Brothers, 1861.</w:t>
      </w:r>
    </w:p>
  </w:footnote>
  <w:footnote w:id="487">
    <w:p w14:paraId="1D6FBF18" w14:textId="21DD9ABB" w:rsidR="00BD0925" w:rsidRPr="00AD40BF" w:rsidRDefault="00BD0925" w:rsidP="00AD40BF">
      <w:pPr>
        <w:pStyle w:val="FootnoteText"/>
      </w:pPr>
      <w:r>
        <w:rPr>
          <w:rStyle w:val="FootnoteReference"/>
        </w:rPr>
        <w:footnoteRef/>
      </w:r>
      <w:r>
        <w:t xml:space="preserve"> Ad. de Tocqueville’s </w:t>
      </w:r>
      <w:r>
        <w:rPr>
          <w:i/>
        </w:rPr>
        <w:t>The Old Regime</w:t>
      </w:r>
      <w:r>
        <w:t xml:space="preserve"> (see earlier note). </w:t>
      </w:r>
    </w:p>
  </w:footnote>
  <w:footnote w:id="488">
    <w:p w14:paraId="2868526D" w14:textId="4D85BD64" w:rsidR="00BD0925" w:rsidRPr="00AD40BF" w:rsidRDefault="00BD0925" w:rsidP="00A269BF">
      <w:pPr>
        <w:pStyle w:val="FootnoteText"/>
      </w:pPr>
      <w:r>
        <w:rPr>
          <w:rStyle w:val="FootnoteReference"/>
        </w:rPr>
        <w:footnoteRef/>
      </w:r>
      <w:r>
        <w:t xml:space="preserve"> Ad. de Tocqueville’s </w:t>
      </w:r>
      <w:r>
        <w:rPr>
          <w:i/>
        </w:rPr>
        <w:t>The Old Regime</w:t>
      </w:r>
      <w:r>
        <w:t xml:space="preserve"> (see earlier note). </w:t>
      </w:r>
    </w:p>
  </w:footnote>
  <w:footnote w:id="489">
    <w:p w14:paraId="219183D0" w14:textId="56397AC2" w:rsidR="00BD0925" w:rsidRDefault="00BD0925" w:rsidP="00892419">
      <w:pPr>
        <w:pStyle w:val="FootnoteText"/>
      </w:pPr>
      <w:r>
        <w:rPr>
          <w:rStyle w:val="FootnoteReference"/>
        </w:rPr>
        <w:footnoteRef/>
      </w:r>
      <w:r>
        <w:t xml:space="preserve"> Ad. for Sarah Josepha Hale’s </w:t>
      </w:r>
      <w:r w:rsidRPr="00E9297A">
        <w:rPr>
          <w:i/>
        </w:rPr>
        <w:t xml:space="preserve">Woman’s Record, Or Sketches of All Distinguished Women From the Creation to </w:t>
      </w:r>
      <w:r>
        <w:rPr>
          <w:i/>
        </w:rPr>
        <w:t>the Present Time</w:t>
      </w:r>
      <w:r>
        <w:t xml:space="preserve"> (1853). George Eliot. </w:t>
      </w:r>
      <w:r w:rsidRPr="00E9297A">
        <w:rPr>
          <w:i/>
        </w:rPr>
        <w:t>Silas Marner</w:t>
      </w:r>
      <w:r>
        <w:t>. New York: Harper &amp; Brothers, 1861.</w:t>
      </w:r>
    </w:p>
  </w:footnote>
  <w:footnote w:id="490">
    <w:p w14:paraId="390D7F53" w14:textId="36A3E441" w:rsidR="00BD0925" w:rsidRDefault="00BD0925" w:rsidP="00892419">
      <w:pPr>
        <w:pStyle w:val="FootnoteText"/>
      </w:pPr>
      <w:r>
        <w:rPr>
          <w:rStyle w:val="FootnoteReference"/>
        </w:rPr>
        <w:footnoteRef/>
      </w:r>
      <w:r>
        <w:t xml:space="preserve"> Ad. Sarah Josepha Hale’s </w:t>
      </w:r>
      <w:r w:rsidRPr="00E9297A">
        <w:rPr>
          <w:i/>
        </w:rPr>
        <w:t>Woman’s Record</w:t>
      </w:r>
      <w:r>
        <w:t xml:space="preserve"> (see earlier note).</w:t>
      </w:r>
    </w:p>
  </w:footnote>
  <w:footnote w:id="491">
    <w:p w14:paraId="362463A4" w14:textId="211C6232" w:rsidR="00BD0925" w:rsidRDefault="00BD0925" w:rsidP="00254D48">
      <w:pPr>
        <w:pStyle w:val="FootnoteText"/>
      </w:pPr>
      <w:r>
        <w:rPr>
          <w:rStyle w:val="FootnoteReference"/>
        </w:rPr>
        <w:footnoteRef/>
      </w:r>
      <w:r>
        <w:t xml:space="preserve"> Ad. Sarah Josepha Hale’s </w:t>
      </w:r>
      <w:r w:rsidRPr="00E9297A">
        <w:rPr>
          <w:i/>
        </w:rPr>
        <w:t>Woman’s Record</w:t>
      </w:r>
      <w:r>
        <w:t xml:space="preserve"> (see earlier note). </w:t>
      </w:r>
    </w:p>
  </w:footnote>
  <w:footnote w:id="492">
    <w:p w14:paraId="4756223C" w14:textId="1D5498F1" w:rsidR="00BD0925" w:rsidRDefault="00BD0925">
      <w:pPr>
        <w:pStyle w:val="FootnoteText"/>
      </w:pPr>
      <w:r>
        <w:rPr>
          <w:rStyle w:val="FootnoteReference"/>
        </w:rPr>
        <w:footnoteRef/>
      </w:r>
      <w:r>
        <w:t xml:space="preserve"> Ad. for “Harper’s Catalogue.” George Eliot. </w:t>
      </w:r>
      <w:r w:rsidRPr="00E9297A">
        <w:rPr>
          <w:i/>
        </w:rPr>
        <w:t>Silas Marner</w:t>
      </w:r>
      <w:r>
        <w:t>. New York: Harper &amp; Brothers, 1861.</w:t>
      </w:r>
    </w:p>
  </w:footnote>
  <w:footnote w:id="493">
    <w:p w14:paraId="6F0D9078" w14:textId="6D9A055D" w:rsidR="00BD0925" w:rsidRDefault="00BD0925" w:rsidP="00254D48">
      <w:pPr>
        <w:pStyle w:val="FootnoteText"/>
      </w:pPr>
      <w:r>
        <w:rPr>
          <w:rStyle w:val="FootnoteReference"/>
        </w:rPr>
        <w:footnoteRef/>
      </w:r>
      <w:r>
        <w:t xml:space="preserve"> Ad. “Harper’s Catalogue” in Eliot’s </w:t>
      </w:r>
      <w:r>
        <w:rPr>
          <w:i/>
        </w:rPr>
        <w:t>Silas Marner</w:t>
      </w:r>
      <w:r>
        <w:t xml:space="preserve"> (see earlier note).</w:t>
      </w:r>
    </w:p>
  </w:footnote>
  <w:footnote w:id="494">
    <w:p w14:paraId="668A6EA2" w14:textId="6FC43DF9" w:rsidR="00BD0925" w:rsidRDefault="00BD0925">
      <w:pPr>
        <w:pStyle w:val="FootnoteText"/>
      </w:pPr>
      <w:r>
        <w:rPr>
          <w:rStyle w:val="FootnoteReference"/>
        </w:rPr>
        <w:footnoteRef/>
      </w:r>
      <w:r>
        <w:t xml:space="preserve"> According to the Metropolitan Museum of Art in New York, this proverb and cartoon was published in </w:t>
      </w:r>
      <w:r w:rsidRPr="00992051">
        <w:rPr>
          <w:i/>
          <w:iCs/>
        </w:rPr>
        <w:t>Le charivari</w:t>
      </w:r>
      <w:r>
        <w:t xml:space="preserve"> in July, 1840.</w:t>
      </w:r>
    </w:p>
  </w:footnote>
  <w:footnote w:id="495">
    <w:p w14:paraId="4CAF7DCB" w14:textId="1539AC23" w:rsidR="00BD0925" w:rsidRDefault="00BD0925">
      <w:pPr>
        <w:pStyle w:val="FootnoteText"/>
      </w:pPr>
      <w:r>
        <w:rPr>
          <w:rStyle w:val="FootnoteReference"/>
        </w:rPr>
        <w:footnoteRef/>
      </w:r>
      <w:r>
        <w:t xml:space="preserve"> Knoedler Galleries held an exhibit of daguerreotypes in 1933. M. Knoedler &amp; Co. was one of the oldest commercial art galleries in the U.S., founded in 1846.</w:t>
      </w:r>
    </w:p>
  </w:footnote>
  <w:footnote w:id="496">
    <w:p w14:paraId="4670E0E4" w14:textId="517C110B" w:rsidR="00BD0925" w:rsidRDefault="00BD0925">
      <w:pPr>
        <w:pStyle w:val="FootnoteText"/>
      </w:pPr>
      <w:r>
        <w:rPr>
          <w:rStyle w:val="FootnoteReference"/>
        </w:rPr>
        <w:footnoteRef/>
      </w:r>
      <w:r>
        <w:t xml:space="preserve"> Bonar, Horatius. </w:t>
      </w:r>
      <w:r w:rsidRPr="00E9297A">
        <w:rPr>
          <w:i/>
        </w:rPr>
        <w:t>Hymns of Faith &amp; Hope</w:t>
      </w:r>
      <w:r>
        <w:t>. New York: Robert Carter &amp; Brothers, 1866. Horatius Bonar [1808-1889] was a Scottish hymnodist.</w:t>
      </w:r>
    </w:p>
  </w:footnote>
  <w:footnote w:id="497">
    <w:p w14:paraId="1808EF1E" w14:textId="61D6AC86" w:rsidR="00BD0925" w:rsidRDefault="00BD0925" w:rsidP="00F420BE">
      <w:pPr>
        <w:pStyle w:val="FootnoteText"/>
      </w:pPr>
      <w:r>
        <w:rPr>
          <w:rStyle w:val="FootnoteReference"/>
        </w:rPr>
        <w:footnoteRef/>
      </w:r>
      <w:r>
        <w:t xml:space="preserve"> Bonar, Horatius.  </w:t>
      </w:r>
      <w:r w:rsidRPr="007D08D3">
        <w:rPr>
          <w:i/>
        </w:rPr>
        <w:t>Hymns of Faith &amp; Hope</w:t>
      </w:r>
      <w:r>
        <w:t xml:space="preserve"> (see earlier note).</w:t>
      </w:r>
    </w:p>
  </w:footnote>
  <w:footnote w:id="498">
    <w:p w14:paraId="606468CF" w14:textId="77777777" w:rsidR="00BD0925" w:rsidRDefault="00BD0925" w:rsidP="00724394">
      <w:pPr>
        <w:pStyle w:val="FootnoteText"/>
      </w:pPr>
      <w:r>
        <w:rPr>
          <w:rStyle w:val="FootnoteReference"/>
        </w:rPr>
        <w:footnoteRef/>
      </w:r>
      <w:r>
        <w:t xml:space="preserve"> Bonar, Horatius.  </w:t>
      </w:r>
      <w:r w:rsidRPr="007D08D3">
        <w:rPr>
          <w:i/>
        </w:rPr>
        <w:t>Hymns of Faith &amp; Hope</w:t>
      </w:r>
      <w:r>
        <w:t xml:space="preserve"> (see earlier note).</w:t>
      </w:r>
    </w:p>
  </w:footnote>
  <w:footnote w:id="499">
    <w:p w14:paraId="0609A562" w14:textId="77777777" w:rsidR="00BD0925" w:rsidRDefault="00BD0925" w:rsidP="00724394">
      <w:pPr>
        <w:pStyle w:val="FootnoteText"/>
      </w:pPr>
      <w:r>
        <w:rPr>
          <w:rStyle w:val="FootnoteReference"/>
        </w:rPr>
        <w:footnoteRef/>
      </w:r>
      <w:r>
        <w:t xml:space="preserve"> Bonar, Horatius.  </w:t>
      </w:r>
      <w:r w:rsidRPr="007D08D3">
        <w:rPr>
          <w:i/>
        </w:rPr>
        <w:t>Hymns of Faith &amp; Hope</w:t>
      </w:r>
      <w:r>
        <w:t xml:space="preserve"> (see earlier note).</w:t>
      </w:r>
    </w:p>
  </w:footnote>
  <w:footnote w:id="500">
    <w:p w14:paraId="287FFC15" w14:textId="77777777" w:rsidR="00BD0925" w:rsidRDefault="00BD0925" w:rsidP="00CB11F4">
      <w:pPr>
        <w:pStyle w:val="FootnoteText"/>
      </w:pPr>
      <w:r>
        <w:rPr>
          <w:rStyle w:val="FootnoteReference"/>
        </w:rPr>
        <w:footnoteRef/>
      </w:r>
      <w:r>
        <w:t xml:space="preserve"> Bonar, Horatius.  </w:t>
      </w:r>
      <w:r w:rsidRPr="007D08D3">
        <w:rPr>
          <w:i/>
        </w:rPr>
        <w:t>Hymns of Faith &amp; Hope</w:t>
      </w:r>
      <w:r>
        <w:t xml:space="preserve"> (see earlier note).</w:t>
      </w:r>
    </w:p>
  </w:footnote>
  <w:footnote w:id="501">
    <w:p w14:paraId="2D3CE2B4" w14:textId="0494F7D8" w:rsidR="00BD0925" w:rsidRPr="008B31A1" w:rsidRDefault="00BD0925" w:rsidP="008B31A1">
      <w:pPr>
        <w:pStyle w:val="FootnoteText"/>
      </w:pPr>
      <w:r>
        <w:rPr>
          <w:rStyle w:val="FootnoteReference"/>
        </w:rPr>
        <w:footnoteRef/>
      </w:r>
      <w:r>
        <w:t xml:space="preserve"> Wright, Richardson. “First Balcony: The End of Quilts” </w:t>
      </w:r>
      <w:r>
        <w:rPr>
          <w:i/>
        </w:rPr>
        <w:t>The Sunday Review of the Brooklyn Daily Eagle</w:t>
      </w:r>
      <w:r>
        <w:t xml:space="preserve">. (18 March 1934): 13. Richardson L. Wright [1886-1961] was the editor of House and Garden museum and an author and lecturer on eclectic topics, including home and garden and early Americana. He was a literary critic for the </w:t>
      </w:r>
      <w:r w:rsidRPr="00992051">
        <w:rPr>
          <w:i/>
          <w:iCs/>
        </w:rPr>
        <w:t>New York Times</w:t>
      </w:r>
      <w:r>
        <w:t xml:space="preserve"> from 1911-1914.</w:t>
      </w:r>
    </w:p>
  </w:footnote>
  <w:footnote w:id="502">
    <w:p w14:paraId="6F6D9840" w14:textId="5C7450FC" w:rsidR="00BD0925" w:rsidRDefault="00BD0925">
      <w:pPr>
        <w:pStyle w:val="FootnoteText"/>
      </w:pPr>
      <w:r>
        <w:rPr>
          <w:rStyle w:val="FootnoteReference"/>
        </w:rPr>
        <w:footnoteRef/>
      </w:r>
      <w:r>
        <w:t xml:space="preserve"> Wright, Richardson. “First Balcony” (see earlier note).</w:t>
      </w:r>
    </w:p>
  </w:footnote>
  <w:footnote w:id="503">
    <w:p w14:paraId="73BF4091" w14:textId="3B291C3C" w:rsidR="00BD0925" w:rsidRDefault="00BD0925">
      <w:pPr>
        <w:pStyle w:val="FootnoteText"/>
      </w:pPr>
      <w:r>
        <w:rPr>
          <w:rStyle w:val="FootnoteReference"/>
        </w:rPr>
        <w:footnoteRef/>
      </w:r>
      <w:r>
        <w:t xml:space="preserve"> James, Henry. </w:t>
      </w:r>
      <w:r w:rsidRPr="00E9297A">
        <w:rPr>
          <w:i/>
        </w:rPr>
        <w:t>Notes of a Son and Brother</w:t>
      </w:r>
      <w:r>
        <w:t>. New York: Macmillan, 1914.</w:t>
      </w:r>
    </w:p>
  </w:footnote>
  <w:footnote w:id="504">
    <w:p w14:paraId="2A4C63C7" w14:textId="162CD3BE" w:rsidR="00BD0925" w:rsidRDefault="00BD0925">
      <w:pPr>
        <w:pStyle w:val="FootnoteText"/>
      </w:pPr>
      <w:r>
        <w:rPr>
          <w:rStyle w:val="FootnoteReference"/>
        </w:rPr>
        <w:footnoteRef/>
      </w:r>
      <w:r>
        <w:t xml:space="preserve"> Roberts, William. </w:t>
      </w:r>
      <w:r w:rsidRPr="00E9297A">
        <w:rPr>
          <w:i/>
        </w:rPr>
        <w:t>Printers’ Marks: A Chapter in the History of Typography</w:t>
      </w:r>
      <w:r>
        <w:t>. London: George Bell &amp; Sons, 1893.</w:t>
      </w:r>
    </w:p>
  </w:footnote>
  <w:footnote w:id="505">
    <w:p w14:paraId="2FD13371" w14:textId="1BE68121" w:rsidR="00BD0925" w:rsidRDefault="00BD0925" w:rsidP="00B6392C">
      <w:pPr>
        <w:pStyle w:val="FootnoteText"/>
      </w:pPr>
      <w:r>
        <w:rPr>
          <w:rStyle w:val="FootnoteReference"/>
        </w:rPr>
        <w:footnoteRef/>
      </w:r>
      <w:r>
        <w:t xml:space="preserve"> Roberts, William. </w:t>
      </w:r>
      <w:r w:rsidRPr="00125CAE">
        <w:rPr>
          <w:i/>
        </w:rPr>
        <w:t>Printers’ Marks</w:t>
      </w:r>
      <w:r>
        <w:t xml:space="preserve"> (see earlier note).</w:t>
      </w:r>
    </w:p>
  </w:footnote>
  <w:footnote w:id="506">
    <w:p w14:paraId="19C9368C" w14:textId="5359524F" w:rsidR="00BD0925" w:rsidRDefault="00BD0925">
      <w:pPr>
        <w:pStyle w:val="FootnoteText"/>
      </w:pPr>
      <w:r>
        <w:rPr>
          <w:rStyle w:val="FootnoteReference"/>
        </w:rPr>
        <w:footnoteRef/>
      </w:r>
      <w:r>
        <w:t xml:space="preserve"> Truth flourishes when wounded.</w:t>
      </w:r>
    </w:p>
  </w:footnote>
  <w:footnote w:id="507">
    <w:p w14:paraId="3E86D949" w14:textId="7E175115" w:rsidR="00BD0925" w:rsidRDefault="00BD0925">
      <w:pPr>
        <w:pStyle w:val="FootnoteText"/>
      </w:pPr>
      <w:r>
        <w:rPr>
          <w:rStyle w:val="FootnoteReference"/>
        </w:rPr>
        <w:footnoteRef/>
      </w:r>
      <w:r>
        <w:t xml:space="preserve"> MM’s source spells Butte’s title as she registers it here, but other texts identify Henry Butte’s work as </w:t>
      </w:r>
      <w:r w:rsidRPr="00992051">
        <w:rPr>
          <w:i/>
          <w:iCs/>
        </w:rPr>
        <w:t>Dyets Dry Dinner</w:t>
      </w:r>
      <w:r>
        <w:t>.</w:t>
      </w:r>
    </w:p>
  </w:footnote>
  <w:footnote w:id="508">
    <w:p w14:paraId="0E71D17B" w14:textId="77777777" w:rsidR="00BD0925" w:rsidRDefault="00BD0925" w:rsidP="009B7FD9">
      <w:pPr>
        <w:pStyle w:val="FootnoteText"/>
      </w:pPr>
      <w:r>
        <w:rPr>
          <w:rStyle w:val="FootnoteReference"/>
        </w:rPr>
        <w:footnoteRef/>
      </w:r>
      <w:r>
        <w:t xml:space="preserve"> Roberts, William. </w:t>
      </w:r>
      <w:r w:rsidRPr="00125CAE">
        <w:rPr>
          <w:i/>
        </w:rPr>
        <w:t>Printers’ Marks</w:t>
      </w:r>
      <w:r>
        <w:t xml:space="preserve"> (see earlier note).</w:t>
      </w:r>
    </w:p>
  </w:footnote>
  <w:footnote w:id="509">
    <w:p w14:paraId="40D88644" w14:textId="2FB066BB" w:rsidR="00BD0925" w:rsidRDefault="00BD0925">
      <w:pPr>
        <w:pStyle w:val="FootnoteText"/>
      </w:pPr>
      <w:r>
        <w:rPr>
          <w:rStyle w:val="FootnoteReference"/>
        </w:rPr>
        <w:footnoteRef/>
      </w:r>
      <w:r>
        <w:t xml:space="preserve"> MM quotes this motto in “The Frigate Pelican.” </w:t>
      </w:r>
    </w:p>
  </w:footnote>
  <w:footnote w:id="510">
    <w:p w14:paraId="1DC16E01" w14:textId="77777777" w:rsidR="00BD0925" w:rsidRDefault="00BD0925" w:rsidP="00354A71">
      <w:pPr>
        <w:pStyle w:val="FootnoteText"/>
      </w:pPr>
      <w:r>
        <w:rPr>
          <w:rStyle w:val="FootnoteReference"/>
        </w:rPr>
        <w:footnoteRef/>
      </w:r>
      <w:r>
        <w:t xml:space="preserve"> Roberts, William. </w:t>
      </w:r>
      <w:r w:rsidRPr="00125CAE">
        <w:rPr>
          <w:i/>
        </w:rPr>
        <w:t>Printers’ Marks</w:t>
      </w:r>
      <w:r>
        <w:t xml:space="preserve"> (see earlier note).</w:t>
      </w:r>
    </w:p>
  </w:footnote>
  <w:footnote w:id="511">
    <w:p w14:paraId="71284FE7" w14:textId="77777777" w:rsidR="00BD0925" w:rsidRDefault="00BD0925" w:rsidP="00420157">
      <w:pPr>
        <w:pStyle w:val="FootnoteText"/>
      </w:pPr>
      <w:r>
        <w:rPr>
          <w:rStyle w:val="FootnoteReference"/>
        </w:rPr>
        <w:footnoteRef/>
      </w:r>
      <w:r>
        <w:t xml:space="preserve"> Roberts, William. </w:t>
      </w:r>
      <w:r w:rsidRPr="00125CAE">
        <w:rPr>
          <w:i/>
        </w:rPr>
        <w:t>Printers’ Marks</w:t>
      </w:r>
      <w:r>
        <w:t xml:space="preserve"> (see earlier note).</w:t>
      </w:r>
    </w:p>
  </w:footnote>
  <w:footnote w:id="512">
    <w:p w14:paraId="0952915F" w14:textId="235DF656" w:rsidR="00BD0925" w:rsidRPr="000A37AD" w:rsidRDefault="00BD0925">
      <w:pPr>
        <w:pStyle w:val="FootnoteText"/>
      </w:pPr>
      <w:r>
        <w:rPr>
          <w:rStyle w:val="FootnoteReference"/>
        </w:rPr>
        <w:footnoteRef/>
      </w:r>
      <w:r>
        <w:t xml:space="preserve"> MM often took notes from the </w:t>
      </w:r>
      <w:r>
        <w:rPr>
          <w:i/>
        </w:rPr>
        <w:t>Encyclopedia Brittanica</w:t>
      </w:r>
      <w:r>
        <w:t>. Here she quotes from the entry for “Peach.”</w:t>
      </w:r>
    </w:p>
  </w:footnote>
  <w:footnote w:id="513">
    <w:p w14:paraId="452FCA1D" w14:textId="1FD382E6" w:rsidR="00BD0925" w:rsidRPr="000A37AD" w:rsidRDefault="00BD0925">
      <w:pPr>
        <w:pStyle w:val="FootnoteText"/>
      </w:pPr>
      <w:r>
        <w:rPr>
          <w:rStyle w:val="FootnoteReference"/>
        </w:rPr>
        <w:footnoteRef/>
      </w:r>
      <w:r>
        <w:t xml:space="preserve"> MM takes notes toward </w:t>
      </w:r>
      <w:r w:rsidRPr="00D22010">
        <w:rPr>
          <w:rFonts w:ascii="Times New Roman" w:hAnsi="Times New Roman" w:cs="Times New Roman"/>
        </w:rPr>
        <w:t xml:space="preserve">“Nine Nectarines and </w:t>
      </w:r>
      <w:r>
        <w:rPr>
          <w:rFonts w:ascii="Times New Roman" w:hAnsi="Times New Roman" w:cs="Times New Roman"/>
        </w:rPr>
        <w:t>O</w:t>
      </w:r>
      <w:r w:rsidRPr="00D22010">
        <w:rPr>
          <w:rFonts w:ascii="Times New Roman" w:hAnsi="Times New Roman" w:cs="Times New Roman"/>
        </w:rPr>
        <w:t>ther Porcelain</w:t>
      </w:r>
      <w:r>
        <w:rPr>
          <w:rFonts w:ascii="Times New Roman" w:hAnsi="Times New Roman" w:cs="Times New Roman"/>
        </w:rPr>
        <w:t>.</w:t>
      </w:r>
      <w:r w:rsidRPr="00D22010">
        <w:rPr>
          <w:rFonts w:ascii="Times New Roman" w:hAnsi="Times New Roman" w:cs="Times New Roman"/>
        </w:rPr>
        <w:t>”</w:t>
      </w:r>
      <w:r>
        <w:rPr>
          <w:rFonts w:ascii="Times New Roman" w:hAnsi="Times New Roman" w:cs="Times New Roman"/>
        </w:rPr>
        <w:t xml:space="preserve">. In her own notes to the poem, MM cites Alphonse de Candolle’s </w:t>
      </w:r>
      <w:r>
        <w:rPr>
          <w:rFonts w:ascii="Times New Roman" w:hAnsi="Times New Roman" w:cs="Times New Roman"/>
          <w:i/>
        </w:rPr>
        <w:t>Origin of Cultivated</w:t>
      </w:r>
      <w:r w:rsidRPr="00080E28">
        <w:rPr>
          <w:rFonts w:ascii="Times New Roman" w:hAnsi="Times New Roman" w:cs="Times New Roman"/>
          <w:i/>
        </w:rPr>
        <w:t xml:space="preserve"> </w:t>
      </w:r>
      <w:r w:rsidRPr="00992051">
        <w:rPr>
          <w:rFonts w:ascii="Times New Roman" w:hAnsi="Times New Roman" w:cs="Times New Roman"/>
          <w:i/>
        </w:rPr>
        <w:t>Plants</w:t>
      </w:r>
      <w:r>
        <w:rPr>
          <w:rFonts w:ascii="Times New Roman" w:hAnsi="Times New Roman" w:cs="Times New Roman"/>
        </w:rPr>
        <w:t>.</w:t>
      </w:r>
    </w:p>
  </w:footnote>
  <w:footnote w:id="514">
    <w:p w14:paraId="409D1A7E" w14:textId="7D6E11A9" w:rsidR="00BD0925" w:rsidRDefault="00BD0925">
      <w:pPr>
        <w:pStyle w:val="FootnoteText"/>
      </w:pPr>
      <w:r>
        <w:rPr>
          <w:rStyle w:val="FootnoteReference"/>
        </w:rPr>
        <w:footnoteRef/>
      </w:r>
      <w:r>
        <w:t xml:space="preserve"> Candolle, Alphonse Pyramus de [1806-1893]. French-Swiss botanist. Introduced innovations in phytogeography, dealing with the geographic distribution of plants, and promoted standardizing nomenclatural practices in botany.</w:t>
      </w:r>
    </w:p>
  </w:footnote>
  <w:footnote w:id="515">
    <w:p w14:paraId="6D223475" w14:textId="62159D97" w:rsidR="00BD0925" w:rsidRPr="000A37AD" w:rsidRDefault="00BD0925" w:rsidP="000A37AD">
      <w:pPr>
        <w:pStyle w:val="FootnoteText"/>
      </w:pPr>
      <w:r>
        <w:rPr>
          <w:rStyle w:val="FootnoteReference"/>
        </w:rPr>
        <w:footnoteRef/>
      </w:r>
      <w:r>
        <w:t xml:space="preserve"> MM often took notes from the </w:t>
      </w:r>
      <w:r>
        <w:rPr>
          <w:i/>
        </w:rPr>
        <w:t>Encyclopedia Brittanica</w:t>
      </w:r>
      <w:r>
        <w:t>; lines 1-3 she takes notes toward “Nine Nectarines and Other Porcelain” from the “Peach” entry; she then takes notes from the “Peacham” entry.</w:t>
      </w:r>
    </w:p>
  </w:footnote>
  <w:footnote w:id="516">
    <w:p w14:paraId="07B4C382" w14:textId="3DAB1CCB" w:rsidR="00BD0925" w:rsidRPr="00263129" w:rsidRDefault="00BD0925">
      <w:pPr>
        <w:pStyle w:val="FootnoteText"/>
      </w:pPr>
      <w:r>
        <w:rPr>
          <w:rStyle w:val="FootnoteReference"/>
        </w:rPr>
        <w:footnoteRef/>
      </w:r>
      <w:r>
        <w:t xml:space="preserve"> Peacham, Henry [1578-c. 1644]. English poet and writer, known primarily for his publication of </w:t>
      </w:r>
      <w:r w:rsidRPr="00E9297A">
        <w:rPr>
          <w:i/>
        </w:rPr>
        <w:t>Compleat Gentleman</w:t>
      </w:r>
      <w:r>
        <w:t xml:space="preserve">. London: E. Tyler for Richard Thrale, 1661. MM mentions three other books by Peacham on this page and quoted </w:t>
      </w:r>
      <w:r>
        <w:rPr>
          <w:i/>
        </w:rPr>
        <w:t>The Compleat Gentleman</w:t>
      </w:r>
      <w:r>
        <w:t xml:space="preserve"> in a </w:t>
      </w:r>
      <w:r>
        <w:rPr>
          <w:i/>
        </w:rPr>
        <w:t>Dial</w:t>
      </w:r>
      <w:r>
        <w:t xml:space="preserve"> editorial (1928).</w:t>
      </w:r>
    </w:p>
  </w:footnote>
  <w:footnote w:id="517">
    <w:p w14:paraId="368DFAD8" w14:textId="56DCCE7E" w:rsidR="00BD0925" w:rsidRPr="003C271A" w:rsidRDefault="00BD0925">
      <w:pPr>
        <w:pStyle w:val="FootnoteText"/>
      </w:pPr>
      <w:r>
        <w:rPr>
          <w:rStyle w:val="FootnoteReference"/>
        </w:rPr>
        <w:footnoteRef/>
      </w:r>
      <w:r>
        <w:t xml:space="preserve"> MM takes notes from the </w:t>
      </w:r>
      <w:r>
        <w:rPr>
          <w:i/>
        </w:rPr>
        <w:t>Encyclopedia Brittanica</w:t>
      </w:r>
      <w:r>
        <w:t xml:space="preserve"> on “Peacham” and then on “Nectarine,” perhaps taking notes toward “Nine Nectarines and Other Porcelain.”</w:t>
      </w:r>
    </w:p>
  </w:footnote>
  <w:footnote w:id="518">
    <w:p w14:paraId="0F4188FB" w14:textId="7A33179F" w:rsidR="00BD0925" w:rsidRDefault="00BD0925">
      <w:pPr>
        <w:pStyle w:val="FootnoteText"/>
      </w:pPr>
      <w:r>
        <w:rPr>
          <w:rStyle w:val="FootnoteReference"/>
        </w:rPr>
        <w:footnoteRef/>
      </w:r>
      <w:r>
        <w:t xml:space="preserve"> Peacham, Henry. </w:t>
      </w:r>
      <w:r w:rsidRPr="00E9297A">
        <w:rPr>
          <w:i/>
        </w:rPr>
        <w:t>The Worth of a Peny</w:t>
      </w:r>
      <w:r>
        <w:t>. London: R. Hearne, 1641. See previous page for more on Peacham’s other books mentioned here.</w:t>
      </w:r>
    </w:p>
  </w:footnote>
  <w:footnote w:id="519">
    <w:p w14:paraId="1F8D4C35" w14:textId="60D9AC7A" w:rsidR="00BD0925" w:rsidRDefault="00BD0925">
      <w:pPr>
        <w:pStyle w:val="FootnoteText"/>
      </w:pPr>
      <w:r>
        <w:rPr>
          <w:rStyle w:val="FootnoteReference"/>
        </w:rPr>
        <w:footnoteRef/>
      </w:r>
      <w:r>
        <w:t xml:space="preserve"> Marilaun, Anton Kerner von. </w:t>
      </w:r>
      <w:r w:rsidRPr="00E9297A">
        <w:rPr>
          <w:i/>
        </w:rPr>
        <w:t>The Natural History of Plants</w:t>
      </w:r>
      <w:r>
        <w:t>. Trans. F.W. Oliver. Half-Volume II. New York: Henry Holt, 1895. Anton Kerner von Marilaun [1831-1898], also known as Anton Joseph Kerner, was an Austrian botanist.</w:t>
      </w:r>
    </w:p>
  </w:footnote>
  <w:footnote w:id="520">
    <w:p w14:paraId="095BA656" w14:textId="24C0C8B6" w:rsidR="00BD0925" w:rsidRPr="00781CC0" w:rsidRDefault="00BD0925" w:rsidP="00781CC0">
      <w:pPr>
        <w:pStyle w:val="FootnoteText"/>
      </w:pPr>
      <w:r>
        <w:rPr>
          <w:rStyle w:val="FootnoteReference"/>
        </w:rPr>
        <w:footnoteRef/>
      </w:r>
      <w:r>
        <w:t xml:space="preserve"> Marilaun, Anton Kerner von. </w:t>
      </w:r>
      <w:r w:rsidRPr="0012745B">
        <w:rPr>
          <w:i/>
        </w:rPr>
        <w:t>The Natural History of Plants</w:t>
      </w:r>
      <w:r>
        <w:t xml:space="preserve"> (see earlier note).</w:t>
      </w:r>
    </w:p>
  </w:footnote>
  <w:footnote w:id="521">
    <w:p w14:paraId="35E7E59D" w14:textId="77777777" w:rsidR="00BD0925" w:rsidRPr="00781CC0" w:rsidRDefault="00BD0925" w:rsidP="000A7D16">
      <w:pPr>
        <w:pStyle w:val="FootnoteText"/>
      </w:pPr>
      <w:r>
        <w:rPr>
          <w:rStyle w:val="FootnoteReference"/>
        </w:rPr>
        <w:footnoteRef/>
      </w:r>
      <w:r>
        <w:t xml:space="preserve"> Marilaun, Anton Kerner von. </w:t>
      </w:r>
      <w:r w:rsidRPr="0012745B">
        <w:rPr>
          <w:i/>
        </w:rPr>
        <w:t>The Natural History of Plants</w:t>
      </w:r>
      <w:r>
        <w:t xml:space="preserve"> (see earlier note).</w:t>
      </w:r>
    </w:p>
  </w:footnote>
  <w:footnote w:id="522">
    <w:p w14:paraId="00FF8B30" w14:textId="77777777" w:rsidR="00BD0925" w:rsidRPr="00781CC0" w:rsidRDefault="00BD0925" w:rsidP="0086055D">
      <w:pPr>
        <w:pStyle w:val="FootnoteText"/>
      </w:pPr>
      <w:r>
        <w:rPr>
          <w:rStyle w:val="FootnoteReference"/>
        </w:rPr>
        <w:footnoteRef/>
      </w:r>
      <w:r>
        <w:t xml:space="preserve"> Marilaun, Anton Kerner von. </w:t>
      </w:r>
      <w:r w:rsidRPr="0012745B">
        <w:rPr>
          <w:i/>
        </w:rPr>
        <w:t>The Natural History of Plants</w:t>
      </w:r>
      <w:r>
        <w:t xml:space="preserve"> (see earlier note).</w:t>
      </w:r>
    </w:p>
  </w:footnote>
  <w:footnote w:id="523">
    <w:p w14:paraId="525A5C68" w14:textId="70900E44" w:rsidR="00BD0925" w:rsidRDefault="00BD0925">
      <w:pPr>
        <w:pStyle w:val="FootnoteText"/>
      </w:pPr>
      <w:r>
        <w:rPr>
          <w:rStyle w:val="FootnoteReference"/>
        </w:rPr>
        <w:footnoteRef/>
      </w:r>
      <w:r>
        <w:t xml:space="preserve"> MM abbreviates what reads, in Marilaun, as “lend themselves particularly well.”</w:t>
      </w:r>
    </w:p>
  </w:footnote>
  <w:footnote w:id="524">
    <w:p w14:paraId="408C69BA" w14:textId="77777777" w:rsidR="00BD0925" w:rsidRPr="00781CC0" w:rsidRDefault="00BD0925" w:rsidP="00476777">
      <w:pPr>
        <w:pStyle w:val="FootnoteText"/>
      </w:pPr>
      <w:r>
        <w:rPr>
          <w:rStyle w:val="FootnoteReference"/>
        </w:rPr>
        <w:footnoteRef/>
      </w:r>
      <w:r>
        <w:t xml:space="preserve"> Marilaun, Anton Kerner von. </w:t>
      </w:r>
      <w:r w:rsidRPr="0012745B">
        <w:rPr>
          <w:i/>
        </w:rPr>
        <w:t>The Natural History of Plants</w:t>
      </w:r>
      <w:r>
        <w:t xml:space="preserve"> (see earlier note).</w:t>
      </w:r>
    </w:p>
  </w:footnote>
  <w:footnote w:id="525">
    <w:p w14:paraId="0E0F93A7" w14:textId="77777777" w:rsidR="00BD0925" w:rsidRPr="00781CC0" w:rsidRDefault="00BD0925" w:rsidP="00476777">
      <w:pPr>
        <w:pStyle w:val="FootnoteText"/>
      </w:pPr>
      <w:r>
        <w:rPr>
          <w:rStyle w:val="FootnoteReference"/>
        </w:rPr>
        <w:footnoteRef/>
      </w:r>
      <w:r>
        <w:t xml:space="preserve"> Marilaun, Anton Kerner von. </w:t>
      </w:r>
      <w:r w:rsidRPr="0012745B">
        <w:rPr>
          <w:i/>
        </w:rPr>
        <w:t>The Natural History of Plants</w:t>
      </w:r>
      <w:r>
        <w:t xml:space="preserve"> (see earlier note).</w:t>
      </w:r>
    </w:p>
  </w:footnote>
  <w:footnote w:id="526">
    <w:p w14:paraId="7A04EDA8" w14:textId="10516BA1" w:rsidR="00BD0925" w:rsidRDefault="00BD0925">
      <w:pPr>
        <w:pStyle w:val="FootnoteText"/>
      </w:pPr>
      <w:r>
        <w:rPr>
          <w:rStyle w:val="FootnoteReference"/>
        </w:rPr>
        <w:footnoteRef/>
      </w:r>
      <w:r>
        <w:t xml:space="preserve"> Candolle, Alphonse de. </w:t>
      </w:r>
      <w:r w:rsidRPr="00E9297A">
        <w:rPr>
          <w:i/>
        </w:rPr>
        <w:t>Origin of Cultivated Plants</w:t>
      </w:r>
      <w:r>
        <w:t xml:space="preserve">. London: Kegan Paul, Trench &amp; Co., 1884. MM cites this book in </w:t>
      </w:r>
      <w:r w:rsidRPr="00D22010">
        <w:rPr>
          <w:rFonts w:ascii="Times New Roman" w:hAnsi="Times New Roman" w:cs="Times New Roman"/>
        </w:rPr>
        <w:t xml:space="preserve">“Nine Nectarines and </w:t>
      </w:r>
      <w:r>
        <w:rPr>
          <w:rFonts w:ascii="Times New Roman" w:hAnsi="Times New Roman" w:cs="Times New Roman"/>
        </w:rPr>
        <w:t>Other Porcelain.</w:t>
      </w:r>
      <w:r w:rsidRPr="00D22010">
        <w:rPr>
          <w:rFonts w:ascii="Times New Roman" w:hAnsi="Times New Roman" w:cs="Times New Roman"/>
        </w:rPr>
        <w:t>”</w:t>
      </w:r>
      <w:r>
        <w:rPr>
          <w:rFonts w:ascii="Times New Roman" w:hAnsi="Times New Roman" w:cs="Times New Roman"/>
        </w:rPr>
        <w:t xml:space="preserve"> </w:t>
      </w:r>
    </w:p>
  </w:footnote>
  <w:footnote w:id="527">
    <w:p w14:paraId="3D452886" w14:textId="77777777" w:rsidR="00BD0925" w:rsidRDefault="00BD0925" w:rsidP="003525BD">
      <w:pPr>
        <w:pStyle w:val="FootnoteText"/>
      </w:pPr>
      <w:r>
        <w:rPr>
          <w:rStyle w:val="FootnoteReference"/>
        </w:rPr>
        <w:footnoteRef/>
      </w:r>
      <w:r>
        <w:t xml:space="preserve"> Candolle, Alphonse de. </w:t>
      </w:r>
      <w:r w:rsidRPr="007164EB">
        <w:rPr>
          <w:i/>
        </w:rPr>
        <w:t>Origin of Cultivated Plants</w:t>
      </w:r>
      <w:r>
        <w:t xml:space="preserve"> (see earlier note).</w:t>
      </w:r>
    </w:p>
  </w:footnote>
  <w:footnote w:id="528">
    <w:p w14:paraId="5D667521" w14:textId="01698873" w:rsidR="00BD0925" w:rsidRDefault="00BD0925">
      <w:pPr>
        <w:pStyle w:val="FootnoteText"/>
      </w:pPr>
      <w:r>
        <w:rPr>
          <w:rStyle w:val="FootnoteReference"/>
        </w:rPr>
        <w:footnoteRef/>
      </w:r>
      <w:r>
        <w:t xml:space="preserve"> MM may take notes toward “Nine Nectarines and Other Porcelain.”</w:t>
      </w:r>
    </w:p>
  </w:footnote>
  <w:footnote w:id="529">
    <w:p w14:paraId="340BDF46" w14:textId="77777777" w:rsidR="00BD0925" w:rsidRDefault="00BD0925" w:rsidP="003525BD">
      <w:pPr>
        <w:pStyle w:val="FootnoteText"/>
      </w:pPr>
      <w:r>
        <w:rPr>
          <w:rStyle w:val="FootnoteReference"/>
        </w:rPr>
        <w:footnoteRef/>
      </w:r>
      <w:r>
        <w:t xml:space="preserve"> Candolle, Alphonse de. </w:t>
      </w:r>
      <w:r w:rsidRPr="007164EB">
        <w:rPr>
          <w:i/>
        </w:rPr>
        <w:t>Origin of Cultivated Plants</w:t>
      </w:r>
      <w:r>
        <w:t xml:space="preserve"> (see earlier note).</w:t>
      </w:r>
    </w:p>
  </w:footnote>
  <w:footnote w:id="530">
    <w:p w14:paraId="762EE3D8" w14:textId="77777777" w:rsidR="00BD0925" w:rsidRDefault="00BD0925" w:rsidP="003525BD">
      <w:pPr>
        <w:pStyle w:val="FootnoteText"/>
      </w:pPr>
      <w:r>
        <w:rPr>
          <w:rStyle w:val="FootnoteReference"/>
        </w:rPr>
        <w:footnoteRef/>
      </w:r>
      <w:r>
        <w:t xml:space="preserve"> MM may take notes toward “Nine Nectarines and Other Porcelain.”</w:t>
      </w:r>
    </w:p>
  </w:footnote>
  <w:footnote w:id="531">
    <w:p w14:paraId="468EB4DD" w14:textId="77777777" w:rsidR="00BD0925" w:rsidRDefault="00BD0925" w:rsidP="000176CF">
      <w:pPr>
        <w:pStyle w:val="FootnoteText"/>
      </w:pPr>
      <w:r>
        <w:rPr>
          <w:rStyle w:val="FootnoteReference"/>
        </w:rPr>
        <w:footnoteRef/>
      </w:r>
      <w:r>
        <w:t xml:space="preserve"> Candolle, Alphonse de. </w:t>
      </w:r>
      <w:r w:rsidRPr="007164EB">
        <w:rPr>
          <w:i/>
        </w:rPr>
        <w:t>Origin of Cultivated Plants</w:t>
      </w:r>
      <w:r>
        <w:t xml:space="preserve"> (see earlier note).</w:t>
      </w:r>
    </w:p>
  </w:footnote>
  <w:footnote w:id="532">
    <w:p w14:paraId="18208D47" w14:textId="77777777" w:rsidR="00BD0925" w:rsidRDefault="00BD0925" w:rsidP="000176CF">
      <w:pPr>
        <w:pStyle w:val="FootnoteText"/>
      </w:pPr>
      <w:r>
        <w:rPr>
          <w:rStyle w:val="FootnoteReference"/>
        </w:rPr>
        <w:footnoteRef/>
      </w:r>
      <w:r>
        <w:t xml:space="preserve"> MM may take notes toward “Nine Nectarines and Other Porcelain.”</w:t>
      </w:r>
    </w:p>
  </w:footnote>
  <w:footnote w:id="533">
    <w:p w14:paraId="45B79C03" w14:textId="0DF7F523" w:rsidR="00BD0925" w:rsidRPr="00EE2130" w:rsidRDefault="00BD0925">
      <w:pPr>
        <w:pStyle w:val="FootnoteText"/>
      </w:pPr>
      <w:r>
        <w:rPr>
          <w:rStyle w:val="FootnoteReference"/>
        </w:rPr>
        <w:footnoteRef/>
      </w:r>
      <w:r>
        <w:t xml:space="preserve"> “Bagpipes from Spain.” </w:t>
      </w:r>
      <w:r>
        <w:rPr>
          <w:i/>
        </w:rPr>
        <w:t>New York Sun</w:t>
      </w:r>
      <w:r>
        <w:t xml:space="preserve"> (23 June 1934).</w:t>
      </w:r>
    </w:p>
  </w:footnote>
  <w:footnote w:id="534">
    <w:p w14:paraId="70A54CCE" w14:textId="47745D17" w:rsidR="00BD0925" w:rsidRDefault="00BD0925">
      <w:pPr>
        <w:pStyle w:val="FootnoteText"/>
      </w:pPr>
      <w:r>
        <w:rPr>
          <w:rStyle w:val="FootnoteReference"/>
        </w:rPr>
        <w:footnoteRef/>
      </w:r>
      <w:r>
        <w:t xml:space="preserve"> “Bagpipes from Spain” (see earlier note).</w:t>
      </w:r>
    </w:p>
  </w:footnote>
  <w:footnote w:id="535">
    <w:p w14:paraId="5C29FB18" w14:textId="2E802E89" w:rsidR="00BD0925" w:rsidRDefault="00BD0925">
      <w:pPr>
        <w:pStyle w:val="FootnoteText"/>
      </w:pPr>
      <w:r>
        <w:rPr>
          <w:rStyle w:val="FootnoteReference"/>
        </w:rPr>
        <w:footnoteRef/>
      </w:r>
      <w:r>
        <w:t xml:space="preserve"> Karl Freund, “The Whale in Art,” WEAF WJZ radio broadcast (Thursday, May 31, 1934). Karl Freund [1890-1969] was a German cinematographer and film director best known for </w:t>
      </w:r>
      <w:r>
        <w:rPr>
          <w:i/>
        </w:rPr>
        <w:t>Metropolis</w:t>
      </w:r>
      <w:r>
        <w:t xml:space="preserve"> (1927), </w:t>
      </w:r>
      <w:r>
        <w:rPr>
          <w:i/>
        </w:rPr>
        <w:t>Dracula</w:t>
      </w:r>
      <w:r>
        <w:t xml:space="preserve"> (1931), and </w:t>
      </w:r>
      <w:r>
        <w:rPr>
          <w:i/>
        </w:rPr>
        <w:t xml:space="preserve">I Love Lucy </w:t>
      </w:r>
      <w:r>
        <w:t>(1951-1957).</w:t>
      </w:r>
    </w:p>
  </w:footnote>
  <w:footnote w:id="536">
    <w:p w14:paraId="0F4AF582" w14:textId="0686069B" w:rsidR="00BD0925" w:rsidRDefault="00BD0925" w:rsidP="004B13B5">
      <w:pPr>
        <w:pStyle w:val="FootnoteText"/>
      </w:pPr>
      <w:r>
        <w:rPr>
          <w:rStyle w:val="FootnoteReference"/>
        </w:rPr>
        <w:footnoteRef/>
      </w:r>
      <w:r>
        <w:t xml:space="preserve"> Karl Freund, “The Whale in Art” (see earlier note).</w:t>
      </w:r>
    </w:p>
  </w:footnote>
  <w:footnote w:id="537">
    <w:p w14:paraId="54E4CE92" w14:textId="5EB80AB3" w:rsidR="00BD0925" w:rsidRDefault="00BD0925" w:rsidP="009D5C77">
      <w:pPr>
        <w:pStyle w:val="FootnoteText"/>
      </w:pPr>
      <w:r>
        <w:rPr>
          <w:rStyle w:val="FootnoteReference"/>
        </w:rPr>
        <w:footnoteRef/>
      </w:r>
      <w:r>
        <w:t xml:space="preserve"> Karl Freund, “The Whale in Art” (see earlier note).</w:t>
      </w:r>
    </w:p>
  </w:footnote>
  <w:footnote w:id="538">
    <w:p w14:paraId="6C4B0262" w14:textId="557F5D2D" w:rsidR="00BD0925" w:rsidRDefault="00BD0925">
      <w:pPr>
        <w:pStyle w:val="FootnoteText"/>
      </w:pPr>
      <w:r>
        <w:rPr>
          <w:rStyle w:val="FootnoteReference"/>
        </w:rPr>
        <w:footnoteRef/>
      </w:r>
      <w:r>
        <w:t xml:space="preserve"> Georges Carpentier [1874-1975]. French boxer and World War I pilot.</w:t>
      </w:r>
    </w:p>
  </w:footnote>
  <w:footnote w:id="539">
    <w:p w14:paraId="4C43D1C4" w14:textId="77777777" w:rsidR="00BD0925" w:rsidRDefault="00BD0925" w:rsidP="000C2C80">
      <w:pPr>
        <w:pStyle w:val="FootnoteText"/>
      </w:pPr>
      <w:r>
        <w:rPr>
          <w:rStyle w:val="FootnoteReference"/>
        </w:rPr>
        <w:footnoteRef/>
      </w:r>
      <w:r>
        <w:t xml:space="preserve"> “Carpentier Confers with Rickard Here.” </w:t>
      </w:r>
      <w:r w:rsidRPr="00E9297A">
        <w:rPr>
          <w:i/>
        </w:rPr>
        <w:t>New York Times</w:t>
      </w:r>
      <w:r>
        <w:t xml:space="preserve"> (21 May 1921): 21.</w:t>
      </w:r>
    </w:p>
  </w:footnote>
  <w:footnote w:id="540">
    <w:p w14:paraId="70277DB2" w14:textId="77777777" w:rsidR="00BD0925" w:rsidRDefault="00BD0925" w:rsidP="000C2C80">
      <w:pPr>
        <w:pStyle w:val="FootnoteText"/>
      </w:pPr>
      <w:r>
        <w:rPr>
          <w:rStyle w:val="FootnoteReference"/>
        </w:rPr>
        <w:footnoteRef/>
      </w:r>
      <w:r>
        <w:t xml:space="preserve"> “Carpentier Confers with Rickard Here” (see earlier note).</w:t>
      </w:r>
    </w:p>
  </w:footnote>
  <w:footnote w:id="541">
    <w:p w14:paraId="730898F4" w14:textId="77777777" w:rsidR="00BD0925" w:rsidRDefault="00BD0925" w:rsidP="001866B7">
      <w:pPr>
        <w:pStyle w:val="FootnoteText"/>
      </w:pPr>
      <w:r>
        <w:rPr>
          <w:rStyle w:val="FootnoteReference"/>
        </w:rPr>
        <w:footnoteRef/>
      </w:r>
      <w:r>
        <w:t xml:space="preserve"> “Carpentier Confers with Rickard Here” (see earlier note).</w:t>
      </w:r>
    </w:p>
  </w:footnote>
  <w:footnote w:id="542">
    <w:p w14:paraId="4C05502C" w14:textId="1226739F" w:rsidR="00BD0925" w:rsidRDefault="00BD0925" w:rsidP="005931F3">
      <w:pPr>
        <w:pStyle w:val="FootnoteText"/>
      </w:pPr>
      <w:r>
        <w:rPr>
          <w:rStyle w:val="FootnoteReference"/>
        </w:rPr>
        <w:footnoteRef/>
      </w:r>
      <w:r>
        <w:t xml:space="preserve"> Roberts, Harry. Rev. of </w:t>
      </w:r>
      <w:r w:rsidRPr="008548B9">
        <w:rPr>
          <w:i/>
        </w:rPr>
        <w:t>Whither Medicine?</w:t>
      </w:r>
      <w:r>
        <w:rPr>
          <w:i/>
        </w:rPr>
        <w:t>,</w:t>
      </w:r>
      <w:r w:rsidRPr="00E86761">
        <w:t xml:space="preserve"> </w:t>
      </w:r>
      <w:r>
        <w:t>b</w:t>
      </w:r>
      <w:r w:rsidRPr="00E86761">
        <w:t>y Josef L</w:t>
      </w:r>
      <w:r w:rsidRPr="00E86761">
        <w:rPr>
          <w:rFonts w:cstheme="minorHAnsi"/>
        </w:rPr>
        <w:t>ö</w:t>
      </w:r>
      <w:r w:rsidRPr="009D3A20">
        <w:t>bel.</w:t>
      </w:r>
      <w:r w:rsidRPr="00E86761">
        <w:t xml:space="preserve"> </w:t>
      </w:r>
      <w:r w:rsidRPr="008548B9">
        <w:rPr>
          <w:i/>
        </w:rPr>
        <w:t>Spectator</w:t>
      </w:r>
      <w:r>
        <w:t xml:space="preserve"> (22 July 1934): 937.</w:t>
      </w:r>
    </w:p>
  </w:footnote>
  <w:footnote w:id="543">
    <w:p w14:paraId="0571105F" w14:textId="20F5E622" w:rsidR="00BD0925" w:rsidRPr="00DC4878" w:rsidRDefault="00BD0925" w:rsidP="00742F60">
      <w:pPr>
        <w:pStyle w:val="FootnoteText"/>
      </w:pPr>
      <w:r>
        <w:rPr>
          <w:rStyle w:val="FootnoteReference"/>
        </w:rPr>
        <w:footnoteRef/>
      </w:r>
      <w:r>
        <w:t xml:space="preserve"> Roberts, Harry.  Rev. of </w:t>
      </w:r>
      <w:r w:rsidRPr="008548B9">
        <w:rPr>
          <w:i/>
        </w:rPr>
        <w:t>Whither Medicine?</w:t>
      </w:r>
      <w:r>
        <w:rPr>
          <w:i/>
        </w:rPr>
        <w:t xml:space="preserve"> </w:t>
      </w:r>
      <w:r w:rsidRPr="00E9297A">
        <w:t>(see earlier note).</w:t>
      </w:r>
    </w:p>
  </w:footnote>
  <w:footnote w:id="544">
    <w:p w14:paraId="49D99443" w14:textId="1C233A7D" w:rsidR="00BD0925" w:rsidRPr="00DC4878" w:rsidRDefault="00BD0925" w:rsidP="00B5274B">
      <w:pPr>
        <w:pStyle w:val="FootnoteText"/>
      </w:pPr>
      <w:r>
        <w:rPr>
          <w:rStyle w:val="FootnoteReference"/>
        </w:rPr>
        <w:footnoteRef/>
      </w:r>
      <w:r>
        <w:t xml:space="preserve"> Roberts, Harry.  Rev. of </w:t>
      </w:r>
      <w:r w:rsidRPr="008548B9">
        <w:rPr>
          <w:i/>
        </w:rPr>
        <w:t>Whither Medicine?</w:t>
      </w:r>
      <w:r>
        <w:rPr>
          <w:i/>
        </w:rPr>
        <w:t xml:space="preserve"> </w:t>
      </w:r>
      <w:r w:rsidRPr="00E9297A">
        <w:t>(see earlier note).</w:t>
      </w:r>
    </w:p>
  </w:footnote>
  <w:footnote w:id="545">
    <w:p w14:paraId="38CFDA1E" w14:textId="1E91E882" w:rsidR="00BD0925" w:rsidRPr="008571D3" w:rsidRDefault="00BD0925">
      <w:pPr>
        <w:pStyle w:val="FootnoteText"/>
      </w:pPr>
      <w:r>
        <w:rPr>
          <w:rStyle w:val="FootnoteReference"/>
        </w:rPr>
        <w:footnoteRef/>
      </w:r>
      <w:r>
        <w:t xml:space="preserve"> On death of Walter Jamrach, </w:t>
      </w:r>
      <w:r>
        <w:rPr>
          <w:i/>
        </w:rPr>
        <w:t>Boston Transcript</w:t>
      </w:r>
      <w:r>
        <w:t xml:space="preserve"> (February 17, 1917).</w:t>
      </w:r>
    </w:p>
  </w:footnote>
  <w:footnote w:id="546">
    <w:p w14:paraId="65FAACD9" w14:textId="0C4B2DC1" w:rsidR="00BD0925" w:rsidRPr="008571D3" w:rsidRDefault="00BD0925" w:rsidP="001955E0">
      <w:pPr>
        <w:pStyle w:val="FootnoteText"/>
      </w:pPr>
      <w:r>
        <w:rPr>
          <w:rStyle w:val="FootnoteReference"/>
        </w:rPr>
        <w:footnoteRef/>
      </w:r>
      <w:r>
        <w:t xml:space="preserve"> On death of Walter Jamrach (see earlier note).</w:t>
      </w:r>
    </w:p>
  </w:footnote>
  <w:footnote w:id="547">
    <w:p w14:paraId="26A6CAAE" w14:textId="3B26F1D9" w:rsidR="00BD0925" w:rsidRDefault="00BD0925">
      <w:pPr>
        <w:pStyle w:val="FootnoteText"/>
      </w:pPr>
      <w:r>
        <w:rPr>
          <w:rStyle w:val="FootnoteReference"/>
        </w:rPr>
        <w:footnoteRef/>
      </w:r>
      <w:r>
        <w:t xml:space="preserve"> Eaton, H.A.  “Some Quaint Notions about Animals.” </w:t>
      </w:r>
      <w:r w:rsidRPr="00E9297A">
        <w:rPr>
          <w:i/>
        </w:rPr>
        <w:t>New York Evening Post</w:t>
      </w:r>
      <w:r>
        <w:t xml:space="preserve"> (29 January 1921).</w:t>
      </w:r>
    </w:p>
  </w:footnote>
  <w:footnote w:id="548">
    <w:p w14:paraId="05771A0D" w14:textId="33DCFC46" w:rsidR="00BD0925" w:rsidRDefault="00BD0925" w:rsidP="003255AC">
      <w:pPr>
        <w:pStyle w:val="FootnoteText"/>
      </w:pPr>
      <w:r>
        <w:rPr>
          <w:rStyle w:val="FootnoteReference"/>
        </w:rPr>
        <w:footnoteRef/>
      </w:r>
      <w:r>
        <w:t xml:space="preserve"> Eaton, H. A. “Some Quaint Notions about Animals” (see earlier note).</w:t>
      </w:r>
    </w:p>
  </w:footnote>
  <w:footnote w:id="549">
    <w:p w14:paraId="6B7E86CB" w14:textId="4AFE4BC4" w:rsidR="00BD0925" w:rsidRDefault="00BD0925" w:rsidP="00445E35">
      <w:pPr>
        <w:pStyle w:val="FootnoteText"/>
      </w:pPr>
      <w:r>
        <w:rPr>
          <w:rStyle w:val="FootnoteReference"/>
        </w:rPr>
        <w:footnoteRef/>
      </w:r>
      <w:r>
        <w:t xml:space="preserve"> Eaton, H. A. “Some Quaint Notions about Animals” (see earlier note).</w:t>
      </w:r>
    </w:p>
  </w:footnote>
  <w:footnote w:id="550">
    <w:p w14:paraId="5037742E" w14:textId="145FC4AC" w:rsidR="00BD0925" w:rsidRPr="004050AF" w:rsidRDefault="00BD0925">
      <w:pPr>
        <w:pStyle w:val="FootnoteText"/>
      </w:pPr>
      <w:r>
        <w:rPr>
          <w:rStyle w:val="FootnoteReference"/>
        </w:rPr>
        <w:footnoteRef/>
      </w:r>
      <w:r>
        <w:t xml:space="preserve"> Source unidentified. MM publishes “Logic and ‘The Magic Flute’” in </w:t>
      </w:r>
      <w:r>
        <w:rPr>
          <w:i/>
        </w:rPr>
        <w:t>Shenendoah</w:t>
      </w:r>
      <w:r>
        <w:t xml:space="preserve"> (Summer 1956). </w:t>
      </w:r>
    </w:p>
  </w:footnote>
  <w:footnote w:id="551">
    <w:p w14:paraId="7D189A7D" w14:textId="1D5B89FB" w:rsidR="00BD0925" w:rsidRPr="004A438A" w:rsidRDefault="00BD0925">
      <w:pPr>
        <w:pStyle w:val="FootnoteText"/>
      </w:pPr>
      <w:r>
        <w:rPr>
          <w:rStyle w:val="FootnoteReference"/>
        </w:rPr>
        <w:footnoteRef/>
      </w:r>
      <w:r>
        <w:t xml:space="preserve"> “Birds in Flight: The Perfection of Scientific Flying.” </w:t>
      </w:r>
      <w:r>
        <w:rPr>
          <w:i/>
        </w:rPr>
        <w:t>New York Herald Tribune</w:t>
      </w:r>
      <w:r>
        <w:t xml:space="preserve"> (14 October 1934). </w:t>
      </w:r>
    </w:p>
  </w:footnote>
  <w:footnote w:id="552">
    <w:p w14:paraId="0184FDF1" w14:textId="0088DA8C" w:rsidR="00BD0925" w:rsidRPr="00244DDE" w:rsidRDefault="00BD0925">
      <w:pPr>
        <w:pStyle w:val="FootnoteText"/>
      </w:pPr>
      <w:r>
        <w:rPr>
          <w:rStyle w:val="FootnoteReference"/>
        </w:rPr>
        <w:footnoteRef/>
      </w:r>
      <w:r>
        <w:t xml:space="preserve"> MM writes about the swallowtail and Psyche in “Half Deity,” first published </w:t>
      </w:r>
      <w:r>
        <w:rPr>
          <w:i/>
        </w:rPr>
        <w:t>Direction</w:t>
      </w:r>
      <w:r>
        <w:t xml:space="preserve"> (January-March 1935).</w:t>
      </w:r>
    </w:p>
  </w:footnote>
  <w:footnote w:id="553">
    <w:p w14:paraId="4C36AB33" w14:textId="682E604B" w:rsidR="00BD0925" w:rsidRDefault="00BD0925">
      <w:pPr>
        <w:pStyle w:val="FootnoteText"/>
      </w:pPr>
      <w:r>
        <w:rPr>
          <w:rStyle w:val="FootnoteReference"/>
        </w:rPr>
        <w:footnoteRef/>
      </w:r>
      <w:r>
        <w:t xml:space="preserve"> Apuleius. </w:t>
      </w:r>
      <w:r w:rsidRPr="00E9297A">
        <w:rPr>
          <w:i/>
        </w:rPr>
        <w:t xml:space="preserve">La Fable </w:t>
      </w:r>
      <w:r>
        <w:rPr>
          <w:i/>
        </w:rPr>
        <w:t>d</w:t>
      </w:r>
      <w:r w:rsidRPr="00E9297A">
        <w:rPr>
          <w:i/>
        </w:rPr>
        <w:t>e Psych</w:t>
      </w:r>
      <w:r w:rsidRPr="00E9297A">
        <w:rPr>
          <w:rFonts w:cstheme="minorHAnsi"/>
          <w:i/>
        </w:rPr>
        <w:t>é</w:t>
      </w:r>
      <w:r>
        <w:t>. Paris: Didot, 1802. The text that follows on this page reads: “Fulgence speaks of a Greek author, named Aristophanes, who treats, he says, the same” [! Check translation -KN!]</w:t>
      </w:r>
    </w:p>
  </w:footnote>
  <w:footnote w:id="554">
    <w:p w14:paraId="7EF591E6" w14:textId="5664B2EA" w:rsidR="00BD0925" w:rsidRDefault="00BD0925" w:rsidP="004A438A">
      <w:pPr>
        <w:pStyle w:val="FootnoteText"/>
      </w:pPr>
      <w:r>
        <w:rPr>
          <w:rStyle w:val="FootnoteReference"/>
        </w:rPr>
        <w:footnoteRef/>
      </w:r>
      <w:r>
        <w:t xml:space="preserve"> Apuleius. </w:t>
      </w:r>
      <w:r w:rsidRPr="00E9297A">
        <w:rPr>
          <w:i/>
        </w:rPr>
        <w:t>La Fable De Psych</w:t>
      </w:r>
      <w:r w:rsidRPr="00E9297A">
        <w:rPr>
          <w:rFonts w:cstheme="minorHAnsi"/>
          <w:i/>
        </w:rPr>
        <w:t>é</w:t>
      </w:r>
      <w:r>
        <w:rPr>
          <w:rFonts w:cstheme="minorHAnsi"/>
        </w:rPr>
        <w:t xml:space="preserve"> (see earlier note).</w:t>
      </w:r>
      <w:r>
        <w:t xml:space="preserve"> The text reads: “subject with the greatest prolixity, but unfortunately his books, titled Dysarestia, are completely lost. From Apuleius, philosopher from Madauros.” [! Check translation KN !]</w:t>
      </w:r>
    </w:p>
  </w:footnote>
  <w:footnote w:id="555">
    <w:p w14:paraId="21A22F18" w14:textId="1D6B3878" w:rsidR="00BD0925" w:rsidRPr="00235A21" w:rsidRDefault="00BD0925">
      <w:pPr>
        <w:pStyle w:val="FootnoteText"/>
      </w:pPr>
      <w:r>
        <w:rPr>
          <w:rStyle w:val="FootnoteReference"/>
        </w:rPr>
        <w:footnoteRef/>
      </w:r>
      <w:r>
        <w:t xml:space="preserve"> Fry, Roger Eliot. </w:t>
      </w:r>
      <w:r w:rsidRPr="00E9297A">
        <w:rPr>
          <w:i/>
        </w:rPr>
        <w:t>Art and Commerce</w:t>
      </w:r>
      <w:r>
        <w:t xml:space="preserve">. London: Hogarth Press, 1926. </w:t>
      </w:r>
    </w:p>
  </w:footnote>
  <w:footnote w:id="556">
    <w:p w14:paraId="7AE215D5" w14:textId="73A4C2D1" w:rsidR="00BD0925" w:rsidRDefault="00BD0925" w:rsidP="00655EE2">
      <w:pPr>
        <w:pStyle w:val="FootnoteText"/>
      </w:pPr>
      <w:r>
        <w:rPr>
          <w:rStyle w:val="FootnoteReference"/>
        </w:rPr>
        <w:footnoteRef/>
      </w:r>
      <w:r>
        <w:t xml:space="preserve"> Gunn, Neil Miller. </w:t>
      </w:r>
      <w:r w:rsidRPr="00E9297A">
        <w:rPr>
          <w:i/>
        </w:rPr>
        <w:t>The Lost Glen</w:t>
      </w:r>
      <w:r>
        <w:t>. Edinburgh: Porpoise Press, 1932. Neil Miller Gunn [1891-1973] was a Scottish novelist.</w:t>
      </w:r>
    </w:p>
  </w:footnote>
  <w:footnote w:id="557">
    <w:p w14:paraId="7638EAB9" w14:textId="1D74DD59" w:rsidR="00BD0925" w:rsidRDefault="00BD0925" w:rsidP="00ED46D9">
      <w:pPr>
        <w:pStyle w:val="FootnoteText"/>
      </w:pPr>
      <w:r>
        <w:rPr>
          <w:rStyle w:val="FootnoteReference"/>
        </w:rPr>
        <w:footnoteRef/>
      </w:r>
      <w:r>
        <w:t xml:space="preserve"> Gunn, Neil Miller. </w:t>
      </w:r>
      <w:r w:rsidRPr="008A0972">
        <w:rPr>
          <w:i/>
        </w:rPr>
        <w:t>The Lost Glen</w:t>
      </w:r>
      <w:r>
        <w:t xml:space="preserve"> (see earlier note).</w:t>
      </w:r>
    </w:p>
  </w:footnote>
  <w:footnote w:id="558">
    <w:p w14:paraId="638B4285" w14:textId="4F86198B" w:rsidR="00BD0925" w:rsidRDefault="00BD0925" w:rsidP="00142C7F">
      <w:pPr>
        <w:pStyle w:val="FootnoteText"/>
      </w:pPr>
      <w:r>
        <w:rPr>
          <w:rStyle w:val="FootnoteReference"/>
        </w:rPr>
        <w:footnoteRef/>
      </w:r>
      <w:r>
        <w:t xml:space="preserve"> Segonzac de, Andr</w:t>
      </w:r>
      <w:r>
        <w:rPr>
          <w:rFonts w:cstheme="minorHAnsi"/>
        </w:rPr>
        <w:t>é</w:t>
      </w:r>
      <w:r>
        <w:t xml:space="preserve"> Dunoyer [1884-1974]. French painter and graphic artist; art critic for </w:t>
      </w:r>
      <w:r>
        <w:rPr>
          <w:i/>
        </w:rPr>
        <w:t>The Dial</w:t>
      </w:r>
      <w:r>
        <w:t xml:space="preserve"> and, later, the </w:t>
      </w:r>
      <w:r>
        <w:rPr>
          <w:i/>
        </w:rPr>
        <w:t>New York Sun</w:t>
      </w:r>
      <w:r>
        <w:t>. MM quotes him frequently in her prose.</w:t>
      </w:r>
    </w:p>
  </w:footnote>
  <w:footnote w:id="559">
    <w:p w14:paraId="473FCF71" w14:textId="0DAC1DFE" w:rsidR="00BD0925" w:rsidRPr="00142C7F" w:rsidRDefault="00BD0925">
      <w:pPr>
        <w:pStyle w:val="FootnoteText"/>
      </w:pPr>
      <w:r>
        <w:rPr>
          <w:rStyle w:val="FootnoteReference"/>
        </w:rPr>
        <w:footnoteRef/>
      </w:r>
      <w:r>
        <w:t xml:space="preserve"> McBride, Henry. “The De Segonzac Paintings.” </w:t>
      </w:r>
      <w:r>
        <w:rPr>
          <w:i/>
        </w:rPr>
        <w:t>New York Sun</w:t>
      </w:r>
      <w:r>
        <w:t xml:space="preserve"> (12 January 1935).</w:t>
      </w:r>
    </w:p>
  </w:footnote>
  <w:footnote w:id="560">
    <w:p w14:paraId="1674956F" w14:textId="3F9ADD43" w:rsidR="00BD0925" w:rsidRDefault="00BD0925">
      <w:pPr>
        <w:pStyle w:val="FootnoteText"/>
      </w:pPr>
      <w:r>
        <w:rPr>
          <w:rStyle w:val="FootnoteReference"/>
        </w:rPr>
        <w:footnoteRef/>
      </w:r>
      <w:r>
        <w:t xml:space="preserve"> Probably an article by Joseph Fort Newton from the </w:t>
      </w:r>
      <w:r w:rsidRPr="00992051">
        <w:rPr>
          <w:i/>
          <w:iCs/>
        </w:rPr>
        <w:t>Philadelphia Ledger</w:t>
      </w:r>
      <w:r>
        <w:t>, January 18, 1935. Joseph Fort Newton [1880-1950] was a prominent American Baptist minister whose sermons and other writing were widely circulated in print. He spent the latter part of his career in Philadelphia.</w:t>
      </w:r>
    </w:p>
  </w:footnote>
  <w:footnote w:id="561">
    <w:p w14:paraId="6835B67F" w14:textId="021AEF77" w:rsidR="00BD0925" w:rsidRPr="00244DDE" w:rsidRDefault="00BD0925">
      <w:pPr>
        <w:pStyle w:val="FootnoteText"/>
      </w:pPr>
      <w:r>
        <w:rPr>
          <w:rStyle w:val="FootnoteReference"/>
        </w:rPr>
        <w:footnoteRef/>
      </w:r>
      <w:r>
        <w:t xml:space="preserve"> MM quotes this source in her notes to “Smooth Gnarled Crape Myrtle” as from “Beau Nash: </w:t>
      </w:r>
      <w:r>
        <w:rPr>
          <w:i/>
        </w:rPr>
        <w:t>The Playbill</w:t>
      </w:r>
      <w:r>
        <w:t>, January 1935.”</w:t>
      </w:r>
    </w:p>
  </w:footnote>
  <w:footnote w:id="562">
    <w:p w14:paraId="71E1D05F" w14:textId="7F98BDE6" w:rsidR="00BD0925" w:rsidRDefault="00BD0925">
      <w:pPr>
        <w:pStyle w:val="FootnoteText"/>
      </w:pPr>
      <w:r>
        <w:rPr>
          <w:rStyle w:val="FootnoteReference"/>
        </w:rPr>
        <w:footnoteRef/>
      </w:r>
      <w:r>
        <w:t xml:space="preserve"> Lewis, Wyndham [1882-1957]. English painter, writer, and critic, co-founder of Vorticism. MM admired his and Ezra Pound’s little magazine </w:t>
      </w:r>
      <w:r>
        <w:rPr>
          <w:i/>
        </w:rPr>
        <w:t>Blast</w:t>
      </w:r>
      <w:r>
        <w:t xml:space="preserve"> (1914) and she praised </w:t>
      </w:r>
      <w:r>
        <w:rPr>
          <w:i/>
        </w:rPr>
        <w:t>Tyro</w:t>
      </w:r>
      <w:r>
        <w:t xml:space="preserve"> in “Feeling and Precision.” </w:t>
      </w:r>
    </w:p>
  </w:footnote>
  <w:footnote w:id="563">
    <w:p w14:paraId="0375E019" w14:textId="7A62D010" w:rsidR="00BD0925" w:rsidRDefault="00BD0925">
      <w:pPr>
        <w:pStyle w:val="FootnoteText"/>
      </w:pPr>
      <w:r>
        <w:rPr>
          <w:rStyle w:val="FootnoteReference"/>
        </w:rPr>
        <w:footnoteRef/>
      </w:r>
      <w:r>
        <w:t xml:space="preserve"> Eliot, T. S. “The Romantic Englishman, The Comic Spirt, and the Function of Criticism.”  </w:t>
      </w:r>
      <w:r w:rsidRPr="00E9297A">
        <w:rPr>
          <w:i/>
        </w:rPr>
        <w:t>The Tyro</w:t>
      </w:r>
      <w:r>
        <w:t xml:space="preserve"> 1 (1921): 4.</w:t>
      </w:r>
    </w:p>
  </w:footnote>
  <w:footnote w:id="564">
    <w:p w14:paraId="035B0707" w14:textId="181CAC2C" w:rsidR="00BD0925" w:rsidRDefault="00BD0925">
      <w:pPr>
        <w:pStyle w:val="FootnoteText"/>
      </w:pPr>
      <w:r>
        <w:rPr>
          <w:rStyle w:val="FootnoteReference"/>
        </w:rPr>
        <w:footnoteRef/>
      </w:r>
      <w:r>
        <w:t xml:space="preserve"> Eliot, T. S. “The Lesson of Baudelaire.” </w:t>
      </w:r>
      <w:r w:rsidRPr="00E9297A">
        <w:rPr>
          <w:i/>
        </w:rPr>
        <w:t>The Tyro</w:t>
      </w:r>
      <w:r>
        <w:t xml:space="preserve"> 1 (1921): 4.</w:t>
      </w:r>
    </w:p>
  </w:footnote>
  <w:footnote w:id="565">
    <w:p w14:paraId="7435635E" w14:textId="65D4A7AC" w:rsidR="00BD0925" w:rsidRPr="00987AE2" w:rsidRDefault="00BD0925" w:rsidP="00407638">
      <w:pPr>
        <w:pStyle w:val="FootnoteText"/>
      </w:pPr>
      <w:r>
        <w:rPr>
          <w:rStyle w:val="FootnoteReference"/>
        </w:rPr>
        <w:footnoteRef/>
      </w:r>
      <w:r>
        <w:t xml:space="preserve"> Rodker, John. “Mr. Segando in the Fifth Cataclysm.” </w:t>
      </w:r>
      <w:r w:rsidRPr="00E9297A">
        <w:rPr>
          <w:i/>
        </w:rPr>
        <w:t>The Tyro</w:t>
      </w:r>
      <w:r>
        <w:t xml:space="preserve"> no. 1 (1921): 8. John Rodker [1894-1955] was an English modernist poet best known for his work as an editor and publisher. He started the Ovid Press, which published work by both Eliot and Pound. He was an editor for </w:t>
      </w:r>
      <w:r>
        <w:rPr>
          <w:i/>
        </w:rPr>
        <w:t>The Little Review</w:t>
      </w:r>
      <w:r>
        <w:t xml:space="preserve"> and worked on French translations of </w:t>
      </w:r>
      <w:r>
        <w:rPr>
          <w:i/>
        </w:rPr>
        <w:t>Ulysses</w:t>
      </w:r>
      <w:r>
        <w:t>.</w:t>
      </w:r>
    </w:p>
  </w:footnote>
  <w:footnote w:id="566">
    <w:p w14:paraId="490BC470" w14:textId="05B5228A" w:rsidR="00BD0925" w:rsidRDefault="00BD0925" w:rsidP="005413B8">
      <w:pPr>
        <w:pStyle w:val="FootnoteText"/>
      </w:pPr>
      <w:r>
        <w:rPr>
          <w:rStyle w:val="FootnoteReference"/>
        </w:rPr>
        <w:footnoteRef/>
      </w:r>
      <w:r>
        <w:t xml:space="preserve"> Rodker, John. “Mr. Segando in the Fifth Cataclysm” (see earlier note). </w:t>
      </w:r>
    </w:p>
  </w:footnote>
  <w:footnote w:id="567">
    <w:p w14:paraId="7D98A14E" w14:textId="3CBF26E7" w:rsidR="00BD0925" w:rsidRDefault="00BD0925" w:rsidP="007D5091">
      <w:pPr>
        <w:pStyle w:val="FootnoteText"/>
      </w:pPr>
      <w:r>
        <w:rPr>
          <w:rStyle w:val="FootnoteReference"/>
        </w:rPr>
        <w:footnoteRef/>
      </w:r>
      <w:r>
        <w:t xml:space="preserve"> “Note on Tyros.” </w:t>
      </w:r>
      <w:r w:rsidRPr="00E9297A">
        <w:rPr>
          <w:i/>
        </w:rPr>
        <w:t>The Tyro</w:t>
      </w:r>
      <w:r>
        <w:t xml:space="preserve"> 1 (1921): 2.</w:t>
      </w:r>
    </w:p>
  </w:footnote>
  <w:footnote w:id="568">
    <w:p w14:paraId="254E8D4D" w14:textId="1E1834A4" w:rsidR="00BD0925" w:rsidRPr="007D5091" w:rsidRDefault="00BD0925">
      <w:pPr>
        <w:pStyle w:val="FootnoteText"/>
      </w:pPr>
      <w:r>
        <w:rPr>
          <w:rStyle w:val="FootnoteReference"/>
        </w:rPr>
        <w:footnoteRef/>
      </w:r>
      <w:r>
        <w:t xml:space="preserve"> Lewis, Wyndham. “</w:t>
      </w:r>
      <w:r>
        <w:rPr>
          <w:rFonts w:ascii="Times New Roman" w:hAnsi="Times New Roman" w:cs="Times New Roman"/>
        </w:rPr>
        <w:t xml:space="preserve">Roger Fry’s Role as Continental Mediator.” </w:t>
      </w:r>
      <w:r>
        <w:rPr>
          <w:rFonts w:ascii="Times New Roman" w:hAnsi="Times New Roman" w:cs="Times New Roman"/>
          <w:i/>
        </w:rPr>
        <w:t>Tyro</w:t>
      </w:r>
      <w:r>
        <w:rPr>
          <w:rFonts w:ascii="Times New Roman" w:hAnsi="Times New Roman" w:cs="Times New Roman"/>
        </w:rPr>
        <w:t xml:space="preserve"> 1 (1921): 3.</w:t>
      </w:r>
    </w:p>
  </w:footnote>
  <w:footnote w:id="569">
    <w:p w14:paraId="32453E3D" w14:textId="7A229110" w:rsidR="00BD0925" w:rsidRPr="007D5091" w:rsidRDefault="00BD0925" w:rsidP="007D5091">
      <w:pPr>
        <w:pStyle w:val="FootnoteText"/>
      </w:pPr>
      <w:r>
        <w:rPr>
          <w:rStyle w:val="FootnoteReference"/>
        </w:rPr>
        <w:footnoteRef/>
      </w:r>
      <w:r>
        <w:t xml:space="preserve"> Lewis, Wyndham. “</w:t>
      </w:r>
      <w:r>
        <w:rPr>
          <w:rFonts w:ascii="Times New Roman" w:hAnsi="Times New Roman" w:cs="Times New Roman"/>
        </w:rPr>
        <w:t xml:space="preserve">Roger Fry’s Role as Continental Mediator” (see earlier note). </w:t>
      </w:r>
    </w:p>
  </w:footnote>
  <w:footnote w:id="570">
    <w:p w14:paraId="13938068" w14:textId="0726203F" w:rsidR="00BD0925" w:rsidRPr="00851C50" w:rsidRDefault="00BD0925">
      <w:pPr>
        <w:pStyle w:val="FootnoteText"/>
      </w:pPr>
      <w:r>
        <w:rPr>
          <w:rStyle w:val="FootnoteReference"/>
        </w:rPr>
        <w:footnoteRef/>
      </w:r>
      <w:r>
        <w:t xml:space="preserve"> Lewis. Wyndham. “</w:t>
      </w:r>
      <w:r>
        <w:rPr>
          <w:rFonts w:ascii="Times New Roman" w:hAnsi="Times New Roman" w:cs="Times New Roman"/>
        </w:rPr>
        <w:t xml:space="preserve">The Children of the New Epoch.” </w:t>
      </w:r>
      <w:r>
        <w:rPr>
          <w:rFonts w:ascii="Times New Roman" w:hAnsi="Times New Roman" w:cs="Times New Roman"/>
          <w:i/>
        </w:rPr>
        <w:t>Tyro</w:t>
      </w:r>
      <w:r>
        <w:rPr>
          <w:rFonts w:ascii="Times New Roman" w:hAnsi="Times New Roman" w:cs="Times New Roman"/>
        </w:rPr>
        <w:t xml:space="preserve"> 1 (1921): 3.</w:t>
      </w:r>
    </w:p>
  </w:footnote>
  <w:footnote w:id="571">
    <w:p w14:paraId="17B78B8C" w14:textId="56310CAA" w:rsidR="00BD0925" w:rsidRDefault="00BD0925" w:rsidP="00B472E6">
      <w:pPr>
        <w:pStyle w:val="FootnoteText"/>
      </w:pPr>
      <w:r>
        <w:rPr>
          <w:rStyle w:val="FootnoteReference"/>
        </w:rPr>
        <w:footnoteRef/>
      </w:r>
      <w:r>
        <w:t xml:space="preserve"> “Byrd’s Expedition Starts for Home: 2 Ships Leave Bay of Whales—Plan Stop at Discovery Inlet for Penguins. Some Gear Left Behind. Admiral Decides Not to Press His Luck—All Important Items are On Board.” </w:t>
      </w:r>
      <w:r w:rsidRPr="00E9297A">
        <w:rPr>
          <w:i/>
        </w:rPr>
        <w:t>New York Times</w:t>
      </w:r>
      <w:r>
        <w:t xml:space="preserve"> (7 February 1935): 21.</w:t>
      </w:r>
    </w:p>
  </w:footnote>
  <w:footnote w:id="572">
    <w:p w14:paraId="1986D2F2" w14:textId="39DF8FB4" w:rsidR="00BD0925" w:rsidRDefault="00BD0925">
      <w:pPr>
        <w:pStyle w:val="FootnoteText"/>
      </w:pPr>
      <w:r>
        <w:rPr>
          <w:rStyle w:val="FootnoteReference"/>
        </w:rPr>
        <w:footnoteRef/>
      </w:r>
      <w:r>
        <w:t xml:space="preserve"> “Enclose a Stamp.” </w:t>
      </w:r>
      <w:r w:rsidRPr="00E9297A">
        <w:rPr>
          <w:i/>
        </w:rPr>
        <w:t>Reader’s Digest</w:t>
      </w:r>
      <w:r>
        <w:t xml:space="preserve"> (February 1935).</w:t>
      </w:r>
    </w:p>
  </w:footnote>
  <w:footnote w:id="573">
    <w:p w14:paraId="23E254BE" w14:textId="42674458" w:rsidR="00BD0925" w:rsidRDefault="00BD0925">
      <w:pPr>
        <w:pStyle w:val="FootnoteText"/>
      </w:pPr>
      <w:r>
        <w:rPr>
          <w:rStyle w:val="FootnoteReference"/>
        </w:rPr>
        <w:footnoteRef/>
      </w:r>
      <w:r>
        <w:t xml:space="preserve"> “Quotable Quotes.” </w:t>
      </w:r>
      <w:r w:rsidRPr="00E9297A">
        <w:rPr>
          <w:i/>
        </w:rPr>
        <w:t>Reader’s Digest</w:t>
      </w:r>
      <w:r>
        <w:t xml:space="preserve"> (February 1935).</w:t>
      </w:r>
    </w:p>
  </w:footnote>
  <w:footnote w:id="574">
    <w:p w14:paraId="0848EEF7" w14:textId="6F4F7471" w:rsidR="00BD0925" w:rsidRDefault="00BD0925">
      <w:pPr>
        <w:pStyle w:val="FootnoteText"/>
      </w:pPr>
      <w:r>
        <w:rPr>
          <w:rStyle w:val="FootnoteReference"/>
        </w:rPr>
        <w:footnoteRef/>
      </w:r>
      <w:r>
        <w:t xml:space="preserve"> Garrod, H. W. “Some Centenerary Reflections” (see previous page).</w:t>
      </w:r>
    </w:p>
  </w:footnote>
  <w:footnote w:id="575">
    <w:p w14:paraId="16B1A2D6" w14:textId="2E0DDEB0" w:rsidR="00BD0925" w:rsidRPr="0033581C" w:rsidRDefault="00BD0925" w:rsidP="0033581C">
      <w:pPr>
        <w:pStyle w:val="FootnoteText"/>
      </w:pPr>
      <w:r>
        <w:rPr>
          <w:rStyle w:val="FootnoteReference"/>
        </w:rPr>
        <w:footnoteRef/>
      </w:r>
      <w:r>
        <w:t xml:space="preserve"> Noguchi, </w:t>
      </w:r>
      <w:r w:rsidRPr="00992051">
        <w:rPr>
          <w:bCs/>
        </w:rPr>
        <w:t>Yonejirō</w:t>
      </w:r>
      <w:r>
        <w:rPr>
          <w:rFonts w:ascii="Times New Roman" w:hAnsi="Times New Roman" w:cs="Times New Roman"/>
        </w:rPr>
        <w:t xml:space="preserve"> [1875-1947]. Japanese poet, essayist, critic, and fiction writer, in both English and Japanese. MM reviewed his </w:t>
      </w:r>
      <w:r>
        <w:rPr>
          <w:rFonts w:ascii="Times New Roman" w:hAnsi="Times New Roman" w:cs="Times New Roman"/>
          <w:i/>
        </w:rPr>
        <w:t>The Ukiyoye Primitives</w:t>
      </w:r>
      <w:r>
        <w:rPr>
          <w:rFonts w:ascii="Times New Roman" w:hAnsi="Times New Roman" w:cs="Times New Roman"/>
        </w:rPr>
        <w:t xml:space="preserve">, </w:t>
      </w:r>
      <w:r>
        <w:rPr>
          <w:rFonts w:ascii="Times New Roman" w:hAnsi="Times New Roman" w:cs="Times New Roman"/>
          <w:i/>
        </w:rPr>
        <w:t>Poetry</w:t>
      </w:r>
      <w:r>
        <w:rPr>
          <w:rFonts w:ascii="Times New Roman" w:hAnsi="Times New Roman" w:cs="Times New Roman"/>
        </w:rPr>
        <w:t xml:space="preserve"> (November 1933): 92-95. </w:t>
      </w:r>
    </w:p>
  </w:footnote>
  <w:footnote w:id="576">
    <w:p w14:paraId="6F1A5B00" w14:textId="0F6EEF31" w:rsidR="00BD0925" w:rsidRDefault="00BD0925">
      <w:pPr>
        <w:pStyle w:val="FootnoteText"/>
      </w:pPr>
      <w:r>
        <w:rPr>
          <w:rStyle w:val="FootnoteReference"/>
        </w:rPr>
        <w:footnoteRef/>
      </w:r>
      <w:r>
        <w:t xml:space="preserve"> Noguchi, </w:t>
      </w:r>
      <w:r>
        <w:rPr>
          <w:rFonts w:ascii="Times New Roman" w:hAnsi="Times New Roman" w:cs="Times New Roman"/>
        </w:rPr>
        <w:t>Yoné.</w:t>
      </w:r>
      <w:r>
        <w:t xml:space="preserve"> “My Ideal Home.” </w:t>
      </w:r>
      <w:r w:rsidRPr="00E9297A">
        <w:rPr>
          <w:i/>
        </w:rPr>
        <w:t>Spectator</w:t>
      </w:r>
      <w:r>
        <w:t xml:space="preserve"> (15 February 1935).</w:t>
      </w:r>
    </w:p>
  </w:footnote>
  <w:footnote w:id="577">
    <w:p w14:paraId="5BC52769" w14:textId="77777777" w:rsidR="00BD0925" w:rsidRDefault="00BD0925" w:rsidP="009A2B5B">
      <w:pPr>
        <w:pStyle w:val="FootnoteText"/>
      </w:pPr>
      <w:r>
        <w:rPr>
          <w:rStyle w:val="FootnoteReference"/>
        </w:rPr>
        <w:footnoteRef/>
      </w:r>
      <w:r>
        <w:t xml:space="preserve"> MM quotes this line in “Smooth Gnarled Crape Myrtle,” referring in her notes to quoting “Noguchi,—paraphrasing Saigyo.” </w:t>
      </w:r>
    </w:p>
  </w:footnote>
  <w:footnote w:id="578">
    <w:p w14:paraId="053157B5" w14:textId="32BFB36B" w:rsidR="00BD0925" w:rsidRPr="00263129" w:rsidRDefault="00BD0925">
      <w:pPr>
        <w:pStyle w:val="FootnoteText"/>
      </w:pPr>
      <w:r>
        <w:rPr>
          <w:rStyle w:val="FootnoteReference"/>
        </w:rPr>
        <w:footnoteRef/>
      </w:r>
      <w:r>
        <w:t xml:space="preserve"> Cecil Sharp [1859-1924]. English musician noted for his collecting of English folk song and dance. MM praised his folklore collecting in the Appalachian mountains, </w:t>
      </w:r>
      <w:r>
        <w:rPr>
          <w:i/>
        </w:rPr>
        <w:t>Dial</w:t>
      </w:r>
      <w:r>
        <w:t xml:space="preserve"> (December 1928): 542.</w:t>
      </w:r>
    </w:p>
  </w:footnote>
  <w:footnote w:id="579">
    <w:p w14:paraId="12008715" w14:textId="151F3051" w:rsidR="00BD0925" w:rsidRPr="00A909EF" w:rsidRDefault="00BD0925">
      <w:pPr>
        <w:pStyle w:val="FootnoteText"/>
      </w:pPr>
      <w:r>
        <w:rPr>
          <w:rStyle w:val="FootnoteReference"/>
        </w:rPr>
        <w:footnoteRef/>
      </w:r>
      <w:r>
        <w:t xml:space="preserve"> Strangways, Arthur Henry Fox. </w:t>
      </w:r>
      <w:r w:rsidRPr="00733462">
        <w:rPr>
          <w:i/>
        </w:rPr>
        <w:t>Cecil Sharp</w:t>
      </w:r>
      <w:r>
        <w:t xml:space="preserve">. London: Oxford, 1933. Arthur Henry Fox Strangways [1859-1948] was an English musicologist who wrote music criticsm for </w:t>
      </w:r>
      <w:r>
        <w:rPr>
          <w:i/>
        </w:rPr>
        <w:t>The Times</w:t>
      </w:r>
      <w:r>
        <w:t xml:space="preserve"> (London) and was chief music critic of </w:t>
      </w:r>
      <w:r>
        <w:rPr>
          <w:i/>
        </w:rPr>
        <w:t>The Observer.</w:t>
      </w:r>
    </w:p>
  </w:footnote>
  <w:footnote w:id="580">
    <w:p w14:paraId="0F1C2DD3" w14:textId="77777777" w:rsidR="00BD0925" w:rsidRDefault="00BD0925" w:rsidP="00672427">
      <w:pPr>
        <w:pStyle w:val="FootnoteText"/>
      </w:pPr>
      <w:r>
        <w:rPr>
          <w:rStyle w:val="FootnoteReference"/>
        </w:rPr>
        <w:footnoteRef/>
      </w:r>
      <w:r>
        <w:t xml:space="preserve"> Strangways, Arthur Henry Fox. </w:t>
      </w:r>
      <w:r w:rsidRPr="00733462">
        <w:rPr>
          <w:i/>
        </w:rPr>
        <w:t>Cecil Sharp</w:t>
      </w:r>
      <w:r>
        <w:t xml:space="preserve"> (see earlier note).</w:t>
      </w:r>
    </w:p>
  </w:footnote>
  <w:footnote w:id="581">
    <w:p w14:paraId="6F1C9BD1" w14:textId="7F52EBA8" w:rsidR="00BD0925" w:rsidRDefault="00BD0925">
      <w:pPr>
        <w:pStyle w:val="FootnoteText"/>
      </w:pPr>
      <w:r>
        <w:rPr>
          <w:rStyle w:val="FootnoteReference"/>
        </w:rPr>
        <w:footnoteRef/>
      </w:r>
      <w:r>
        <w:t xml:space="preserve"> Dixon, Charles. </w:t>
      </w:r>
      <w:r w:rsidRPr="00014DE3">
        <w:rPr>
          <w:i/>
        </w:rPr>
        <w:t>Lost and Vanishing Birds</w:t>
      </w:r>
      <w:r>
        <w:t>. London: John Macqueen, 1918. Charles Dixon [1858-1926] was an English ornithologist.</w:t>
      </w:r>
    </w:p>
  </w:footnote>
  <w:footnote w:id="582">
    <w:p w14:paraId="755A201A" w14:textId="5A645E6A" w:rsidR="00BD0925" w:rsidRPr="00992051" w:rsidRDefault="00BD0925" w:rsidP="00B0552A">
      <w:pPr>
        <w:pStyle w:val="FootnoteText"/>
        <w:rPr>
          <w:rFonts w:cstheme="minorHAnsi"/>
          <w:highlight w:val="yellow"/>
        </w:rPr>
      </w:pPr>
      <w:r>
        <w:rPr>
          <w:rStyle w:val="FootnoteReference"/>
        </w:rPr>
        <w:footnoteRef/>
      </w:r>
      <w:r>
        <w:t xml:space="preserve"> </w:t>
      </w:r>
      <w:r w:rsidRPr="00992051">
        <w:rPr>
          <w:highlight w:val="yellow"/>
        </w:rPr>
        <w:t>Strangways</w:t>
      </w:r>
      <w:r w:rsidRPr="00992051">
        <w:rPr>
          <w:rFonts w:cstheme="minorHAnsi"/>
          <w:highlight w:val="yellow"/>
        </w:rPr>
        <w:t xml:space="preserve">, Arthur Henry Fox. </w:t>
      </w:r>
      <w:r w:rsidRPr="00992051">
        <w:rPr>
          <w:rFonts w:cstheme="minorHAnsi"/>
          <w:i/>
          <w:highlight w:val="yellow"/>
        </w:rPr>
        <w:t>Cecil Sharp</w:t>
      </w:r>
      <w:r w:rsidRPr="00992051">
        <w:rPr>
          <w:rFonts w:cstheme="minorHAnsi"/>
          <w:highlight w:val="yellow"/>
        </w:rPr>
        <w:t xml:space="preserve"> (see earlier note).</w:t>
      </w:r>
      <w:r>
        <w:rPr>
          <w:rFonts w:cstheme="minorHAnsi"/>
          <w:highlight w:val="yellow"/>
        </w:rPr>
        <w:t xml:space="preserve"> </w:t>
      </w:r>
      <w:bookmarkStart w:id="24" w:name="_Hlk65846021"/>
      <w:r>
        <w:rPr>
          <w:rFonts w:cstheme="minorHAnsi"/>
          <w:highlight w:val="yellow"/>
        </w:rPr>
        <w:t>[!Shouldn’t this  nd the next two footnote refers to Dixon? See previous footnote!]</w:t>
      </w:r>
    </w:p>
    <w:bookmarkEnd w:id="24"/>
  </w:footnote>
  <w:footnote w:id="583">
    <w:p w14:paraId="624D9314" w14:textId="2E24CA36" w:rsidR="00BD0925" w:rsidRPr="00992051" w:rsidRDefault="00BD0925" w:rsidP="008E0660">
      <w:pPr>
        <w:pStyle w:val="HTMLPreformatted"/>
        <w:rPr>
          <w:rFonts w:asciiTheme="minorHAnsi" w:hAnsiTheme="minorHAnsi" w:cstheme="minorHAnsi"/>
          <w:sz w:val="24"/>
          <w:szCs w:val="24"/>
        </w:rPr>
      </w:pPr>
      <w:r w:rsidRPr="00992051">
        <w:rPr>
          <w:rStyle w:val="FootnoteReference"/>
          <w:rFonts w:asciiTheme="minorHAnsi" w:hAnsiTheme="minorHAnsi" w:cstheme="minorHAnsi"/>
          <w:sz w:val="24"/>
          <w:szCs w:val="24"/>
          <w:highlight w:val="yellow"/>
        </w:rPr>
        <w:footnoteRef/>
      </w:r>
      <w:r w:rsidRPr="00992051">
        <w:rPr>
          <w:rFonts w:asciiTheme="minorHAnsi" w:hAnsiTheme="minorHAnsi" w:cstheme="minorHAnsi"/>
          <w:sz w:val="24"/>
          <w:szCs w:val="24"/>
          <w:highlight w:val="yellow"/>
        </w:rPr>
        <w:t xml:space="preserve"> Strangways quotes from the account of Francois Leguat, the commander of the Solitaire. </w:t>
      </w:r>
      <w:r w:rsidRPr="00992051">
        <w:rPr>
          <w:rFonts w:asciiTheme="minorHAnsi" w:hAnsiTheme="minorHAnsi" w:cstheme="minorHAnsi"/>
          <w:i/>
          <w:sz w:val="24"/>
          <w:szCs w:val="24"/>
          <w:highlight w:val="yellow"/>
        </w:rPr>
        <w:t>Voyage et Avantures</w:t>
      </w:r>
      <w:r w:rsidRPr="00992051">
        <w:rPr>
          <w:rFonts w:asciiTheme="minorHAnsi" w:hAnsiTheme="minorHAnsi" w:cstheme="minorHAnsi"/>
          <w:sz w:val="24"/>
          <w:szCs w:val="24"/>
          <w:highlight w:val="yellow"/>
        </w:rPr>
        <w:t>, 1708.</w:t>
      </w:r>
    </w:p>
    <w:p w14:paraId="66DFF671" w14:textId="1142E54C" w:rsidR="00BD0925" w:rsidRDefault="00BD0925">
      <w:pPr>
        <w:pStyle w:val="FootnoteText"/>
      </w:pPr>
      <w:r>
        <w:t xml:space="preserve"> </w:t>
      </w:r>
    </w:p>
  </w:footnote>
  <w:footnote w:id="584">
    <w:p w14:paraId="186C865F" w14:textId="77777777" w:rsidR="00BD0925" w:rsidRDefault="00BD0925" w:rsidP="00CE13D1">
      <w:pPr>
        <w:pStyle w:val="FootnoteText"/>
      </w:pPr>
      <w:r>
        <w:rPr>
          <w:rStyle w:val="FootnoteReference"/>
        </w:rPr>
        <w:footnoteRef/>
      </w:r>
      <w:r>
        <w:t xml:space="preserve"> </w:t>
      </w:r>
      <w:r w:rsidRPr="00992051">
        <w:rPr>
          <w:highlight w:val="yellow"/>
        </w:rPr>
        <w:t xml:space="preserve">Strangways, Arthur Henry Fox. </w:t>
      </w:r>
      <w:r w:rsidRPr="00992051">
        <w:rPr>
          <w:i/>
          <w:highlight w:val="yellow"/>
        </w:rPr>
        <w:t>Cecil Sharp</w:t>
      </w:r>
      <w:r w:rsidRPr="00992051">
        <w:rPr>
          <w:highlight w:val="yellow"/>
        </w:rPr>
        <w:t xml:space="preserve"> (see earlier note).</w:t>
      </w:r>
    </w:p>
  </w:footnote>
  <w:footnote w:id="585">
    <w:p w14:paraId="55AEC2CB" w14:textId="323722D9" w:rsidR="00BD0925" w:rsidRPr="00291E27" w:rsidRDefault="00BD0925">
      <w:pPr>
        <w:pStyle w:val="FootnoteText"/>
      </w:pPr>
      <w:r>
        <w:rPr>
          <w:rStyle w:val="FootnoteReference"/>
        </w:rPr>
        <w:footnoteRef/>
      </w:r>
      <w:r>
        <w:t xml:space="preserve"> “A Book Exhibition in London.” </w:t>
      </w:r>
      <w:r>
        <w:rPr>
          <w:i/>
        </w:rPr>
        <w:t>Bryn Mawr Alumnae Bulletin</w:t>
      </w:r>
      <w:r>
        <w:t xml:space="preserve"> Vol. 15, 1935: 8-9.</w:t>
      </w:r>
    </w:p>
  </w:footnote>
  <w:footnote w:id="586">
    <w:p w14:paraId="70B52284" w14:textId="26E8A7F2" w:rsidR="00BD0925" w:rsidRPr="00BA76A9" w:rsidRDefault="00BD0925">
      <w:pPr>
        <w:pStyle w:val="FootnoteText"/>
      </w:pPr>
      <w:r>
        <w:rPr>
          <w:rStyle w:val="FootnoteReference"/>
        </w:rPr>
        <w:footnoteRef/>
      </w:r>
      <w:r>
        <w:t xml:space="preserve"> Prokofiev, Sergei [1891-1 953]. Russian Soviet composer. MM praised him (as resembling Bach) in a review of Anthony Trollope’s </w:t>
      </w:r>
      <w:r>
        <w:rPr>
          <w:i/>
        </w:rPr>
        <w:t>The Warden</w:t>
      </w:r>
      <w:r>
        <w:t xml:space="preserve"> (</w:t>
      </w:r>
      <w:r>
        <w:rPr>
          <w:i/>
        </w:rPr>
        <w:t>The Criterion</w:t>
      </w:r>
      <w:r>
        <w:t xml:space="preserve"> July 1933).</w:t>
      </w:r>
    </w:p>
  </w:footnote>
  <w:footnote w:id="587">
    <w:p w14:paraId="4B2B9CBF" w14:textId="0D32F50F" w:rsidR="00BD0925" w:rsidRDefault="00BD0925">
      <w:pPr>
        <w:pStyle w:val="FootnoteText"/>
      </w:pPr>
      <w:r>
        <w:rPr>
          <w:rStyle w:val="FootnoteReference"/>
        </w:rPr>
        <w:footnoteRef/>
      </w:r>
      <w:r>
        <w:t xml:space="preserve"> Fifteenth-century French, Flemish, or Belgian composers. Thomas Weelkes and John Dowland are sixteenth-century English composers.</w:t>
      </w:r>
    </w:p>
  </w:footnote>
  <w:footnote w:id="588">
    <w:p w14:paraId="6F962C83" w14:textId="501EA064" w:rsidR="00BD0925" w:rsidRPr="00291E27" w:rsidRDefault="00BD0925" w:rsidP="00291E27">
      <w:pPr>
        <w:pStyle w:val="FootnoteText"/>
      </w:pPr>
      <w:r>
        <w:rPr>
          <w:rStyle w:val="FootnoteReference"/>
        </w:rPr>
        <w:footnoteRef/>
      </w:r>
      <w:r>
        <w:t xml:space="preserve"> “A Book Exhibition in London” (see earlier note).</w:t>
      </w:r>
    </w:p>
  </w:footnote>
  <w:footnote w:id="589">
    <w:p w14:paraId="6452B000" w14:textId="4FECF6E5" w:rsidR="00BD0925" w:rsidRDefault="00BD0925">
      <w:pPr>
        <w:pStyle w:val="FootnoteText"/>
      </w:pPr>
      <w:r>
        <w:rPr>
          <w:rStyle w:val="FootnoteReference"/>
        </w:rPr>
        <w:footnoteRef/>
      </w:r>
      <w:r>
        <w:t xml:space="preserve"> Gibbons, Orlando. </w:t>
      </w:r>
      <w:r w:rsidRPr="00992051">
        <w:rPr>
          <w:i/>
        </w:rPr>
        <w:t>The First Set of Madrigals and Mottets</w:t>
      </w:r>
      <w:r>
        <w:t>. London: Thomas Snodham, 1612. Gibbons [1583-1625] was the foremost composer of his times and “The Silver Swan” is among his most popular madrigals.</w:t>
      </w:r>
    </w:p>
  </w:footnote>
  <w:footnote w:id="590">
    <w:p w14:paraId="746D7F4D" w14:textId="7F221723" w:rsidR="00BD0925" w:rsidRDefault="00BD0925">
      <w:pPr>
        <w:pStyle w:val="FootnoteText"/>
      </w:pPr>
      <w:r>
        <w:rPr>
          <w:rStyle w:val="FootnoteReference"/>
        </w:rPr>
        <w:footnoteRef/>
      </w:r>
      <w:r>
        <w:t xml:space="preserve"> Aria B from Cantata BWV 174 by Johann Sebastian Bach [1685-1750].</w:t>
      </w:r>
    </w:p>
  </w:footnote>
  <w:footnote w:id="591">
    <w:p w14:paraId="41C7AFA1" w14:textId="44188CD6" w:rsidR="00BD0925" w:rsidRDefault="00BD0925">
      <w:pPr>
        <w:pStyle w:val="FootnoteText"/>
      </w:pPr>
      <w:r>
        <w:rPr>
          <w:rStyle w:val="FootnoteReference"/>
        </w:rPr>
        <w:footnoteRef/>
      </w:r>
      <w:r>
        <w:t xml:space="preserve"> Opera seria (HWV 15) by George Frideric Handel [1685-1789], German-British composer. </w:t>
      </w:r>
    </w:p>
  </w:footnote>
  <w:footnote w:id="592">
    <w:p w14:paraId="02BB2499" w14:textId="246A2BEE" w:rsidR="00BD0925" w:rsidRDefault="00BD0925">
      <w:pPr>
        <w:pStyle w:val="FootnoteText"/>
      </w:pPr>
      <w:r>
        <w:rPr>
          <w:rStyle w:val="FootnoteReference"/>
        </w:rPr>
        <w:footnoteRef/>
      </w:r>
      <w:r>
        <w:t xml:space="preserve"> “Das Veilchin” (K. 476), composed by Mozart in 1785. It sets to music a poem by Goethe. “Eine Kleine Nachtmusik” is the Serenade for Strings No. 13 (K. 575) composed in 1787.</w:t>
      </w:r>
    </w:p>
  </w:footnote>
  <w:footnote w:id="593">
    <w:p w14:paraId="2B04908B" w14:textId="1824216E" w:rsidR="00BD0925" w:rsidRDefault="00BD0925">
      <w:pPr>
        <w:pStyle w:val="FootnoteText"/>
      </w:pPr>
      <w:r>
        <w:rPr>
          <w:rStyle w:val="FootnoteReference"/>
        </w:rPr>
        <w:footnoteRef/>
      </w:r>
      <w:r>
        <w:t xml:space="preserve"> Ludwig van Beethoven [1770-1827], completed Piano Sonata No. 14 in C# Minor, Op. 27, No. 2, known as the Moonlight Sonata, in 1801.</w:t>
      </w:r>
    </w:p>
  </w:footnote>
  <w:footnote w:id="594">
    <w:p w14:paraId="3C8D9685" w14:textId="77777777" w:rsidR="00BD0925" w:rsidRPr="00291E27" w:rsidRDefault="00BD0925" w:rsidP="00CC08DE">
      <w:pPr>
        <w:pStyle w:val="FootnoteText"/>
      </w:pPr>
      <w:r>
        <w:rPr>
          <w:rStyle w:val="FootnoteReference"/>
        </w:rPr>
        <w:footnoteRef/>
      </w:r>
      <w:r>
        <w:t xml:space="preserve"> “A Book Exhibition in London” (see earlier note).</w:t>
      </w:r>
    </w:p>
  </w:footnote>
  <w:footnote w:id="595">
    <w:p w14:paraId="18837B94" w14:textId="3D2335E1" w:rsidR="00BD0925" w:rsidRDefault="00BD0925">
      <w:pPr>
        <w:pStyle w:val="FootnoteText"/>
      </w:pPr>
      <w:r>
        <w:rPr>
          <w:rStyle w:val="FootnoteReference"/>
        </w:rPr>
        <w:footnoteRef/>
      </w:r>
      <w:r>
        <w:t xml:space="preserve"> Fridolin, Step</w:t>
      </w:r>
      <w:r w:rsidRPr="00756D8D">
        <w:t xml:space="preserve">han. </w:t>
      </w:r>
      <w:r w:rsidRPr="00756D8D">
        <w:rPr>
          <w:i/>
        </w:rPr>
        <w:t xml:space="preserve">Schatzbehalter, </w:t>
      </w:r>
      <w:r w:rsidRPr="00992051">
        <w:rPr>
          <w:rStyle w:val="Emphasis"/>
          <w:bCs/>
        </w:rPr>
        <w:t>oder Schrein der waren Reichtümer des Heils und ewyger Seligkeit</w:t>
      </w:r>
      <w:r>
        <w:t xml:space="preserve">. </w:t>
      </w:r>
      <w:r>
        <w:rPr>
          <w:rStyle w:val="Strong"/>
          <w:b w:val="0"/>
        </w:rPr>
        <w:t>Nuremberg: Anton Koberger</w:t>
      </w:r>
      <w:r w:rsidRPr="00730DA9">
        <w:rPr>
          <w:rStyle w:val="Strong"/>
          <w:b w:val="0"/>
        </w:rPr>
        <w:t xml:space="preserve"> </w:t>
      </w:r>
      <w:r>
        <w:rPr>
          <w:rStyle w:val="Strong"/>
          <w:b w:val="0"/>
        </w:rPr>
        <w:t>(</w:t>
      </w:r>
      <w:r w:rsidRPr="00730DA9">
        <w:rPr>
          <w:rStyle w:val="Strong"/>
          <w:b w:val="0"/>
        </w:rPr>
        <w:t>1491</w:t>
      </w:r>
      <w:r>
        <w:rPr>
          <w:rStyle w:val="Strong"/>
          <w:b w:val="0"/>
        </w:rPr>
        <w:t>). This “Treasure Chest”</w:t>
      </w:r>
      <w:r>
        <w:t xml:space="preserve"> recounts the life of Jesus, decorated with 91 woodcuts by Michael Wolgemut and Wilhelm Pleydenwurff.</w:t>
      </w:r>
    </w:p>
  </w:footnote>
  <w:footnote w:id="596">
    <w:p w14:paraId="520C2A13" w14:textId="5BDD70F4" w:rsidR="00BD0925" w:rsidRDefault="00BD0925" w:rsidP="00CC08DE">
      <w:pPr>
        <w:pStyle w:val="FootnoteText"/>
      </w:pPr>
      <w:r>
        <w:rPr>
          <w:rStyle w:val="FootnoteReference"/>
        </w:rPr>
        <w:footnoteRef/>
      </w:r>
      <w:r>
        <w:t xml:space="preserve"> </w:t>
      </w:r>
      <w:r w:rsidRPr="00F63BE2">
        <w:rPr>
          <w:i/>
        </w:rPr>
        <w:t>The Fall of Princes</w:t>
      </w:r>
      <w:r>
        <w:t xml:space="preserve"> is a long poem by British poet John Lydgate [1370-1451], based on </w:t>
      </w:r>
      <w:r w:rsidRPr="00D648B8">
        <w:rPr>
          <w:i/>
        </w:rPr>
        <w:t>De Casibus Virorum Illustrium</w:t>
      </w:r>
      <w:r>
        <w:t xml:space="preserve"> by Giovanni Boccaccio [1313-1375].</w:t>
      </w:r>
    </w:p>
  </w:footnote>
  <w:footnote w:id="597">
    <w:p w14:paraId="3A7E0F23" w14:textId="5943154F" w:rsidR="00BD0925" w:rsidRDefault="00BD0925">
      <w:pPr>
        <w:pStyle w:val="FootnoteText"/>
      </w:pPr>
      <w:r>
        <w:rPr>
          <w:rStyle w:val="FootnoteReference"/>
        </w:rPr>
        <w:footnoteRef/>
      </w:r>
      <w:r>
        <w:t xml:space="preserve"> </w:t>
      </w:r>
      <w:r w:rsidRPr="00992051">
        <w:rPr>
          <w:bCs/>
          <w:i/>
          <w:iCs/>
        </w:rPr>
        <w:t>Hypnerotomachia Poliphili</w:t>
      </w:r>
      <w:r w:rsidRPr="00D3242B">
        <w:t xml:space="preserve"> (</w:t>
      </w:r>
      <w:r>
        <w:t>“</w:t>
      </w:r>
      <w:r w:rsidRPr="00992051">
        <w:rPr>
          <w:bCs/>
          <w:i/>
          <w:iCs/>
        </w:rPr>
        <w:t>The Dream of Poliphilus</w:t>
      </w:r>
      <w:r>
        <w:rPr>
          <w:bCs/>
          <w:iCs/>
        </w:rPr>
        <w:t>”</w:t>
      </w:r>
      <w:r w:rsidRPr="00D3242B">
        <w:t>)</w:t>
      </w:r>
      <w:r>
        <w:t xml:space="preserve"> said to be by Francesco Colonna (MM misspells the name). Venice: </w:t>
      </w:r>
      <w:r w:rsidRPr="00730DA9">
        <w:rPr>
          <w:rStyle w:val="Emphasis"/>
          <w:i w:val="0"/>
        </w:rPr>
        <w:t>Aldus</w:t>
      </w:r>
      <w:r>
        <w:rPr>
          <w:rStyle w:val="st"/>
        </w:rPr>
        <w:t xml:space="preserve"> Manutius</w:t>
      </w:r>
      <w:r>
        <w:t>, 1499.</w:t>
      </w:r>
    </w:p>
  </w:footnote>
  <w:footnote w:id="598">
    <w:p w14:paraId="646251D2" w14:textId="48736035" w:rsidR="00BD0925" w:rsidRDefault="00BD0925">
      <w:pPr>
        <w:pStyle w:val="FootnoteText"/>
      </w:pPr>
      <w:r>
        <w:rPr>
          <w:rStyle w:val="FootnoteReference"/>
        </w:rPr>
        <w:footnoteRef/>
      </w:r>
      <w:r>
        <w:t xml:space="preserve"> Ranulf Higden, [1280-1364], British historian. Composed </w:t>
      </w:r>
      <w:r w:rsidRPr="00F13CE3">
        <w:rPr>
          <w:i/>
        </w:rPr>
        <w:t>Polychronicon</w:t>
      </w:r>
      <w:r>
        <w:t>, a compilation of most of the knowledge of his age.</w:t>
      </w:r>
    </w:p>
  </w:footnote>
  <w:footnote w:id="599">
    <w:p w14:paraId="01AB3032" w14:textId="6C793F08" w:rsidR="00BD0925" w:rsidRDefault="00BD0925">
      <w:pPr>
        <w:pStyle w:val="FootnoteText"/>
      </w:pPr>
      <w:r>
        <w:rPr>
          <w:rStyle w:val="FootnoteReference"/>
        </w:rPr>
        <w:footnoteRef/>
      </w:r>
      <w:r>
        <w:t xml:space="preserve"> Jean de La Fontaine [1621-1695], French poet.  MM translated his fables: </w:t>
      </w:r>
      <w:r>
        <w:rPr>
          <w:i/>
        </w:rPr>
        <w:t>The Fables of La Fontaine</w:t>
      </w:r>
      <w:r>
        <w:t>. Viking Press, 1954.</w:t>
      </w:r>
    </w:p>
  </w:footnote>
  <w:footnote w:id="600">
    <w:p w14:paraId="5E34F862" w14:textId="77777777" w:rsidR="00BD0925" w:rsidRPr="00291E27" w:rsidRDefault="00BD0925" w:rsidP="005B1599">
      <w:pPr>
        <w:pStyle w:val="FootnoteText"/>
      </w:pPr>
      <w:r>
        <w:rPr>
          <w:rStyle w:val="FootnoteReference"/>
        </w:rPr>
        <w:footnoteRef/>
      </w:r>
      <w:r>
        <w:t xml:space="preserve"> “A Book Exhibition in London” (see earlier note).</w:t>
      </w:r>
    </w:p>
  </w:footnote>
  <w:footnote w:id="601">
    <w:p w14:paraId="6CB35C5B" w14:textId="463A300D" w:rsidR="00BD0925" w:rsidRPr="00F20CA2" w:rsidRDefault="00BD0925">
      <w:pPr>
        <w:pStyle w:val="FootnoteText"/>
      </w:pPr>
      <w:r>
        <w:rPr>
          <w:rStyle w:val="FootnoteReference"/>
        </w:rPr>
        <w:footnoteRef/>
      </w:r>
      <w:r>
        <w:t xml:space="preserve"> </w:t>
      </w:r>
      <w:r w:rsidRPr="00992051">
        <w:rPr>
          <w:bCs/>
        </w:rPr>
        <w:t>Catherine Greenaway</w:t>
      </w:r>
      <w:r>
        <w:t xml:space="preserve"> [1846- 10-1] English artist and writer, known for her </w:t>
      </w:r>
      <w:hyperlink r:id="rId6" w:tooltip="Children's book" w:history="1">
        <w:r>
          <w:rPr>
            <w:rStyle w:val="Hyperlink"/>
          </w:rPr>
          <w:t>children's book</w:t>
        </w:r>
      </w:hyperlink>
      <w:r>
        <w:t xml:space="preserve"> illustrations. MM quotes her and (in her notes) considers Greenaway as a candidate for a list of “ten leaders in the educational history of the last 2,300 years,” “Currents Events,” </w:t>
      </w:r>
      <w:r>
        <w:rPr>
          <w:i/>
        </w:rPr>
        <w:t>Dial</w:t>
      </w:r>
      <w:r>
        <w:t xml:space="preserve"> February 1925.</w:t>
      </w:r>
    </w:p>
  </w:footnote>
  <w:footnote w:id="602">
    <w:p w14:paraId="3742E082" w14:textId="3B5688CB" w:rsidR="00BD0925" w:rsidRPr="00D36133" w:rsidRDefault="00BD0925">
      <w:pPr>
        <w:pStyle w:val="FootnoteText"/>
      </w:pPr>
      <w:r>
        <w:rPr>
          <w:rStyle w:val="FootnoteReference"/>
        </w:rPr>
        <w:footnoteRef/>
      </w:r>
      <w:r>
        <w:t xml:space="preserve"> Maria Edgeworth [1767-1849], Anglo-Irish author. MM published a dramatization of one of Edgeworth’s novels: </w:t>
      </w:r>
      <w:r>
        <w:rPr>
          <w:i/>
        </w:rPr>
        <w:t>The Absentee: A Comedy in Four Acts</w:t>
      </w:r>
      <w:r>
        <w:t>. 1962.</w:t>
      </w:r>
    </w:p>
  </w:footnote>
  <w:footnote w:id="603">
    <w:p w14:paraId="2F95C38B" w14:textId="02741357" w:rsidR="00BD0925" w:rsidRDefault="00BD0925">
      <w:pPr>
        <w:pStyle w:val="FootnoteText"/>
      </w:pPr>
      <w:r>
        <w:rPr>
          <w:rStyle w:val="FootnoteReference"/>
        </w:rPr>
        <w:footnoteRef/>
      </w:r>
      <w:r>
        <w:t xml:space="preserve"> Benjamin Disraeli [1804-1888], author and twice Prime Minister of the United Kingdom. MM published “To Disraeli on Conservatism,” </w:t>
      </w:r>
      <w:r>
        <w:rPr>
          <w:i/>
        </w:rPr>
        <w:t>The Lantern</w:t>
      </w:r>
      <w:r>
        <w:t xml:space="preserve"> (Spring 1915), later re-titled “To a Strategist,” and a review of Andr</w:t>
      </w:r>
      <w:r>
        <w:rPr>
          <w:rFonts w:cstheme="minorHAnsi"/>
        </w:rPr>
        <w:t>é</w:t>
      </w:r>
      <w:r>
        <w:t xml:space="preserve"> Maurois’s biography of Disraeli, </w:t>
      </w:r>
      <w:r>
        <w:rPr>
          <w:i/>
        </w:rPr>
        <w:t>Dial</w:t>
      </w:r>
      <w:r>
        <w:t xml:space="preserve"> (May 1928): 435, 437.</w:t>
      </w:r>
    </w:p>
  </w:footnote>
  <w:footnote w:id="604">
    <w:p w14:paraId="3A24511B" w14:textId="77777777" w:rsidR="00BD0925" w:rsidRPr="00291E27" w:rsidRDefault="00BD0925" w:rsidP="00594CC1">
      <w:pPr>
        <w:pStyle w:val="FootnoteText"/>
      </w:pPr>
      <w:r>
        <w:rPr>
          <w:rStyle w:val="FootnoteReference"/>
        </w:rPr>
        <w:footnoteRef/>
      </w:r>
      <w:r>
        <w:t xml:space="preserve"> “A Book Exhibition in London” (see earlier note).</w:t>
      </w:r>
    </w:p>
  </w:footnote>
  <w:footnote w:id="605">
    <w:p w14:paraId="43ED5475" w14:textId="0FD7F319" w:rsidR="00BD0925" w:rsidRPr="003921CA" w:rsidRDefault="00BD0925">
      <w:pPr>
        <w:pStyle w:val="FootnoteText"/>
      </w:pPr>
      <w:r>
        <w:rPr>
          <w:rStyle w:val="FootnoteReference"/>
        </w:rPr>
        <w:footnoteRef/>
      </w:r>
      <w:r>
        <w:t xml:space="preserve"> </w:t>
      </w:r>
      <w:r>
        <w:rPr>
          <w:i/>
        </w:rPr>
        <w:t>Virginian-Pilot and the Norfolk Landmark</w:t>
      </w:r>
      <w:r>
        <w:t xml:space="preserve">, a Norfolk, VA newspaper published 1912-1935. MM was staying in Norfolk during the summer of 1935. </w:t>
      </w:r>
    </w:p>
  </w:footnote>
  <w:footnote w:id="606">
    <w:p w14:paraId="3B657521" w14:textId="34EB58C3" w:rsidR="00BD0925" w:rsidRPr="003921CA" w:rsidRDefault="00BD0925">
      <w:pPr>
        <w:pStyle w:val="FootnoteText"/>
      </w:pPr>
      <w:r>
        <w:rPr>
          <w:rStyle w:val="FootnoteReference"/>
        </w:rPr>
        <w:footnoteRef/>
      </w:r>
      <w:r>
        <w:t xml:space="preserve"> MM concludes </w:t>
      </w:r>
      <w:bookmarkStart w:id="27" w:name="_Hlk72677719"/>
      <w:r>
        <w:t xml:space="preserve">“Leonardo da Vinci’s” </w:t>
      </w:r>
      <w:bookmarkEnd w:id="27"/>
      <w:r>
        <w:t>(</w:t>
      </w:r>
      <w:r w:rsidRPr="00992051">
        <w:rPr>
          <w:i/>
        </w:rPr>
        <w:t>New Yorker</w:t>
      </w:r>
      <w:r>
        <w:rPr>
          <w:i/>
        </w:rPr>
        <w:t xml:space="preserve"> 35</w:t>
      </w:r>
      <w:r>
        <w:t xml:space="preserve">, July 1959) with a tribute to “Lion Haile Selassie,” and alludes to him in “In Distrust of Merits,” first published in the </w:t>
      </w:r>
      <w:r>
        <w:rPr>
          <w:i/>
        </w:rPr>
        <w:t>Nation</w:t>
      </w:r>
      <w:r>
        <w:t xml:space="preserve"> 156 (May 1943). </w:t>
      </w:r>
    </w:p>
  </w:footnote>
  <w:footnote w:id="607">
    <w:p w14:paraId="72DF37D6" w14:textId="7C5050D0" w:rsidR="00BD0925" w:rsidRPr="00025805" w:rsidRDefault="00BD0925" w:rsidP="00C30760">
      <w:pPr>
        <w:pStyle w:val="FootnoteText"/>
      </w:pPr>
      <w:r>
        <w:rPr>
          <w:rStyle w:val="FootnoteReference"/>
        </w:rPr>
        <w:footnoteRef/>
      </w:r>
      <w:r>
        <w:t xml:space="preserve"> </w:t>
      </w:r>
      <w:r>
        <w:rPr>
          <w:i/>
        </w:rPr>
        <w:t>Virginian-Pilot and the Norfolk Landmark</w:t>
      </w:r>
      <w:r>
        <w:t xml:space="preserve">, a Norfolk, VA newspaper published 1912-1935. </w:t>
      </w:r>
    </w:p>
  </w:footnote>
  <w:footnote w:id="608">
    <w:p w14:paraId="52A39E5A" w14:textId="5B03FCA2" w:rsidR="00BD0925" w:rsidRDefault="00BD0925">
      <w:pPr>
        <w:pStyle w:val="FootnoteText"/>
      </w:pPr>
      <w:r>
        <w:rPr>
          <w:rStyle w:val="FootnoteReference"/>
        </w:rPr>
        <w:footnoteRef/>
      </w:r>
      <w:r>
        <w:t xml:space="preserve"> Flexner,  Abraham.  “Private Fortunes and the Public Future.”  </w:t>
      </w:r>
      <w:r w:rsidRPr="007628CF">
        <w:rPr>
          <w:i/>
        </w:rPr>
        <w:t>Atlantic Monthly</w:t>
      </w:r>
      <w:r>
        <w:t xml:space="preserve"> (August 1935): 215-224. Abraham Flexner [1866-1959] was an American educator and higher education and medical school reformer. He founded the Institute for Advanced Study in Princeton, NJ.</w:t>
      </w:r>
    </w:p>
  </w:footnote>
  <w:footnote w:id="609">
    <w:p w14:paraId="772E8660" w14:textId="42FFBF33" w:rsidR="00BD0925" w:rsidRDefault="00BD0925" w:rsidP="000B1055">
      <w:pPr>
        <w:pStyle w:val="FootnoteText"/>
      </w:pPr>
      <w:r>
        <w:rPr>
          <w:rStyle w:val="FootnoteReference"/>
        </w:rPr>
        <w:footnoteRef/>
      </w:r>
      <w:r>
        <w:t xml:space="preserve"> Flexner,  Abraham. “Private Fortunes and the Public Future” (see earlier note).</w:t>
      </w:r>
    </w:p>
  </w:footnote>
  <w:footnote w:id="610">
    <w:p w14:paraId="76CE7039" w14:textId="6E3683D9" w:rsidR="00BD0925" w:rsidRPr="005E6C9F" w:rsidRDefault="00BD0925">
      <w:pPr>
        <w:pStyle w:val="FootnoteText"/>
      </w:pPr>
      <w:r>
        <w:rPr>
          <w:rStyle w:val="FootnoteReference"/>
        </w:rPr>
        <w:footnoteRef/>
      </w:r>
      <w:r>
        <w:t xml:space="preserve">  </w:t>
      </w:r>
      <w:r w:rsidRPr="00992051">
        <w:rPr>
          <w:rFonts w:ascii="Times New Roman" w:hAnsi="Times New Roman" w:cs="Times New Roman"/>
          <w:i/>
        </w:rPr>
        <w:t>Richmond Christian Advocate</w:t>
      </w:r>
      <w:r>
        <w:rPr>
          <w:rFonts w:ascii="Times New Roman" w:hAnsi="Times New Roman" w:cs="Times New Roman"/>
        </w:rPr>
        <w:t xml:space="preserve"> 1 August, 1935. MM was living in Virginia summer 1935.</w:t>
      </w:r>
    </w:p>
  </w:footnote>
  <w:footnote w:id="611">
    <w:p w14:paraId="4E20B900" w14:textId="6856D407" w:rsidR="00BD0925" w:rsidRDefault="00BD0925">
      <w:pPr>
        <w:pStyle w:val="FootnoteText"/>
      </w:pPr>
      <w:r>
        <w:rPr>
          <w:rStyle w:val="FootnoteReference"/>
        </w:rPr>
        <w:footnoteRef/>
      </w:r>
      <w:r>
        <w:t xml:space="preserve"> MM takes notes relevant to “Virginia Britannia.” </w:t>
      </w:r>
    </w:p>
  </w:footnote>
  <w:footnote w:id="612">
    <w:p w14:paraId="62CF9BA8" w14:textId="5F534237" w:rsidR="00BD0925" w:rsidRPr="00025805" w:rsidRDefault="00BD0925" w:rsidP="005E6C9F">
      <w:pPr>
        <w:pStyle w:val="FootnoteText"/>
      </w:pPr>
      <w:r>
        <w:rPr>
          <w:rStyle w:val="FootnoteReference"/>
        </w:rPr>
        <w:footnoteRef/>
      </w:r>
      <w:r>
        <w:t xml:space="preserve"> </w:t>
      </w:r>
      <w:r w:rsidRPr="00025805">
        <w:rPr>
          <w:rFonts w:ascii="Times New Roman" w:hAnsi="Times New Roman" w:cs="Times New Roman"/>
          <w:i/>
        </w:rPr>
        <w:t>Richmond Christian Advocate</w:t>
      </w:r>
      <w:r>
        <w:rPr>
          <w:rFonts w:ascii="Times New Roman" w:hAnsi="Times New Roman" w:cs="Times New Roman"/>
        </w:rPr>
        <w:t xml:space="preserve"> 1 August, 1935. MM was living in Virginia summer 1935.</w:t>
      </w:r>
    </w:p>
  </w:footnote>
  <w:footnote w:id="613">
    <w:p w14:paraId="6DF80F94" w14:textId="3388F8A5" w:rsidR="00BD0925" w:rsidRDefault="00BD0925">
      <w:pPr>
        <w:pStyle w:val="FootnoteText"/>
      </w:pPr>
      <w:r>
        <w:rPr>
          <w:rStyle w:val="FootnoteReference"/>
        </w:rPr>
        <w:footnoteRef/>
      </w:r>
      <w:r>
        <w:t xml:space="preserve"> Throughout this page, MM takes notes toward “Virginia Brittania.”</w:t>
      </w:r>
    </w:p>
  </w:footnote>
  <w:footnote w:id="614">
    <w:p w14:paraId="4BDC2468" w14:textId="3EB7A605" w:rsidR="00BD0925" w:rsidRDefault="00BD0925">
      <w:pPr>
        <w:pStyle w:val="FootnoteText"/>
      </w:pPr>
      <w:r>
        <w:rPr>
          <w:rStyle w:val="FootnoteReference"/>
        </w:rPr>
        <w:footnoteRef/>
      </w:r>
      <w:r>
        <w:t xml:space="preserve"> “The Northern Neck of Virginia” and “Boyhood Days in the Rappahanock County” (mentioned in this page’s margin) may be local history pamphlets, authored by W. H. T. Squires.</w:t>
      </w:r>
    </w:p>
  </w:footnote>
  <w:footnote w:id="615">
    <w:p w14:paraId="3B106629" w14:textId="1659D415" w:rsidR="00BD0925" w:rsidRDefault="00BD0925">
      <w:pPr>
        <w:pStyle w:val="FootnoteText"/>
      </w:pPr>
      <w:r>
        <w:rPr>
          <w:rStyle w:val="FootnoteReference"/>
        </w:rPr>
        <w:footnoteRef/>
      </w:r>
      <w:r>
        <w:t xml:space="preserve"> Squires, W. H. T. [1875-1948]. Presbyterian minister and local historian, author of three books on Virginia.</w:t>
      </w:r>
    </w:p>
  </w:footnote>
  <w:footnote w:id="616">
    <w:p w14:paraId="6F86995E" w14:textId="63B91EBB" w:rsidR="00BD0925" w:rsidRDefault="00BD0925">
      <w:pPr>
        <w:pStyle w:val="FootnoteText"/>
      </w:pPr>
      <w:r>
        <w:rPr>
          <w:rStyle w:val="FootnoteReference"/>
        </w:rPr>
        <w:footnoteRef/>
      </w:r>
      <w:r>
        <w:t xml:space="preserve"> Throughout this page, MM takes notes toward “Virginia Britannia.” Source unclear.</w:t>
      </w:r>
    </w:p>
  </w:footnote>
  <w:footnote w:id="617">
    <w:p w14:paraId="71D11E06" w14:textId="77777777" w:rsidR="00BD0925" w:rsidRDefault="00BD0925" w:rsidP="0031231A">
      <w:pPr>
        <w:pStyle w:val="FootnoteText"/>
      </w:pPr>
      <w:r>
        <w:rPr>
          <w:rStyle w:val="FootnoteReference"/>
        </w:rPr>
        <w:footnoteRef/>
      </w:r>
      <w:r>
        <w:t xml:space="preserve"> Throughout this page, MM takes notes toward “Virginia Britannia.” Source unclear.</w:t>
      </w:r>
    </w:p>
  </w:footnote>
  <w:footnote w:id="618">
    <w:p w14:paraId="21F319BB" w14:textId="77777777" w:rsidR="00BD0925" w:rsidRDefault="00BD0925" w:rsidP="0031231A">
      <w:pPr>
        <w:pStyle w:val="FootnoteText"/>
      </w:pPr>
      <w:r>
        <w:rPr>
          <w:rStyle w:val="FootnoteReference"/>
        </w:rPr>
        <w:footnoteRef/>
      </w:r>
      <w:r>
        <w:t xml:space="preserve"> Throughout this page, MM takes notes toward “Virginia Britannia.” Source unclear.</w:t>
      </w:r>
    </w:p>
  </w:footnote>
  <w:footnote w:id="619">
    <w:p w14:paraId="5AE442EF" w14:textId="6C8FC722" w:rsidR="00BD0925" w:rsidRDefault="00BD0925">
      <w:pPr>
        <w:pStyle w:val="FootnoteText"/>
      </w:pPr>
      <w:r>
        <w:rPr>
          <w:rStyle w:val="FootnoteReference"/>
        </w:rPr>
        <w:footnoteRef/>
      </w:r>
      <w:r>
        <w:t xml:space="preserve"> For the first half of the page, MM is taking notes toward “Virginia Brittania.” Source unclear.</w:t>
      </w:r>
    </w:p>
  </w:footnote>
  <w:footnote w:id="620">
    <w:p w14:paraId="03A63EB2" w14:textId="3A28EB16" w:rsidR="00BD0925" w:rsidRDefault="00BD0925">
      <w:pPr>
        <w:pStyle w:val="FootnoteText"/>
      </w:pPr>
      <w:r>
        <w:rPr>
          <w:rStyle w:val="FootnoteReference"/>
        </w:rPr>
        <w:footnoteRef/>
      </w:r>
      <w:r>
        <w:t xml:space="preserve"> Greene, Graham [1904-1991]. One of the leading English novelists of the twentieth century. MM quotes Greene in “Humility, Concentration, and Gusto,” first published </w:t>
      </w:r>
      <w:r>
        <w:rPr>
          <w:i/>
        </w:rPr>
        <w:t>Grolier Club Gazette</w:t>
      </w:r>
      <w:r w:rsidRPr="00A817EF">
        <w:t xml:space="preserve"> (May 1949).</w:t>
      </w:r>
    </w:p>
  </w:footnote>
  <w:footnote w:id="621">
    <w:p w14:paraId="350A3F09" w14:textId="6610FBD7" w:rsidR="00BD0925" w:rsidRDefault="00BD0925" w:rsidP="00051A92">
      <w:pPr>
        <w:pStyle w:val="FootnoteText"/>
      </w:pPr>
      <w:r>
        <w:rPr>
          <w:rStyle w:val="FootnoteReference"/>
        </w:rPr>
        <w:footnoteRef/>
      </w:r>
      <w:r>
        <w:t xml:space="preserve"> Greene, Graham. “The Cinema.” </w:t>
      </w:r>
      <w:r w:rsidRPr="00E9297A">
        <w:rPr>
          <w:i/>
        </w:rPr>
        <w:t>The Spectator</w:t>
      </w:r>
      <w:r>
        <w:t xml:space="preserve"> (12 July 1935).</w:t>
      </w:r>
    </w:p>
  </w:footnote>
  <w:footnote w:id="622">
    <w:p w14:paraId="6F440665" w14:textId="77777777" w:rsidR="00BD0925" w:rsidRDefault="00BD0925" w:rsidP="00D0505E">
      <w:pPr>
        <w:pStyle w:val="FootnoteText"/>
      </w:pPr>
      <w:r>
        <w:rPr>
          <w:rStyle w:val="FootnoteReference"/>
        </w:rPr>
        <w:footnoteRef/>
      </w:r>
      <w:r>
        <w:t xml:space="preserve"> Greene, Graham.  “The Cinema” (see earlier note).</w:t>
      </w:r>
    </w:p>
  </w:footnote>
  <w:footnote w:id="623">
    <w:p w14:paraId="06A52411" w14:textId="03499226" w:rsidR="00BD0925" w:rsidRDefault="00BD0925" w:rsidP="00D0505E">
      <w:pPr>
        <w:pStyle w:val="FootnoteText"/>
      </w:pPr>
      <w:r>
        <w:rPr>
          <w:rStyle w:val="FootnoteReference"/>
        </w:rPr>
        <w:footnoteRef/>
      </w:r>
      <w:r>
        <w:t xml:space="preserve"> [! Needs author name – is it still Graham Greene? KN !]“The Cinema” </w:t>
      </w:r>
      <w:r w:rsidRPr="00E9297A">
        <w:rPr>
          <w:i/>
        </w:rPr>
        <w:t>The Spectator</w:t>
      </w:r>
      <w:r>
        <w:t xml:space="preserve"> (19 July 1935).</w:t>
      </w:r>
    </w:p>
  </w:footnote>
  <w:footnote w:id="624">
    <w:p w14:paraId="4594CF6B" w14:textId="77777777" w:rsidR="00BD0925" w:rsidRDefault="00BD0925" w:rsidP="00051A92">
      <w:pPr>
        <w:pStyle w:val="FootnoteText"/>
      </w:pPr>
      <w:r>
        <w:rPr>
          <w:rStyle w:val="FootnoteReference"/>
        </w:rPr>
        <w:footnoteRef/>
      </w:r>
      <w:r>
        <w:t xml:space="preserve"> Dod, Charles R.  </w:t>
      </w:r>
      <w:r w:rsidRPr="005810A3">
        <w:rPr>
          <w:i/>
        </w:rPr>
        <w:t>Dod’s Peerage, Baronetage and Knightage of Great Britain and Ireland for 1875</w:t>
      </w:r>
      <w:r>
        <w:t>.  London: Whitaker &amp; Co., 1875.</w:t>
      </w:r>
    </w:p>
  </w:footnote>
  <w:footnote w:id="625">
    <w:p w14:paraId="0A1125CD" w14:textId="2F92316D" w:rsidR="00BD0925" w:rsidRDefault="00BD0925" w:rsidP="00E46B09">
      <w:pPr>
        <w:pStyle w:val="FootnoteText"/>
      </w:pPr>
      <w:r>
        <w:rPr>
          <w:rStyle w:val="FootnoteReference"/>
        </w:rPr>
        <w:footnoteRef/>
      </w:r>
      <w:r>
        <w:t xml:space="preserve"> Dod, Charles R.  </w:t>
      </w:r>
      <w:r w:rsidRPr="005810A3">
        <w:rPr>
          <w:i/>
        </w:rPr>
        <w:t>Dod’s Peerage, Baronetage and Knightage of Great Britain and Ireland for 1875</w:t>
      </w:r>
      <w:r>
        <w:t xml:space="preserve"> (see earlier note).</w:t>
      </w:r>
    </w:p>
  </w:footnote>
  <w:footnote w:id="626">
    <w:p w14:paraId="4B973074" w14:textId="7A5EAAC6" w:rsidR="00BD0925" w:rsidRDefault="00BD0925" w:rsidP="00064CB4">
      <w:pPr>
        <w:pStyle w:val="FootnoteText"/>
      </w:pPr>
      <w:r>
        <w:rPr>
          <w:rStyle w:val="FootnoteReference"/>
        </w:rPr>
        <w:footnoteRef/>
      </w:r>
      <w:r>
        <w:t xml:space="preserve"> MM continues to quote from advertisements in </w:t>
      </w:r>
      <w:r w:rsidRPr="005810A3">
        <w:rPr>
          <w:i/>
        </w:rPr>
        <w:t>Dod’s Peerage, Baronetage and Knightage of Great Britain and Ireland for 1875</w:t>
      </w:r>
      <w:r>
        <w:t xml:space="preserve"> (see earlier note). </w:t>
      </w:r>
    </w:p>
  </w:footnote>
  <w:footnote w:id="627">
    <w:p w14:paraId="1A234077" w14:textId="77777777" w:rsidR="00BD0925" w:rsidRDefault="00BD0925" w:rsidP="003F1D74">
      <w:pPr>
        <w:pStyle w:val="FootnoteText"/>
      </w:pPr>
      <w:r>
        <w:rPr>
          <w:rStyle w:val="FootnoteReference"/>
        </w:rPr>
        <w:footnoteRef/>
      </w:r>
      <w:r>
        <w:t xml:space="preserve"> MM continues to quote from advertisements in </w:t>
      </w:r>
      <w:r w:rsidRPr="005810A3">
        <w:rPr>
          <w:i/>
        </w:rPr>
        <w:t>Dod’s Peerage, Baronetage and Knightage of Great Britain and Ireland for 1875</w:t>
      </w:r>
      <w:r>
        <w:t xml:space="preserve"> (see earlier note). </w:t>
      </w:r>
    </w:p>
  </w:footnote>
  <w:footnote w:id="628">
    <w:p w14:paraId="40D2BDE5" w14:textId="77777777" w:rsidR="00BD0925" w:rsidRDefault="00BD0925" w:rsidP="000E0190">
      <w:pPr>
        <w:pStyle w:val="FootnoteText"/>
      </w:pPr>
      <w:r>
        <w:rPr>
          <w:rStyle w:val="FootnoteReference"/>
        </w:rPr>
        <w:footnoteRef/>
      </w:r>
      <w:r>
        <w:t xml:space="preserve"> MM continues to quote from advertisements in </w:t>
      </w:r>
      <w:r w:rsidRPr="005810A3">
        <w:rPr>
          <w:i/>
        </w:rPr>
        <w:t>Dod’s Peerage, Baronetage and Knightage of Great Britain and Ireland for 1875</w:t>
      </w:r>
      <w:r>
        <w:t xml:space="preserve"> (see earlier note). </w:t>
      </w:r>
    </w:p>
  </w:footnote>
  <w:footnote w:id="629">
    <w:p w14:paraId="57597678" w14:textId="77777777" w:rsidR="00BD0925" w:rsidRDefault="00BD0925" w:rsidP="00570B8B">
      <w:pPr>
        <w:pStyle w:val="FootnoteText"/>
      </w:pPr>
      <w:r>
        <w:rPr>
          <w:rStyle w:val="FootnoteReference"/>
        </w:rPr>
        <w:footnoteRef/>
      </w:r>
      <w:r>
        <w:t xml:space="preserve"> MM continues to quote from advertisements in </w:t>
      </w:r>
      <w:r w:rsidRPr="005810A3">
        <w:rPr>
          <w:i/>
        </w:rPr>
        <w:t>Dod’s Peerage, Baronetage and Knightage of Great Britain and Ireland for 1875</w:t>
      </w:r>
      <w:r>
        <w:t xml:space="preserve"> (see earlier note). </w:t>
      </w:r>
    </w:p>
  </w:footnote>
  <w:footnote w:id="630">
    <w:p w14:paraId="1AA9EE12" w14:textId="77777777" w:rsidR="00BD0925" w:rsidRDefault="00BD0925" w:rsidP="00FE3308">
      <w:pPr>
        <w:pStyle w:val="FootnoteText"/>
      </w:pPr>
      <w:r>
        <w:rPr>
          <w:rStyle w:val="FootnoteReference"/>
        </w:rPr>
        <w:footnoteRef/>
      </w:r>
      <w:r>
        <w:t xml:space="preserve"> MM continues to quote from advertisements in </w:t>
      </w:r>
      <w:r w:rsidRPr="005810A3">
        <w:rPr>
          <w:i/>
        </w:rPr>
        <w:t>Dod’s Peerage, Baronetage and Knightage of Great Britain and Ireland for 1875</w:t>
      </w:r>
      <w:r>
        <w:t xml:space="preserve"> (see earlier note). </w:t>
      </w:r>
    </w:p>
  </w:footnote>
  <w:footnote w:id="631">
    <w:p w14:paraId="4A6561D6" w14:textId="639B9FC3" w:rsidR="00BD0925" w:rsidRDefault="00BD0925">
      <w:pPr>
        <w:pStyle w:val="FootnoteText"/>
      </w:pPr>
      <w:r>
        <w:rPr>
          <w:rStyle w:val="FootnoteReference"/>
        </w:rPr>
        <w:footnoteRef/>
      </w:r>
      <w:r>
        <w:t xml:space="preserve"> Cook, Joel. </w:t>
      </w:r>
      <w:r w:rsidRPr="00E9297A">
        <w:rPr>
          <w:i/>
        </w:rPr>
        <w:t>England, Picturesque and Descriptive: A Reminiscence of Foreign Travel</w:t>
      </w:r>
      <w:r>
        <w:t>. Philadelphia: Porter and Coates, 1882. Joel Cook [1842-1910] was a newspaper writer and editor and a member of the United States House of Representatives from Pennsylvania.</w:t>
      </w:r>
    </w:p>
  </w:footnote>
  <w:footnote w:id="632">
    <w:p w14:paraId="2FD8BE8C" w14:textId="01BE73B1" w:rsidR="00BD0925" w:rsidRDefault="00BD0925" w:rsidP="003F4F32">
      <w:pPr>
        <w:pStyle w:val="FootnoteText"/>
      </w:pPr>
      <w:r>
        <w:rPr>
          <w:rStyle w:val="FootnoteReference"/>
        </w:rPr>
        <w:footnoteRef/>
      </w:r>
      <w:r>
        <w:t xml:space="preserve"> </w:t>
      </w:r>
      <w:r w:rsidRPr="00E9297A">
        <w:rPr>
          <w:i/>
        </w:rPr>
        <w:t>Afloat on the James</w:t>
      </w:r>
      <w:r>
        <w:t>. Richmond: Virginia Navigation Company, 1914.</w:t>
      </w:r>
    </w:p>
  </w:footnote>
  <w:footnote w:id="633">
    <w:p w14:paraId="33E51954" w14:textId="434BBD29" w:rsidR="00BD0925" w:rsidRDefault="00BD0925">
      <w:pPr>
        <w:pStyle w:val="FootnoteText"/>
      </w:pPr>
      <w:r>
        <w:rPr>
          <w:rStyle w:val="FootnoteReference"/>
        </w:rPr>
        <w:footnoteRef/>
      </w:r>
      <w:r>
        <w:t xml:space="preserve"> MM is taking notes toward “Virginia Brittania.”</w:t>
      </w:r>
    </w:p>
  </w:footnote>
  <w:footnote w:id="634">
    <w:p w14:paraId="6AF51BFE" w14:textId="349A4524" w:rsidR="00BD0925" w:rsidRDefault="00BD0925">
      <w:pPr>
        <w:pStyle w:val="FootnoteText"/>
      </w:pPr>
      <w:r>
        <w:rPr>
          <w:rStyle w:val="FootnoteReference"/>
        </w:rPr>
        <w:footnoteRef/>
      </w:r>
      <w:r>
        <w:t xml:space="preserve"> Tyler, Lyon Gardiner. </w:t>
      </w:r>
      <w:r w:rsidRPr="00E9297A">
        <w:rPr>
          <w:i/>
        </w:rPr>
        <w:t>History of Hampton and Elizabeth City County, Virginia</w:t>
      </w:r>
      <w:r>
        <w:t>. Hampton: Board of Supervisors of Elizabeth City County, 1922. Lyon Gardiner Tyler [1853-1935] was an American educator and historian who served as the president of the College of William and Mary for over forty years. He was the son of tenth United States president, John Tyler.</w:t>
      </w:r>
    </w:p>
  </w:footnote>
  <w:footnote w:id="635">
    <w:p w14:paraId="052C7AB2" w14:textId="205039E5" w:rsidR="00BD0925" w:rsidRPr="0001698C" w:rsidRDefault="00BD0925" w:rsidP="0001698C">
      <w:pPr>
        <w:pStyle w:val="FootnoteText"/>
      </w:pPr>
      <w:r>
        <w:rPr>
          <w:rStyle w:val="FootnoteReference"/>
        </w:rPr>
        <w:footnoteRef/>
      </w:r>
      <w:r>
        <w:t xml:space="preserve"> Tyler, Lyon Gardiner. </w:t>
      </w:r>
      <w:r w:rsidRPr="00E9297A">
        <w:rPr>
          <w:i/>
        </w:rPr>
        <w:t>History of Hampton and Elizabeth City County, Virginia</w:t>
      </w:r>
      <w:r>
        <w:rPr>
          <w:i/>
        </w:rPr>
        <w:t xml:space="preserve"> </w:t>
      </w:r>
      <w:r>
        <w:t>(see earlier note).</w:t>
      </w:r>
    </w:p>
  </w:footnote>
  <w:footnote w:id="636">
    <w:p w14:paraId="5F44D337" w14:textId="52DEF6A1" w:rsidR="00BD0925" w:rsidRDefault="00BD0925">
      <w:pPr>
        <w:pStyle w:val="FootnoteText"/>
      </w:pPr>
      <w:r>
        <w:rPr>
          <w:rStyle w:val="FootnoteReference"/>
        </w:rPr>
        <w:footnoteRef/>
      </w:r>
      <w:r>
        <w:t xml:space="preserve"> MM is taking notes toward “Virginia Brittania.”</w:t>
      </w:r>
    </w:p>
  </w:footnote>
  <w:footnote w:id="637">
    <w:p w14:paraId="7712B670" w14:textId="77777777" w:rsidR="00BD0925" w:rsidRPr="00CB3FCE" w:rsidRDefault="00BD0925" w:rsidP="00023661">
      <w:pPr>
        <w:pStyle w:val="FootnoteText"/>
      </w:pPr>
      <w:r>
        <w:rPr>
          <w:rStyle w:val="FootnoteReference"/>
        </w:rPr>
        <w:footnoteRef/>
      </w:r>
      <w:r>
        <w:t xml:space="preserve"> Tyler, Lyon Gardiner. </w:t>
      </w:r>
      <w:r w:rsidRPr="00E9297A">
        <w:rPr>
          <w:i/>
        </w:rPr>
        <w:t>History of Hampton and Elizabeth City County, Virginia</w:t>
      </w:r>
      <w:r>
        <w:rPr>
          <w:i/>
        </w:rPr>
        <w:t xml:space="preserve"> </w:t>
      </w:r>
      <w:r>
        <w:t>(see earlier note).</w:t>
      </w:r>
    </w:p>
  </w:footnote>
  <w:footnote w:id="638">
    <w:p w14:paraId="75915AA3" w14:textId="19C7CE92" w:rsidR="00BD0925" w:rsidRDefault="00BD0925">
      <w:pPr>
        <w:pStyle w:val="FootnoteText"/>
      </w:pPr>
      <w:r>
        <w:rPr>
          <w:rStyle w:val="FootnoteReference"/>
        </w:rPr>
        <w:footnoteRef/>
      </w:r>
      <w:r>
        <w:t xml:space="preserve"> MM is taking notes toward “Virginia Britannia.”</w:t>
      </w:r>
    </w:p>
  </w:footnote>
  <w:footnote w:id="639">
    <w:p w14:paraId="3964B0D0" w14:textId="77777777" w:rsidR="00BD0925" w:rsidRPr="00CB3FCE" w:rsidRDefault="00BD0925" w:rsidP="008406BC">
      <w:pPr>
        <w:pStyle w:val="FootnoteText"/>
      </w:pPr>
      <w:r>
        <w:rPr>
          <w:rStyle w:val="FootnoteReference"/>
        </w:rPr>
        <w:footnoteRef/>
      </w:r>
      <w:r>
        <w:t xml:space="preserve"> Tyler, Lyon Gardiner. </w:t>
      </w:r>
      <w:r w:rsidRPr="00E9297A">
        <w:rPr>
          <w:i/>
        </w:rPr>
        <w:t>History of Hampton and Elizabeth City County, Virginia</w:t>
      </w:r>
      <w:r>
        <w:rPr>
          <w:i/>
        </w:rPr>
        <w:t xml:space="preserve"> </w:t>
      </w:r>
      <w:r>
        <w:t>(see earlier note).</w:t>
      </w:r>
    </w:p>
  </w:footnote>
  <w:footnote w:id="640">
    <w:p w14:paraId="6EEDF076" w14:textId="52D95EC2" w:rsidR="00BD0925" w:rsidRDefault="00BD0925">
      <w:pPr>
        <w:pStyle w:val="FootnoteText"/>
      </w:pPr>
      <w:r>
        <w:rPr>
          <w:rStyle w:val="FootnoteReference"/>
        </w:rPr>
        <w:footnoteRef/>
      </w:r>
      <w:r>
        <w:t xml:space="preserve"> Brooks, Philip. “Notes on Rare Books.” </w:t>
      </w:r>
      <w:r w:rsidRPr="002F14D2">
        <w:rPr>
          <w:i/>
        </w:rPr>
        <w:t>New York Times</w:t>
      </w:r>
      <w:r>
        <w:t xml:space="preserve"> (23 June 1935): BR 16. Philip Brooks [1899-1975] was a bookseller and specialist on rare books who wrote the “Notes on Rare Book” column for the </w:t>
      </w:r>
      <w:r w:rsidRPr="00992051">
        <w:rPr>
          <w:i/>
          <w:iCs/>
        </w:rPr>
        <w:t>New York Times</w:t>
      </w:r>
      <w:r>
        <w:t xml:space="preserve"> </w:t>
      </w:r>
      <w:r w:rsidRPr="00992051">
        <w:rPr>
          <w:i/>
          <w:iCs/>
        </w:rPr>
        <w:t>Book Review</w:t>
      </w:r>
      <w:r>
        <w:t xml:space="preserve"> from 1932 to 1943.</w:t>
      </w:r>
    </w:p>
  </w:footnote>
  <w:footnote w:id="641">
    <w:p w14:paraId="468EDBCF" w14:textId="49DD9FBB" w:rsidR="00BD0925" w:rsidRDefault="00BD0925" w:rsidP="008406BC">
      <w:pPr>
        <w:pStyle w:val="FootnoteText"/>
      </w:pPr>
      <w:r>
        <w:rPr>
          <w:rStyle w:val="FootnoteReference"/>
        </w:rPr>
        <w:footnoteRef/>
      </w:r>
      <w:r>
        <w:t xml:space="preserve"> Brooks, Philip. “Notes on Rare Books” (see earlier note).  </w:t>
      </w:r>
    </w:p>
  </w:footnote>
  <w:footnote w:id="642">
    <w:p w14:paraId="1F7D45D2" w14:textId="78151BAE" w:rsidR="00BD0925" w:rsidRDefault="00BD0925">
      <w:pPr>
        <w:pStyle w:val="FootnoteText"/>
      </w:pPr>
      <w:r>
        <w:rPr>
          <w:rStyle w:val="FootnoteReference"/>
        </w:rPr>
        <w:footnoteRef/>
      </w:r>
      <w:r>
        <w:t xml:space="preserve"> Jones, Rufus.  </w:t>
      </w:r>
      <w:r w:rsidRPr="00E9297A">
        <w:rPr>
          <w:i/>
        </w:rPr>
        <w:t>The Spectator</w:t>
      </w:r>
      <w:r>
        <w:t xml:space="preserve"> (15 February 1930). [! Needs title and page number - archives available online but UB does not have access KN !]. Rufus Matthew Jones [1863-1948] was a prominent Quaker theologican and historian and taught philosophy at Bryn Mawr College.</w:t>
      </w:r>
    </w:p>
  </w:footnote>
  <w:footnote w:id="643">
    <w:p w14:paraId="70FAAD3B" w14:textId="4559D243" w:rsidR="00BD0925" w:rsidRDefault="00BD0925">
      <w:pPr>
        <w:pStyle w:val="FootnoteText"/>
      </w:pPr>
      <w:r>
        <w:rPr>
          <w:rStyle w:val="FootnoteReference"/>
        </w:rPr>
        <w:footnoteRef/>
      </w:r>
      <w:r>
        <w:t xml:space="preserve"> Arbor, Edward, editor. </w:t>
      </w:r>
      <w:r w:rsidRPr="00E9297A">
        <w:rPr>
          <w:i/>
        </w:rPr>
        <w:t>Travels and Works of Captain John Smith, President of Virginia and Admiral of New England</w:t>
      </w:r>
      <w:r>
        <w:t>.  Edinburgh: John Grant, 1910.</w:t>
      </w:r>
    </w:p>
  </w:footnote>
  <w:footnote w:id="644">
    <w:p w14:paraId="7563F89E" w14:textId="285A98AB" w:rsidR="00BD0925" w:rsidRPr="004D04AB" w:rsidRDefault="00BD0925" w:rsidP="004D04AB">
      <w:pPr>
        <w:pStyle w:val="FootnoteText"/>
      </w:pPr>
      <w:r>
        <w:rPr>
          <w:rStyle w:val="FootnoteReference"/>
        </w:rPr>
        <w:footnoteRef/>
      </w:r>
      <w:r>
        <w:t xml:space="preserve"> Arbor, Edward, editor. </w:t>
      </w:r>
      <w:r w:rsidRPr="00E9297A">
        <w:rPr>
          <w:i/>
        </w:rPr>
        <w:t>Travels and Works of Captain John Smith</w:t>
      </w:r>
      <w:r>
        <w:t xml:space="preserve"> (see earlier note).</w:t>
      </w:r>
    </w:p>
  </w:footnote>
  <w:footnote w:id="645">
    <w:p w14:paraId="3F166633" w14:textId="3FBF4731" w:rsidR="00BD0925" w:rsidRDefault="00BD0925">
      <w:pPr>
        <w:pStyle w:val="FootnoteText"/>
      </w:pPr>
      <w:r>
        <w:rPr>
          <w:rStyle w:val="FootnoteReference"/>
        </w:rPr>
        <w:footnoteRef/>
      </w:r>
      <w:r>
        <w:t xml:space="preserve"> MM takes notes toward “Virginia Britannia.”</w:t>
      </w:r>
    </w:p>
  </w:footnote>
  <w:footnote w:id="646">
    <w:p w14:paraId="2EA682A1" w14:textId="24B0C378" w:rsidR="00BD0925" w:rsidRDefault="00BD0925">
      <w:pPr>
        <w:pStyle w:val="FootnoteText"/>
      </w:pPr>
      <w:r>
        <w:rPr>
          <w:rStyle w:val="FootnoteReference"/>
        </w:rPr>
        <w:footnoteRef/>
      </w:r>
      <w:r>
        <w:t xml:space="preserve"> </w:t>
      </w:r>
      <w:r>
        <w:rPr>
          <w:rFonts w:ascii="Times New Roman" w:hAnsi="Times New Roman" w:cs="Times New Roman"/>
        </w:rPr>
        <w:t>MM writes the -ed suffix for “congratulated” on the recto page.</w:t>
      </w:r>
    </w:p>
  </w:footnote>
  <w:footnote w:id="647">
    <w:p w14:paraId="05688D37" w14:textId="77777777" w:rsidR="00BD0925" w:rsidRPr="00CB3FCE" w:rsidRDefault="00BD0925" w:rsidP="008E0DA3">
      <w:pPr>
        <w:pStyle w:val="FootnoteText"/>
      </w:pPr>
      <w:r>
        <w:rPr>
          <w:rStyle w:val="FootnoteReference"/>
        </w:rPr>
        <w:footnoteRef/>
      </w:r>
      <w:r>
        <w:t xml:space="preserve"> Arbor, Edward, editor. </w:t>
      </w:r>
      <w:r w:rsidRPr="00E9297A">
        <w:rPr>
          <w:i/>
        </w:rPr>
        <w:t>Travels and Works of Captain John Smith</w:t>
      </w:r>
      <w:r>
        <w:t xml:space="preserve"> (see earlier note).</w:t>
      </w:r>
    </w:p>
  </w:footnote>
  <w:footnote w:id="648">
    <w:p w14:paraId="2AD8B030" w14:textId="3545B1A2" w:rsidR="00BD0925" w:rsidRDefault="00BD0925">
      <w:pPr>
        <w:pStyle w:val="FootnoteText"/>
      </w:pPr>
      <w:r>
        <w:rPr>
          <w:rStyle w:val="FootnoteReference"/>
        </w:rPr>
        <w:footnoteRef/>
      </w:r>
      <w:r>
        <w:t xml:space="preserve"> Smith, John.  </w:t>
      </w:r>
      <w:r w:rsidRPr="00E9297A">
        <w:rPr>
          <w:i/>
        </w:rPr>
        <w:t>An Accidence, Or the Path-way to Experience Necessary for All Young Sea-Men</w:t>
      </w:r>
      <w:r>
        <w:t>.  London: Jonas Man and Benjamin Fisher, 1626. John Smith [c.1580-1631] was an English soldier, explorer, colonial governor who played an important role in establishing the first English colonial settlement in North America, at Jamestown, Virginia.</w:t>
      </w:r>
    </w:p>
  </w:footnote>
  <w:footnote w:id="649">
    <w:p w14:paraId="06727CA5" w14:textId="7CAC4A65" w:rsidR="00BD0925" w:rsidRDefault="00BD0925" w:rsidP="00A72DAD">
      <w:pPr>
        <w:pStyle w:val="FootnoteText"/>
      </w:pPr>
      <w:r>
        <w:rPr>
          <w:rStyle w:val="FootnoteReference"/>
        </w:rPr>
        <w:footnoteRef/>
      </w:r>
      <w:r>
        <w:t xml:space="preserve"> Smith, John.  </w:t>
      </w:r>
      <w:r w:rsidRPr="00E9297A">
        <w:rPr>
          <w:i/>
        </w:rPr>
        <w:t>An Accidence</w:t>
      </w:r>
      <w:r w:rsidDel="00CE77E9">
        <w:t xml:space="preserve"> </w:t>
      </w:r>
      <w:r>
        <w:t>(see note on previous page).</w:t>
      </w:r>
    </w:p>
  </w:footnote>
  <w:footnote w:id="650">
    <w:p w14:paraId="559590F1" w14:textId="5183C891" w:rsidR="00BD0925" w:rsidRDefault="00BD0925" w:rsidP="00FD4EFA">
      <w:pPr>
        <w:pStyle w:val="FootnoteText"/>
      </w:pPr>
      <w:r>
        <w:rPr>
          <w:rStyle w:val="FootnoteReference"/>
        </w:rPr>
        <w:footnoteRef/>
      </w:r>
      <w:r>
        <w:t xml:space="preserve"> Smith, John.  </w:t>
      </w:r>
      <w:r w:rsidRPr="005810A3">
        <w:rPr>
          <w:i/>
        </w:rPr>
        <w:t>An Accidence</w:t>
      </w:r>
      <w:r>
        <w:t xml:space="preserve"> (see earlier note).</w:t>
      </w:r>
    </w:p>
  </w:footnote>
  <w:footnote w:id="651">
    <w:p w14:paraId="23243E13" w14:textId="47B23CBD" w:rsidR="00BD0925" w:rsidRDefault="00BD0925" w:rsidP="00FD4EFA">
      <w:pPr>
        <w:pStyle w:val="FootnoteText"/>
      </w:pPr>
      <w:r>
        <w:rPr>
          <w:rStyle w:val="FootnoteReference"/>
        </w:rPr>
        <w:footnoteRef/>
      </w:r>
      <w:r>
        <w:t xml:space="preserve"> Smith, John.  </w:t>
      </w:r>
      <w:r w:rsidRPr="005810A3">
        <w:rPr>
          <w:i/>
        </w:rPr>
        <w:t>An Accidence</w:t>
      </w:r>
      <w:r>
        <w:t xml:space="preserve"> (see earlier note).</w:t>
      </w:r>
    </w:p>
  </w:footnote>
  <w:footnote w:id="652">
    <w:p w14:paraId="5D97CAD9" w14:textId="3681C52E" w:rsidR="00BD0925" w:rsidRDefault="00BD0925">
      <w:pPr>
        <w:pStyle w:val="FootnoteText"/>
      </w:pPr>
      <w:r>
        <w:rPr>
          <w:rStyle w:val="FootnoteReference"/>
        </w:rPr>
        <w:footnoteRef/>
      </w:r>
      <w:r>
        <w:t xml:space="preserve"> Bible printed in 1539, with revision in 1540, with a preface by Archbishop of Canterbury Thomas Cranmer; sometimes called the “Great Bible” and sometimes “Cranmer’s Bible.”</w:t>
      </w:r>
    </w:p>
  </w:footnote>
  <w:footnote w:id="653">
    <w:p w14:paraId="1A03C3CC" w14:textId="66C1C95A" w:rsidR="00BD0925" w:rsidRPr="004772CA" w:rsidRDefault="00BD0925" w:rsidP="00427095">
      <w:pPr>
        <w:pStyle w:val="FootnoteText"/>
      </w:pPr>
      <w:r>
        <w:rPr>
          <w:rStyle w:val="FootnoteReference"/>
        </w:rPr>
        <w:footnoteRef/>
      </w:r>
      <w:r>
        <w:t xml:space="preserve"> </w:t>
      </w:r>
      <w:r>
        <w:rPr>
          <w:i/>
        </w:rPr>
        <w:t>Current Events</w:t>
      </w:r>
      <w:r>
        <w:t xml:space="preserve"> (see earlier page).</w:t>
      </w:r>
    </w:p>
  </w:footnote>
  <w:footnote w:id="654">
    <w:p w14:paraId="1C2AECE2" w14:textId="54F406DC" w:rsidR="00BD0925" w:rsidRDefault="00BD0925" w:rsidP="009D52B9">
      <w:pPr>
        <w:pStyle w:val="FootnoteText"/>
      </w:pPr>
      <w:r>
        <w:rPr>
          <w:rStyle w:val="FootnoteReference"/>
        </w:rPr>
        <w:footnoteRef/>
      </w:r>
      <w:r>
        <w:t xml:space="preserve"> </w:t>
      </w:r>
      <w:r w:rsidRPr="008B61BD">
        <w:rPr>
          <w:i/>
        </w:rPr>
        <w:t>Art News</w:t>
      </w:r>
      <w:r>
        <w:t xml:space="preserve"> (13 April 1935) (see earlier page). </w:t>
      </w:r>
    </w:p>
  </w:footnote>
  <w:footnote w:id="655">
    <w:p w14:paraId="6F74AB2C" w14:textId="7AD4B2F1" w:rsidR="00BD0925" w:rsidRDefault="00BD0925">
      <w:pPr>
        <w:pStyle w:val="FootnoteText"/>
      </w:pPr>
      <w:r>
        <w:rPr>
          <w:rStyle w:val="FootnoteReference"/>
        </w:rPr>
        <w:footnoteRef/>
      </w:r>
      <w:r>
        <w:t xml:space="preserve"> “The Forum of Decorative Arts.” </w:t>
      </w:r>
      <w:r w:rsidRPr="00E9297A">
        <w:rPr>
          <w:i/>
        </w:rPr>
        <w:t>Art News</w:t>
      </w:r>
      <w:r>
        <w:t xml:space="preserve"> (18 May 1935): 10.</w:t>
      </w:r>
    </w:p>
  </w:footnote>
  <w:footnote w:id="656">
    <w:p w14:paraId="0EB05440" w14:textId="77777777" w:rsidR="00BD0925" w:rsidRDefault="00BD0925" w:rsidP="00C625F3">
      <w:pPr>
        <w:pStyle w:val="FootnoteText"/>
      </w:pPr>
      <w:r>
        <w:rPr>
          <w:rStyle w:val="FootnoteReference"/>
        </w:rPr>
        <w:footnoteRef/>
      </w:r>
      <w:r>
        <w:t xml:space="preserve"> “The Forum of Decorative Arts” (see earlier note). </w:t>
      </w:r>
    </w:p>
  </w:footnote>
  <w:footnote w:id="657">
    <w:p w14:paraId="65B7722A" w14:textId="5CD3CEEE" w:rsidR="00BD0925" w:rsidRDefault="00BD0925">
      <w:pPr>
        <w:pStyle w:val="FootnoteText"/>
      </w:pPr>
      <w:r>
        <w:rPr>
          <w:rStyle w:val="FootnoteReference"/>
        </w:rPr>
        <w:footnoteRef/>
      </w:r>
      <w:r>
        <w:t xml:space="preserve"> Frederic W Goudy [1865-1947]. American printer and typographer who designed more than 100 typefaces outstanding for their strength and beauty.</w:t>
      </w:r>
    </w:p>
  </w:footnote>
  <w:footnote w:id="658">
    <w:p w14:paraId="7231EE87" w14:textId="68997551" w:rsidR="00BD0925" w:rsidRDefault="00BD0925" w:rsidP="00450DE4">
      <w:pPr>
        <w:pStyle w:val="FootnoteText"/>
      </w:pPr>
      <w:r>
        <w:rPr>
          <w:rStyle w:val="FootnoteReference"/>
        </w:rPr>
        <w:footnoteRef/>
      </w:r>
      <w:r>
        <w:t xml:space="preserve"> Goudy, Frederic. “On Designing a Type Face.” </w:t>
      </w:r>
      <w:r w:rsidRPr="00E9297A">
        <w:rPr>
          <w:i/>
        </w:rPr>
        <w:t>The Dolphin</w:t>
      </w:r>
      <w:r>
        <w:t xml:space="preserve"> No. 1 (1933): 3-23. </w:t>
      </w:r>
    </w:p>
  </w:footnote>
  <w:footnote w:id="659">
    <w:p w14:paraId="78CBA49C" w14:textId="77777777" w:rsidR="00BD0925" w:rsidRDefault="00BD0925" w:rsidP="00860360">
      <w:pPr>
        <w:pStyle w:val="FootnoteText"/>
      </w:pPr>
      <w:r>
        <w:rPr>
          <w:rStyle w:val="FootnoteReference"/>
        </w:rPr>
        <w:footnoteRef/>
      </w:r>
      <w:r>
        <w:t xml:space="preserve"> Goudy, Frederic. “On Designing a Type Face” (see earlier note).</w:t>
      </w:r>
    </w:p>
  </w:footnote>
  <w:footnote w:id="660">
    <w:p w14:paraId="625EE44D" w14:textId="5F527590" w:rsidR="00BD0925" w:rsidRDefault="00BD0925">
      <w:pPr>
        <w:pStyle w:val="FootnoteText"/>
      </w:pPr>
      <w:r>
        <w:rPr>
          <w:rStyle w:val="FootnoteReference"/>
        </w:rPr>
        <w:footnoteRef/>
      </w:r>
      <w:r>
        <w:t xml:space="preserve"> MM may be taking notes toward “Walking-Sticks and Paperweights and Watermarks.” She refers to a false etymology of the word “</w:t>
      </w:r>
      <w:r w:rsidRPr="0051493D">
        <w:t>sincerity</w:t>
      </w:r>
      <w:r>
        <w:t>” in that poem.</w:t>
      </w:r>
    </w:p>
  </w:footnote>
  <w:footnote w:id="661">
    <w:p w14:paraId="245B8BC0" w14:textId="77777777" w:rsidR="00BD0925" w:rsidRDefault="00BD0925" w:rsidP="004914B0">
      <w:pPr>
        <w:pStyle w:val="FootnoteText"/>
      </w:pPr>
      <w:r>
        <w:rPr>
          <w:rStyle w:val="FootnoteReference"/>
        </w:rPr>
        <w:footnoteRef/>
      </w:r>
      <w:r>
        <w:t xml:space="preserve"> Goudy, Frederic. “On Designing a Type Face” (see earlier note).</w:t>
      </w:r>
    </w:p>
  </w:footnote>
  <w:footnote w:id="662">
    <w:p w14:paraId="052995AB" w14:textId="293ACFF1" w:rsidR="00BD0925" w:rsidRDefault="00BD0925">
      <w:pPr>
        <w:pStyle w:val="FootnoteText"/>
      </w:pPr>
      <w:r>
        <w:rPr>
          <w:rStyle w:val="FootnoteReference"/>
        </w:rPr>
        <w:footnoteRef/>
      </w:r>
      <w:r>
        <w:t xml:space="preserve"> Morris, William [1834-1896]. British book and textile designer, poet, novelist, and social activist associated with the British Arts and Crafts Movement. In 1891, he founded the Kelmscott Press to publish limited-edition, </w:t>
      </w:r>
      <w:hyperlink r:id="rId7" w:tooltip="Illumination (manuscript)" w:history="1">
        <w:r w:rsidRPr="009B3CBB">
          <w:rPr>
            <w:rStyle w:val="Hyperlink"/>
            <w:color w:val="auto"/>
            <w:u w:val="none"/>
          </w:rPr>
          <w:t>illuminated</w:t>
        </w:r>
      </w:hyperlink>
      <w:r>
        <w:t>-style print books. MM admired Morris and visited the Kelmscott Press in 1911.</w:t>
      </w:r>
    </w:p>
  </w:footnote>
  <w:footnote w:id="663">
    <w:p w14:paraId="66795E85" w14:textId="1F9DFF8D" w:rsidR="00BD0925" w:rsidRDefault="00BD0925">
      <w:pPr>
        <w:pStyle w:val="FootnoteText"/>
      </w:pPr>
      <w:r>
        <w:rPr>
          <w:rStyle w:val="FootnoteReference"/>
        </w:rPr>
        <w:footnoteRef/>
      </w:r>
      <w:r>
        <w:t xml:space="preserve"> Goudy, Frederic. “On Designing a Type Face” (see earlier note).</w:t>
      </w:r>
    </w:p>
  </w:footnote>
  <w:footnote w:id="664">
    <w:p w14:paraId="067A4D13" w14:textId="77777777" w:rsidR="00BD0925" w:rsidRDefault="00BD0925" w:rsidP="0041394E">
      <w:pPr>
        <w:pStyle w:val="FootnoteText"/>
      </w:pPr>
      <w:r>
        <w:rPr>
          <w:rStyle w:val="FootnoteReference"/>
        </w:rPr>
        <w:footnoteRef/>
      </w:r>
      <w:r>
        <w:t xml:space="preserve"> Goudy, Frederic. “On Designing a Type Face” (see earlier note).</w:t>
      </w:r>
    </w:p>
  </w:footnote>
  <w:footnote w:id="665">
    <w:p w14:paraId="6C9E3D4B" w14:textId="77777777" w:rsidR="00BD0925" w:rsidRDefault="00BD0925" w:rsidP="003F468B">
      <w:pPr>
        <w:pStyle w:val="FootnoteText"/>
      </w:pPr>
      <w:r>
        <w:rPr>
          <w:rStyle w:val="FootnoteReference"/>
        </w:rPr>
        <w:footnoteRef/>
      </w:r>
      <w:r>
        <w:t xml:space="preserve"> Goudy, Frederic. “On Designing a Type Face” (see earlier note).</w:t>
      </w:r>
    </w:p>
  </w:footnote>
  <w:footnote w:id="666">
    <w:p w14:paraId="05107C4A" w14:textId="118B5601" w:rsidR="00BD0925" w:rsidRDefault="00BD0925">
      <w:pPr>
        <w:pStyle w:val="FootnoteText"/>
      </w:pPr>
      <w:r>
        <w:rPr>
          <w:rStyle w:val="FootnoteReference"/>
        </w:rPr>
        <w:footnoteRef/>
      </w:r>
      <w:r>
        <w:t xml:space="preserve"> The Klingspor Type Foundry was a German business established in 1892 when Carl Klingspor bought out the Rudhard’sche Foundry of Offenbach.</w:t>
      </w:r>
    </w:p>
  </w:footnote>
  <w:footnote w:id="667">
    <w:p w14:paraId="24081FD6" w14:textId="44B66FE1" w:rsidR="00BD0925" w:rsidRDefault="00BD0925">
      <w:pPr>
        <w:pStyle w:val="FootnoteText"/>
      </w:pPr>
      <w:r>
        <w:rPr>
          <w:rStyle w:val="FootnoteReference"/>
        </w:rPr>
        <w:footnoteRef/>
      </w:r>
      <w:r>
        <w:t xml:space="preserve"> Koch, Paul. “The Making of Printing Types,” </w:t>
      </w:r>
      <w:r w:rsidRPr="00E9297A">
        <w:rPr>
          <w:i/>
        </w:rPr>
        <w:t>The Dolphin: A Journal of the Making of</w:t>
      </w:r>
      <w:r>
        <w:t xml:space="preserve"> </w:t>
      </w:r>
      <w:r w:rsidRPr="00E9297A">
        <w:rPr>
          <w:i/>
        </w:rPr>
        <w:t>Books</w:t>
      </w:r>
      <w:r>
        <w:t xml:space="preserve"> No. 1 (1933): 24-57. Paul Koch [1906-1945]. German punchcutter and founder of typefaces who specialized in music printing. He was son of designer and typographer Rudolf Koch. </w:t>
      </w:r>
    </w:p>
  </w:footnote>
  <w:footnote w:id="668">
    <w:p w14:paraId="05877EA0" w14:textId="77777777" w:rsidR="00BD0925" w:rsidRDefault="00BD0925" w:rsidP="00F24D68">
      <w:pPr>
        <w:pStyle w:val="FootnoteText"/>
      </w:pPr>
      <w:r>
        <w:rPr>
          <w:rStyle w:val="FootnoteReference"/>
        </w:rPr>
        <w:footnoteRef/>
      </w:r>
      <w:r>
        <w:t xml:space="preserve"> Koch, Paul. “The Making of Printing Types” (see earlier note).</w:t>
      </w:r>
    </w:p>
  </w:footnote>
  <w:footnote w:id="669">
    <w:p w14:paraId="15B5A2A7" w14:textId="77777777" w:rsidR="00BD0925" w:rsidRDefault="00BD0925" w:rsidP="0004579D">
      <w:pPr>
        <w:pStyle w:val="FootnoteText"/>
      </w:pPr>
      <w:r>
        <w:rPr>
          <w:rStyle w:val="FootnoteReference"/>
        </w:rPr>
        <w:footnoteRef/>
      </w:r>
      <w:r>
        <w:t xml:space="preserve"> Koch, Paul. “The Making of Printing Types” (see earlier note).</w:t>
      </w:r>
    </w:p>
  </w:footnote>
  <w:footnote w:id="670">
    <w:p w14:paraId="28C6C430" w14:textId="6AE909C0" w:rsidR="00BD0925" w:rsidRDefault="00BD0925">
      <w:pPr>
        <w:pStyle w:val="FootnoteText"/>
      </w:pPr>
      <w:r>
        <w:rPr>
          <w:rStyle w:val="FootnoteReference"/>
        </w:rPr>
        <w:footnoteRef/>
      </w:r>
      <w:r>
        <w:t xml:space="preserve"> MM may be taking notes toward “Walking-Sticks and Paperweights and Watermarks.” She refers to lead, antinomy, and tin in the poem.</w:t>
      </w:r>
    </w:p>
  </w:footnote>
  <w:footnote w:id="671">
    <w:p w14:paraId="0904C947" w14:textId="77777777" w:rsidR="00BD0925" w:rsidRDefault="00BD0925" w:rsidP="008622E5">
      <w:pPr>
        <w:pStyle w:val="FootnoteText"/>
      </w:pPr>
      <w:r>
        <w:rPr>
          <w:rStyle w:val="FootnoteReference"/>
        </w:rPr>
        <w:footnoteRef/>
      </w:r>
      <w:r>
        <w:t xml:space="preserve"> Koch, Paul. “The Making of Printing Types” (see earlier note).</w:t>
      </w:r>
    </w:p>
  </w:footnote>
  <w:footnote w:id="672">
    <w:p w14:paraId="40F5BB91" w14:textId="25EEE867" w:rsidR="00BD0925" w:rsidRPr="00E42DF5" w:rsidRDefault="00BD0925">
      <w:pPr>
        <w:pStyle w:val="FootnoteText"/>
      </w:pPr>
      <w:r>
        <w:rPr>
          <w:rStyle w:val="FootnoteReference"/>
        </w:rPr>
        <w:footnoteRef/>
      </w:r>
      <w:r>
        <w:t xml:space="preserve"> Pottinger, David T. “The Characteristics of a Good Book Type.” </w:t>
      </w:r>
      <w:r>
        <w:rPr>
          <w:i/>
        </w:rPr>
        <w:t>Dolphin</w:t>
      </w:r>
      <w:r>
        <w:t xml:space="preserve"> 1 (1933): 58-66. David T. Pottinger [1884-1958]. Associate Director of Harvard University Press.</w:t>
      </w:r>
    </w:p>
  </w:footnote>
  <w:footnote w:id="673">
    <w:p w14:paraId="75F3A786" w14:textId="603C6D00" w:rsidR="00BD0925" w:rsidRDefault="00BD0925" w:rsidP="00301EB8">
      <w:pPr>
        <w:pStyle w:val="FootnoteText"/>
      </w:pPr>
      <w:r>
        <w:rPr>
          <w:rStyle w:val="FootnoteReference"/>
        </w:rPr>
        <w:footnoteRef/>
      </w:r>
      <w:r>
        <w:t xml:space="preserve"> Pottinger, David T. “The Characteristics of a Good Book Type” (see earlier note).</w:t>
      </w:r>
    </w:p>
  </w:footnote>
  <w:footnote w:id="674">
    <w:p w14:paraId="30DF4B2F" w14:textId="269BDABD" w:rsidR="00BD0925" w:rsidRDefault="00BD0925">
      <w:pPr>
        <w:pStyle w:val="FootnoteText"/>
      </w:pPr>
      <w:r>
        <w:rPr>
          <w:rStyle w:val="FootnoteReference"/>
        </w:rPr>
        <w:footnoteRef/>
      </w:r>
      <w:r>
        <w:t xml:space="preserve"> Golden Cloister is a serif typeface.  It sprang from William Morris’s rejuvenation of Janson’s typeface.  The Doves Press, based in Hammersmith, London, was cofounded by one of Morris’s collaborators, Emery Walker [1851-1933].</w:t>
      </w:r>
    </w:p>
  </w:footnote>
  <w:footnote w:id="675">
    <w:p w14:paraId="0C8BB86B" w14:textId="263023B3" w:rsidR="00BD0925" w:rsidRDefault="00BD0925">
      <w:pPr>
        <w:pStyle w:val="FootnoteText"/>
      </w:pPr>
      <w:r>
        <w:rPr>
          <w:rStyle w:val="FootnoteReference"/>
        </w:rPr>
        <w:footnoteRef/>
      </w:r>
      <w:r>
        <w:t xml:space="preserve"> MM abbreviates “lower-case” as “l. c.” here.</w:t>
      </w:r>
    </w:p>
  </w:footnote>
  <w:footnote w:id="676">
    <w:p w14:paraId="1CBD70A0" w14:textId="1341DF64" w:rsidR="00BD0925" w:rsidRDefault="00BD0925" w:rsidP="00C61F46">
      <w:pPr>
        <w:pStyle w:val="FootnoteText"/>
      </w:pPr>
      <w:r>
        <w:rPr>
          <w:rStyle w:val="FootnoteReference"/>
        </w:rPr>
        <w:footnoteRef/>
      </w:r>
      <w:r>
        <w:t>Pottinger, David T. “The Characteristics of a Good Book Type” (see earlier note).</w:t>
      </w:r>
    </w:p>
  </w:footnote>
  <w:footnote w:id="677">
    <w:p w14:paraId="746B94B4" w14:textId="59566CD7" w:rsidR="00BD0925" w:rsidRDefault="00BD0925">
      <w:pPr>
        <w:pStyle w:val="FootnoteText"/>
      </w:pPr>
      <w:r>
        <w:rPr>
          <w:rStyle w:val="FootnoteReference"/>
        </w:rPr>
        <w:footnoteRef/>
      </w:r>
      <w:r>
        <w:t xml:space="preserve"> Pollard, Alfred W. “Margins.” </w:t>
      </w:r>
      <w:r w:rsidRPr="00E9297A">
        <w:rPr>
          <w:i/>
        </w:rPr>
        <w:t>Dolphin</w:t>
      </w:r>
      <w:r>
        <w:t xml:space="preserve"> 1 (1933): 67-80. Pollard [1859-1944] was an English bibliographer.</w:t>
      </w:r>
    </w:p>
  </w:footnote>
  <w:footnote w:id="678">
    <w:p w14:paraId="13906065" w14:textId="77777777" w:rsidR="00BD0925" w:rsidRDefault="00BD0925" w:rsidP="00195F79">
      <w:pPr>
        <w:pStyle w:val="FootnoteText"/>
      </w:pPr>
      <w:r>
        <w:rPr>
          <w:rStyle w:val="FootnoteReference"/>
        </w:rPr>
        <w:footnoteRef/>
      </w:r>
      <w:r>
        <w:t xml:space="preserve"> Pollard, Alfred W. “Margins” (see earlier note).</w:t>
      </w:r>
    </w:p>
  </w:footnote>
  <w:footnote w:id="679">
    <w:p w14:paraId="3F1CA8FD" w14:textId="77777777" w:rsidR="00BD0925" w:rsidRDefault="00BD0925" w:rsidP="00FE6A70">
      <w:pPr>
        <w:pStyle w:val="FootnoteText"/>
      </w:pPr>
      <w:r>
        <w:rPr>
          <w:rStyle w:val="FootnoteReference"/>
        </w:rPr>
        <w:footnoteRef/>
      </w:r>
      <w:r>
        <w:t xml:space="preserve"> Pollard, Alfred W. “Margins” (see earlier note).</w:t>
      </w:r>
    </w:p>
  </w:footnote>
  <w:footnote w:id="680">
    <w:p w14:paraId="3D0849B8" w14:textId="77777777" w:rsidR="00BD0925" w:rsidRDefault="00BD0925" w:rsidP="00FE6A70">
      <w:pPr>
        <w:pStyle w:val="FootnoteText"/>
      </w:pPr>
      <w:r>
        <w:rPr>
          <w:rStyle w:val="FootnoteReference"/>
        </w:rPr>
        <w:footnoteRef/>
      </w:r>
      <w:r>
        <w:t xml:space="preserve"> Pollard, Alfred W. “Margins” (see earlier note).</w:t>
      </w:r>
    </w:p>
  </w:footnote>
  <w:footnote w:id="681">
    <w:p w14:paraId="6E9AD1FC" w14:textId="2DDC554D" w:rsidR="00BD0925" w:rsidRDefault="00BD0925">
      <w:pPr>
        <w:pStyle w:val="FootnoteText"/>
      </w:pPr>
      <w:r>
        <w:rPr>
          <w:rStyle w:val="FootnoteReference"/>
        </w:rPr>
        <w:footnoteRef/>
      </w:r>
      <w:r>
        <w:t xml:space="preserve"> The Mainz Psalter was the second book to be printed using the same process as the Gutenberg Bible.</w:t>
      </w:r>
    </w:p>
  </w:footnote>
  <w:footnote w:id="682">
    <w:p w14:paraId="20DAD9C4" w14:textId="77777777" w:rsidR="00BD0925" w:rsidRDefault="00BD0925" w:rsidP="00AA2842">
      <w:pPr>
        <w:pStyle w:val="FootnoteText"/>
      </w:pPr>
      <w:r>
        <w:rPr>
          <w:rStyle w:val="FootnoteReference"/>
        </w:rPr>
        <w:footnoteRef/>
      </w:r>
      <w:r>
        <w:t xml:space="preserve"> Pollard, Alfred W. “Margins” (see earlier note).</w:t>
      </w:r>
    </w:p>
  </w:footnote>
  <w:footnote w:id="683">
    <w:p w14:paraId="0D4305ED" w14:textId="77777777" w:rsidR="00BD0925" w:rsidRDefault="00BD0925" w:rsidP="00B431CF">
      <w:pPr>
        <w:pStyle w:val="FootnoteText"/>
      </w:pPr>
      <w:r>
        <w:rPr>
          <w:rStyle w:val="FootnoteReference"/>
        </w:rPr>
        <w:footnoteRef/>
      </w:r>
      <w:r>
        <w:t xml:space="preserve"> Pollard, Alfred W. “Margins” (see earlier note).</w:t>
      </w:r>
    </w:p>
  </w:footnote>
  <w:footnote w:id="684">
    <w:p w14:paraId="1D86A88D" w14:textId="77777777" w:rsidR="00BD0925" w:rsidRDefault="00BD0925" w:rsidP="0082074B">
      <w:pPr>
        <w:pStyle w:val="FootnoteText"/>
      </w:pPr>
      <w:r>
        <w:rPr>
          <w:rStyle w:val="FootnoteReference"/>
        </w:rPr>
        <w:footnoteRef/>
      </w:r>
      <w:r>
        <w:t xml:space="preserve"> Pollard, Alfred W. “Margins” (see earlier note).</w:t>
      </w:r>
    </w:p>
  </w:footnote>
  <w:footnote w:id="685">
    <w:p w14:paraId="71CE914E" w14:textId="77777777" w:rsidR="00BD0925" w:rsidRDefault="00BD0925" w:rsidP="0082074B">
      <w:pPr>
        <w:pStyle w:val="FootnoteText"/>
      </w:pPr>
      <w:r>
        <w:rPr>
          <w:rStyle w:val="FootnoteReference"/>
        </w:rPr>
        <w:footnoteRef/>
      </w:r>
      <w:r>
        <w:t xml:space="preserve"> Pollard, Alfred W. “Margins” (see earlier note).</w:t>
      </w:r>
    </w:p>
  </w:footnote>
  <w:footnote w:id="686">
    <w:p w14:paraId="5FB6D271" w14:textId="2B1D31E8" w:rsidR="00BD0925" w:rsidRDefault="00BD0925" w:rsidP="00C153EB">
      <w:pPr>
        <w:pStyle w:val="FootnoteText"/>
      </w:pPr>
      <w:r>
        <w:rPr>
          <w:rStyle w:val="FootnoteReference"/>
        </w:rPr>
        <w:footnoteRef/>
      </w:r>
      <w:r>
        <w:t xml:space="preserve"> Pollard, Alfred W. “Margins” (see earlier note).</w:t>
      </w:r>
    </w:p>
  </w:footnote>
  <w:footnote w:id="687">
    <w:p w14:paraId="4F13C7F1" w14:textId="77777777" w:rsidR="00BD0925" w:rsidRDefault="00BD0925" w:rsidP="00C153EB">
      <w:pPr>
        <w:pStyle w:val="FootnoteText"/>
      </w:pPr>
      <w:r>
        <w:rPr>
          <w:rStyle w:val="FootnoteReference"/>
        </w:rPr>
        <w:footnoteRef/>
      </w:r>
      <w:r>
        <w:t xml:space="preserve"> Pollard, Alfred W. “Margins” (see earlier note).</w:t>
      </w:r>
    </w:p>
  </w:footnote>
  <w:footnote w:id="688">
    <w:p w14:paraId="0104B797" w14:textId="309B6EE5" w:rsidR="00BD0925" w:rsidRDefault="00BD0925">
      <w:pPr>
        <w:pStyle w:val="FootnoteText"/>
      </w:pPr>
      <w:r>
        <w:rPr>
          <w:rStyle w:val="FootnoteReference"/>
        </w:rPr>
        <w:footnoteRef/>
      </w:r>
      <w:r>
        <w:t xml:space="preserve"> MM may take notes toward “Walking-Sticks and Paperweights and Watermarks.”</w:t>
      </w:r>
    </w:p>
  </w:footnote>
  <w:footnote w:id="689">
    <w:p w14:paraId="7A0FD8F8" w14:textId="77777777" w:rsidR="00BD0925" w:rsidRDefault="00BD0925" w:rsidP="001349E0">
      <w:pPr>
        <w:pStyle w:val="FootnoteText"/>
      </w:pPr>
      <w:r>
        <w:rPr>
          <w:rStyle w:val="FootnoteReference"/>
        </w:rPr>
        <w:footnoteRef/>
      </w:r>
      <w:r>
        <w:t xml:space="preserve"> Pollard, Alfred W. “Margins” (see earlier note).</w:t>
      </w:r>
    </w:p>
  </w:footnote>
  <w:footnote w:id="690">
    <w:p w14:paraId="0AF88DD8" w14:textId="7E596A23" w:rsidR="00BD0925" w:rsidRPr="00573FE2" w:rsidRDefault="00BD0925">
      <w:pPr>
        <w:pStyle w:val="FootnoteText"/>
      </w:pPr>
      <w:r>
        <w:rPr>
          <w:rStyle w:val="FootnoteReference"/>
        </w:rPr>
        <w:footnoteRef/>
      </w:r>
      <w:r>
        <w:t xml:space="preserve"> Wroth, Lawrence C. “Formats and Sizes.” </w:t>
      </w:r>
      <w:r>
        <w:rPr>
          <w:i/>
        </w:rPr>
        <w:t>Dolphin</w:t>
      </w:r>
      <w:r>
        <w:t xml:space="preserve"> 1 (1933): 81-95.</w:t>
      </w:r>
    </w:p>
  </w:footnote>
  <w:footnote w:id="691">
    <w:p w14:paraId="4E6D449B" w14:textId="2C37ADA2" w:rsidR="00BD0925" w:rsidRDefault="00BD0925" w:rsidP="001349E0">
      <w:pPr>
        <w:pStyle w:val="FootnoteText"/>
      </w:pPr>
      <w:r>
        <w:rPr>
          <w:rStyle w:val="FootnoteReference"/>
        </w:rPr>
        <w:footnoteRef/>
      </w:r>
      <w:r>
        <w:t xml:space="preserve"> Wroth, Lawrence C. “Formats and Sizes” (see earlier note).</w:t>
      </w:r>
    </w:p>
  </w:footnote>
  <w:footnote w:id="692">
    <w:p w14:paraId="6EA44242" w14:textId="639A6180" w:rsidR="00BD0925" w:rsidRDefault="00BD0925" w:rsidP="00573FE2">
      <w:pPr>
        <w:pStyle w:val="FootnoteText"/>
      </w:pPr>
      <w:r>
        <w:rPr>
          <w:rStyle w:val="FootnoteReference"/>
        </w:rPr>
        <w:footnoteRef/>
      </w:r>
      <w:r>
        <w:t xml:space="preserve"> Garnett, Porter. “The Hand-Press.” </w:t>
      </w:r>
      <w:r>
        <w:rPr>
          <w:i/>
        </w:rPr>
        <w:t>Dolphin</w:t>
      </w:r>
      <w:r>
        <w:t xml:space="preserve"> 1 (1933): 96-106.</w:t>
      </w:r>
    </w:p>
  </w:footnote>
  <w:footnote w:id="693">
    <w:p w14:paraId="6112E425" w14:textId="21320CA0" w:rsidR="00BD0925" w:rsidRPr="00E42DF5" w:rsidRDefault="00BD0925" w:rsidP="000F7DD6">
      <w:pPr>
        <w:pStyle w:val="FootnoteText"/>
      </w:pPr>
      <w:r>
        <w:rPr>
          <w:rStyle w:val="FootnoteReference"/>
        </w:rPr>
        <w:footnoteRef/>
      </w:r>
      <w:r>
        <w:t xml:space="preserve"> Allen, Arthur S. “Inks for Printing. </w:t>
      </w:r>
      <w:r>
        <w:rPr>
          <w:i/>
        </w:rPr>
        <w:t>Dolphin</w:t>
      </w:r>
      <w:r>
        <w:t xml:space="preserve"> 1 (1933): 107-115.</w:t>
      </w:r>
    </w:p>
  </w:footnote>
  <w:footnote w:id="694">
    <w:p w14:paraId="73A23D2B" w14:textId="2EBB8BEC" w:rsidR="00BD0925" w:rsidRDefault="00BD0925" w:rsidP="000F7DD6">
      <w:pPr>
        <w:pStyle w:val="FootnoteText"/>
      </w:pPr>
      <w:r>
        <w:rPr>
          <w:rStyle w:val="FootnoteReference"/>
        </w:rPr>
        <w:footnoteRef/>
      </w:r>
      <w:r>
        <w:t xml:space="preserve"> Hunter, Dard. </w:t>
      </w:r>
      <w:r>
        <w:rPr>
          <w:rStyle w:val="st"/>
        </w:rPr>
        <w:t>“</w:t>
      </w:r>
      <w:r w:rsidRPr="009D25A9">
        <w:rPr>
          <w:rStyle w:val="Emphasis"/>
          <w:i w:val="0"/>
        </w:rPr>
        <w:t>Hand</w:t>
      </w:r>
      <w:r w:rsidRPr="00992051">
        <w:rPr>
          <w:rStyle w:val="st"/>
          <w:i/>
        </w:rPr>
        <w:t>-</w:t>
      </w:r>
      <w:r w:rsidRPr="009D25A9">
        <w:rPr>
          <w:rStyle w:val="Emphasis"/>
          <w:i w:val="0"/>
        </w:rPr>
        <w:t>made Paper</w:t>
      </w:r>
      <w:r>
        <w:rPr>
          <w:rStyle w:val="st"/>
        </w:rPr>
        <w:t xml:space="preserve"> and Its Relation to Modern Printing.” </w:t>
      </w:r>
      <w:r>
        <w:rPr>
          <w:rStyle w:val="st"/>
          <w:i/>
        </w:rPr>
        <w:t>Dolphin</w:t>
      </w:r>
      <w:r>
        <w:rPr>
          <w:rStyle w:val="st"/>
        </w:rPr>
        <w:t xml:space="preserve"> 1 (1933):</w:t>
      </w:r>
      <w:r>
        <w:t xml:space="preserve"> 116-127.</w:t>
      </w:r>
    </w:p>
  </w:footnote>
  <w:footnote w:id="695">
    <w:p w14:paraId="63F38F9A" w14:textId="6BF3B7B3" w:rsidR="00BD0925" w:rsidRPr="0051137C" w:rsidRDefault="00BD0925">
      <w:pPr>
        <w:pStyle w:val="FootnoteText"/>
      </w:pPr>
      <w:r>
        <w:rPr>
          <w:rStyle w:val="FootnoteReference"/>
        </w:rPr>
        <w:footnoteRef/>
      </w:r>
      <w:r>
        <w:t xml:space="preserve"> Hart, Horace. “Bibliotheca Typographica: A List of Books about Books.” </w:t>
      </w:r>
      <w:r>
        <w:rPr>
          <w:i/>
        </w:rPr>
        <w:t>Dolphin</w:t>
      </w:r>
      <w:r>
        <w:t xml:space="preserve"> 1 (1933): 161-194.</w:t>
      </w:r>
    </w:p>
  </w:footnote>
  <w:footnote w:id="696">
    <w:p w14:paraId="615E93CE" w14:textId="7FDB2C22" w:rsidR="00BD0925" w:rsidRDefault="00BD0925">
      <w:pPr>
        <w:pStyle w:val="FootnoteText"/>
      </w:pPr>
      <w:r>
        <w:rPr>
          <w:rStyle w:val="FootnoteReference"/>
        </w:rPr>
        <w:footnoteRef/>
      </w:r>
      <w:r>
        <w:t xml:space="preserve"> Hart, Horace. “Bibliotheca Typographica” (see earlier note).</w:t>
      </w:r>
    </w:p>
  </w:footnote>
  <w:footnote w:id="697">
    <w:p w14:paraId="188A6081" w14:textId="27A55406" w:rsidR="00BD0925" w:rsidRDefault="00BD0925" w:rsidP="0051137C">
      <w:pPr>
        <w:pStyle w:val="FootnoteText"/>
      </w:pPr>
      <w:r>
        <w:rPr>
          <w:rStyle w:val="FootnoteReference"/>
        </w:rPr>
        <w:footnoteRef/>
      </w:r>
      <w:r>
        <w:t xml:space="preserve"> Hart, Horace. “Bibliotheca Typographica” (see earlier note).</w:t>
      </w:r>
    </w:p>
  </w:footnote>
  <w:footnote w:id="698">
    <w:p w14:paraId="3448FF64" w14:textId="0C952E5E" w:rsidR="00BD0925" w:rsidRDefault="00BD0925" w:rsidP="0051137C">
      <w:pPr>
        <w:pStyle w:val="FootnoteText"/>
      </w:pPr>
      <w:r>
        <w:rPr>
          <w:rStyle w:val="FootnoteReference"/>
        </w:rPr>
        <w:footnoteRef/>
      </w:r>
      <w:r>
        <w:t xml:space="preserve"> Hart, Horace. “Bibliotheca Typographica” (see earlier note).</w:t>
      </w:r>
    </w:p>
  </w:footnote>
  <w:footnote w:id="699">
    <w:p w14:paraId="749CD92F" w14:textId="5D969717" w:rsidR="00BD0925" w:rsidRDefault="00BD0925">
      <w:pPr>
        <w:pStyle w:val="FootnoteText"/>
      </w:pPr>
      <w:r>
        <w:rPr>
          <w:rStyle w:val="FootnoteReference"/>
        </w:rPr>
        <w:footnoteRef/>
      </w:r>
      <w:r>
        <w:t xml:space="preserve"> Homeyer, Fritz. “Germany.” Trans. Franz Hess. </w:t>
      </w:r>
      <w:r>
        <w:rPr>
          <w:i/>
        </w:rPr>
        <w:t>Dolphin</w:t>
      </w:r>
      <w:r>
        <w:t xml:space="preserve"> 1 (1933): 264-287.</w:t>
      </w:r>
    </w:p>
  </w:footnote>
  <w:footnote w:id="700">
    <w:p w14:paraId="314F2F08" w14:textId="0AC7C2B9" w:rsidR="00BD0925" w:rsidRDefault="00BD0925">
      <w:pPr>
        <w:pStyle w:val="FootnoteText"/>
      </w:pPr>
      <w:r>
        <w:rPr>
          <w:rStyle w:val="FootnoteReference"/>
        </w:rPr>
        <w:footnoteRef/>
      </w:r>
      <w:r>
        <w:t xml:space="preserve"> Homeyer, Fritz. “Germany” (see earlier note).</w:t>
      </w:r>
    </w:p>
  </w:footnote>
  <w:footnote w:id="701">
    <w:p w14:paraId="12ADD05A" w14:textId="52208ADD" w:rsidR="00BD0925" w:rsidRPr="00727408" w:rsidRDefault="00BD0925">
      <w:pPr>
        <w:pStyle w:val="FootnoteText"/>
      </w:pPr>
      <w:r>
        <w:rPr>
          <w:rStyle w:val="FootnoteReference"/>
        </w:rPr>
        <w:footnoteRef/>
      </w:r>
      <w:r>
        <w:t xml:space="preserve"> Rollins, Carl Purington. “The United States of America.” </w:t>
      </w:r>
      <w:r>
        <w:rPr>
          <w:i/>
        </w:rPr>
        <w:t>Dolphin</w:t>
      </w:r>
      <w:r>
        <w:t xml:space="preserve"> 1 (1933): 88-300.</w:t>
      </w:r>
    </w:p>
  </w:footnote>
  <w:footnote w:id="702">
    <w:p w14:paraId="42928285" w14:textId="0BE7A900" w:rsidR="00BD0925" w:rsidRDefault="00BD0925">
      <w:pPr>
        <w:pStyle w:val="FootnoteText"/>
      </w:pPr>
      <w:r>
        <w:rPr>
          <w:rStyle w:val="FootnoteReference"/>
        </w:rPr>
        <w:footnoteRef/>
      </w:r>
      <w:r>
        <w:t xml:space="preserve"> Rollins, Carl Purington. “The United States of America” (see earlier note).</w:t>
      </w:r>
    </w:p>
  </w:footnote>
  <w:footnote w:id="703">
    <w:p w14:paraId="27E9F005" w14:textId="11C27113" w:rsidR="00BD0925" w:rsidRDefault="00BD0925">
      <w:pPr>
        <w:pStyle w:val="FootnoteText"/>
      </w:pPr>
      <w:r>
        <w:rPr>
          <w:rStyle w:val="FootnoteReference"/>
        </w:rPr>
        <w:footnoteRef/>
      </w:r>
      <w:r>
        <w:t xml:space="preserve"> Cleverdon, Douglas. “England.” </w:t>
      </w:r>
      <w:r>
        <w:rPr>
          <w:i/>
        </w:rPr>
        <w:t>Dolphin</w:t>
      </w:r>
      <w:r>
        <w:t xml:space="preserve"> 1 (1933): 342-356.</w:t>
      </w:r>
    </w:p>
  </w:footnote>
  <w:footnote w:id="704">
    <w:p w14:paraId="50717ED1" w14:textId="32020068" w:rsidR="00BD0925" w:rsidRPr="00AF545C" w:rsidRDefault="00BD0925" w:rsidP="000F7DD6">
      <w:pPr>
        <w:pStyle w:val="FootnoteText"/>
      </w:pPr>
      <w:r>
        <w:rPr>
          <w:rStyle w:val="FootnoteReference"/>
        </w:rPr>
        <w:footnoteRef/>
      </w:r>
      <w:r>
        <w:t xml:space="preserve"> Douglas Cleverdon [1903-1987], British bookseller, broadcaster, publisher, and writer. MM probably quotes below from Cleverdon’s “England” (</w:t>
      </w:r>
      <w:r>
        <w:rPr>
          <w:i/>
        </w:rPr>
        <w:t>Dolphin</w:t>
      </w:r>
      <w:r>
        <w:t xml:space="preserve"> 1 [1930]), although she may quote directly from Euripides’ </w:t>
      </w:r>
      <w:r>
        <w:rPr>
          <w:i/>
        </w:rPr>
        <w:t>Electra</w:t>
      </w:r>
      <w:r>
        <w:t>.</w:t>
      </w:r>
    </w:p>
  </w:footnote>
  <w:footnote w:id="705">
    <w:p w14:paraId="2D1AFEF4" w14:textId="457C1B66" w:rsidR="00BD0925" w:rsidRDefault="00BD0925" w:rsidP="000F7DD6">
      <w:pPr>
        <w:pStyle w:val="FootnoteText"/>
      </w:pPr>
      <w:r>
        <w:rPr>
          <w:rStyle w:val="FootnoteReference"/>
        </w:rPr>
        <w:footnoteRef/>
      </w:r>
      <w:r>
        <w:t xml:space="preserve"> Euripides. </w:t>
      </w:r>
      <w:r w:rsidRPr="00FC0986">
        <w:rPr>
          <w:i/>
        </w:rPr>
        <w:t>The Plays of Euripides</w:t>
      </w:r>
      <w:r>
        <w:t>. Trans. Gilbert Murray. Newtown Montgomeryshire: Gregynog Press, 1933.</w:t>
      </w:r>
    </w:p>
  </w:footnote>
  <w:footnote w:id="706">
    <w:p w14:paraId="0F6A5DEF" w14:textId="269D1279" w:rsidR="00BD0925" w:rsidRDefault="00BD0925">
      <w:pPr>
        <w:pStyle w:val="FootnoteText"/>
      </w:pPr>
      <w:r>
        <w:rPr>
          <w:rStyle w:val="FootnoteReference"/>
        </w:rPr>
        <w:footnoteRef/>
      </w:r>
      <w:r>
        <w:t xml:space="preserve"> Rollins, Carl Purington. “The United States of America” (see earlier note).</w:t>
      </w:r>
    </w:p>
  </w:footnote>
  <w:footnote w:id="707">
    <w:p w14:paraId="210297E7" w14:textId="24E92CBF" w:rsidR="00BD0925" w:rsidRDefault="00BD0925">
      <w:pPr>
        <w:pStyle w:val="FootnoteText"/>
      </w:pPr>
      <w:r>
        <w:rPr>
          <w:rStyle w:val="FootnoteReference"/>
        </w:rPr>
        <w:footnoteRef/>
      </w:r>
      <w:r>
        <w:t xml:space="preserve"> Bertieri, Raffaello. “Italy.” </w:t>
      </w:r>
      <w:r>
        <w:rPr>
          <w:i/>
        </w:rPr>
        <w:t>Dolphin</w:t>
      </w:r>
      <w:r>
        <w:t xml:space="preserve"> 1 (1933): 357-364.</w:t>
      </w:r>
    </w:p>
  </w:footnote>
  <w:footnote w:id="708">
    <w:p w14:paraId="556C3EDF" w14:textId="7D5483DB" w:rsidR="00BD0925" w:rsidRDefault="00BD0925">
      <w:pPr>
        <w:pStyle w:val="FootnoteText"/>
      </w:pPr>
      <w:r>
        <w:rPr>
          <w:rStyle w:val="FootnoteReference"/>
        </w:rPr>
        <w:footnoteRef/>
      </w:r>
      <w:r>
        <w:t xml:space="preserve"> Homeyer, Fritz. “Germany” (see earlier note).</w:t>
      </w:r>
    </w:p>
  </w:footnote>
  <w:footnote w:id="709">
    <w:p w14:paraId="6A5AC292" w14:textId="77777777" w:rsidR="00BD0925" w:rsidRDefault="00BD0925" w:rsidP="0061371A">
      <w:pPr>
        <w:pStyle w:val="FootnoteText"/>
      </w:pPr>
      <w:r>
        <w:rPr>
          <w:rStyle w:val="FootnoteReference"/>
        </w:rPr>
        <w:footnoteRef/>
      </w:r>
      <w:r>
        <w:t xml:space="preserve"> Bertieri, Raffaello. “Italy” (see earlier note).</w:t>
      </w:r>
    </w:p>
  </w:footnote>
  <w:footnote w:id="710">
    <w:p w14:paraId="2C90F7E7" w14:textId="4533ED19" w:rsidR="00BD0925" w:rsidRDefault="00BD0925">
      <w:pPr>
        <w:pStyle w:val="FootnoteText"/>
      </w:pPr>
      <w:r>
        <w:rPr>
          <w:rStyle w:val="FootnoteReference"/>
        </w:rPr>
        <w:footnoteRef/>
      </w:r>
      <w:r>
        <w:t xml:space="preserve"> Here and at the end of the previous page, MM describes the reproduction of a page from Bertieri’s printing of Goethe’s </w:t>
      </w:r>
      <w:r w:rsidRPr="00992051">
        <w:rPr>
          <w:i/>
        </w:rPr>
        <w:t>Torquato Tasso</w:t>
      </w:r>
      <w:r>
        <w:rPr>
          <w:i/>
        </w:rPr>
        <w:t xml:space="preserve"> </w:t>
      </w:r>
      <w:r>
        <w:t>that appears in “Italy” (</w:t>
      </w:r>
      <w:r>
        <w:rPr>
          <w:i/>
        </w:rPr>
        <w:t>Dolphin</w:t>
      </w:r>
      <w:r>
        <w:t xml:space="preserve"> 1 [1930]). The double line MM draws here may illustrate the “double rule” that appears at the top of Bertieri’s page.</w:t>
      </w:r>
    </w:p>
  </w:footnote>
  <w:footnote w:id="711">
    <w:p w14:paraId="4FFEAECD" w14:textId="6A4445DE" w:rsidR="00BD0925" w:rsidRDefault="00BD0925">
      <w:pPr>
        <w:pStyle w:val="FootnoteText"/>
      </w:pPr>
      <w:r>
        <w:rPr>
          <w:rStyle w:val="FootnoteReference"/>
        </w:rPr>
        <w:footnoteRef/>
      </w:r>
      <w:r>
        <w:t xml:space="preserve"> “Advertisements.” </w:t>
      </w:r>
      <w:r>
        <w:rPr>
          <w:i/>
        </w:rPr>
        <w:t>Dolphin</w:t>
      </w:r>
      <w:r>
        <w:t xml:space="preserve"> 1 (1933): 365-81.</w:t>
      </w:r>
    </w:p>
  </w:footnote>
  <w:footnote w:id="712">
    <w:p w14:paraId="32B1DAB1" w14:textId="3BD8F9A9" w:rsidR="00BD0925" w:rsidRPr="00487E9B" w:rsidRDefault="00BD0925">
      <w:pPr>
        <w:pStyle w:val="FootnoteText"/>
      </w:pPr>
      <w:r>
        <w:rPr>
          <w:rStyle w:val="FootnoteReference"/>
        </w:rPr>
        <w:footnoteRef/>
      </w:r>
      <w:r>
        <w:t xml:space="preserve"> As she transcribes from these advertisements, MM also describes their graphic qualities, as in the advertisement for the quarterly magazine </w:t>
      </w:r>
      <w:r>
        <w:rPr>
          <w:i/>
        </w:rPr>
        <w:t>The Colophon</w:t>
      </w:r>
      <w:r>
        <w:t xml:space="preserve">, which includes an illustration featureing a tree, flowers, and a dog chasing four oryxes. </w:t>
      </w:r>
    </w:p>
  </w:footnote>
  <w:footnote w:id="713">
    <w:p w14:paraId="7B685076" w14:textId="3F7935BE" w:rsidR="00BD0925" w:rsidRDefault="00BD0925" w:rsidP="00CC6FE2">
      <w:pPr>
        <w:pStyle w:val="FootnoteText"/>
      </w:pPr>
      <w:r>
        <w:rPr>
          <w:rStyle w:val="FootnoteReference"/>
        </w:rPr>
        <w:footnoteRef/>
      </w:r>
      <w:r>
        <w:t xml:space="preserve"> “Advertisements” (see earlier note).</w:t>
      </w:r>
    </w:p>
  </w:footnote>
  <w:footnote w:id="714">
    <w:p w14:paraId="2B5C5554" w14:textId="667411AC" w:rsidR="00BD0925" w:rsidRDefault="00BD0925">
      <w:pPr>
        <w:pStyle w:val="FootnoteText"/>
      </w:pPr>
      <w:r>
        <w:rPr>
          <w:rStyle w:val="FootnoteReference"/>
        </w:rPr>
        <w:footnoteRef/>
      </w:r>
      <w:r>
        <w:t xml:space="preserve"> Golding, Louis. “London and the World.” </w:t>
      </w:r>
      <w:r w:rsidRPr="00A84E42">
        <w:rPr>
          <w:i/>
        </w:rPr>
        <w:t>The Landmark</w:t>
      </w:r>
      <w:r>
        <w:t xml:space="preserve"> (October 1935). [! unable to locate article, but have put in a delivery+ request. Will enter correct page range if the article is located. CN. !]</w:t>
      </w:r>
    </w:p>
  </w:footnote>
  <w:footnote w:id="715">
    <w:p w14:paraId="3DDF0C33" w14:textId="0DD6D02D" w:rsidR="00BD0925" w:rsidRDefault="00BD0925">
      <w:pPr>
        <w:pStyle w:val="FootnoteText"/>
      </w:pPr>
      <w:r>
        <w:rPr>
          <w:rStyle w:val="FootnoteReference"/>
        </w:rPr>
        <w:footnoteRef/>
      </w:r>
      <w:r>
        <w:t xml:space="preserve"> Waley, Arthur. Rev. of </w:t>
      </w:r>
      <w:r w:rsidRPr="006B1124">
        <w:rPr>
          <w:i/>
        </w:rPr>
        <w:t>Tibetan Yoga</w:t>
      </w:r>
      <w:r>
        <w:t xml:space="preserve"> by W. Y. Evans-Wentz. </w:t>
      </w:r>
      <w:r w:rsidRPr="006B1124">
        <w:rPr>
          <w:i/>
        </w:rPr>
        <w:t>New Statesman and Nation</w:t>
      </w:r>
      <w:r>
        <w:t xml:space="preserve"> (14 September 1935): 348.</w:t>
      </w:r>
    </w:p>
  </w:footnote>
  <w:footnote w:id="716">
    <w:p w14:paraId="0540BB35" w14:textId="76715695" w:rsidR="00BD0925" w:rsidRPr="003E429B" w:rsidRDefault="00BD0925">
      <w:pPr>
        <w:pStyle w:val="FootnoteText"/>
      </w:pPr>
      <w:r>
        <w:rPr>
          <w:rStyle w:val="FootnoteReference"/>
        </w:rPr>
        <w:footnoteRef/>
      </w:r>
      <w:r>
        <w:t xml:space="preserve"> Ellis, Havelock [1859-1939]. English physician and social reformer who co-authored the first medical textbook in English on homosexuality (1897) and wrote on transgender psychology and a variety of sexual practices and inclinations. MM reviews work of his on Casanova very favorably.</w:t>
      </w:r>
    </w:p>
  </w:footnote>
  <w:footnote w:id="717">
    <w:p w14:paraId="404A502C" w14:textId="34084022" w:rsidR="00BD0925" w:rsidRDefault="00BD0925">
      <w:pPr>
        <w:pStyle w:val="FootnoteText"/>
      </w:pPr>
      <w:r>
        <w:rPr>
          <w:rStyle w:val="FootnoteReference"/>
        </w:rPr>
        <w:footnoteRef/>
      </w:r>
      <w:r>
        <w:t xml:space="preserve"> Ellis, Havelock. “Proust.” </w:t>
      </w:r>
      <w:r w:rsidRPr="005F40A3">
        <w:rPr>
          <w:i/>
        </w:rPr>
        <w:t>Atlantic Monthly</w:t>
      </w:r>
      <w:r>
        <w:t xml:space="preserve"> (October 1935): 421-52.</w:t>
      </w:r>
    </w:p>
  </w:footnote>
  <w:footnote w:id="718">
    <w:p w14:paraId="5193446D" w14:textId="4C02C4C1" w:rsidR="00BD0925" w:rsidRDefault="00BD0925">
      <w:pPr>
        <w:pStyle w:val="FootnoteText"/>
      </w:pPr>
      <w:r>
        <w:rPr>
          <w:rStyle w:val="FootnoteReference"/>
        </w:rPr>
        <w:footnoteRef/>
      </w:r>
      <w:r>
        <w:t xml:space="preserve"> Gourmont, Remy de [1858-1915]. French symbolist poet, novelist, and critic.</w:t>
      </w:r>
    </w:p>
  </w:footnote>
  <w:footnote w:id="719">
    <w:p w14:paraId="31AFF40A" w14:textId="0A6B4B61" w:rsidR="00BD0925" w:rsidRDefault="00BD0925" w:rsidP="003E429B">
      <w:pPr>
        <w:pStyle w:val="FootnoteText"/>
      </w:pPr>
      <w:r>
        <w:rPr>
          <w:rStyle w:val="FootnoteReference"/>
        </w:rPr>
        <w:footnoteRef/>
      </w:r>
      <w:r>
        <w:t xml:space="preserve"> Ellis, Havelock. “Proust” (see earlier note).</w:t>
      </w:r>
    </w:p>
  </w:footnote>
  <w:footnote w:id="720">
    <w:p w14:paraId="34A620E2" w14:textId="7772C1E2" w:rsidR="00BD0925" w:rsidRDefault="00BD0925" w:rsidP="000F7DD6">
      <w:pPr>
        <w:pStyle w:val="FootnoteText"/>
      </w:pPr>
      <w:r>
        <w:rPr>
          <w:rStyle w:val="FootnoteReference"/>
        </w:rPr>
        <w:footnoteRef/>
      </w:r>
      <w:r>
        <w:t xml:space="preserve"> De Selincourt, Ernest. </w:t>
      </w:r>
      <w:r w:rsidRPr="009A7B70">
        <w:rPr>
          <w:i/>
        </w:rPr>
        <w:t>Oxford Lectures on Poetry</w:t>
      </w:r>
      <w:r>
        <w:t>. Oxford: The Clarendon Press, 1934.</w:t>
      </w:r>
    </w:p>
  </w:footnote>
  <w:footnote w:id="721">
    <w:p w14:paraId="0A631E52" w14:textId="07AB046D" w:rsidR="00BD0925" w:rsidRDefault="00BD0925">
      <w:pPr>
        <w:pStyle w:val="FootnoteText"/>
      </w:pPr>
      <w:r>
        <w:rPr>
          <w:rStyle w:val="FootnoteReference"/>
        </w:rPr>
        <w:footnoteRef/>
      </w:r>
      <w:r>
        <w:t xml:space="preserve"> Bridges, Robert Seymour [1844-1930]. English poet and critic. MM mentions him favorably in both letters and published prose.</w:t>
      </w:r>
    </w:p>
  </w:footnote>
  <w:footnote w:id="722">
    <w:p w14:paraId="5E1D7BEA" w14:textId="710E4CA1" w:rsidR="00BD0925" w:rsidRDefault="00BD0925" w:rsidP="00143C99">
      <w:pPr>
        <w:pStyle w:val="FootnoteText"/>
      </w:pPr>
      <w:r>
        <w:rPr>
          <w:rStyle w:val="FootnoteReference"/>
        </w:rPr>
        <w:footnoteRef/>
      </w:r>
      <w:r>
        <w:t xml:space="preserve"> Moore, Thomas. </w:t>
      </w:r>
      <w:r w:rsidRPr="009A7B70">
        <w:rPr>
          <w:i/>
        </w:rPr>
        <w:t>Thomas Moore’s Complete Poetical Works</w:t>
      </w:r>
      <w:r>
        <w:t>. New York: T.Y. Crowell &amp; Co., 1895.</w:t>
      </w:r>
    </w:p>
  </w:footnote>
  <w:footnote w:id="723">
    <w:p w14:paraId="33CAE227" w14:textId="655DAD70" w:rsidR="00BD0925" w:rsidRDefault="00BD0925">
      <w:pPr>
        <w:pStyle w:val="FootnoteText"/>
      </w:pPr>
      <w:r>
        <w:rPr>
          <w:rStyle w:val="FootnoteReference"/>
        </w:rPr>
        <w:footnoteRef/>
      </w:r>
      <w:r>
        <w:t xml:space="preserve"> MM quotes from Thomas Moore, who both quotes Plato in the original Greek (“</w:t>
      </w:r>
      <w:r>
        <w:rPr>
          <w:lang w:val="el-GR"/>
        </w:rPr>
        <w:t>τριτ</w:t>
      </w:r>
      <w:r w:rsidRPr="00E86FA1">
        <w:rPr>
          <w:lang w:val="el-GR"/>
        </w:rPr>
        <w:t>ατος</w:t>
      </w:r>
      <w:r w:rsidDel="00DC0264">
        <w:rPr>
          <w:lang w:val="el-GR"/>
        </w:rPr>
        <w:t xml:space="preserve"> </w:t>
      </w:r>
      <w:r w:rsidRPr="00E86FA1">
        <w:rPr>
          <w:lang w:val="el-GR"/>
        </w:rPr>
        <w:t>απο</w:t>
      </w:r>
      <w:r w:rsidRPr="00D44AD3">
        <w:t xml:space="preserve"> </w:t>
      </w:r>
      <w:r w:rsidRPr="00E86FA1">
        <w:rPr>
          <w:lang w:val="el-GR"/>
        </w:rPr>
        <w:t>της</w:t>
      </w:r>
      <w:r w:rsidRPr="00D44AD3">
        <w:t xml:space="preserve"> </w:t>
      </w:r>
      <w:r w:rsidRPr="00E86FA1">
        <w:rPr>
          <w:lang w:val="el-GR"/>
        </w:rPr>
        <w:t>αληθειας</w:t>
      </w:r>
      <w:r>
        <w:t>”) and translates the phrase as “three removes from the truth.”</w:t>
      </w:r>
    </w:p>
  </w:footnote>
  <w:footnote w:id="724">
    <w:p w14:paraId="7D9F827F" w14:textId="0B822622" w:rsidR="00BD0925" w:rsidRPr="00B7621D" w:rsidRDefault="00BD0925" w:rsidP="00B7621D">
      <w:pPr>
        <w:pStyle w:val="FootnoteText"/>
      </w:pPr>
      <w:r>
        <w:rPr>
          <w:rStyle w:val="FootnoteReference"/>
        </w:rPr>
        <w:footnoteRef/>
      </w:r>
      <w:r>
        <w:t xml:space="preserve"> Moore, Thomas.  </w:t>
      </w:r>
      <w:r w:rsidRPr="009A7B70">
        <w:rPr>
          <w:i/>
        </w:rPr>
        <w:t>Thomas Moore’s Complete Poetical Works</w:t>
      </w:r>
      <w:r>
        <w:t xml:space="preserve"> (see earlier note).</w:t>
      </w:r>
    </w:p>
  </w:footnote>
  <w:footnote w:id="725">
    <w:p w14:paraId="520BB99C" w14:textId="5E8283F1" w:rsidR="00BD0925" w:rsidRDefault="00BD0925">
      <w:pPr>
        <w:pStyle w:val="FootnoteText"/>
      </w:pPr>
      <w:r>
        <w:rPr>
          <w:rStyle w:val="FootnoteReference"/>
        </w:rPr>
        <w:footnoteRef/>
      </w:r>
      <w:r>
        <w:t xml:space="preserve"> Julien Levy [1906-1981]. American art dealer known for launching the careers of some of the most significant artists of the twentieth century. With the help of his mother-in-law, poet Mina Loy,</w:t>
      </w:r>
      <w:r w:rsidDel="00B7621D">
        <w:t xml:space="preserve"> </w:t>
      </w:r>
      <w:r>
        <w:t>he was the first to exhibit the work of the Surrealists in New York.</w:t>
      </w:r>
    </w:p>
  </w:footnote>
  <w:footnote w:id="726">
    <w:p w14:paraId="5E79CFE0" w14:textId="1CC2AA0F" w:rsidR="00BD0925" w:rsidRDefault="00BD0925">
      <w:pPr>
        <w:pStyle w:val="FootnoteText"/>
      </w:pPr>
      <w:r>
        <w:rPr>
          <w:rStyle w:val="FootnoteReference"/>
        </w:rPr>
        <w:footnoteRef/>
      </w:r>
      <w:r>
        <w:t xml:space="preserve"> MM quotes painting titles from a Julian Levy Gallery exhibition of the work of Salvador Dalí.</w:t>
      </w:r>
    </w:p>
  </w:footnote>
  <w:footnote w:id="727">
    <w:p w14:paraId="344499B0" w14:textId="09D9B873" w:rsidR="00BD0925" w:rsidRDefault="00BD0925">
      <w:pPr>
        <w:pStyle w:val="FootnoteText"/>
      </w:pPr>
      <w:r>
        <w:rPr>
          <w:rStyle w:val="FootnoteReference"/>
        </w:rPr>
        <w:footnoteRef/>
      </w:r>
      <w:r>
        <w:t xml:space="preserve"> MM apparently quotes painting titles from another Julian Levy Gallery exhibition.</w:t>
      </w:r>
    </w:p>
  </w:footnote>
  <w:footnote w:id="728">
    <w:p w14:paraId="2D0F8BFE" w14:textId="249D4F7F" w:rsidR="00BD0925" w:rsidRDefault="00BD0925">
      <w:pPr>
        <w:pStyle w:val="FootnoteText"/>
      </w:pPr>
      <w:r>
        <w:rPr>
          <w:rStyle w:val="FootnoteReference"/>
        </w:rPr>
        <w:footnoteRef/>
      </w:r>
      <w:r>
        <w:t xml:space="preserve"> Magritte, René François Ghislain [1898-1967]. Belgian Surrealist artist. </w:t>
      </w:r>
    </w:p>
  </w:footnote>
  <w:footnote w:id="729">
    <w:p w14:paraId="7D820A20" w14:textId="32B246F4" w:rsidR="00BD0925" w:rsidRDefault="00BD0925">
      <w:pPr>
        <w:pStyle w:val="FootnoteText"/>
      </w:pPr>
      <w:r>
        <w:rPr>
          <w:rStyle w:val="FootnoteReference"/>
        </w:rPr>
        <w:footnoteRef/>
      </w:r>
      <w:r>
        <w:t xml:space="preserve"> Lipchitz, Jacques [1891-1873]. French-American Cubist sculptor. </w:t>
      </w:r>
    </w:p>
  </w:footnote>
  <w:footnote w:id="730">
    <w:p w14:paraId="06546AC0" w14:textId="7CD7EFD4" w:rsidR="00BD0925" w:rsidRDefault="00BD0925" w:rsidP="00EA5853">
      <w:pPr>
        <w:pStyle w:val="FootnoteText"/>
      </w:pPr>
      <w:r>
        <w:rPr>
          <w:rStyle w:val="FootnoteReference"/>
        </w:rPr>
        <w:footnoteRef/>
      </w:r>
      <w:r>
        <w:t xml:space="preserve"> Faure, Élie. </w:t>
      </w:r>
      <w:r>
        <w:rPr>
          <w:i/>
        </w:rPr>
        <w:t>Jacques Lipschitz</w:t>
      </w:r>
      <w:r>
        <w:t xml:space="preserve">. Brummer Gallery Catalog (text by Faure). Exhibit, December 1935-January 1936. </w:t>
      </w:r>
    </w:p>
  </w:footnote>
  <w:footnote w:id="731">
    <w:p w14:paraId="469553EB" w14:textId="12CFC891" w:rsidR="00BD0925" w:rsidRDefault="00BD0925">
      <w:pPr>
        <w:pStyle w:val="FootnoteText"/>
      </w:pPr>
      <w:r>
        <w:rPr>
          <w:rStyle w:val="FootnoteReference"/>
        </w:rPr>
        <w:footnoteRef/>
      </w:r>
      <w:r>
        <w:t xml:space="preserve"> Faure, Élie [1873-1937]. French art historian and essayist. </w:t>
      </w:r>
    </w:p>
  </w:footnote>
  <w:footnote w:id="732">
    <w:p w14:paraId="34EF7485" w14:textId="2476071A" w:rsidR="00BD0925" w:rsidRPr="00CB4E41" w:rsidRDefault="00BD0925">
      <w:pPr>
        <w:pStyle w:val="FootnoteText"/>
      </w:pPr>
      <w:r>
        <w:rPr>
          <w:rStyle w:val="FootnoteReference"/>
        </w:rPr>
        <w:footnoteRef/>
      </w:r>
      <w:r>
        <w:t xml:space="preserve"> Faure, Elie. </w:t>
      </w:r>
      <w:r>
        <w:rPr>
          <w:i/>
        </w:rPr>
        <w:t>Jacques Lipschitz</w:t>
      </w:r>
      <w:r>
        <w:t xml:space="preserve"> (see earlier note).</w:t>
      </w:r>
    </w:p>
  </w:footnote>
  <w:footnote w:id="733">
    <w:p w14:paraId="3CE99685" w14:textId="500C8B78" w:rsidR="00BD0925" w:rsidRDefault="00BD0925">
      <w:pPr>
        <w:pStyle w:val="FootnoteText"/>
      </w:pPr>
      <w:r>
        <w:rPr>
          <w:rStyle w:val="FootnoteReference"/>
        </w:rPr>
        <w:footnoteRef/>
      </w:r>
      <w:r>
        <w:t xml:space="preserve"> Enders, Elizabeth Crump. “Tiny Gladiators of the Orient.” </w:t>
      </w:r>
      <w:r w:rsidRPr="00531E2C">
        <w:rPr>
          <w:i/>
        </w:rPr>
        <w:t>Travel</w:t>
      </w:r>
      <w:r>
        <w:t xml:space="preserve"> (December 1935): 38.</w:t>
      </w:r>
    </w:p>
  </w:footnote>
  <w:footnote w:id="734">
    <w:p w14:paraId="219A81B8" w14:textId="77777777" w:rsidR="00BD0925" w:rsidRDefault="00BD0925" w:rsidP="00565DFB">
      <w:pPr>
        <w:pStyle w:val="FootnoteText"/>
      </w:pPr>
      <w:r>
        <w:rPr>
          <w:rStyle w:val="FootnoteReference"/>
        </w:rPr>
        <w:footnoteRef/>
      </w:r>
      <w:r>
        <w:t xml:space="preserve"> Whitall, James. </w:t>
      </w:r>
      <w:r w:rsidRPr="00793C14">
        <w:rPr>
          <w:i/>
        </w:rPr>
        <w:t>English Years</w:t>
      </w:r>
      <w:r>
        <w:t>. London: Jonathan Cape, 1936.</w:t>
      </w:r>
    </w:p>
  </w:footnote>
  <w:footnote w:id="735">
    <w:p w14:paraId="2343056D" w14:textId="77777777" w:rsidR="00BD0925" w:rsidRDefault="00BD0925" w:rsidP="005C3590">
      <w:pPr>
        <w:pStyle w:val="FootnoteText"/>
      </w:pPr>
      <w:r>
        <w:rPr>
          <w:rStyle w:val="FootnoteReference"/>
        </w:rPr>
        <w:footnoteRef/>
      </w:r>
      <w:r>
        <w:t xml:space="preserve"> Whitall, James. </w:t>
      </w:r>
      <w:r w:rsidRPr="00793C14">
        <w:rPr>
          <w:i/>
        </w:rPr>
        <w:t>English Years</w:t>
      </w:r>
      <w:r>
        <w:t xml:space="preserve"> (see earlier note).</w:t>
      </w:r>
    </w:p>
  </w:footnote>
  <w:footnote w:id="736">
    <w:p w14:paraId="1D8611DB" w14:textId="671F9A60" w:rsidR="00BD0925" w:rsidRDefault="00BD0925" w:rsidP="006F4B09">
      <w:pPr>
        <w:pStyle w:val="FootnoteText"/>
      </w:pPr>
      <w:r>
        <w:rPr>
          <w:rStyle w:val="FootnoteReference"/>
        </w:rPr>
        <w:footnoteRef/>
      </w:r>
      <w:r>
        <w:t xml:space="preserve"> Brooke, Philip. “Notes on Rare Books</w:t>
      </w:r>
      <w:r w:rsidRPr="00C73716">
        <w:rPr>
          <w:i/>
        </w:rPr>
        <w:t>.</w:t>
      </w:r>
      <w:r>
        <w:t>”</w:t>
      </w:r>
      <w:r w:rsidRPr="00C73716">
        <w:rPr>
          <w:i/>
        </w:rPr>
        <w:t xml:space="preserve"> New York Times</w:t>
      </w:r>
      <w:r>
        <w:t xml:space="preserve"> (19 January 1936): BR24.</w:t>
      </w:r>
    </w:p>
  </w:footnote>
  <w:footnote w:id="737">
    <w:p w14:paraId="1539C887" w14:textId="1AD51B3A" w:rsidR="00BD0925" w:rsidRPr="006F4B09" w:rsidRDefault="00BD0925">
      <w:pPr>
        <w:pStyle w:val="FootnoteText"/>
      </w:pPr>
      <w:r>
        <w:rPr>
          <w:rStyle w:val="FootnoteReference"/>
        </w:rPr>
        <w:footnoteRef/>
      </w:r>
      <w:r>
        <w:t xml:space="preserve"> Brooke, Philip [1899-1975]. Rare book specialist and collector who contributed to the “Notes on Rare Books” column of the </w:t>
      </w:r>
      <w:r>
        <w:rPr>
          <w:i/>
        </w:rPr>
        <w:t>New York Times Sunday Book Review</w:t>
      </w:r>
      <w:r>
        <w:t>, 1932-1943.</w:t>
      </w:r>
    </w:p>
  </w:footnote>
  <w:footnote w:id="738">
    <w:p w14:paraId="21D9CCA4" w14:textId="036D1866" w:rsidR="00BD0925" w:rsidRDefault="00BD0925">
      <w:pPr>
        <w:pStyle w:val="FootnoteText"/>
      </w:pPr>
      <w:r>
        <w:rPr>
          <w:rStyle w:val="FootnoteReference"/>
        </w:rPr>
        <w:footnoteRef/>
      </w:r>
      <w:r>
        <w:t xml:space="preserve"> MM misspells the name of Karl Kup (1903-1981), art historian and curator of the Spencer Collection at the NYPL.</w:t>
      </w:r>
    </w:p>
  </w:footnote>
  <w:footnote w:id="739">
    <w:p w14:paraId="6899A9D6" w14:textId="1A721DB0" w:rsidR="00BD0925" w:rsidRPr="00C56CDC" w:rsidRDefault="00BD0925" w:rsidP="00C56CDC">
      <w:pPr>
        <w:pStyle w:val="FootnoteText"/>
      </w:pPr>
      <w:r>
        <w:rPr>
          <w:rStyle w:val="FootnoteReference"/>
        </w:rPr>
        <w:footnoteRef/>
      </w:r>
      <w:r>
        <w:t xml:space="preserve"> Brooke, Philip. “Notes on Rare Books” (see earlier note).</w:t>
      </w:r>
    </w:p>
  </w:footnote>
  <w:footnote w:id="740">
    <w:p w14:paraId="03541B32" w14:textId="4B89BE88" w:rsidR="00BD0925" w:rsidRDefault="00BD0925">
      <w:pPr>
        <w:pStyle w:val="FootnoteText"/>
      </w:pPr>
      <w:r>
        <w:rPr>
          <w:rStyle w:val="FootnoteReference"/>
        </w:rPr>
        <w:footnoteRef/>
      </w:r>
      <w:r>
        <w:t xml:space="preserve"> Wilson, P. W. “A New King and a New Era for England.” </w:t>
      </w:r>
      <w:r w:rsidRPr="00A152DD">
        <w:rPr>
          <w:i/>
        </w:rPr>
        <w:t>New York Times</w:t>
      </w:r>
      <w:r>
        <w:t xml:space="preserve"> (26 January 1936): SM2.</w:t>
      </w:r>
    </w:p>
  </w:footnote>
  <w:footnote w:id="741">
    <w:p w14:paraId="7D4ECF13" w14:textId="4175EBA5" w:rsidR="00BD0925" w:rsidRDefault="00BD0925" w:rsidP="00C56CDC">
      <w:pPr>
        <w:pStyle w:val="FootnoteText"/>
      </w:pPr>
      <w:r>
        <w:rPr>
          <w:rStyle w:val="FootnoteReference"/>
        </w:rPr>
        <w:footnoteRef/>
      </w:r>
      <w:r>
        <w:t xml:space="preserve"> Wilson, P. W. “A New King and a New Era for England” (see previous note).</w:t>
      </w:r>
    </w:p>
  </w:footnote>
  <w:footnote w:id="742">
    <w:p w14:paraId="54FB7B6E" w14:textId="050C6AB0" w:rsidR="00BD0925" w:rsidRDefault="00BD0925">
      <w:pPr>
        <w:pStyle w:val="FootnoteText"/>
      </w:pPr>
      <w:r>
        <w:rPr>
          <w:rStyle w:val="FootnoteReference"/>
        </w:rPr>
        <w:footnoteRef/>
      </w:r>
      <w:r>
        <w:t xml:space="preserve"> Selden, Charles A. “Edward VIII Sends Parliament A Note.” </w:t>
      </w:r>
      <w:r w:rsidRPr="00A152DD">
        <w:rPr>
          <w:i/>
        </w:rPr>
        <w:t>New York Times</w:t>
      </w:r>
      <w:r>
        <w:t xml:space="preserve"> (24 January 1936): 8.</w:t>
      </w:r>
    </w:p>
  </w:footnote>
  <w:footnote w:id="743">
    <w:p w14:paraId="6F154A70" w14:textId="5FCA34F5" w:rsidR="00BD0925" w:rsidRDefault="00BD0925">
      <w:pPr>
        <w:pStyle w:val="FootnoteText"/>
      </w:pPr>
      <w:r>
        <w:rPr>
          <w:rStyle w:val="FootnoteReference"/>
        </w:rPr>
        <w:footnoteRef/>
      </w:r>
      <w:r>
        <w:t xml:space="preserve"> Wilson, P. W. Rev. of </w:t>
      </w:r>
      <w:r w:rsidRPr="00541661">
        <w:rPr>
          <w:i/>
        </w:rPr>
        <w:t>Portrait of an Anglican Prelate: Randall Davidson, Archbishop of Canterbury</w:t>
      </w:r>
      <w:r>
        <w:t xml:space="preserve"> by G. K. A. Bell. </w:t>
      </w:r>
      <w:r w:rsidRPr="00541661">
        <w:rPr>
          <w:i/>
        </w:rPr>
        <w:t>New York Times</w:t>
      </w:r>
      <w:r>
        <w:t xml:space="preserve"> (26 January 1936): BR10.</w:t>
      </w:r>
    </w:p>
  </w:footnote>
  <w:footnote w:id="744">
    <w:p w14:paraId="18254C3F" w14:textId="2A5342BE" w:rsidR="00BD0925" w:rsidRDefault="00BD0925" w:rsidP="006F4B09">
      <w:pPr>
        <w:pStyle w:val="FootnoteText"/>
      </w:pPr>
      <w:r>
        <w:rPr>
          <w:rStyle w:val="FootnoteReference"/>
        </w:rPr>
        <w:footnoteRef/>
      </w:r>
      <w:r>
        <w:t xml:space="preserve"> Wilson, P. W. Rev. of </w:t>
      </w:r>
      <w:r w:rsidRPr="00541661">
        <w:rPr>
          <w:i/>
        </w:rPr>
        <w:t>Portrait of an Anglican Pr</w:t>
      </w:r>
      <w:r>
        <w:rPr>
          <w:i/>
        </w:rPr>
        <w:t xml:space="preserve">elate </w:t>
      </w:r>
      <w:r w:rsidRPr="001E405E">
        <w:t>(see earlier note).</w:t>
      </w:r>
    </w:p>
  </w:footnote>
  <w:footnote w:id="745">
    <w:p w14:paraId="3E0A2B60" w14:textId="63DDFAF2" w:rsidR="00BD0925" w:rsidRDefault="00BD0925">
      <w:pPr>
        <w:pStyle w:val="FootnoteText"/>
      </w:pPr>
      <w:r>
        <w:rPr>
          <w:rStyle w:val="FootnoteReference"/>
        </w:rPr>
        <w:footnoteRef/>
      </w:r>
      <w:r>
        <w:t xml:space="preserve"> Brooke, Philip. “Notes on Rare Books.” </w:t>
      </w:r>
      <w:r w:rsidRPr="000C5ACA">
        <w:rPr>
          <w:i/>
        </w:rPr>
        <w:t>New York Times</w:t>
      </w:r>
      <w:r>
        <w:t xml:space="preserve"> (26 January 1936): BR23.</w:t>
      </w:r>
    </w:p>
  </w:footnote>
  <w:footnote w:id="746">
    <w:p w14:paraId="150A7787" w14:textId="55F1063B" w:rsidR="00BD0925" w:rsidRDefault="00BD0925">
      <w:pPr>
        <w:pStyle w:val="FootnoteText"/>
      </w:pPr>
      <w:r>
        <w:rPr>
          <w:rStyle w:val="FootnoteReference"/>
        </w:rPr>
        <w:footnoteRef/>
      </w:r>
      <w:r>
        <w:t xml:space="preserve"> Horwill, Herbert W. “News and Views of Literary London.” </w:t>
      </w:r>
      <w:r w:rsidRPr="001E405E">
        <w:rPr>
          <w:i/>
        </w:rPr>
        <w:t>New York Times</w:t>
      </w:r>
      <w:r>
        <w:t xml:space="preserve"> (16 February 1936): BR8.</w:t>
      </w:r>
    </w:p>
  </w:footnote>
  <w:footnote w:id="747">
    <w:p w14:paraId="65D07C35" w14:textId="77777777" w:rsidR="00BD0925" w:rsidRDefault="00BD0925" w:rsidP="00F40923">
      <w:pPr>
        <w:pStyle w:val="FootnoteText"/>
      </w:pPr>
      <w:r>
        <w:rPr>
          <w:rStyle w:val="FootnoteReference"/>
        </w:rPr>
        <w:footnoteRef/>
      </w:r>
      <w:r>
        <w:t xml:space="preserve"> Horwill, Herbert W. “News and Views of Literary London” (see earlier note).  </w:t>
      </w:r>
    </w:p>
  </w:footnote>
  <w:footnote w:id="748">
    <w:p w14:paraId="692DE14F" w14:textId="09B80E8C" w:rsidR="00BD0925" w:rsidRDefault="00BD0925">
      <w:pPr>
        <w:pStyle w:val="FootnoteText"/>
      </w:pPr>
      <w:r>
        <w:rPr>
          <w:rStyle w:val="FootnoteReference"/>
        </w:rPr>
        <w:footnoteRef/>
      </w:r>
      <w:r>
        <w:t xml:space="preserve"> “Cavalcade of a Royal Career.” </w:t>
      </w:r>
      <w:r w:rsidRPr="00A94819">
        <w:rPr>
          <w:i/>
        </w:rPr>
        <w:t>The Sphere</w:t>
      </w:r>
      <w:r>
        <w:t xml:space="preserve"> (1 February 1936): 195.</w:t>
      </w:r>
    </w:p>
  </w:footnote>
  <w:footnote w:id="749">
    <w:p w14:paraId="28A90590" w14:textId="0F662596" w:rsidR="00BD0925" w:rsidRPr="00657649" w:rsidRDefault="00BD0925">
      <w:pPr>
        <w:pStyle w:val="FootnoteText"/>
      </w:pPr>
      <w:r>
        <w:rPr>
          <w:rStyle w:val="FootnoteReference"/>
        </w:rPr>
        <w:footnoteRef/>
      </w:r>
      <w:r>
        <w:t xml:space="preserve"> </w:t>
      </w:r>
      <w:r>
        <w:rPr>
          <w:i/>
        </w:rPr>
        <w:t xml:space="preserve">ich diene </w:t>
      </w:r>
      <w:r>
        <w:t>translates to “I serve” in English.</w:t>
      </w:r>
    </w:p>
  </w:footnote>
  <w:footnote w:id="750">
    <w:p w14:paraId="139971BE" w14:textId="77777777" w:rsidR="00BD0925" w:rsidRDefault="00BD0925" w:rsidP="00E708D3">
      <w:pPr>
        <w:pStyle w:val="FootnoteText"/>
      </w:pPr>
      <w:r>
        <w:rPr>
          <w:rStyle w:val="FootnoteReference"/>
        </w:rPr>
        <w:footnoteRef/>
      </w:r>
      <w:r>
        <w:t xml:space="preserve"> “Cavalcade of a Royal Career” (see earlier note).</w:t>
      </w:r>
    </w:p>
  </w:footnote>
  <w:footnote w:id="751">
    <w:p w14:paraId="2BF33FEF" w14:textId="080B987B" w:rsidR="00BD0925" w:rsidRDefault="00BD0925">
      <w:pPr>
        <w:pStyle w:val="FootnoteText"/>
      </w:pPr>
      <w:r>
        <w:rPr>
          <w:rStyle w:val="FootnoteReference"/>
        </w:rPr>
        <w:footnoteRef/>
      </w:r>
      <w:r>
        <w:t xml:space="preserve"> See earlier note for translation.</w:t>
      </w:r>
    </w:p>
  </w:footnote>
  <w:footnote w:id="752">
    <w:p w14:paraId="499251BB" w14:textId="1A88E9FD" w:rsidR="00BD0925" w:rsidRDefault="00BD0925">
      <w:pPr>
        <w:pStyle w:val="FootnoteText"/>
      </w:pPr>
      <w:r>
        <w:rPr>
          <w:rStyle w:val="FootnoteReference"/>
        </w:rPr>
        <w:footnoteRef/>
      </w:r>
      <w:r>
        <w:t xml:space="preserve"> This phrase continues on 204 verso: “(high spirited).”</w:t>
      </w:r>
    </w:p>
  </w:footnote>
  <w:footnote w:id="753">
    <w:p w14:paraId="1615E263" w14:textId="77777777" w:rsidR="00BD0925" w:rsidRDefault="00BD0925" w:rsidP="00CF103D">
      <w:pPr>
        <w:pStyle w:val="FootnoteText"/>
      </w:pPr>
      <w:r>
        <w:rPr>
          <w:rStyle w:val="FootnoteReference"/>
        </w:rPr>
        <w:footnoteRef/>
      </w:r>
      <w:r>
        <w:t xml:space="preserve"> “Cavalcade of a Royal Career” (see earlier note).</w:t>
      </w:r>
    </w:p>
  </w:footnote>
  <w:footnote w:id="754">
    <w:p w14:paraId="3884E58C" w14:textId="11855F9C" w:rsidR="00BD0925" w:rsidRDefault="00BD0925" w:rsidP="001A768C">
      <w:pPr>
        <w:pStyle w:val="FootnoteText"/>
      </w:pPr>
      <w:r>
        <w:rPr>
          <w:rStyle w:val="FootnoteReference"/>
        </w:rPr>
        <w:footnoteRef/>
      </w:r>
      <w:r>
        <w:t xml:space="preserve"> This phrase begins on 204 recto: “(high spirited).”</w:t>
      </w:r>
    </w:p>
  </w:footnote>
  <w:footnote w:id="755">
    <w:p w14:paraId="352DF851" w14:textId="2CF51D6F" w:rsidR="00BD0925" w:rsidRDefault="00BD0925">
      <w:pPr>
        <w:pStyle w:val="FootnoteText"/>
      </w:pPr>
      <w:r>
        <w:rPr>
          <w:rStyle w:val="FootnoteReference"/>
        </w:rPr>
        <w:footnoteRef/>
      </w:r>
      <w:r>
        <w:t xml:space="preserve"> MM writes the Latin words for “Henry” and “prince.” In this and the following lines, she appears to list his titles: Prince of Wales; Duke of Aquitaine, Lancaster, and Cornwall; and Earl of Chester.</w:t>
      </w:r>
    </w:p>
  </w:footnote>
  <w:footnote w:id="756">
    <w:p w14:paraId="108E38DC" w14:textId="77777777" w:rsidR="00BD0925" w:rsidRDefault="00BD0925" w:rsidP="00D3442C">
      <w:pPr>
        <w:pStyle w:val="FootnoteText"/>
      </w:pPr>
      <w:r>
        <w:rPr>
          <w:rStyle w:val="FootnoteReference"/>
        </w:rPr>
        <w:footnoteRef/>
      </w:r>
      <w:r>
        <w:t xml:space="preserve"> “Cavalcade of a Royal Career” (see earlier note).</w:t>
      </w:r>
    </w:p>
  </w:footnote>
  <w:footnote w:id="757">
    <w:p w14:paraId="4A70E3DB" w14:textId="38972C08" w:rsidR="00BD0925" w:rsidRDefault="00BD0925">
      <w:pPr>
        <w:pStyle w:val="FootnoteText"/>
      </w:pPr>
      <w:r>
        <w:rPr>
          <w:rStyle w:val="FootnoteReference"/>
        </w:rPr>
        <w:footnoteRef/>
      </w:r>
      <w:r>
        <w:t xml:space="preserve"> Lucas, Edward Verrall [1868-1938]. English humorist who wrote for </w:t>
      </w:r>
      <w:r w:rsidRPr="00A817EF">
        <w:rPr>
          <w:i/>
          <w:u w:val="single"/>
        </w:rPr>
        <w:t>Punch</w:t>
      </w:r>
      <w:r>
        <w:t xml:space="preserve"> but also published in most genres, including essays and poetry.</w:t>
      </w:r>
    </w:p>
  </w:footnote>
  <w:footnote w:id="758">
    <w:p w14:paraId="014FBD0A" w14:textId="77777777" w:rsidR="00BD0925" w:rsidRDefault="00BD0925" w:rsidP="00D3442C">
      <w:pPr>
        <w:pStyle w:val="FootnoteText"/>
      </w:pPr>
      <w:r>
        <w:rPr>
          <w:rStyle w:val="FootnoteReference"/>
        </w:rPr>
        <w:footnoteRef/>
      </w:r>
      <w:r>
        <w:t xml:space="preserve"> Lucas, E. V., ed. </w:t>
      </w:r>
      <w:r w:rsidRPr="0033708A">
        <w:rPr>
          <w:i/>
        </w:rPr>
        <w:t>Letters of Charles Lamb</w:t>
      </w:r>
      <w:r>
        <w:rPr>
          <w:i/>
        </w:rPr>
        <w:t>, to Which are Added Those of His Sister Mary Lamb</w:t>
      </w:r>
      <w:r>
        <w:t>. North Haven: Yale University Press, 1935.</w:t>
      </w:r>
    </w:p>
  </w:footnote>
  <w:footnote w:id="759">
    <w:p w14:paraId="321C3FE6" w14:textId="292E140F" w:rsidR="00BD0925" w:rsidRDefault="00BD0925" w:rsidP="004233E7">
      <w:pPr>
        <w:pStyle w:val="FootnoteText"/>
      </w:pPr>
      <w:r>
        <w:rPr>
          <w:rStyle w:val="FootnoteReference"/>
        </w:rPr>
        <w:footnoteRef/>
      </w:r>
      <w:r>
        <w:t xml:space="preserve"> Lucas, E. V., ed. </w:t>
      </w:r>
      <w:r w:rsidRPr="0033708A">
        <w:rPr>
          <w:i/>
        </w:rPr>
        <w:t>Letters of Charles Lamb</w:t>
      </w:r>
      <w:r>
        <w:t xml:space="preserve"> (see earlier note).</w:t>
      </w:r>
    </w:p>
  </w:footnote>
  <w:footnote w:id="760">
    <w:p w14:paraId="1F0C3D87" w14:textId="736C8F5A" w:rsidR="00BD0925" w:rsidRDefault="00BD0925" w:rsidP="00B9630C">
      <w:pPr>
        <w:pStyle w:val="FootnoteText"/>
      </w:pPr>
      <w:r>
        <w:rPr>
          <w:rStyle w:val="FootnoteReference"/>
        </w:rPr>
        <w:footnoteRef/>
      </w:r>
      <w:r>
        <w:t xml:space="preserve"> Lucas, E. V., ed. </w:t>
      </w:r>
      <w:r w:rsidRPr="0033708A">
        <w:rPr>
          <w:i/>
        </w:rPr>
        <w:t>Letters of Charles Lamb</w:t>
      </w:r>
      <w:r>
        <w:t xml:space="preserve"> (see earlier note).</w:t>
      </w:r>
    </w:p>
  </w:footnote>
  <w:footnote w:id="761">
    <w:p w14:paraId="43F83571" w14:textId="26C4761E" w:rsidR="00BD0925" w:rsidRDefault="00BD0925" w:rsidP="00F91E8C">
      <w:pPr>
        <w:pStyle w:val="FootnoteText"/>
      </w:pPr>
      <w:r>
        <w:rPr>
          <w:rStyle w:val="FootnoteReference"/>
        </w:rPr>
        <w:footnoteRef/>
      </w:r>
      <w:r>
        <w:t xml:space="preserve"> Lucas, E. V., ed. </w:t>
      </w:r>
      <w:r w:rsidRPr="0033708A">
        <w:rPr>
          <w:i/>
        </w:rPr>
        <w:t>Letters of Charles Lamb</w:t>
      </w:r>
      <w:r>
        <w:t xml:space="preserve"> (see earlier note).</w:t>
      </w:r>
    </w:p>
  </w:footnote>
  <w:footnote w:id="762">
    <w:p w14:paraId="0381222C" w14:textId="59F431A4" w:rsidR="00BD0925" w:rsidRDefault="00BD0925" w:rsidP="00F91E8C">
      <w:pPr>
        <w:pStyle w:val="FootnoteText"/>
      </w:pPr>
      <w:r>
        <w:rPr>
          <w:rStyle w:val="FootnoteReference"/>
        </w:rPr>
        <w:footnoteRef/>
      </w:r>
      <w:r>
        <w:t xml:space="preserve"> Lucas, E. V., ed. </w:t>
      </w:r>
      <w:r w:rsidRPr="0033708A">
        <w:rPr>
          <w:i/>
        </w:rPr>
        <w:t>Letters of Charles Lamb</w:t>
      </w:r>
      <w:r>
        <w:t xml:space="preserve"> (see earlier note).</w:t>
      </w:r>
    </w:p>
  </w:footnote>
  <w:footnote w:id="763">
    <w:p w14:paraId="37501007" w14:textId="08214B21" w:rsidR="00BD0925" w:rsidRDefault="00BD0925" w:rsidP="00780EAE">
      <w:pPr>
        <w:pStyle w:val="FootnoteText"/>
      </w:pPr>
      <w:r>
        <w:rPr>
          <w:rStyle w:val="FootnoteReference"/>
        </w:rPr>
        <w:footnoteRef/>
      </w:r>
      <w:r>
        <w:t xml:space="preserve"> Lucas, E. V., ed. </w:t>
      </w:r>
      <w:r w:rsidRPr="0033708A">
        <w:rPr>
          <w:i/>
        </w:rPr>
        <w:t>Letters of Charles Lamb</w:t>
      </w:r>
      <w:r>
        <w:t xml:space="preserve"> (see earlier note).</w:t>
      </w:r>
    </w:p>
  </w:footnote>
  <w:footnote w:id="764">
    <w:p w14:paraId="6C88329A" w14:textId="43FA265A" w:rsidR="00BD0925" w:rsidRDefault="00BD0925">
      <w:pPr>
        <w:pStyle w:val="FootnoteText"/>
      </w:pPr>
      <w:r>
        <w:rPr>
          <w:rStyle w:val="FootnoteReference"/>
        </w:rPr>
        <w:footnoteRef/>
      </w:r>
      <w:r>
        <w:t xml:space="preserve"> Aldrich, Richard. “About Music and Music Only.” Rev. of </w:t>
      </w:r>
      <w:r w:rsidRPr="00D84D24">
        <w:rPr>
          <w:i/>
        </w:rPr>
        <w:t>The Pursuit of Music</w:t>
      </w:r>
      <w:r>
        <w:t xml:space="preserve"> by Sir Walford Davies. </w:t>
      </w:r>
      <w:r w:rsidRPr="00D84D24">
        <w:rPr>
          <w:i/>
        </w:rPr>
        <w:t>New York Times</w:t>
      </w:r>
      <w:r>
        <w:t xml:space="preserve"> (26 April 1936): BR16.</w:t>
      </w:r>
    </w:p>
  </w:footnote>
  <w:footnote w:id="765">
    <w:p w14:paraId="13ACAF1E" w14:textId="77777777" w:rsidR="00BD0925" w:rsidRDefault="00BD0925" w:rsidP="00E347DA">
      <w:pPr>
        <w:pStyle w:val="FootnoteText"/>
      </w:pPr>
      <w:r>
        <w:rPr>
          <w:rStyle w:val="FootnoteReference"/>
        </w:rPr>
        <w:footnoteRef/>
      </w:r>
      <w:r>
        <w:t xml:space="preserve"> Aldrich, Richard. “About Music and Music Only” (see earlier note).</w:t>
      </w:r>
    </w:p>
  </w:footnote>
  <w:footnote w:id="766">
    <w:p w14:paraId="6DA57755" w14:textId="77777777" w:rsidR="00BD0925" w:rsidRDefault="00BD0925" w:rsidP="008F4145">
      <w:pPr>
        <w:pStyle w:val="FootnoteText"/>
      </w:pPr>
      <w:r>
        <w:rPr>
          <w:rStyle w:val="FootnoteReference"/>
        </w:rPr>
        <w:footnoteRef/>
      </w:r>
      <w:r>
        <w:t xml:space="preserve"> Aldrich, Richard. “About Music and Music Only” (see earlier note).</w:t>
      </w:r>
    </w:p>
  </w:footnote>
  <w:footnote w:id="767">
    <w:p w14:paraId="16DEEA2B" w14:textId="50F66B66" w:rsidR="00BD0925" w:rsidRDefault="00BD0925">
      <w:pPr>
        <w:pStyle w:val="FootnoteText"/>
      </w:pPr>
      <w:r>
        <w:rPr>
          <w:rStyle w:val="FootnoteReference"/>
        </w:rPr>
        <w:footnoteRef/>
      </w:r>
      <w:r>
        <w:t xml:space="preserve"> “The Coral-Girt Isles of Bermuda.”  </w:t>
      </w:r>
      <w:r w:rsidRPr="005B6CDE">
        <w:rPr>
          <w:i/>
        </w:rPr>
        <w:t>Illustrated London News</w:t>
      </w:r>
      <w:r>
        <w:t xml:space="preserve"> (9 November 1935): 768.</w:t>
      </w:r>
    </w:p>
  </w:footnote>
  <w:footnote w:id="768">
    <w:p w14:paraId="66B4043D" w14:textId="0094CBEA" w:rsidR="00BD0925" w:rsidRPr="001972BB" w:rsidRDefault="00BD0925">
      <w:pPr>
        <w:pStyle w:val="FootnoteText"/>
      </w:pPr>
      <w:r>
        <w:rPr>
          <w:rStyle w:val="FootnoteReference"/>
        </w:rPr>
        <w:footnoteRef/>
      </w:r>
      <w:r>
        <w:t xml:space="preserve"> MM quotes this phrase in “Walking-Sticks and Paperweights and Watermarks. In her “Notes,” she misidentifies the source as “Travel page. </w:t>
      </w:r>
      <w:r>
        <w:rPr>
          <w:i/>
        </w:rPr>
        <w:t>New York Sun</w:t>
      </w:r>
      <w:r>
        <w:t>.”</w:t>
      </w:r>
    </w:p>
  </w:footnote>
  <w:footnote w:id="769">
    <w:p w14:paraId="7DC5E399" w14:textId="083F017B" w:rsidR="00BD0925" w:rsidRDefault="00BD0925">
      <w:pPr>
        <w:pStyle w:val="FootnoteText"/>
      </w:pPr>
      <w:r>
        <w:rPr>
          <w:rStyle w:val="FootnoteReference"/>
        </w:rPr>
        <w:footnoteRef/>
      </w:r>
      <w:r>
        <w:t xml:space="preserve"> Pycraft, W.P. “The World of Science.”  </w:t>
      </w:r>
      <w:r w:rsidRPr="005B6CDE">
        <w:rPr>
          <w:i/>
        </w:rPr>
        <w:t>Illustrated London News</w:t>
      </w:r>
      <w:r>
        <w:t xml:space="preserve"> (9 November 1935): 820.</w:t>
      </w:r>
    </w:p>
  </w:footnote>
  <w:footnote w:id="770">
    <w:p w14:paraId="539F460E" w14:textId="1CFE198B" w:rsidR="00BD0925" w:rsidRDefault="00BD0925">
      <w:pPr>
        <w:pStyle w:val="FootnoteText"/>
      </w:pPr>
      <w:r>
        <w:rPr>
          <w:rStyle w:val="FootnoteReference"/>
        </w:rPr>
        <w:footnoteRef/>
      </w:r>
      <w:r>
        <w:t xml:space="preserve"> These notes reflect MM’s ongoing interest in the jerboa; her poem “The Jerboa” was published in 1932.</w:t>
      </w:r>
      <w:r w:rsidDel="00451DE8">
        <w:t xml:space="preserve"> </w:t>
      </w:r>
    </w:p>
  </w:footnote>
  <w:footnote w:id="771">
    <w:p w14:paraId="1C2ECDF0" w14:textId="77777777" w:rsidR="00BD0925" w:rsidRDefault="00BD0925" w:rsidP="00451DE8">
      <w:pPr>
        <w:pStyle w:val="FootnoteText"/>
      </w:pPr>
      <w:r>
        <w:rPr>
          <w:rStyle w:val="FootnoteReference"/>
        </w:rPr>
        <w:footnoteRef/>
      </w:r>
      <w:r>
        <w:t xml:space="preserve"> Pycraft, W. P. “The World of Science” (see earlier note).</w:t>
      </w:r>
    </w:p>
  </w:footnote>
  <w:footnote w:id="772">
    <w:p w14:paraId="05B3749B" w14:textId="0382BBFB" w:rsidR="00BD0925" w:rsidRDefault="00BD0925">
      <w:pPr>
        <w:pStyle w:val="FootnoteText"/>
      </w:pPr>
      <w:r>
        <w:rPr>
          <w:rStyle w:val="FootnoteReference"/>
        </w:rPr>
        <w:footnoteRef/>
      </w:r>
      <w:r>
        <w:t xml:space="preserve"> Passenger not appearing on the on-board list.</w:t>
      </w:r>
    </w:p>
  </w:footnote>
  <w:footnote w:id="773">
    <w:p w14:paraId="381CD1C0" w14:textId="5B26B8D8" w:rsidR="00BD0925" w:rsidRDefault="00BD0925">
      <w:pPr>
        <w:pStyle w:val="FootnoteText"/>
      </w:pPr>
      <w:r>
        <w:rPr>
          <w:rStyle w:val="FootnoteReference"/>
        </w:rPr>
        <w:footnoteRef/>
      </w:r>
      <w:r>
        <w:t xml:space="preserve"> Lucas, E.V. </w:t>
      </w:r>
      <w:r w:rsidRPr="002D7FAA">
        <w:rPr>
          <w:i/>
        </w:rPr>
        <w:t>A Book of Verses for Children</w:t>
      </w:r>
      <w:r>
        <w:t>. Henry Holt &amp; Co., 1909.</w:t>
      </w:r>
    </w:p>
  </w:footnote>
  <w:footnote w:id="774">
    <w:p w14:paraId="6BFD0B19" w14:textId="77777777" w:rsidR="00BD0925" w:rsidRDefault="00BD0925" w:rsidP="00451DE8">
      <w:pPr>
        <w:pStyle w:val="FootnoteText"/>
      </w:pPr>
      <w:r>
        <w:rPr>
          <w:rStyle w:val="FootnoteReference"/>
        </w:rPr>
        <w:footnoteRef/>
      </w:r>
      <w:r>
        <w:t xml:space="preserve"> Lucas, E. V. </w:t>
      </w:r>
      <w:r w:rsidRPr="002D7FAA">
        <w:rPr>
          <w:i/>
        </w:rPr>
        <w:t>A Book of Verses for Children</w:t>
      </w:r>
      <w:r>
        <w:t xml:space="preserve"> (see earlier note). </w:t>
      </w:r>
    </w:p>
  </w:footnote>
  <w:footnote w:id="775">
    <w:p w14:paraId="1BBD691C" w14:textId="77777777" w:rsidR="00BD0925" w:rsidRDefault="00BD0925" w:rsidP="0093236D">
      <w:pPr>
        <w:pStyle w:val="FootnoteText"/>
      </w:pPr>
      <w:r>
        <w:rPr>
          <w:rStyle w:val="FootnoteReference"/>
        </w:rPr>
        <w:footnoteRef/>
      </w:r>
      <w:r>
        <w:t xml:space="preserve"> Lucas, E. V. </w:t>
      </w:r>
      <w:r w:rsidRPr="002D7FAA">
        <w:rPr>
          <w:i/>
        </w:rPr>
        <w:t>A Book of Verses for Children</w:t>
      </w:r>
      <w:r>
        <w:t xml:space="preserve"> (see earlier note). </w:t>
      </w:r>
    </w:p>
  </w:footnote>
  <w:footnote w:id="776">
    <w:p w14:paraId="41F016C1" w14:textId="20B05FF8" w:rsidR="00BD0925" w:rsidRDefault="00BD0925">
      <w:pPr>
        <w:pStyle w:val="FootnoteText"/>
      </w:pPr>
      <w:r>
        <w:rPr>
          <w:rStyle w:val="FootnoteReference"/>
        </w:rPr>
        <w:footnoteRef/>
      </w:r>
      <w:r>
        <w:t xml:space="preserve"> Herrick’s spaniel (note in the original edition: Herrick, Robert.  </w:t>
      </w:r>
      <w:r w:rsidRPr="002D7FAA">
        <w:rPr>
          <w:i/>
        </w:rPr>
        <w:t>Works of Robert Herrick</w:t>
      </w:r>
      <w:r>
        <w:t>. vol II. Alfred Pollard, ed.  London, Lawrence &amp; Bullen, 1891).</w:t>
      </w:r>
    </w:p>
  </w:footnote>
  <w:footnote w:id="777">
    <w:p w14:paraId="3A2BDACE" w14:textId="287FC69D" w:rsidR="00BD0925" w:rsidRDefault="00BD0925">
      <w:pPr>
        <w:pStyle w:val="FootnoteText"/>
      </w:pPr>
      <w:r>
        <w:rPr>
          <w:rStyle w:val="FootnoteReference"/>
        </w:rPr>
        <w:footnoteRef/>
      </w:r>
      <w:r>
        <w:t xml:space="preserve"> Ash, Edward Cecil. </w:t>
      </w:r>
      <w:r w:rsidRPr="004B0309">
        <w:rPr>
          <w:i/>
        </w:rPr>
        <w:t>Puppies; Their Choice, Care and Training</w:t>
      </w:r>
      <w:r>
        <w:t>. Macmillan, 1934.</w:t>
      </w:r>
    </w:p>
  </w:footnote>
  <w:footnote w:id="778">
    <w:p w14:paraId="08BDF045" w14:textId="77777777" w:rsidR="00BD0925" w:rsidRDefault="00BD0925" w:rsidP="00A8033D">
      <w:pPr>
        <w:pStyle w:val="FootnoteText"/>
      </w:pPr>
      <w:r>
        <w:rPr>
          <w:rStyle w:val="FootnoteReference"/>
        </w:rPr>
        <w:footnoteRef/>
      </w:r>
      <w:r>
        <w:t xml:space="preserve"> Ash, Edward Cecil. </w:t>
      </w:r>
      <w:r w:rsidRPr="004B0309">
        <w:rPr>
          <w:i/>
        </w:rPr>
        <w:t>Puppies; Their Choice, Care and Training</w:t>
      </w:r>
      <w:r>
        <w:t xml:space="preserve"> (see earlier note).</w:t>
      </w:r>
    </w:p>
  </w:footnote>
  <w:footnote w:id="779">
    <w:p w14:paraId="5DDFAEC2" w14:textId="35740399" w:rsidR="00BD0925" w:rsidRDefault="00BD0925">
      <w:pPr>
        <w:pStyle w:val="FootnoteText"/>
      </w:pPr>
      <w:r>
        <w:rPr>
          <w:rStyle w:val="FootnoteReference"/>
        </w:rPr>
        <w:footnoteRef/>
      </w:r>
      <w:r>
        <w:t xml:space="preserve"> Carney, Jim. “The Sporting Horse.” </w:t>
      </w:r>
      <w:r w:rsidRPr="002B6F3C">
        <w:rPr>
          <w:i/>
        </w:rPr>
        <w:t>Norfolk Virginian-Pilot</w:t>
      </w:r>
      <w:r>
        <w:t xml:space="preserve"> (31 August 1936). [! Unable to find exact page number. CN !]</w:t>
      </w:r>
    </w:p>
  </w:footnote>
  <w:footnote w:id="780">
    <w:p w14:paraId="22C6ADD0" w14:textId="1063E054" w:rsidR="00BD0925" w:rsidRDefault="00BD0925">
      <w:pPr>
        <w:pStyle w:val="FootnoteText"/>
      </w:pPr>
      <w:r>
        <w:rPr>
          <w:rStyle w:val="FootnoteReference"/>
        </w:rPr>
        <w:footnoteRef/>
      </w:r>
      <w:r>
        <w:t xml:space="preserve"> Mary Newton Stanard [1865-1929]. Historian, specializing in Virginia history. The quotation that follows is from </w:t>
      </w:r>
      <w:r w:rsidRPr="002659C1">
        <w:rPr>
          <w:i/>
        </w:rPr>
        <w:t>Sarah Jane</w:t>
      </w:r>
      <w:r>
        <w:t xml:space="preserve">, first published in full by Westbow Press, </w:t>
      </w:r>
      <w:r w:rsidRPr="00992051">
        <w:rPr>
          <w:highlight w:val="yellow"/>
        </w:rPr>
        <w:t>2014</w:t>
      </w:r>
      <w:r>
        <w:t xml:space="preserve">. MM was evidently quoting from an excerpt published by the 1930s, perhaps in the </w:t>
      </w:r>
      <w:r>
        <w:rPr>
          <w:i/>
        </w:rPr>
        <w:t>Virginian Pilot</w:t>
      </w:r>
      <w:r>
        <w:t>.]</w:t>
      </w:r>
    </w:p>
  </w:footnote>
  <w:footnote w:id="781">
    <w:p w14:paraId="0D3EB099" w14:textId="77777777" w:rsidR="00BD0925" w:rsidRDefault="00BD0925" w:rsidP="00500CB9">
      <w:pPr>
        <w:pStyle w:val="FootnoteText"/>
      </w:pPr>
      <w:r>
        <w:rPr>
          <w:rStyle w:val="FootnoteReference"/>
        </w:rPr>
        <w:footnoteRef/>
      </w:r>
      <w:r>
        <w:t xml:space="preserve"> Stanard, Mary Newton. </w:t>
      </w:r>
      <w:r w:rsidRPr="002659C1">
        <w:rPr>
          <w:i/>
        </w:rPr>
        <w:t>Sarah Jane</w:t>
      </w:r>
      <w:r>
        <w:t xml:space="preserve"> (see earlier note).</w:t>
      </w:r>
    </w:p>
  </w:footnote>
  <w:footnote w:id="782">
    <w:p w14:paraId="00E94A33" w14:textId="4C503878" w:rsidR="00BD0925" w:rsidRDefault="00BD0925">
      <w:pPr>
        <w:pStyle w:val="FootnoteText"/>
      </w:pPr>
      <w:r>
        <w:rPr>
          <w:rStyle w:val="FootnoteReference"/>
        </w:rPr>
        <w:footnoteRef/>
      </w:r>
      <w:r>
        <w:t xml:space="preserve"> Hofer, Philip. “The Works of W. A. Dwiggins.” </w:t>
      </w:r>
      <w:r>
        <w:rPr>
          <w:i/>
        </w:rPr>
        <w:t>Dolphin</w:t>
      </w:r>
      <w:r>
        <w:t xml:space="preserve"> 2 (1935): 220-258.</w:t>
      </w:r>
    </w:p>
  </w:footnote>
  <w:footnote w:id="783">
    <w:p w14:paraId="546A1518" w14:textId="0E81AB81" w:rsidR="00BD0925" w:rsidRDefault="00BD0925">
      <w:pPr>
        <w:pStyle w:val="FootnoteText"/>
      </w:pPr>
      <w:r>
        <w:rPr>
          <w:rStyle w:val="FootnoteReference"/>
        </w:rPr>
        <w:footnoteRef/>
      </w:r>
      <w:r>
        <w:t xml:space="preserve"> MM quotes from a long list of texts printed under the sub-heading “A Dwiggins Check List” in Hofer’s article.</w:t>
      </w:r>
    </w:p>
  </w:footnote>
  <w:footnote w:id="784">
    <w:p w14:paraId="7CD4ABFE" w14:textId="77777777" w:rsidR="00BD0925" w:rsidRDefault="00BD0925" w:rsidP="005C465D">
      <w:pPr>
        <w:pStyle w:val="FootnoteText"/>
      </w:pPr>
      <w:r>
        <w:rPr>
          <w:rStyle w:val="FootnoteReference"/>
        </w:rPr>
        <w:footnoteRef/>
      </w:r>
      <w:r>
        <w:t xml:space="preserve"> Updike, D. B. “Some Notes on Liturgical Printing.” </w:t>
      </w:r>
      <w:r w:rsidRPr="006C0D5A">
        <w:rPr>
          <w:i/>
        </w:rPr>
        <w:t>The Dolphin</w:t>
      </w:r>
      <w:r>
        <w:t xml:space="preserve"> No. 2 (1935): 208-219.</w:t>
      </w:r>
    </w:p>
  </w:footnote>
  <w:footnote w:id="785">
    <w:p w14:paraId="2D7EA42E" w14:textId="190BDDE3" w:rsidR="00BD0925" w:rsidRPr="00992051" w:rsidRDefault="00BD0925">
      <w:pPr>
        <w:pStyle w:val="FootnoteText"/>
        <w:rPr>
          <w:i/>
        </w:rPr>
      </w:pPr>
      <w:r>
        <w:rPr>
          <w:rStyle w:val="FootnoteReference"/>
        </w:rPr>
        <w:footnoteRef/>
      </w:r>
      <w:r>
        <w:t xml:space="preserve"> Updike, Daniel Berkeley [1860-1941]. American printer and historian of typography; founded the Merrymount Press (1896). MM quotes him in “Humility, Concentration, and Gusto.” </w:t>
      </w:r>
    </w:p>
  </w:footnote>
  <w:footnote w:id="786">
    <w:p w14:paraId="6C22DB73" w14:textId="1C26566E" w:rsidR="00BD0925" w:rsidRDefault="00BD0925" w:rsidP="00073DDD">
      <w:pPr>
        <w:pStyle w:val="FootnoteText"/>
      </w:pPr>
      <w:r>
        <w:rPr>
          <w:rStyle w:val="FootnoteReference"/>
        </w:rPr>
        <w:footnoteRef/>
      </w:r>
      <w:r>
        <w:t xml:space="preserve"> Updike, D. B. “Some Notes on Liturgical Printing” (see earlier note).</w:t>
      </w:r>
    </w:p>
  </w:footnote>
  <w:footnote w:id="787">
    <w:p w14:paraId="2CF20855" w14:textId="77777777" w:rsidR="00BD0925" w:rsidRDefault="00BD0925" w:rsidP="001C13F0">
      <w:pPr>
        <w:pStyle w:val="FootnoteText"/>
      </w:pPr>
      <w:r>
        <w:rPr>
          <w:rStyle w:val="FootnoteReference"/>
        </w:rPr>
        <w:footnoteRef/>
      </w:r>
      <w:r>
        <w:t xml:space="preserve"> Updkike, D. B. “Some Notes on Liturgical Printing” (see earlier note).</w:t>
      </w:r>
    </w:p>
  </w:footnote>
  <w:footnote w:id="788">
    <w:p w14:paraId="7C382F49" w14:textId="44178714" w:rsidR="00BD0925" w:rsidRDefault="00BD0925">
      <w:pPr>
        <w:pStyle w:val="FootnoteText"/>
      </w:pPr>
      <w:r>
        <w:rPr>
          <w:rStyle w:val="FootnoteReference"/>
        </w:rPr>
        <w:footnoteRef/>
      </w:r>
      <w:r>
        <w:t xml:space="preserve"> Meyer, Kathi and Eva Judd. “On the Printing of Music.” </w:t>
      </w:r>
      <w:r w:rsidRPr="008179DE">
        <w:rPr>
          <w:i/>
        </w:rPr>
        <w:t>The Dophin</w:t>
      </w:r>
      <w:r>
        <w:t>, no. 2 (1935): 171-207.</w:t>
      </w:r>
    </w:p>
  </w:footnote>
  <w:footnote w:id="789">
    <w:p w14:paraId="18941F07" w14:textId="44E9FD72" w:rsidR="00BD0925" w:rsidRDefault="00BD0925">
      <w:pPr>
        <w:pStyle w:val="FootnoteText"/>
      </w:pPr>
      <w:r>
        <w:rPr>
          <w:rStyle w:val="FootnoteReference"/>
        </w:rPr>
        <w:footnoteRef/>
      </w:r>
      <w:r>
        <w:t xml:space="preserve"> “Gov. Murphy’s Speech to Holy Name.” </w:t>
      </w:r>
      <w:r>
        <w:rPr>
          <w:i/>
        </w:rPr>
        <w:t>New York Time</w:t>
      </w:r>
      <w:r w:rsidRPr="00AD6ED8">
        <w:rPr>
          <w:i/>
        </w:rPr>
        <w:t>s</w:t>
      </w:r>
      <w:r>
        <w:t xml:space="preserve"> (22 March 1937): 2.</w:t>
      </w:r>
    </w:p>
  </w:footnote>
  <w:footnote w:id="790">
    <w:p w14:paraId="48C0F534" w14:textId="77777777" w:rsidR="00BD0925" w:rsidRDefault="00BD0925" w:rsidP="00791CF7">
      <w:pPr>
        <w:pStyle w:val="FootnoteText"/>
      </w:pPr>
      <w:r>
        <w:rPr>
          <w:rStyle w:val="FootnoteReference"/>
        </w:rPr>
        <w:footnoteRef/>
      </w:r>
      <w:r>
        <w:t xml:space="preserve"> “Gov. Murphy’s Speech to Holy Name” (see earlier note).</w:t>
      </w:r>
    </w:p>
    <w:p w14:paraId="2D8BA1FC" w14:textId="77777777" w:rsidR="00BD0925" w:rsidRDefault="00BD0925" w:rsidP="00791CF7">
      <w:pPr>
        <w:pStyle w:val="FootnoteText"/>
      </w:pPr>
    </w:p>
  </w:footnote>
  <w:footnote w:id="791">
    <w:p w14:paraId="74D393E0" w14:textId="76EA725E" w:rsidR="00BD0925" w:rsidRDefault="00BD0925" w:rsidP="00791CF7">
      <w:pPr>
        <w:pStyle w:val="FootnoteText"/>
      </w:pPr>
      <w:r>
        <w:rPr>
          <w:rStyle w:val="FootnoteReference"/>
        </w:rPr>
        <w:footnoteRef/>
      </w:r>
      <w:r>
        <w:t xml:space="preserve"> “Gov. Murphy’s Speech to Holy Name” (see earlier note).</w:t>
      </w:r>
    </w:p>
  </w:footnote>
  <w:footnote w:id="792">
    <w:p w14:paraId="75273727" w14:textId="63960DDC" w:rsidR="00BD0925" w:rsidRDefault="00BD0925">
      <w:pPr>
        <w:pStyle w:val="FootnoteText"/>
      </w:pPr>
      <w:r>
        <w:rPr>
          <w:rStyle w:val="FootnoteReference"/>
        </w:rPr>
        <w:footnoteRef/>
      </w:r>
      <w:r>
        <w:t xml:space="preserve"> Hopkins, Gerard Manley [1844-1889]. English poet, published posthumously, and Anglican priest. MM mentions his work in several essays.</w:t>
      </w:r>
    </w:p>
  </w:footnote>
  <w:footnote w:id="793">
    <w:p w14:paraId="40A84661" w14:textId="771B8F0E" w:rsidR="00BD0925" w:rsidRDefault="00BD0925">
      <w:pPr>
        <w:pStyle w:val="FootnoteText"/>
      </w:pPr>
      <w:r>
        <w:rPr>
          <w:rStyle w:val="FootnoteReference"/>
        </w:rPr>
        <w:footnoteRef/>
      </w:r>
      <w:r>
        <w:t xml:space="preserve"> A</w:t>
      </w:r>
      <w:r w:rsidRPr="00017749">
        <w:t xml:space="preserve"> Latin phrase mean</w:t>
      </w:r>
      <w:r>
        <w:t>ing “To be, rather than to seem.” It was the Hopkins family’s motto.</w:t>
      </w:r>
    </w:p>
  </w:footnote>
  <w:footnote w:id="794">
    <w:p w14:paraId="43E6DEE2" w14:textId="71EEBC52" w:rsidR="00BD0925" w:rsidRDefault="00BD0925">
      <w:pPr>
        <w:pStyle w:val="FootnoteText"/>
      </w:pPr>
      <w:r>
        <w:rPr>
          <w:rStyle w:val="FootnoteReference"/>
        </w:rPr>
        <w:footnoteRef/>
      </w:r>
      <w:r>
        <w:t xml:space="preserve"> Hopkins, Gerard Manley. </w:t>
      </w:r>
      <w:r w:rsidRPr="0093053A">
        <w:rPr>
          <w:i/>
        </w:rPr>
        <w:t>The Not</w:t>
      </w:r>
      <w:r>
        <w:rPr>
          <w:i/>
        </w:rPr>
        <w:t>e</w:t>
      </w:r>
      <w:r w:rsidRPr="0093053A">
        <w:rPr>
          <w:i/>
        </w:rPr>
        <w:t>-Books and Papers of Gerard Manley Hopkins</w:t>
      </w:r>
      <w:r>
        <w:t>. London: Oxford University Press, 1937.</w:t>
      </w:r>
    </w:p>
  </w:footnote>
  <w:footnote w:id="795">
    <w:p w14:paraId="27066B0D" w14:textId="77777777" w:rsidR="00BD0925" w:rsidRDefault="00BD0925" w:rsidP="00791CF7">
      <w:pPr>
        <w:pStyle w:val="FootnoteText"/>
      </w:pPr>
      <w:r>
        <w:rPr>
          <w:rStyle w:val="FootnoteReference"/>
        </w:rPr>
        <w:footnoteRef/>
      </w:r>
      <w:r>
        <w:t xml:space="preserve"> Hopkins, Gerard Manley. </w:t>
      </w:r>
      <w:r w:rsidRPr="0093053A">
        <w:rPr>
          <w:i/>
        </w:rPr>
        <w:t>The Not</w:t>
      </w:r>
      <w:r>
        <w:rPr>
          <w:i/>
        </w:rPr>
        <w:t>e</w:t>
      </w:r>
      <w:r w:rsidRPr="0093053A">
        <w:rPr>
          <w:i/>
        </w:rPr>
        <w:t>-Books and Papers</w:t>
      </w:r>
      <w:r>
        <w:rPr>
          <w:i/>
        </w:rPr>
        <w:t xml:space="preserve"> </w:t>
      </w:r>
      <w:r>
        <w:t xml:space="preserve">(see earlier note). </w:t>
      </w:r>
    </w:p>
  </w:footnote>
  <w:footnote w:id="796">
    <w:p w14:paraId="73AB6798" w14:textId="0D78184F" w:rsidR="00BD0925" w:rsidRPr="00C80290" w:rsidRDefault="00BD0925">
      <w:pPr>
        <w:pStyle w:val="FootnoteText"/>
      </w:pPr>
      <w:r>
        <w:rPr>
          <w:rStyle w:val="FootnoteReference"/>
        </w:rPr>
        <w:footnoteRef/>
      </w:r>
      <w:r>
        <w:t xml:space="preserve"> MM misquotes this phrase in “Feeling and Precision.” </w:t>
      </w:r>
    </w:p>
  </w:footnote>
  <w:footnote w:id="797">
    <w:p w14:paraId="31E877C1" w14:textId="77777777" w:rsidR="00BD0925" w:rsidRDefault="00BD0925" w:rsidP="00791CF7">
      <w:pPr>
        <w:pStyle w:val="FootnoteText"/>
      </w:pPr>
      <w:r>
        <w:rPr>
          <w:rStyle w:val="FootnoteReference"/>
        </w:rPr>
        <w:footnoteRef/>
      </w:r>
      <w:r>
        <w:t xml:space="preserve"> Hopkins, Gerard Manley. </w:t>
      </w:r>
      <w:r w:rsidRPr="0093053A">
        <w:rPr>
          <w:i/>
        </w:rPr>
        <w:t>The Not</w:t>
      </w:r>
      <w:r>
        <w:rPr>
          <w:i/>
        </w:rPr>
        <w:t>e</w:t>
      </w:r>
      <w:r w:rsidRPr="0093053A">
        <w:rPr>
          <w:i/>
        </w:rPr>
        <w:t>-Books and Papers</w:t>
      </w:r>
      <w:r>
        <w:rPr>
          <w:i/>
        </w:rPr>
        <w:t xml:space="preserve"> </w:t>
      </w:r>
      <w:r>
        <w:t xml:space="preserve">(see earlier note). </w:t>
      </w:r>
    </w:p>
  </w:footnote>
  <w:footnote w:id="798">
    <w:p w14:paraId="16C6EAF6" w14:textId="4C6E14D0" w:rsidR="00BD0925" w:rsidRDefault="00BD0925">
      <w:pPr>
        <w:pStyle w:val="FootnoteText"/>
      </w:pPr>
      <w:r>
        <w:rPr>
          <w:rStyle w:val="FootnoteReference"/>
        </w:rPr>
        <w:footnoteRef/>
      </w:r>
      <w:r>
        <w:t xml:space="preserve"> MM refers to this description in “Feeling and Precision.”</w:t>
      </w:r>
    </w:p>
  </w:footnote>
  <w:footnote w:id="799">
    <w:p w14:paraId="0E53ED10" w14:textId="77777777" w:rsidR="00BD0925" w:rsidRDefault="00BD0925" w:rsidP="00B96274">
      <w:pPr>
        <w:pStyle w:val="FootnoteText"/>
      </w:pPr>
      <w:r>
        <w:rPr>
          <w:rStyle w:val="FootnoteReference"/>
        </w:rPr>
        <w:footnoteRef/>
      </w:r>
      <w:r>
        <w:t xml:space="preserve"> Hopkins, Gerard Manley. </w:t>
      </w:r>
      <w:r w:rsidRPr="0093053A">
        <w:rPr>
          <w:i/>
        </w:rPr>
        <w:t>The Not</w:t>
      </w:r>
      <w:r>
        <w:rPr>
          <w:i/>
        </w:rPr>
        <w:t>e</w:t>
      </w:r>
      <w:r w:rsidRPr="0093053A">
        <w:rPr>
          <w:i/>
        </w:rPr>
        <w:t>-Books and Papers</w:t>
      </w:r>
      <w:r>
        <w:rPr>
          <w:i/>
        </w:rPr>
        <w:t xml:space="preserve"> </w:t>
      </w:r>
      <w:r>
        <w:t xml:space="preserve">(see earlier note). </w:t>
      </w:r>
    </w:p>
  </w:footnote>
  <w:footnote w:id="800">
    <w:p w14:paraId="762D6E38" w14:textId="77777777" w:rsidR="00BD0925" w:rsidRDefault="00BD0925" w:rsidP="00693C7D">
      <w:pPr>
        <w:pStyle w:val="FootnoteText"/>
      </w:pPr>
      <w:r>
        <w:rPr>
          <w:rStyle w:val="FootnoteReference"/>
        </w:rPr>
        <w:footnoteRef/>
      </w:r>
      <w:r>
        <w:t xml:space="preserve"> Hopkins, Gerard Manley. </w:t>
      </w:r>
      <w:r w:rsidRPr="0093053A">
        <w:rPr>
          <w:i/>
        </w:rPr>
        <w:t>The Not</w:t>
      </w:r>
      <w:r>
        <w:rPr>
          <w:i/>
        </w:rPr>
        <w:t>e</w:t>
      </w:r>
      <w:r w:rsidRPr="0093053A">
        <w:rPr>
          <w:i/>
        </w:rPr>
        <w:t>-Books and Papers</w:t>
      </w:r>
      <w:r>
        <w:rPr>
          <w:i/>
        </w:rPr>
        <w:t xml:space="preserve"> </w:t>
      </w:r>
      <w:r>
        <w:t xml:space="preserve">(see earlier note). </w:t>
      </w:r>
    </w:p>
  </w:footnote>
  <w:footnote w:id="801">
    <w:p w14:paraId="676315A0" w14:textId="2C706EB7" w:rsidR="00BD0925" w:rsidRDefault="00BD0925">
      <w:pPr>
        <w:pStyle w:val="FootnoteText"/>
      </w:pPr>
      <w:r>
        <w:rPr>
          <w:rStyle w:val="FootnoteReference"/>
        </w:rPr>
        <w:footnoteRef/>
      </w:r>
      <w:r>
        <w:t xml:space="preserve"> Frost, Stuart Ward. “The Insect Motif in Art.” </w:t>
      </w:r>
      <w:r w:rsidRPr="00232ACB">
        <w:rPr>
          <w:i/>
        </w:rPr>
        <w:t>Scientific Monthly</w:t>
      </w:r>
      <w:r>
        <w:t xml:space="preserve"> (January 1937): 77-83.</w:t>
      </w:r>
    </w:p>
  </w:footnote>
  <w:footnote w:id="802">
    <w:p w14:paraId="16C50B0C" w14:textId="5398801B" w:rsidR="00BD0925" w:rsidRDefault="00BD0925">
      <w:pPr>
        <w:pStyle w:val="FootnoteText"/>
      </w:pPr>
      <w:r>
        <w:rPr>
          <w:rStyle w:val="FootnoteReference"/>
        </w:rPr>
        <w:footnoteRef/>
      </w:r>
      <w:r>
        <w:t xml:space="preserve"> Frost, Stuart Ward. “The Insect Motif in Art” (see earlier note).</w:t>
      </w:r>
    </w:p>
  </w:footnote>
  <w:footnote w:id="803">
    <w:p w14:paraId="2CB4E11C" w14:textId="77777777" w:rsidR="00BD0925" w:rsidRDefault="00BD0925" w:rsidP="00F22205">
      <w:pPr>
        <w:pStyle w:val="FootnoteText"/>
      </w:pPr>
      <w:r>
        <w:rPr>
          <w:rStyle w:val="FootnoteReference"/>
        </w:rPr>
        <w:footnoteRef/>
      </w:r>
      <w:r>
        <w:t xml:space="preserve"> Sanford, Fernando [1854-1948]. American physicist and professor at Stanford. Founder and first president of the Science Association.</w:t>
      </w:r>
    </w:p>
  </w:footnote>
  <w:footnote w:id="804">
    <w:p w14:paraId="2D3F0D24" w14:textId="70543353" w:rsidR="00BD0925" w:rsidRDefault="00BD0925">
      <w:pPr>
        <w:pStyle w:val="FootnoteText"/>
      </w:pPr>
      <w:r>
        <w:rPr>
          <w:rStyle w:val="FootnoteReference"/>
        </w:rPr>
        <w:footnoteRef/>
      </w:r>
      <w:r>
        <w:t xml:space="preserve"> Sanford, Fernando. “Francis and Roger Bacon and Modern Science.” </w:t>
      </w:r>
      <w:r w:rsidRPr="00C428E8">
        <w:rPr>
          <w:i/>
        </w:rPr>
        <w:t>Scientific Monthly</w:t>
      </w:r>
      <w:r>
        <w:t xml:space="preserve"> (May 1937): 440-52.</w:t>
      </w:r>
    </w:p>
  </w:footnote>
  <w:footnote w:id="805">
    <w:p w14:paraId="5307F4AC" w14:textId="77777777" w:rsidR="00BD0925" w:rsidRDefault="00BD0925" w:rsidP="00C06154">
      <w:pPr>
        <w:pStyle w:val="FootnoteText"/>
      </w:pPr>
      <w:r>
        <w:rPr>
          <w:rStyle w:val="FootnoteReference"/>
        </w:rPr>
        <w:footnoteRef/>
      </w:r>
      <w:r>
        <w:t xml:space="preserve"> Fernando, Sanford. “Francis and Roger Bacon and Modern Science” (see earlier note).</w:t>
      </w:r>
    </w:p>
  </w:footnote>
  <w:footnote w:id="806">
    <w:p w14:paraId="59C30578" w14:textId="63B8DB64" w:rsidR="00BD0925" w:rsidRDefault="00BD0925">
      <w:pPr>
        <w:pStyle w:val="FootnoteText"/>
      </w:pPr>
      <w:r>
        <w:rPr>
          <w:rStyle w:val="FootnoteReference"/>
        </w:rPr>
        <w:footnoteRef/>
      </w:r>
      <w:r>
        <w:t xml:space="preserve"> Woodruff, Lorande Loss [1879-1947]. Colgate Professor of protozoology at Yale and director of the Osborn Zoological Laboratory.</w:t>
      </w:r>
    </w:p>
  </w:footnote>
  <w:footnote w:id="807">
    <w:p w14:paraId="6DCA3AE2" w14:textId="5AC8A09C" w:rsidR="00BD0925" w:rsidRDefault="00BD0925">
      <w:pPr>
        <w:pStyle w:val="FootnoteText"/>
      </w:pPr>
      <w:r>
        <w:rPr>
          <w:rStyle w:val="FootnoteReference"/>
        </w:rPr>
        <w:footnoteRef/>
      </w:r>
      <w:r>
        <w:t xml:space="preserve"> Woodruff, Lorande Loss. “Louis Joblot and the Protozoa.” </w:t>
      </w:r>
      <w:r w:rsidRPr="00724FC3">
        <w:rPr>
          <w:i/>
        </w:rPr>
        <w:t>Scientific Monthly</w:t>
      </w:r>
      <w:r>
        <w:t xml:space="preserve"> (January 1937): 41-47.</w:t>
      </w:r>
    </w:p>
  </w:footnote>
  <w:footnote w:id="808">
    <w:p w14:paraId="28FF7B26" w14:textId="77777777" w:rsidR="00BD0925" w:rsidRDefault="00BD0925" w:rsidP="00C06154">
      <w:pPr>
        <w:pStyle w:val="FootnoteText"/>
      </w:pPr>
      <w:r>
        <w:rPr>
          <w:rStyle w:val="FootnoteReference"/>
        </w:rPr>
        <w:footnoteRef/>
      </w:r>
      <w:r>
        <w:t xml:space="preserve"> Woodruff, Lorande Loss. “Louis Joblot and the Protozoa” (see earlier note).</w:t>
      </w:r>
    </w:p>
  </w:footnote>
  <w:footnote w:id="809">
    <w:p w14:paraId="2BA78A49" w14:textId="1F312875" w:rsidR="00BD0925" w:rsidRDefault="00BD0925">
      <w:pPr>
        <w:pStyle w:val="FootnoteText"/>
      </w:pPr>
      <w:r>
        <w:rPr>
          <w:rStyle w:val="FootnoteReference"/>
        </w:rPr>
        <w:footnoteRef/>
      </w:r>
      <w:r>
        <w:t xml:space="preserve"> Greene, Graham. “The Cinema.” </w:t>
      </w:r>
      <w:r w:rsidRPr="00DD5C5E">
        <w:rPr>
          <w:i/>
        </w:rPr>
        <w:t>The Spectator</w:t>
      </w:r>
      <w:r>
        <w:t xml:space="preserve"> (26 February 1937).</w:t>
      </w:r>
    </w:p>
  </w:footnote>
  <w:footnote w:id="810">
    <w:p w14:paraId="19687ECE" w14:textId="1709AC91" w:rsidR="00BD0925" w:rsidRDefault="00BD0925">
      <w:pPr>
        <w:pStyle w:val="FootnoteText"/>
      </w:pPr>
      <w:r>
        <w:rPr>
          <w:rStyle w:val="FootnoteReference"/>
        </w:rPr>
        <w:footnoteRef/>
      </w:r>
      <w:r>
        <w:t xml:space="preserve"> Fisher, H. A. L. “The Curious English.” </w:t>
      </w:r>
      <w:r w:rsidRPr="00DD5C5E">
        <w:rPr>
          <w:i/>
        </w:rPr>
        <w:t>The Spectator</w:t>
      </w:r>
      <w:r>
        <w:t xml:space="preserve"> (30 August 1931). </w:t>
      </w:r>
    </w:p>
  </w:footnote>
  <w:footnote w:id="811">
    <w:p w14:paraId="10ACB79E" w14:textId="38466CEB" w:rsidR="00BD0925" w:rsidRDefault="00BD0925">
      <w:pPr>
        <w:pStyle w:val="FootnoteText"/>
      </w:pPr>
      <w:r>
        <w:rPr>
          <w:rStyle w:val="FootnoteReference"/>
        </w:rPr>
        <w:footnoteRef/>
      </w:r>
      <w:r>
        <w:t xml:space="preserve"> Fisher, Herbert Albert Laurens [1865-1940]. English historian, Oxford tutor, and Liberal politican, President of the national board of education, 1916-1922.</w:t>
      </w:r>
    </w:p>
  </w:footnote>
  <w:footnote w:id="812">
    <w:p w14:paraId="4EF074C3" w14:textId="77777777" w:rsidR="00BD0925" w:rsidRDefault="00BD0925" w:rsidP="00FF76D3">
      <w:pPr>
        <w:pStyle w:val="FootnoteText"/>
      </w:pPr>
      <w:r>
        <w:rPr>
          <w:rStyle w:val="FootnoteReference"/>
        </w:rPr>
        <w:footnoteRef/>
      </w:r>
      <w:r>
        <w:t xml:space="preserve"> Fisher, H. A. L. “The Curious English” (see earlier note).</w:t>
      </w:r>
    </w:p>
  </w:footnote>
  <w:footnote w:id="813">
    <w:p w14:paraId="4322A8FB" w14:textId="77777777" w:rsidR="00BD0925" w:rsidRDefault="00BD0925" w:rsidP="00CC28C1">
      <w:pPr>
        <w:pStyle w:val="FootnoteText"/>
      </w:pPr>
      <w:r>
        <w:rPr>
          <w:rStyle w:val="FootnoteReference"/>
        </w:rPr>
        <w:footnoteRef/>
      </w:r>
      <w:r>
        <w:t xml:space="preserve"> Fisher, H. A. L. “The Curious English” (see earlier note).</w:t>
      </w:r>
    </w:p>
  </w:footnote>
  <w:footnote w:id="814">
    <w:p w14:paraId="0703BEF0" w14:textId="23C9F154" w:rsidR="00BD0925" w:rsidRDefault="00BD0925">
      <w:pPr>
        <w:pStyle w:val="FootnoteText"/>
      </w:pPr>
      <w:r>
        <w:rPr>
          <w:rStyle w:val="FootnoteReference"/>
        </w:rPr>
        <w:footnoteRef/>
      </w:r>
      <w:r>
        <w:t xml:space="preserve"> Ad.. “At Home or Abroad the Burberry Weatherproof is Weather-Perfect.”  </w:t>
      </w:r>
      <w:r w:rsidRPr="006C5B14">
        <w:rPr>
          <w:i/>
        </w:rPr>
        <w:t>Landmark</w:t>
      </w:r>
      <w:r>
        <w:t xml:space="preserve"> (June 1937).</w:t>
      </w:r>
    </w:p>
  </w:footnote>
  <w:footnote w:id="815">
    <w:p w14:paraId="26499D3D" w14:textId="40E76161" w:rsidR="00BD0925" w:rsidRDefault="00BD0925" w:rsidP="00CC28C1">
      <w:pPr>
        <w:pStyle w:val="FootnoteText"/>
      </w:pPr>
      <w:r>
        <w:rPr>
          <w:rStyle w:val="FootnoteReference"/>
        </w:rPr>
        <w:footnoteRef/>
      </w:r>
      <w:r>
        <w:t xml:space="preserve"> Ad. “At Home or Abroad the Burberry Weatherproof is Weather-Perfect” (see earlier note).</w:t>
      </w:r>
    </w:p>
  </w:footnote>
  <w:footnote w:id="816">
    <w:p w14:paraId="4ECC27A2" w14:textId="77777777" w:rsidR="00BD0925" w:rsidRDefault="00BD0925" w:rsidP="006B521A">
      <w:pPr>
        <w:pStyle w:val="FootnoteText"/>
      </w:pPr>
      <w:r>
        <w:rPr>
          <w:rStyle w:val="FootnoteReference"/>
        </w:rPr>
        <w:footnoteRef/>
      </w:r>
      <w:r>
        <w:t xml:space="preserve"> Ad. </w:t>
      </w:r>
      <w:r w:rsidRPr="0077626F">
        <w:rPr>
          <w:i/>
        </w:rPr>
        <w:t>Landmark</w:t>
      </w:r>
      <w:r>
        <w:t xml:space="preserve"> (June 1937).</w:t>
      </w:r>
    </w:p>
  </w:footnote>
  <w:footnote w:id="817">
    <w:p w14:paraId="046D5BB1" w14:textId="77777777" w:rsidR="00BD0925" w:rsidRDefault="00BD0925" w:rsidP="006B521A">
      <w:pPr>
        <w:pStyle w:val="FootnoteText"/>
      </w:pPr>
      <w:r>
        <w:rPr>
          <w:rStyle w:val="FootnoteReference"/>
        </w:rPr>
        <w:footnoteRef/>
      </w:r>
      <w:r>
        <w:t xml:space="preserve"> Wenham, Edward. “Antiques In and About London.” </w:t>
      </w:r>
      <w:r w:rsidRPr="00993BAF">
        <w:rPr>
          <w:i/>
        </w:rPr>
        <w:t>New York Sun</w:t>
      </w:r>
      <w:r>
        <w:t xml:space="preserve"> (19 June 1937).</w:t>
      </w:r>
    </w:p>
  </w:footnote>
  <w:footnote w:id="818">
    <w:p w14:paraId="0AB8EF34" w14:textId="77777777" w:rsidR="00BD0925" w:rsidRDefault="00BD0925" w:rsidP="00013989">
      <w:pPr>
        <w:pStyle w:val="FootnoteText"/>
      </w:pPr>
      <w:r>
        <w:rPr>
          <w:rStyle w:val="FootnoteReference"/>
        </w:rPr>
        <w:footnoteRef/>
      </w:r>
      <w:r>
        <w:t xml:space="preserve"> Wenham, Edward. “Antiques In and About London” (see earlier note).</w:t>
      </w:r>
    </w:p>
  </w:footnote>
  <w:footnote w:id="819">
    <w:p w14:paraId="25CEE302" w14:textId="6A72045B" w:rsidR="00BD0925" w:rsidRDefault="00BD0925">
      <w:pPr>
        <w:pStyle w:val="FootnoteText"/>
      </w:pPr>
      <w:r>
        <w:rPr>
          <w:rStyle w:val="FootnoteReference"/>
        </w:rPr>
        <w:footnoteRef/>
      </w:r>
      <w:r>
        <w:t xml:space="preserve"> Ad. </w:t>
      </w:r>
      <w:r w:rsidRPr="004F3140">
        <w:rPr>
          <w:i/>
        </w:rPr>
        <w:t>The Sportsman</w:t>
      </w:r>
      <w:r>
        <w:t xml:space="preserve"> (September 1937).</w:t>
      </w:r>
    </w:p>
  </w:footnote>
  <w:footnote w:id="820">
    <w:p w14:paraId="7F2459BA" w14:textId="77777777" w:rsidR="00BD0925" w:rsidRPr="00EE06A0" w:rsidRDefault="00BD0925" w:rsidP="003A4B05">
      <w:pPr>
        <w:pStyle w:val="FootnoteText"/>
      </w:pPr>
      <w:r>
        <w:rPr>
          <w:rStyle w:val="FootnoteReference"/>
        </w:rPr>
        <w:footnoteRef/>
      </w:r>
      <w:r>
        <w:t xml:space="preserve"> Advertisement. </w:t>
      </w:r>
      <w:r w:rsidRPr="004F3140">
        <w:rPr>
          <w:i/>
        </w:rPr>
        <w:t>The Sportsman</w:t>
      </w:r>
      <w:r>
        <w:t xml:space="preserve"> (see earlier note).</w:t>
      </w:r>
    </w:p>
  </w:footnote>
  <w:footnote w:id="821">
    <w:p w14:paraId="44C4B72B" w14:textId="719DDC29" w:rsidR="00BD0925" w:rsidRDefault="00BD0925" w:rsidP="003A4B05">
      <w:pPr>
        <w:pStyle w:val="FootnoteText"/>
      </w:pPr>
      <w:r>
        <w:rPr>
          <w:rStyle w:val="FootnoteReference"/>
        </w:rPr>
        <w:footnoteRef/>
      </w:r>
      <w:r>
        <w:t xml:space="preserve"> “Times Wide World Photos.” </w:t>
      </w:r>
      <w:r w:rsidRPr="00F53ED2">
        <w:rPr>
          <w:i/>
        </w:rPr>
        <w:t>New York Times</w:t>
      </w:r>
      <w:r>
        <w:t xml:space="preserve"> (10 October 1937): 163.</w:t>
      </w:r>
    </w:p>
  </w:footnote>
  <w:footnote w:id="822">
    <w:p w14:paraId="55BF04D0" w14:textId="4732A02F" w:rsidR="00BD0925" w:rsidRDefault="00BD0925">
      <w:pPr>
        <w:pStyle w:val="FootnoteText"/>
      </w:pPr>
      <w:r>
        <w:rPr>
          <w:rStyle w:val="FootnoteReference"/>
        </w:rPr>
        <w:footnoteRef/>
      </w:r>
      <w:r>
        <w:t xml:space="preserve"> MM used this phrase as the title of an essay, “Feeling and Precision.” </w:t>
      </w:r>
      <w:r w:rsidRPr="00471C3B">
        <w:rPr>
          <w:i/>
        </w:rPr>
        <w:t>Sewanee Review</w:t>
      </w:r>
      <w:r>
        <w:t xml:space="preserve"> vol. 52, no. 4 (Oct-Dec 1944): 499-507. </w:t>
      </w:r>
    </w:p>
  </w:footnote>
  <w:footnote w:id="823">
    <w:p w14:paraId="0E10EC2A" w14:textId="1BA7FFD0" w:rsidR="00BD0925" w:rsidRDefault="00BD0925">
      <w:pPr>
        <w:pStyle w:val="FootnoteText"/>
      </w:pPr>
      <w:r>
        <w:rPr>
          <w:rStyle w:val="FootnoteReference"/>
        </w:rPr>
        <w:footnoteRef/>
      </w:r>
      <w:r>
        <w:t xml:space="preserve"> “A Breaker-Boy Moderator.” </w:t>
      </w:r>
      <w:r w:rsidRPr="0084714A">
        <w:rPr>
          <w:i/>
        </w:rPr>
        <w:t>New York Times</w:t>
      </w:r>
      <w:r>
        <w:t xml:space="preserve"> (15 November 1937): 22.</w:t>
      </w:r>
    </w:p>
  </w:footnote>
  <w:footnote w:id="824">
    <w:p w14:paraId="01145FAB" w14:textId="4DD87AF3" w:rsidR="00BD0925" w:rsidRDefault="00BD0925">
      <w:pPr>
        <w:pStyle w:val="FootnoteText"/>
      </w:pPr>
      <w:r>
        <w:rPr>
          <w:rStyle w:val="FootnoteReference"/>
        </w:rPr>
        <w:footnoteRef/>
      </w:r>
      <w:r>
        <w:t xml:space="preserve"> Cullen, Lucy Pope. “Bush Babies.” </w:t>
      </w:r>
      <w:r w:rsidRPr="003E620D">
        <w:rPr>
          <w:i/>
        </w:rPr>
        <w:t>Tribune</w:t>
      </w:r>
      <w:r>
        <w:t xml:space="preserve"> (28 November 1937).</w:t>
      </w:r>
    </w:p>
  </w:footnote>
  <w:footnote w:id="825">
    <w:p w14:paraId="68AA490E" w14:textId="7C37F2ED" w:rsidR="00BD0925" w:rsidRDefault="00BD0925">
      <w:pPr>
        <w:pStyle w:val="FootnoteText"/>
      </w:pPr>
      <w:r>
        <w:rPr>
          <w:rStyle w:val="FootnoteReference"/>
        </w:rPr>
        <w:footnoteRef/>
      </w:r>
      <w:r>
        <w:t xml:space="preserve"> Thoreau, Henry David. </w:t>
      </w:r>
      <w:r w:rsidRPr="005A65A9">
        <w:rPr>
          <w:i/>
        </w:rPr>
        <w:t>The Heart of Thoreau’s Journals</w:t>
      </w:r>
      <w:r>
        <w:t>. Ed. Odell Shepard. Boston: Houghton Mifflin, 1927.</w:t>
      </w:r>
    </w:p>
  </w:footnote>
  <w:footnote w:id="826">
    <w:p w14:paraId="49353AD4" w14:textId="77777777" w:rsidR="00BD0925" w:rsidRDefault="00BD0925" w:rsidP="009C7AA6">
      <w:pPr>
        <w:pStyle w:val="FootnoteText"/>
      </w:pPr>
      <w:r>
        <w:rPr>
          <w:rStyle w:val="FootnoteReference"/>
        </w:rPr>
        <w:footnoteRef/>
      </w:r>
      <w:r>
        <w:t xml:space="preserve"> Thoreau, Henry David. </w:t>
      </w:r>
      <w:r w:rsidRPr="005A65A9">
        <w:rPr>
          <w:i/>
        </w:rPr>
        <w:t>The Heart of Thoreau’s Journals</w:t>
      </w:r>
      <w:r>
        <w:t xml:space="preserve"> (see earlier note).</w:t>
      </w:r>
    </w:p>
  </w:footnote>
  <w:footnote w:id="827">
    <w:p w14:paraId="2A28B460" w14:textId="689A4092" w:rsidR="00BD0925" w:rsidRDefault="00BD0925">
      <w:pPr>
        <w:pStyle w:val="FootnoteText"/>
      </w:pPr>
      <w:r>
        <w:rPr>
          <w:rStyle w:val="FootnoteReference"/>
        </w:rPr>
        <w:footnoteRef/>
      </w:r>
      <w:r>
        <w:t xml:space="preserve"> Orton, Vrest [1897-1986]. Author, bibliophile, and founder of the Vermont Country Store.</w:t>
      </w:r>
    </w:p>
  </w:footnote>
  <w:footnote w:id="828">
    <w:p w14:paraId="141473B0" w14:textId="00AC0CA4" w:rsidR="00BD0925" w:rsidRDefault="00BD0925">
      <w:pPr>
        <w:pStyle w:val="FootnoteText"/>
      </w:pPr>
      <w:r>
        <w:rPr>
          <w:rStyle w:val="FootnoteReference"/>
        </w:rPr>
        <w:footnoteRef/>
      </w:r>
      <w:r>
        <w:t xml:space="preserve"> “The Sportsman’s Charter.” </w:t>
      </w:r>
      <w:r w:rsidRPr="007C5337">
        <w:rPr>
          <w:i/>
        </w:rPr>
        <w:t>The Sportsman</w:t>
      </w:r>
      <w:r>
        <w:t xml:space="preserve"> (September 1937).</w:t>
      </w:r>
    </w:p>
  </w:footnote>
  <w:footnote w:id="829">
    <w:p w14:paraId="53F9728C" w14:textId="77777777" w:rsidR="00BD0925" w:rsidRDefault="00BD0925" w:rsidP="009C7AA6">
      <w:pPr>
        <w:pStyle w:val="FootnoteText"/>
      </w:pPr>
      <w:r>
        <w:rPr>
          <w:rStyle w:val="FootnoteReference"/>
        </w:rPr>
        <w:footnoteRef/>
      </w:r>
      <w:r>
        <w:t xml:space="preserve"> “The Sportsman’s Charter” (see earlier note).</w:t>
      </w:r>
    </w:p>
  </w:footnote>
  <w:footnote w:id="830">
    <w:p w14:paraId="6EB0E4C9" w14:textId="0BCC63D5" w:rsidR="00BD0925" w:rsidRDefault="00BD0925">
      <w:pPr>
        <w:pStyle w:val="FootnoteText"/>
      </w:pPr>
      <w:r>
        <w:rPr>
          <w:rStyle w:val="FootnoteReference"/>
        </w:rPr>
        <w:footnoteRef/>
      </w:r>
      <w:r>
        <w:t xml:space="preserve"> Wenham, Edward. “Antiques in and About London.” </w:t>
      </w:r>
      <w:r w:rsidRPr="004C4B9D">
        <w:rPr>
          <w:i/>
        </w:rPr>
        <w:t>New York Sun</w:t>
      </w:r>
      <w:r>
        <w:t xml:space="preserve"> (19 February 1938).</w:t>
      </w:r>
    </w:p>
  </w:footnote>
  <w:footnote w:id="831">
    <w:p w14:paraId="797835C4" w14:textId="6DADE1C9" w:rsidR="00BD0925" w:rsidRPr="00BD6989" w:rsidRDefault="00BD0925">
      <w:pPr>
        <w:pStyle w:val="FootnoteText"/>
      </w:pPr>
      <w:r>
        <w:rPr>
          <w:rStyle w:val="FootnoteReference"/>
        </w:rPr>
        <w:footnoteRef/>
      </w:r>
      <w:r>
        <w:t xml:space="preserve"> Forman, Henry James. “Franz Werfel’s Epic Narrative:The Author of ‘Musa Dagh’ Portrays the Prophet Jeremiah.” Rev. of </w:t>
      </w:r>
      <w:r w:rsidRPr="00BD6989">
        <w:rPr>
          <w:i/>
        </w:rPr>
        <w:t>Hearken Unto the Voice</w:t>
      </w:r>
      <w:r>
        <w:t xml:space="preserve"> by Franz Werfel. </w:t>
      </w:r>
      <w:r w:rsidRPr="00BD6989">
        <w:rPr>
          <w:i/>
        </w:rPr>
        <w:t>New York Times</w:t>
      </w:r>
      <w:r>
        <w:t xml:space="preserve"> (20 February 1938): 1.</w:t>
      </w:r>
    </w:p>
  </w:footnote>
  <w:footnote w:id="832">
    <w:p w14:paraId="65A30E56" w14:textId="77777777" w:rsidR="00BD0925" w:rsidRDefault="00BD0925" w:rsidP="0061517D">
      <w:pPr>
        <w:pStyle w:val="FootnoteText"/>
      </w:pPr>
      <w:r>
        <w:rPr>
          <w:rStyle w:val="FootnoteReference"/>
        </w:rPr>
        <w:footnoteRef/>
      </w:r>
      <w:r>
        <w:t xml:space="preserve"> Forman, Henry James. “Franz Werfel’s Epic Narrative” (see earlier note).</w:t>
      </w:r>
    </w:p>
  </w:footnote>
  <w:footnote w:id="833">
    <w:p w14:paraId="1251BA42" w14:textId="636D9CC2" w:rsidR="00BD0925" w:rsidRDefault="00BD0925">
      <w:pPr>
        <w:pStyle w:val="FootnoteText"/>
      </w:pPr>
      <w:r>
        <w:rPr>
          <w:rStyle w:val="FootnoteReference"/>
        </w:rPr>
        <w:footnoteRef/>
      </w:r>
      <w:r>
        <w:t xml:space="preserve"> Thomas, W. Beach. “Spare the Knife.” </w:t>
      </w:r>
      <w:r w:rsidRPr="00EE06A0">
        <w:rPr>
          <w:i/>
        </w:rPr>
        <w:t>The Spectator</w:t>
      </w:r>
      <w:r>
        <w:t xml:space="preserve"> (23 July 1937). </w:t>
      </w:r>
    </w:p>
  </w:footnote>
  <w:footnote w:id="834">
    <w:p w14:paraId="18049A91" w14:textId="3F0F40E2" w:rsidR="00BD0925" w:rsidRDefault="00BD0925" w:rsidP="0061517D">
      <w:pPr>
        <w:pStyle w:val="FootnoteText"/>
      </w:pPr>
      <w:r>
        <w:rPr>
          <w:rStyle w:val="FootnoteReference"/>
        </w:rPr>
        <w:footnoteRef/>
      </w:r>
      <w:r>
        <w:t xml:space="preserve"> Thomas, W. Beach. “Spare the Knife” (see earlier note).  </w:t>
      </w:r>
    </w:p>
  </w:footnote>
  <w:footnote w:id="835">
    <w:p w14:paraId="6C286E78" w14:textId="3E0F3B64" w:rsidR="00BD0925" w:rsidRPr="00FA5188" w:rsidRDefault="00BD0925" w:rsidP="00FA5188">
      <w:r>
        <w:rPr>
          <w:rStyle w:val="FootnoteReference"/>
        </w:rPr>
        <w:footnoteRef/>
      </w:r>
      <w:r>
        <w:t xml:space="preserve"> Vitry, Paul. </w:t>
      </w:r>
      <w:r w:rsidRPr="00992051">
        <w:rPr>
          <w:i/>
        </w:rPr>
        <w:t>La Sculpture du Moyen-Age au Museé du Louvre</w:t>
      </w:r>
      <w:r>
        <w:t>. Editions de “L’Illustration” Vers, 1935.</w:t>
      </w:r>
    </w:p>
    <w:p w14:paraId="2F389FDF" w14:textId="40B6BA1B" w:rsidR="00BD0925" w:rsidRDefault="00BD0925">
      <w:pPr>
        <w:pStyle w:val="FootnoteText"/>
      </w:pPr>
    </w:p>
  </w:footnote>
  <w:footnote w:id="836">
    <w:p w14:paraId="03BF0064" w14:textId="6172080A" w:rsidR="00BD0925" w:rsidRPr="00FA5188" w:rsidRDefault="00BD0925" w:rsidP="008B6207">
      <w:r>
        <w:rPr>
          <w:rStyle w:val="FootnoteReference"/>
        </w:rPr>
        <w:footnoteRef/>
      </w:r>
      <w:r>
        <w:t xml:space="preserve"> Vitry, Paul. </w:t>
      </w:r>
      <w:r w:rsidRPr="00D746D6">
        <w:rPr>
          <w:i/>
        </w:rPr>
        <w:t>La Sculpture du Moyen-Age au Museé du Louvre</w:t>
      </w:r>
      <w:r>
        <w:t xml:space="preserve"> (see earlier note).</w:t>
      </w:r>
    </w:p>
    <w:p w14:paraId="517EAC35" w14:textId="77777777" w:rsidR="00BD0925" w:rsidRDefault="00BD0925" w:rsidP="008B6207">
      <w:pPr>
        <w:pStyle w:val="FootnoteText"/>
      </w:pPr>
    </w:p>
  </w:footnote>
  <w:footnote w:id="837">
    <w:p w14:paraId="63AA69A8" w14:textId="59DBCA46" w:rsidR="00BD0925" w:rsidRDefault="00BD0925">
      <w:pPr>
        <w:pStyle w:val="FootnoteText"/>
      </w:pPr>
      <w:r>
        <w:rPr>
          <w:rStyle w:val="FootnoteReference"/>
        </w:rPr>
        <w:footnoteRef/>
      </w:r>
      <w:r>
        <w:t xml:space="preserve"> Payson, Anne Byrd. [??]. Musician and adult convert from Judaism to Christianity [! this is all I could find; maybe not accurate?CM I couldn’t find a DOB or any further info. CN !]</w:t>
      </w:r>
    </w:p>
  </w:footnote>
  <w:footnote w:id="838">
    <w:p w14:paraId="744B99E2" w14:textId="1E9213B9" w:rsidR="00BD0925" w:rsidRDefault="00BD0925">
      <w:pPr>
        <w:pStyle w:val="FootnoteText"/>
      </w:pPr>
      <w:r>
        <w:rPr>
          <w:rStyle w:val="FootnoteReference"/>
        </w:rPr>
        <w:footnoteRef/>
      </w:r>
      <w:r>
        <w:t xml:space="preserve"> Payson, Anne Byrd.  </w:t>
      </w:r>
      <w:r w:rsidRPr="00B006F4">
        <w:rPr>
          <w:i/>
        </w:rPr>
        <w:t>I Follow the Road: A Modern Woman’s Search for God</w:t>
      </w:r>
      <w:r>
        <w:t>.  New York: Abingdon, 1933.</w:t>
      </w:r>
    </w:p>
  </w:footnote>
  <w:footnote w:id="839">
    <w:p w14:paraId="7498975D" w14:textId="76CA8911" w:rsidR="00BD0925" w:rsidRPr="00C3546E" w:rsidRDefault="00BD0925">
      <w:pPr>
        <w:pStyle w:val="FootnoteText"/>
      </w:pPr>
      <w:r>
        <w:rPr>
          <w:rStyle w:val="FootnoteReference"/>
        </w:rPr>
        <w:footnoteRef/>
      </w:r>
      <w:r>
        <w:t xml:space="preserve"> Jones, Eli Stanley [1884-1973]. American Methodist missionary to India, where he gave lectures on interfaith dialogue and supported Indian self-determination; became friends of Ghandi and the Nehru family. </w:t>
      </w:r>
      <w:r>
        <w:rPr>
          <w:i/>
        </w:rPr>
        <w:t>Christ of the Indian Road</w:t>
      </w:r>
      <w:r>
        <w:t xml:space="preserve"> sold more than one million copies. He wrote an introduction to the 1933 edition of Payson’s </w:t>
      </w:r>
      <w:r>
        <w:rPr>
          <w:i/>
        </w:rPr>
        <w:t xml:space="preserve">I Follow the Road. </w:t>
      </w:r>
    </w:p>
  </w:footnote>
  <w:footnote w:id="840">
    <w:p w14:paraId="1A544BB3" w14:textId="36F5F4D4" w:rsidR="00BD0925" w:rsidRPr="00E33132" w:rsidRDefault="00BD0925">
      <w:pPr>
        <w:pStyle w:val="FootnoteText"/>
      </w:pPr>
      <w:r>
        <w:rPr>
          <w:rStyle w:val="FootnoteReference"/>
        </w:rPr>
        <w:footnoteRef/>
      </w:r>
      <w:r>
        <w:t xml:space="preserve"> Jones, Stanley E. </w:t>
      </w:r>
      <w:r>
        <w:rPr>
          <w:i/>
        </w:rPr>
        <w:t>Christ of the Indian Road</w:t>
      </w:r>
      <w:r>
        <w:t>.  New York: Abingdon Press, 1925.</w:t>
      </w:r>
    </w:p>
  </w:footnote>
  <w:footnote w:id="841">
    <w:p w14:paraId="46E67A8E" w14:textId="50419E5E" w:rsidR="00BD0925" w:rsidRDefault="00BD0925">
      <w:pPr>
        <w:pStyle w:val="FootnoteText"/>
      </w:pPr>
      <w:r>
        <w:rPr>
          <w:rStyle w:val="FootnoteReference"/>
        </w:rPr>
        <w:footnoteRef/>
      </w:r>
      <w:r>
        <w:t xml:space="preserve"> MM quotes Eliot (see next note).</w:t>
      </w:r>
    </w:p>
  </w:footnote>
  <w:footnote w:id="842">
    <w:p w14:paraId="30E371D1" w14:textId="67EBD634" w:rsidR="00BD0925" w:rsidRDefault="00BD0925">
      <w:pPr>
        <w:pStyle w:val="FootnoteText"/>
      </w:pPr>
      <w:r>
        <w:rPr>
          <w:rStyle w:val="FootnoteReference"/>
        </w:rPr>
        <w:footnoteRef/>
      </w:r>
      <w:r>
        <w:t xml:space="preserve"> Eliot, George. </w:t>
      </w:r>
      <w:r w:rsidRPr="009C0B81">
        <w:rPr>
          <w:i/>
        </w:rPr>
        <w:t>Daniel Deronda</w:t>
      </w:r>
      <w:r>
        <w:t>. Edinburgh and London: William Blackwood and Sons, 1876.</w:t>
      </w:r>
    </w:p>
  </w:footnote>
  <w:footnote w:id="843">
    <w:p w14:paraId="29F5857D" w14:textId="2299C116" w:rsidR="00BD0925" w:rsidRDefault="00BD0925" w:rsidP="0046430D">
      <w:pPr>
        <w:pStyle w:val="Heading1"/>
      </w:pPr>
      <w:r w:rsidRPr="00992051">
        <w:rPr>
          <w:rStyle w:val="FootnoteReference"/>
          <w:rFonts w:asciiTheme="minorHAnsi" w:hAnsiTheme="minorHAnsi" w:cstheme="minorHAnsi"/>
          <w:color w:val="auto"/>
          <w:sz w:val="24"/>
          <w:szCs w:val="24"/>
        </w:rPr>
        <w:footnoteRef/>
      </w:r>
      <w:r w:rsidRPr="00992051">
        <w:rPr>
          <w:rFonts w:asciiTheme="minorHAnsi" w:hAnsiTheme="minorHAnsi" w:cstheme="minorHAnsi"/>
          <w:color w:val="auto"/>
          <w:sz w:val="24"/>
          <w:szCs w:val="24"/>
        </w:rPr>
        <w:t xml:space="preserve"> Wroth, Lawrence C. </w:t>
      </w:r>
      <w:r w:rsidRPr="00992051">
        <w:rPr>
          <w:rFonts w:asciiTheme="minorHAnsi" w:hAnsiTheme="minorHAnsi" w:cstheme="minorHAnsi"/>
          <w:i/>
          <w:color w:val="auto"/>
          <w:sz w:val="24"/>
          <w:szCs w:val="24"/>
        </w:rPr>
        <w:t>The W</w:t>
      </w:r>
      <w:r w:rsidRPr="002A7D8C">
        <w:rPr>
          <w:rFonts w:asciiTheme="minorHAnsi" w:hAnsiTheme="minorHAnsi" w:cstheme="minorHAnsi"/>
          <w:i/>
          <w:color w:val="auto"/>
          <w:sz w:val="24"/>
          <w:szCs w:val="24"/>
        </w:rPr>
        <w:t>ay of a Ship:</w:t>
      </w:r>
      <w:r w:rsidRPr="0046430D">
        <w:rPr>
          <w:rFonts w:asciiTheme="minorHAnsi" w:hAnsiTheme="minorHAnsi" w:cstheme="minorHAnsi"/>
          <w:i/>
          <w:color w:val="auto"/>
          <w:sz w:val="24"/>
          <w:szCs w:val="24"/>
        </w:rPr>
        <w:t xml:space="preserve"> </w:t>
      </w:r>
      <w:r w:rsidRPr="00992051">
        <w:rPr>
          <w:rFonts w:asciiTheme="minorHAnsi" w:eastAsia="Times New Roman" w:hAnsiTheme="minorHAnsi" w:cstheme="minorHAnsi"/>
          <w:bCs/>
          <w:i/>
          <w:color w:val="auto"/>
          <w:kern w:val="36"/>
          <w:sz w:val="24"/>
          <w:szCs w:val="24"/>
        </w:rPr>
        <w:t>An Essay on the Literature of Navigation Science</w:t>
      </w:r>
      <w:r>
        <w:rPr>
          <w:rFonts w:asciiTheme="minorHAnsi" w:eastAsia="Times New Roman" w:hAnsiTheme="minorHAnsi" w:cstheme="minorHAnsi"/>
          <w:bCs/>
          <w:color w:val="auto"/>
          <w:kern w:val="36"/>
          <w:sz w:val="24"/>
          <w:szCs w:val="24"/>
        </w:rPr>
        <w:t>. Portland, ME: Southworth-Anthoenson Press, 1937.</w:t>
      </w:r>
    </w:p>
  </w:footnote>
  <w:footnote w:id="844">
    <w:p w14:paraId="3C877469" w14:textId="4EF517B0" w:rsidR="00BD0925" w:rsidRDefault="00BD0925">
      <w:pPr>
        <w:pStyle w:val="FootnoteText"/>
      </w:pPr>
      <w:r>
        <w:rPr>
          <w:rStyle w:val="FootnoteReference"/>
        </w:rPr>
        <w:footnoteRef/>
      </w:r>
      <w:r>
        <w:t xml:space="preserve"> “Spirit of Faith Urged By Weigle.” </w:t>
      </w:r>
      <w:r w:rsidRPr="00BD6989">
        <w:rPr>
          <w:i/>
        </w:rPr>
        <w:t>New York Times</w:t>
      </w:r>
      <w:r>
        <w:t xml:space="preserve"> (20 June 1938): 9.</w:t>
      </w:r>
    </w:p>
  </w:footnote>
  <w:footnote w:id="845">
    <w:p w14:paraId="336A63F2" w14:textId="62B8FFA1" w:rsidR="00BD0925" w:rsidRDefault="00BD0925">
      <w:pPr>
        <w:pStyle w:val="FootnoteText"/>
      </w:pPr>
      <w:r>
        <w:rPr>
          <w:rStyle w:val="FootnoteReference"/>
        </w:rPr>
        <w:footnoteRef/>
      </w:r>
      <w:r>
        <w:t xml:space="preserve"> Payson, Anne Byrd. </w:t>
      </w:r>
      <w:r w:rsidRPr="00123B66">
        <w:rPr>
          <w:i/>
        </w:rPr>
        <w:t>Rule of the Road</w:t>
      </w:r>
      <w:r>
        <w:t>. New York: Abingdon, 1937.</w:t>
      </w:r>
    </w:p>
  </w:footnote>
  <w:footnote w:id="846">
    <w:p w14:paraId="7DD57894" w14:textId="4D7ACD70" w:rsidR="00BD0925" w:rsidRDefault="00BD0925">
      <w:pPr>
        <w:pStyle w:val="FootnoteText"/>
      </w:pPr>
      <w:r>
        <w:rPr>
          <w:rStyle w:val="FootnoteReference"/>
        </w:rPr>
        <w:footnoteRef/>
      </w:r>
      <w:r>
        <w:t xml:space="preserve"> Austin, Mary. </w:t>
      </w:r>
      <w:r w:rsidRPr="00826518">
        <w:rPr>
          <w:i/>
        </w:rPr>
        <w:t>Can Prayer Be Answered?</w:t>
      </w:r>
      <w:r>
        <w:t xml:space="preserve"> New York: Farrar, 1934.</w:t>
      </w:r>
    </w:p>
  </w:footnote>
  <w:footnote w:id="847">
    <w:p w14:paraId="430F050A" w14:textId="3F4A30D1" w:rsidR="00BD0925" w:rsidRDefault="00BD0925" w:rsidP="00CA091C">
      <w:pPr>
        <w:pStyle w:val="FootnoteText"/>
      </w:pPr>
      <w:r>
        <w:rPr>
          <w:rStyle w:val="FootnoteReference"/>
        </w:rPr>
        <w:footnoteRef/>
      </w:r>
      <w:r>
        <w:t xml:space="preserve"> Austin, Mary.  </w:t>
      </w:r>
      <w:r w:rsidRPr="00826518">
        <w:rPr>
          <w:i/>
        </w:rPr>
        <w:t>Can Prayer Be Answered?</w:t>
      </w:r>
      <w:r>
        <w:t xml:space="preserve"> (see earlier note).</w:t>
      </w:r>
    </w:p>
  </w:footnote>
  <w:footnote w:id="848">
    <w:p w14:paraId="37D50A32" w14:textId="0188728E" w:rsidR="00BD0925" w:rsidRDefault="00BD0925">
      <w:pPr>
        <w:pStyle w:val="FootnoteText"/>
      </w:pPr>
      <w:r>
        <w:rPr>
          <w:rStyle w:val="FootnoteReference"/>
        </w:rPr>
        <w:footnoteRef/>
      </w:r>
      <w:r>
        <w:t xml:space="preserve"> Fowler, T.B. “John Bunyan: The 250</w:t>
      </w:r>
      <w:r w:rsidRPr="00992051">
        <w:rPr>
          <w:vertAlign w:val="superscript"/>
        </w:rPr>
        <w:t>th</w:t>
      </w:r>
      <w:r>
        <w:t xml:space="preserve"> Anniversary." </w:t>
      </w:r>
      <w:r w:rsidRPr="00980933">
        <w:rPr>
          <w:i/>
        </w:rPr>
        <w:t>The Land Mark</w:t>
      </w:r>
      <w:r>
        <w:t xml:space="preserve"> (August 1938).</w:t>
      </w:r>
    </w:p>
  </w:footnote>
  <w:footnote w:id="849">
    <w:p w14:paraId="7160156E" w14:textId="093FD38E" w:rsidR="00BD0925" w:rsidRDefault="00BD0925">
      <w:pPr>
        <w:pStyle w:val="FootnoteText"/>
      </w:pPr>
      <w:r>
        <w:rPr>
          <w:rStyle w:val="FootnoteReference"/>
        </w:rPr>
        <w:footnoteRef/>
      </w:r>
      <w:r>
        <w:t xml:space="preserve"> MM continues the text of this line along the right margin, so that in full it reads, “thought of a reviewer—we have the assertion.”</w:t>
      </w:r>
    </w:p>
  </w:footnote>
  <w:footnote w:id="850">
    <w:p w14:paraId="0E55F61C" w14:textId="66C28478" w:rsidR="00BD0925" w:rsidRDefault="00BD0925">
      <w:pPr>
        <w:pStyle w:val="FootnoteText"/>
      </w:pPr>
      <w:r>
        <w:rPr>
          <w:rStyle w:val="FootnoteReference"/>
        </w:rPr>
        <w:footnoteRef/>
      </w:r>
      <w:r>
        <w:t xml:space="preserve"> Hill, Leslie Pinckney [1880-1960]. American educator, poet, dramatist, and community leader. Son of a former slave, he received both a BA and MA from Harvard then taught at the Tuskegee Institute, among other institutions, and become head of the Institute for Colored Youth in Chenyey, PA.</w:t>
      </w:r>
    </w:p>
  </w:footnote>
  <w:footnote w:id="851">
    <w:p w14:paraId="7BFFFB3C" w14:textId="094F6BA0" w:rsidR="00BD0925" w:rsidRPr="003D234E" w:rsidRDefault="00BD0925">
      <w:pPr>
        <w:pStyle w:val="FootnoteText"/>
      </w:pPr>
      <w:r>
        <w:rPr>
          <w:rStyle w:val="FootnoteReference"/>
        </w:rPr>
        <w:footnoteRef/>
      </w:r>
      <w:r>
        <w:t xml:space="preserve"> Sibley, Clarence L. “Varied Birds of Sunnyfields.” </w:t>
      </w:r>
      <w:r>
        <w:rPr>
          <w:i/>
        </w:rPr>
        <w:t xml:space="preserve">New York Sun </w:t>
      </w:r>
      <w:r>
        <w:t>(20 August 1938).</w:t>
      </w:r>
    </w:p>
  </w:footnote>
  <w:footnote w:id="852">
    <w:p w14:paraId="278F1A79" w14:textId="59878B0D" w:rsidR="00BD0925" w:rsidRDefault="00BD0925">
      <w:pPr>
        <w:pStyle w:val="FootnoteText"/>
      </w:pPr>
      <w:r>
        <w:rPr>
          <w:rStyle w:val="FootnoteReference"/>
        </w:rPr>
        <w:footnoteRef/>
      </w:r>
      <w:r>
        <w:t xml:space="preserve"> Beerbohm, Sir Henry Maximilian (“Max”) [1872-1956]. English essayist, caricaturist, and theater critic. </w:t>
      </w:r>
    </w:p>
  </w:footnote>
  <w:footnote w:id="853">
    <w:p w14:paraId="23A7DBBF" w14:textId="4BFCE3FE" w:rsidR="00BD0925" w:rsidRDefault="00BD0925">
      <w:pPr>
        <w:pStyle w:val="FootnoteText"/>
      </w:pPr>
      <w:r>
        <w:rPr>
          <w:rStyle w:val="FootnoteReference"/>
        </w:rPr>
        <w:footnoteRef/>
      </w:r>
      <w:r>
        <w:t xml:space="preserve"> Beerbohm, Max. </w:t>
      </w:r>
      <w:r w:rsidRPr="00F33353">
        <w:rPr>
          <w:i/>
        </w:rPr>
        <w:t>Ros</w:t>
      </w:r>
      <w:r>
        <w:rPr>
          <w:i/>
        </w:rPr>
        <w:t>s</w:t>
      </w:r>
      <w:r w:rsidRPr="00F33353">
        <w:rPr>
          <w:i/>
        </w:rPr>
        <w:t>etti and His Circle</w:t>
      </w:r>
      <w:r>
        <w:t>. London: William Heinemann, 1922.</w:t>
      </w:r>
    </w:p>
  </w:footnote>
  <w:footnote w:id="854">
    <w:p w14:paraId="4E8B1D6B" w14:textId="4E56AC43" w:rsidR="00BD0925" w:rsidRDefault="00BD0925">
      <w:pPr>
        <w:pStyle w:val="FootnoteText"/>
      </w:pPr>
      <w:r>
        <w:rPr>
          <w:rStyle w:val="FootnoteReference"/>
        </w:rPr>
        <w:footnoteRef/>
      </w:r>
      <w:r>
        <w:t xml:space="preserve"> Mill, John Stuart [1806-1873]. Influential English language philosopher, naturalist, and liberal, whose essay “The Subjection of Women” (1869; see recto 00232) promotes legal and social equality between men and women.</w:t>
      </w:r>
    </w:p>
  </w:footnote>
  <w:footnote w:id="855">
    <w:p w14:paraId="16F81318" w14:textId="3FC35C05" w:rsidR="00BD0925" w:rsidRDefault="00BD0925" w:rsidP="00DE45C4">
      <w:pPr>
        <w:pStyle w:val="FootnoteText"/>
      </w:pPr>
      <w:r>
        <w:rPr>
          <w:rStyle w:val="FootnoteReference"/>
        </w:rPr>
        <w:footnoteRef/>
      </w:r>
      <w:r>
        <w:t xml:space="preserve"> Beerbohm, Max. </w:t>
      </w:r>
      <w:r w:rsidRPr="00F33353">
        <w:rPr>
          <w:i/>
        </w:rPr>
        <w:t>Ro</w:t>
      </w:r>
      <w:r>
        <w:rPr>
          <w:i/>
        </w:rPr>
        <w:t>s</w:t>
      </w:r>
      <w:r w:rsidRPr="00F33353">
        <w:rPr>
          <w:i/>
        </w:rPr>
        <w:t>setti and His Circle</w:t>
      </w:r>
      <w:r>
        <w:t xml:space="preserve"> (see earlier note).</w:t>
      </w:r>
    </w:p>
  </w:footnote>
  <w:footnote w:id="856">
    <w:p w14:paraId="53BB8AF3" w14:textId="5FDD1514" w:rsidR="00BD0925" w:rsidRDefault="00BD0925">
      <w:pPr>
        <w:pStyle w:val="FootnoteText"/>
      </w:pPr>
      <w:r>
        <w:rPr>
          <w:rStyle w:val="FootnoteReference"/>
        </w:rPr>
        <w:footnoteRef/>
      </w:r>
      <w:r>
        <w:t xml:space="preserve"> Frederic Leighton [1830-1896]. English painter and sculptor.</w:t>
      </w:r>
    </w:p>
  </w:footnote>
  <w:footnote w:id="857">
    <w:p w14:paraId="259DFC3D" w14:textId="77777777" w:rsidR="00BD0925" w:rsidRDefault="00BD0925" w:rsidP="00B65493">
      <w:pPr>
        <w:pStyle w:val="FootnoteText"/>
      </w:pPr>
      <w:r>
        <w:rPr>
          <w:rStyle w:val="FootnoteReference"/>
        </w:rPr>
        <w:footnoteRef/>
      </w:r>
      <w:r>
        <w:t xml:space="preserve"> Beerbohm, Max.  </w:t>
      </w:r>
      <w:r w:rsidRPr="00F33353">
        <w:rPr>
          <w:i/>
        </w:rPr>
        <w:t>Ro</w:t>
      </w:r>
      <w:r>
        <w:rPr>
          <w:i/>
        </w:rPr>
        <w:t>s</w:t>
      </w:r>
      <w:r w:rsidRPr="00F33353">
        <w:rPr>
          <w:i/>
        </w:rPr>
        <w:t>setti and His Circle</w:t>
      </w:r>
      <w:r>
        <w:t xml:space="preserve"> (see earlier note).</w:t>
      </w:r>
    </w:p>
  </w:footnote>
  <w:footnote w:id="858">
    <w:p w14:paraId="0AB6F491" w14:textId="72500D47" w:rsidR="00BD0925" w:rsidRDefault="00BD0925">
      <w:pPr>
        <w:pStyle w:val="FootnoteText"/>
      </w:pPr>
      <w:r>
        <w:rPr>
          <w:rStyle w:val="FootnoteReference"/>
        </w:rPr>
        <w:footnoteRef/>
      </w:r>
      <w:r>
        <w:t xml:space="preserve"> Churchill, Douglas W. “Upton Sinclair, 60, Looks Back on His Crusades.” </w:t>
      </w:r>
      <w:r w:rsidRPr="005135A8">
        <w:rPr>
          <w:i/>
        </w:rPr>
        <w:t xml:space="preserve">New </w:t>
      </w:r>
      <w:r>
        <w:rPr>
          <w:i/>
        </w:rPr>
        <w:t>York Ti</w:t>
      </w:r>
      <w:r w:rsidRPr="005135A8">
        <w:rPr>
          <w:i/>
        </w:rPr>
        <w:t>mes</w:t>
      </w:r>
      <w:r>
        <w:t xml:space="preserve"> (18 September 1938): 127+.</w:t>
      </w:r>
    </w:p>
  </w:footnote>
  <w:footnote w:id="859">
    <w:p w14:paraId="31DD4C51" w14:textId="77777777" w:rsidR="00BD0925" w:rsidRDefault="00BD0925" w:rsidP="00B65493">
      <w:pPr>
        <w:pStyle w:val="FootnoteText"/>
      </w:pPr>
      <w:r>
        <w:rPr>
          <w:rStyle w:val="FootnoteReference"/>
        </w:rPr>
        <w:footnoteRef/>
      </w:r>
      <w:r>
        <w:t xml:space="preserve"> “Great Individualists.” </w:t>
      </w:r>
      <w:r w:rsidRPr="00DA1AC3">
        <w:rPr>
          <w:i/>
        </w:rPr>
        <w:t>New York Times</w:t>
      </w:r>
      <w:r>
        <w:t xml:space="preserve"> (22 October 1938): 16.</w:t>
      </w:r>
    </w:p>
  </w:footnote>
  <w:footnote w:id="860">
    <w:p w14:paraId="0BDB130C" w14:textId="035D09BA" w:rsidR="00BD0925" w:rsidRDefault="00BD0925">
      <w:pPr>
        <w:pStyle w:val="FootnoteText"/>
      </w:pPr>
      <w:r>
        <w:rPr>
          <w:rStyle w:val="FootnoteReference"/>
        </w:rPr>
        <w:footnoteRef/>
      </w:r>
      <w:r>
        <w:t xml:space="preserve"> Anne Rutledge [1813-1835]. Alleged to be Lincoln’s first love.</w:t>
      </w:r>
    </w:p>
  </w:footnote>
  <w:footnote w:id="861">
    <w:p w14:paraId="15DC35C4" w14:textId="77777777" w:rsidR="00BD0925" w:rsidRDefault="00BD0925" w:rsidP="00B65493">
      <w:pPr>
        <w:pStyle w:val="FootnoteText"/>
      </w:pPr>
      <w:r>
        <w:rPr>
          <w:rStyle w:val="FootnoteReference"/>
        </w:rPr>
        <w:footnoteRef/>
      </w:r>
      <w:r>
        <w:t xml:space="preserve"> “Great Individualists” (see earlier note).</w:t>
      </w:r>
    </w:p>
  </w:footnote>
  <w:footnote w:id="862">
    <w:p w14:paraId="11C4C1B5" w14:textId="234AE8C2" w:rsidR="00BD0925" w:rsidRDefault="00BD0925">
      <w:pPr>
        <w:pStyle w:val="FootnoteText"/>
      </w:pPr>
      <w:r>
        <w:rPr>
          <w:rStyle w:val="FootnoteReference"/>
        </w:rPr>
        <w:footnoteRef/>
      </w:r>
      <w:r>
        <w:t xml:space="preserve"> Duffus, R. L. “Lincoln Steffens as He Revealed Himself in His Letters: An Engaging Portrait Emerges From His Lively and Wide-Ranging Correspondence.” Rev. of </w:t>
      </w:r>
      <w:r>
        <w:rPr>
          <w:i/>
        </w:rPr>
        <w:t>The Letter</w:t>
      </w:r>
      <w:r w:rsidRPr="00F20F7F">
        <w:rPr>
          <w:i/>
        </w:rPr>
        <w:t>s of Lincoln Steffens</w:t>
      </w:r>
      <w:r>
        <w:t xml:space="preserve">, edited by Ella Winter and Granville Hicks. </w:t>
      </w:r>
      <w:r w:rsidRPr="00F20F7F">
        <w:rPr>
          <w:i/>
        </w:rPr>
        <w:t>New York Times</w:t>
      </w:r>
      <w:r>
        <w:t xml:space="preserve"> (23 October 1938): 91.</w:t>
      </w:r>
    </w:p>
  </w:footnote>
  <w:footnote w:id="863">
    <w:p w14:paraId="54A5DB1F" w14:textId="77777777" w:rsidR="00BD0925" w:rsidRDefault="00BD0925" w:rsidP="009D2125">
      <w:pPr>
        <w:pStyle w:val="FootnoteText"/>
      </w:pPr>
      <w:r>
        <w:rPr>
          <w:rStyle w:val="FootnoteReference"/>
        </w:rPr>
        <w:footnoteRef/>
      </w:r>
      <w:r>
        <w:t xml:space="preserve"> Duffus, R.L. “Lincoln Steffens as He Revealed Himself in His Letters” (see earlier note).</w:t>
      </w:r>
    </w:p>
  </w:footnote>
  <w:footnote w:id="864">
    <w:p w14:paraId="1AC68BE9" w14:textId="4BBAFC80" w:rsidR="00BD0925" w:rsidRPr="008F3A7C" w:rsidRDefault="00BD0925">
      <w:pPr>
        <w:pStyle w:val="FootnoteText"/>
      </w:pPr>
      <w:r>
        <w:rPr>
          <w:rStyle w:val="FootnoteReference"/>
        </w:rPr>
        <w:footnoteRef/>
      </w:r>
      <w:r>
        <w:t xml:space="preserve"> Duffus, Robert Luther [1888-1972]. Reporter and editorial writer for the </w:t>
      </w:r>
      <w:r>
        <w:rPr>
          <w:i/>
        </w:rPr>
        <w:t>New York Times</w:t>
      </w:r>
      <w:r>
        <w:t>.</w:t>
      </w:r>
    </w:p>
  </w:footnote>
  <w:footnote w:id="865">
    <w:p w14:paraId="110FDB0E" w14:textId="0BD01932" w:rsidR="00BD0925" w:rsidRDefault="00BD0925">
      <w:pPr>
        <w:pStyle w:val="FootnoteText"/>
      </w:pPr>
      <w:r>
        <w:rPr>
          <w:rStyle w:val="FootnoteReference"/>
        </w:rPr>
        <w:footnoteRef/>
      </w:r>
      <w:r>
        <w:t xml:space="preserve"> “For Beginners: Raising and Falling in Peal.” </w:t>
      </w:r>
      <w:r w:rsidRPr="00CE56C8">
        <w:rPr>
          <w:i/>
        </w:rPr>
        <w:t>The Ringing World</w:t>
      </w:r>
      <w:r>
        <w:t xml:space="preserve"> (7 August 1936): 513.</w:t>
      </w:r>
    </w:p>
  </w:footnote>
  <w:footnote w:id="866">
    <w:p w14:paraId="46E370FF" w14:textId="77777777" w:rsidR="00BD0925" w:rsidRDefault="00BD0925" w:rsidP="00DA3623">
      <w:pPr>
        <w:pStyle w:val="FootnoteText"/>
      </w:pPr>
      <w:r>
        <w:rPr>
          <w:rStyle w:val="FootnoteReference"/>
        </w:rPr>
        <w:footnoteRef/>
      </w:r>
      <w:r>
        <w:t xml:space="preserve"> “For Beginners: Raising and Falling in Peal” (see earlier note).</w:t>
      </w:r>
    </w:p>
  </w:footnote>
  <w:footnote w:id="867">
    <w:p w14:paraId="7C55998A" w14:textId="77777777" w:rsidR="00BD0925" w:rsidRDefault="00BD0925" w:rsidP="008F3A7C">
      <w:pPr>
        <w:pStyle w:val="FootnoteText"/>
      </w:pPr>
      <w:r>
        <w:rPr>
          <w:rStyle w:val="FootnoteReference"/>
        </w:rPr>
        <w:footnoteRef/>
      </w:r>
      <w:r>
        <w:t xml:space="preserve"> “For Beginners: Raising and Falling in Peal” (see earlier note).</w:t>
      </w:r>
    </w:p>
  </w:footnote>
  <w:footnote w:id="868">
    <w:p w14:paraId="0D47F9A6" w14:textId="77777777" w:rsidR="00BD0925" w:rsidRDefault="00BD0925" w:rsidP="00927581">
      <w:pPr>
        <w:pStyle w:val="FootnoteText"/>
      </w:pPr>
      <w:r>
        <w:rPr>
          <w:rStyle w:val="FootnoteReference"/>
        </w:rPr>
        <w:footnoteRef/>
      </w:r>
      <w:r>
        <w:t xml:space="preserve"> “For Beginners: Raising and Falling in Peal” (see earlier note).</w:t>
      </w:r>
    </w:p>
  </w:footnote>
  <w:footnote w:id="869">
    <w:p w14:paraId="777B5800" w14:textId="330062BE" w:rsidR="00BD0925" w:rsidRDefault="00BD0925">
      <w:pPr>
        <w:pStyle w:val="FootnoteText"/>
      </w:pPr>
      <w:r>
        <w:rPr>
          <w:rStyle w:val="FootnoteReference"/>
        </w:rPr>
        <w:footnoteRef/>
      </w:r>
      <w:r>
        <w:t xml:space="preserve"> Ad. for Gillett and Johnston (a bell manufacturer). </w:t>
      </w:r>
      <w:r w:rsidRPr="00CE56C8">
        <w:rPr>
          <w:i/>
        </w:rPr>
        <w:t>The Ringing World</w:t>
      </w:r>
      <w:r>
        <w:t xml:space="preserve"> (7 August 1936): 509 (the front cover of the issue).</w:t>
      </w:r>
    </w:p>
  </w:footnote>
  <w:footnote w:id="870">
    <w:p w14:paraId="08D67DD7" w14:textId="7062E363" w:rsidR="00BD0925" w:rsidRDefault="00BD0925">
      <w:pPr>
        <w:pStyle w:val="FootnoteText"/>
      </w:pPr>
      <w:r>
        <w:rPr>
          <w:rStyle w:val="FootnoteReference"/>
        </w:rPr>
        <w:footnoteRef/>
      </w:r>
      <w:r>
        <w:t xml:space="preserve"> Ad. for Mears and Stainbank (a bell manufacturer). </w:t>
      </w:r>
      <w:r w:rsidRPr="00CE56C8">
        <w:rPr>
          <w:i/>
        </w:rPr>
        <w:t>The Ringing World</w:t>
      </w:r>
      <w:r>
        <w:t xml:space="preserve"> (7 August 1936): 516.</w:t>
      </w:r>
    </w:p>
  </w:footnote>
  <w:footnote w:id="871">
    <w:p w14:paraId="3AABF480" w14:textId="43FBEB8A" w:rsidR="00BD0925" w:rsidRDefault="00BD0925">
      <w:pPr>
        <w:pStyle w:val="FootnoteText"/>
      </w:pPr>
      <w:r>
        <w:rPr>
          <w:rStyle w:val="FootnoteReference"/>
        </w:rPr>
        <w:footnoteRef/>
      </w:r>
      <w:r>
        <w:t xml:space="preserve"> Wang, Leland, originally Want Zai [1898-1975]. Chinese evangelist and founder of the Chinese Foreign Missionary Union, after leaving his Navy career as a gunboat officer in 1921.</w:t>
      </w:r>
    </w:p>
  </w:footnote>
  <w:footnote w:id="872">
    <w:p w14:paraId="56842D64" w14:textId="284D51C9" w:rsidR="00BD0925" w:rsidRPr="00C85A71" w:rsidRDefault="00BD0925">
      <w:pPr>
        <w:pStyle w:val="FootnoteText"/>
      </w:pPr>
      <w:r>
        <w:rPr>
          <w:rStyle w:val="FootnoteReference"/>
        </w:rPr>
        <w:footnoteRef/>
      </w:r>
      <w:r>
        <w:t xml:space="preserve"> “Chinese Evangalist Is Speaker.” </w:t>
      </w:r>
      <w:r>
        <w:rPr>
          <w:i/>
        </w:rPr>
        <w:t xml:space="preserve">New York Times </w:t>
      </w:r>
      <w:r>
        <w:t>(19 December 1938): 20.</w:t>
      </w:r>
    </w:p>
  </w:footnote>
  <w:footnote w:id="873">
    <w:p w14:paraId="2B9ED933" w14:textId="7EF1F6D1" w:rsidR="00BD0925" w:rsidRDefault="00BD0925">
      <w:pPr>
        <w:pStyle w:val="FootnoteText"/>
      </w:pPr>
      <w:r>
        <w:rPr>
          <w:rStyle w:val="FootnoteReference"/>
        </w:rPr>
        <w:footnoteRef/>
      </w:r>
      <w:r>
        <w:t xml:space="preserve"> “Chinese Evangalist Is Speaker” (see earlier note).</w:t>
      </w:r>
    </w:p>
  </w:footnote>
  <w:footnote w:id="874">
    <w:p w14:paraId="1B7D0C6A" w14:textId="2F9AF139" w:rsidR="00BD0925" w:rsidRPr="004B02A9" w:rsidRDefault="00BD0925">
      <w:pPr>
        <w:pStyle w:val="FootnoteText"/>
      </w:pPr>
      <w:r>
        <w:rPr>
          <w:rStyle w:val="FootnoteReference"/>
        </w:rPr>
        <w:footnoteRef/>
      </w:r>
      <w:r>
        <w:t xml:space="preserve"> Gregory, Alyse [1882-1967]. American novelist and essayist, managing editor of </w:t>
      </w:r>
      <w:r>
        <w:rPr>
          <w:i/>
        </w:rPr>
        <w:t>The Dial</w:t>
      </w:r>
      <w:r>
        <w:t xml:space="preserve">, and friend of MM’s. MM reviewed her novel </w:t>
      </w:r>
      <w:r>
        <w:rPr>
          <w:i/>
        </w:rPr>
        <w:t>Hester Craddock</w:t>
      </w:r>
      <w:r>
        <w:t xml:space="preserve"> for the </w:t>
      </w:r>
      <w:r>
        <w:rPr>
          <w:i/>
        </w:rPr>
        <w:t xml:space="preserve">New York Herald Tribune </w:t>
      </w:r>
      <w:r>
        <w:t xml:space="preserve">(8 November 1931: 21) and refers to Gregory’s “delicately lethal honesty” in her “Retrospect” on </w:t>
      </w:r>
      <w:r>
        <w:rPr>
          <w:i/>
        </w:rPr>
        <w:t>The Dial</w:t>
      </w:r>
      <w:r>
        <w:t xml:space="preserve"> (</w:t>
      </w:r>
      <w:r>
        <w:rPr>
          <w:i/>
        </w:rPr>
        <w:t>Life and Letters To-Day</w:t>
      </w:r>
      <w:r>
        <w:t xml:space="preserve"> [December 1940]: 175-183).</w:t>
      </w:r>
    </w:p>
  </w:footnote>
  <w:footnote w:id="875">
    <w:p w14:paraId="4F1F1051" w14:textId="3B494E5D" w:rsidR="00BD0925" w:rsidRPr="004B02A9" w:rsidRDefault="00BD0925">
      <w:pPr>
        <w:pStyle w:val="FootnoteText"/>
      </w:pPr>
      <w:r>
        <w:rPr>
          <w:rStyle w:val="FootnoteReference"/>
        </w:rPr>
        <w:footnoteRef/>
      </w:r>
      <w:r>
        <w:t xml:space="preserve"> Gregory, Alyse. </w:t>
      </w:r>
      <w:r>
        <w:rPr>
          <w:i/>
        </w:rPr>
        <w:t>Wheels on Gravel</w:t>
      </w:r>
      <w:r>
        <w:t>. London: John Lane The Bodley Head, 1938.</w:t>
      </w:r>
    </w:p>
  </w:footnote>
  <w:footnote w:id="876">
    <w:p w14:paraId="3B42BF22" w14:textId="640C325C" w:rsidR="00BD0925" w:rsidRDefault="00BD0925">
      <w:pPr>
        <w:pStyle w:val="FootnoteText"/>
      </w:pPr>
      <w:r>
        <w:rPr>
          <w:rStyle w:val="FootnoteReference"/>
        </w:rPr>
        <w:footnoteRef/>
      </w:r>
      <w:r>
        <w:t xml:space="preserve"> Maugham, William Somerset [1874-1965]. Popular English novelist, playwright, and short story writer. MM quotes him twice in “Fame Can  Be Modest,” </w:t>
      </w:r>
      <w:r>
        <w:rPr>
          <w:i/>
        </w:rPr>
        <w:t>Brooklyn Daily Eagle</w:t>
      </w:r>
      <w:r>
        <w:t xml:space="preserve"> (18 April 1937): 15C.</w:t>
      </w:r>
    </w:p>
  </w:footnote>
  <w:footnote w:id="877">
    <w:p w14:paraId="53C7E976" w14:textId="496347EA" w:rsidR="00BD0925" w:rsidRPr="004566DB" w:rsidRDefault="00BD0925">
      <w:pPr>
        <w:pStyle w:val="FootnoteText"/>
      </w:pPr>
      <w:r>
        <w:rPr>
          <w:rStyle w:val="FootnoteReference"/>
        </w:rPr>
        <w:footnoteRef/>
      </w:r>
      <w:r>
        <w:t xml:space="preserve"> Maugham, W. Somerset. </w:t>
      </w:r>
      <w:r w:rsidRPr="00E537F0">
        <w:rPr>
          <w:i/>
        </w:rPr>
        <w:t>The Summing Up</w:t>
      </w:r>
      <w:r>
        <w:t xml:space="preserve">. Garden City: Doubleday, Doran, &amp; Co., 1938. </w:t>
      </w:r>
    </w:p>
  </w:footnote>
  <w:footnote w:id="878">
    <w:p w14:paraId="0E67BB45" w14:textId="77777777" w:rsidR="00BD0925" w:rsidRDefault="00BD0925" w:rsidP="00825C67">
      <w:pPr>
        <w:pStyle w:val="FootnoteText"/>
      </w:pPr>
      <w:r>
        <w:rPr>
          <w:rStyle w:val="FootnoteReference"/>
        </w:rPr>
        <w:footnoteRef/>
      </w:r>
      <w:r>
        <w:t xml:space="preserve"> Maugham, W. Somerset.  </w:t>
      </w:r>
      <w:r w:rsidRPr="00E537F0">
        <w:rPr>
          <w:i/>
        </w:rPr>
        <w:t>The Summing Up</w:t>
      </w:r>
      <w:r>
        <w:t xml:space="preserve"> (see earlier note).</w:t>
      </w:r>
    </w:p>
  </w:footnote>
  <w:footnote w:id="879">
    <w:p w14:paraId="6F2559AF" w14:textId="00CAB10E" w:rsidR="00BD0925" w:rsidRDefault="00BD0925">
      <w:pPr>
        <w:pStyle w:val="FootnoteText"/>
      </w:pPr>
      <w:r>
        <w:rPr>
          <w:rStyle w:val="FootnoteReference"/>
        </w:rPr>
        <w:footnoteRef/>
      </w:r>
      <w:r>
        <w:t xml:space="preserve"> Nicholson, Harold. “People and Things.” </w:t>
      </w:r>
      <w:r w:rsidRPr="00183451">
        <w:rPr>
          <w:i/>
        </w:rPr>
        <w:t>The Spectator</w:t>
      </w:r>
      <w:r>
        <w:t xml:space="preserve"> (10 November 1939).</w:t>
      </w:r>
    </w:p>
  </w:footnote>
  <w:footnote w:id="880">
    <w:p w14:paraId="7F5E5C14" w14:textId="77777777" w:rsidR="00BD0925" w:rsidRDefault="00BD0925" w:rsidP="00825C67">
      <w:pPr>
        <w:pStyle w:val="FootnoteText"/>
      </w:pPr>
      <w:r>
        <w:rPr>
          <w:rStyle w:val="FootnoteReference"/>
        </w:rPr>
        <w:footnoteRef/>
      </w:r>
      <w:r>
        <w:t xml:space="preserve"> Nicholson, Harold. “People and Things” (see earlier note).</w:t>
      </w:r>
    </w:p>
  </w:footnote>
  <w:footnote w:id="881">
    <w:p w14:paraId="1B283A6A" w14:textId="14BB859B" w:rsidR="00BD0925" w:rsidRDefault="00BD0925">
      <w:pPr>
        <w:pStyle w:val="FootnoteText"/>
      </w:pPr>
      <w:r>
        <w:rPr>
          <w:rStyle w:val="FootnoteReference"/>
        </w:rPr>
        <w:footnoteRef/>
      </w:r>
      <w:r>
        <w:t xml:space="preserve"> Greene, Graham. “Fiction.” </w:t>
      </w:r>
      <w:r w:rsidRPr="00E537F0">
        <w:rPr>
          <w:i/>
        </w:rPr>
        <w:t>The Spectator</w:t>
      </w:r>
      <w:r>
        <w:t xml:space="preserve"> (10 November 1939): 336.</w:t>
      </w:r>
    </w:p>
  </w:footnote>
  <w:footnote w:id="882">
    <w:p w14:paraId="0458682E" w14:textId="17729F89" w:rsidR="00BD0925" w:rsidRPr="005345B0" w:rsidRDefault="00BD0925">
      <w:pPr>
        <w:pStyle w:val="FootnoteText"/>
      </w:pPr>
      <w:r>
        <w:rPr>
          <w:rStyle w:val="FootnoteReference"/>
        </w:rPr>
        <w:footnoteRef/>
      </w:r>
      <w:r>
        <w:t xml:space="preserve"> Lawrence, David Herbert [1885-1930]. English novelist, short story writer, and poet. MM published Lawrence’s poems in </w:t>
      </w:r>
      <w:r>
        <w:rPr>
          <w:i/>
        </w:rPr>
        <w:t>The Dial</w:t>
      </w:r>
      <w:r>
        <w:t>.</w:t>
      </w:r>
    </w:p>
  </w:footnote>
  <w:footnote w:id="883">
    <w:p w14:paraId="2DCF8AAB" w14:textId="06F74FAB" w:rsidR="00BD0925" w:rsidRDefault="00BD0925">
      <w:pPr>
        <w:pStyle w:val="FootnoteText"/>
      </w:pPr>
      <w:r>
        <w:rPr>
          <w:rStyle w:val="FootnoteReference"/>
        </w:rPr>
        <w:footnoteRef/>
      </w:r>
      <w:r>
        <w:t xml:space="preserve"> Lawrence, D.H. </w:t>
      </w:r>
      <w:r w:rsidRPr="00183451">
        <w:rPr>
          <w:i/>
        </w:rPr>
        <w:t>The Ship of Death and Other Poems</w:t>
      </w:r>
      <w:r>
        <w:t>. London: Faber and Faber, 1941.</w:t>
      </w:r>
    </w:p>
  </w:footnote>
  <w:footnote w:id="884">
    <w:p w14:paraId="62F1DD68" w14:textId="77777777" w:rsidR="00BD0925" w:rsidRDefault="00BD0925" w:rsidP="005345B0">
      <w:pPr>
        <w:pStyle w:val="FootnoteText"/>
      </w:pPr>
      <w:r>
        <w:rPr>
          <w:rStyle w:val="FootnoteReference"/>
        </w:rPr>
        <w:footnoteRef/>
      </w:r>
      <w:r>
        <w:t xml:space="preserve"> Lawrence, D. H. </w:t>
      </w:r>
      <w:r w:rsidRPr="00183451">
        <w:rPr>
          <w:i/>
        </w:rPr>
        <w:t>The Ship of Death and Other Poems</w:t>
      </w:r>
      <w:r>
        <w:t xml:space="preserve"> (see earlier note).</w:t>
      </w:r>
    </w:p>
  </w:footnote>
  <w:footnote w:id="885">
    <w:p w14:paraId="13A97C22" w14:textId="758B1040" w:rsidR="00BD0925" w:rsidRDefault="00BD0925">
      <w:pPr>
        <w:pStyle w:val="FootnoteText"/>
      </w:pPr>
      <w:r>
        <w:rPr>
          <w:rStyle w:val="FootnoteReference"/>
        </w:rPr>
        <w:footnoteRef/>
      </w:r>
      <w:r>
        <w:t xml:space="preserve"> Conant, James Bryant. “Education for a Classless Soceity.” </w:t>
      </w:r>
      <w:r w:rsidRPr="00992051">
        <w:rPr>
          <w:i/>
        </w:rPr>
        <w:t>Atlantic Monthly</w:t>
      </w:r>
      <w:r>
        <w:t xml:space="preserve"> (May 1940): 593-602.</w:t>
      </w:r>
    </w:p>
  </w:footnote>
  <w:footnote w:id="886">
    <w:p w14:paraId="1B0B4A1C" w14:textId="72FB4F79" w:rsidR="00BD0925" w:rsidRDefault="00BD0925">
      <w:pPr>
        <w:pStyle w:val="FootnoteText"/>
      </w:pPr>
      <w:r>
        <w:rPr>
          <w:rStyle w:val="FootnoteReference"/>
        </w:rPr>
        <w:footnoteRef/>
      </w:r>
      <w:r>
        <w:t xml:space="preserve"> Beaton, Cecil. </w:t>
      </w:r>
      <w:r w:rsidRPr="003F6D6C">
        <w:rPr>
          <w:i/>
        </w:rPr>
        <w:t>Cecil Beaton’s New York</w:t>
      </w:r>
      <w:r>
        <w:t>. Philadelphia: J. B. Lippincott Co, 1938.</w:t>
      </w:r>
    </w:p>
  </w:footnote>
  <w:footnote w:id="887">
    <w:p w14:paraId="0F2A3C47" w14:textId="2E24C846" w:rsidR="00BD0925" w:rsidRDefault="00BD0925">
      <w:pPr>
        <w:pStyle w:val="FootnoteText"/>
      </w:pPr>
      <w:r>
        <w:rPr>
          <w:rStyle w:val="FootnoteReference"/>
        </w:rPr>
        <w:footnoteRef/>
      </w:r>
      <w:r>
        <w:t xml:space="preserve"> Nevins, Allan. “Machiavelli—Not So Machiavellian.” </w:t>
      </w:r>
      <w:r w:rsidRPr="00E537F0">
        <w:rPr>
          <w:i/>
        </w:rPr>
        <w:t>New York Times</w:t>
      </w:r>
      <w:r>
        <w:t xml:space="preserve"> (6 October 1940): 113.</w:t>
      </w:r>
    </w:p>
  </w:footnote>
  <w:footnote w:id="888">
    <w:p w14:paraId="5676F9D6" w14:textId="77777777" w:rsidR="00BD0925" w:rsidRDefault="00BD0925" w:rsidP="002C6187">
      <w:pPr>
        <w:pStyle w:val="FootnoteText"/>
      </w:pPr>
      <w:r>
        <w:rPr>
          <w:rStyle w:val="FootnoteReference"/>
        </w:rPr>
        <w:footnoteRef/>
      </w:r>
      <w:r>
        <w:t xml:space="preserve"> Nevins, Allan. “Machiavelli—Not So Machiavellian” (see earlier note).</w:t>
      </w:r>
    </w:p>
  </w:footnote>
  <w:footnote w:id="889">
    <w:p w14:paraId="5FBEB462" w14:textId="7F8DF38D" w:rsidR="00BD0925" w:rsidRPr="00862526" w:rsidRDefault="00BD0925">
      <w:pPr>
        <w:pStyle w:val="FootnoteText"/>
      </w:pPr>
      <w:r>
        <w:rPr>
          <w:rStyle w:val="FootnoteReference"/>
        </w:rPr>
        <w:footnoteRef/>
      </w:r>
      <w:r>
        <w:t xml:space="preserve"> “Stires To Retire At 75 Next Year.” </w:t>
      </w:r>
      <w:r>
        <w:rPr>
          <w:i/>
        </w:rPr>
        <w:t xml:space="preserve">New York Times </w:t>
      </w:r>
      <w:r>
        <w:t>(15 January 1941): 14.</w:t>
      </w:r>
    </w:p>
  </w:footnote>
  <w:footnote w:id="890">
    <w:p w14:paraId="7EA2F920" w14:textId="77777777" w:rsidR="00BD0925" w:rsidRPr="003458BC" w:rsidRDefault="00BD0925" w:rsidP="002C6187">
      <w:pPr>
        <w:pStyle w:val="FootnoteText"/>
        <w:rPr>
          <w:i/>
        </w:rPr>
      </w:pPr>
      <w:r>
        <w:rPr>
          <w:rStyle w:val="FootnoteReference"/>
        </w:rPr>
        <w:footnoteRef/>
      </w:r>
      <w:r>
        <w:t xml:space="preserve"> Moffat, Thomas. </w:t>
      </w:r>
      <w:r>
        <w:rPr>
          <w:i/>
        </w:rPr>
        <w:t>The Silkwormes and Their Flies</w:t>
      </w:r>
      <w:r w:rsidRPr="003458BC">
        <w:rPr>
          <w:i/>
        </w:rPr>
        <w:t>: lively described in verse</w:t>
      </w:r>
      <w:r>
        <w:t xml:space="preserve"> (1599), a long poem mentioned in Edward Larocque’s “New Editions, Fine &amp; Otherwise,” </w:t>
      </w:r>
      <w:r w:rsidRPr="003458BC">
        <w:rPr>
          <w:i/>
        </w:rPr>
        <w:t>New York Times</w:t>
      </w:r>
      <w:r>
        <w:t xml:space="preserve"> (12 January 1941): BR21.</w:t>
      </w:r>
    </w:p>
  </w:footnote>
  <w:footnote w:id="891">
    <w:p w14:paraId="31602E66" w14:textId="25D44817" w:rsidR="00BD0925" w:rsidRDefault="00BD0925">
      <w:pPr>
        <w:pStyle w:val="FootnoteText"/>
      </w:pPr>
      <w:r>
        <w:rPr>
          <w:rStyle w:val="FootnoteReference"/>
        </w:rPr>
        <w:footnoteRef/>
      </w:r>
      <w:r>
        <w:t xml:space="preserve"> Nickname for MWM, MM’s mother.</w:t>
      </w:r>
    </w:p>
  </w:footnote>
  <w:footnote w:id="892">
    <w:p w14:paraId="73FF2978" w14:textId="2BD7D8F4" w:rsidR="00BD0925" w:rsidRDefault="00BD0925">
      <w:pPr>
        <w:pStyle w:val="FootnoteText"/>
      </w:pPr>
      <w:r>
        <w:rPr>
          <w:rStyle w:val="FootnoteReference"/>
        </w:rPr>
        <w:footnoteRef/>
      </w:r>
      <w:r>
        <w:t xml:space="preserve"> MM continues to quote from her mother, MWM (“Mole”).</w:t>
      </w:r>
    </w:p>
  </w:footnote>
  <w:footnote w:id="893">
    <w:p w14:paraId="6FD6DA3B" w14:textId="52A5F71D" w:rsidR="00BD0925" w:rsidRDefault="00BD0925">
      <w:pPr>
        <w:pStyle w:val="FootnoteText"/>
      </w:pPr>
      <w:r>
        <w:rPr>
          <w:rStyle w:val="FootnoteReference"/>
        </w:rPr>
        <w:footnoteRef/>
      </w:r>
      <w:r>
        <w:t xml:space="preserve"> Ad. for W. Somerset Maugham’s </w:t>
      </w:r>
      <w:r w:rsidRPr="00856AEB">
        <w:rPr>
          <w:i/>
        </w:rPr>
        <w:t>Strictly Personal</w:t>
      </w:r>
      <w:r>
        <w:rPr>
          <w:i/>
        </w:rPr>
        <w:t xml:space="preserve">. New York Times </w:t>
      </w:r>
      <w:r w:rsidRPr="00856AEB">
        <w:t>(</w:t>
      </w:r>
      <w:r>
        <w:t>18 September 1941</w:t>
      </w:r>
      <w:r w:rsidRPr="00856AEB">
        <w:t>)</w:t>
      </w:r>
      <w:r>
        <w:t xml:space="preserve">: </w:t>
      </w:r>
      <w:r w:rsidRPr="00856AEB">
        <w:t>23</w:t>
      </w:r>
      <w:r>
        <w:t>.</w:t>
      </w:r>
    </w:p>
  </w:footnote>
  <w:footnote w:id="894">
    <w:p w14:paraId="51214B8D" w14:textId="5423EDE2" w:rsidR="00BD0925" w:rsidRDefault="00BD0925" w:rsidP="002A1344">
      <w:pPr>
        <w:pStyle w:val="FootnoteText"/>
      </w:pPr>
      <w:r>
        <w:rPr>
          <w:rStyle w:val="FootnoteReference"/>
        </w:rPr>
        <w:footnoteRef/>
      </w:r>
      <w:r>
        <w:t xml:space="preserve"> Defoe, Daniel. </w:t>
      </w:r>
      <w:r w:rsidRPr="002A1344">
        <w:rPr>
          <w:i/>
        </w:rPr>
        <w:t>The Works of Daniel Defoe</w:t>
      </w:r>
      <w:r>
        <w:t>. New York: Jenson Society, 1905.</w:t>
      </w:r>
    </w:p>
  </w:footnote>
  <w:footnote w:id="895">
    <w:p w14:paraId="5246E454" w14:textId="1941CA3A" w:rsidR="00BD0925" w:rsidRDefault="00BD0925" w:rsidP="001C0077">
      <w:pPr>
        <w:pStyle w:val="FootnoteText"/>
      </w:pPr>
      <w:r>
        <w:rPr>
          <w:rStyle w:val="FootnoteReference"/>
        </w:rPr>
        <w:footnoteRef/>
      </w:r>
      <w:r>
        <w:t xml:space="preserve"> </w:t>
      </w:r>
      <w:r w:rsidRPr="002A1344">
        <w:rPr>
          <w:i/>
        </w:rPr>
        <w:t>The Works of Daniel Defoe</w:t>
      </w:r>
      <w:r>
        <w:t xml:space="preserve"> (see earlier note).</w:t>
      </w:r>
    </w:p>
  </w:footnote>
  <w:footnote w:id="896">
    <w:p w14:paraId="19BF692E" w14:textId="0169E9BF" w:rsidR="00BD0925" w:rsidRDefault="00BD0925">
      <w:pPr>
        <w:pStyle w:val="FootnoteText"/>
      </w:pPr>
      <w:r>
        <w:rPr>
          <w:rStyle w:val="FootnoteReference"/>
        </w:rPr>
        <w:footnoteRef/>
      </w:r>
      <w:r>
        <w:t xml:space="preserve"> Worcester, David. </w:t>
      </w:r>
      <w:r w:rsidRPr="00A82215">
        <w:rPr>
          <w:i/>
        </w:rPr>
        <w:t>The Art of Satire</w:t>
      </w:r>
      <w:r>
        <w:t>. Cambridge: Harvard University Press, 1940.</w:t>
      </w:r>
    </w:p>
  </w:footnote>
  <w:footnote w:id="897">
    <w:p w14:paraId="06781FE2" w14:textId="77777777" w:rsidR="00BD0925" w:rsidRDefault="00BD0925" w:rsidP="00016AD9">
      <w:pPr>
        <w:pStyle w:val="FootnoteText"/>
      </w:pPr>
      <w:r>
        <w:rPr>
          <w:rStyle w:val="FootnoteReference"/>
        </w:rPr>
        <w:footnoteRef/>
      </w:r>
      <w:r>
        <w:t xml:space="preserve"> Worcester, David. </w:t>
      </w:r>
      <w:r w:rsidRPr="00A82215">
        <w:rPr>
          <w:i/>
        </w:rPr>
        <w:t>The Art of Satire</w:t>
      </w:r>
      <w:r>
        <w:t xml:space="preserve"> (see earlier note).</w:t>
      </w:r>
    </w:p>
  </w:footnote>
  <w:footnote w:id="898">
    <w:p w14:paraId="60E29E59" w14:textId="77777777" w:rsidR="00BD0925" w:rsidRDefault="00BD0925" w:rsidP="00714EA4">
      <w:pPr>
        <w:pStyle w:val="FootnoteText"/>
      </w:pPr>
      <w:r>
        <w:rPr>
          <w:rStyle w:val="FootnoteReference"/>
        </w:rPr>
        <w:footnoteRef/>
      </w:r>
      <w:r>
        <w:t xml:space="preserve"> Worcester, David. </w:t>
      </w:r>
      <w:r w:rsidRPr="00A82215">
        <w:rPr>
          <w:i/>
        </w:rPr>
        <w:t>The Art of Satire</w:t>
      </w:r>
      <w:r>
        <w:t xml:space="preserve"> (see earlier note).</w:t>
      </w:r>
    </w:p>
  </w:footnote>
  <w:footnote w:id="899">
    <w:p w14:paraId="7AB81AC6" w14:textId="2DC1AB80" w:rsidR="00BD0925" w:rsidRPr="002605F1" w:rsidRDefault="00BD0925">
      <w:pPr>
        <w:pStyle w:val="FootnoteText"/>
      </w:pPr>
      <w:r>
        <w:rPr>
          <w:rStyle w:val="FootnoteReference"/>
        </w:rPr>
        <w:footnoteRef/>
      </w:r>
      <w:r>
        <w:t xml:space="preserve"> Smith, David Nichol. </w:t>
      </w:r>
      <w:r>
        <w:rPr>
          <w:i/>
        </w:rPr>
        <w:t>Some Observations on Eighteenth-Century Poetry</w:t>
      </w:r>
      <w:r>
        <w:t xml:space="preserve">. Oxford: Oxford University Press, 1937. </w:t>
      </w:r>
    </w:p>
  </w:footnote>
  <w:footnote w:id="900">
    <w:p w14:paraId="7D1699FA" w14:textId="1AD65C67" w:rsidR="00BD0925" w:rsidRPr="002605F1" w:rsidRDefault="00BD0925" w:rsidP="002605F1">
      <w:pPr>
        <w:pStyle w:val="FootnoteText"/>
      </w:pPr>
      <w:r>
        <w:rPr>
          <w:rStyle w:val="FootnoteReference"/>
        </w:rPr>
        <w:footnoteRef/>
      </w:r>
      <w:r>
        <w:t xml:space="preserve"> Smith, David Nichol. </w:t>
      </w:r>
      <w:r>
        <w:rPr>
          <w:i/>
        </w:rPr>
        <w:t>Some Observations on Eighteenth-Century Poetry</w:t>
      </w:r>
      <w:r>
        <w:t xml:space="preserve"> (see earlier note). </w:t>
      </w:r>
    </w:p>
  </w:footnote>
  <w:footnote w:id="901">
    <w:p w14:paraId="7A57A9C3" w14:textId="3F0570E8" w:rsidR="00BD0925" w:rsidRDefault="00BD0925">
      <w:pPr>
        <w:pStyle w:val="FootnoteText"/>
      </w:pPr>
      <w:r>
        <w:rPr>
          <w:rStyle w:val="FootnoteReference"/>
        </w:rPr>
        <w:footnoteRef/>
      </w:r>
      <w:r>
        <w:t xml:space="preserve"> Schapiro, Meyer. “Cain’s Jaw-Bone that Did the First Murder.” </w:t>
      </w:r>
      <w:r w:rsidRPr="00357117">
        <w:rPr>
          <w:i/>
        </w:rPr>
        <w:t>Art Bulletin</w:t>
      </w:r>
      <w:r>
        <w:t>, vol. 24, no. 3 (September 1942): 205-212.</w:t>
      </w:r>
    </w:p>
  </w:footnote>
  <w:footnote w:id="902">
    <w:p w14:paraId="4CAD29E3" w14:textId="77777777" w:rsidR="00BD0925" w:rsidRDefault="00BD0925" w:rsidP="009B3CEE">
      <w:pPr>
        <w:pStyle w:val="FootnoteText"/>
      </w:pPr>
      <w:r>
        <w:rPr>
          <w:rStyle w:val="FootnoteReference"/>
        </w:rPr>
        <w:footnoteRef/>
      </w:r>
      <w:r>
        <w:t xml:space="preserve"> Schapiro, Meyer. “Cain’s Jaw-Bone that Did the First Murder” (see earlier note).</w:t>
      </w:r>
    </w:p>
  </w:footnote>
  <w:footnote w:id="903">
    <w:p w14:paraId="569D20CE" w14:textId="77777777" w:rsidR="00BD0925" w:rsidRDefault="00BD0925" w:rsidP="009B3CEE">
      <w:pPr>
        <w:pStyle w:val="FootnoteText"/>
      </w:pPr>
      <w:r>
        <w:rPr>
          <w:rStyle w:val="FootnoteReference"/>
        </w:rPr>
        <w:footnoteRef/>
      </w:r>
      <w:r>
        <w:t xml:space="preserve"> “Hitler Changes the Tune.” </w:t>
      </w:r>
      <w:r w:rsidRPr="00912EE8">
        <w:rPr>
          <w:i/>
        </w:rPr>
        <w:t>New York Times</w:t>
      </w:r>
      <w:r>
        <w:t xml:space="preserve"> (2 May 1943): E4.</w:t>
      </w:r>
    </w:p>
  </w:footnote>
  <w:footnote w:id="904">
    <w:p w14:paraId="21C4E67F" w14:textId="77777777" w:rsidR="00BD0925" w:rsidRDefault="00BD0925" w:rsidP="009B3CEE">
      <w:pPr>
        <w:pStyle w:val="FootnoteText"/>
      </w:pPr>
      <w:r>
        <w:rPr>
          <w:rStyle w:val="FootnoteReference"/>
        </w:rPr>
        <w:footnoteRef/>
      </w:r>
      <w:r>
        <w:t xml:space="preserve"> “Hitler Changes the Tune” (see earlier note).</w:t>
      </w:r>
    </w:p>
  </w:footnote>
  <w:footnote w:id="905">
    <w:p w14:paraId="625CFEA4" w14:textId="54EEC65F" w:rsidR="00BD0925" w:rsidRDefault="00BD0925">
      <w:pPr>
        <w:pStyle w:val="FootnoteText"/>
      </w:pPr>
      <w:r>
        <w:rPr>
          <w:rStyle w:val="FootnoteReference"/>
        </w:rPr>
        <w:footnoteRef/>
      </w:r>
      <w:r>
        <w:t xml:space="preserve"> Hamilton, Walt. “He Loved to Build with Words.” Rev. of</w:t>
      </w:r>
      <w:r w:rsidRPr="00C67E77">
        <w:rPr>
          <w:i/>
        </w:rPr>
        <w:t xml:space="preserve"> The Mind &amp; Faith of Justice Holmes</w:t>
      </w:r>
      <w:r>
        <w:t>. New York Times (16 May 1943): BR5.</w:t>
      </w:r>
    </w:p>
  </w:footnote>
  <w:footnote w:id="906">
    <w:p w14:paraId="37F36502" w14:textId="4EC956E3" w:rsidR="00BD0925" w:rsidRDefault="00BD0925">
      <w:pPr>
        <w:pStyle w:val="FootnoteText"/>
      </w:pPr>
      <w:r>
        <w:rPr>
          <w:rStyle w:val="FootnoteReference"/>
        </w:rPr>
        <w:footnoteRef/>
      </w:r>
      <w:r>
        <w:t xml:space="preserve"> Holmes, John Haynes. “Stranger Thinker’s Story.” Rev. of Lowrie, F. Walter. </w:t>
      </w:r>
      <w:r w:rsidRPr="00C67E77">
        <w:rPr>
          <w:i/>
        </w:rPr>
        <w:t>A Short Life of Kierkegaard</w:t>
      </w:r>
      <w:r>
        <w:t xml:space="preserve">. </w:t>
      </w:r>
      <w:r>
        <w:rPr>
          <w:i/>
        </w:rPr>
        <w:t xml:space="preserve">New York Herald Tribune </w:t>
      </w:r>
      <w:r>
        <w:t>(16 May 1943): G20.[!should title read Stranger or Strange? JW!]</w:t>
      </w:r>
    </w:p>
  </w:footnote>
  <w:footnote w:id="907">
    <w:p w14:paraId="2C8D5936" w14:textId="75A8F773" w:rsidR="00BD0925" w:rsidRDefault="00BD0925">
      <w:pPr>
        <w:pStyle w:val="FootnoteText"/>
      </w:pPr>
      <w:r>
        <w:rPr>
          <w:rStyle w:val="FootnoteReference"/>
        </w:rPr>
        <w:footnoteRef/>
      </w:r>
      <w:r>
        <w:t xml:space="preserve"> Bridenbaugh, Carl. “History of Vote-Getting in America.” Rev. of </w:t>
      </w:r>
      <w:r w:rsidRPr="004166CD">
        <w:rPr>
          <w:i/>
        </w:rPr>
        <w:t>American Political Parties</w:t>
      </w:r>
      <w:r>
        <w:rPr>
          <w:i/>
        </w:rPr>
        <w:t>: Their Natural History</w:t>
      </w:r>
      <w:r>
        <w:t xml:space="preserve"> by Wilfred L. Binkley. </w:t>
      </w:r>
      <w:r w:rsidRPr="004166CD">
        <w:rPr>
          <w:i/>
        </w:rPr>
        <w:t>New York Times</w:t>
      </w:r>
      <w:r>
        <w:t xml:space="preserve"> (10 October 1943): BR5.</w:t>
      </w:r>
    </w:p>
  </w:footnote>
  <w:footnote w:id="908">
    <w:p w14:paraId="7575CDDB" w14:textId="77777777" w:rsidR="00BD0925" w:rsidRDefault="00BD0925" w:rsidP="00121CD8">
      <w:pPr>
        <w:pStyle w:val="FootnoteText"/>
      </w:pPr>
      <w:r>
        <w:rPr>
          <w:rStyle w:val="FootnoteReference"/>
        </w:rPr>
        <w:footnoteRef/>
      </w:r>
      <w:r>
        <w:t xml:space="preserve"> Bridenbaugh, Carl. “History of Vote-Getting in America” (see earlier note).</w:t>
      </w:r>
    </w:p>
  </w:footnote>
  <w:footnote w:id="909">
    <w:p w14:paraId="0E31C126" w14:textId="7E91A1ED" w:rsidR="00BD0925" w:rsidRDefault="00BD0925">
      <w:pPr>
        <w:pStyle w:val="FootnoteText"/>
      </w:pPr>
      <w:r>
        <w:rPr>
          <w:rStyle w:val="FootnoteReference"/>
        </w:rPr>
        <w:footnoteRef/>
      </w:r>
      <w:r>
        <w:t xml:space="preserve"> Boyd, Julian P. “Our Cultural Pattern.” Rev. of </w:t>
      </w:r>
      <w:r w:rsidRPr="002F5868">
        <w:rPr>
          <w:i/>
        </w:rPr>
        <w:t>The Growth of American Thought</w:t>
      </w:r>
      <w:r>
        <w:t xml:space="preserve"> by Merle Curti. </w:t>
      </w:r>
      <w:r w:rsidRPr="002F5868">
        <w:rPr>
          <w:i/>
        </w:rPr>
        <w:t>New York Times</w:t>
      </w:r>
      <w:r>
        <w:t xml:space="preserve"> (10 October 1943): BR5.</w:t>
      </w:r>
    </w:p>
  </w:footnote>
  <w:footnote w:id="910">
    <w:p w14:paraId="5BC4B1E5" w14:textId="39BB3AAE" w:rsidR="00BD0925" w:rsidRDefault="00BD0925">
      <w:pPr>
        <w:pStyle w:val="FootnoteText"/>
      </w:pPr>
      <w:r>
        <w:rPr>
          <w:rStyle w:val="FootnoteReference"/>
        </w:rPr>
        <w:footnoteRef/>
      </w:r>
      <w:r>
        <w:t xml:space="preserve"> “The Poet Whewell.” </w:t>
      </w:r>
      <w:r w:rsidRPr="002F5868">
        <w:rPr>
          <w:i/>
        </w:rPr>
        <w:t>New York Times</w:t>
      </w:r>
      <w:r>
        <w:t xml:space="preserve"> (19 April 1935): 20.</w:t>
      </w:r>
    </w:p>
  </w:footnote>
  <w:footnote w:id="911">
    <w:p w14:paraId="41B1AE11" w14:textId="2B0A0B5E" w:rsidR="00BD0925" w:rsidRDefault="00BD0925" w:rsidP="00B93C8C">
      <w:pPr>
        <w:pStyle w:val="FootnoteText"/>
      </w:pPr>
      <w:r>
        <w:rPr>
          <w:rStyle w:val="FootnoteReference"/>
        </w:rPr>
        <w:footnoteRef/>
      </w:r>
      <w:r>
        <w:t xml:space="preserve"> “The Poet Whewell” (see earlier page).</w:t>
      </w:r>
    </w:p>
  </w:footnote>
  <w:footnote w:id="912">
    <w:p w14:paraId="3A7B35EF" w14:textId="2F902E13" w:rsidR="00BD0925" w:rsidRDefault="00BD0925">
      <w:pPr>
        <w:pStyle w:val="FootnoteText"/>
      </w:pPr>
      <w:r>
        <w:rPr>
          <w:rStyle w:val="FootnoteReference"/>
        </w:rPr>
        <w:footnoteRef/>
      </w:r>
      <w:r>
        <w:t xml:space="preserve"> A fragmentary scrap found in the pages of this notebook.</w:t>
      </w:r>
    </w:p>
  </w:footnote>
  <w:footnote w:id="913">
    <w:p w14:paraId="5CB5DDC2" w14:textId="57715B3C" w:rsidR="00BD0925" w:rsidRDefault="00BD0925">
      <w:pPr>
        <w:pStyle w:val="FootnoteText"/>
      </w:pPr>
      <w:r>
        <w:rPr>
          <w:rStyle w:val="FootnoteReference"/>
        </w:rPr>
        <w:footnoteRef/>
      </w:r>
      <w:r>
        <w:t xml:space="preserve"> Loose page found between last page and cover of this notebook.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8FA"/>
    <w:multiLevelType w:val="hybridMultilevel"/>
    <w:tmpl w:val="AB74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A010A"/>
    <w:multiLevelType w:val="hybridMultilevel"/>
    <w:tmpl w:val="0B74C866"/>
    <w:lvl w:ilvl="0" w:tplc="395AC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5046D7"/>
    <w:multiLevelType w:val="hybridMultilevel"/>
    <w:tmpl w:val="261C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798181">
    <w:abstractNumId w:val="1"/>
  </w:num>
  <w:num w:numId="2" w16cid:durableId="78139435">
    <w:abstractNumId w:val="0"/>
  </w:num>
  <w:num w:numId="3" w16cid:durableId="11942709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Cristanne">
    <w15:presenceInfo w15:providerId="AD" w15:userId="S-1-5-21-1078081533-1004336348-839522115-191034"/>
  </w15:person>
  <w15:person w15:author="Jeff Westover">
    <w15:presenceInfo w15:providerId="None" w15:userId="Jeff West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2"/>
  <w:embedSystemFonts/>
  <w:hideSpellingErrors/>
  <w:hideGrammaticalErrors/>
  <w:defaultTabStop w:val="36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8E8"/>
    <w:rsid w:val="000000D7"/>
    <w:rsid w:val="000016B7"/>
    <w:rsid w:val="00003CF1"/>
    <w:rsid w:val="0000674B"/>
    <w:rsid w:val="0001026B"/>
    <w:rsid w:val="000107F6"/>
    <w:rsid w:val="00011132"/>
    <w:rsid w:val="000115A9"/>
    <w:rsid w:val="0001203F"/>
    <w:rsid w:val="00013262"/>
    <w:rsid w:val="00013989"/>
    <w:rsid w:val="00014500"/>
    <w:rsid w:val="00014DE3"/>
    <w:rsid w:val="0001698C"/>
    <w:rsid w:val="00016AD9"/>
    <w:rsid w:val="00016D23"/>
    <w:rsid w:val="00017128"/>
    <w:rsid w:val="000176CF"/>
    <w:rsid w:val="00017749"/>
    <w:rsid w:val="00017943"/>
    <w:rsid w:val="00021051"/>
    <w:rsid w:val="00021434"/>
    <w:rsid w:val="000220EB"/>
    <w:rsid w:val="000231FF"/>
    <w:rsid w:val="000232E3"/>
    <w:rsid w:val="00023661"/>
    <w:rsid w:val="000257C7"/>
    <w:rsid w:val="00025931"/>
    <w:rsid w:val="0002602A"/>
    <w:rsid w:val="000263A6"/>
    <w:rsid w:val="00027B66"/>
    <w:rsid w:val="000304E7"/>
    <w:rsid w:val="00030C6B"/>
    <w:rsid w:val="00030E13"/>
    <w:rsid w:val="0003118F"/>
    <w:rsid w:val="000318AF"/>
    <w:rsid w:val="000324B6"/>
    <w:rsid w:val="00032CDE"/>
    <w:rsid w:val="00032E92"/>
    <w:rsid w:val="0003306D"/>
    <w:rsid w:val="0003338C"/>
    <w:rsid w:val="00033CD2"/>
    <w:rsid w:val="000357FE"/>
    <w:rsid w:val="000375D9"/>
    <w:rsid w:val="000403E5"/>
    <w:rsid w:val="000404C9"/>
    <w:rsid w:val="00040658"/>
    <w:rsid w:val="00041DC6"/>
    <w:rsid w:val="00041EC3"/>
    <w:rsid w:val="0004222F"/>
    <w:rsid w:val="0004291A"/>
    <w:rsid w:val="00043008"/>
    <w:rsid w:val="00043681"/>
    <w:rsid w:val="0004374D"/>
    <w:rsid w:val="00043917"/>
    <w:rsid w:val="00043D67"/>
    <w:rsid w:val="00044B7D"/>
    <w:rsid w:val="0004579D"/>
    <w:rsid w:val="00045BB9"/>
    <w:rsid w:val="00046E77"/>
    <w:rsid w:val="0004709E"/>
    <w:rsid w:val="000472B4"/>
    <w:rsid w:val="00047525"/>
    <w:rsid w:val="00047E41"/>
    <w:rsid w:val="00051A3F"/>
    <w:rsid w:val="00051A86"/>
    <w:rsid w:val="00051A92"/>
    <w:rsid w:val="00051F1E"/>
    <w:rsid w:val="00051F7A"/>
    <w:rsid w:val="00052B63"/>
    <w:rsid w:val="000530EC"/>
    <w:rsid w:val="000534AD"/>
    <w:rsid w:val="00054089"/>
    <w:rsid w:val="00054F6E"/>
    <w:rsid w:val="00055CAD"/>
    <w:rsid w:val="000563C0"/>
    <w:rsid w:val="00056821"/>
    <w:rsid w:val="00056990"/>
    <w:rsid w:val="00056E54"/>
    <w:rsid w:val="0005785B"/>
    <w:rsid w:val="00060C2C"/>
    <w:rsid w:val="00060D27"/>
    <w:rsid w:val="00060DC1"/>
    <w:rsid w:val="00061DC1"/>
    <w:rsid w:val="00063041"/>
    <w:rsid w:val="00063080"/>
    <w:rsid w:val="00063396"/>
    <w:rsid w:val="00063635"/>
    <w:rsid w:val="00064CB4"/>
    <w:rsid w:val="0006689B"/>
    <w:rsid w:val="0006715B"/>
    <w:rsid w:val="00070654"/>
    <w:rsid w:val="000707ED"/>
    <w:rsid w:val="00071E37"/>
    <w:rsid w:val="00072CF3"/>
    <w:rsid w:val="00072F03"/>
    <w:rsid w:val="00073239"/>
    <w:rsid w:val="00073DDD"/>
    <w:rsid w:val="00074179"/>
    <w:rsid w:val="00074A2C"/>
    <w:rsid w:val="00074DC7"/>
    <w:rsid w:val="000752EF"/>
    <w:rsid w:val="000759BA"/>
    <w:rsid w:val="00075BEF"/>
    <w:rsid w:val="000765A0"/>
    <w:rsid w:val="000771A0"/>
    <w:rsid w:val="000771D0"/>
    <w:rsid w:val="00077AF7"/>
    <w:rsid w:val="000809AD"/>
    <w:rsid w:val="00080E28"/>
    <w:rsid w:val="00081539"/>
    <w:rsid w:val="000828AF"/>
    <w:rsid w:val="000847BF"/>
    <w:rsid w:val="00084A36"/>
    <w:rsid w:val="000857D4"/>
    <w:rsid w:val="00085D30"/>
    <w:rsid w:val="00085DD5"/>
    <w:rsid w:val="00086764"/>
    <w:rsid w:val="00086D74"/>
    <w:rsid w:val="0008700B"/>
    <w:rsid w:val="00087491"/>
    <w:rsid w:val="00090271"/>
    <w:rsid w:val="000915C5"/>
    <w:rsid w:val="00091E1E"/>
    <w:rsid w:val="000920BA"/>
    <w:rsid w:val="000922AF"/>
    <w:rsid w:val="0009241F"/>
    <w:rsid w:val="00092592"/>
    <w:rsid w:val="00093DE9"/>
    <w:rsid w:val="0009438F"/>
    <w:rsid w:val="000943FD"/>
    <w:rsid w:val="00094E93"/>
    <w:rsid w:val="00096750"/>
    <w:rsid w:val="00096C19"/>
    <w:rsid w:val="00096F01"/>
    <w:rsid w:val="00097419"/>
    <w:rsid w:val="000974E1"/>
    <w:rsid w:val="000A038D"/>
    <w:rsid w:val="000A08BD"/>
    <w:rsid w:val="000A096D"/>
    <w:rsid w:val="000A1316"/>
    <w:rsid w:val="000A1336"/>
    <w:rsid w:val="000A15AB"/>
    <w:rsid w:val="000A1EF4"/>
    <w:rsid w:val="000A2AAF"/>
    <w:rsid w:val="000A2F85"/>
    <w:rsid w:val="000A37AD"/>
    <w:rsid w:val="000A3D29"/>
    <w:rsid w:val="000A43DD"/>
    <w:rsid w:val="000A54FE"/>
    <w:rsid w:val="000A5582"/>
    <w:rsid w:val="000A64F6"/>
    <w:rsid w:val="000A6F3C"/>
    <w:rsid w:val="000A79C2"/>
    <w:rsid w:val="000A7B01"/>
    <w:rsid w:val="000A7D16"/>
    <w:rsid w:val="000B0BCC"/>
    <w:rsid w:val="000B1055"/>
    <w:rsid w:val="000B3C26"/>
    <w:rsid w:val="000B46C8"/>
    <w:rsid w:val="000B4B71"/>
    <w:rsid w:val="000B68D6"/>
    <w:rsid w:val="000B7E8F"/>
    <w:rsid w:val="000B7FCF"/>
    <w:rsid w:val="000C03AA"/>
    <w:rsid w:val="000C09C6"/>
    <w:rsid w:val="000C168A"/>
    <w:rsid w:val="000C24EC"/>
    <w:rsid w:val="000C2756"/>
    <w:rsid w:val="000C2C80"/>
    <w:rsid w:val="000C3417"/>
    <w:rsid w:val="000C34BB"/>
    <w:rsid w:val="000C4F8E"/>
    <w:rsid w:val="000C5A33"/>
    <w:rsid w:val="000C5ACA"/>
    <w:rsid w:val="000C5DAC"/>
    <w:rsid w:val="000C62FF"/>
    <w:rsid w:val="000C66D6"/>
    <w:rsid w:val="000C7970"/>
    <w:rsid w:val="000D020F"/>
    <w:rsid w:val="000D074F"/>
    <w:rsid w:val="000D0852"/>
    <w:rsid w:val="000D2305"/>
    <w:rsid w:val="000D2AD1"/>
    <w:rsid w:val="000D3148"/>
    <w:rsid w:val="000D33D2"/>
    <w:rsid w:val="000D3683"/>
    <w:rsid w:val="000D3C26"/>
    <w:rsid w:val="000D4031"/>
    <w:rsid w:val="000D5CD6"/>
    <w:rsid w:val="000D6142"/>
    <w:rsid w:val="000D6785"/>
    <w:rsid w:val="000D6DDD"/>
    <w:rsid w:val="000D7638"/>
    <w:rsid w:val="000E0190"/>
    <w:rsid w:val="000E17CE"/>
    <w:rsid w:val="000E1906"/>
    <w:rsid w:val="000E233C"/>
    <w:rsid w:val="000E5358"/>
    <w:rsid w:val="000E60E9"/>
    <w:rsid w:val="000E623D"/>
    <w:rsid w:val="000E672E"/>
    <w:rsid w:val="000E6D07"/>
    <w:rsid w:val="000E71AC"/>
    <w:rsid w:val="000E765A"/>
    <w:rsid w:val="000E7B52"/>
    <w:rsid w:val="000E7F3A"/>
    <w:rsid w:val="000F1CE6"/>
    <w:rsid w:val="000F344D"/>
    <w:rsid w:val="000F4118"/>
    <w:rsid w:val="000F46A6"/>
    <w:rsid w:val="000F655C"/>
    <w:rsid w:val="000F65C6"/>
    <w:rsid w:val="000F6933"/>
    <w:rsid w:val="000F73FD"/>
    <w:rsid w:val="000F7DD6"/>
    <w:rsid w:val="000F7E49"/>
    <w:rsid w:val="000F7EBA"/>
    <w:rsid w:val="00100955"/>
    <w:rsid w:val="001014B4"/>
    <w:rsid w:val="001016C1"/>
    <w:rsid w:val="00101A8D"/>
    <w:rsid w:val="00101C3F"/>
    <w:rsid w:val="00101D11"/>
    <w:rsid w:val="00101FFC"/>
    <w:rsid w:val="001027A7"/>
    <w:rsid w:val="00102C1B"/>
    <w:rsid w:val="00102CF4"/>
    <w:rsid w:val="00102CFF"/>
    <w:rsid w:val="001054EF"/>
    <w:rsid w:val="00105601"/>
    <w:rsid w:val="00105868"/>
    <w:rsid w:val="001064B7"/>
    <w:rsid w:val="00106CCD"/>
    <w:rsid w:val="001074ED"/>
    <w:rsid w:val="00110153"/>
    <w:rsid w:val="001107B8"/>
    <w:rsid w:val="00110934"/>
    <w:rsid w:val="00110EC7"/>
    <w:rsid w:val="001124D8"/>
    <w:rsid w:val="00112A6A"/>
    <w:rsid w:val="00112AD2"/>
    <w:rsid w:val="00112AEA"/>
    <w:rsid w:val="00113D79"/>
    <w:rsid w:val="00114F59"/>
    <w:rsid w:val="00114FE8"/>
    <w:rsid w:val="00115AEF"/>
    <w:rsid w:val="00115BAC"/>
    <w:rsid w:val="00117C05"/>
    <w:rsid w:val="00120410"/>
    <w:rsid w:val="001218AD"/>
    <w:rsid w:val="00121C45"/>
    <w:rsid w:val="00121CD8"/>
    <w:rsid w:val="00121D78"/>
    <w:rsid w:val="001224F3"/>
    <w:rsid w:val="001227E7"/>
    <w:rsid w:val="00122F99"/>
    <w:rsid w:val="001238AB"/>
    <w:rsid w:val="00123B66"/>
    <w:rsid w:val="001245B9"/>
    <w:rsid w:val="001268AE"/>
    <w:rsid w:val="00127832"/>
    <w:rsid w:val="00127B27"/>
    <w:rsid w:val="00130419"/>
    <w:rsid w:val="00130747"/>
    <w:rsid w:val="00131509"/>
    <w:rsid w:val="00131A58"/>
    <w:rsid w:val="0013301B"/>
    <w:rsid w:val="00134818"/>
    <w:rsid w:val="001349E0"/>
    <w:rsid w:val="001350FE"/>
    <w:rsid w:val="00135105"/>
    <w:rsid w:val="001361BF"/>
    <w:rsid w:val="001362E8"/>
    <w:rsid w:val="001370D5"/>
    <w:rsid w:val="0014051D"/>
    <w:rsid w:val="00140D4D"/>
    <w:rsid w:val="00141136"/>
    <w:rsid w:val="001412B9"/>
    <w:rsid w:val="0014156C"/>
    <w:rsid w:val="00141D65"/>
    <w:rsid w:val="00142060"/>
    <w:rsid w:val="001428E6"/>
    <w:rsid w:val="00142C7F"/>
    <w:rsid w:val="00143133"/>
    <w:rsid w:val="00143268"/>
    <w:rsid w:val="00143C99"/>
    <w:rsid w:val="001445C9"/>
    <w:rsid w:val="00144B1A"/>
    <w:rsid w:val="00144B80"/>
    <w:rsid w:val="001453F9"/>
    <w:rsid w:val="0014573E"/>
    <w:rsid w:val="001467A7"/>
    <w:rsid w:val="00146945"/>
    <w:rsid w:val="001469A5"/>
    <w:rsid w:val="00146AE2"/>
    <w:rsid w:val="00146D61"/>
    <w:rsid w:val="0014720A"/>
    <w:rsid w:val="00152B38"/>
    <w:rsid w:val="0015424C"/>
    <w:rsid w:val="0015457D"/>
    <w:rsid w:val="0015535B"/>
    <w:rsid w:val="0015542E"/>
    <w:rsid w:val="00155994"/>
    <w:rsid w:val="00155F52"/>
    <w:rsid w:val="001568E6"/>
    <w:rsid w:val="001572B1"/>
    <w:rsid w:val="00160736"/>
    <w:rsid w:val="00163908"/>
    <w:rsid w:val="001645B5"/>
    <w:rsid w:val="001651C6"/>
    <w:rsid w:val="0016525C"/>
    <w:rsid w:val="00165FEA"/>
    <w:rsid w:val="0016622C"/>
    <w:rsid w:val="00166858"/>
    <w:rsid w:val="00166E72"/>
    <w:rsid w:val="00167409"/>
    <w:rsid w:val="00167462"/>
    <w:rsid w:val="001700F2"/>
    <w:rsid w:val="00170DAA"/>
    <w:rsid w:val="00171266"/>
    <w:rsid w:val="00171E71"/>
    <w:rsid w:val="0017203E"/>
    <w:rsid w:val="001727B2"/>
    <w:rsid w:val="00174328"/>
    <w:rsid w:val="00174C5B"/>
    <w:rsid w:val="00174EB2"/>
    <w:rsid w:val="001760B0"/>
    <w:rsid w:val="00176799"/>
    <w:rsid w:val="00176DA0"/>
    <w:rsid w:val="0017741F"/>
    <w:rsid w:val="00177BB0"/>
    <w:rsid w:val="0018084A"/>
    <w:rsid w:val="0018164F"/>
    <w:rsid w:val="00181882"/>
    <w:rsid w:val="00181E52"/>
    <w:rsid w:val="00182722"/>
    <w:rsid w:val="00182F85"/>
    <w:rsid w:val="00183410"/>
    <w:rsid w:val="00183451"/>
    <w:rsid w:val="001839DC"/>
    <w:rsid w:val="00183C4D"/>
    <w:rsid w:val="00184438"/>
    <w:rsid w:val="001849D6"/>
    <w:rsid w:val="001851D0"/>
    <w:rsid w:val="0018639A"/>
    <w:rsid w:val="001863C1"/>
    <w:rsid w:val="001866B7"/>
    <w:rsid w:val="0018743B"/>
    <w:rsid w:val="00187B1A"/>
    <w:rsid w:val="00190081"/>
    <w:rsid w:val="001904DF"/>
    <w:rsid w:val="00190756"/>
    <w:rsid w:val="0019115C"/>
    <w:rsid w:val="001914FD"/>
    <w:rsid w:val="00191D42"/>
    <w:rsid w:val="00193D10"/>
    <w:rsid w:val="00193ECF"/>
    <w:rsid w:val="0019455C"/>
    <w:rsid w:val="001945BF"/>
    <w:rsid w:val="001954AC"/>
    <w:rsid w:val="001955E0"/>
    <w:rsid w:val="00195B01"/>
    <w:rsid w:val="00195F79"/>
    <w:rsid w:val="0019645F"/>
    <w:rsid w:val="00196B8D"/>
    <w:rsid w:val="001972BB"/>
    <w:rsid w:val="00197A10"/>
    <w:rsid w:val="00197B7B"/>
    <w:rsid w:val="00197C48"/>
    <w:rsid w:val="001A0C56"/>
    <w:rsid w:val="001A0D27"/>
    <w:rsid w:val="001A100E"/>
    <w:rsid w:val="001A1BFB"/>
    <w:rsid w:val="001A21F4"/>
    <w:rsid w:val="001A34D2"/>
    <w:rsid w:val="001A3B38"/>
    <w:rsid w:val="001A42CA"/>
    <w:rsid w:val="001A67D3"/>
    <w:rsid w:val="001A6C2A"/>
    <w:rsid w:val="001A71F7"/>
    <w:rsid w:val="001A7333"/>
    <w:rsid w:val="001A768C"/>
    <w:rsid w:val="001B0229"/>
    <w:rsid w:val="001B0825"/>
    <w:rsid w:val="001B1751"/>
    <w:rsid w:val="001B1BDA"/>
    <w:rsid w:val="001B2B34"/>
    <w:rsid w:val="001B2B56"/>
    <w:rsid w:val="001B3646"/>
    <w:rsid w:val="001B4453"/>
    <w:rsid w:val="001B50D6"/>
    <w:rsid w:val="001B540A"/>
    <w:rsid w:val="001B5AD0"/>
    <w:rsid w:val="001B6F2B"/>
    <w:rsid w:val="001B73B4"/>
    <w:rsid w:val="001B7A32"/>
    <w:rsid w:val="001C0077"/>
    <w:rsid w:val="001C06E9"/>
    <w:rsid w:val="001C0BE1"/>
    <w:rsid w:val="001C13F0"/>
    <w:rsid w:val="001C2C46"/>
    <w:rsid w:val="001C342E"/>
    <w:rsid w:val="001C3520"/>
    <w:rsid w:val="001C435F"/>
    <w:rsid w:val="001C4520"/>
    <w:rsid w:val="001C4AC6"/>
    <w:rsid w:val="001C65AB"/>
    <w:rsid w:val="001C687C"/>
    <w:rsid w:val="001C7201"/>
    <w:rsid w:val="001D01EB"/>
    <w:rsid w:val="001D1BE7"/>
    <w:rsid w:val="001D2731"/>
    <w:rsid w:val="001D4D15"/>
    <w:rsid w:val="001D5479"/>
    <w:rsid w:val="001D5606"/>
    <w:rsid w:val="001D5DCF"/>
    <w:rsid w:val="001D699E"/>
    <w:rsid w:val="001D6AB2"/>
    <w:rsid w:val="001D7F81"/>
    <w:rsid w:val="001E0697"/>
    <w:rsid w:val="001E0BD5"/>
    <w:rsid w:val="001E0D6E"/>
    <w:rsid w:val="001E1345"/>
    <w:rsid w:val="001E1E75"/>
    <w:rsid w:val="001E292C"/>
    <w:rsid w:val="001E2965"/>
    <w:rsid w:val="001E33C8"/>
    <w:rsid w:val="001E405E"/>
    <w:rsid w:val="001E7C66"/>
    <w:rsid w:val="001E7E87"/>
    <w:rsid w:val="001E7F03"/>
    <w:rsid w:val="001F0126"/>
    <w:rsid w:val="001F085F"/>
    <w:rsid w:val="001F18DD"/>
    <w:rsid w:val="001F1E87"/>
    <w:rsid w:val="001F278C"/>
    <w:rsid w:val="001F2E66"/>
    <w:rsid w:val="001F4118"/>
    <w:rsid w:val="001F4122"/>
    <w:rsid w:val="001F443A"/>
    <w:rsid w:val="001F52C6"/>
    <w:rsid w:val="001F5ACD"/>
    <w:rsid w:val="001F7479"/>
    <w:rsid w:val="001F7CC5"/>
    <w:rsid w:val="00201311"/>
    <w:rsid w:val="002014B4"/>
    <w:rsid w:val="002016EA"/>
    <w:rsid w:val="00201D3A"/>
    <w:rsid w:val="0020234B"/>
    <w:rsid w:val="00202981"/>
    <w:rsid w:val="00202D4A"/>
    <w:rsid w:val="00203598"/>
    <w:rsid w:val="002035F7"/>
    <w:rsid w:val="00203815"/>
    <w:rsid w:val="00203BDB"/>
    <w:rsid w:val="00204120"/>
    <w:rsid w:val="0020571F"/>
    <w:rsid w:val="00205EFB"/>
    <w:rsid w:val="00206292"/>
    <w:rsid w:val="00206A06"/>
    <w:rsid w:val="00206C33"/>
    <w:rsid w:val="0020789A"/>
    <w:rsid w:val="002079F4"/>
    <w:rsid w:val="00207B63"/>
    <w:rsid w:val="00207BEB"/>
    <w:rsid w:val="00211008"/>
    <w:rsid w:val="00211D42"/>
    <w:rsid w:val="00212CE4"/>
    <w:rsid w:val="00214540"/>
    <w:rsid w:val="00214E10"/>
    <w:rsid w:val="00216215"/>
    <w:rsid w:val="002162CF"/>
    <w:rsid w:val="002205D5"/>
    <w:rsid w:val="00220810"/>
    <w:rsid w:val="002208E6"/>
    <w:rsid w:val="00220F49"/>
    <w:rsid w:val="00221203"/>
    <w:rsid w:val="00221212"/>
    <w:rsid w:val="002213B2"/>
    <w:rsid w:val="00222C70"/>
    <w:rsid w:val="002233EA"/>
    <w:rsid w:val="00223CC8"/>
    <w:rsid w:val="0022485D"/>
    <w:rsid w:val="00224D8A"/>
    <w:rsid w:val="00225004"/>
    <w:rsid w:val="00225237"/>
    <w:rsid w:val="00225681"/>
    <w:rsid w:val="002271B4"/>
    <w:rsid w:val="00227CF1"/>
    <w:rsid w:val="002302DC"/>
    <w:rsid w:val="00231399"/>
    <w:rsid w:val="00231F54"/>
    <w:rsid w:val="002320A6"/>
    <w:rsid w:val="00232ACB"/>
    <w:rsid w:val="00232F4B"/>
    <w:rsid w:val="00233398"/>
    <w:rsid w:val="00233EDD"/>
    <w:rsid w:val="00233FEA"/>
    <w:rsid w:val="00234625"/>
    <w:rsid w:val="00234B98"/>
    <w:rsid w:val="00235A21"/>
    <w:rsid w:val="00236844"/>
    <w:rsid w:val="00236C3E"/>
    <w:rsid w:val="0023729B"/>
    <w:rsid w:val="00237419"/>
    <w:rsid w:val="00237A2B"/>
    <w:rsid w:val="00237A78"/>
    <w:rsid w:val="00237CA3"/>
    <w:rsid w:val="00240859"/>
    <w:rsid w:val="002420B2"/>
    <w:rsid w:val="00243E0D"/>
    <w:rsid w:val="00244B05"/>
    <w:rsid w:val="00244DDE"/>
    <w:rsid w:val="00245D1B"/>
    <w:rsid w:val="002469BB"/>
    <w:rsid w:val="00246A06"/>
    <w:rsid w:val="00246B4E"/>
    <w:rsid w:val="00251C42"/>
    <w:rsid w:val="00251E3A"/>
    <w:rsid w:val="00251E96"/>
    <w:rsid w:val="00251FBC"/>
    <w:rsid w:val="002530B5"/>
    <w:rsid w:val="00253D6D"/>
    <w:rsid w:val="00254D48"/>
    <w:rsid w:val="00255804"/>
    <w:rsid w:val="00256AE2"/>
    <w:rsid w:val="00256F0E"/>
    <w:rsid w:val="00257BB2"/>
    <w:rsid w:val="00257CAF"/>
    <w:rsid w:val="00257E3E"/>
    <w:rsid w:val="002603F3"/>
    <w:rsid w:val="00260505"/>
    <w:rsid w:val="002605F1"/>
    <w:rsid w:val="00261CCD"/>
    <w:rsid w:val="0026268E"/>
    <w:rsid w:val="00262F50"/>
    <w:rsid w:val="00263129"/>
    <w:rsid w:val="00263EF7"/>
    <w:rsid w:val="0026467E"/>
    <w:rsid w:val="0026517C"/>
    <w:rsid w:val="002653BA"/>
    <w:rsid w:val="002655CE"/>
    <w:rsid w:val="002656AC"/>
    <w:rsid w:val="00265716"/>
    <w:rsid w:val="002658CB"/>
    <w:rsid w:val="002659C1"/>
    <w:rsid w:val="00265D88"/>
    <w:rsid w:val="002669C1"/>
    <w:rsid w:val="00267574"/>
    <w:rsid w:val="00270612"/>
    <w:rsid w:val="00270758"/>
    <w:rsid w:val="002714DA"/>
    <w:rsid w:val="002715C3"/>
    <w:rsid w:val="00271F36"/>
    <w:rsid w:val="00272508"/>
    <w:rsid w:val="0027320C"/>
    <w:rsid w:val="002748D6"/>
    <w:rsid w:val="00275B5E"/>
    <w:rsid w:val="00276C66"/>
    <w:rsid w:val="00280466"/>
    <w:rsid w:val="002814D0"/>
    <w:rsid w:val="00282AAD"/>
    <w:rsid w:val="00282AF6"/>
    <w:rsid w:val="0028356A"/>
    <w:rsid w:val="00283BD5"/>
    <w:rsid w:val="00284214"/>
    <w:rsid w:val="002842D6"/>
    <w:rsid w:val="00284651"/>
    <w:rsid w:val="00284707"/>
    <w:rsid w:val="00285142"/>
    <w:rsid w:val="00286F58"/>
    <w:rsid w:val="00286FE6"/>
    <w:rsid w:val="002916C6"/>
    <w:rsid w:val="00291D13"/>
    <w:rsid w:val="00291E27"/>
    <w:rsid w:val="00291EAA"/>
    <w:rsid w:val="002922FA"/>
    <w:rsid w:val="002929AF"/>
    <w:rsid w:val="00292C29"/>
    <w:rsid w:val="00295727"/>
    <w:rsid w:val="002960CF"/>
    <w:rsid w:val="0029660B"/>
    <w:rsid w:val="002969C4"/>
    <w:rsid w:val="00297183"/>
    <w:rsid w:val="00297280"/>
    <w:rsid w:val="002975A7"/>
    <w:rsid w:val="002A0C00"/>
    <w:rsid w:val="002A0EDC"/>
    <w:rsid w:val="002A1344"/>
    <w:rsid w:val="002A1BD6"/>
    <w:rsid w:val="002A28B9"/>
    <w:rsid w:val="002A294A"/>
    <w:rsid w:val="002A4737"/>
    <w:rsid w:val="002A4BEB"/>
    <w:rsid w:val="002A7D8C"/>
    <w:rsid w:val="002B0CA9"/>
    <w:rsid w:val="002B12E3"/>
    <w:rsid w:val="002B13D9"/>
    <w:rsid w:val="002B14DC"/>
    <w:rsid w:val="002B27E3"/>
    <w:rsid w:val="002B3819"/>
    <w:rsid w:val="002B38F1"/>
    <w:rsid w:val="002B39F7"/>
    <w:rsid w:val="002B3A02"/>
    <w:rsid w:val="002B3CD7"/>
    <w:rsid w:val="002B42FD"/>
    <w:rsid w:val="002B52D2"/>
    <w:rsid w:val="002B53FE"/>
    <w:rsid w:val="002B6ED7"/>
    <w:rsid w:val="002B6F3C"/>
    <w:rsid w:val="002B7142"/>
    <w:rsid w:val="002B7444"/>
    <w:rsid w:val="002B7A1A"/>
    <w:rsid w:val="002C0AB5"/>
    <w:rsid w:val="002C4FC9"/>
    <w:rsid w:val="002C5A5E"/>
    <w:rsid w:val="002C5F14"/>
    <w:rsid w:val="002C60E8"/>
    <w:rsid w:val="002C6174"/>
    <w:rsid w:val="002C6187"/>
    <w:rsid w:val="002C61ED"/>
    <w:rsid w:val="002C669A"/>
    <w:rsid w:val="002C6820"/>
    <w:rsid w:val="002C7229"/>
    <w:rsid w:val="002C7361"/>
    <w:rsid w:val="002C7D23"/>
    <w:rsid w:val="002D16D1"/>
    <w:rsid w:val="002D1851"/>
    <w:rsid w:val="002D30B2"/>
    <w:rsid w:val="002D3340"/>
    <w:rsid w:val="002D36C8"/>
    <w:rsid w:val="002D379E"/>
    <w:rsid w:val="002D3B54"/>
    <w:rsid w:val="002D4355"/>
    <w:rsid w:val="002D4B57"/>
    <w:rsid w:val="002D6704"/>
    <w:rsid w:val="002D698A"/>
    <w:rsid w:val="002D7FAA"/>
    <w:rsid w:val="002E00E0"/>
    <w:rsid w:val="002E04BF"/>
    <w:rsid w:val="002E0504"/>
    <w:rsid w:val="002E0952"/>
    <w:rsid w:val="002E13F1"/>
    <w:rsid w:val="002E3156"/>
    <w:rsid w:val="002E33BD"/>
    <w:rsid w:val="002E3900"/>
    <w:rsid w:val="002E3F6D"/>
    <w:rsid w:val="002E4F12"/>
    <w:rsid w:val="002E53E7"/>
    <w:rsid w:val="002E5AE2"/>
    <w:rsid w:val="002E6024"/>
    <w:rsid w:val="002E64F0"/>
    <w:rsid w:val="002E6793"/>
    <w:rsid w:val="002F07C7"/>
    <w:rsid w:val="002F14D2"/>
    <w:rsid w:val="002F1B10"/>
    <w:rsid w:val="002F1C12"/>
    <w:rsid w:val="002F1EFB"/>
    <w:rsid w:val="002F23D6"/>
    <w:rsid w:val="002F2A60"/>
    <w:rsid w:val="002F37D7"/>
    <w:rsid w:val="002F5445"/>
    <w:rsid w:val="002F5868"/>
    <w:rsid w:val="002F599A"/>
    <w:rsid w:val="002F75D6"/>
    <w:rsid w:val="002F78E8"/>
    <w:rsid w:val="0030036A"/>
    <w:rsid w:val="003004FD"/>
    <w:rsid w:val="00300FEC"/>
    <w:rsid w:val="00301763"/>
    <w:rsid w:val="00301BCD"/>
    <w:rsid w:val="00301EB8"/>
    <w:rsid w:val="00302D4C"/>
    <w:rsid w:val="00302F1D"/>
    <w:rsid w:val="00303206"/>
    <w:rsid w:val="00304280"/>
    <w:rsid w:val="003049A9"/>
    <w:rsid w:val="00304F0B"/>
    <w:rsid w:val="00306974"/>
    <w:rsid w:val="003074CB"/>
    <w:rsid w:val="00311191"/>
    <w:rsid w:val="0031134B"/>
    <w:rsid w:val="00311F10"/>
    <w:rsid w:val="0031231A"/>
    <w:rsid w:val="00312B44"/>
    <w:rsid w:val="00312DE3"/>
    <w:rsid w:val="0031448D"/>
    <w:rsid w:val="00314555"/>
    <w:rsid w:val="0031467F"/>
    <w:rsid w:val="00315666"/>
    <w:rsid w:val="00317063"/>
    <w:rsid w:val="003177F4"/>
    <w:rsid w:val="00317A1D"/>
    <w:rsid w:val="00317AEA"/>
    <w:rsid w:val="00317B68"/>
    <w:rsid w:val="00317EF1"/>
    <w:rsid w:val="00320DBE"/>
    <w:rsid w:val="003210A3"/>
    <w:rsid w:val="0032181A"/>
    <w:rsid w:val="00322913"/>
    <w:rsid w:val="00322B97"/>
    <w:rsid w:val="00323EA6"/>
    <w:rsid w:val="003243EF"/>
    <w:rsid w:val="003255AC"/>
    <w:rsid w:val="00325892"/>
    <w:rsid w:val="003260B4"/>
    <w:rsid w:val="003261F8"/>
    <w:rsid w:val="003267A6"/>
    <w:rsid w:val="003267FD"/>
    <w:rsid w:val="0032734B"/>
    <w:rsid w:val="00327F19"/>
    <w:rsid w:val="00330042"/>
    <w:rsid w:val="00331117"/>
    <w:rsid w:val="003315F8"/>
    <w:rsid w:val="0033278F"/>
    <w:rsid w:val="00332B40"/>
    <w:rsid w:val="00332F9B"/>
    <w:rsid w:val="003335F0"/>
    <w:rsid w:val="003338E5"/>
    <w:rsid w:val="003347E9"/>
    <w:rsid w:val="0033581C"/>
    <w:rsid w:val="0033708A"/>
    <w:rsid w:val="00337C40"/>
    <w:rsid w:val="00337EE9"/>
    <w:rsid w:val="003409FE"/>
    <w:rsid w:val="00340F0B"/>
    <w:rsid w:val="003413BE"/>
    <w:rsid w:val="003414C7"/>
    <w:rsid w:val="00341704"/>
    <w:rsid w:val="00342536"/>
    <w:rsid w:val="00342691"/>
    <w:rsid w:val="003429D5"/>
    <w:rsid w:val="00343A27"/>
    <w:rsid w:val="0034433F"/>
    <w:rsid w:val="00344C7F"/>
    <w:rsid w:val="0034535F"/>
    <w:rsid w:val="003456E3"/>
    <w:rsid w:val="00345927"/>
    <w:rsid w:val="003459CB"/>
    <w:rsid w:val="00345DD5"/>
    <w:rsid w:val="00346105"/>
    <w:rsid w:val="00346937"/>
    <w:rsid w:val="00350D11"/>
    <w:rsid w:val="0035207D"/>
    <w:rsid w:val="00352540"/>
    <w:rsid w:val="0035256B"/>
    <w:rsid w:val="003525BD"/>
    <w:rsid w:val="00352949"/>
    <w:rsid w:val="003529BF"/>
    <w:rsid w:val="00354A71"/>
    <w:rsid w:val="00356262"/>
    <w:rsid w:val="0035663D"/>
    <w:rsid w:val="00357117"/>
    <w:rsid w:val="0035718A"/>
    <w:rsid w:val="00357D35"/>
    <w:rsid w:val="00360F04"/>
    <w:rsid w:val="00361FCB"/>
    <w:rsid w:val="00362AFD"/>
    <w:rsid w:val="00363D4E"/>
    <w:rsid w:val="003642CA"/>
    <w:rsid w:val="00364B8B"/>
    <w:rsid w:val="003653AF"/>
    <w:rsid w:val="00365766"/>
    <w:rsid w:val="003657FF"/>
    <w:rsid w:val="00365F7A"/>
    <w:rsid w:val="00366012"/>
    <w:rsid w:val="00366063"/>
    <w:rsid w:val="00366438"/>
    <w:rsid w:val="003667F2"/>
    <w:rsid w:val="00367281"/>
    <w:rsid w:val="003710E1"/>
    <w:rsid w:val="003712BC"/>
    <w:rsid w:val="003716F1"/>
    <w:rsid w:val="00372240"/>
    <w:rsid w:val="00372291"/>
    <w:rsid w:val="00375307"/>
    <w:rsid w:val="0037666F"/>
    <w:rsid w:val="0037677C"/>
    <w:rsid w:val="00376960"/>
    <w:rsid w:val="00376A8D"/>
    <w:rsid w:val="00377F57"/>
    <w:rsid w:val="003812D1"/>
    <w:rsid w:val="0038191C"/>
    <w:rsid w:val="00382A62"/>
    <w:rsid w:val="0038350B"/>
    <w:rsid w:val="00383719"/>
    <w:rsid w:val="00384350"/>
    <w:rsid w:val="003852CB"/>
    <w:rsid w:val="003852EA"/>
    <w:rsid w:val="003856C6"/>
    <w:rsid w:val="00385C79"/>
    <w:rsid w:val="003863C7"/>
    <w:rsid w:val="00386A3D"/>
    <w:rsid w:val="00386B66"/>
    <w:rsid w:val="00387622"/>
    <w:rsid w:val="00391049"/>
    <w:rsid w:val="00391311"/>
    <w:rsid w:val="00391363"/>
    <w:rsid w:val="00391EBE"/>
    <w:rsid w:val="003921CA"/>
    <w:rsid w:val="0039384D"/>
    <w:rsid w:val="00393FEF"/>
    <w:rsid w:val="003950E6"/>
    <w:rsid w:val="0039570D"/>
    <w:rsid w:val="00396874"/>
    <w:rsid w:val="00397715"/>
    <w:rsid w:val="003978D8"/>
    <w:rsid w:val="00397D21"/>
    <w:rsid w:val="003A0B2C"/>
    <w:rsid w:val="003A12AD"/>
    <w:rsid w:val="003A14D3"/>
    <w:rsid w:val="003A167C"/>
    <w:rsid w:val="003A1A14"/>
    <w:rsid w:val="003A4011"/>
    <w:rsid w:val="003A41C2"/>
    <w:rsid w:val="003A4B05"/>
    <w:rsid w:val="003A5910"/>
    <w:rsid w:val="003A5936"/>
    <w:rsid w:val="003A61C7"/>
    <w:rsid w:val="003A6BE7"/>
    <w:rsid w:val="003A7D8F"/>
    <w:rsid w:val="003A7FBE"/>
    <w:rsid w:val="003B02D5"/>
    <w:rsid w:val="003B166D"/>
    <w:rsid w:val="003B16F8"/>
    <w:rsid w:val="003B16FA"/>
    <w:rsid w:val="003B1B22"/>
    <w:rsid w:val="003B1C38"/>
    <w:rsid w:val="003B1D63"/>
    <w:rsid w:val="003B1DC3"/>
    <w:rsid w:val="003B3719"/>
    <w:rsid w:val="003B391D"/>
    <w:rsid w:val="003B4D40"/>
    <w:rsid w:val="003B519A"/>
    <w:rsid w:val="003B5877"/>
    <w:rsid w:val="003B5BF4"/>
    <w:rsid w:val="003B5FC4"/>
    <w:rsid w:val="003B64A2"/>
    <w:rsid w:val="003B6954"/>
    <w:rsid w:val="003B6C0B"/>
    <w:rsid w:val="003B7C8B"/>
    <w:rsid w:val="003C0655"/>
    <w:rsid w:val="003C07C0"/>
    <w:rsid w:val="003C1743"/>
    <w:rsid w:val="003C1948"/>
    <w:rsid w:val="003C1D93"/>
    <w:rsid w:val="003C2415"/>
    <w:rsid w:val="003C271A"/>
    <w:rsid w:val="003C3592"/>
    <w:rsid w:val="003C3B29"/>
    <w:rsid w:val="003C3D40"/>
    <w:rsid w:val="003C404F"/>
    <w:rsid w:val="003C42C5"/>
    <w:rsid w:val="003C4F8C"/>
    <w:rsid w:val="003C5774"/>
    <w:rsid w:val="003C57E8"/>
    <w:rsid w:val="003C5DB6"/>
    <w:rsid w:val="003C5E91"/>
    <w:rsid w:val="003C7679"/>
    <w:rsid w:val="003C7CC3"/>
    <w:rsid w:val="003C7DAD"/>
    <w:rsid w:val="003D07B7"/>
    <w:rsid w:val="003D09E6"/>
    <w:rsid w:val="003D234E"/>
    <w:rsid w:val="003D2792"/>
    <w:rsid w:val="003D3A06"/>
    <w:rsid w:val="003D504A"/>
    <w:rsid w:val="003D653B"/>
    <w:rsid w:val="003D7493"/>
    <w:rsid w:val="003D779A"/>
    <w:rsid w:val="003D7955"/>
    <w:rsid w:val="003D7BA3"/>
    <w:rsid w:val="003E02BC"/>
    <w:rsid w:val="003E099B"/>
    <w:rsid w:val="003E0BD6"/>
    <w:rsid w:val="003E27CE"/>
    <w:rsid w:val="003E2ED5"/>
    <w:rsid w:val="003E314B"/>
    <w:rsid w:val="003E390F"/>
    <w:rsid w:val="003E40AD"/>
    <w:rsid w:val="003E4151"/>
    <w:rsid w:val="003E429B"/>
    <w:rsid w:val="003E429D"/>
    <w:rsid w:val="003E6007"/>
    <w:rsid w:val="003E620D"/>
    <w:rsid w:val="003E642E"/>
    <w:rsid w:val="003E696E"/>
    <w:rsid w:val="003E6CFA"/>
    <w:rsid w:val="003E7C9F"/>
    <w:rsid w:val="003F0888"/>
    <w:rsid w:val="003F1D74"/>
    <w:rsid w:val="003F26A7"/>
    <w:rsid w:val="003F2CF6"/>
    <w:rsid w:val="003F2E20"/>
    <w:rsid w:val="003F3588"/>
    <w:rsid w:val="003F3796"/>
    <w:rsid w:val="003F3BD1"/>
    <w:rsid w:val="003F468B"/>
    <w:rsid w:val="003F4F32"/>
    <w:rsid w:val="003F4F69"/>
    <w:rsid w:val="003F5039"/>
    <w:rsid w:val="003F52BC"/>
    <w:rsid w:val="003F5CE2"/>
    <w:rsid w:val="003F5D20"/>
    <w:rsid w:val="003F5E9C"/>
    <w:rsid w:val="003F6A79"/>
    <w:rsid w:val="003F6D6C"/>
    <w:rsid w:val="003F7615"/>
    <w:rsid w:val="004007A2"/>
    <w:rsid w:val="00400C40"/>
    <w:rsid w:val="00402ADD"/>
    <w:rsid w:val="00402E49"/>
    <w:rsid w:val="004044F8"/>
    <w:rsid w:val="004045D0"/>
    <w:rsid w:val="0040463F"/>
    <w:rsid w:val="00404CFE"/>
    <w:rsid w:val="004050AF"/>
    <w:rsid w:val="0040526B"/>
    <w:rsid w:val="00406169"/>
    <w:rsid w:val="00406295"/>
    <w:rsid w:val="004063AD"/>
    <w:rsid w:val="00406D82"/>
    <w:rsid w:val="0040748C"/>
    <w:rsid w:val="004075FD"/>
    <w:rsid w:val="00407638"/>
    <w:rsid w:val="00407EF8"/>
    <w:rsid w:val="00410060"/>
    <w:rsid w:val="0041016A"/>
    <w:rsid w:val="00410932"/>
    <w:rsid w:val="00412101"/>
    <w:rsid w:val="00412157"/>
    <w:rsid w:val="00413210"/>
    <w:rsid w:val="00413270"/>
    <w:rsid w:val="0041394E"/>
    <w:rsid w:val="00413FA9"/>
    <w:rsid w:val="004146A3"/>
    <w:rsid w:val="004146B8"/>
    <w:rsid w:val="00414F44"/>
    <w:rsid w:val="004156C8"/>
    <w:rsid w:val="00415729"/>
    <w:rsid w:val="004166CD"/>
    <w:rsid w:val="00416B86"/>
    <w:rsid w:val="0041719F"/>
    <w:rsid w:val="004173A6"/>
    <w:rsid w:val="00417796"/>
    <w:rsid w:val="00420157"/>
    <w:rsid w:val="0042054C"/>
    <w:rsid w:val="00421D9C"/>
    <w:rsid w:val="00422CDC"/>
    <w:rsid w:val="004233E7"/>
    <w:rsid w:val="00423501"/>
    <w:rsid w:val="00423CBF"/>
    <w:rsid w:val="00424101"/>
    <w:rsid w:val="004251BE"/>
    <w:rsid w:val="004251FD"/>
    <w:rsid w:val="00425784"/>
    <w:rsid w:val="004263A4"/>
    <w:rsid w:val="00426AD7"/>
    <w:rsid w:val="00426C07"/>
    <w:rsid w:val="00427095"/>
    <w:rsid w:val="00430844"/>
    <w:rsid w:val="00431A87"/>
    <w:rsid w:val="0043204E"/>
    <w:rsid w:val="00432BB3"/>
    <w:rsid w:val="0043331C"/>
    <w:rsid w:val="00434271"/>
    <w:rsid w:val="00434662"/>
    <w:rsid w:val="00434F6F"/>
    <w:rsid w:val="00434F74"/>
    <w:rsid w:val="0043507A"/>
    <w:rsid w:val="00435D8A"/>
    <w:rsid w:val="00437457"/>
    <w:rsid w:val="00437E4B"/>
    <w:rsid w:val="00442886"/>
    <w:rsid w:val="004444D0"/>
    <w:rsid w:val="00445E35"/>
    <w:rsid w:val="00446436"/>
    <w:rsid w:val="0044648E"/>
    <w:rsid w:val="00446718"/>
    <w:rsid w:val="00446B55"/>
    <w:rsid w:val="004470D8"/>
    <w:rsid w:val="0044756A"/>
    <w:rsid w:val="004502EB"/>
    <w:rsid w:val="004503AF"/>
    <w:rsid w:val="00450DE4"/>
    <w:rsid w:val="004517BD"/>
    <w:rsid w:val="00451DE8"/>
    <w:rsid w:val="00452CDB"/>
    <w:rsid w:val="004530B7"/>
    <w:rsid w:val="00454C5C"/>
    <w:rsid w:val="004566DB"/>
    <w:rsid w:val="00456AD9"/>
    <w:rsid w:val="004574C3"/>
    <w:rsid w:val="00457DD9"/>
    <w:rsid w:val="00460784"/>
    <w:rsid w:val="00463711"/>
    <w:rsid w:val="004638EF"/>
    <w:rsid w:val="0046430D"/>
    <w:rsid w:val="00465300"/>
    <w:rsid w:val="00465516"/>
    <w:rsid w:val="00465799"/>
    <w:rsid w:val="004664BF"/>
    <w:rsid w:val="00467488"/>
    <w:rsid w:val="00467494"/>
    <w:rsid w:val="004677B3"/>
    <w:rsid w:val="00467EAE"/>
    <w:rsid w:val="00470CA4"/>
    <w:rsid w:val="00470F40"/>
    <w:rsid w:val="00471C3B"/>
    <w:rsid w:val="0047201C"/>
    <w:rsid w:val="004725E9"/>
    <w:rsid w:val="004747D8"/>
    <w:rsid w:val="00475623"/>
    <w:rsid w:val="00476135"/>
    <w:rsid w:val="004765B6"/>
    <w:rsid w:val="00476777"/>
    <w:rsid w:val="004772CA"/>
    <w:rsid w:val="0047781D"/>
    <w:rsid w:val="00477F70"/>
    <w:rsid w:val="00480275"/>
    <w:rsid w:val="0048132B"/>
    <w:rsid w:val="004818B8"/>
    <w:rsid w:val="00481AB7"/>
    <w:rsid w:val="00481D05"/>
    <w:rsid w:val="00481E3D"/>
    <w:rsid w:val="00482478"/>
    <w:rsid w:val="004827FD"/>
    <w:rsid w:val="00483674"/>
    <w:rsid w:val="0048435D"/>
    <w:rsid w:val="004876D8"/>
    <w:rsid w:val="00487E9B"/>
    <w:rsid w:val="004901B9"/>
    <w:rsid w:val="00490AAF"/>
    <w:rsid w:val="00490BFB"/>
    <w:rsid w:val="004914B0"/>
    <w:rsid w:val="00491B37"/>
    <w:rsid w:val="0049253C"/>
    <w:rsid w:val="0049297C"/>
    <w:rsid w:val="0049364F"/>
    <w:rsid w:val="004939FE"/>
    <w:rsid w:val="00493E77"/>
    <w:rsid w:val="004941A1"/>
    <w:rsid w:val="00495224"/>
    <w:rsid w:val="00495F96"/>
    <w:rsid w:val="00496D8D"/>
    <w:rsid w:val="00497A39"/>
    <w:rsid w:val="00497E36"/>
    <w:rsid w:val="004A0C94"/>
    <w:rsid w:val="004A1104"/>
    <w:rsid w:val="004A1158"/>
    <w:rsid w:val="004A13A5"/>
    <w:rsid w:val="004A13AD"/>
    <w:rsid w:val="004A1B6C"/>
    <w:rsid w:val="004A20A4"/>
    <w:rsid w:val="004A2261"/>
    <w:rsid w:val="004A2CFB"/>
    <w:rsid w:val="004A305F"/>
    <w:rsid w:val="004A4066"/>
    <w:rsid w:val="004A438A"/>
    <w:rsid w:val="004A4BC0"/>
    <w:rsid w:val="004A4FD2"/>
    <w:rsid w:val="004A5671"/>
    <w:rsid w:val="004A5681"/>
    <w:rsid w:val="004A622B"/>
    <w:rsid w:val="004A6E66"/>
    <w:rsid w:val="004A76EF"/>
    <w:rsid w:val="004A7891"/>
    <w:rsid w:val="004B02A9"/>
    <w:rsid w:val="004B0309"/>
    <w:rsid w:val="004B03C3"/>
    <w:rsid w:val="004B06EB"/>
    <w:rsid w:val="004B0B3B"/>
    <w:rsid w:val="004B0E63"/>
    <w:rsid w:val="004B13B5"/>
    <w:rsid w:val="004B17AE"/>
    <w:rsid w:val="004B1F0A"/>
    <w:rsid w:val="004B215A"/>
    <w:rsid w:val="004B27A0"/>
    <w:rsid w:val="004B2CE2"/>
    <w:rsid w:val="004B3684"/>
    <w:rsid w:val="004B39D3"/>
    <w:rsid w:val="004B461D"/>
    <w:rsid w:val="004B4FB1"/>
    <w:rsid w:val="004B5DAE"/>
    <w:rsid w:val="004B6051"/>
    <w:rsid w:val="004B63A1"/>
    <w:rsid w:val="004B7249"/>
    <w:rsid w:val="004B76C8"/>
    <w:rsid w:val="004B7D4B"/>
    <w:rsid w:val="004C0467"/>
    <w:rsid w:val="004C05F2"/>
    <w:rsid w:val="004C0E15"/>
    <w:rsid w:val="004C1A9A"/>
    <w:rsid w:val="004C1ACF"/>
    <w:rsid w:val="004C2248"/>
    <w:rsid w:val="004C2748"/>
    <w:rsid w:val="004C2B2A"/>
    <w:rsid w:val="004C3788"/>
    <w:rsid w:val="004C4391"/>
    <w:rsid w:val="004C456B"/>
    <w:rsid w:val="004C48A1"/>
    <w:rsid w:val="004C4B9D"/>
    <w:rsid w:val="004C4D1D"/>
    <w:rsid w:val="004C6380"/>
    <w:rsid w:val="004C6E15"/>
    <w:rsid w:val="004C7EC5"/>
    <w:rsid w:val="004D04AB"/>
    <w:rsid w:val="004D0532"/>
    <w:rsid w:val="004D05BC"/>
    <w:rsid w:val="004D1874"/>
    <w:rsid w:val="004D2F86"/>
    <w:rsid w:val="004D3C00"/>
    <w:rsid w:val="004D4154"/>
    <w:rsid w:val="004D452B"/>
    <w:rsid w:val="004D49C3"/>
    <w:rsid w:val="004D4BC0"/>
    <w:rsid w:val="004D50E7"/>
    <w:rsid w:val="004D55FF"/>
    <w:rsid w:val="004D5DA6"/>
    <w:rsid w:val="004D6860"/>
    <w:rsid w:val="004D699F"/>
    <w:rsid w:val="004D7CC6"/>
    <w:rsid w:val="004D7DAD"/>
    <w:rsid w:val="004E16C9"/>
    <w:rsid w:val="004E2368"/>
    <w:rsid w:val="004E27B0"/>
    <w:rsid w:val="004E58E5"/>
    <w:rsid w:val="004E5C3B"/>
    <w:rsid w:val="004E7BF8"/>
    <w:rsid w:val="004F050D"/>
    <w:rsid w:val="004F0706"/>
    <w:rsid w:val="004F1F06"/>
    <w:rsid w:val="004F2F07"/>
    <w:rsid w:val="004F3140"/>
    <w:rsid w:val="004F33F9"/>
    <w:rsid w:val="004F6FC4"/>
    <w:rsid w:val="004F7467"/>
    <w:rsid w:val="004F788C"/>
    <w:rsid w:val="004F78A3"/>
    <w:rsid w:val="004F7A6E"/>
    <w:rsid w:val="005004F9"/>
    <w:rsid w:val="00500CB9"/>
    <w:rsid w:val="00501339"/>
    <w:rsid w:val="0050174E"/>
    <w:rsid w:val="0050179A"/>
    <w:rsid w:val="00502103"/>
    <w:rsid w:val="005034A2"/>
    <w:rsid w:val="0050442C"/>
    <w:rsid w:val="005062A1"/>
    <w:rsid w:val="00506E19"/>
    <w:rsid w:val="0051010E"/>
    <w:rsid w:val="0051137C"/>
    <w:rsid w:val="00511481"/>
    <w:rsid w:val="00511657"/>
    <w:rsid w:val="00512490"/>
    <w:rsid w:val="00512542"/>
    <w:rsid w:val="00512722"/>
    <w:rsid w:val="00512F7A"/>
    <w:rsid w:val="00513598"/>
    <w:rsid w:val="005135A8"/>
    <w:rsid w:val="00514778"/>
    <w:rsid w:val="0051493D"/>
    <w:rsid w:val="00514D00"/>
    <w:rsid w:val="0051500E"/>
    <w:rsid w:val="005153BB"/>
    <w:rsid w:val="0051545A"/>
    <w:rsid w:val="00516723"/>
    <w:rsid w:val="0051739B"/>
    <w:rsid w:val="00517C93"/>
    <w:rsid w:val="00520680"/>
    <w:rsid w:val="0052071E"/>
    <w:rsid w:val="00521D7A"/>
    <w:rsid w:val="00522E1F"/>
    <w:rsid w:val="005234A6"/>
    <w:rsid w:val="0052360D"/>
    <w:rsid w:val="00523A8B"/>
    <w:rsid w:val="00524292"/>
    <w:rsid w:val="00525579"/>
    <w:rsid w:val="005266E2"/>
    <w:rsid w:val="00526D54"/>
    <w:rsid w:val="00530341"/>
    <w:rsid w:val="00531969"/>
    <w:rsid w:val="00531E2C"/>
    <w:rsid w:val="00532214"/>
    <w:rsid w:val="00532939"/>
    <w:rsid w:val="00532D8F"/>
    <w:rsid w:val="00532DA2"/>
    <w:rsid w:val="00532E6D"/>
    <w:rsid w:val="00533382"/>
    <w:rsid w:val="0053396E"/>
    <w:rsid w:val="00533FEA"/>
    <w:rsid w:val="0053436A"/>
    <w:rsid w:val="0053436F"/>
    <w:rsid w:val="005345B0"/>
    <w:rsid w:val="00534CF8"/>
    <w:rsid w:val="005358B6"/>
    <w:rsid w:val="0053692A"/>
    <w:rsid w:val="00536ADD"/>
    <w:rsid w:val="00537F3F"/>
    <w:rsid w:val="005407FE"/>
    <w:rsid w:val="00540B36"/>
    <w:rsid w:val="005413B8"/>
    <w:rsid w:val="00541631"/>
    <w:rsid w:val="00541661"/>
    <w:rsid w:val="00541783"/>
    <w:rsid w:val="00541AA3"/>
    <w:rsid w:val="0054247A"/>
    <w:rsid w:val="00542BD1"/>
    <w:rsid w:val="0054379E"/>
    <w:rsid w:val="00543C77"/>
    <w:rsid w:val="00543D54"/>
    <w:rsid w:val="00544A0B"/>
    <w:rsid w:val="00547034"/>
    <w:rsid w:val="00547684"/>
    <w:rsid w:val="00547713"/>
    <w:rsid w:val="00547C9A"/>
    <w:rsid w:val="00550AB3"/>
    <w:rsid w:val="005514C4"/>
    <w:rsid w:val="0055262E"/>
    <w:rsid w:val="005530E9"/>
    <w:rsid w:val="0055333D"/>
    <w:rsid w:val="00553589"/>
    <w:rsid w:val="0055364B"/>
    <w:rsid w:val="005538BB"/>
    <w:rsid w:val="005541C5"/>
    <w:rsid w:val="00555798"/>
    <w:rsid w:val="0055599B"/>
    <w:rsid w:val="00555F9E"/>
    <w:rsid w:val="00557627"/>
    <w:rsid w:val="00557711"/>
    <w:rsid w:val="0055794D"/>
    <w:rsid w:val="0056006C"/>
    <w:rsid w:val="00560F39"/>
    <w:rsid w:val="00561446"/>
    <w:rsid w:val="00561CB8"/>
    <w:rsid w:val="0056267B"/>
    <w:rsid w:val="00562D13"/>
    <w:rsid w:val="00562D56"/>
    <w:rsid w:val="00563635"/>
    <w:rsid w:val="00563E5B"/>
    <w:rsid w:val="0056409A"/>
    <w:rsid w:val="0056421D"/>
    <w:rsid w:val="00565122"/>
    <w:rsid w:val="00565DFB"/>
    <w:rsid w:val="0056678E"/>
    <w:rsid w:val="0057063A"/>
    <w:rsid w:val="005707FF"/>
    <w:rsid w:val="00570B8B"/>
    <w:rsid w:val="00571098"/>
    <w:rsid w:val="005714A7"/>
    <w:rsid w:val="005719DA"/>
    <w:rsid w:val="00572191"/>
    <w:rsid w:val="00573351"/>
    <w:rsid w:val="00573A55"/>
    <w:rsid w:val="00573FE2"/>
    <w:rsid w:val="00574648"/>
    <w:rsid w:val="005746F1"/>
    <w:rsid w:val="005747A4"/>
    <w:rsid w:val="00575C00"/>
    <w:rsid w:val="0057652F"/>
    <w:rsid w:val="00576B3A"/>
    <w:rsid w:val="00577025"/>
    <w:rsid w:val="005801C6"/>
    <w:rsid w:val="00580909"/>
    <w:rsid w:val="00581D23"/>
    <w:rsid w:val="00581E98"/>
    <w:rsid w:val="00582690"/>
    <w:rsid w:val="00583184"/>
    <w:rsid w:val="00583BFB"/>
    <w:rsid w:val="00583DA9"/>
    <w:rsid w:val="00584433"/>
    <w:rsid w:val="005846C1"/>
    <w:rsid w:val="00584810"/>
    <w:rsid w:val="00585515"/>
    <w:rsid w:val="00586F4F"/>
    <w:rsid w:val="00587615"/>
    <w:rsid w:val="00590A4B"/>
    <w:rsid w:val="00591001"/>
    <w:rsid w:val="00592FA0"/>
    <w:rsid w:val="005931F3"/>
    <w:rsid w:val="00593BB0"/>
    <w:rsid w:val="005949E9"/>
    <w:rsid w:val="00594CC1"/>
    <w:rsid w:val="005955C1"/>
    <w:rsid w:val="0059564A"/>
    <w:rsid w:val="00595888"/>
    <w:rsid w:val="00595B32"/>
    <w:rsid w:val="0059699F"/>
    <w:rsid w:val="00596AF5"/>
    <w:rsid w:val="00597745"/>
    <w:rsid w:val="00597D61"/>
    <w:rsid w:val="00597DB6"/>
    <w:rsid w:val="005A0112"/>
    <w:rsid w:val="005A0C27"/>
    <w:rsid w:val="005A0E6E"/>
    <w:rsid w:val="005A0F08"/>
    <w:rsid w:val="005A0FE0"/>
    <w:rsid w:val="005A1704"/>
    <w:rsid w:val="005A1E0E"/>
    <w:rsid w:val="005A3DC4"/>
    <w:rsid w:val="005A4771"/>
    <w:rsid w:val="005A4FF0"/>
    <w:rsid w:val="005A57BD"/>
    <w:rsid w:val="005A603B"/>
    <w:rsid w:val="005A6204"/>
    <w:rsid w:val="005A64C2"/>
    <w:rsid w:val="005A65A9"/>
    <w:rsid w:val="005A67EB"/>
    <w:rsid w:val="005A6F0C"/>
    <w:rsid w:val="005B0228"/>
    <w:rsid w:val="005B11C7"/>
    <w:rsid w:val="005B1253"/>
    <w:rsid w:val="005B1599"/>
    <w:rsid w:val="005B2146"/>
    <w:rsid w:val="005B2B28"/>
    <w:rsid w:val="005B2F33"/>
    <w:rsid w:val="005B39C1"/>
    <w:rsid w:val="005B4D4A"/>
    <w:rsid w:val="005B5D95"/>
    <w:rsid w:val="005B6ABB"/>
    <w:rsid w:val="005B6CDE"/>
    <w:rsid w:val="005B6E85"/>
    <w:rsid w:val="005B70A5"/>
    <w:rsid w:val="005B7692"/>
    <w:rsid w:val="005B7D80"/>
    <w:rsid w:val="005C09B1"/>
    <w:rsid w:val="005C1429"/>
    <w:rsid w:val="005C33E3"/>
    <w:rsid w:val="005C3590"/>
    <w:rsid w:val="005C3708"/>
    <w:rsid w:val="005C38B3"/>
    <w:rsid w:val="005C3F2C"/>
    <w:rsid w:val="005C44F7"/>
    <w:rsid w:val="005C465D"/>
    <w:rsid w:val="005C4CCD"/>
    <w:rsid w:val="005C4ED7"/>
    <w:rsid w:val="005C4F10"/>
    <w:rsid w:val="005C5898"/>
    <w:rsid w:val="005C5B55"/>
    <w:rsid w:val="005C5F5D"/>
    <w:rsid w:val="005C6B04"/>
    <w:rsid w:val="005C72B4"/>
    <w:rsid w:val="005D15D8"/>
    <w:rsid w:val="005D2D47"/>
    <w:rsid w:val="005D37AC"/>
    <w:rsid w:val="005D3857"/>
    <w:rsid w:val="005D3B30"/>
    <w:rsid w:val="005D4286"/>
    <w:rsid w:val="005D4454"/>
    <w:rsid w:val="005D461A"/>
    <w:rsid w:val="005D483B"/>
    <w:rsid w:val="005D4C86"/>
    <w:rsid w:val="005D4CE5"/>
    <w:rsid w:val="005D5DEA"/>
    <w:rsid w:val="005D74EB"/>
    <w:rsid w:val="005E0BD2"/>
    <w:rsid w:val="005E4108"/>
    <w:rsid w:val="005E4338"/>
    <w:rsid w:val="005E4BDA"/>
    <w:rsid w:val="005E60C6"/>
    <w:rsid w:val="005E60D8"/>
    <w:rsid w:val="005E67AA"/>
    <w:rsid w:val="005E6C9F"/>
    <w:rsid w:val="005E736F"/>
    <w:rsid w:val="005E7E86"/>
    <w:rsid w:val="005E7ECA"/>
    <w:rsid w:val="005F02BF"/>
    <w:rsid w:val="005F1DC8"/>
    <w:rsid w:val="005F1FFA"/>
    <w:rsid w:val="005F2C86"/>
    <w:rsid w:val="005F40A3"/>
    <w:rsid w:val="005F4E1E"/>
    <w:rsid w:val="005F4E7B"/>
    <w:rsid w:val="005F4F69"/>
    <w:rsid w:val="005F5379"/>
    <w:rsid w:val="005F6140"/>
    <w:rsid w:val="005F6179"/>
    <w:rsid w:val="005F61FB"/>
    <w:rsid w:val="005F675C"/>
    <w:rsid w:val="005F6B86"/>
    <w:rsid w:val="005F6C91"/>
    <w:rsid w:val="005F709E"/>
    <w:rsid w:val="005F751C"/>
    <w:rsid w:val="005F76D2"/>
    <w:rsid w:val="005F7A44"/>
    <w:rsid w:val="005F7C67"/>
    <w:rsid w:val="00601BBC"/>
    <w:rsid w:val="00602398"/>
    <w:rsid w:val="006024BB"/>
    <w:rsid w:val="00603051"/>
    <w:rsid w:val="00604089"/>
    <w:rsid w:val="00604189"/>
    <w:rsid w:val="00604A6A"/>
    <w:rsid w:val="00605EB7"/>
    <w:rsid w:val="0061050E"/>
    <w:rsid w:val="006106C5"/>
    <w:rsid w:val="006114CD"/>
    <w:rsid w:val="00611B99"/>
    <w:rsid w:val="00612AA7"/>
    <w:rsid w:val="00612D40"/>
    <w:rsid w:val="00612F1B"/>
    <w:rsid w:val="0061306F"/>
    <w:rsid w:val="00613349"/>
    <w:rsid w:val="0061371A"/>
    <w:rsid w:val="0061376E"/>
    <w:rsid w:val="0061395F"/>
    <w:rsid w:val="00614A1F"/>
    <w:rsid w:val="00614BC8"/>
    <w:rsid w:val="0061517D"/>
    <w:rsid w:val="0061538A"/>
    <w:rsid w:val="00615497"/>
    <w:rsid w:val="00616A80"/>
    <w:rsid w:val="00620146"/>
    <w:rsid w:val="006206FD"/>
    <w:rsid w:val="00620DEC"/>
    <w:rsid w:val="00621290"/>
    <w:rsid w:val="00622A9E"/>
    <w:rsid w:val="00622E45"/>
    <w:rsid w:val="00624612"/>
    <w:rsid w:val="00624989"/>
    <w:rsid w:val="00624A4A"/>
    <w:rsid w:val="00625F56"/>
    <w:rsid w:val="0062632E"/>
    <w:rsid w:val="00627649"/>
    <w:rsid w:val="006276E7"/>
    <w:rsid w:val="00630867"/>
    <w:rsid w:val="00631090"/>
    <w:rsid w:val="00631400"/>
    <w:rsid w:val="0063168B"/>
    <w:rsid w:val="0063265A"/>
    <w:rsid w:val="00633239"/>
    <w:rsid w:val="00633B69"/>
    <w:rsid w:val="00633E8C"/>
    <w:rsid w:val="006345CD"/>
    <w:rsid w:val="006353FF"/>
    <w:rsid w:val="00635594"/>
    <w:rsid w:val="006365FF"/>
    <w:rsid w:val="0063678A"/>
    <w:rsid w:val="006369F3"/>
    <w:rsid w:val="00636C8F"/>
    <w:rsid w:val="0063785F"/>
    <w:rsid w:val="00637AE8"/>
    <w:rsid w:val="00640129"/>
    <w:rsid w:val="00640283"/>
    <w:rsid w:val="006409DF"/>
    <w:rsid w:val="00640EE5"/>
    <w:rsid w:val="00641592"/>
    <w:rsid w:val="00643159"/>
    <w:rsid w:val="00643517"/>
    <w:rsid w:val="006440D4"/>
    <w:rsid w:val="006447AC"/>
    <w:rsid w:val="00644BF2"/>
    <w:rsid w:val="00644E59"/>
    <w:rsid w:val="006455AC"/>
    <w:rsid w:val="00646CBE"/>
    <w:rsid w:val="006470D1"/>
    <w:rsid w:val="006472AD"/>
    <w:rsid w:val="006477C7"/>
    <w:rsid w:val="00647C56"/>
    <w:rsid w:val="0065016E"/>
    <w:rsid w:val="00650788"/>
    <w:rsid w:val="00650967"/>
    <w:rsid w:val="00650F55"/>
    <w:rsid w:val="00651547"/>
    <w:rsid w:val="006517E5"/>
    <w:rsid w:val="00652F59"/>
    <w:rsid w:val="006532DE"/>
    <w:rsid w:val="0065359E"/>
    <w:rsid w:val="00653712"/>
    <w:rsid w:val="00653A3B"/>
    <w:rsid w:val="00653FCC"/>
    <w:rsid w:val="006544A9"/>
    <w:rsid w:val="006551CB"/>
    <w:rsid w:val="00655342"/>
    <w:rsid w:val="00655969"/>
    <w:rsid w:val="00655EE2"/>
    <w:rsid w:val="0065636F"/>
    <w:rsid w:val="00656710"/>
    <w:rsid w:val="00657511"/>
    <w:rsid w:val="00657649"/>
    <w:rsid w:val="00657963"/>
    <w:rsid w:val="00657D82"/>
    <w:rsid w:val="00661EE4"/>
    <w:rsid w:val="00663579"/>
    <w:rsid w:val="00663E1D"/>
    <w:rsid w:val="00664B0D"/>
    <w:rsid w:val="00665E04"/>
    <w:rsid w:val="00666DF6"/>
    <w:rsid w:val="00667B0F"/>
    <w:rsid w:val="00667BD1"/>
    <w:rsid w:val="00670778"/>
    <w:rsid w:val="0067092E"/>
    <w:rsid w:val="00671452"/>
    <w:rsid w:val="00671760"/>
    <w:rsid w:val="00672427"/>
    <w:rsid w:val="00672A9F"/>
    <w:rsid w:val="00672DB9"/>
    <w:rsid w:val="0067368F"/>
    <w:rsid w:val="006738D0"/>
    <w:rsid w:val="00675696"/>
    <w:rsid w:val="0067664C"/>
    <w:rsid w:val="006769C7"/>
    <w:rsid w:val="00677923"/>
    <w:rsid w:val="00680348"/>
    <w:rsid w:val="00681A06"/>
    <w:rsid w:val="0068212C"/>
    <w:rsid w:val="00682A20"/>
    <w:rsid w:val="00682F30"/>
    <w:rsid w:val="006830F4"/>
    <w:rsid w:val="00683504"/>
    <w:rsid w:val="00683CE0"/>
    <w:rsid w:val="00684293"/>
    <w:rsid w:val="0068455F"/>
    <w:rsid w:val="006858DE"/>
    <w:rsid w:val="00685D6B"/>
    <w:rsid w:val="0068686C"/>
    <w:rsid w:val="00690744"/>
    <w:rsid w:val="00691309"/>
    <w:rsid w:val="00691F74"/>
    <w:rsid w:val="00692A0A"/>
    <w:rsid w:val="006931AC"/>
    <w:rsid w:val="0069383D"/>
    <w:rsid w:val="0069389A"/>
    <w:rsid w:val="00693C7D"/>
    <w:rsid w:val="00693EC7"/>
    <w:rsid w:val="006958EF"/>
    <w:rsid w:val="00695ADB"/>
    <w:rsid w:val="00696E65"/>
    <w:rsid w:val="006A050A"/>
    <w:rsid w:val="006A06F0"/>
    <w:rsid w:val="006A128A"/>
    <w:rsid w:val="006A131E"/>
    <w:rsid w:val="006A215F"/>
    <w:rsid w:val="006A23C3"/>
    <w:rsid w:val="006A2B1D"/>
    <w:rsid w:val="006A44DD"/>
    <w:rsid w:val="006A4C97"/>
    <w:rsid w:val="006A4FCD"/>
    <w:rsid w:val="006A5059"/>
    <w:rsid w:val="006A53F9"/>
    <w:rsid w:val="006A54EE"/>
    <w:rsid w:val="006A56C1"/>
    <w:rsid w:val="006A5E33"/>
    <w:rsid w:val="006A6EDF"/>
    <w:rsid w:val="006B02C9"/>
    <w:rsid w:val="006B106A"/>
    <w:rsid w:val="006B1124"/>
    <w:rsid w:val="006B13C4"/>
    <w:rsid w:val="006B1BE6"/>
    <w:rsid w:val="006B2054"/>
    <w:rsid w:val="006B3EAE"/>
    <w:rsid w:val="006B4433"/>
    <w:rsid w:val="006B448F"/>
    <w:rsid w:val="006B492D"/>
    <w:rsid w:val="006B49E2"/>
    <w:rsid w:val="006B4D95"/>
    <w:rsid w:val="006B521A"/>
    <w:rsid w:val="006B53C2"/>
    <w:rsid w:val="006B762B"/>
    <w:rsid w:val="006B76D0"/>
    <w:rsid w:val="006C003A"/>
    <w:rsid w:val="006C01ED"/>
    <w:rsid w:val="006C0D5A"/>
    <w:rsid w:val="006C2C51"/>
    <w:rsid w:val="006C2D6D"/>
    <w:rsid w:val="006C3512"/>
    <w:rsid w:val="006C3A59"/>
    <w:rsid w:val="006C4136"/>
    <w:rsid w:val="006C5076"/>
    <w:rsid w:val="006C5A32"/>
    <w:rsid w:val="006C5B14"/>
    <w:rsid w:val="006C66BC"/>
    <w:rsid w:val="006C698D"/>
    <w:rsid w:val="006C7E64"/>
    <w:rsid w:val="006D09A6"/>
    <w:rsid w:val="006D13B6"/>
    <w:rsid w:val="006D1983"/>
    <w:rsid w:val="006D3C52"/>
    <w:rsid w:val="006D4626"/>
    <w:rsid w:val="006D49E4"/>
    <w:rsid w:val="006D5AFF"/>
    <w:rsid w:val="006D5B43"/>
    <w:rsid w:val="006D6BD5"/>
    <w:rsid w:val="006D6C99"/>
    <w:rsid w:val="006D6D8A"/>
    <w:rsid w:val="006D75AD"/>
    <w:rsid w:val="006E0314"/>
    <w:rsid w:val="006E08F2"/>
    <w:rsid w:val="006E2326"/>
    <w:rsid w:val="006E250C"/>
    <w:rsid w:val="006E285F"/>
    <w:rsid w:val="006E3370"/>
    <w:rsid w:val="006E3F88"/>
    <w:rsid w:val="006E41F7"/>
    <w:rsid w:val="006E4C41"/>
    <w:rsid w:val="006E56D1"/>
    <w:rsid w:val="006E56EA"/>
    <w:rsid w:val="006E74D0"/>
    <w:rsid w:val="006F08CE"/>
    <w:rsid w:val="006F1514"/>
    <w:rsid w:val="006F268D"/>
    <w:rsid w:val="006F2A3B"/>
    <w:rsid w:val="006F2DDE"/>
    <w:rsid w:val="006F3D28"/>
    <w:rsid w:val="006F4006"/>
    <w:rsid w:val="006F42A4"/>
    <w:rsid w:val="006F4B09"/>
    <w:rsid w:val="006F4D2E"/>
    <w:rsid w:val="006F6038"/>
    <w:rsid w:val="006F6A26"/>
    <w:rsid w:val="006F71F2"/>
    <w:rsid w:val="006F721F"/>
    <w:rsid w:val="006F73D6"/>
    <w:rsid w:val="006F7E1D"/>
    <w:rsid w:val="00700E97"/>
    <w:rsid w:val="007010F7"/>
    <w:rsid w:val="00701270"/>
    <w:rsid w:val="00701B9C"/>
    <w:rsid w:val="0070260B"/>
    <w:rsid w:val="00705484"/>
    <w:rsid w:val="00705B88"/>
    <w:rsid w:val="00706886"/>
    <w:rsid w:val="00706CA0"/>
    <w:rsid w:val="0070788B"/>
    <w:rsid w:val="00710943"/>
    <w:rsid w:val="007123CB"/>
    <w:rsid w:val="00712406"/>
    <w:rsid w:val="00713128"/>
    <w:rsid w:val="007131EC"/>
    <w:rsid w:val="00713B1A"/>
    <w:rsid w:val="0071430A"/>
    <w:rsid w:val="00714EA4"/>
    <w:rsid w:val="00715241"/>
    <w:rsid w:val="00715A62"/>
    <w:rsid w:val="00715F01"/>
    <w:rsid w:val="0071691A"/>
    <w:rsid w:val="00716F8E"/>
    <w:rsid w:val="0071703F"/>
    <w:rsid w:val="00717BB6"/>
    <w:rsid w:val="0072030C"/>
    <w:rsid w:val="00721B6E"/>
    <w:rsid w:val="007227AE"/>
    <w:rsid w:val="00723F4E"/>
    <w:rsid w:val="00723F5A"/>
    <w:rsid w:val="00723FF1"/>
    <w:rsid w:val="00724394"/>
    <w:rsid w:val="007245B3"/>
    <w:rsid w:val="00724B34"/>
    <w:rsid w:val="00724C99"/>
    <w:rsid w:val="00724FC3"/>
    <w:rsid w:val="00725F12"/>
    <w:rsid w:val="00727408"/>
    <w:rsid w:val="007279F1"/>
    <w:rsid w:val="00727BC1"/>
    <w:rsid w:val="00730CA8"/>
    <w:rsid w:val="00730DA9"/>
    <w:rsid w:val="00730F6A"/>
    <w:rsid w:val="00732478"/>
    <w:rsid w:val="00732B97"/>
    <w:rsid w:val="00732C69"/>
    <w:rsid w:val="00732E32"/>
    <w:rsid w:val="00733462"/>
    <w:rsid w:val="00733516"/>
    <w:rsid w:val="007348FE"/>
    <w:rsid w:val="007349AD"/>
    <w:rsid w:val="00734C07"/>
    <w:rsid w:val="00735179"/>
    <w:rsid w:val="00735D0C"/>
    <w:rsid w:val="00736D44"/>
    <w:rsid w:val="00737C7E"/>
    <w:rsid w:val="00740632"/>
    <w:rsid w:val="00740701"/>
    <w:rsid w:val="00740A66"/>
    <w:rsid w:val="0074146D"/>
    <w:rsid w:val="007420D3"/>
    <w:rsid w:val="0074219D"/>
    <w:rsid w:val="007425E0"/>
    <w:rsid w:val="0074273D"/>
    <w:rsid w:val="00742BBD"/>
    <w:rsid w:val="00742F60"/>
    <w:rsid w:val="00743161"/>
    <w:rsid w:val="00744364"/>
    <w:rsid w:val="007444DE"/>
    <w:rsid w:val="00745950"/>
    <w:rsid w:val="007478DF"/>
    <w:rsid w:val="00747E14"/>
    <w:rsid w:val="00747FD5"/>
    <w:rsid w:val="00747FEC"/>
    <w:rsid w:val="00750163"/>
    <w:rsid w:val="007509BE"/>
    <w:rsid w:val="00751267"/>
    <w:rsid w:val="00751CB7"/>
    <w:rsid w:val="00752331"/>
    <w:rsid w:val="007523B6"/>
    <w:rsid w:val="0075247D"/>
    <w:rsid w:val="007527FD"/>
    <w:rsid w:val="00752C3D"/>
    <w:rsid w:val="00753F1A"/>
    <w:rsid w:val="007542C2"/>
    <w:rsid w:val="00754D05"/>
    <w:rsid w:val="00754FE9"/>
    <w:rsid w:val="00755B6C"/>
    <w:rsid w:val="00755D3E"/>
    <w:rsid w:val="00756630"/>
    <w:rsid w:val="007568A1"/>
    <w:rsid w:val="00756AAD"/>
    <w:rsid w:val="00756D8D"/>
    <w:rsid w:val="00762391"/>
    <w:rsid w:val="007624DC"/>
    <w:rsid w:val="007628CF"/>
    <w:rsid w:val="00762F54"/>
    <w:rsid w:val="0076328C"/>
    <w:rsid w:val="00763757"/>
    <w:rsid w:val="00763764"/>
    <w:rsid w:val="00763C13"/>
    <w:rsid w:val="007648C2"/>
    <w:rsid w:val="00765364"/>
    <w:rsid w:val="007675D1"/>
    <w:rsid w:val="007702FE"/>
    <w:rsid w:val="00771B67"/>
    <w:rsid w:val="007722F2"/>
    <w:rsid w:val="007723BD"/>
    <w:rsid w:val="007723C8"/>
    <w:rsid w:val="007734EA"/>
    <w:rsid w:val="007738C9"/>
    <w:rsid w:val="0077555B"/>
    <w:rsid w:val="00775857"/>
    <w:rsid w:val="0077585D"/>
    <w:rsid w:val="007759F0"/>
    <w:rsid w:val="0077626F"/>
    <w:rsid w:val="00776576"/>
    <w:rsid w:val="007805B3"/>
    <w:rsid w:val="00780EAE"/>
    <w:rsid w:val="00781CC0"/>
    <w:rsid w:val="00781F29"/>
    <w:rsid w:val="00781F62"/>
    <w:rsid w:val="0078261F"/>
    <w:rsid w:val="00782E56"/>
    <w:rsid w:val="00782EFD"/>
    <w:rsid w:val="00783369"/>
    <w:rsid w:val="00783F52"/>
    <w:rsid w:val="00784D3E"/>
    <w:rsid w:val="00784EA2"/>
    <w:rsid w:val="0078540B"/>
    <w:rsid w:val="007854C9"/>
    <w:rsid w:val="0078738C"/>
    <w:rsid w:val="007875F4"/>
    <w:rsid w:val="0078790D"/>
    <w:rsid w:val="007879F4"/>
    <w:rsid w:val="00787EBD"/>
    <w:rsid w:val="00791CB6"/>
    <w:rsid w:val="00791CF7"/>
    <w:rsid w:val="00791F10"/>
    <w:rsid w:val="0079327E"/>
    <w:rsid w:val="0079363F"/>
    <w:rsid w:val="00793647"/>
    <w:rsid w:val="00793C14"/>
    <w:rsid w:val="00793DE4"/>
    <w:rsid w:val="00793EB0"/>
    <w:rsid w:val="00794547"/>
    <w:rsid w:val="00794F2A"/>
    <w:rsid w:val="007979B2"/>
    <w:rsid w:val="00797F49"/>
    <w:rsid w:val="007A00B0"/>
    <w:rsid w:val="007A0F15"/>
    <w:rsid w:val="007A12F6"/>
    <w:rsid w:val="007A2235"/>
    <w:rsid w:val="007A26A9"/>
    <w:rsid w:val="007A26BF"/>
    <w:rsid w:val="007A3138"/>
    <w:rsid w:val="007A396E"/>
    <w:rsid w:val="007A39BF"/>
    <w:rsid w:val="007A41D0"/>
    <w:rsid w:val="007A44AE"/>
    <w:rsid w:val="007A616C"/>
    <w:rsid w:val="007A631B"/>
    <w:rsid w:val="007A66A8"/>
    <w:rsid w:val="007A6A6A"/>
    <w:rsid w:val="007A72A5"/>
    <w:rsid w:val="007A7D04"/>
    <w:rsid w:val="007A7D3C"/>
    <w:rsid w:val="007B113F"/>
    <w:rsid w:val="007B15CD"/>
    <w:rsid w:val="007B3CA5"/>
    <w:rsid w:val="007B3F78"/>
    <w:rsid w:val="007B4952"/>
    <w:rsid w:val="007B5EC1"/>
    <w:rsid w:val="007B5F4E"/>
    <w:rsid w:val="007B61B0"/>
    <w:rsid w:val="007B61DE"/>
    <w:rsid w:val="007B64CB"/>
    <w:rsid w:val="007B6B50"/>
    <w:rsid w:val="007B7499"/>
    <w:rsid w:val="007B7A51"/>
    <w:rsid w:val="007B7B05"/>
    <w:rsid w:val="007B7B23"/>
    <w:rsid w:val="007B7B96"/>
    <w:rsid w:val="007C08B8"/>
    <w:rsid w:val="007C1185"/>
    <w:rsid w:val="007C187E"/>
    <w:rsid w:val="007C2509"/>
    <w:rsid w:val="007C2535"/>
    <w:rsid w:val="007C291B"/>
    <w:rsid w:val="007C2DAA"/>
    <w:rsid w:val="007C35AC"/>
    <w:rsid w:val="007C3654"/>
    <w:rsid w:val="007C3685"/>
    <w:rsid w:val="007C3800"/>
    <w:rsid w:val="007C4BE8"/>
    <w:rsid w:val="007C5337"/>
    <w:rsid w:val="007C5F1A"/>
    <w:rsid w:val="007D0036"/>
    <w:rsid w:val="007D07D0"/>
    <w:rsid w:val="007D149F"/>
    <w:rsid w:val="007D18E1"/>
    <w:rsid w:val="007D27C8"/>
    <w:rsid w:val="007D294E"/>
    <w:rsid w:val="007D29B3"/>
    <w:rsid w:val="007D4EBD"/>
    <w:rsid w:val="007D5091"/>
    <w:rsid w:val="007D531D"/>
    <w:rsid w:val="007D65DE"/>
    <w:rsid w:val="007D6736"/>
    <w:rsid w:val="007D6AE7"/>
    <w:rsid w:val="007D76BA"/>
    <w:rsid w:val="007D7B40"/>
    <w:rsid w:val="007D7F5E"/>
    <w:rsid w:val="007E13CF"/>
    <w:rsid w:val="007E2CF5"/>
    <w:rsid w:val="007E3858"/>
    <w:rsid w:val="007E3DD2"/>
    <w:rsid w:val="007E3EF2"/>
    <w:rsid w:val="007E3F36"/>
    <w:rsid w:val="007E446A"/>
    <w:rsid w:val="007E44C3"/>
    <w:rsid w:val="007E45A0"/>
    <w:rsid w:val="007E501F"/>
    <w:rsid w:val="007E50F7"/>
    <w:rsid w:val="007E54B0"/>
    <w:rsid w:val="007E5FB6"/>
    <w:rsid w:val="007E6E63"/>
    <w:rsid w:val="007E71CB"/>
    <w:rsid w:val="007E79D6"/>
    <w:rsid w:val="007E7CE0"/>
    <w:rsid w:val="007E7FDF"/>
    <w:rsid w:val="007F0B8F"/>
    <w:rsid w:val="007F1872"/>
    <w:rsid w:val="007F1D4D"/>
    <w:rsid w:val="007F23D9"/>
    <w:rsid w:val="007F2E26"/>
    <w:rsid w:val="007F31FB"/>
    <w:rsid w:val="007F4EFC"/>
    <w:rsid w:val="007F4FCE"/>
    <w:rsid w:val="007F6092"/>
    <w:rsid w:val="007F6476"/>
    <w:rsid w:val="007F65D8"/>
    <w:rsid w:val="007F6BEC"/>
    <w:rsid w:val="007F7C1E"/>
    <w:rsid w:val="008001D0"/>
    <w:rsid w:val="00801263"/>
    <w:rsid w:val="00801945"/>
    <w:rsid w:val="00802658"/>
    <w:rsid w:val="00802A87"/>
    <w:rsid w:val="00803B92"/>
    <w:rsid w:val="00803CC6"/>
    <w:rsid w:val="00803DE1"/>
    <w:rsid w:val="00805237"/>
    <w:rsid w:val="00805302"/>
    <w:rsid w:val="0080579D"/>
    <w:rsid w:val="0080588B"/>
    <w:rsid w:val="008059A7"/>
    <w:rsid w:val="0081181A"/>
    <w:rsid w:val="00811941"/>
    <w:rsid w:val="00811A78"/>
    <w:rsid w:val="008130B3"/>
    <w:rsid w:val="00813B10"/>
    <w:rsid w:val="00814198"/>
    <w:rsid w:val="008145E9"/>
    <w:rsid w:val="0081470D"/>
    <w:rsid w:val="00814CC1"/>
    <w:rsid w:val="00816446"/>
    <w:rsid w:val="00816BD0"/>
    <w:rsid w:val="00817139"/>
    <w:rsid w:val="008179DE"/>
    <w:rsid w:val="0082074B"/>
    <w:rsid w:val="008219CA"/>
    <w:rsid w:val="00821EE3"/>
    <w:rsid w:val="00824904"/>
    <w:rsid w:val="00824A20"/>
    <w:rsid w:val="00824D09"/>
    <w:rsid w:val="00825201"/>
    <w:rsid w:val="00825C67"/>
    <w:rsid w:val="008260DD"/>
    <w:rsid w:val="00826518"/>
    <w:rsid w:val="00826612"/>
    <w:rsid w:val="0083259D"/>
    <w:rsid w:val="008328F9"/>
    <w:rsid w:val="00834064"/>
    <w:rsid w:val="0083446E"/>
    <w:rsid w:val="00835291"/>
    <w:rsid w:val="00836A7E"/>
    <w:rsid w:val="00836AEA"/>
    <w:rsid w:val="008373CE"/>
    <w:rsid w:val="008406BC"/>
    <w:rsid w:val="00840718"/>
    <w:rsid w:val="008417AD"/>
    <w:rsid w:val="00841FDA"/>
    <w:rsid w:val="00842F22"/>
    <w:rsid w:val="00843AB5"/>
    <w:rsid w:val="00843D65"/>
    <w:rsid w:val="0084425A"/>
    <w:rsid w:val="008459FE"/>
    <w:rsid w:val="0084660A"/>
    <w:rsid w:val="0084714A"/>
    <w:rsid w:val="00847895"/>
    <w:rsid w:val="00850668"/>
    <w:rsid w:val="0085079A"/>
    <w:rsid w:val="0085163D"/>
    <w:rsid w:val="00851658"/>
    <w:rsid w:val="00851B47"/>
    <w:rsid w:val="00851C50"/>
    <w:rsid w:val="00852673"/>
    <w:rsid w:val="00852CB1"/>
    <w:rsid w:val="00853412"/>
    <w:rsid w:val="008536DB"/>
    <w:rsid w:val="00853C76"/>
    <w:rsid w:val="00853DA5"/>
    <w:rsid w:val="00853F48"/>
    <w:rsid w:val="00854732"/>
    <w:rsid w:val="008548B9"/>
    <w:rsid w:val="008552EC"/>
    <w:rsid w:val="00855595"/>
    <w:rsid w:val="00855C3B"/>
    <w:rsid w:val="00855FC4"/>
    <w:rsid w:val="00856617"/>
    <w:rsid w:val="00856AEB"/>
    <w:rsid w:val="008571D2"/>
    <w:rsid w:val="008571D3"/>
    <w:rsid w:val="00857F75"/>
    <w:rsid w:val="008601B6"/>
    <w:rsid w:val="008601CF"/>
    <w:rsid w:val="00860360"/>
    <w:rsid w:val="0086055D"/>
    <w:rsid w:val="0086099B"/>
    <w:rsid w:val="00860B19"/>
    <w:rsid w:val="00860B42"/>
    <w:rsid w:val="00860D2E"/>
    <w:rsid w:val="00861A3D"/>
    <w:rsid w:val="00861EB2"/>
    <w:rsid w:val="0086204F"/>
    <w:rsid w:val="008622E5"/>
    <w:rsid w:val="00862526"/>
    <w:rsid w:val="00864BDA"/>
    <w:rsid w:val="008651C4"/>
    <w:rsid w:val="008656B5"/>
    <w:rsid w:val="00865893"/>
    <w:rsid w:val="00865CE2"/>
    <w:rsid w:val="00865FE9"/>
    <w:rsid w:val="00866070"/>
    <w:rsid w:val="008676AE"/>
    <w:rsid w:val="008700D3"/>
    <w:rsid w:val="008701EA"/>
    <w:rsid w:val="00870275"/>
    <w:rsid w:val="00870314"/>
    <w:rsid w:val="00870B29"/>
    <w:rsid w:val="008710EE"/>
    <w:rsid w:val="00871E3D"/>
    <w:rsid w:val="00872A91"/>
    <w:rsid w:val="0087322E"/>
    <w:rsid w:val="008736D2"/>
    <w:rsid w:val="00873A6D"/>
    <w:rsid w:val="0087471D"/>
    <w:rsid w:val="008754AA"/>
    <w:rsid w:val="00875805"/>
    <w:rsid w:val="00875CB1"/>
    <w:rsid w:val="00876A52"/>
    <w:rsid w:val="008777C7"/>
    <w:rsid w:val="00880125"/>
    <w:rsid w:val="0088056A"/>
    <w:rsid w:val="00880BA4"/>
    <w:rsid w:val="00880BB8"/>
    <w:rsid w:val="00881185"/>
    <w:rsid w:val="0088323E"/>
    <w:rsid w:val="0088364F"/>
    <w:rsid w:val="0088414E"/>
    <w:rsid w:val="00884EEA"/>
    <w:rsid w:val="00885213"/>
    <w:rsid w:val="008854F4"/>
    <w:rsid w:val="008862D4"/>
    <w:rsid w:val="0088731E"/>
    <w:rsid w:val="00887349"/>
    <w:rsid w:val="008875B8"/>
    <w:rsid w:val="008877F7"/>
    <w:rsid w:val="00887AC4"/>
    <w:rsid w:val="00891656"/>
    <w:rsid w:val="00892246"/>
    <w:rsid w:val="00892419"/>
    <w:rsid w:val="008929B0"/>
    <w:rsid w:val="00893F9E"/>
    <w:rsid w:val="00894049"/>
    <w:rsid w:val="0089452E"/>
    <w:rsid w:val="00894C63"/>
    <w:rsid w:val="00894C7D"/>
    <w:rsid w:val="00894D25"/>
    <w:rsid w:val="00895E2A"/>
    <w:rsid w:val="008962FC"/>
    <w:rsid w:val="00897237"/>
    <w:rsid w:val="00897B60"/>
    <w:rsid w:val="00897FC1"/>
    <w:rsid w:val="008A0387"/>
    <w:rsid w:val="008A0BCD"/>
    <w:rsid w:val="008A130C"/>
    <w:rsid w:val="008A18F2"/>
    <w:rsid w:val="008A1F27"/>
    <w:rsid w:val="008A3C5E"/>
    <w:rsid w:val="008A45BB"/>
    <w:rsid w:val="008A583D"/>
    <w:rsid w:val="008A650B"/>
    <w:rsid w:val="008A6CDB"/>
    <w:rsid w:val="008A6EC2"/>
    <w:rsid w:val="008A751D"/>
    <w:rsid w:val="008A7A45"/>
    <w:rsid w:val="008A7D3B"/>
    <w:rsid w:val="008B0105"/>
    <w:rsid w:val="008B0486"/>
    <w:rsid w:val="008B0CC9"/>
    <w:rsid w:val="008B132D"/>
    <w:rsid w:val="008B255A"/>
    <w:rsid w:val="008B31A1"/>
    <w:rsid w:val="008B3BB1"/>
    <w:rsid w:val="008B5EA8"/>
    <w:rsid w:val="008B61BD"/>
    <w:rsid w:val="008B6207"/>
    <w:rsid w:val="008B697C"/>
    <w:rsid w:val="008C011C"/>
    <w:rsid w:val="008C0A24"/>
    <w:rsid w:val="008C271B"/>
    <w:rsid w:val="008C2B8E"/>
    <w:rsid w:val="008C461D"/>
    <w:rsid w:val="008C6AC3"/>
    <w:rsid w:val="008C6CA4"/>
    <w:rsid w:val="008C7107"/>
    <w:rsid w:val="008C72DD"/>
    <w:rsid w:val="008C78B0"/>
    <w:rsid w:val="008C7928"/>
    <w:rsid w:val="008D03DE"/>
    <w:rsid w:val="008D0607"/>
    <w:rsid w:val="008D074F"/>
    <w:rsid w:val="008D0AF7"/>
    <w:rsid w:val="008D1F18"/>
    <w:rsid w:val="008D2288"/>
    <w:rsid w:val="008D4922"/>
    <w:rsid w:val="008D4DBC"/>
    <w:rsid w:val="008D5A19"/>
    <w:rsid w:val="008D5A59"/>
    <w:rsid w:val="008D5BFA"/>
    <w:rsid w:val="008D5ED8"/>
    <w:rsid w:val="008D678D"/>
    <w:rsid w:val="008D6E1D"/>
    <w:rsid w:val="008D7227"/>
    <w:rsid w:val="008D7321"/>
    <w:rsid w:val="008D74B5"/>
    <w:rsid w:val="008D783B"/>
    <w:rsid w:val="008D7946"/>
    <w:rsid w:val="008D79F1"/>
    <w:rsid w:val="008D7B01"/>
    <w:rsid w:val="008E0086"/>
    <w:rsid w:val="008E0660"/>
    <w:rsid w:val="008E08D7"/>
    <w:rsid w:val="008E09CC"/>
    <w:rsid w:val="008E0B46"/>
    <w:rsid w:val="008E0DA3"/>
    <w:rsid w:val="008E1DF3"/>
    <w:rsid w:val="008E2A5A"/>
    <w:rsid w:val="008E2F9C"/>
    <w:rsid w:val="008E4040"/>
    <w:rsid w:val="008E4CB8"/>
    <w:rsid w:val="008E5146"/>
    <w:rsid w:val="008E552F"/>
    <w:rsid w:val="008E586C"/>
    <w:rsid w:val="008E5D30"/>
    <w:rsid w:val="008E63DF"/>
    <w:rsid w:val="008E70F8"/>
    <w:rsid w:val="008E789B"/>
    <w:rsid w:val="008F061C"/>
    <w:rsid w:val="008F118E"/>
    <w:rsid w:val="008F2412"/>
    <w:rsid w:val="008F3A7C"/>
    <w:rsid w:val="008F4145"/>
    <w:rsid w:val="008F44BA"/>
    <w:rsid w:val="008F4BBE"/>
    <w:rsid w:val="008F58C8"/>
    <w:rsid w:val="008F6608"/>
    <w:rsid w:val="008F66B6"/>
    <w:rsid w:val="008F6E10"/>
    <w:rsid w:val="008F709F"/>
    <w:rsid w:val="008F73DE"/>
    <w:rsid w:val="008F7DCF"/>
    <w:rsid w:val="00901F50"/>
    <w:rsid w:val="00903A4A"/>
    <w:rsid w:val="00903EF7"/>
    <w:rsid w:val="009044DE"/>
    <w:rsid w:val="009048C8"/>
    <w:rsid w:val="009049EA"/>
    <w:rsid w:val="00905389"/>
    <w:rsid w:val="00905576"/>
    <w:rsid w:val="00905C77"/>
    <w:rsid w:val="00906777"/>
    <w:rsid w:val="00906795"/>
    <w:rsid w:val="009103A0"/>
    <w:rsid w:val="009108B4"/>
    <w:rsid w:val="00910B74"/>
    <w:rsid w:val="009111AB"/>
    <w:rsid w:val="009115E0"/>
    <w:rsid w:val="009115F3"/>
    <w:rsid w:val="00911D61"/>
    <w:rsid w:val="00911FE0"/>
    <w:rsid w:val="009120EA"/>
    <w:rsid w:val="00912EE8"/>
    <w:rsid w:val="0091485D"/>
    <w:rsid w:val="0091498D"/>
    <w:rsid w:val="00915323"/>
    <w:rsid w:val="009154BF"/>
    <w:rsid w:val="0091596F"/>
    <w:rsid w:val="0091630E"/>
    <w:rsid w:val="009168EC"/>
    <w:rsid w:val="00917E44"/>
    <w:rsid w:val="0092009D"/>
    <w:rsid w:val="0092063D"/>
    <w:rsid w:val="00920E9D"/>
    <w:rsid w:val="009220B9"/>
    <w:rsid w:val="009227EA"/>
    <w:rsid w:val="00923958"/>
    <w:rsid w:val="00923DCD"/>
    <w:rsid w:val="00923E3E"/>
    <w:rsid w:val="00924F5A"/>
    <w:rsid w:val="00925226"/>
    <w:rsid w:val="0092632B"/>
    <w:rsid w:val="009265D2"/>
    <w:rsid w:val="0092682C"/>
    <w:rsid w:val="00927581"/>
    <w:rsid w:val="0093053A"/>
    <w:rsid w:val="009308EC"/>
    <w:rsid w:val="009308FE"/>
    <w:rsid w:val="00930C77"/>
    <w:rsid w:val="00931B3E"/>
    <w:rsid w:val="0093236D"/>
    <w:rsid w:val="009342E1"/>
    <w:rsid w:val="00934C15"/>
    <w:rsid w:val="0093509D"/>
    <w:rsid w:val="009358B5"/>
    <w:rsid w:val="009368FA"/>
    <w:rsid w:val="009418D2"/>
    <w:rsid w:val="00942BC8"/>
    <w:rsid w:val="00943123"/>
    <w:rsid w:val="00943923"/>
    <w:rsid w:val="009443FE"/>
    <w:rsid w:val="00944EDA"/>
    <w:rsid w:val="00945440"/>
    <w:rsid w:val="0094686E"/>
    <w:rsid w:val="00946DDB"/>
    <w:rsid w:val="009472CB"/>
    <w:rsid w:val="0094785A"/>
    <w:rsid w:val="00947FFE"/>
    <w:rsid w:val="00950871"/>
    <w:rsid w:val="009520FC"/>
    <w:rsid w:val="009521F1"/>
    <w:rsid w:val="009527A3"/>
    <w:rsid w:val="00952942"/>
    <w:rsid w:val="00952AE4"/>
    <w:rsid w:val="0095355D"/>
    <w:rsid w:val="00953F74"/>
    <w:rsid w:val="009543C4"/>
    <w:rsid w:val="009543D0"/>
    <w:rsid w:val="0095573B"/>
    <w:rsid w:val="0095609C"/>
    <w:rsid w:val="009569B1"/>
    <w:rsid w:val="00956A3B"/>
    <w:rsid w:val="00957A59"/>
    <w:rsid w:val="009601FA"/>
    <w:rsid w:val="009602CF"/>
    <w:rsid w:val="009614B6"/>
    <w:rsid w:val="00961738"/>
    <w:rsid w:val="00961830"/>
    <w:rsid w:val="00961FFA"/>
    <w:rsid w:val="00962402"/>
    <w:rsid w:val="00962C32"/>
    <w:rsid w:val="00963774"/>
    <w:rsid w:val="009639BC"/>
    <w:rsid w:val="0096410E"/>
    <w:rsid w:val="00964675"/>
    <w:rsid w:val="009652E0"/>
    <w:rsid w:val="0096680F"/>
    <w:rsid w:val="0096702B"/>
    <w:rsid w:val="00967E85"/>
    <w:rsid w:val="00970AFF"/>
    <w:rsid w:val="0097126F"/>
    <w:rsid w:val="00971514"/>
    <w:rsid w:val="009716CA"/>
    <w:rsid w:val="0097218B"/>
    <w:rsid w:val="009722CA"/>
    <w:rsid w:val="00972670"/>
    <w:rsid w:val="00972A68"/>
    <w:rsid w:val="00972BB1"/>
    <w:rsid w:val="00973027"/>
    <w:rsid w:val="00974651"/>
    <w:rsid w:val="009762B5"/>
    <w:rsid w:val="00976F62"/>
    <w:rsid w:val="009802BC"/>
    <w:rsid w:val="0098092E"/>
    <w:rsid w:val="00980933"/>
    <w:rsid w:val="00980B36"/>
    <w:rsid w:val="00981830"/>
    <w:rsid w:val="00982276"/>
    <w:rsid w:val="0098305C"/>
    <w:rsid w:val="009837CB"/>
    <w:rsid w:val="0098397F"/>
    <w:rsid w:val="00983C8D"/>
    <w:rsid w:val="00984FA2"/>
    <w:rsid w:val="0098504B"/>
    <w:rsid w:val="00985DC0"/>
    <w:rsid w:val="00986674"/>
    <w:rsid w:val="0098689E"/>
    <w:rsid w:val="009869FE"/>
    <w:rsid w:val="00986D10"/>
    <w:rsid w:val="00987AE2"/>
    <w:rsid w:val="00990330"/>
    <w:rsid w:val="00990D34"/>
    <w:rsid w:val="00990E0B"/>
    <w:rsid w:val="00991739"/>
    <w:rsid w:val="00991B66"/>
    <w:rsid w:val="00992051"/>
    <w:rsid w:val="009920EA"/>
    <w:rsid w:val="009933F7"/>
    <w:rsid w:val="0099373F"/>
    <w:rsid w:val="00993BAF"/>
    <w:rsid w:val="00994E1B"/>
    <w:rsid w:val="0099526A"/>
    <w:rsid w:val="00995FF5"/>
    <w:rsid w:val="0099699D"/>
    <w:rsid w:val="00996D21"/>
    <w:rsid w:val="00997975"/>
    <w:rsid w:val="00997A58"/>
    <w:rsid w:val="00997A76"/>
    <w:rsid w:val="009A0058"/>
    <w:rsid w:val="009A09CE"/>
    <w:rsid w:val="009A0AB5"/>
    <w:rsid w:val="009A0F9E"/>
    <w:rsid w:val="009A15C3"/>
    <w:rsid w:val="009A1D92"/>
    <w:rsid w:val="009A1E93"/>
    <w:rsid w:val="009A256E"/>
    <w:rsid w:val="009A26D7"/>
    <w:rsid w:val="009A2B5B"/>
    <w:rsid w:val="009A5AA2"/>
    <w:rsid w:val="009B01A3"/>
    <w:rsid w:val="009B0C8F"/>
    <w:rsid w:val="009B17DE"/>
    <w:rsid w:val="009B203F"/>
    <w:rsid w:val="009B2538"/>
    <w:rsid w:val="009B2AA4"/>
    <w:rsid w:val="009B38D6"/>
    <w:rsid w:val="009B3978"/>
    <w:rsid w:val="009B3CBB"/>
    <w:rsid w:val="009B3CEE"/>
    <w:rsid w:val="009B3E50"/>
    <w:rsid w:val="009B5B64"/>
    <w:rsid w:val="009B5C68"/>
    <w:rsid w:val="009B627C"/>
    <w:rsid w:val="009B6F86"/>
    <w:rsid w:val="009B77E0"/>
    <w:rsid w:val="009B78CA"/>
    <w:rsid w:val="009B7FD9"/>
    <w:rsid w:val="009C03CA"/>
    <w:rsid w:val="009C0B81"/>
    <w:rsid w:val="009C141F"/>
    <w:rsid w:val="009C152E"/>
    <w:rsid w:val="009C210C"/>
    <w:rsid w:val="009C2967"/>
    <w:rsid w:val="009C2DD4"/>
    <w:rsid w:val="009C2E48"/>
    <w:rsid w:val="009C5B59"/>
    <w:rsid w:val="009C6465"/>
    <w:rsid w:val="009C67AB"/>
    <w:rsid w:val="009C6ED3"/>
    <w:rsid w:val="009C78B0"/>
    <w:rsid w:val="009C7AA6"/>
    <w:rsid w:val="009D0119"/>
    <w:rsid w:val="009D01BE"/>
    <w:rsid w:val="009D093D"/>
    <w:rsid w:val="009D145F"/>
    <w:rsid w:val="009D155B"/>
    <w:rsid w:val="009D18F4"/>
    <w:rsid w:val="009D1B31"/>
    <w:rsid w:val="009D1D9B"/>
    <w:rsid w:val="009D2125"/>
    <w:rsid w:val="009D25A9"/>
    <w:rsid w:val="009D2814"/>
    <w:rsid w:val="009D368C"/>
    <w:rsid w:val="009D3A20"/>
    <w:rsid w:val="009D40CA"/>
    <w:rsid w:val="009D42AB"/>
    <w:rsid w:val="009D4DB9"/>
    <w:rsid w:val="009D52B9"/>
    <w:rsid w:val="009D534B"/>
    <w:rsid w:val="009D59C5"/>
    <w:rsid w:val="009D5C77"/>
    <w:rsid w:val="009D6EEB"/>
    <w:rsid w:val="009D6FB9"/>
    <w:rsid w:val="009D7B58"/>
    <w:rsid w:val="009D7C39"/>
    <w:rsid w:val="009E1BDB"/>
    <w:rsid w:val="009E2632"/>
    <w:rsid w:val="009E2DF9"/>
    <w:rsid w:val="009E344A"/>
    <w:rsid w:val="009E45C7"/>
    <w:rsid w:val="009E495D"/>
    <w:rsid w:val="009E5E52"/>
    <w:rsid w:val="009E6279"/>
    <w:rsid w:val="009F03F0"/>
    <w:rsid w:val="009F17A9"/>
    <w:rsid w:val="009F280D"/>
    <w:rsid w:val="009F2DEE"/>
    <w:rsid w:val="009F346A"/>
    <w:rsid w:val="009F39E3"/>
    <w:rsid w:val="009F3CE4"/>
    <w:rsid w:val="009F406F"/>
    <w:rsid w:val="009F5293"/>
    <w:rsid w:val="009F5D99"/>
    <w:rsid w:val="009F6566"/>
    <w:rsid w:val="009F679C"/>
    <w:rsid w:val="009F6F8B"/>
    <w:rsid w:val="009F70A8"/>
    <w:rsid w:val="009F70B0"/>
    <w:rsid w:val="009F74E4"/>
    <w:rsid w:val="00A003C5"/>
    <w:rsid w:val="00A004BB"/>
    <w:rsid w:val="00A00B75"/>
    <w:rsid w:val="00A01AD6"/>
    <w:rsid w:val="00A01FBD"/>
    <w:rsid w:val="00A02231"/>
    <w:rsid w:val="00A02B3E"/>
    <w:rsid w:val="00A03A4E"/>
    <w:rsid w:val="00A0433F"/>
    <w:rsid w:val="00A04AAB"/>
    <w:rsid w:val="00A0523F"/>
    <w:rsid w:val="00A05EC3"/>
    <w:rsid w:val="00A06552"/>
    <w:rsid w:val="00A0678E"/>
    <w:rsid w:val="00A068F2"/>
    <w:rsid w:val="00A0716A"/>
    <w:rsid w:val="00A07A6C"/>
    <w:rsid w:val="00A07D82"/>
    <w:rsid w:val="00A07E40"/>
    <w:rsid w:val="00A07FAA"/>
    <w:rsid w:val="00A1157B"/>
    <w:rsid w:val="00A1295D"/>
    <w:rsid w:val="00A12F25"/>
    <w:rsid w:val="00A13073"/>
    <w:rsid w:val="00A13331"/>
    <w:rsid w:val="00A14796"/>
    <w:rsid w:val="00A152DD"/>
    <w:rsid w:val="00A154AC"/>
    <w:rsid w:val="00A155BC"/>
    <w:rsid w:val="00A1576B"/>
    <w:rsid w:val="00A15C48"/>
    <w:rsid w:val="00A1728F"/>
    <w:rsid w:val="00A173A0"/>
    <w:rsid w:val="00A17983"/>
    <w:rsid w:val="00A203F3"/>
    <w:rsid w:val="00A20AB1"/>
    <w:rsid w:val="00A20F05"/>
    <w:rsid w:val="00A21F49"/>
    <w:rsid w:val="00A22354"/>
    <w:rsid w:val="00A231AB"/>
    <w:rsid w:val="00A24C42"/>
    <w:rsid w:val="00A24D65"/>
    <w:rsid w:val="00A2515D"/>
    <w:rsid w:val="00A251A3"/>
    <w:rsid w:val="00A258CD"/>
    <w:rsid w:val="00A25C1F"/>
    <w:rsid w:val="00A25D7D"/>
    <w:rsid w:val="00A25F6F"/>
    <w:rsid w:val="00A269BF"/>
    <w:rsid w:val="00A26A3F"/>
    <w:rsid w:val="00A26EFA"/>
    <w:rsid w:val="00A2734A"/>
    <w:rsid w:val="00A274A1"/>
    <w:rsid w:val="00A274D6"/>
    <w:rsid w:val="00A276F7"/>
    <w:rsid w:val="00A2798B"/>
    <w:rsid w:val="00A27CEC"/>
    <w:rsid w:val="00A27EA7"/>
    <w:rsid w:val="00A30220"/>
    <w:rsid w:val="00A30579"/>
    <w:rsid w:val="00A31AE2"/>
    <w:rsid w:val="00A31EE5"/>
    <w:rsid w:val="00A32074"/>
    <w:rsid w:val="00A324F9"/>
    <w:rsid w:val="00A32DE5"/>
    <w:rsid w:val="00A32EE9"/>
    <w:rsid w:val="00A33967"/>
    <w:rsid w:val="00A33FC8"/>
    <w:rsid w:val="00A3411D"/>
    <w:rsid w:val="00A341EC"/>
    <w:rsid w:val="00A34C17"/>
    <w:rsid w:val="00A34C2D"/>
    <w:rsid w:val="00A35288"/>
    <w:rsid w:val="00A35362"/>
    <w:rsid w:val="00A3608D"/>
    <w:rsid w:val="00A36346"/>
    <w:rsid w:val="00A40A8E"/>
    <w:rsid w:val="00A40F79"/>
    <w:rsid w:val="00A41812"/>
    <w:rsid w:val="00A41D46"/>
    <w:rsid w:val="00A46AAB"/>
    <w:rsid w:val="00A4736D"/>
    <w:rsid w:val="00A47638"/>
    <w:rsid w:val="00A47B90"/>
    <w:rsid w:val="00A50370"/>
    <w:rsid w:val="00A51E3F"/>
    <w:rsid w:val="00A520E6"/>
    <w:rsid w:val="00A52F05"/>
    <w:rsid w:val="00A53EB4"/>
    <w:rsid w:val="00A55196"/>
    <w:rsid w:val="00A55C01"/>
    <w:rsid w:val="00A56494"/>
    <w:rsid w:val="00A57D0D"/>
    <w:rsid w:val="00A61050"/>
    <w:rsid w:val="00A613ED"/>
    <w:rsid w:val="00A6258B"/>
    <w:rsid w:val="00A63486"/>
    <w:rsid w:val="00A64496"/>
    <w:rsid w:val="00A64BDC"/>
    <w:rsid w:val="00A64BDE"/>
    <w:rsid w:val="00A64D95"/>
    <w:rsid w:val="00A65E9D"/>
    <w:rsid w:val="00A664E1"/>
    <w:rsid w:val="00A66789"/>
    <w:rsid w:val="00A667A4"/>
    <w:rsid w:val="00A66959"/>
    <w:rsid w:val="00A67191"/>
    <w:rsid w:val="00A673AC"/>
    <w:rsid w:val="00A674E1"/>
    <w:rsid w:val="00A67CE5"/>
    <w:rsid w:val="00A71CA3"/>
    <w:rsid w:val="00A72DAD"/>
    <w:rsid w:val="00A7346F"/>
    <w:rsid w:val="00A754DE"/>
    <w:rsid w:val="00A76A50"/>
    <w:rsid w:val="00A7794E"/>
    <w:rsid w:val="00A8033D"/>
    <w:rsid w:val="00A821AE"/>
    <w:rsid w:val="00A82215"/>
    <w:rsid w:val="00A82307"/>
    <w:rsid w:val="00A82584"/>
    <w:rsid w:val="00A825AA"/>
    <w:rsid w:val="00A82F07"/>
    <w:rsid w:val="00A84BCB"/>
    <w:rsid w:val="00A84E42"/>
    <w:rsid w:val="00A860C6"/>
    <w:rsid w:val="00A86539"/>
    <w:rsid w:val="00A8673B"/>
    <w:rsid w:val="00A86909"/>
    <w:rsid w:val="00A86B73"/>
    <w:rsid w:val="00A86DC8"/>
    <w:rsid w:val="00A875E1"/>
    <w:rsid w:val="00A878FB"/>
    <w:rsid w:val="00A87DC1"/>
    <w:rsid w:val="00A909EF"/>
    <w:rsid w:val="00A90D63"/>
    <w:rsid w:val="00A92523"/>
    <w:rsid w:val="00A9252C"/>
    <w:rsid w:val="00A926F4"/>
    <w:rsid w:val="00A92D58"/>
    <w:rsid w:val="00A93157"/>
    <w:rsid w:val="00A94819"/>
    <w:rsid w:val="00A94F55"/>
    <w:rsid w:val="00A95448"/>
    <w:rsid w:val="00A95B5F"/>
    <w:rsid w:val="00A96D40"/>
    <w:rsid w:val="00A97EC5"/>
    <w:rsid w:val="00AA0BA6"/>
    <w:rsid w:val="00AA0DB3"/>
    <w:rsid w:val="00AA2842"/>
    <w:rsid w:val="00AA3E9B"/>
    <w:rsid w:val="00AA4BEA"/>
    <w:rsid w:val="00AA541D"/>
    <w:rsid w:val="00AA59DB"/>
    <w:rsid w:val="00AA6A95"/>
    <w:rsid w:val="00AB078B"/>
    <w:rsid w:val="00AB3313"/>
    <w:rsid w:val="00AB3916"/>
    <w:rsid w:val="00AB3BE8"/>
    <w:rsid w:val="00AB3FD1"/>
    <w:rsid w:val="00AB463B"/>
    <w:rsid w:val="00AB4869"/>
    <w:rsid w:val="00AB4AE4"/>
    <w:rsid w:val="00AB4F23"/>
    <w:rsid w:val="00AB5C2A"/>
    <w:rsid w:val="00AB5E07"/>
    <w:rsid w:val="00AB64BB"/>
    <w:rsid w:val="00AB7E8B"/>
    <w:rsid w:val="00AC0F18"/>
    <w:rsid w:val="00AC163C"/>
    <w:rsid w:val="00AC1D4A"/>
    <w:rsid w:val="00AC2638"/>
    <w:rsid w:val="00AC47ED"/>
    <w:rsid w:val="00AC4E68"/>
    <w:rsid w:val="00AC5B0E"/>
    <w:rsid w:val="00AC774E"/>
    <w:rsid w:val="00AD0547"/>
    <w:rsid w:val="00AD0A84"/>
    <w:rsid w:val="00AD0C79"/>
    <w:rsid w:val="00AD0D65"/>
    <w:rsid w:val="00AD18EB"/>
    <w:rsid w:val="00AD1CCA"/>
    <w:rsid w:val="00AD1FE6"/>
    <w:rsid w:val="00AD2929"/>
    <w:rsid w:val="00AD29CC"/>
    <w:rsid w:val="00AD31C3"/>
    <w:rsid w:val="00AD3368"/>
    <w:rsid w:val="00AD40BF"/>
    <w:rsid w:val="00AD40E7"/>
    <w:rsid w:val="00AD470E"/>
    <w:rsid w:val="00AD500A"/>
    <w:rsid w:val="00AD5CFF"/>
    <w:rsid w:val="00AD6ED8"/>
    <w:rsid w:val="00AD7589"/>
    <w:rsid w:val="00AD769F"/>
    <w:rsid w:val="00AE03AC"/>
    <w:rsid w:val="00AE070C"/>
    <w:rsid w:val="00AE080D"/>
    <w:rsid w:val="00AE1664"/>
    <w:rsid w:val="00AE2512"/>
    <w:rsid w:val="00AE37CF"/>
    <w:rsid w:val="00AE4F97"/>
    <w:rsid w:val="00AE522A"/>
    <w:rsid w:val="00AE60D8"/>
    <w:rsid w:val="00AE6E48"/>
    <w:rsid w:val="00AE7008"/>
    <w:rsid w:val="00AE724C"/>
    <w:rsid w:val="00AE76E7"/>
    <w:rsid w:val="00AE7D1E"/>
    <w:rsid w:val="00AF07C7"/>
    <w:rsid w:val="00AF1F20"/>
    <w:rsid w:val="00AF2B76"/>
    <w:rsid w:val="00AF4A98"/>
    <w:rsid w:val="00AF4C74"/>
    <w:rsid w:val="00AF545C"/>
    <w:rsid w:val="00AF5499"/>
    <w:rsid w:val="00AF5B8C"/>
    <w:rsid w:val="00AF5FE3"/>
    <w:rsid w:val="00AF7680"/>
    <w:rsid w:val="00B006F4"/>
    <w:rsid w:val="00B00D55"/>
    <w:rsid w:val="00B02273"/>
    <w:rsid w:val="00B026D6"/>
    <w:rsid w:val="00B028E0"/>
    <w:rsid w:val="00B0304C"/>
    <w:rsid w:val="00B033BF"/>
    <w:rsid w:val="00B03F63"/>
    <w:rsid w:val="00B050AA"/>
    <w:rsid w:val="00B051A1"/>
    <w:rsid w:val="00B053BE"/>
    <w:rsid w:val="00B0552A"/>
    <w:rsid w:val="00B05FA5"/>
    <w:rsid w:val="00B06A0C"/>
    <w:rsid w:val="00B10215"/>
    <w:rsid w:val="00B1083B"/>
    <w:rsid w:val="00B111B1"/>
    <w:rsid w:val="00B11D28"/>
    <w:rsid w:val="00B11D47"/>
    <w:rsid w:val="00B11F81"/>
    <w:rsid w:val="00B12C90"/>
    <w:rsid w:val="00B14216"/>
    <w:rsid w:val="00B142C8"/>
    <w:rsid w:val="00B14F24"/>
    <w:rsid w:val="00B17547"/>
    <w:rsid w:val="00B17D2D"/>
    <w:rsid w:val="00B20B0D"/>
    <w:rsid w:val="00B20F9B"/>
    <w:rsid w:val="00B240B5"/>
    <w:rsid w:val="00B243C7"/>
    <w:rsid w:val="00B24EF2"/>
    <w:rsid w:val="00B257E1"/>
    <w:rsid w:val="00B25924"/>
    <w:rsid w:val="00B2593F"/>
    <w:rsid w:val="00B267F1"/>
    <w:rsid w:val="00B26BC9"/>
    <w:rsid w:val="00B26DBC"/>
    <w:rsid w:val="00B270E1"/>
    <w:rsid w:val="00B27965"/>
    <w:rsid w:val="00B30E97"/>
    <w:rsid w:val="00B3218E"/>
    <w:rsid w:val="00B32302"/>
    <w:rsid w:val="00B34220"/>
    <w:rsid w:val="00B35D4B"/>
    <w:rsid w:val="00B36655"/>
    <w:rsid w:val="00B36AA4"/>
    <w:rsid w:val="00B376D1"/>
    <w:rsid w:val="00B408C8"/>
    <w:rsid w:val="00B41E3C"/>
    <w:rsid w:val="00B41F14"/>
    <w:rsid w:val="00B41F1B"/>
    <w:rsid w:val="00B424EA"/>
    <w:rsid w:val="00B42E1F"/>
    <w:rsid w:val="00B42FBE"/>
    <w:rsid w:val="00B431CF"/>
    <w:rsid w:val="00B439CD"/>
    <w:rsid w:val="00B4495C"/>
    <w:rsid w:val="00B45044"/>
    <w:rsid w:val="00B45B2D"/>
    <w:rsid w:val="00B464A6"/>
    <w:rsid w:val="00B46EC9"/>
    <w:rsid w:val="00B472E6"/>
    <w:rsid w:val="00B4761E"/>
    <w:rsid w:val="00B51491"/>
    <w:rsid w:val="00B5185D"/>
    <w:rsid w:val="00B5274B"/>
    <w:rsid w:val="00B5275C"/>
    <w:rsid w:val="00B53BE7"/>
    <w:rsid w:val="00B53D40"/>
    <w:rsid w:val="00B53F80"/>
    <w:rsid w:val="00B555E8"/>
    <w:rsid w:val="00B5566D"/>
    <w:rsid w:val="00B56D0C"/>
    <w:rsid w:val="00B57092"/>
    <w:rsid w:val="00B575C2"/>
    <w:rsid w:val="00B577F4"/>
    <w:rsid w:val="00B57A5B"/>
    <w:rsid w:val="00B57A8D"/>
    <w:rsid w:val="00B60753"/>
    <w:rsid w:val="00B611ED"/>
    <w:rsid w:val="00B620B7"/>
    <w:rsid w:val="00B62924"/>
    <w:rsid w:val="00B63700"/>
    <w:rsid w:val="00B6392C"/>
    <w:rsid w:val="00B63A79"/>
    <w:rsid w:val="00B64781"/>
    <w:rsid w:val="00B64E54"/>
    <w:rsid w:val="00B65493"/>
    <w:rsid w:val="00B65CBB"/>
    <w:rsid w:val="00B66203"/>
    <w:rsid w:val="00B66298"/>
    <w:rsid w:val="00B66D49"/>
    <w:rsid w:val="00B67A4D"/>
    <w:rsid w:val="00B67A74"/>
    <w:rsid w:val="00B67D6C"/>
    <w:rsid w:val="00B704F6"/>
    <w:rsid w:val="00B70AE2"/>
    <w:rsid w:val="00B7178B"/>
    <w:rsid w:val="00B7361D"/>
    <w:rsid w:val="00B74AFB"/>
    <w:rsid w:val="00B75EAF"/>
    <w:rsid w:val="00B7621D"/>
    <w:rsid w:val="00B777EA"/>
    <w:rsid w:val="00B8015E"/>
    <w:rsid w:val="00B80BAB"/>
    <w:rsid w:val="00B81045"/>
    <w:rsid w:val="00B811AA"/>
    <w:rsid w:val="00B813DE"/>
    <w:rsid w:val="00B8155D"/>
    <w:rsid w:val="00B81E74"/>
    <w:rsid w:val="00B81F46"/>
    <w:rsid w:val="00B82175"/>
    <w:rsid w:val="00B821ED"/>
    <w:rsid w:val="00B82A71"/>
    <w:rsid w:val="00B82BAF"/>
    <w:rsid w:val="00B832DD"/>
    <w:rsid w:val="00B83AAC"/>
    <w:rsid w:val="00B83E11"/>
    <w:rsid w:val="00B85504"/>
    <w:rsid w:val="00B8553B"/>
    <w:rsid w:val="00B85A6C"/>
    <w:rsid w:val="00B85ABB"/>
    <w:rsid w:val="00B865E9"/>
    <w:rsid w:val="00B86940"/>
    <w:rsid w:val="00B86AEB"/>
    <w:rsid w:val="00B87222"/>
    <w:rsid w:val="00B87406"/>
    <w:rsid w:val="00B90619"/>
    <w:rsid w:val="00B90C63"/>
    <w:rsid w:val="00B90DA1"/>
    <w:rsid w:val="00B91B90"/>
    <w:rsid w:val="00B930BC"/>
    <w:rsid w:val="00B93C8C"/>
    <w:rsid w:val="00B9450E"/>
    <w:rsid w:val="00B949CD"/>
    <w:rsid w:val="00B9559C"/>
    <w:rsid w:val="00B96274"/>
    <w:rsid w:val="00B962A8"/>
    <w:rsid w:val="00B9630C"/>
    <w:rsid w:val="00B96445"/>
    <w:rsid w:val="00B96AB6"/>
    <w:rsid w:val="00B976A8"/>
    <w:rsid w:val="00B97E45"/>
    <w:rsid w:val="00BA1AF6"/>
    <w:rsid w:val="00BA2123"/>
    <w:rsid w:val="00BA26F2"/>
    <w:rsid w:val="00BA34BF"/>
    <w:rsid w:val="00BA3E72"/>
    <w:rsid w:val="00BA44C5"/>
    <w:rsid w:val="00BA4BB3"/>
    <w:rsid w:val="00BA4F1C"/>
    <w:rsid w:val="00BA5773"/>
    <w:rsid w:val="00BA688E"/>
    <w:rsid w:val="00BA6E7B"/>
    <w:rsid w:val="00BA75BC"/>
    <w:rsid w:val="00BA75E5"/>
    <w:rsid w:val="00BA7624"/>
    <w:rsid w:val="00BA76A9"/>
    <w:rsid w:val="00BA788B"/>
    <w:rsid w:val="00BB09BD"/>
    <w:rsid w:val="00BB0BA1"/>
    <w:rsid w:val="00BB0E8C"/>
    <w:rsid w:val="00BB17AA"/>
    <w:rsid w:val="00BB2315"/>
    <w:rsid w:val="00BB2540"/>
    <w:rsid w:val="00BB2879"/>
    <w:rsid w:val="00BB2A0F"/>
    <w:rsid w:val="00BB2FF8"/>
    <w:rsid w:val="00BB312B"/>
    <w:rsid w:val="00BB4303"/>
    <w:rsid w:val="00BB5064"/>
    <w:rsid w:val="00BB5172"/>
    <w:rsid w:val="00BB51B7"/>
    <w:rsid w:val="00BB6B96"/>
    <w:rsid w:val="00BB6BC1"/>
    <w:rsid w:val="00BB7698"/>
    <w:rsid w:val="00BC0519"/>
    <w:rsid w:val="00BC0F8A"/>
    <w:rsid w:val="00BC2475"/>
    <w:rsid w:val="00BC2E34"/>
    <w:rsid w:val="00BC3720"/>
    <w:rsid w:val="00BC40A0"/>
    <w:rsid w:val="00BC5DED"/>
    <w:rsid w:val="00BC607A"/>
    <w:rsid w:val="00BC67B9"/>
    <w:rsid w:val="00BC6C1D"/>
    <w:rsid w:val="00BC6DBE"/>
    <w:rsid w:val="00BC7932"/>
    <w:rsid w:val="00BD00FB"/>
    <w:rsid w:val="00BD0153"/>
    <w:rsid w:val="00BD0925"/>
    <w:rsid w:val="00BD1DEF"/>
    <w:rsid w:val="00BD2035"/>
    <w:rsid w:val="00BD31FD"/>
    <w:rsid w:val="00BD3890"/>
    <w:rsid w:val="00BD3B10"/>
    <w:rsid w:val="00BD5BFD"/>
    <w:rsid w:val="00BD5C6A"/>
    <w:rsid w:val="00BD6004"/>
    <w:rsid w:val="00BD65AB"/>
    <w:rsid w:val="00BD6989"/>
    <w:rsid w:val="00BD6E6F"/>
    <w:rsid w:val="00BD737B"/>
    <w:rsid w:val="00BD769C"/>
    <w:rsid w:val="00BD79D3"/>
    <w:rsid w:val="00BE0066"/>
    <w:rsid w:val="00BE08F9"/>
    <w:rsid w:val="00BE08FD"/>
    <w:rsid w:val="00BE0B5C"/>
    <w:rsid w:val="00BE1887"/>
    <w:rsid w:val="00BE20BE"/>
    <w:rsid w:val="00BE26C4"/>
    <w:rsid w:val="00BE2991"/>
    <w:rsid w:val="00BE3815"/>
    <w:rsid w:val="00BE3A86"/>
    <w:rsid w:val="00BE445D"/>
    <w:rsid w:val="00BE45FD"/>
    <w:rsid w:val="00BE4C62"/>
    <w:rsid w:val="00BE5CE8"/>
    <w:rsid w:val="00BE706A"/>
    <w:rsid w:val="00BE7AAD"/>
    <w:rsid w:val="00BF02C4"/>
    <w:rsid w:val="00BF02D1"/>
    <w:rsid w:val="00BF0685"/>
    <w:rsid w:val="00BF0951"/>
    <w:rsid w:val="00BF136C"/>
    <w:rsid w:val="00BF162C"/>
    <w:rsid w:val="00BF2988"/>
    <w:rsid w:val="00BF39BE"/>
    <w:rsid w:val="00BF4080"/>
    <w:rsid w:val="00BF41D3"/>
    <w:rsid w:val="00BF4487"/>
    <w:rsid w:val="00BF4AEF"/>
    <w:rsid w:val="00BF61DE"/>
    <w:rsid w:val="00BF63DA"/>
    <w:rsid w:val="00BF7A5E"/>
    <w:rsid w:val="00C00E33"/>
    <w:rsid w:val="00C0218A"/>
    <w:rsid w:val="00C024E1"/>
    <w:rsid w:val="00C0348F"/>
    <w:rsid w:val="00C04627"/>
    <w:rsid w:val="00C04B97"/>
    <w:rsid w:val="00C04E8C"/>
    <w:rsid w:val="00C053CA"/>
    <w:rsid w:val="00C059B6"/>
    <w:rsid w:val="00C06154"/>
    <w:rsid w:val="00C06401"/>
    <w:rsid w:val="00C06A52"/>
    <w:rsid w:val="00C06E93"/>
    <w:rsid w:val="00C10665"/>
    <w:rsid w:val="00C10D3E"/>
    <w:rsid w:val="00C11C53"/>
    <w:rsid w:val="00C11DFC"/>
    <w:rsid w:val="00C12109"/>
    <w:rsid w:val="00C12AD3"/>
    <w:rsid w:val="00C12C29"/>
    <w:rsid w:val="00C12D3E"/>
    <w:rsid w:val="00C1319E"/>
    <w:rsid w:val="00C13298"/>
    <w:rsid w:val="00C134F9"/>
    <w:rsid w:val="00C13803"/>
    <w:rsid w:val="00C13861"/>
    <w:rsid w:val="00C13A9F"/>
    <w:rsid w:val="00C15075"/>
    <w:rsid w:val="00C153EB"/>
    <w:rsid w:val="00C16169"/>
    <w:rsid w:val="00C161FD"/>
    <w:rsid w:val="00C1647B"/>
    <w:rsid w:val="00C167BE"/>
    <w:rsid w:val="00C16810"/>
    <w:rsid w:val="00C17990"/>
    <w:rsid w:val="00C20032"/>
    <w:rsid w:val="00C211B1"/>
    <w:rsid w:val="00C21617"/>
    <w:rsid w:val="00C219B7"/>
    <w:rsid w:val="00C21D5F"/>
    <w:rsid w:val="00C223EF"/>
    <w:rsid w:val="00C22B6B"/>
    <w:rsid w:val="00C2335F"/>
    <w:rsid w:val="00C23FE0"/>
    <w:rsid w:val="00C249CB"/>
    <w:rsid w:val="00C25276"/>
    <w:rsid w:val="00C254C6"/>
    <w:rsid w:val="00C256CF"/>
    <w:rsid w:val="00C257FF"/>
    <w:rsid w:val="00C25EFB"/>
    <w:rsid w:val="00C2647D"/>
    <w:rsid w:val="00C26FF3"/>
    <w:rsid w:val="00C27699"/>
    <w:rsid w:val="00C27DC7"/>
    <w:rsid w:val="00C301DE"/>
    <w:rsid w:val="00C30760"/>
    <w:rsid w:val="00C31406"/>
    <w:rsid w:val="00C314C3"/>
    <w:rsid w:val="00C315C1"/>
    <w:rsid w:val="00C3187D"/>
    <w:rsid w:val="00C32C72"/>
    <w:rsid w:val="00C34137"/>
    <w:rsid w:val="00C345B2"/>
    <w:rsid w:val="00C34E02"/>
    <w:rsid w:val="00C3546E"/>
    <w:rsid w:val="00C36104"/>
    <w:rsid w:val="00C37851"/>
    <w:rsid w:val="00C401DD"/>
    <w:rsid w:val="00C40CE9"/>
    <w:rsid w:val="00C41198"/>
    <w:rsid w:val="00C413BC"/>
    <w:rsid w:val="00C423E3"/>
    <w:rsid w:val="00C428E8"/>
    <w:rsid w:val="00C44A97"/>
    <w:rsid w:val="00C44C75"/>
    <w:rsid w:val="00C44C91"/>
    <w:rsid w:val="00C44C9B"/>
    <w:rsid w:val="00C45F39"/>
    <w:rsid w:val="00C464A5"/>
    <w:rsid w:val="00C471A0"/>
    <w:rsid w:val="00C47479"/>
    <w:rsid w:val="00C501A3"/>
    <w:rsid w:val="00C5035A"/>
    <w:rsid w:val="00C52653"/>
    <w:rsid w:val="00C531C1"/>
    <w:rsid w:val="00C53232"/>
    <w:rsid w:val="00C54CF1"/>
    <w:rsid w:val="00C5541A"/>
    <w:rsid w:val="00C55BBE"/>
    <w:rsid w:val="00C56BCB"/>
    <w:rsid w:val="00C56CDC"/>
    <w:rsid w:val="00C56DA6"/>
    <w:rsid w:val="00C56F9E"/>
    <w:rsid w:val="00C57196"/>
    <w:rsid w:val="00C602EE"/>
    <w:rsid w:val="00C6142E"/>
    <w:rsid w:val="00C61C61"/>
    <w:rsid w:val="00C61F46"/>
    <w:rsid w:val="00C620F6"/>
    <w:rsid w:val="00C6216A"/>
    <w:rsid w:val="00C62473"/>
    <w:rsid w:val="00C62598"/>
    <w:rsid w:val="00C625F3"/>
    <w:rsid w:val="00C6578C"/>
    <w:rsid w:val="00C657FC"/>
    <w:rsid w:val="00C65FBF"/>
    <w:rsid w:val="00C66C1C"/>
    <w:rsid w:val="00C66DBD"/>
    <w:rsid w:val="00C674DF"/>
    <w:rsid w:val="00C67E77"/>
    <w:rsid w:val="00C703B8"/>
    <w:rsid w:val="00C70E28"/>
    <w:rsid w:val="00C71377"/>
    <w:rsid w:val="00C71975"/>
    <w:rsid w:val="00C71FDD"/>
    <w:rsid w:val="00C7275D"/>
    <w:rsid w:val="00C729D5"/>
    <w:rsid w:val="00C72BF1"/>
    <w:rsid w:val="00C73716"/>
    <w:rsid w:val="00C7374B"/>
    <w:rsid w:val="00C73956"/>
    <w:rsid w:val="00C7646E"/>
    <w:rsid w:val="00C76C66"/>
    <w:rsid w:val="00C76E95"/>
    <w:rsid w:val="00C776EE"/>
    <w:rsid w:val="00C77758"/>
    <w:rsid w:val="00C77E23"/>
    <w:rsid w:val="00C80290"/>
    <w:rsid w:val="00C80B35"/>
    <w:rsid w:val="00C810B2"/>
    <w:rsid w:val="00C8119B"/>
    <w:rsid w:val="00C81E2A"/>
    <w:rsid w:val="00C822D4"/>
    <w:rsid w:val="00C82CBA"/>
    <w:rsid w:val="00C83D87"/>
    <w:rsid w:val="00C83FF1"/>
    <w:rsid w:val="00C84E35"/>
    <w:rsid w:val="00C853C6"/>
    <w:rsid w:val="00C855D8"/>
    <w:rsid w:val="00C85A71"/>
    <w:rsid w:val="00C85D61"/>
    <w:rsid w:val="00C874E2"/>
    <w:rsid w:val="00C875E0"/>
    <w:rsid w:val="00C909FC"/>
    <w:rsid w:val="00C913EC"/>
    <w:rsid w:val="00C918BF"/>
    <w:rsid w:val="00C92BAB"/>
    <w:rsid w:val="00C92F6F"/>
    <w:rsid w:val="00C9343C"/>
    <w:rsid w:val="00C93649"/>
    <w:rsid w:val="00C93747"/>
    <w:rsid w:val="00C93D2F"/>
    <w:rsid w:val="00C942D5"/>
    <w:rsid w:val="00C9445C"/>
    <w:rsid w:val="00C946F7"/>
    <w:rsid w:val="00C952D9"/>
    <w:rsid w:val="00C9536B"/>
    <w:rsid w:val="00C95D9C"/>
    <w:rsid w:val="00C95E8B"/>
    <w:rsid w:val="00C96B68"/>
    <w:rsid w:val="00C97D14"/>
    <w:rsid w:val="00CA0676"/>
    <w:rsid w:val="00CA091C"/>
    <w:rsid w:val="00CA10A8"/>
    <w:rsid w:val="00CA25B6"/>
    <w:rsid w:val="00CA318A"/>
    <w:rsid w:val="00CA3EDA"/>
    <w:rsid w:val="00CA4869"/>
    <w:rsid w:val="00CA4C63"/>
    <w:rsid w:val="00CA57D4"/>
    <w:rsid w:val="00CA5B5E"/>
    <w:rsid w:val="00CA612B"/>
    <w:rsid w:val="00CA6797"/>
    <w:rsid w:val="00CA69D7"/>
    <w:rsid w:val="00CA6C9E"/>
    <w:rsid w:val="00CA709A"/>
    <w:rsid w:val="00CA7F98"/>
    <w:rsid w:val="00CB11F4"/>
    <w:rsid w:val="00CB12BB"/>
    <w:rsid w:val="00CB178C"/>
    <w:rsid w:val="00CB1E9B"/>
    <w:rsid w:val="00CB2097"/>
    <w:rsid w:val="00CB2236"/>
    <w:rsid w:val="00CB2941"/>
    <w:rsid w:val="00CB34DB"/>
    <w:rsid w:val="00CB3F29"/>
    <w:rsid w:val="00CB42B3"/>
    <w:rsid w:val="00CB4E41"/>
    <w:rsid w:val="00CB5D40"/>
    <w:rsid w:val="00CB6333"/>
    <w:rsid w:val="00CB66D7"/>
    <w:rsid w:val="00CB6EC3"/>
    <w:rsid w:val="00CB7520"/>
    <w:rsid w:val="00CB7878"/>
    <w:rsid w:val="00CC08DE"/>
    <w:rsid w:val="00CC1220"/>
    <w:rsid w:val="00CC1A42"/>
    <w:rsid w:val="00CC242B"/>
    <w:rsid w:val="00CC28C1"/>
    <w:rsid w:val="00CC2F1E"/>
    <w:rsid w:val="00CC2F73"/>
    <w:rsid w:val="00CC6368"/>
    <w:rsid w:val="00CC6FE2"/>
    <w:rsid w:val="00CC721B"/>
    <w:rsid w:val="00CC73E2"/>
    <w:rsid w:val="00CC7902"/>
    <w:rsid w:val="00CC7C42"/>
    <w:rsid w:val="00CD0973"/>
    <w:rsid w:val="00CD0D8A"/>
    <w:rsid w:val="00CD136B"/>
    <w:rsid w:val="00CD1663"/>
    <w:rsid w:val="00CD1B43"/>
    <w:rsid w:val="00CD39C4"/>
    <w:rsid w:val="00CD4668"/>
    <w:rsid w:val="00CD4FDE"/>
    <w:rsid w:val="00CD5D97"/>
    <w:rsid w:val="00CD64F4"/>
    <w:rsid w:val="00CD68E5"/>
    <w:rsid w:val="00CD6946"/>
    <w:rsid w:val="00CD7965"/>
    <w:rsid w:val="00CD7C58"/>
    <w:rsid w:val="00CE0F55"/>
    <w:rsid w:val="00CE13D1"/>
    <w:rsid w:val="00CE3D6B"/>
    <w:rsid w:val="00CE4060"/>
    <w:rsid w:val="00CE41DA"/>
    <w:rsid w:val="00CE4F5F"/>
    <w:rsid w:val="00CE5260"/>
    <w:rsid w:val="00CE56C8"/>
    <w:rsid w:val="00CE6397"/>
    <w:rsid w:val="00CE7139"/>
    <w:rsid w:val="00CE7644"/>
    <w:rsid w:val="00CE77E9"/>
    <w:rsid w:val="00CE7AE0"/>
    <w:rsid w:val="00CF047F"/>
    <w:rsid w:val="00CF0AA5"/>
    <w:rsid w:val="00CF103D"/>
    <w:rsid w:val="00CF160C"/>
    <w:rsid w:val="00CF17F0"/>
    <w:rsid w:val="00CF1D6E"/>
    <w:rsid w:val="00CF2074"/>
    <w:rsid w:val="00CF247D"/>
    <w:rsid w:val="00CF3A24"/>
    <w:rsid w:val="00CF3B45"/>
    <w:rsid w:val="00CF44F4"/>
    <w:rsid w:val="00CF4875"/>
    <w:rsid w:val="00CF490F"/>
    <w:rsid w:val="00CF6D63"/>
    <w:rsid w:val="00CF6F07"/>
    <w:rsid w:val="00CF6F27"/>
    <w:rsid w:val="00CF71D8"/>
    <w:rsid w:val="00CF7684"/>
    <w:rsid w:val="00D009F4"/>
    <w:rsid w:val="00D010E3"/>
    <w:rsid w:val="00D0115A"/>
    <w:rsid w:val="00D01FA7"/>
    <w:rsid w:val="00D0468D"/>
    <w:rsid w:val="00D0505E"/>
    <w:rsid w:val="00D05B5D"/>
    <w:rsid w:val="00D06775"/>
    <w:rsid w:val="00D06A4E"/>
    <w:rsid w:val="00D06DEA"/>
    <w:rsid w:val="00D076B0"/>
    <w:rsid w:val="00D07792"/>
    <w:rsid w:val="00D0799D"/>
    <w:rsid w:val="00D11733"/>
    <w:rsid w:val="00D12B20"/>
    <w:rsid w:val="00D12C77"/>
    <w:rsid w:val="00D12EB5"/>
    <w:rsid w:val="00D1398B"/>
    <w:rsid w:val="00D14E77"/>
    <w:rsid w:val="00D15769"/>
    <w:rsid w:val="00D157F9"/>
    <w:rsid w:val="00D15CCC"/>
    <w:rsid w:val="00D15DEB"/>
    <w:rsid w:val="00D17838"/>
    <w:rsid w:val="00D17D36"/>
    <w:rsid w:val="00D20E72"/>
    <w:rsid w:val="00D20EE6"/>
    <w:rsid w:val="00D217DB"/>
    <w:rsid w:val="00D21A8C"/>
    <w:rsid w:val="00D21E7F"/>
    <w:rsid w:val="00D22010"/>
    <w:rsid w:val="00D2205C"/>
    <w:rsid w:val="00D22A59"/>
    <w:rsid w:val="00D22B4B"/>
    <w:rsid w:val="00D241EC"/>
    <w:rsid w:val="00D249CB"/>
    <w:rsid w:val="00D25711"/>
    <w:rsid w:val="00D25D2A"/>
    <w:rsid w:val="00D26D81"/>
    <w:rsid w:val="00D27877"/>
    <w:rsid w:val="00D27BB5"/>
    <w:rsid w:val="00D27E48"/>
    <w:rsid w:val="00D3024E"/>
    <w:rsid w:val="00D309C7"/>
    <w:rsid w:val="00D30E79"/>
    <w:rsid w:val="00D31582"/>
    <w:rsid w:val="00D3180F"/>
    <w:rsid w:val="00D3242B"/>
    <w:rsid w:val="00D325AE"/>
    <w:rsid w:val="00D3267B"/>
    <w:rsid w:val="00D32971"/>
    <w:rsid w:val="00D33282"/>
    <w:rsid w:val="00D334B2"/>
    <w:rsid w:val="00D3442C"/>
    <w:rsid w:val="00D34630"/>
    <w:rsid w:val="00D34B98"/>
    <w:rsid w:val="00D34D6C"/>
    <w:rsid w:val="00D34F4E"/>
    <w:rsid w:val="00D34F93"/>
    <w:rsid w:val="00D35C1D"/>
    <w:rsid w:val="00D36133"/>
    <w:rsid w:val="00D368EB"/>
    <w:rsid w:val="00D403C3"/>
    <w:rsid w:val="00D40EE4"/>
    <w:rsid w:val="00D41145"/>
    <w:rsid w:val="00D415B0"/>
    <w:rsid w:val="00D424C0"/>
    <w:rsid w:val="00D434DA"/>
    <w:rsid w:val="00D43AFD"/>
    <w:rsid w:val="00D43C49"/>
    <w:rsid w:val="00D44AD3"/>
    <w:rsid w:val="00D44C09"/>
    <w:rsid w:val="00D44D05"/>
    <w:rsid w:val="00D460E2"/>
    <w:rsid w:val="00D4701A"/>
    <w:rsid w:val="00D47821"/>
    <w:rsid w:val="00D479AB"/>
    <w:rsid w:val="00D510F8"/>
    <w:rsid w:val="00D521CA"/>
    <w:rsid w:val="00D521FF"/>
    <w:rsid w:val="00D522AB"/>
    <w:rsid w:val="00D5236F"/>
    <w:rsid w:val="00D52473"/>
    <w:rsid w:val="00D5334B"/>
    <w:rsid w:val="00D5430B"/>
    <w:rsid w:val="00D54F2D"/>
    <w:rsid w:val="00D55A64"/>
    <w:rsid w:val="00D56DFA"/>
    <w:rsid w:val="00D6028F"/>
    <w:rsid w:val="00D60708"/>
    <w:rsid w:val="00D60B95"/>
    <w:rsid w:val="00D6143F"/>
    <w:rsid w:val="00D62566"/>
    <w:rsid w:val="00D630B3"/>
    <w:rsid w:val="00D63760"/>
    <w:rsid w:val="00D63BE7"/>
    <w:rsid w:val="00D648B8"/>
    <w:rsid w:val="00D65C34"/>
    <w:rsid w:val="00D65E28"/>
    <w:rsid w:val="00D66012"/>
    <w:rsid w:val="00D67EA3"/>
    <w:rsid w:val="00D70B22"/>
    <w:rsid w:val="00D713FC"/>
    <w:rsid w:val="00D71AD9"/>
    <w:rsid w:val="00D71BD4"/>
    <w:rsid w:val="00D71EC7"/>
    <w:rsid w:val="00D71F77"/>
    <w:rsid w:val="00D72AA8"/>
    <w:rsid w:val="00D74932"/>
    <w:rsid w:val="00D74A5B"/>
    <w:rsid w:val="00D76153"/>
    <w:rsid w:val="00D761CC"/>
    <w:rsid w:val="00D76527"/>
    <w:rsid w:val="00D76920"/>
    <w:rsid w:val="00D76A78"/>
    <w:rsid w:val="00D76D9A"/>
    <w:rsid w:val="00D771B4"/>
    <w:rsid w:val="00D80BC8"/>
    <w:rsid w:val="00D8111B"/>
    <w:rsid w:val="00D812C1"/>
    <w:rsid w:val="00D81376"/>
    <w:rsid w:val="00D81EBE"/>
    <w:rsid w:val="00D84040"/>
    <w:rsid w:val="00D841D4"/>
    <w:rsid w:val="00D8465F"/>
    <w:rsid w:val="00D84D24"/>
    <w:rsid w:val="00D84F7F"/>
    <w:rsid w:val="00D86A80"/>
    <w:rsid w:val="00D86AC4"/>
    <w:rsid w:val="00D874A9"/>
    <w:rsid w:val="00D877A6"/>
    <w:rsid w:val="00D909EA"/>
    <w:rsid w:val="00D917A4"/>
    <w:rsid w:val="00D91FED"/>
    <w:rsid w:val="00D92B7B"/>
    <w:rsid w:val="00D92DAF"/>
    <w:rsid w:val="00D93942"/>
    <w:rsid w:val="00D93C14"/>
    <w:rsid w:val="00D94158"/>
    <w:rsid w:val="00D94382"/>
    <w:rsid w:val="00D95486"/>
    <w:rsid w:val="00D95747"/>
    <w:rsid w:val="00D96FBF"/>
    <w:rsid w:val="00D97062"/>
    <w:rsid w:val="00D97146"/>
    <w:rsid w:val="00D97312"/>
    <w:rsid w:val="00DA00F1"/>
    <w:rsid w:val="00DA0BDA"/>
    <w:rsid w:val="00DA141C"/>
    <w:rsid w:val="00DA1710"/>
    <w:rsid w:val="00DA1AC3"/>
    <w:rsid w:val="00DA1CCE"/>
    <w:rsid w:val="00DA1E80"/>
    <w:rsid w:val="00DA21C2"/>
    <w:rsid w:val="00DA2317"/>
    <w:rsid w:val="00DA2560"/>
    <w:rsid w:val="00DA2AFD"/>
    <w:rsid w:val="00DA2BC8"/>
    <w:rsid w:val="00DA3469"/>
    <w:rsid w:val="00DA3623"/>
    <w:rsid w:val="00DA4610"/>
    <w:rsid w:val="00DA4E6F"/>
    <w:rsid w:val="00DA554E"/>
    <w:rsid w:val="00DA670D"/>
    <w:rsid w:val="00DA6F13"/>
    <w:rsid w:val="00DA766F"/>
    <w:rsid w:val="00DB01FD"/>
    <w:rsid w:val="00DB048E"/>
    <w:rsid w:val="00DB05AC"/>
    <w:rsid w:val="00DB0B31"/>
    <w:rsid w:val="00DB2824"/>
    <w:rsid w:val="00DB38E4"/>
    <w:rsid w:val="00DB5C14"/>
    <w:rsid w:val="00DB6BCD"/>
    <w:rsid w:val="00DB6F6F"/>
    <w:rsid w:val="00DB702C"/>
    <w:rsid w:val="00DC0264"/>
    <w:rsid w:val="00DC10DC"/>
    <w:rsid w:val="00DC15F1"/>
    <w:rsid w:val="00DC1780"/>
    <w:rsid w:val="00DC2DA6"/>
    <w:rsid w:val="00DC2F92"/>
    <w:rsid w:val="00DC31EE"/>
    <w:rsid w:val="00DC3F31"/>
    <w:rsid w:val="00DC4878"/>
    <w:rsid w:val="00DC53D9"/>
    <w:rsid w:val="00DC5745"/>
    <w:rsid w:val="00DC5CF8"/>
    <w:rsid w:val="00DC5D26"/>
    <w:rsid w:val="00DC6090"/>
    <w:rsid w:val="00DC624F"/>
    <w:rsid w:val="00DC726E"/>
    <w:rsid w:val="00DC7436"/>
    <w:rsid w:val="00DC7512"/>
    <w:rsid w:val="00DC7B36"/>
    <w:rsid w:val="00DC7FD7"/>
    <w:rsid w:val="00DD01DE"/>
    <w:rsid w:val="00DD062C"/>
    <w:rsid w:val="00DD068F"/>
    <w:rsid w:val="00DD1D78"/>
    <w:rsid w:val="00DD2572"/>
    <w:rsid w:val="00DD301D"/>
    <w:rsid w:val="00DD3A28"/>
    <w:rsid w:val="00DD3CBB"/>
    <w:rsid w:val="00DD4217"/>
    <w:rsid w:val="00DD43B2"/>
    <w:rsid w:val="00DD4ECD"/>
    <w:rsid w:val="00DD5C5E"/>
    <w:rsid w:val="00DD695B"/>
    <w:rsid w:val="00DD69B5"/>
    <w:rsid w:val="00DD6EAA"/>
    <w:rsid w:val="00DD7B72"/>
    <w:rsid w:val="00DE115D"/>
    <w:rsid w:val="00DE1CB0"/>
    <w:rsid w:val="00DE45C4"/>
    <w:rsid w:val="00DE4B69"/>
    <w:rsid w:val="00DE4E1A"/>
    <w:rsid w:val="00DE594D"/>
    <w:rsid w:val="00DE5ECF"/>
    <w:rsid w:val="00DE6CA9"/>
    <w:rsid w:val="00DF00A5"/>
    <w:rsid w:val="00DF1085"/>
    <w:rsid w:val="00DF1E07"/>
    <w:rsid w:val="00DF1EC4"/>
    <w:rsid w:val="00DF2AB7"/>
    <w:rsid w:val="00DF3ACA"/>
    <w:rsid w:val="00DF4152"/>
    <w:rsid w:val="00DF4F63"/>
    <w:rsid w:val="00DF697A"/>
    <w:rsid w:val="00DF6A4B"/>
    <w:rsid w:val="00DF747F"/>
    <w:rsid w:val="00DF7C58"/>
    <w:rsid w:val="00DF7FD1"/>
    <w:rsid w:val="00E00820"/>
    <w:rsid w:val="00E020E8"/>
    <w:rsid w:val="00E02FF5"/>
    <w:rsid w:val="00E03190"/>
    <w:rsid w:val="00E039D1"/>
    <w:rsid w:val="00E03B9D"/>
    <w:rsid w:val="00E0503E"/>
    <w:rsid w:val="00E051E5"/>
    <w:rsid w:val="00E055EE"/>
    <w:rsid w:val="00E0603E"/>
    <w:rsid w:val="00E065B0"/>
    <w:rsid w:val="00E06EFE"/>
    <w:rsid w:val="00E07502"/>
    <w:rsid w:val="00E10773"/>
    <w:rsid w:val="00E10A35"/>
    <w:rsid w:val="00E12DDB"/>
    <w:rsid w:val="00E1364F"/>
    <w:rsid w:val="00E14170"/>
    <w:rsid w:val="00E14322"/>
    <w:rsid w:val="00E14410"/>
    <w:rsid w:val="00E16574"/>
    <w:rsid w:val="00E179DC"/>
    <w:rsid w:val="00E17E59"/>
    <w:rsid w:val="00E206FB"/>
    <w:rsid w:val="00E20995"/>
    <w:rsid w:val="00E222C5"/>
    <w:rsid w:val="00E224CD"/>
    <w:rsid w:val="00E2302C"/>
    <w:rsid w:val="00E242F3"/>
    <w:rsid w:val="00E245F9"/>
    <w:rsid w:val="00E24972"/>
    <w:rsid w:val="00E2541F"/>
    <w:rsid w:val="00E25803"/>
    <w:rsid w:val="00E25817"/>
    <w:rsid w:val="00E25B54"/>
    <w:rsid w:val="00E27CB8"/>
    <w:rsid w:val="00E308C0"/>
    <w:rsid w:val="00E3121E"/>
    <w:rsid w:val="00E31EDF"/>
    <w:rsid w:val="00E3217E"/>
    <w:rsid w:val="00E326B8"/>
    <w:rsid w:val="00E329CC"/>
    <w:rsid w:val="00E32DE1"/>
    <w:rsid w:val="00E33132"/>
    <w:rsid w:val="00E33667"/>
    <w:rsid w:val="00E3371B"/>
    <w:rsid w:val="00E337C5"/>
    <w:rsid w:val="00E33CB3"/>
    <w:rsid w:val="00E347DA"/>
    <w:rsid w:val="00E37662"/>
    <w:rsid w:val="00E400E5"/>
    <w:rsid w:val="00E402B9"/>
    <w:rsid w:val="00E41529"/>
    <w:rsid w:val="00E41632"/>
    <w:rsid w:val="00E41DA7"/>
    <w:rsid w:val="00E42DF5"/>
    <w:rsid w:val="00E43C48"/>
    <w:rsid w:val="00E444E3"/>
    <w:rsid w:val="00E45734"/>
    <w:rsid w:val="00E45B04"/>
    <w:rsid w:val="00E45DD4"/>
    <w:rsid w:val="00E46B09"/>
    <w:rsid w:val="00E46C3A"/>
    <w:rsid w:val="00E4751A"/>
    <w:rsid w:val="00E47CD6"/>
    <w:rsid w:val="00E502B8"/>
    <w:rsid w:val="00E50712"/>
    <w:rsid w:val="00E50D5E"/>
    <w:rsid w:val="00E50F66"/>
    <w:rsid w:val="00E5146F"/>
    <w:rsid w:val="00E51DAD"/>
    <w:rsid w:val="00E51ED0"/>
    <w:rsid w:val="00E52815"/>
    <w:rsid w:val="00E537F0"/>
    <w:rsid w:val="00E53BCD"/>
    <w:rsid w:val="00E53BD1"/>
    <w:rsid w:val="00E54CA5"/>
    <w:rsid w:val="00E55DBD"/>
    <w:rsid w:val="00E55F5F"/>
    <w:rsid w:val="00E5608E"/>
    <w:rsid w:val="00E567EB"/>
    <w:rsid w:val="00E572FC"/>
    <w:rsid w:val="00E6071F"/>
    <w:rsid w:val="00E6087F"/>
    <w:rsid w:val="00E60B34"/>
    <w:rsid w:val="00E6139C"/>
    <w:rsid w:val="00E62092"/>
    <w:rsid w:val="00E6274D"/>
    <w:rsid w:val="00E62F09"/>
    <w:rsid w:val="00E63320"/>
    <w:rsid w:val="00E63F5C"/>
    <w:rsid w:val="00E645AF"/>
    <w:rsid w:val="00E64640"/>
    <w:rsid w:val="00E654FD"/>
    <w:rsid w:val="00E67316"/>
    <w:rsid w:val="00E67397"/>
    <w:rsid w:val="00E673EC"/>
    <w:rsid w:val="00E67E35"/>
    <w:rsid w:val="00E702F0"/>
    <w:rsid w:val="00E70439"/>
    <w:rsid w:val="00E7062D"/>
    <w:rsid w:val="00E70755"/>
    <w:rsid w:val="00E708D3"/>
    <w:rsid w:val="00E70A31"/>
    <w:rsid w:val="00E715C1"/>
    <w:rsid w:val="00E72A02"/>
    <w:rsid w:val="00E72E7C"/>
    <w:rsid w:val="00E730D4"/>
    <w:rsid w:val="00E73357"/>
    <w:rsid w:val="00E73711"/>
    <w:rsid w:val="00E738E7"/>
    <w:rsid w:val="00E73A95"/>
    <w:rsid w:val="00E73DE6"/>
    <w:rsid w:val="00E74EBA"/>
    <w:rsid w:val="00E758C2"/>
    <w:rsid w:val="00E76829"/>
    <w:rsid w:val="00E76E84"/>
    <w:rsid w:val="00E8098B"/>
    <w:rsid w:val="00E81AA8"/>
    <w:rsid w:val="00E82504"/>
    <w:rsid w:val="00E82712"/>
    <w:rsid w:val="00E82767"/>
    <w:rsid w:val="00E842F0"/>
    <w:rsid w:val="00E844B5"/>
    <w:rsid w:val="00E865BF"/>
    <w:rsid w:val="00E86761"/>
    <w:rsid w:val="00E86998"/>
    <w:rsid w:val="00E86B18"/>
    <w:rsid w:val="00E86FA1"/>
    <w:rsid w:val="00E9297A"/>
    <w:rsid w:val="00E92BCD"/>
    <w:rsid w:val="00E934EC"/>
    <w:rsid w:val="00E93A90"/>
    <w:rsid w:val="00E944B5"/>
    <w:rsid w:val="00E944C0"/>
    <w:rsid w:val="00E94CB6"/>
    <w:rsid w:val="00E9560B"/>
    <w:rsid w:val="00E957B3"/>
    <w:rsid w:val="00E9590C"/>
    <w:rsid w:val="00E95CA9"/>
    <w:rsid w:val="00E95F41"/>
    <w:rsid w:val="00E966A5"/>
    <w:rsid w:val="00E9724E"/>
    <w:rsid w:val="00E97FE5"/>
    <w:rsid w:val="00EA013E"/>
    <w:rsid w:val="00EA0643"/>
    <w:rsid w:val="00EA0E84"/>
    <w:rsid w:val="00EA1314"/>
    <w:rsid w:val="00EA18FD"/>
    <w:rsid w:val="00EA22FF"/>
    <w:rsid w:val="00EA2895"/>
    <w:rsid w:val="00EA2C3A"/>
    <w:rsid w:val="00EA41E7"/>
    <w:rsid w:val="00EA5853"/>
    <w:rsid w:val="00EA5D12"/>
    <w:rsid w:val="00EA6F0E"/>
    <w:rsid w:val="00EA7203"/>
    <w:rsid w:val="00EA7758"/>
    <w:rsid w:val="00EA7BF7"/>
    <w:rsid w:val="00EA7EB5"/>
    <w:rsid w:val="00EB15CE"/>
    <w:rsid w:val="00EB252E"/>
    <w:rsid w:val="00EB26F0"/>
    <w:rsid w:val="00EB2BA4"/>
    <w:rsid w:val="00EB3BE4"/>
    <w:rsid w:val="00EB419E"/>
    <w:rsid w:val="00EB45A0"/>
    <w:rsid w:val="00EB46F8"/>
    <w:rsid w:val="00EB592F"/>
    <w:rsid w:val="00EB6EEF"/>
    <w:rsid w:val="00EB74E8"/>
    <w:rsid w:val="00EB7941"/>
    <w:rsid w:val="00EB7968"/>
    <w:rsid w:val="00EC0C4E"/>
    <w:rsid w:val="00EC0CC7"/>
    <w:rsid w:val="00EC0E0E"/>
    <w:rsid w:val="00EC1688"/>
    <w:rsid w:val="00EC1F4B"/>
    <w:rsid w:val="00EC2189"/>
    <w:rsid w:val="00EC2272"/>
    <w:rsid w:val="00EC27C2"/>
    <w:rsid w:val="00EC4F26"/>
    <w:rsid w:val="00EC5F99"/>
    <w:rsid w:val="00EC649F"/>
    <w:rsid w:val="00EC7563"/>
    <w:rsid w:val="00EC787E"/>
    <w:rsid w:val="00ED02E0"/>
    <w:rsid w:val="00ED08AC"/>
    <w:rsid w:val="00ED1086"/>
    <w:rsid w:val="00ED1383"/>
    <w:rsid w:val="00ED2676"/>
    <w:rsid w:val="00ED3109"/>
    <w:rsid w:val="00ED46D9"/>
    <w:rsid w:val="00ED4BD5"/>
    <w:rsid w:val="00ED4E00"/>
    <w:rsid w:val="00ED5237"/>
    <w:rsid w:val="00ED5ED8"/>
    <w:rsid w:val="00ED6450"/>
    <w:rsid w:val="00ED65DB"/>
    <w:rsid w:val="00ED6C2E"/>
    <w:rsid w:val="00ED7295"/>
    <w:rsid w:val="00EE0537"/>
    <w:rsid w:val="00EE06A0"/>
    <w:rsid w:val="00EE2130"/>
    <w:rsid w:val="00EE21CA"/>
    <w:rsid w:val="00EE3494"/>
    <w:rsid w:val="00EE4315"/>
    <w:rsid w:val="00EE541A"/>
    <w:rsid w:val="00EE562A"/>
    <w:rsid w:val="00EE6574"/>
    <w:rsid w:val="00EE7436"/>
    <w:rsid w:val="00EF1435"/>
    <w:rsid w:val="00EF3AD3"/>
    <w:rsid w:val="00EF3AE6"/>
    <w:rsid w:val="00EF45EE"/>
    <w:rsid w:val="00EF59B5"/>
    <w:rsid w:val="00EF622F"/>
    <w:rsid w:val="00EF6612"/>
    <w:rsid w:val="00EF71C1"/>
    <w:rsid w:val="00EF743D"/>
    <w:rsid w:val="00EF7513"/>
    <w:rsid w:val="00EF78F1"/>
    <w:rsid w:val="00EF7998"/>
    <w:rsid w:val="00EF7E5D"/>
    <w:rsid w:val="00F001A0"/>
    <w:rsid w:val="00F01BF2"/>
    <w:rsid w:val="00F02C3A"/>
    <w:rsid w:val="00F030CC"/>
    <w:rsid w:val="00F03130"/>
    <w:rsid w:val="00F0359E"/>
    <w:rsid w:val="00F0426A"/>
    <w:rsid w:val="00F04BAA"/>
    <w:rsid w:val="00F0588F"/>
    <w:rsid w:val="00F05A37"/>
    <w:rsid w:val="00F062FD"/>
    <w:rsid w:val="00F06521"/>
    <w:rsid w:val="00F06897"/>
    <w:rsid w:val="00F06A06"/>
    <w:rsid w:val="00F06FA9"/>
    <w:rsid w:val="00F077AA"/>
    <w:rsid w:val="00F103C0"/>
    <w:rsid w:val="00F112E4"/>
    <w:rsid w:val="00F11634"/>
    <w:rsid w:val="00F12141"/>
    <w:rsid w:val="00F13602"/>
    <w:rsid w:val="00F13CE3"/>
    <w:rsid w:val="00F1430A"/>
    <w:rsid w:val="00F14546"/>
    <w:rsid w:val="00F15F44"/>
    <w:rsid w:val="00F16055"/>
    <w:rsid w:val="00F16363"/>
    <w:rsid w:val="00F16DE2"/>
    <w:rsid w:val="00F178EA"/>
    <w:rsid w:val="00F208AA"/>
    <w:rsid w:val="00F20CA2"/>
    <w:rsid w:val="00F20F7F"/>
    <w:rsid w:val="00F21292"/>
    <w:rsid w:val="00F2136A"/>
    <w:rsid w:val="00F22205"/>
    <w:rsid w:val="00F2236B"/>
    <w:rsid w:val="00F24D68"/>
    <w:rsid w:val="00F2624A"/>
    <w:rsid w:val="00F26D49"/>
    <w:rsid w:val="00F26E22"/>
    <w:rsid w:val="00F27345"/>
    <w:rsid w:val="00F308D7"/>
    <w:rsid w:val="00F30FBD"/>
    <w:rsid w:val="00F31678"/>
    <w:rsid w:val="00F31EA8"/>
    <w:rsid w:val="00F325CB"/>
    <w:rsid w:val="00F327B3"/>
    <w:rsid w:val="00F32E58"/>
    <w:rsid w:val="00F33353"/>
    <w:rsid w:val="00F34920"/>
    <w:rsid w:val="00F34BDD"/>
    <w:rsid w:val="00F34E67"/>
    <w:rsid w:val="00F34F2F"/>
    <w:rsid w:val="00F35806"/>
    <w:rsid w:val="00F35B16"/>
    <w:rsid w:val="00F36903"/>
    <w:rsid w:val="00F37B84"/>
    <w:rsid w:val="00F37F0D"/>
    <w:rsid w:val="00F40923"/>
    <w:rsid w:val="00F415BC"/>
    <w:rsid w:val="00F420BE"/>
    <w:rsid w:val="00F42108"/>
    <w:rsid w:val="00F42496"/>
    <w:rsid w:val="00F44D73"/>
    <w:rsid w:val="00F4519B"/>
    <w:rsid w:val="00F45CD9"/>
    <w:rsid w:val="00F45FF9"/>
    <w:rsid w:val="00F4712F"/>
    <w:rsid w:val="00F50F84"/>
    <w:rsid w:val="00F51074"/>
    <w:rsid w:val="00F51E5A"/>
    <w:rsid w:val="00F53ED2"/>
    <w:rsid w:val="00F558E6"/>
    <w:rsid w:val="00F571E2"/>
    <w:rsid w:val="00F57F15"/>
    <w:rsid w:val="00F60749"/>
    <w:rsid w:val="00F619F5"/>
    <w:rsid w:val="00F62E16"/>
    <w:rsid w:val="00F63BE2"/>
    <w:rsid w:val="00F642A5"/>
    <w:rsid w:val="00F652FF"/>
    <w:rsid w:val="00F6534B"/>
    <w:rsid w:val="00F67E24"/>
    <w:rsid w:val="00F67E56"/>
    <w:rsid w:val="00F72050"/>
    <w:rsid w:val="00F72978"/>
    <w:rsid w:val="00F72EE5"/>
    <w:rsid w:val="00F73F6F"/>
    <w:rsid w:val="00F7486D"/>
    <w:rsid w:val="00F75376"/>
    <w:rsid w:val="00F7579A"/>
    <w:rsid w:val="00F76142"/>
    <w:rsid w:val="00F76EB8"/>
    <w:rsid w:val="00F775FF"/>
    <w:rsid w:val="00F800DB"/>
    <w:rsid w:val="00F80488"/>
    <w:rsid w:val="00F81383"/>
    <w:rsid w:val="00F81A6A"/>
    <w:rsid w:val="00F82121"/>
    <w:rsid w:val="00F8309B"/>
    <w:rsid w:val="00F843EC"/>
    <w:rsid w:val="00F845C5"/>
    <w:rsid w:val="00F84C25"/>
    <w:rsid w:val="00F84EB0"/>
    <w:rsid w:val="00F853CE"/>
    <w:rsid w:val="00F85943"/>
    <w:rsid w:val="00F861F3"/>
    <w:rsid w:val="00F868F1"/>
    <w:rsid w:val="00F87322"/>
    <w:rsid w:val="00F91475"/>
    <w:rsid w:val="00F91C82"/>
    <w:rsid w:val="00F91E26"/>
    <w:rsid w:val="00F91E8C"/>
    <w:rsid w:val="00F921F5"/>
    <w:rsid w:val="00F92A75"/>
    <w:rsid w:val="00F92FAD"/>
    <w:rsid w:val="00F93571"/>
    <w:rsid w:val="00F9417D"/>
    <w:rsid w:val="00F94782"/>
    <w:rsid w:val="00F947E1"/>
    <w:rsid w:val="00F94D30"/>
    <w:rsid w:val="00F96DA1"/>
    <w:rsid w:val="00F974C1"/>
    <w:rsid w:val="00F97C08"/>
    <w:rsid w:val="00FA1E65"/>
    <w:rsid w:val="00FA1FA2"/>
    <w:rsid w:val="00FA3BC6"/>
    <w:rsid w:val="00FA4247"/>
    <w:rsid w:val="00FA5188"/>
    <w:rsid w:val="00FA5D45"/>
    <w:rsid w:val="00FA7240"/>
    <w:rsid w:val="00FB04C0"/>
    <w:rsid w:val="00FB0635"/>
    <w:rsid w:val="00FB1DEA"/>
    <w:rsid w:val="00FB221C"/>
    <w:rsid w:val="00FB27B8"/>
    <w:rsid w:val="00FB3050"/>
    <w:rsid w:val="00FB403B"/>
    <w:rsid w:val="00FB42C8"/>
    <w:rsid w:val="00FB5A33"/>
    <w:rsid w:val="00FB601A"/>
    <w:rsid w:val="00FB6056"/>
    <w:rsid w:val="00FB6BD7"/>
    <w:rsid w:val="00FB712E"/>
    <w:rsid w:val="00FB7271"/>
    <w:rsid w:val="00FB7EF5"/>
    <w:rsid w:val="00FC0FF0"/>
    <w:rsid w:val="00FC13CB"/>
    <w:rsid w:val="00FC1EBB"/>
    <w:rsid w:val="00FC2B52"/>
    <w:rsid w:val="00FC3B55"/>
    <w:rsid w:val="00FC3CA5"/>
    <w:rsid w:val="00FC55D2"/>
    <w:rsid w:val="00FC5613"/>
    <w:rsid w:val="00FC5940"/>
    <w:rsid w:val="00FC5F5B"/>
    <w:rsid w:val="00FC6048"/>
    <w:rsid w:val="00FC6E20"/>
    <w:rsid w:val="00FC73CF"/>
    <w:rsid w:val="00FC7E43"/>
    <w:rsid w:val="00FD1178"/>
    <w:rsid w:val="00FD1EE6"/>
    <w:rsid w:val="00FD2547"/>
    <w:rsid w:val="00FD3BEC"/>
    <w:rsid w:val="00FD41E4"/>
    <w:rsid w:val="00FD45BB"/>
    <w:rsid w:val="00FD45D3"/>
    <w:rsid w:val="00FD4EEB"/>
    <w:rsid w:val="00FD4EFA"/>
    <w:rsid w:val="00FD5810"/>
    <w:rsid w:val="00FE01A0"/>
    <w:rsid w:val="00FE0EC4"/>
    <w:rsid w:val="00FE1BE4"/>
    <w:rsid w:val="00FE1F64"/>
    <w:rsid w:val="00FE2B02"/>
    <w:rsid w:val="00FE3308"/>
    <w:rsid w:val="00FE40B8"/>
    <w:rsid w:val="00FE4B84"/>
    <w:rsid w:val="00FE5E7F"/>
    <w:rsid w:val="00FE5F5A"/>
    <w:rsid w:val="00FE6656"/>
    <w:rsid w:val="00FE6A70"/>
    <w:rsid w:val="00FE7248"/>
    <w:rsid w:val="00FF0D62"/>
    <w:rsid w:val="00FF11BC"/>
    <w:rsid w:val="00FF130E"/>
    <w:rsid w:val="00FF232F"/>
    <w:rsid w:val="00FF4227"/>
    <w:rsid w:val="00FF5520"/>
    <w:rsid w:val="00FF6B2C"/>
    <w:rsid w:val="00FF76D3"/>
    <w:rsid w:val="00FF7A9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2EEE5B"/>
  <w15:docId w15:val="{936889D2-52B8-4092-8997-37097D7B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A90"/>
    <w:rPr>
      <w:rFonts w:ascii="Times New Roman" w:eastAsia="Times New Roman" w:hAnsi="Times New Roman" w:cs="Times New Roman"/>
    </w:rPr>
  </w:style>
  <w:style w:type="paragraph" w:styleId="Heading1">
    <w:name w:val="heading 1"/>
    <w:basedOn w:val="Normal"/>
    <w:next w:val="Normal"/>
    <w:link w:val="Heading1Char"/>
    <w:uiPriority w:val="9"/>
    <w:qFormat/>
    <w:rsid w:val="007A26B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C0FF0"/>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FC0FF0"/>
  </w:style>
  <w:style w:type="character" w:styleId="FootnoteReference">
    <w:name w:val="footnote reference"/>
    <w:basedOn w:val="DefaultParagraphFont"/>
    <w:uiPriority w:val="99"/>
    <w:unhideWhenUsed/>
    <w:rsid w:val="00FC0FF0"/>
    <w:rPr>
      <w:vertAlign w:val="superscript"/>
    </w:rPr>
  </w:style>
  <w:style w:type="paragraph" w:styleId="Header">
    <w:name w:val="header"/>
    <w:basedOn w:val="Normal"/>
    <w:link w:val="HeaderChar"/>
    <w:uiPriority w:val="99"/>
    <w:unhideWhenUsed/>
    <w:rsid w:val="00CF490F"/>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F490F"/>
  </w:style>
  <w:style w:type="paragraph" w:styleId="Footer">
    <w:name w:val="footer"/>
    <w:basedOn w:val="Normal"/>
    <w:link w:val="FooterChar"/>
    <w:uiPriority w:val="99"/>
    <w:unhideWhenUsed/>
    <w:rsid w:val="00CF490F"/>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F490F"/>
  </w:style>
  <w:style w:type="paragraph" w:styleId="CommentText">
    <w:name w:val="annotation text"/>
    <w:basedOn w:val="Normal"/>
    <w:link w:val="CommentTextChar"/>
    <w:rsid w:val="003D504A"/>
  </w:style>
  <w:style w:type="character" w:customStyle="1" w:styleId="CommentTextChar">
    <w:name w:val="Comment Text Char"/>
    <w:basedOn w:val="DefaultParagraphFont"/>
    <w:link w:val="CommentText"/>
    <w:rsid w:val="003D504A"/>
    <w:rPr>
      <w:rFonts w:ascii="Times New Roman" w:eastAsia="Times New Roman" w:hAnsi="Times New Roman" w:cs="Times New Roman"/>
    </w:rPr>
  </w:style>
  <w:style w:type="paragraph" w:styleId="ListParagraph">
    <w:name w:val="List Paragraph"/>
    <w:basedOn w:val="Normal"/>
    <w:uiPriority w:val="34"/>
    <w:qFormat/>
    <w:rsid w:val="00BE4C62"/>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6A4C97"/>
    <w:rPr>
      <w:color w:val="0000FF"/>
      <w:u w:val="single"/>
    </w:rPr>
  </w:style>
  <w:style w:type="character" w:styleId="CommentReference">
    <w:name w:val="annotation reference"/>
    <w:basedOn w:val="DefaultParagraphFont"/>
    <w:uiPriority w:val="99"/>
    <w:semiHidden/>
    <w:unhideWhenUsed/>
    <w:rsid w:val="00640EE5"/>
    <w:rPr>
      <w:sz w:val="18"/>
      <w:szCs w:val="18"/>
    </w:rPr>
  </w:style>
  <w:style w:type="paragraph" w:styleId="CommentSubject">
    <w:name w:val="annotation subject"/>
    <w:basedOn w:val="CommentText"/>
    <w:next w:val="CommentText"/>
    <w:link w:val="CommentSubjectChar"/>
    <w:uiPriority w:val="99"/>
    <w:semiHidden/>
    <w:unhideWhenUsed/>
    <w:rsid w:val="00640EE5"/>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640EE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40EE5"/>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640EE5"/>
    <w:rPr>
      <w:rFonts w:ascii="Lucida Grande" w:hAnsi="Lucida Grande" w:cs="Lucida Grande"/>
      <w:sz w:val="18"/>
      <w:szCs w:val="18"/>
    </w:rPr>
  </w:style>
  <w:style w:type="paragraph" w:styleId="Revision">
    <w:name w:val="Revision"/>
    <w:hidden/>
    <w:uiPriority w:val="99"/>
    <w:semiHidden/>
    <w:rsid w:val="004007A2"/>
  </w:style>
  <w:style w:type="character" w:customStyle="1" w:styleId="st">
    <w:name w:val="st"/>
    <w:basedOn w:val="DefaultParagraphFont"/>
    <w:rsid w:val="003409FE"/>
  </w:style>
  <w:style w:type="character" w:styleId="Emphasis">
    <w:name w:val="Emphasis"/>
    <w:basedOn w:val="DefaultParagraphFont"/>
    <w:uiPriority w:val="20"/>
    <w:qFormat/>
    <w:rsid w:val="003409FE"/>
    <w:rPr>
      <w:i/>
      <w:iCs/>
    </w:rPr>
  </w:style>
  <w:style w:type="character" w:styleId="PlaceholderText">
    <w:name w:val="Placeholder Text"/>
    <w:basedOn w:val="DefaultParagraphFont"/>
    <w:uiPriority w:val="99"/>
    <w:semiHidden/>
    <w:rsid w:val="007F31FB"/>
    <w:rPr>
      <w:color w:val="808080"/>
    </w:rPr>
  </w:style>
  <w:style w:type="character" w:customStyle="1" w:styleId="Heading1Char">
    <w:name w:val="Heading 1 Char"/>
    <w:basedOn w:val="DefaultParagraphFont"/>
    <w:link w:val="Heading1"/>
    <w:uiPriority w:val="9"/>
    <w:rsid w:val="007A26B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7A26BF"/>
  </w:style>
  <w:style w:type="paragraph" w:styleId="HTMLPreformatted">
    <w:name w:val="HTML Preformatted"/>
    <w:basedOn w:val="Normal"/>
    <w:link w:val="HTMLPreformattedChar"/>
    <w:uiPriority w:val="99"/>
    <w:unhideWhenUsed/>
    <w:rsid w:val="0025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51C42"/>
    <w:rPr>
      <w:rFonts w:ascii="Courier New" w:eastAsia="Times New Roman" w:hAnsi="Courier New" w:cs="Courier New"/>
      <w:sz w:val="20"/>
      <w:szCs w:val="20"/>
    </w:rPr>
  </w:style>
  <w:style w:type="character" w:styleId="Strong">
    <w:name w:val="Strong"/>
    <w:basedOn w:val="DefaultParagraphFont"/>
    <w:uiPriority w:val="22"/>
    <w:qFormat/>
    <w:rsid w:val="00756D8D"/>
    <w:rPr>
      <w:b/>
      <w:bCs/>
    </w:rPr>
  </w:style>
  <w:style w:type="character" w:customStyle="1" w:styleId="a-size-extra-large">
    <w:name w:val="a-size-extra-large"/>
    <w:basedOn w:val="DefaultParagraphFont"/>
    <w:rsid w:val="002A7D8C"/>
  </w:style>
  <w:style w:type="character" w:styleId="FollowedHyperlink">
    <w:name w:val="FollowedHyperlink"/>
    <w:basedOn w:val="DefaultParagraphFont"/>
    <w:uiPriority w:val="99"/>
    <w:semiHidden/>
    <w:unhideWhenUsed/>
    <w:rsid w:val="00D25711"/>
    <w:rPr>
      <w:color w:val="800080" w:themeColor="followedHyperlink"/>
      <w:u w:val="single"/>
    </w:rPr>
  </w:style>
  <w:style w:type="paragraph" w:styleId="EndnoteText">
    <w:name w:val="endnote text"/>
    <w:basedOn w:val="Normal"/>
    <w:link w:val="EndnoteTextChar"/>
    <w:uiPriority w:val="99"/>
    <w:semiHidden/>
    <w:unhideWhenUsed/>
    <w:rsid w:val="00847895"/>
    <w:rPr>
      <w:sz w:val="20"/>
      <w:szCs w:val="20"/>
    </w:rPr>
  </w:style>
  <w:style w:type="character" w:customStyle="1" w:styleId="EndnoteTextChar">
    <w:name w:val="Endnote Text Char"/>
    <w:basedOn w:val="DefaultParagraphFont"/>
    <w:link w:val="EndnoteText"/>
    <w:uiPriority w:val="99"/>
    <w:semiHidden/>
    <w:rsid w:val="0084789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478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0528">
      <w:bodyDiv w:val="1"/>
      <w:marLeft w:val="0"/>
      <w:marRight w:val="0"/>
      <w:marTop w:val="0"/>
      <w:marBottom w:val="0"/>
      <w:divBdr>
        <w:top w:val="none" w:sz="0" w:space="0" w:color="auto"/>
        <w:left w:val="none" w:sz="0" w:space="0" w:color="auto"/>
        <w:bottom w:val="none" w:sz="0" w:space="0" w:color="auto"/>
        <w:right w:val="none" w:sz="0" w:space="0" w:color="auto"/>
      </w:divBdr>
    </w:div>
    <w:div w:id="33582902">
      <w:bodyDiv w:val="1"/>
      <w:marLeft w:val="0"/>
      <w:marRight w:val="0"/>
      <w:marTop w:val="0"/>
      <w:marBottom w:val="0"/>
      <w:divBdr>
        <w:top w:val="none" w:sz="0" w:space="0" w:color="auto"/>
        <w:left w:val="none" w:sz="0" w:space="0" w:color="auto"/>
        <w:bottom w:val="none" w:sz="0" w:space="0" w:color="auto"/>
        <w:right w:val="none" w:sz="0" w:space="0" w:color="auto"/>
      </w:divBdr>
    </w:div>
    <w:div w:id="64496353">
      <w:bodyDiv w:val="1"/>
      <w:marLeft w:val="0"/>
      <w:marRight w:val="0"/>
      <w:marTop w:val="0"/>
      <w:marBottom w:val="0"/>
      <w:divBdr>
        <w:top w:val="none" w:sz="0" w:space="0" w:color="auto"/>
        <w:left w:val="none" w:sz="0" w:space="0" w:color="auto"/>
        <w:bottom w:val="none" w:sz="0" w:space="0" w:color="auto"/>
        <w:right w:val="none" w:sz="0" w:space="0" w:color="auto"/>
      </w:divBdr>
    </w:div>
    <w:div w:id="116023623">
      <w:bodyDiv w:val="1"/>
      <w:marLeft w:val="0"/>
      <w:marRight w:val="0"/>
      <w:marTop w:val="0"/>
      <w:marBottom w:val="0"/>
      <w:divBdr>
        <w:top w:val="none" w:sz="0" w:space="0" w:color="auto"/>
        <w:left w:val="none" w:sz="0" w:space="0" w:color="auto"/>
        <w:bottom w:val="none" w:sz="0" w:space="0" w:color="auto"/>
        <w:right w:val="none" w:sz="0" w:space="0" w:color="auto"/>
      </w:divBdr>
    </w:div>
    <w:div w:id="164788244">
      <w:bodyDiv w:val="1"/>
      <w:marLeft w:val="0"/>
      <w:marRight w:val="0"/>
      <w:marTop w:val="0"/>
      <w:marBottom w:val="0"/>
      <w:divBdr>
        <w:top w:val="none" w:sz="0" w:space="0" w:color="auto"/>
        <w:left w:val="none" w:sz="0" w:space="0" w:color="auto"/>
        <w:bottom w:val="none" w:sz="0" w:space="0" w:color="auto"/>
        <w:right w:val="none" w:sz="0" w:space="0" w:color="auto"/>
      </w:divBdr>
    </w:div>
    <w:div w:id="170529891">
      <w:bodyDiv w:val="1"/>
      <w:marLeft w:val="0"/>
      <w:marRight w:val="0"/>
      <w:marTop w:val="0"/>
      <w:marBottom w:val="0"/>
      <w:divBdr>
        <w:top w:val="none" w:sz="0" w:space="0" w:color="auto"/>
        <w:left w:val="none" w:sz="0" w:space="0" w:color="auto"/>
        <w:bottom w:val="none" w:sz="0" w:space="0" w:color="auto"/>
        <w:right w:val="none" w:sz="0" w:space="0" w:color="auto"/>
      </w:divBdr>
      <w:divsChild>
        <w:div w:id="1222252746">
          <w:marLeft w:val="0"/>
          <w:marRight w:val="0"/>
          <w:marTop w:val="0"/>
          <w:marBottom w:val="0"/>
          <w:divBdr>
            <w:top w:val="none" w:sz="0" w:space="0" w:color="auto"/>
            <w:left w:val="none" w:sz="0" w:space="0" w:color="auto"/>
            <w:bottom w:val="none" w:sz="0" w:space="0" w:color="auto"/>
            <w:right w:val="none" w:sz="0" w:space="0" w:color="auto"/>
          </w:divBdr>
          <w:divsChild>
            <w:div w:id="2103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5697">
      <w:bodyDiv w:val="1"/>
      <w:marLeft w:val="0"/>
      <w:marRight w:val="0"/>
      <w:marTop w:val="0"/>
      <w:marBottom w:val="0"/>
      <w:divBdr>
        <w:top w:val="none" w:sz="0" w:space="0" w:color="auto"/>
        <w:left w:val="none" w:sz="0" w:space="0" w:color="auto"/>
        <w:bottom w:val="none" w:sz="0" w:space="0" w:color="auto"/>
        <w:right w:val="none" w:sz="0" w:space="0" w:color="auto"/>
      </w:divBdr>
    </w:div>
    <w:div w:id="179781593">
      <w:bodyDiv w:val="1"/>
      <w:marLeft w:val="0"/>
      <w:marRight w:val="0"/>
      <w:marTop w:val="0"/>
      <w:marBottom w:val="0"/>
      <w:divBdr>
        <w:top w:val="none" w:sz="0" w:space="0" w:color="auto"/>
        <w:left w:val="none" w:sz="0" w:space="0" w:color="auto"/>
        <w:bottom w:val="none" w:sz="0" w:space="0" w:color="auto"/>
        <w:right w:val="none" w:sz="0" w:space="0" w:color="auto"/>
      </w:divBdr>
      <w:divsChild>
        <w:div w:id="1497913954">
          <w:marLeft w:val="0"/>
          <w:marRight w:val="0"/>
          <w:marTop w:val="0"/>
          <w:marBottom w:val="0"/>
          <w:divBdr>
            <w:top w:val="none" w:sz="0" w:space="0" w:color="auto"/>
            <w:left w:val="none" w:sz="0" w:space="0" w:color="auto"/>
            <w:bottom w:val="none" w:sz="0" w:space="0" w:color="auto"/>
            <w:right w:val="none" w:sz="0" w:space="0" w:color="auto"/>
          </w:divBdr>
        </w:div>
        <w:div w:id="1890604857">
          <w:marLeft w:val="0"/>
          <w:marRight w:val="0"/>
          <w:marTop w:val="0"/>
          <w:marBottom w:val="0"/>
          <w:divBdr>
            <w:top w:val="none" w:sz="0" w:space="0" w:color="auto"/>
            <w:left w:val="none" w:sz="0" w:space="0" w:color="auto"/>
            <w:bottom w:val="none" w:sz="0" w:space="0" w:color="auto"/>
            <w:right w:val="none" w:sz="0" w:space="0" w:color="auto"/>
          </w:divBdr>
          <w:divsChild>
            <w:div w:id="337733145">
              <w:marLeft w:val="0"/>
              <w:marRight w:val="0"/>
              <w:marTop w:val="0"/>
              <w:marBottom w:val="0"/>
              <w:divBdr>
                <w:top w:val="none" w:sz="0" w:space="0" w:color="auto"/>
                <w:left w:val="none" w:sz="0" w:space="0" w:color="auto"/>
                <w:bottom w:val="none" w:sz="0" w:space="0" w:color="auto"/>
                <w:right w:val="none" w:sz="0" w:space="0" w:color="auto"/>
              </w:divBdr>
            </w:div>
            <w:div w:id="1018846625">
              <w:marLeft w:val="0"/>
              <w:marRight w:val="0"/>
              <w:marTop w:val="0"/>
              <w:marBottom w:val="0"/>
              <w:divBdr>
                <w:top w:val="none" w:sz="0" w:space="0" w:color="auto"/>
                <w:left w:val="none" w:sz="0" w:space="0" w:color="auto"/>
                <w:bottom w:val="none" w:sz="0" w:space="0" w:color="auto"/>
                <w:right w:val="none" w:sz="0" w:space="0" w:color="auto"/>
              </w:divBdr>
              <w:divsChild>
                <w:div w:id="1603951133">
                  <w:marLeft w:val="0"/>
                  <w:marRight w:val="0"/>
                  <w:marTop w:val="0"/>
                  <w:marBottom w:val="0"/>
                  <w:divBdr>
                    <w:top w:val="none" w:sz="0" w:space="0" w:color="auto"/>
                    <w:left w:val="none" w:sz="0" w:space="0" w:color="auto"/>
                    <w:bottom w:val="none" w:sz="0" w:space="0" w:color="auto"/>
                    <w:right w:val="none" w:sz="0" w:space="0" w:color="auto"/>
                  </w:divBdr>
                  <w:divsChild>
                    <w:div w:id="480269821">
                      <w:marLeft w:val="0"/>
                      <w:marRight w:val="0"/>
                      <w:marTop w:val="100"/>
                      <w:marBottom w:val="100"/>
                      <w:divBdr>
                        <w:top w:val="none" w:sz="0" w:space="0" w:color="auto"/>
                        <w:left w:val="none" w:sz="0" w:space="0" w:color="auto"/>
                        <w:bottom w:val="none" w:sz="0" w:space="0" w:color="auto"/>
                        <w:right w:val="none" w:sz="0" w:space="0" w:color="auto"/>
                      </w:divBdr>
                      <w:divsChild>
                        <w:div w:id="478228277">
                          <w:marLeft w:val="0"/>
                          <w:marRight w:val="0"/>
                          <w:marTop w:val="0"/>
                          <w:marBottom w:val="0"/>
                          <w:divBdr>
                            <w:top w:val="none" w:sz="0" w:space="0" w:color="auto"/>
                            <w:left w:val="none" w:sz="0" w:space="0" w:color="auto"/>
                            <w:bottom w:val="none" w:sz="0" w:space="0" w:color="auto"/>
                            <w:right w:val="none" w:sz="0" w:space="0" w:color="auto"/>
                          </w:divBdr>
                          <w:divsChild>
                            <w:div w:id="24061621">
                              <w:marLeft w:val="0"/>
                              <w:marRight w:val="0"/>
                              <w:marTop w:val="0"/>
                              <w:marBottom w:val="0"/>
                              <w:divBdr>
                                <w:top w:val="none" w:sz="0" w:space="0" w:color="auto"/>
                                <w:left w:val="none" w:sz="0" w:space="0" w:color="auto"/>
                                <w:bottom w:val="none" w:sz="0" w:space="0" w:color="auto"/>
                                <w:right w:val="none" w:sz="0" w:space="0" w:color="auto"/>
                              </w:divBdr>
                            </w:div>
                            <w:div w:id="337388929">
                              <w:marLeft w:val="0"/>
                              <w:marRight w:val="0"/>
                              <w:marTop w:val="0"/>
                              <w:marBottom w:val="0"/>
                              <w:divBdr>
                                <w:top w:val="none" w:sz="0" w:space="0" w:color="auto"/>
                                <w:left w:val="none" w:sz="0" w:space="0" w:color="auto"/>
                                <w:bottom w:val="none" w:sz="0" w:space="0" w:color="auto"/>
                                <w:right w:val="none" w:sz="0" w:space="0" w:color="auto"/>
                              </w:divBdr>
                            </w:div>
                            <w:div w:id="801384093">
                              <w:marLeft w:val="0"/>
                              <w:marRight w:val="0"/>
                              <w:marTop w:val="0"/>
                              <w:marBottom w:val="0"/>
                              <w:divBdr>
                                <w:top w:val="none" w:sz="0" w:space="0" w:color="auto"/>
                                <w:left w:val="none" w:sz="0" w:space="0" w:color="auto"/>
                                <w:bottom w:val="none" w:sz="0" w:space="0" w:color="auto"/>
                                <w:right w:val="none" w:sz="0" w:space="0" w:color="auto"/>
                              </w:divBdr>
                            </w:div>
                            <w:div w:id="1089348264">
                              <w:marLeft w:val="0"/>
                              <w:marRight w:val="0"/>
                              <w:marTop w:val="0"/>
                              <w:marBottom w:val="0"/>
                              <w:divBdr>
                                <w:top w:val="none" w:sz="0" w:space="0" w:color="auto"/>
                                <w:left w:val="none" w:sz="0" w:space="0" w:color="auto"/>
                                <w:bottom w:val="none" w:sz="0" w:space="0" w:color="auto"/>
                                <w:right w:val="none" w:sz="0" w:space="0" w:color="auto"/>
                              </w:divBdr>
                            </w:div>
                            <w:div w:id="1163667304">
                              <w:marLeft w:val="0"/>
                              <w:marRight w:val="0"/>
                              <w:marTop w:val="0"/>
                              <w:marBottom w:val="0"/>
                              <w:divBdr>
                                <w:top w:val="none" w:sz="0" w:space="0" w:color="auto"/>
                                <w:left w:val="none" w:sz="0" w:space="0" w:color="auto"/>
                                <w:bottom w:val="none" w:sz="0" w:space="0" w:color="auto"/>
                                <w:right w:val="none" w:sz="0" w:space="0" w:color="auto"/>
                              </w:divBdr>
                            </w:div>
                            <w:div w:id="1253048692">
                              <w:marLeft w:val="0"/>
                              <w:marRight w:val="0"/>
                              <w:marTop w:val="0"/>
                              <w:marBottom w:val="0"/>
                              <w:divBdr>
                                <w:top w:val="none" w:sz="0" w:space="0" w:color="auto"/>
                                <w:left w:val="none" w:sz="0" w:space="0" w:color="auto"/>
                                <w:bottom w:val="none" w:sz="0" w:space="0" w:color="auto"/>
                                <w:right w:val="none" w:sz="0" w:space="0" w:color="auto"/>
                              </w:divBdr>
                            </w:div>
                            <w:div w:id="1305935901">
                              <w:marLeft w:val="0"/>
                              <w:marRight w:val="0"/>
                              <w:marTop w:val="0"/>
                              <w:marBottom w:val="0"/>
                              <w:divBdr>
                                <w:top w:val="none" w:sz="0" w:space="0" w:color="auto"/>
                                <w:left w:val="none" w:sz="0" w:space="0" w:color="auto"/>
                                <w:bottom w:val="none" w:sz="0" w:space="0" w:color="auto"/>
                                <w:right w:val="none" w:sz="0" w:space="0" w:color="auto"/>
                              </w:divBdr>
                            </w:div>
                            <w:div w:id="1358844979">
                              <w:marLeft w:val="0"/>
                              <w:marRight w:val="0"/>
                              <w:marTop w:val="0"/>
                              <w:marBottom w:val="0"/>
                              <w:divBdr>
                                <w:top w:val="none" w:sz="0" w:space="0" w:color="auto"/>
                                <w:left w:val="none" w:sz="0" w:space="0" w:color="auto"/>
                                <w:bottom w:val="none" w:sz="0" w:space="0" w:color="auto"/>
                                <w:right w:val="none" w:sz="0" w:space="0" w:color="auto"/>
                              </w:divBdr>
                            </w:div>
                            <w:div w:id="1653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2495">
      <w:bodyDiv w:val="1"/>
      <w:marLeft w:val="0"/>
      <w:marRight w:val="0"/>
      <w:marTop w:val="0"/>
      <w:marBottom w:val="0"/>
      <w:divBdr>
        <w:top w:val="none" w:sz="0" w:space="0" w:color="auto"/>
        <w:left w:val="none" w:sz="0" w:space="0" w:color="auto"/>
        <w:bottom w:val="none" w:sz="0" w:space="0" w:color="auto"/>
        <w:right w:val="none" w:sz="0" w:space="0" w:color="auto"/>
      </w:divBdr>
    </w:div>
    <w:div w:id="256790689">
      <w:bodyDiv w:val="1"/>
      <w:marLeft w:val="0"/>
      <w:marRight w:val="0"/>
      <w:marTop w:val="0"/>
      <w:marBottom w:val="0"/>
      <w:divBdr>
        <w:top w:val="none" w:sz="0" w:space="0" w:color="auto"/>
        <w:left w:val="none" w:sz="0" w:space="0" w:color="auto"/>
        <w:bottom w:val="none" w:sz="0" w:space="0" w:color="auto"/>
        <w:right w:val="none" w:sz="0" w:space="0" w:color="auto"/>
      </w:divBdr>
    </w:div>
    <w:div w:id="294260145">
      <w:bodyDiv w:val="1"/>
      <w:marLeft w:val="0"/>
      <w:marRight w:val="0"/>
      <w:marTop w:val="0"/>
      <w:marBottom w:val="0"/>
      <w:divBdr>
        <w:top w:val="none" w:sz="0" w:space="0" w:color="auto"/>
        <w:left w:val="none" w:sz="0" w:space="0" w:color="auto"/>
        <w:bottom w:val="none" w:sz="0" w:space="0" w:color="auto"/>
        <w:right w:val="none" w:sz="0" w:space="0" w:color="auto"/>
      </w:divBdr>
    </w:div>
    <w:div w:id="340011580">
      <w:bodyDiv w:val="1"/>
      <w:marLeft w:val="0"/>
      <w:marRight w:val="0"/>
      <w:marTop w:val="0"/>
      <w:marBottom w:val="0"/>
      <w:divBdr>
        <w:top w:val="none" w:sz="0" w:space="0" w:color="auto"/>
        <w:left w:val="none" w:sz="0" w:space="0" w:color="auto"/>
        <w:bottom w:val="none" w:sz="0" w:space="0" w:color="auto"/>
        <w:right w:val="none" w:sz="0" w:space="0" w:color="auto"/>
      </w:divBdr>
    </w:div>
    <w:div w:id="340814362">
      <w:bodyDiv w:val="1"/>
      <w:marLeft w:val="0"/>
      <w:marRight w:val="0"/>
      <w:marTop w:val="0"/>
      <w:marBottom w:val="0"/>
      <w:divBdr>
        <w:top w:val="none" w:sz="0" w:space="0" w:color="auto"/>
        <w:left w:val="none" w:sz="0" w:space="0" w:color="auto"/>
        <w:bottom w:val="none" w:sz="0" w:space="0" w:color="auto"/>
        <w:right w:val="none" w:sz="0" w:space="0" w:color="auto"/>
      </w:divBdr>
    </w:div>
    <w:div w:id="342706351">
      <w:bodyDiv w:val="1"/>
      <w:marLeft w:val="0"/>
      <w:marRight w:val="0"/>
      <w:marTop w:val="0"/>
      <w:marBottom w:val="0"/>
      <w:divBdr>
        <w:top w:val="none" w:sz="0" w:space="0" w:color="auto"/>
        <w:left w:val="none" w:sz="0" w:space="0" w:color="auto"/>
        <w:bottom w:val="none" w:sz="0" w:space="0" w:color="auto"/>
        <w:right w:val="none" w:sz="0" w:space="0" w:color="auto"/>
      </w:divBdr>
    </w:div>
    <w:div w:id="450712085">
      <w:bodyDiv w:val="1"/>
      <w:marLeft w:val="0"/>
      <w:marRight w:val="0"/>
      <w:marTop w:val="0"/>
      <w:marBottom w:val="0"/>
      <w:divBdr>
        <w:top w:val="none" w:sz="0" w:space="0" w:color="auto"/>
        <w:left w:val="none" w:sz="0" w:space="0" w:color="auto"/>
        <w:bottom w:val="none" w:sz="0" w:space="0" w:color="auto"/>
        <w:right w:val="none" w:sz="0" w:space="0" w:color="auto"/>
      </w:divBdr>
    </w:div>
    <w:div w:id="464011224">
      <w:bodyDiv w:val="1"/>
      <w:marLeft w:val="0"/>
      <w:marRight w:val="0"/>
      <w:marTop w:val="0"/>
      <w:marBottom w:val="0"/>
      <w:divBdr>
        <w:top w:val="none" w:sz="0" w:space="0" w:color="auto"/>
        <w:left w:val="none" w:sz="0" w:space="0" w:color="auto"/>
        <w:bottom w:val="none" w:sz="0" w:space="0" w:color="auto"/>
        <w:right w:val="none" w:sz="0" w:space="0" w:color="auto"/>
      </w:divBdr>
    </w:div>
    <w:div w:id="485630813">
      <w:bodyDiv w:val="1"/>
      <w:marLeft w:val="0"/>
      <w:marRight w:val="0"/>
      <w:marTop w:val="0"/>
      <w:marBottom w:val="0"/>
      <w:divBdr>
        <w:top w:val="none" w:sz="0" w:space="0" w:color="auto"/>
        <w:left w:val="none" w:sz="0" w:space="0" w:color="auto"/>
        <w:bottom w:val="none" w:sz="0" w:space="0" w:color="auto"/>
        <w:right w:val="none" w:sz="0" w:space="0" w:color="auto"/>
      </w:divBdr>
    </w:div>
    <w:div w:id="490368869">
      <w:bodyDiv w:val="1"/>
      <w:marLeft w:val="0"/>
      <w:marRight w:val="0"/>
      <w:marTop w:val="0"/>
      <w:marBottom w:val="0"/>
      <w:divBdr>
        <w:top w:val="none" w:sz="0" w:space="0" w:color="auto"/>
        <w:left w:val="none" w:sz="0" w:space="0" w:color="auto"/>
        <w:bottom w:val="none" w:sz="0" w:space="0" w:color="auto"/>
        <w:right w:val="none" w:sz="0" w:space="0" w:color="auto"/>
      </w:divBdr>
    </w:div>
    <w:div w:id="499202501">
      <w:bodyDiv w:val="1"/>
      <w:marLeft w:val="0"/>
      <w:marRight w:val="0"/>
      <w:marTop w:val="0"/>
      <w:marBottom w:val="0"/>
      <w:divBdr>
        <w:top w:val="none" w:sz="0" w:space="0" w:color="auto"/>
        <w:left w:val="none" w:sz="0" w:space="0" w:color="auto"/>
        <w:bottom w:val="none" w:sz="0" w:space="0" w:color="auto"/>
        <w:right w:val="none" w:sz="0" w:space="0" w:color="auto"/>
      </w:divBdr>
    </w:div>
    <w:div w:id="511336325">
      <w:bodyDiv w:val="1"/>
      <w:marLeft w:val="0"/>
      <w:marRight w:val="0"/>
      <w:marTop w:val="0"/>
      <w:marBottom w:val="0"/>
      <w:divBdr>
        <w:top w:val="none" w:sz="0" w:space="0" w:color="auto"/>
        <w:left w:val="none" w:sz="0" w:space="0" w:color="auto"/>
        <w:bottom w:val="none" w:sz="0" w:space="0" w:color="auto"/>
        <w:right w:val="none" w:sz="0" w:space="0" w:color="auto"/>
      </w:divBdr>
    </w:div>
    <w:div w:id="528614962">
      <w:bodyDiv w:val="1"/>
      <w:marLeft w:val="0"/>
      <w:marRight w:val="0"/>
      <w:marTop w:val="0"/>
      <w:marBottom w:val="0"/>
      <w:divBdr>
        <w:top w:val="none" w:sz="0" w:space="0" w:color="auto"/>
        <w:left w:val="none" w:sz="0" w:space="0" w:color="auto"/>
        <w:bottom w:val="none" w:sz="0" w:space="0" w:color="auto"/>
        <w:right w:val="none" w:sz="0" w:space="0" w:color="auto"/>
      </w:divBdr>
    </w:div>
    <w:div w:id="551386833">
      <w:bodyDiv w:val="1"/>
      <w:marLeft w:val="0"/>
      <w:marRight w:val="0"/>
      <w:marTop w:val="0"/>
      <w:marBottom w:val="0"/>
      <w:divBdr>
        <w:top w:val="none" w:sz="0" w:space="0" w:color="auto"/>
        <w:left w:val="none" w:sz="0" w:space="0" w:color="auto"/>
        <w:bottom w:val="none" w:sz="0" w:space="0" w:color="auto"/>
        <w:right w:val="none" w:sz="0" w:space="0" w:color="auto"/>
      </w:divBdr>
    </w:div>
    <w:div w:id="598105009">
      <w:bodyDiv w:val="1"/>
      <w:marLeft w:val="0"/>
      <w:marRight w:val="0"/>
      <w:marTop w:val="0"/>
      <w:marBottom w:val="0"/>
      <w:divBdr>
        <w:top w:val="none" w:sz="0" w:space="0" w:color="auto"/>
        <w:left w:val="none" w:sz="0" w:space="0" w:color="auto"/>
        <w:bottom w:val="none" w:sz="0" w:space="0" w:color="auto"/>
        <w:right w:val="none" w:sz="0" w:space="0" w:color="auto"/>
      </w:divBdr>
    </w:div>
    <w:div w:id="615333383">
      <w:bodyDiv w:val="1"/>
      <w:marLeft w:val="0"/>
      <w:marRight w:val="0"/>
      <w:marTop w:val="0"/>
      <w:marBottom w:val="0"/>
      <w:divBdr>
        <w:top w:val="none" w:sz="0" w:space="0" w:color="auto"/>
        <w:left w:val="none" w:sz="0" w:space="0" w:color="auto"/>
        <w:bottom w:val="none" w:sz="0" w:space="0" w:color="auto"/>
        <w:right w:val="none" w:sz="0" w:space="0" w:color="auto"/>
      </w:divBdr>
    </w:div>
    <w:div w:id="627320229">
      <w:bodyDiv w:val="1"/>
      <w:marLeft w:val="0"/>
      <w:marRight w:val="0"/>
      <w:marTop w:val="0"/>
      <w:marBottom w:val="0"/>
      <w:divBdr>
        <w:top w:val="none" w:sz="0" w:space="0" w:color="auto"/>
        <w:left w:val="none" w:sz="0" w:space="0" w:color="auto"/>
        <w:bottom w:val="none" w:sz="0" w:space="0" w:color="auto"/>
        <w:right w:val="none" w:sz="0" w:space="0" w:color="auto"/>
      </w:divBdr>
    </w:div>
    <w:div w:id="670254787">
      <w:bodyDiv w:val="1"/>
      <w:marLeft w:val="0"/>
      <w:marRight w:val="0"/>
      <w:marTop w:val="0"/>
      <w:marBottom w:val="0"/>
      <w:divBdr>
        <w:top w:val="none" w:sz="0" w:space="0" w:color="auto"/>
        <w:left w:val="none" w:sz="0" w:space="0" w:color="auto"/>
        <w:bottom w:val="none" w:sz="0" w:space="0" w:color="auto"/>
        <w:right w:val="none" w:sz="0" w:space="0" w:color="auto"/>
      </w:divBdr>
    </w:div>
    <w:div w:id="682246601">
      <w:bodyDiv w:val="1"/>
      <w:marLeft w:val="0"/>
      <w:marRight w:val="0"/>
      <w:marTop w:val="0"/>
      <w:marBottom w:val="0"/>
      <w:divBdr>
        <w:top w:val="none" w:sz="0" w:space="0" w:color="auto"/>
        <w:left w:val="none" w:sz="0" w:space="0" w:color="auto"/>
        <w:bottom w:val="none" w:sz="0" w:space="0" w:color="auto"/>
        <w:right w:val="none" w:sz="0" w:space="0" w:color="auto"/>
      </w:divBdr>
    </w:div>
    <w:div w:id="683870272">
      <w:bodyDiv w:val="1"/>
      <w:marLeft w:val="0"/>
      <w:marRight w:val="0"/>
      <w:marTop w:val="0"/>
      <w:marBottom w:val="0"/>
      <w:divBdr>
        <w:top w:val="none" w:sz="0" w:space="0" w:color="auto"/>
        <w:left w:val="none" w:sz="0" w:space="0" w:color="auto"/>
        <w:bottom w:val="none" w:sz="0" w:space="0" w:color="auto"/>
        <w:right w:val="none" w:sz="0" w:space="0" w:color="auto"/>
      </w:divBdr>
    </w:div>
    <w:div w:id="706879081">
      <w:bodyDiv w:val="1"/>
      <w:marLeft w:val="0"/>
      <w:marRight w:val="0"/>
      <w:marTop w:val="0"/>
      <w:marBottom w:val="0"/>
      <w:divBdr>
        <w:top w:val="none" w:sz="0" w:space="0" w:color="auto"/>
        <w:left w:val="none" w:sz="0" w:space="0" w:color="auto"/>
        <w:bottom w:val="none" w:sz="0" w:space="0" w:color="auto"/>
        <w:right w:val="none" w:sz="0" w:space="0" w:color="auto"/>
      </w:divBdr>
    </w:div>
    <w:div w:id="765151064">
      <w:bodyDiv w:val="1"/>
      <w:marLeft w:val="0"/>
      <w:marRight w:val="0"/>
      <w:marTop w:val="0"/>
      <w:marBottom w:val="0"/>
      <w:divBdr>
        <w:top w:val="none" w:sz="0" w:space="0" w:color="auto"/>
        <w:left w:val="none" w:sz="0" w:space="0" w:color="auto"/>
        <w:bottom w:val="none" w:sz="0" w:space="0" w:color="auto"/>
        <w:right w:val="none" w:sz="0" w:space="0" w:color="auto"/>
      </w:divBdr>
    </w:div>
    <w:div w:id="802238917">
      <w:bodyDiv w:val="1"/>
      <w:marLeft w:val="0"/>
      <w:marRight w:val="0"/>
      <w:marTop w:val="0"/>
      <w:marBottom w:val="0"/>
      <w:divBdr>
        <w:top w:val="none" w:sz="0" w:space="0" w:color="auto"/>
        <w:left w:val="none" w:sz="0" w:space="0" w:color="auto"/>
        <w:bottom w:val="none" w:sz="0" w:space="0" w:color="auto"/>
        <w:right w:val="none" w:sz="0" w:space="0" w:color="auto"/>
      </w:divBdr>
    </w:div>
    <w:div w:id="879174217">
      <w:bodyDiv w:val="1"/>
      <w:marLeft w:val="0"/>
      <w:marRight w:val="0"/>
      <w:marTop w:val="0"/>
      <w:marBottom w:val="0"/>
      <w:divBdr>
        <w:top w:val="none" w:sz="0" w:space="0" w:color="auto"/>
        <w:left w:val="none" w:sz="0" w:space="0" w:color="auto"/>
        <w:bottom w:val="none" w:sz="0" w:space="0" w:color="auto"/>
        <w:right w:val="none" w:sz="0" w:space="0" w:color="auto"/>
      </w:divBdr>
    </w:div>
    <w:div w:id="896471678">
      <w:bodyDiv w:val="1"/>
      <w:marLeft w:val="0"/>
      <w:marRight w:val="0"/>
      <w:marTop w:val="0"/>
      <w:marBottom w:val="0"/>
      <w:divBdr>
        <w:top w:val="none" w:sz="0" w:space="0" w:color="auto"/>
        <w:left w:val="none" w:sz="0" w:space="0" w:color="auto"/>
        <w:bottom w:val="none" w:sz="0" w:space="0" w:color="auto"/>
        <w:right w:val="none" w:sz="0" w:space="0" w:color="auto"/>
      </w:divBdr>
    </w:div>
    <w:div w:id="929892361">
      <w:bodyDiv w:val="1"/>
      <w:marLeft w:val="0"/>
      <w:marRight w:val="0"/>
      <w:marTop w:val="0"/>
      <w:marBottom w:val="0"/>
      <w:divBdr>
        <w:top w:val="none" w:sz="0" w:space="0" w:color="auto"/>
        <w:left w:val="none" w:sz="0" w:space="0" w:color="auto"/>
        <w:bottom w:val="none" w:sz="0" w:space="0" w:color="auto"/>
        <w:right w:val="none" w:sz="0" w:space="0" w:color="auto"/>
      </w:divBdr>
    </w:div>
    <w:div w:id="945113852">
      <w:bodyDiv w:val="1"/>
      <w:marLeft w:val="0"/>
      <w:marRight w:val="0"/>
      <w:marTop w:val="0"/>
      <w:marBottom w:val="0"/>
      <w:divBdr>
        <w:top w:val="none" w:sz="0" w:space="0" w:color="auto"/>
        <w:left w:val="none" w:sz="0" w:space="0" w:color="auto"/>
        <w:bottom w:val="none" w:sz="0" w:space="0" w:color="auto"/>
        <w:right w:val="none" w:sz="0" w:space="0" w:color="auto"/>
      </w:divBdr>
    </w:div>
    <w:div w:id="975526158">
      <w:bodyDiv w:val="1"/>
      <w:marLeft w:val="0"/>
      <w:marRight w:val="0"/>
      <w:marTop w:val="0"/>
      <w:marBottom w:val="0"/>
      <w:divBdr>
        <w:top w:val="none" w:sz="0" w:space="0" w:color="auto"/>
        <w:left w:val="none" w:sz="0" w:space="0" w:color="auto"/>
        <w:bottom w:val="none" w:sz="0" w:space="0" w:color="auto"/>
        <w:right w:val="none" w:sz="0" w:space="0" w:color="auto"/>
      </w:divBdr>
    </w:div>
    <w:div w:id="978531751">
      <w:bodyDiv w:val="1"/>
      <w:marLeft w:val="0"/>
      <w:marRight w:val="0"/>
      <w:marTop w:val="0"/>
      <w:marBottom w:val="0"/>
      <w:divBdr>
        <w:top w:val="none" w:sz="0" w:space="0" w:color="auto"/>
        <w:left w:val="none" w:sz="0" w:space="0" w:color="auto"/>
        <w:bottom w:val="none" w:sz="0" w:space="0" w:color="auto"/>
        <w:right w:val="none" w:sz="0" w:space="0" w:color="auto"/>
      </w:divBdr>
    </w:div>
    <w:div w:id="985933130">
      <w:bodyDiv w:val="1"/>
      <w:marLeft w:val="0"/>
      <w:marRight w:val="0"/>
      <w:marTop w:val="0"/>
      <w:marBottom w:val="0"/>
      <w:divBdr>
        <w:top w:val="none" w:sz="0" w:space="0" w:color="auto"/>
        <w:left w:val="none" w:sz="0" w:space="0" w:color="auto"/>
        <w:bottom w:val="none" w:sz="0" w:space="0" w:color="auto"/>
        <w:right w:val="none" w:sz="0" w:space="0" w:color="auto"/>
      </w:divBdr>
    </w:div>
    <w:div w:id="1006519071">
      <w:bodyDiv w:val="1"/>
      <w:marLeft w:val="0"/>
      <w:marRight w:val="0"/>
      <w:marTop w:val="0"/>
      <w:marBottom w:val="0"/>
      <w:divBdr>
        <w:top w:val="none" w:sz="0" w:space="0" w:color="auto"/>
        <w:left w:val="none" w:sz="0" w:space="0" w:color="auto"/>
        <w:bottom w:val="none" w:sz="0" w:space="0" w:color="auto"/>
        <w:right w:val="none" w:sz="0" w:space="0" w:color="auto"/>
      </w:divBdr>
    </w:div>
    <w:div w:id="1052273542">
      <w:bodyDiv w:val="1"/>
      <w:marLeft w:val="0"/>
      <w:marRight w:val="0"/>
      <w:marTop w:val="0"/>
      <w:marBottom w:val="0"/>
      <w:divBdr>
        <w:top w:val="none" w:sz="0" w:space="0" w:color="auto"/>
        <w:left w:val="none" w:sz="0" w:space="0" w:color="auto"/>
        <w:bottom w:val="none" w:sz="0" w:space="0" w:color="auto"/>
        <w:right w:val="none" w:sz="0" w:space="0" w:color="auto"/>
      </w:divBdr>
    </w:div>
    <w:div w:id="1098939947">
      <w:bodyDiv w:val="1"/>
      <w:marLeft w:val="0"/>
      <w:marRight w:val="0"/>
      <w:marTop w:val="0"/>
      <w:marBottom w:val="0"/>
      <w:divBdr>
        <w:top w:val="none" w:sz="0" w:space="0" w:color="auto"/>
        <w:left w:val="none" w:sz="0" w:space="0" w:color="auto"/>
        <w:bottom w:val="none" w:sz="0" w:space="0" w:color="auto"/>
        <w:right w:val="none" w:sz="0" w:space="0" w:color="auto"/>
      </w:divBdr>
    </w:div>
    <w:div w:id="1156188760">
      <w:bodyDiv w:val="1"/>
      <w:marLeft w:val="0"/>
      <w:marRight w:val="0"/>
      <w:marTop w:val="0"/>
      <w:marBottom w:val="0"/>
      <w:divBdr>
        <w:top w:val="none" w:sz="0" w:space="0" w:color="auto"/>
        <w:left w:val="none" w:sz="0" w:space="0" w:color="auto"/>
        <w:bottom w:val="none" w:sz="0" w:space="0" w:color="auto"/>
        <w:right w:val="none" w:sz="0" w:space="0" w:color="auto"/>
      </w:divBdr>
    </w:div>
    <w:div w:id="1177115949">
      <w:bodyDiv w:val="1"/>
      <w:marLeft w:val="0"/>
      <w:marRight w:val="0"/>
      <w:marTop w:val="0"/>
      <w:marBottom w:val="0"/>
      <w:divBdr>
        <w:top w:val="none" w:sz="0" w:space="0" w:color="auto"/>
        <w:left w:val="none" w:sz="0" w:space="0" w:color="auto"/>
        <w:bottom w:val="none" w:sz="0" w:space="0" w:color="auto"/>
        <w:right w:val="none" w:sz="0" w:space="0" w:color="auto"/>
      </w:divBdr>
    </w:div>
    <w:div w:id="1187060637">
      <w:bodyDiv w:val="1"/>
      <w:marLeft w:val="0"/>
      <w:marRight w:val="0"/>
      <w:marTop w:val="0"/>
      <w:marBottom w:val="0"/>
      <w:divBdr>
        <w:top w:val="none" w:sz="0" w:space="0" w:color="auto"/>
        <w:left w:val="none" w:sz="0" w:space="0" w:color="auto"/>
        <w:bottom w:val="none" w:sz="0" w:space="0" w:color="auto"/>
        <w:right w:val="none" w:sz="0" w:space="0" w:color="auto"/>
      </w:divBdr>
    </w:div>
    <w:div w:id="1283071390">
      <w:bodyDiv w:val="1"/>
      <w:marLeft w:val="0"/>
      <w:marRight w:val="0"/>
      <w:marTop w:val="0"/>
      <w:marBottom w:val="0"/>
      <w:divBdr>
        <w:top w:val="none" w:sz="0" w:space="0" w:color="auto"/>
        <w:left w:val="none" w:sz="0" w:space="0" w:color="auto"/>
        <w:bottom w:val="none" w:sz="0" w:space="0" w:color="auto"/>
        <w:right w:val="none" w:sz="0" w:space="0" w:color="auto"/>
      </w:divBdr>
    </w:div>
    <w:div w:id="1298098628">
      <w:bodyDiv w:val="1"/>
      <w:marLeft w:val="0"/>
      <w:marRight w:val="0"/>
      <w:marTop w:val="0"/>
      <w:marBottom w:val="0"/>
      <w:divBdr>
        <w:top w:val="none" w:sz="0" w:space="0" w:color="auto"/>
        <w:left w:val="none" w:sz="0" w:space="0" w:color="auto"/>
        <w:bottom w:val="none" w:sz="0" w:space="0" w:color="auto"/>
        <w:right w:val="none" w:sz="0" w:space="0" w:color="auto"/>
      </w:divBdr>
    </w:div>
    <w:div w:id="1343387363">
      <w:bodyDiv w:val="1"/>
      <w:marLeft w:val="0"/>
      <w:marRight w:val="0"/>
      <w:marTop w:val="0"/>
      <w:marBottom w:val="0"/>
      <w:divBdr>
        <w:top w:val="none" w:sz="0" w:space="0" w:color="auto"/>
        <w:left w:val="none" w:sz="0" w:space="0" w:color="auto"/>
        <w:bottom w:val="none" w:sz="0" w:space="0" w:color="auto"/>
        <w:right w:val="none" w:sz="0" w:space="0" w:color="auto"/>
      </w:divBdr>
    </w:div>
    <w:div w:id="1360550553">
      <w:bodyDiv w:val="1"/>
      <w:marLeft w:val="0"/>
      <w:marRight w:val="0"/>
      <w:marTop w:val="0"/>
      <w:marBottom w:val="0"/>
      <w:divBdr>
        <w:top w:val="none" w:sz="0" w:space="0" w:color="auto"/>
        <w:left w:val="none" w:sz="0" w:space="0" w:color="auto"/>
        <w:bottom w:val="none" w:sz="0" w:space="0" w:color="auto"/>
        <w:right w:val="none" w:sz="0" w:space="0" w:color="auto"/>
      </w:divBdr>
    </w:div>
    <w:div w:id="1391346029">
      <w:bodyDiv w:val="1"/>
      <w:marLeft w:val="0"/>
      <w:marRight w:val="0"/>
      <w:marTop w:val="0"/>
      <w:marBottom w:val="0"/>
      <w:divBdr>
        <w:top w:val="none" w:sz="0" w:space="0" w:color="auto"/>
        <w:left w:val="none" w:sz="0" w:space="0" w:color="auto"/>
        <w:bottom w:val="none" w:sz="0" w:space="0" w:color="auto"/>
        <w:right w:val="none" w:sz="0" w:space="0" w:color="auto"/>
      </w:divBdr>
    </w:div>
    <w:div w:id="1489328026">
      <w:bodyDiv w:val="1"/>
      <w:marLeft w:val="0"/>
      <w:marRight w:val="0"/>
      <w:marTop w:val="0"/>
      <w:marBottom w:val="0"/>
      <w:divBdr>
        <w:top w:val="none" w:sz="0" w:space="0" w:color="auto"/>
        <w:left w:val="none" w:sz="0" w:space="0" w:color="auto"/>
        <w:bottom w:val="none" w:sz="0" w:space="0" w:color="auto"/>
        <w:right w:val="none" w:sz="0" w:space="0" w:color="auto"/>
      </w:divBdr>
    </w:div>
    <w:div w:id="1492058173">
      <w:bodyDiv w:val="1"/>
      <w:marLeft w:val="0"/>
      <w:marRight w:val="0"/>
      <w:marTop w:val="0"/>
      <w:marBottom w:val="0"/>
      <w:divBdr>
        <w:top w:val="none" w:sz="0" w:space="0" w:color="auto"/>
        <w:left w:val="none" w:sz="0" w:space="0" w:color="auto"/>
        <w:bottom w:val="none" w:sz="0" w:space="0" w:color="auto"/>
        <w:right w:val="none" w:sz="0" w:space="0" w:color="auto"/>
      </w:divBdr>
    </w:div>
    <w:div w:id="1542402773">
      <w:bodyDiv w:val="1"/>
      <w:marLeft w:val="0"/>
      <w:marRight w:val="0"/>
      <w:marTop w:val="0"/>
      <w:marBottom w:val="0"/>
      <w:divBdr>
        <w:top w:val="none" w:sz="0" w:space="0" w:color="auto"/>
        <w:left w:val="none" w:sz="0" w:space="0" w:color="auto"/>
        <w:bottom w:val="none" w:sz="0" w:space="0" w:color="auto"/>
        <w:right w:val="none" w:sz="0" w:space="0" w:color="auto"/>
      </w:divBdr>
    </w:div>
    <w:div w:id="1555039865">
      <w:bodyDiv w:val="1"/>
      <w:marLeft w:val="0"/>
      <w:marRight w:val="0"/>
      <w:marTop w:val="0"/>
      <w:marBottom w:val="0"/>
      <w:divBdr>
        <w:top w:val="none" w:sz="0" w:space="0" w:color="auto"/>
        <w:left w:val="none" w:sz="0" w:space="0" w:color="auto"/>
        <w:bottom w:val="none" w:sz="0" w:space="0" w:color="auto"/>
        <w:right w:val="none" w:sz="0" w:space="0" w:color="auto"/>
      </w:divBdr>
    </w:div>
    <w:div w:id="1601907633">
      <w:bodyDiv w:val="1"/>
      <w:marLeft w:val="0"/>
      <w:marRight w:val="0"/>
      <w:marTop w:val="0"/>
      <w:marBottom w:val="0"/>
      <w:divBdr>
        <w:top w:val="none" w:sz="0" w:space="0" w:color="auto"/>
        <w:left w:val="none" w:sz="0" w:space="0" w:color="auto"/>
        <w:bottom w:val="none" w:sz="0" w:space="0" w:color="auto"/>
        <w:right w:val="none" w:sz="0" w:space="0" w:color="auto"/>
      </w:divBdr>
    </w:div>
    <w:div w:id="1632325678">
      <w:bodyDiv w:val="1"/>
      <w:marLeft w:val="0"/>
      <w:marRight w:val="0"/>
      <w:marTop w:val="0"/>
      <w:marBottom w:val="0"/>
      <w:divBdr>
        <w:top w:val="none" w:sz="0" w:space="0" w:color="auto"/>
        <w:left w:val="none" w:sz="0" w:space="0" w:color="auto"/>
        <w:bottom w:val="none" w:sz="0" w:space="0" w:color="auto"/>
        <w:right w:val="none" w:sz="0" w:space="0" w:color="auto"/>
      </w:divBdr>
    </w:div>
    <w:div w:id="1680355485">
      <w:bodyDiv w:val="1"/>
      <w:marLeft w:val="0"/>
      <w:marRight w:val="0"/>
      <w:marTop w:val="0"/>
      <w:marBottom w:val="0"/>
      <w:divBdr>
        <w:top w:val="none" w:sz="0" w:space="0" w:color="auto"/>
        <w:left w:val="none" w:sz="0" w:space="0" w:color="auto"/>
        <w:bottom w:val="none" w:sz="0" w:space="0" w:color="auto"/>
        <w:right w:val="none" w:sz="0" w:space="0" w:color="auto"/>
      </w:divBdr>
    </w:div>
    <w:div w:id="1696269193">
      <w:bodyDiv w:val="1"/>
      <w:marLeft w:val="0"/>
      <w:marRight w:val="0"/>
      <w:marTop w:val="0"/>
      <w:marBottom w:val="0"/>
      <w:divBdr>
        <w:top w:val="none" w:sz="0" w:space="0" w:color="auto"/>
        <w:left w:val="none" w:sz="0" w:space="0" w:color="auto"/>
        <w:bottom w:val="none" w:sz="0" w:space="0" w:color="auto"/>
        <w:right w:val="none" w:sz="0" w:space="0" w:color="auto"/>
      </w:divBdr>
    </w:div>
    <w:div w:id="1738474811">
      <w:bodyDiv w:val="1"/>
      <w:marLeft w:val="0"/>
      <w:marRight w:val="0"/>
      <w:marTop w:val="0"/>
      <w:marBottom w:val="0"/>
      <w:divBdr>
        <w:top w:val="none" w:sz="0" w:space="0" w:color="auto"/>
        <w:left w:val="none" w:sz="0" w:space="0" w:color="auto"/>
        <w:bottom w:val="none" w:sz="0" w:space="0" w:color="auto"/>
        <w:right w:val="none" w:sz="0" w:space="0" w:color="auto"/>
      </w:divBdr>
    </w:div>
    <w:div w:id="1741365954">
      <w:bodyDiv w:val="1"/>
      <w:marLeft w:val="0"/>
      <w:marRight w:val="0"/>
      <w:marTop w:val="0"/>
      <w:marBottom w:val="0"/>
      <w:divBdr>
        <w:top w:val="none" w:sz="0" w:space="0" w:color="auto"/>
        <w:left w:val="none" w:sz="0" w:space="0" w:color="auto"/>
        <w:bottom w:val="none" w:sz="0" w:space="0" w:color="auto"/>
        <w:right w:val="none" w:sz="0" w:space="0" w:color="auto"/>
      </w:divBdr>
    </w:div>
    <w:div w:id="1765227225">
      <w:bodyDiv w:val="1"/>
      <w:marLeft w:val="0"/>
      <w:marRight w:val="0"/>
      <w:marTop w:val="0"/>
      <w:marBottom w:val="0"/>
      <w:divBdr>
        <w:top w:val="none" w:sz="0" w:space="0" w:color="auto"/>
        <w:left w:val="none" w:sz="0" w:space="0" w:color="auto"/>
        <w:bottom w:val="none" w:sz="0" w:space="0" w:color="auto"/>
        <w:right w:val="none" w:sz="0" w:space="0" w:color="auto"/>
      </w:divBdr>
    </w:div>
    <w:div w:id="1773889935">
      <w:bodyDiv w:val="1"/>
      <w:marLeft w:val="0"/>
      <w:marRight w:val="0"/>
      <w:marTop w:val="0"/>
      <w:marBottom w:val="0"/>
      <w:divBdr>
        <w:top w:val="none" w:sz="0" w:space="0" w:color="auto"/>
        <w:left w:val="none" w:sz="0" w:space="0" w:color="auto"/>
        <w:bottom w:val="none" w:sz="0" w:space="0" w:color="auto"/>
        <w:right w:val="none" w:sz="0" w:space="0" w:color="auto"/>
      </w:divBdr>
    </w:div>
    <w:div w:id="1815641113">
      <w:bodyDiv w:val="1"/>
      <w:marLeft w:val="0"/>
      <w:marRight w:val="0"/>
      <w:marTop w:val="0"/>
      <w:marBottom w:val="0"/>
      <w:divBdr>
        <w:top w:val="none" w:sz="0" w:space="0" w:color="auto"/>
        <w:left w:val="none" w:sz="0" w:space="0" w:color="auto"/>
        <w:bottom w:val="none" w:sz="0" w:space="0" w:color="auto"/>
        <w:right w:val="none" w:sz="0" w:space="0" w:color="auto"/>
      </w:divBdr>
    </w:div>
    <w:div w:id="1824153337">
      <w:bodyDiv w:val="1"/>
      <w:marLeft w:val="0"/>
      <w:marRight w:val="0"/>
      <w:marTop w:val="0"/>
      <w:marBottom w:val="0"/>
      <w:divBdr>
        <w:top w:val="none" w:sz="0" w:space="0" w:color="auto"/>
        <w:left w:val="none" w:sz="0" w:space="0" w:color="auto"/>
        <w:bottom w:val="none" w:sz="0" w:space="0" w:color="auto"/>
        <w:right w:val="none" w:sz="0" w:space="0" w:color="auto"/>
      </w:divBdr>
    </w:div>
    <w:div w:id="1832866386">
      <w:bodyDiv w:val="1"/>
      <w:marLeft w:val="0"/>
      <w:marRight w:val="0"/>
      <w:marTop w:val="0"/>
      <w:marBottom w:val="0"/>
      <w:divBdr>
        <w:top w:val="none" w:sz="0" w:space="0" w:color="auto"/>
        <w:left w:val="none" w:sz="0" w:space="0" w:color="auto"/>
        <w:bottom w:val="none" w:sz="0" w:space="0" w:color="auto"/>
        <w:right w:val="none" w:sz="0" w:space="0" w:color="auto"/>
      </w:divBdr>
    </w:div>
    <w:div w:id="1840466458">
      <w:bodyDiv w:val="1"/>
      <w:marLeft w:val="0"/>
      <w:marRight w:val="0"/>
      <w:marTop w:val="0"/>
      <w:marBottom w:val="0"/>
      <w:divBdr>
        <w:top w:val="none" w:sz="0" w:space="0" w:color="auto"/>
        <w:left w:val="none" w:sz="0" w:space="0" w:color="auto"/>
        <w:bottom w:val="none" w:sz="0" w:space="0" w:color="auto"/>
        <w:right w:val="none" w:sz="0" w:space="0" w:color="auto"/>
      </w:divBdr>
    </w:div>
    <w:div w:id="1847861092">
      <w:bodyDiv w:val="1"/>
      <w:marLeft w:val="0"/>
      <w:marRight w:val="0"/>
      <w:marTop w:val="0"/>
      <w:marBottom w:val="0"/>
      <w:divBdr>
        <w:top w:val="none" w:sz="0" w:space="0" w:color="auto"/>
        <w:left w:val="none" w:sz="0" w:space="0" w:color="auto"/>
        <w:bottom w:val="none" w:sz="0" w:space="0" w:color="auto"/>
        <w:right w:val="none" w:sz="0" w:space="0" w:color="auto"/>
      </w:divBdr>
    </w:div>
    <w:div w:id="1864048985">
      <w:bodyDiv w:val="1"/>
      <w:marLeft w:val="0"/>
      <w:marRight w:val="0"/>
      <w:marTop w:val="0"/>
      <w:marBottom w:val="0"/>
      <w:divBdr>
        <w:top w:val="none" w:sz="0" w:space="0" w:color="auto"/>
        <w:left w:val="none" w:sz="0" w:space="0" w:color="auto"/>
        <w:bottom w:val="none" w:sz="0" w:space="0" w:color="auto"/>
        <w:right w:val="none" w:sz="0" w:space="0" w:color="auto"/>
      </w:divBdr>
    </w:div>
    <w:div w:id="1879274277">
      <w:bodyDiv w:val="1"/>
      <w:marLeft w:val="0"/>
      <w:marRight w:val="0"/>
      <w:marTop w:val="0"/>
      <w:marBottom w:val="0"/>
      <w:divBdr>
        <w:top w:val="none" w:sz="0" w:space="0" w:color="auto"/>
        <w:left w:val="none" w:sz="0" w:space="0" w:color="auto"/>
        <w:bottom w:val="none" w:sz="0" w:space="0" w:color="auto"/>
        <w:right w:val="none" w:sz="0" w:space="0" w:color="auto"/>
      </w:divBdr>
    </w:div>
    <w:div w:id="1941913611">
      <w:bodyDiv w:val="1"/>
      <w:marLeft w:val="0"/>
      <w:marRight w:val="0"/>
      <w:marTop w:val="0"/>
      <w:marBottom w:val="0"/>
      <w:divBdr>
        <w:top w:val="none" w:sz="0" w:space="0" w:color="auto"/>
        <w:left w:val="none" w:sz="0" w:space="0" w:color="auto"/>
        <w:bottom w:val="none" w:sz="0" w:space="0" w:color="auto"/>
        <w:right w:val="none" w:sz="0" w:space="0" w:color="auto"/>
      </w:divBdr>
    </w:div>
    <w:div w:id="1948198227">
      <w:bodyDiv w:val="1"/>
      <w:marLeft w:val="0"/>
      <w:marRight w:val="0"/>
      <w:marTop w:val="0"/>
      <w:marBottom w:val="0"/>
      <w:divBdr>
        <w:top w:val="none" w:sz="0" w:space="0" w:color="auto"/>
        <w:left w:val="none" w:sz="0" w:space="0" w:color="auto"/>
        <w:bottom w:val="none" w:sz="0" w:space="0" w:color="auto"/>
        <w:right w:val="none" w:sz="0" w:space="0" w:color="auto"/>
      </w:divBdr>
    </w:div>
    <w:div w:id="1949922639">
      <w:bodyDiv w:val="1"/>
      <w:marLeft w:val="0"/>
      <w:marRight w:val="0"/>
      <w:marTop w:val="0"/>
      <w:marBottom w:val="0"/>
      <w:divBdr>
        <w:top w:val="none" w:sz="0" w:space="0" w:color="auto"/>
        <w:left w:val="none" w:sz="0" w:space="0" w:color="auto"/>
        <w:bottom w:val="none" w:sz="0" w:space="0" w:color="auto"/>
        <w:right w:val="none" w:sz="0" w:space="0" w:color="auto"/>
      </w:divBdr>
    </w:div>
    <w:div w:id="2049642807">
      <w:bodyDiv w:val="1"/>
      <w:marLeft w:val="0"/>
      <w:marRight w:val="0"/>
      <w:marTop w:val="0"/>
      <w:marBottom w:val="0"/>
      <w:divBdr>
        <w:top w:val="none" w:sz="0" w:space="0" w:color="auto"/>
        <w:left w:val="none" w:sz="0" w:space="0" w:color="auto"/>
        <w:bottom w:val="none" w:sz="0" w:space="0" w:color="auto"/>
        <w:right w:val="none" w:sz="0" w:space="0" w:color="auto"/>
      </w:divBdr>
    </w:div>
    <w:div w:id="2076660132">
      <w:bodyDiv w:val="1"/>
      <w:marLeft w:val="0"/>
      <w:marRight w:val="0"/>
      <w:marTop w:val="0"/>
      <w:marBottom w:val="0"/>
      <w:divBdr>
        <w:top w:val="none" w:sz="0" w:space="0" w:color="auto"/>
        <w:left w:val="none" w:sz="0" w:space="0" w:color="auto"/>
        <w:bottom w:val="none" w:sz="0" w:space="0" w:color="auto"/>
        <w:right w:val="none" w:sz="0" w:space="0" w:color="auto"/>
      </w:divBdr>
    </w:div>
    <w:div w:id="2112509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Television" TargetMode="External"/><Relationship Id="rId7" Type="http://schemas.openxmlformats.org/officeDocument/2006/relationships/hyperlink" Target="https://en.wikipedia.org/wiki/Illumination_(manuscript)" TargetMode="External"/><Relationship Id="rId2" Type="http://schemas.openxmlformats.org/officeDocument/2006/relationships/hyperlink" Target="https://en.wikipedia.org/wiki/Potsdam" TargetMode="External"/><Relationship Id="rId1" Type="http://schemas.openxmlformats.org/officeDocument/2006/relationships/hyperlink" Target="https://en.wikipedia.org/wiki/Film" TargetMode="External"/><Relationship Id="rId6" Type="http://schemas.openxmlformats.org/officeDocument/2006/relationships/hyperlink" Target="https://en.wikipedia.org/wiki/Children%27s_book" TargetMode="External"/><Relationship Id="rId5" Type="http://schemas.openxmlformats.org/officeDocument/2006/relationships/hyperlink" Target="https://en.wikipedia.org/wiki/Ancient_Egypt" TargetMode="External"/><Relationship Id="rId4" Type="http://schemas.openxmlformats.org/officeDocument/2006/relationships/hyperlink" Target="https://en.wikipedia.org/wik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B27C2-D836-44B7-BB47-8DED9A47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270</Pages>
  <Words>59938</Words>
  <Characters>341652</Characters>
  <Application>Microsoft Office Word</Application>
  <DocSecurity>0</DocSecurity>
  <Lines>2847</Lines>
  <Paragraphs>801</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400789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Schulze, Robin</dc:creator>
  <cp:keywords/>
  <dc:description/>
  <cp:lastModifiedBy>Nikolaus Wasmoen</cp:lastModifiedBy>
  <cp:revision>2</cp:revision>
  <dcterms:created xsi:type="dcterms:W3CDTF">2023-07-10T18:20:00Z</dcterms:created>
  <dcterms:modified xsi:type="dcterms:W3CDTF">2023-07-10T18:20:00Z</dcterms:modified>
</cp:coreProperties>
</file>