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rFonts w:ascii="Times New Roman" w:cs="Times New Roman" w:eastAsia="Times New Roman" w:hAnsi="Times New Roman"/>
        </w:rPr>
        <w:drawing>
          <wp:inline distB="0" distT="0" distL="114300" distR="114300">
            <wp:extent cx="1953260" cy="59626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53260" cy="5962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jc w:val="center"/>
        <w:rPr>
          <w:rFonts w:ascii="Verdana" w:cs="Verdana" w:eastAsia="Verdana" w:hAnsi="Verdana"/>
          <w:sz w:val="52"/>
          <w:szCs w:val="52"/>
        </w:rPr>
      </w:pPr>
      <w:r w:rsidDel="00000000" w:rsidR="00000000" w:rsidRPr="00000000">
        <w:rPr>
          <w:rFonts w:ascii="Verdana" w:cs="Verdana" w:eastAsia="Verdana" w:hAnsi="Verdana"/>
          <w:b w:val="1"/>
          <w:bCs w:val="1"/>
          <w:sz w:val="52"/>
          <w:szCs w:val="52"/>
          <w:rtl w:val="0"/>
        </w:rPr>
        <w:t xml:space="preserve">FACULTAD DE INGENIERÍA</w:t>
      </w:r>
      <w:r w:rsidDel="00000000" w:rsidR="00000000" w:rsidRPr="00000000">
        <w:rPr>
          <w:rtl w:val="0"/>
        </w:rPr>
      </w:r>
    </w:p>
    <w:p w:rsidR="00000000" w:rsidDel="00000000" w:rsidP="00000000" w:rsidRDefault="00000000" w:rsidRPr="00000000" w14:paraId="00000005">
      <w:pPr>
        <w:spacing w:line="240" w:lineRule="auto"/>
        <w:jc w:val="center"/>
        <w:rPr>
          <w:rFonts w:ascii="Verdana" w:cs="Verdana" w:eastAsia="Verdana" w:hAnsi="Verdana"/>
          <w:sz w:val="52"/>
          <w:szCs w:val="52"/>
        </w:rPr>
      </w:pPr>
      <w:r w:rsidDel="00000000" w:rsidR="00000000" w:rsidRPr="00000000">
        <w:rPr>
          <w:rtl w:val="0"/>
        </w:rPr>
      </w:r>
    </w:p>
    <w:p w:rsidR="00000000" w:rsidDel="00000000" w:rsidP="00000000" w:rsidRDefault="00000000" w:rsidRPr="00000000" w14:paraId="00000006">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Verdana" w:cs="Verdana" w:eastAsia="Verdana" w:hAnsi="Verdana"/>
          <w:sz w:val="36"/>
          <w:szCs w:val="36"/>
        </w:rPr>
      </w:pPr>
      <w:r w:rsidDel="00000000" w:rsidR="00000000" w:rsidRPr="00000000">
        <w:rPr>
          <w:rFonts w:ascii="Verdana" w:cs="Verdana" w:eastAsia="Verdana" w:hAnsi="Verdana"/>
          <w:b w:val="1"/>
          <w:bCs w:val="1"/>
          <w:sz w:val="36"/>
          <w:szCs w:val="36"/>
          <w:rtl w:val="0"/>
        </w:rPr>
        <w:t xml:space="preserve">ASIGNATURA:</w:t>
      </w:r>
      <w:r w:rsidDel="00000000" w:rsidR="00000000" w:rsidRPr="00000000">
        <w:rPr>
          <w:rFonts w:ascii="Verdana" w:cs="Verdana" w:eastAsia="Verdana" w:hAnsi="Verdana"/>
          <w:sz w:val="36"/>
          <w:szCs w:val="36"/>
          <w:rtl w:val="0"/>
        </w:rPr>
        <w:t xml:space="preserve"> ANÁLISIS Y DISEÑO DE SOFTWARE</w:t>
      </w:r>
    </w:p>
    <w:p w:rsidR="00000000" w:rsidDel="00000000" w:rsidP="00000000" w:rsidRDefault="00000000" w:rsidRPr="00000000" w14:paraId="00000008">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Verdana" w:cs="Verdana" w:eastAsia="Verdana" w:hAnsi="Verdana"/>
          <w:sz w:val="36"/>
          <w:szCs w:val="36"/>
        </w:rPr>
      </w:pPr>
      <w:r w:rsidDel="00000000" w:rsidR="00000000" w:rsidRPr="00000000">
        <w:rPr>
          <w:rFonts w:ascii="Verdana" w:cs="Verdana" w:eastAsia="Verdana" w:hAnsi="Verdana"/>
          <w:b w:val="1"/>
          <w:bCs w:val="1"/>
          <w:sz w:val="36"/>
          <w:szCs w:val="36"/>
          <w:rtl w:val="0"/>
        </w:rPr>
        <w:t xml:space="preserve">SEMESTRE:  </w:t>
      </w:r>
      <w:r w:rsidDel="00000000" w:rsidR="00000000" w:rsidRPr="00000000">
        <w:rPr>
          <w:rFonts w:ascii="Verdana" w:cs="Verdana" w:eastAsia="Verdana" w:hAnsi="Verdana"/>
          <w:sz w:val="36"/>
          <w:szCs w:val="36"/>
          <w:rtl w:val="0"/>
        </w:rPr>
        <w:t xml:space="preserve">2026 - 20</w:t>
      </w:r>
    </w:p>
    <w:p w:rsidR="00000000" w:rsidDel="00000000" w:rsidP="00000000" w:rsidRDefault="00000000" w:rsidRPr="00000000" w14:paraId="0000000A">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B">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C">
      <w:pPr>
        <w:spacing w:line="240" w:lineRule="auto"/>
        <w:jc w:val="center"/>
        <w:rPr>
          <w:rFonts w:ascii="Verdana" w:cs="Verdana" w:eastAsia="Verdana" w:hAnsi="Verdana"/>
          <w:sz w:val="30"/>
          <w:szCs w:val="30"/>
        </w:rPr>
      </w:pPr>
      <w:r w:rsidDel="00000000" w:rsidR="00000000" w:rsidRPr="00000000">
        <w:rPr>
          <w:rFonts w:ascii="Verdana" w:cs="Verdana" w:eastAsia="Verdana" w:hAnsi="Verdana"/>
          <w:b w:val="1"/>
          <w:bCs w:val="1"/>
          <w:sz w:val="36"/>
          <w:szCs w:val="36"/>
          <w:rtl w:val="0"/>
        </w:rPr>
        <w:t xml:space="preserve">TEMA:</w:t>
      </w:r>
      <w:r w:rsidDel="00000000" w:rsidR="00000000" w:rsidRPr="00000000">
        <w:rPr>
          <w:rFonts w:ascii="Verdana" w:cs="Verdana" w:eastAsia="Verdana" w:hAnsi="Verdana"/>
          <w:sz w:val="30"/>
          <w:szCs w:val="30"/>
          <w:rtl w:val="0"/>
        </w:rPr>
        <w:t xml:space="preserve"> </w:t>
      </w:r>
      <w:r w:rsidDel="00000000" w:rsidR="00000000" w:rsidRPr="00000000">
        <w:rPr>
          <w:sz w:val="40"/>
          <w:szCs w:val="40"/>
          <w:rtl w:val="0"/>
        </w:rPr>
        <w:t xml:space="preserve">Informe del proyecto final (Avance 01)</w:t>
      </w:r>
      <w:r w:rsidDel="00000000" w:rsidR="00000000" w:rsidRPr="00000000">
        <w:rPr>
          <w:rtl w:val="0"/>
        </w:rPr>
      </w:r>
    </w:p>
    <w:p w:rsidR="00000000" w:rsidDel="00000000" w:rsidP="00000000" w:rsidRDefault="00000000" w:rsidRPr="00000000" w14:paraId="0000000D">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E">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0F">
      <w:pPr>
        <w:spacing w:line="240" w:lineRule="auto"/>
        <w:jc w:val="center"/>
        <w:rPr>
          <w:rFonts w:ascii="Verdana" w:cs="Verdana" w:eastAsia="Verdana" w:hAnsi="Verdana"/>
          <w:sz w:val="36"/>
          <w:szCs w:val="36"/>
        </w:rPr>
      </w:pPr>
      <w:r w:rsidDel="00000000" w:rsidR="00000000" w:rsidRPr="00000000">
        <w:rPr>
          <w:rFonts w:ascii="Verdana" w:cs="Verdana" w:eastAsia="Verdana" w:hAnsi="Verdana"/>
          <w:b w:val="1"/>
          <w:bCs w:val="1"/>
          <w:sz w:val="36"/>
          <w:szCs w:val="36"/>
          <w:rtl w:val="0"/>
        </w:rPr>
        <w:t xml:space="preserve">NOMBRE DEL PROFESOR: </w:t>
      </w:r>
      <w:r w:rsidDel="00000000" w:rsidR="00000000" w:rsidRPr="00000000">
        <w:rPr>
          <w:rFonts w:ascii="Verdana" w:cs="Verdana" w:eastAsia="Verdana" w:hAnsi="Verdana"/>
          <w:sz w:val="36"/>
          <w:szCs w:val="36"/>
          <w:rtl w:val="0"/>
        </w:rPr>
        <w:t xml:space="preserve">Rosario Delia Osorio Contreras</w:t>
      </w:r>
    </w:p>
    <w:p w:rsidR="00000000" w:rsidDel="00000000" w:rsidP="00000000" w:rsidRDefault="00000000" w:rsidRPr="00000000" w14:paraId="00000010">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11">
      <w:pPr>
        <w:spacing w:line="240" w:lineRule="auto"/>
        <w:jc w:val="center"/>
        <w:rPr>
          <w:rFonts w:ascii="Verdana" w:cs="Verdana" w:eastAsia="Verdana" w:hAnsi="Verdana"/>
          <w:sz w:val="36"/>
          <w:szCs w:val="36"/>
        </w:rPr>
      </w:pPr>
      <w:r w:rsidDel="00000000" w:rsidR="00000000" w:rsidRPr="00000000">
        <w:rPr>
          <w:rFonts w:ascii="Verdana" w:cs="Verdana" w:eastAsia="Verdana" w:hAnsi="Verdana"/>
          <w:b w:val="1"/>
          <w:bCs w:val="1"/>
          <w:sz w:val="36"/>
          <w:szCs w:val="36"/>
          <w:rtl w:val="0"/>
        </w:rPr>
        <w:t xml:space="preserve">INTEGRANTES: </w:t>
      </w:r>
      <w:r w:rsidDel="00000000" w:rsidR="00000000" w:rsidRPr="00000000">
        <w:rPr>
          <w:rtl w:val="0"/>
        </w:rPr>
      </w:r>
    </w:p>
    <w:p w:rsidR="00000000" w:rsidDel="00000000" w:rsidP="00000000" w:rsidRDefault="00000000" w:rsidRPr="00000000" w14:paraId="00000012">
      <w:pPr>
        <w:numPr>
          <w:ilvl w:val="0"/>
          <w:numId w:val="10"/>
        </w:numPr>
        <w:ind w:left="720" w:hanging="360"/>
        <w:jc w:val="center"/>
        <w:rPr>
          <w:sz w:val="32"/>
          <w:szCs w:val="32"/>
        </w:rPr>
      </w:pPr>
      <w:r w:rsidDel="00000000" w:rsidR="00000000" w:rsidRPr="00000000">
        <w:rPr>
          <w:sz w:val="32"/>
          <w:szCs w:val="32"/>
          <w:rtl w:val="0"/>
        </w:rPr>
        <w:t xml:space="preserve">Bendezu Crispin Leonardo Jhoussef</w:t>
      </w:r>
    </w:p>
    <w:p w:rsidR="00000000" w:rsidDel="00000000" w:rsidP="00000000" w:rsidRDefault="00000000" w:rsidRPr="00000000" w14:paraId="00000013">
      <w:pPr>
        <w:numPr>
          <w:ilvl w:val="0"/>
          <w:numId w:val="10"/>
        </w:numPr>
        <w:ind w:left="720" w:hanging="360"/>
        <w:jc w:val="center"/>
        <w:rPr>
          <w:sz w:val="32"/>
          <w:szCs w:val="32"/>
        </w:rPr>
      </w:pPr>
      <w:r w:rsidDel="00000000" w:rsidR="00000000" w:rsidRPr="00000000">
        <w:rPr>
          <w:sz w:val="32"/>
          <w:szCs w:val="32"/>
          <w:rtl w:val="0"/>
        </w:rPr>
        <w:t xml:space="preserve">Bonifacio Colonio Mariano Anthony</w:t>
      </w:r>
    </w:p>
    <w:p w:rsidR="00000000" w:rsidDel="00000000" w:rsidP="00000000" w:rsidRDefault="00000000" w:rsidRPr="00000000" w14:paraId="00000014">
      <w:pPr>
        <w:numPr>
          <w:ilvl w:val="0"/>
          <w:numId w:val="10"/>
        </w:numPr>
        <w:ind w:left="720" w:hanging="360"/>
        <w:jc w:val="center"/>
        <w:rPr>
          <w:sz w:val="32"/>
          <w:szCs w:val="32"/>
        </w:rPr>
      </w:pPr>
      <w:r w:rsidDel="00000000" w:rsidR="00000000" w:rsidRPr="00000000">
        <w:rPr>
          <w:sz w:val="32"/>
          <w:szCs w:val="32"/>
          <w:rtl w:val="0"/>
        </w:rPr>
        <w:t xml:space="preserve">Martinez Seguiel Cesar Michael</w:t>
      </w:r>
    </w:p>
    <w:p w:rsidR="00000000" w:rsidDel="00000000" w:rsidP="00000000" w:rsidRDefault="00000000" w:rsidRPr="00000000" w14:paraId="00000015">
      <w:pPr>
        <w:numPr>
          <w:ilvl w:val="0"/>
          <w:numId w:val="10"/>
        </w:numPr>
        <w:ind w:left="720" w:hanging="360"/>
        <w:jc w:val="center"/>
        <w:rPr>
          <w:sz w:val="32"/>
          <w:szCs w:val="32"/>
        </w:rPr>
      </w:pPr>
      <w:r w:rsidDel="00000000" w:rsidR="00000000" w:rsidRPr="00000000">
        <w:rPr>
          <w:sz w:val="32"/>
          <w:szCs w:val="32"/>
          <w:rtl w:val="0"/>
        </w:rPr>
        <w:t xml:space="preserve">Diaz Hinostroza Jimmy Adrian</w:t>
      </w:r>
    </w:p>
    <w:p w:rsidR="00000000" w:rsidDel="00000000" w:rsidP="00000000" w:rsidRDefault="00000000" w:rsidRPr="00000000" w14:paraId="00000016">
      <w:pPr>
        <w:numPr>
          <w:ilvl w:val="0"/>
          <w:numId w:val="10"/>
        </w:numPr>
        <w:ind w:left="720" w:hanging="360"/>
        <w:jc w:val="center"/>
        <w:rPr>
          <w:sz w:val="32"/>
          <w:szCs w:val="32"/>
        </w:rPr>
      </w:pPr>
      <w:r w:rsidDel="00000000" w:rsidR="00000000" w:rsidRPr="00000000">
        <w:rPr>
          <w:sz w:val="32"/>
          <w:szCs w:val="32"/>
          <w:rtl w:val="0"/>
        </w:rPr>
        <w:t xml:space="preserve">Alvarado Mauricio Fabricio Raul</w:t>
      </w:r>
    </w:p>
    <w:p w:rsidR="00000000" w:rsidDel="00000000" w:rsidP="00000000" w:rsidRDefault="00000000" w:rsidRPr="00000000" w14:paraId="00000017">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18">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19">
      <w:pPr>
        <w:spacing w:line="240" w:lineRule="auto"/>
        <w:jc w:val="center"/>
        <w:rPr>
          <w:rFonts w:ascii="Verdana" w:cs="Verdana" w:eastAsia="Verdana" w:hAnsi="Verdana"/>
          <w:sz w:val="36"/>
          <w:szCs w:val="36"/>
        </w:rPr>
      </w:pPr>
      <w:r w:rsidDel="00000000" w:rsidR="00000000" w:rsidRPr="00000000">
        <w:rPr>
          <w:rFonts w:ascii="Verdana" w:cs="Verdana" w:eastAsia="Verdana" w:hAnsi="Verdana"/>
          <w:b w:val="1"/>
          <w:bCs w:val="1"/>
          <w:sz w:val="36"/>
          <w:szCs w:val="36"/>
          <w:rtl w:val="0"/>
        </w:rPr>
        <w:t xml:space="preserve">FECHA DE PRESENTACIÓN DEL INFORME:</w:t>
      </w:r>
      <w:r w:rsidDel="00000000" w:rsidR="00000000" w:rsidRPr="00000000">
        <w:rPr>
          <w:rtl w:val="0"/>
        </w:rPr>
      </w:r>
    </w:p>
    <w:p w:rsidR="00000000" w:rsidDel="00000000" w:rsidP="00000000" w:rsidRDefault="00000000" w:rsidRPr="00000000" w14:paraId="0000001A">
      <w:pPr>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29/09/2026</w:t>
      </w:r>
    </w:p>
    <w:p w:rsidR="00000000" w:rsidDel="00000000" w:rsidP="00000000" w:rsidRDefault="00000000" w:rsidRPr="00000000" w14:paraId="0000001B">
      <w:pPr>
        <w:spacing w:line="240" w:lineRule="auto"/>
        <w:jc w:val="center"/>
        <w:rPr>
          <w:rFonts w:ascii="Verdana" w:cs="Verdana" w:eastAsia="Verdana" w:hAnsi="Verdana"/>
          <w:sz w:val="36"/>
          <w:szCs w:val="36"/>
        </w:rPr>
      </w:pPr>
      <w:r w:rsidDel="00000000" w:rsidR="00000000" w:rsidRPr="00000000">
        <w:rPr>
          <w:rtl w:val="0"/>
        </w:rPr>
      </w:r>
    </w:p>
    <w:p w:rsidR="00000000" w:rsidDel="00000000" w:rsidP="00000000" w:rsidRDefault="00000000" w:rsidRPr="00000000" w14:paraId="0000001C">
      <w:pPr>
        <w:spacing w:line="240" w:lineRule="auto"/>
        <w:jc w:val="center"/>
        <w:rPr>
          <w:b w:val="1"/>
          <w:bCs w:val="1"/>
          <w:sz w:val="46"/>
          <w:szCs w:val="46"/>
        </w:rPr>
      </w:pPr>
      <w:r w:rsidDel="00000000" w:rsidR="00000000" w:rsidRPr="00000000">
        <w:rPr>
          <w:rFonts w:ascii="Verdana" w:cs="Verdana" w:eastAsia="Verdana" w:hAnsi="Verdana"/>
          <w:b w:val="1"/>
          <w:bCs w:val="1"/>
          <w:sz w:val="36"/>
          <w:szCs w:val="36"/>
          <w:rtl w:val="0"/>
        </w:rPr>
        <w:t xml:space="preserve">HUANCAYO – PERU</w:t>
      </w:r>
      <w:r w:rsidDel="00000000" w:rsidR="00000000" w:rsidRPr="00000000">
        <w:rPr>
          <w:rtl w:val="0"/>
        </w:rPr>
      </w:r>
    </w:p>
    <w:p w:rsidR="00000000" w:rsidDel="00000000" w:rsidP="00000000" w:rsidRDefault="00000000" w:rsidRPr="00000000" w14:paraId="0000001D">
      <w:pPr>
        <w:spacing w:line="240" w:lineRule="auto"/>
        <w:jc w:val="left"/>
        <w:rPr/>
      </w:pPr>
      <w:r w:rsidDel="00000000" w:rsidR="00000000" w:rsidRPr="00000000">
        <w:rPr>
          <w:b w:val="1"/>
          <w:bCs w:val="1"/>
          <w:rtl w:val="0"/>
        </w:rPr>
        <w:t xml:space="preserve">TÍTULO DEL PROYECTO:</w:t>
      </w:r>
      <w:r w:rsidDel="00000000" w:rsidR="00000000" w:rsidRPr="00000000">
        <w:rPr>
          <w:rtl w:val="0"/>
        </w:rPr>
        <w:t xml:space="preserve"> SISTEMA DE CONTROL DE MANTENIMIENTO DE SERVICIOS HIGIÉNICOS PÚBLICOS (SHP)</w:t>
      </w:r>
    </w:p>
    <w:p w:rsidR="00000000" w:rsidDel="00000000" w:rsidP="00000000" w:rsidRDefault="00000000" w:rsidRPr="00000000" w14:paraId="0000001E">
      <w:pPr>
        <w:spacing w:after="240" w:lineRule="auto"/>
        <w:rPr/>
      </w:pPr>
      <w:r w:rsidDel="00000000" w:rsidR="00000000" w:rsidRPr="00000000">
        <w:rPr>
          <w:b w:val="1"/>
          <w:bCs w:val="1"/>
          <w:rtl w:val="0"/>
        </w:rPr>
        <w:t xml:space="preserve">CÓDIGO DEL PROYECTO:</w:t>
      </w:r>
      <w:r w:rsidDel="00000000" w:rsidR="00000000" w:rsidRPr="00000000">
        <w:rPr>
          <w:rtl w:val="0"/>
        </w:rPr>
        <w:t xml:space="preserve"> SHP-2026</w:t>
      </w:r>
    </w:p>
    <w:p w:rsidR="00000000" w:rsidDel="00000000" w:rsidP="00000000" w:rsidRDefault="00000000" w:rsidRPr="00000000" w14:paraId="0000001F">
      <w:pPr>
        <w:spacing w:after="240" w:lineRule="auto"/>
        <w:rPr/>
      </w:pPr>
      <w:r w:rsidDel="00000000" w:rsidR="00000000" w:rsidRPr="00000000">
        <w:rPr>
          <w:b w:val="1"/>
          <w:bCs w:val="1"/>
          <w:rtl w:val="0"/>
        </w:rPr>
        <w:t xml:space="preserve">NORMA DE REFERENCIA Y CITACIÓN:</w:t>
      </w:r>
      <w:r w:rsidDel="00000000" w:rsidR="00000000" w:rsidRPr="00000000">
        <w:rPr>
          <w:rtl w:val="0"/>
        </w:rPr>
        <w:t xml:space="preserve"> ISO 690 (Citas numéricas)</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Enlaces:</w:t>
      </w:r>
    </w:p>
    <w:p w:rsidR="00000000" w:rsidDel="00000000" w:rsidP="00000000" w:rsidRDefault="00000000" w:rsidRPr="00000000" w14:paraId="00000021">
      <w:pPr>
        <w:spacing w:after="240" w:lineRule="auto"/>
        <w:rPr/>
      </w:pPr>
      <w:r w:rsidDel="00000000" w:rsidR="00000000" w:rsidRPr="00000000">
        <w:rPr>
          <w:rtl w:val="0"/>
        </w:rPr>
        <w:t xml:space="preserve">JIRA:</w:t>
      </w:r>
      <w:hyperlink r:id="rId7">
        <w:r w:rsidDel="00000000" w:rsidR="00000000" w:rsidRPr="00000000">
          <w:rPr>
            <w:color w:val="1155cc"/>
            <w:u w:val="single"/>
            <w:rtl w:val="0"/>
          </w:rPr>
          <w:t xml:space="preserve">https://continental-team-aka4y0tx.atlassian.net/browse/SDCMSHP-2?atlOrigin=eyJpIjoiNTA0ZjJmOGQ5MWFkNGRiMWFhYzI4Mzg4OGYyYjYwOTEiLCJwIjoiaiJ9</w:t>
        </w:r>
      </w:hyperlink>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GITHUB:</w:t>
      </w:r>
      <w:hyperlink r:id="rId8">
        <w:r w:rsidDel="00000000" w:rsidR="00000000" w:rsidRPr="00000000">
          <w:rPr>
            <w:color w:val="1155cc"/>
            <w:u w:val="single"/>
            <w:rtl w:val="0"/>
          </w:rPr>
          <w:t xml:space="preserve">https://github.com/MarianoBoni33/Grupo8_NRC30228.git</w:t>
        </w:r>
      </w:hyperlink>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t xml:space="preserve">CANVA: </w:t>
      </w:r>
      <w:hyperlink r:id="rId9">
        <w:r w:rsidDel="00000000" w:rsidR="00000000" w:rsidRPr="00000000">
          <w:rPr>
            <w:color w:val="1155cc"/>
            <w:u w:val="single"/>
            <w:rtl w:val="0"/>
          </w:rPr>
          <w:t xml:space="preserve">https://canva.link/7ewakxxu83r48y3</w:t>
        </w:r>
      </w:hyperlink>
      <w:r w:rsidDel="00000000" w:rsidR="00000000" w:rsidRPr="00000000">
        <w:rPr>
          <w:rtl w:val="0"/>
        </w:rPr>
      </w:r>
    </w:p>
    <w:p w:rsidR="00000000" w:rsidDel="00000000" w:rsidP="00000000" w:rsidRDefault="00000000" w:rsidRPr="00000000" w14:paraId="00000024">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8ir5zot2dbu3" w:id="0"/>
      <w:bookmarkEnd w:id="0"/>
      <w:r w:rsidDel="00000000" w:rsidR="00000000" w:rsidRPr="00000000">
        <w:rPr>
          <w:rFonts w:ascii="Times New Roman" w:cs="Times New Roman" w:eastAsia="Times New Roman" w:hAnsi="Times New Roman"/>
          <w:b w:val="1"/>
          <w:bCs w:val="1"/>
          <w:sz w:val="34"/>
          <w:szCs w:val="34"/>
          <w:rtl w:val="0"/>
        </w:rPr>
        <w:t xml:space="preserve">CAPÍTULO 1: PRESENTACIÓN DEL PROYECTO</w:t>
      </w:r>
    </w:p>
    <w:p w:rsidR="00000000" w:rsidDel="00000000" w:rsidP="00000000" w:rsidRDefault="00000000" w:rsidRPr="00000000" w14:paraId="0000002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oiq9a6ymez2k" w:id="1"/>
      <w:bookmarkEnd w:id="1"/>
      <w:r w:rsidDel="00000000" w:rsidR="00000000" w:rsidRPr="00000000">
        <w:rPr>
          <w:rFonts w:ascii="Times New Roman" w:cs="Times New Roman" w:eastAsia="Times New Roman" w:hAnsi="Times New Roman"/>
          <w:b w:val="1"/>
          <w:bCs w:val="1"/>
          <w:color w:val="000000"/>
          <w:sz w:val="26"/>
          <w:szCs w:val="26"/>
          <w:rtl w:val="0"/>
        </w:rPr>
        <w:t xml:space="preserve">1.1 Contexto Organizacional y Descripción de la Entidad</w:t>
      </w:r>
    </w:p>
    <w:p w:rsidR="00000000" w:rsidDel="00000000" w:rsidP="00000000" w:rsidRDefault="00000000" w:rsidRPr="00000000" w14:paraId="0000002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se enmarca dentro de la gestión de infraestructura de servicios comunitarios e instituciones públicas (colegios, municipalidades, mercados públicos y centros de atención ciudadana). Dichas entidades enfrentan el reto crítico de mantener condiciones higiénico-sanitarias óptimas en sus servicios sanitarios de uso masivo. La administración actual depende de procesos manuales en papel (bitácoras físicas), lo que genera pérdida de trazabilidad, demoras en la atención de averías y falta de métricas objetivas de desempeño.</w:t>
      </w:r>
    </w:p>
    <w:p w:rsidR="00000000" w:rsidDel="00000000" w:rsidP="00000000" w:rsidRDefault="00000000" w:rsidRPr="00000000" w14:paraId="00000027">
      <w:pPr>
        <w:numPr>
          <w:ilvl w:val="0"/>
          <w:numId w:val="7"/>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 clave:</w:t>
      </w:r>
    </w:p>
    <w:p w:rsidR="00000000" w:rsidDel="00000000" w:rsidP="00000000" w:rsidRDefault="00000000" w:rsidRPr="00000000" w14:paraId="00000028">
      <w:pPr>
        <w:numPr>
          <w:ilvl w:val="1"/>
          <w:numId w:val="7"/>
        </w:numPr>
        <w:spacing w:after="0" w:afterAutospacing="0" w:lineRule="auto"/>
        <w:ind w:left="1440" w:hanging="360"/>
        <w:jc w:val="both"/>
      </w:pPr>
      <w:r w:rsidDel="00000000" w:rsidR="00000000" w:rsidRPr="00000000">
        <w:rPr>
          <w:rFonts w:ascii="Times New Roman" w:cs="Times New Roman" w:eastAsia="Times New Roman" w:hAnsi="Times New Roman"/>
          <w:b w:val="1"/>
          <w:bCs w:val="1"/>
          <w:rtl w:val="0"/>
        </w:rPr>
        <w:t xml:space="preserve">Personal de Limpieza (Operarios):</w:t>
      </w:r>
      <w:r w:rsidDel="00000000" w:rsidR="00000000" w:rsidRPr="00000000">
        <w:rPr>
          <w:rFonts w:ascii="Times New Roman" w:cs="Times New Roman" w:eastAsia="Times New Roman" w:hAnsi="Times New Roman"/>
          <w:rtl w:val="0"/>
        </w:rPr>
        <w:t xml:space="preserve"> Encargados de ejecutar las rondas de limpieza, registrar insumos y reportar averías.</w:t>
      </w:r>
    </w:p>
    <w:p w:rsidR="00000000" w:rsidDel="00000000" w:rsidP="00000000" w:rsidRDefault="00000000" w:rsidRPr="00000000" w14:paraId="00000029">
      <w:pPr>
        <w:numPr>
          <w:ilvl w:val="1"/>
          <w:numId w:val="7"/>
        </w:numPr>
        <w:spacing w:after="0" w:afterAutospacing="0" w:lineRule="auto"/>
        <w:ind w:left="1440" w:hanging="360"/>
        <w:jc w:val="both"/>
      </w:pPr>
      <w:r w:rsidDel="00000000" w:rsidR="00000000" w:rsidRPr="00000000">
        <w:rPr>
          <w:rFonts w:ascii="Times New Roman" w:cs="Times New Roman" w:eastAsia="Times New Roman" w:hAnsi="Times New Roman"/>
          <w:b w:val="1"/>
          <w:bCs w:val="1"/>
          <w:rtl w:val="0"/>
        </w:rPr>
        <w:t xml:space="preserve">Supervisores de Sede:</w:t>
      </w:r>
      <w:r w:rsidDel="00000000" w:rsidR="00000000" w:rsidRPr="00000000">
        <w:rPr>
          <w:rFonts w:ascii="Times New Roman" w:cs="Times New Roman" w:eastAsia="Times New Roman" w:hAnsi="Times New Roman"/>
          <w:rtl w:val="0"/>
        </w:rPr>
        <w:t xml:space="preserve"> Responsables de fiscalizar el estado de las instalaciones, atender alertas críticas y gestionar contingencias.</w:t>
      </w:r>
    </w:p>
    <w:p w:rsidR="00000000" w:rsidDel="00000000" w:rsidP="00000000" w:rsidRDefault="00000000" w:rsidRPr="00000000" w14:paraId="0000002A">
      <w:pPr>
        <w:numPr>
          <w:ilvl w:val="1"/>
          <w:numId w:val="7"/>
        </w:numPr>
        <w:spacing w:after="0" w:afterAutospacing="0" w:lineRule="auto"/>
        <w:ind w:left="1440" w:hanging="360"/>
        <w:jc w:val="both"/>
      </w:pPr>
      <w:r w:rsidDel="00000000" w:rsidR="00000000" w:rsidRPr="00000000">
        <w:rPr>
          <w:rFonts w:ascii="Times New Roman" w:cs="Times New Roman" w:eastAsia="Times New Roman" w:hAnsi="Times New Roman"/>
          <w:b w:val="1"/>
          <w:bCs w:val="1"/>
          <w:rtl w:val="0"/>
        </w:rPr>
        <w:t xml:space="preserve">Administradores del Sistema:</w:t>
      </w:r>
      <w:r w:rsidDel="00000000" w:rsidR="00000000" w:rsidRPr="00000000">
        <w:rPr>
          <w:rFonts w:ascii="Times New Roman" w:cs="Times New Roman" w:eastAsia="Times New Roman" w:hAnsi="Times New Roman"/>
          <w:rtl w:val="0"/>
        </w:rPr>
        <w:t xml:space="preserve"> Encargados de gestionar la infraestructura (sedes/módulos), roles, usuarios y evaluar reportes gerenciales.</w:t>
      </w:r>
    </w:p>
    <w:p w:rsidR="00000000" w:rsidDel="00000000" w:rsidP="00000000" w:rsidRDefault="00000000" w:rsidRPr="00000000" w14:paraId="0000002B">
      <w:pPr>
        <w:numPr>
          <w:ilvl w:val="1"/>
          <w:numId w:val="7"/>
        </w:numPr>
        <w:spacing w:after="0" w:afterAutospacing="0" w:lineRule="auto"/>
        <w:ind w:left="1440" w:hanging="360"/>
        <w:jc w:val="both"/>
      </w:pPr>
      <w:r w:rsidDel="00000000" w:rsidR="00000000" w:rsidRPr="00000000">
        <w:rPr>
          <w:rFonts w:ascii="Times New Roman" w:cs="Times New Roman" w:eastAsia="Times New Roman" w:hAnsi="Times New Roman"/>
          <w:b w:val="1"/>
          <w:bCs w:val="1"/>
          <w:rtl w:val="0"/>
        </w:rPr>
        <w:t xml:space="preserve">Usuarios Públicos:</w:t>
      </w:r>
      <w:r w:rsidDel="00000000" w:rsidR="00000000" w:rsidRPr="00000000">
        <w:rPr>
          <w:rFonts w:ascii="Times New Roman" w:cs="Times New Roman" w:eastAsia="Times New Roman" w:hAnsi="Times New Roman"/>
          <w:rtl w:val="0"/>
        </w:rPr>
        <w:t xml:space="preserve"> Ciudadanos que utilizan los servicios higiénicos y proporcionan retroalimentación sobre la salubridad del módulo.</w:t>
      </w:r>
    </w:p>
    <w:p w:rsidR="00000000" w:rsidDel="00000000" w:rsidP="00000000" w:rsidRDefault="00000000" w:rsidRPr="00000000" w14:paraId="0000002C">
      <w:pPr>
        <w:numPr>
          <w:ilvl w:val="0"/>
          <w:numId w:val="7"/>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Limitaciones operativas:</w:t>
      </w:r>
      <w:r w:rsidDel="00000000" w:rsidR="00000000" w:rsidRPr="00000000">
        <w:rPr>
          <w:rFonts w:ascii="Times New Roman" w:cs="Times New Roman" w:eastAsia="Times New Roman" w:hAnsi="Times New Roman"/>
          <w:rtl w:val="0"/>
        </w:rPr>
        <w:t xml:space="preserve"> Zonas sanitarias con nula o baja cobertura de red (internet subterráneo o de baja señal), alta rotación de personal y restricción presupuestal para hardware complejo.</w:t>
      </w:r>
    </w:p>
    <w:p w:rsidR="00000000" w:rsidDel="00000000" w:rsidP="00000000" w:rsidRDefault="00000000" w:rsidRPr="00000000" w14:paraId="0000002D">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xp4ty0c4un98" w:id="2"/>
      <w:bookmarkEnd w:id="2"/>
      <w:r w:rsidDel="00000000" w:rsidR="00000000" w:rsidRPr="00000000">
        <w:rPr>
          <w:rFonts w:ascii="Times New Roman" w:cs="Times New Roman" w:eastAsia="Times New Roman" w:hAnsi="Times New Roman"/>
          <w:b w:val="1"/>
          <w:bCs w:val="1"/>
          <w:color w:val="000000"/>
          <w:sz w:val="26"/>
          <w:szCs w:val="26"/>
          <w:rtl w:val="0"/>
        </w:rPr>
        <w:t xml:space="preserve">1.2 Alineación con los Objetivos de Desarrollo Sostenible (ODS)</w:t>
      </w:r>
    </w:p>
    <w:p w:rsidR="00000000" w:rsidDel="00000000" w:rsidP="00000000" w:rsidRDefault="00000000" w:rsidRPr="00000000" w14:paraId="0000002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alinea directamente con la Agenda 2030 de las Naciones Unidas:</w:t>
      </w:r>
    </w:p>
    <w:p w:rsidR="00000000" w:rsidDel="00000000" w:rsidP="00000000" w:rsidRDefault="00000000" w:rsidRPr="00000000" w14:paraId="0000002F">
      <w:pPr>
        <w:numPr>
          <w:ilvl w:val="0"/>
          <w:numId w:val="9"/>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ODS 6: Agua Limpia y Saneamiento (Meta 6.2):</w:t>
      </w:r>
      <w:r w:rsidDel="00000000" w:rsidR="00000000" w:rsidRPr="00000000">
        <w:rPr>
          <w:rFonts w:ascii="Times New Roman" w:cs="Times New Roman" w:eastAsia="Times New Roman" w:hAnsi="Times New Roman"/>
          <w:rtl w:val="0"/>
        </w:rPr>
        <w:t xml:space="preserve"> Garantizar el acceso a servicios de saneamiento e higiene adecuados y equitativos para todos, prestando especial atención a las necesidades de la población vulnerable y asegurando instalaciones públicas salubres.</w:t>
      </w:r>
    </w:p>
    <w:p w:rsidR="00000000" w:rsidDel="00000000" w:rsidP="00000000" w:rsidRDefault="00000000" w:rsidRPr="00000000" w14:paraId="00000030">
      <w:pPr>
        <w:numPr>
          <w:ilvl w:val="0"/>
          <w:numId w:val="9"/>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ODS 3: Salud y Bienestar (Meta 3.9):</w:t>
      </w:r>
      <w:r w:rsidDel="00000000" w:rsidR="00000000" w:rsidRPr="00000000">
        <w:rPr>
          <w:rFonts w:ascii="Times New Roman" w:cs="Times New Roman" w:eastAsia="Times New Roman" w:hAnsi="Times New Roman"/>
          <w:rtl w:val="0"/>
        </w:rPr>
        <w:t xml:space="preserve"> Reducir sustancialmente el número de enfermedades causadas por la falta de higiene e infecciones cruzadas en espacios públicos de alta concurrencia mediante un control riguroso del mantenimiento preventivo y correctivo.</w:t>
      </w:r>
    </w:p>
    <w:p w:rsidR="00000000" w:rsidDel="00000000" w:rsidP="00000000" w:rsidRDefault="00000000" w:rsidRPr="00000000" w14:paraId="00000031">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pb7qyqroga7y" w:id="3"/>
      <w:bookmarkEnd w:id="3"/>
      <w:r w:rsidDel="00000000" w:rsidR="00000000" w:rsidRPr="00000000">
        <w:rPr>
          <w:rtl w:val="0"/>
        </w:rPr>
      </w:r>
    </w:p>
    <w:p w:rsidR="00000000" w:rsidDel="00000000" w:rsidP="00000000" w:rsidRDefault="00000000" w:rsidRPr="00000000" w14:paraId="00000032">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f4fw0chtcvjq" w:id="4"/>
      <w:bookmarkEnd w:id="4"/>
      <w:r w:rsidDel="00000000" w:rsidR="00000000" w:rsidRPr="00000000">
        <w:rPr>
          <w:rFonts w:ascii="Times New Roman" w:cs="Times New Roman" w:eastAsia="Times New Roman" w:hAnsi="Times New Roman"/>
          <w:b w:val="1"/>
          <w:bCs w:val="1"/>
          <w:color w:val="000000"/>
          <w:sz w:val="26"/>
          <w:szCs w:val="26"/>
          <w:rtl w:val="0"/>
        </w:rPr>
        <w:t xml:space="preserve">1.3 Planteamiento y Delimitación del Problema</w:t>
      </w:r>
    </w:p>
    <w:p w:rsidR="00000000" w:rsidDel="00000000" w:rsidP="00000000" w:rsidRDefault="00000000" w:rsidRPr="00000000" w14:paraId="00000033">
      <w:pPr>
        <w:rPr/>
      </w:pPr>
      <w:r w:rsidDel="00000000" w:rsidR="00000000" w:rsidRPr="00000000">
        <w:rPr/>
        <w:drawing>
          <wp:inline distB="114300" distT="114300" distL="114300" distR="114300">
            <wp:extent cx="5731200" cy="26162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s649i588w6ro" w:id="5"/>
      <w:bookmarkEnd w:id="5"/>
      <w:r w:rsidDel="00000000" w:rsidR="00000000" w:rsidRPr="00000000">
        <w:rPr>
          <w:rFonts w:ascii="Times New Roman" w:cs="Times New Roman" w:eastAsia="Times New Roman" w:hAnsi="Times New Roman"/>
          <w:b w:val="1"/>
          <w:bCs w:val="1"/>
          <w:color w:val="000000"/>
          <w:sz w:val="26"/>
          <w:szCs w:val="26"/>
          <w:rtl w:val="0"/>
        </w:rPr>
        <w:t xml:space="preserve">1.4 Solución Propuesta (Alcance, Beneficios y Restricciones)</w:t>
      </w:r>
    </w:p>
    <w:p w:rsidR="00000000" w:rsidDel="00000000" w:rsidP="00000000" w:rsidRDefault="00000000" w:rsidRPr="00000000" w14:paraId="0000003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plantea el desarrollo de una solución de software móvil/web basada en arquitectura desacoplada y funcionalidad </w:t>
      </w:r>
      <w:r w:rsidDel="00000000" w:rsidR="00000000" w:rsidRPr="00000000">
        <w:rPr>
          <w:rFonts w:ascii="Times New Roman" w:cs="Times New Roman" w:eastAsia="Times New Roman" w:hAnsi="Times New Roman"/>
          <w:i w:val="1"/>
          <w:iCs w:val="1"/>
          <w:rtl w:val="0"/>
        </w:rPr>
        <w:t xml:space="preserve">Offline-First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Alcance:</w:t>
      </w:r>
    </w:p>
    <w:p w:rsidR="00000000" w:rsidDel="00000000" w:rsidP="00000000" w:rsidRDefault="00000000" w:rsidRPr="00000000" w14:paraId="00000039">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gestión de infraestructura y sedes.</w:t>
      </w:r>
    </w:p>
    <w:p w:rsidR="00000000" w:rsidDel="00000000" w:rsidP="00000000" w:rsidRDefault="00000000" w:rsidRPr="00000000" w14:paraId="0000003A">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control operativo con lectura QR y registro cualitativo de insumos.</w:t>
      </w:r>
    </w:p>
    <w:p w:rsidR="00000000" w:rsidDel="00000000" w:rsidP="00000000" w:rsidRDefault="00000000" w:rsidRPr="00000000" w14:paraId="0000003B">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gestión de incidencias con captura multiformato (foto, audio, íconos).</w:t>
      </w:r>
    </w:p>
    <w:p w:rsidR="00000000" w:rsidDel="00000000" w:rsidP="00000000" w:rsidRDefault="00000000" w:rsidRPr="00000000" w14:paraId="0000003C">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alertas inmediatas y calificación simplificada para el público.</w:t>
      </w:r>
    </w:p>
    <w:p w:rsidR="00000000" w:rsidDel="00000000" w:rsidP="00000000" w:rsidRDefault="00000000" w:rsidRPr="00000000" w14:paraId="0000003D">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inteligencia de negocios / reportes gerenciales para supervisores.</w:t>
      </w:r>
    </w:p>
    <w:p w:rsidR="00000000" w:rsidDel="00000000" w:rsidP="00000000" w:rsidRDefault="00000000" w:rsidRPr="00000000" w14:paraId="0000003E">
      <w:pPr>
        <w:numPr>
          <w:ilvl w:val="0"/>
          <w:numId w:val="3"/>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Beneficios:</w:t>
      </w:r>
      <w:r w:rsidDel="00000000" w:rsidR="00000000" w:rsidRPr="00000000">
        <w:rPr>
          <w:rFonts w:ascii="Times New Roman" w:cs="Times New Roman" w:eastAsia="Times New Roman" w:hAnsi="Times New Roman"/>
          <w:rtl w:val="0"/>
        </w:rPr>
        <w:t xml:space="preserve"> Reducción del 70% en tiempo de respuesta ante averías, eliminación del 100% del uso de papel y trazabilidad auditable de rondas.</w:t>
      </w:r>
    </w:p>
    <w:p w:rsidR="00000000" w:rsidDel="00000000" w:rsidP="00000000" w:rsidRDefault="00000000" w:rsidRPr="00000000" w14:paraId="0000003F">
      <w:pPr>
        <w:numPr>
          <w:ilvl w:val="0"/>
          <w:numId w:val="3"/>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Restricciones:</w:t>
      </w:r>
      <w:r w:rsidDel="00000000" w:rsidR="00000000" w:rsidRPr="00000000">
        <w:rPr>
          <w:rFonts w:ascii="Times New Roman" w:cs="Times New Roman" w:eastAsia="Times New Roman" w:hAnsi="Times New Roman"/>
          <w:rtl w:val="0"/>
        </w:rPr>
        <w:t xml:space="preserve"> Operación nativa en dispositivos móviles Android con sincronización bidireccional cuando se detecte red WiFi/4G.</w:t>
      </w:r>
    </w:p>
    <w:p w:rsidR="00000000" w:rsidDel="00000000" w:rsidP="00000000" w:rsidRDefault="00000000" w:rsidRPr="00000000" w14:paraId="00000040">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y2bxf8iasx8a" w:id="6"/>
      <w:bookmarkEnd w:id="6"/>
      <w:r w:rsidDel="00000000" w:rsidR="00000000" w:rsidRPr="00000000">
        <w:rPr>
          <w:rtl w:val="0"/>
        </w:rPr>
      </w:r>
    </w:p>
    <w:p w:rsidR="00000000" w:rsidDel="00000000" w:rsidP="00000000" w:rsidRDefault="00000000" w:rsidRPr="00000000" w14:paraId="00000041">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ey3yydbip2qv" w:id="7"/>
      <w:bookmarkEnd w:id="7"/>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5i3nzlwdazl4" w:id="8"/>
      <w:bookmarkEnd w:id="8"/>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16wr8l1ya0xh" w:id="9"/>
      <w:bookmarkEnd w:id="9"/>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doe9du59ehra" w:id="10"/>
      <w:bookmarkEnd w:id="10"/>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u8hb64fmjvvt" w:id="11"/>
      <w:bookmarkEnd w:id="11"/>
      <w:r w:rsidDel="00000000" w:rsidR="00000000" w:rsidRPr="00000000">
        <w:rPr>
          <w:rtl w:val="0"/>
        </w:rPr>
      </w:r>
    </w:p>
    <w:p w:rsidR="00000000" w:rsidDel="00000000" w:rsidP="00000000" w:rsidRDefault="00000000" w:rsidRPr="00000000" w14:paraId="00000046">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otyy1ttql16f" w:id="12"/>
      <w:bookmarkEnd w:id="12"/>
      <w:r w:rsidDel="00000000" w:rsidR="00000000" w:rsidRPr="00000000">
        <w:rPr>
          <w:rtl w:val="0"/>
        </w:rPr>
      </w:r>
    </w:p>
    <w:p w:rsidR="00000000" w:rsidDel="00000000" w:rsidP="00000000" w:rsidRDefault="00000000" w:rsidRPr="00000000" w14:paraId="00000047">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5gnc498jnao4" w:id="13"/>
      <w:bookmarkEnd w:id="13"/>
      <w:r w:rsidDel="00000000" w:rsidR="00000000" w:rsidRPr="00000000">
        <w:rPr>
          <w:rtl w:val="0"/>
        </w:rPr>
      </w:r>
    </w:p>
    <w:p w:rsidR="00000000" w:rsidDel="00000000" w:rsidP="00000000" w:rsidRDefault="00000000" w:rsidRPr="00000000" w14:paraId="00000048">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rqr78yew8mj2" w:id="14"/>
      <w:bookmarkEnd w:id="14"/>
      <w:r w:rsidDel="00000000" w:rsidR="00000000" w:rsidRPr="00000000">
        <w:rPr>
          <w:rFonts w:ascii="Times New Roman" w:cs="Times New Roman" w:eastAsia="Times New Roman" w:hAnsi="Times New Roman"/>
          <w:b w:val="1"/>
          <w:bCs w:val="1"/>
          <w:sz w:val="34"/>
          <w:szCs w:val="34"/>
          <w:rtl w:val="0"/>
        </w:rPr>
        <w:t xml:space="preserve">CAPÍTULO 2: ANÁLISIS DE NECESIDADES Y REQUERIMIENTOS</w:t>
      </w:r>
    </w:p>
    <w:p w:rsidR="00000000" w:rsidDel="00000000" w:rsidP="00000000" w:rsidRDefault="00000000" w:rsidRPr="00000000" w14:paraId="00000049">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tgy8tpooh8i" w:id="15"/>
      <w:bookmarkEnd w:id="15"/>
      <w:r w:rsidDel="00000000" w:rsidR="00000000" w:rsidRPr="00000000">
        <w:rPr>
          <w:rFonts w:ascii="Times New Roman" w:cs="Times New Roman" w:eastAsia="Times New Roman" w:hAnsi="Times New Roman"/>
          <w:b w:val="1"/>
          <w:bCs w:val="1"/>
          <w:color w:val="000000"/>
          <w:sz w:val="26"/>
          <w:szCs w:val="26"/>
          <w:rtl w:val="0"/>
        </w:rPr>
        <w:t xml:space="preserve">2.1 Requerimientos Funcionales (RF)</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055"/>
        <w:gridCol w:w="3375"/>
        <w:gridCol w:w="1965"/>
        <w:tblGridChange w:id="0">
          <w:tblGrid>
            <w:gridCol w:w="1350"/>
            <w:gridCol w:w="2055"/>
            <w:gridCol w:w="3375"/>
            <w:gridCol w:w="19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NOMBRE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Sedes y Módulos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editar y desactivar sedes y sus módulos sanitarios asociados.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y Control de Roles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credenciales y otorgar permisos según los roles (Administrador, Supervisor, Operario).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Marcación QR de Ronda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capturar la hora de inicio y fin de ronda escaneando un código QR único pegado en el módulo.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Cualitativo de Insumos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el nivel de insumos mediante las opciones predefinidas: "Lleno", "Medio" y "Agotado".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Averías con Evidencia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capturar incidencias adjuntando fotos, notas de audio cortas o selección de íconos.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RF-06</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Bloqueo Preventivo de Módulos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cambiar el estado de un módulo a "Fuera de Servicio" e impedir aperturas de rondas habituales.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del Usuario Público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presentar una interfaz rápida (caritas/estrellas) para que el público valore la limpieza sin autenticarse.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Medios de comunicación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Alertas en Tiempo Real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emitar notificaciones push con sonido y vibración ante valoraciones bajas o averías críticas.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RF-09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Bitácora de Traspaso de Turno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consolidar un resumen de pendientes y estado del módulo al finalizar la jornada del operario.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Medios de comunicación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reportes estadísticos exportables en PDF/Excel por sede, fecha y tipo de incidencia.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Medios de comunicación</w:t>
            </w:r>
          </w:p>
        </w:tc>
      </w:tr>
    </w:tbl>
    <w:p w:rsidR="00000000" w:rsidDel="00000000" w:rsidP="00000000" w:rsidRDefault="00000000" w:rsidRPr="00000000" w14:paraId="00000076">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ugnxj6jsa666" w:id="16"/>
      <w:bookmarkEnd w:id="16"/>
      <w:r w:rsidDel="00000000" w:rsidR="00000000" w:rsidRPr="00000000">
        <w:rPr>
          <w:rFonts w:ascii="Times New Roman" w:cs="Times New Roman" w:eastAsia="Times New Roman" w:hAnsi="Times New Roman"/>
          <w:b w:val="1"/>
          <w:bCs w:val="1"/>
          <w:color w:val="000000"/>
          <w:sz w:val="26"/>
          <w:szCs w:val="26"/>
          <w:rtl w:val="0"/>
        </w:rPr>
        <w:t xml:space="preserve">2.2 Requerimientos No Funcionales (RNF)</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475"/>
        <w:gridCol w:w="4965"/>
        <w:tblGridChange w:id="0">
          <w:tblGrid>
            <w:gridCol w:w="1350"/>
            <w:gridCol w:w="2475"/>
            <w:gridCol w:w="496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CATEGORÍA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Y MÉTRICA VERIFICABLE</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Disponibilidad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backend debe mantener una disponibilidad del 99.5% durante el horario operativo (06:00 a 22:00 h).</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Rendimiento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sincronización de datos diferidos en modo offline debe completarse en menos de 5 segundos tras recuperar la red.</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Seguridad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contraseñas deben estar encriptadas mediante algoritmo SHA-256 o BCrypt. Los tokens JWT deben expirar en 8 horas.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marcación QR e insumos debe requerir un máximo de 3 toques en pantalla para reducir el tiempo de registro.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RNF-05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Almacenamiento Local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local (SQLite/Room) debe almacenar hasta 50 rondas y 100 imágenes comprimidas (&lt;300 KB por foto).</w:t>
            </w:r>
          </w:p>
        </w:tc>
      </w:tr>
    </w:tbl>
    <w:p w:rsidR="00000000" w:rsidDel="00000000" w:rsidP="00000000" w:rsidRDefault="00000000" w:rsidRPr="00000000" w14:paraId="00000089">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abu8dsthlie1" w:id="17"/>
      <w:bookmarkEnd w:id="17"/>
      <w:r w:rsidDel="00000000" w:rsidR="00000000" w:rsidRPr="00000000">
        <w:rPr>
          <w:rFonts w:ascii="Times New Roman" w:cs="Times New Roman" w:eastAsia="Times New Roman" w:hAnsi="Times New Roman"/>
          <w:b w:val="1"/>
          <w:bCs w:val="1"/>
          <w:color w:val="000000"/>
          <w:sz w:val="26"/>
          <w:szCs w:val="26"/>
          <w:rtl w:val="0"/>
        </w:rPr>
        <w:t xml:space="preserve">2.3 Reglas de Negocio (RN)</w:t>
      </w:r>
    </w:p>
    <w:p w:rsidR="00000000" w:rsidDel="00000000" w:rsidP="00000000" w:rsidRDefault="00000000" w:rsidRPr="00000000" w14:paraId="0000008A">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RN-01 (Inviolabilidad de Tiempo):</w:t>
      </w:r>
      <w:r w:rsidDel="00000000" w:rsidR="00000000" w:rsidRPr="00000000">
        <w:rPr>
          <w:rFonts w:ascii="Times New Roman" w:cs="Times New Roman" w:eastAsia="Times New Roman" w:hAnsi="Times New Roman"/>
          <w:rtl w:val="0"/>
        </w:rPr>
        <w:t xml:space="preserve"> No se permite la alteración manual de la fecha y hora de la ronda; esta se obtiene del reloj del sistema o GPS validado.</w:t>
      </w:r>
    </w:p>
    <w:p w:rsidR="00000000" w:rsidDel="00000000" w:rsidP="00000000" w:rsidRDefault="00000000" w:rsidRPr="00000000" w14:paraId="0000008B">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RN-02 (Bloqueo de Módulo):</w:t>
      </w:r>
      <w:r w:rsidDel="00000000" w:rsidR="00000000" w:rsidRPr="00000000">
        <w:rPr>
          <w:rFonts w:ascii="Times New Roman" w:cs="Times New Roman" w:eastAsia="Times New Roman" w:hAnsi="Times New Roman"/>
          <w:rtl w:val="0"/>
        </w:rPr>
        <w:t xml:space="preserve"> Si un módulo es reportado con avería "Crítica" (ej. Fuga mayor de agua), automáticamente se marca como "Fuera de Servicio".</w:t>
      </w:r>
    </w:p>
    <w:p w:rsidR="00000000" w:rsidDel="00000000" w:rsidP="00000000" w:rsidRDefault="00000000" w:rsidRPr="00000000" w14:paraId="0000008C">
      <w:pPr>
        <w:numPr>
          <w:ilvl w:val="0"/>
          <w:numId w:val="5"/>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RN-03 (Calificación Anónima):</w:t>
      </w:r>
      <w:r w:rsidDel="00000000" w:rsidR="00000000" w:rsidRPr="00000000">
        <w:rPr>
          <w:rFonts w:ascii="Times New Roman" w:cs="Times New Roman" w:eastAsia="Times New Roman" w:hAnsi="Times New Roman"/>
          <w:rtl w:val="0"/>
        </w:rPr>
        <w:t xml:space="preserve"> La calificación del usuario público no guarda datos personales ni requiere inicio de sesión.</w:t>
      </w:r>
    </w:p>
    <w:p w:rsidR="00000000" w:rsidDel="00000000" w:rsidP="00000000" w:rsidRDefault="00000000" w:rsidRPr="00000000" w14:paraId="0000008D">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orj887g5km30" w:id="18"/>
      <w:bookmarkEnd w:id="18"/>
      <w:r w:rsidDel="00000000" w:rsidR="00000000" w:rsidRPr="00000000">
        <w:rPr>
          <w:rtl w:val="0"/>
        </w:rPr>
      </w:r>
    </w:p>
    <w:p w:rsidR="00000000" w:rsidDel="00000000" w:rsidP="00000000" w:rsidRDefault="00000000" w:rsidRPr="00000000" w14:paraId="0000008E">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am10h679r07v" w:id="19"/>
      <w:bookmarkEnd w:id="19"/>
      <w:r w:rsidDel="00000000" w:rsidR="00000000" w:rsidRPr="00000000">
        <w:rPr>
          <w:rtl w:val="0"/>
        </w:rPr>
      </w:r>
    </w:p>
    <w:p w:rsidR="00000000" w:rsidDel="00000000" w:rsidP="00000000" w:rsidRDefault="00000000" w:rsidRPr="00000000" w14:paraId="0000008F">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f4ppicvg5rq" w:id="20"/>
      <w:bookmarkEnd w:id="20"/>
      <w:r w:rsidDel="00000000" w:rsidR="00000000" w:rsidRPr="00000000">
        <w:rPr>
          <w:rtl w:val="0"/>
        </w:rPr>
      </w:r>
    </w:p>
    <w:p w:rsidR="00000000" w:rsidDel="00000000" w:rsidP="00000000" w:rsidRDefault="00000000" w:rsidRPr="00000000" w14:paraId="00000090">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bad7lnlub2vu" w:id="21"/>
      <w:bookmarkEnd w:id="21"/>
      <w:r w:rsidDel="00000000" w:rsidR="00000000" w:rsidRPr="00000000">
        <w:rPr>
          <w:rtl w:val="0"/>
        </w:rPr>
      </w:r>
    </w:p>
    <w:p w:rsidR="00000000" w:rsidDel="00000000" w:rsidP="00000000" w:rsidRDefault="00000000" w:rsidRPr="00000000" w14:paraId="00000091">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6lxf4z9yny65" w:id="22"/>
      <w:bookmarkEnd w:id="22"/>
      <w:r w:rsidDel="00000000" w:rsidR="00000000" w:rsidRPr="00000000">
        <w:rPr>
          <w:rtl w:val="0"/>
        </w:rPr>
      </w:r>
    </w:p>
    <w:p w:rsidR="00000000" w:rsidDel="00000000" w:rsidP="00000000" w:rsidRDefault="00000000" w:rsidRPr="00000000" w14:paraId="00000092">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ckrq2l40pkst" w:id="23"/>
      <w:bookmarkEnd w:id="23"/>
      <w:r w:rsidDel="00000000" w:rsidR="00000000" w:rsidRPr="00000000">
        <w:rPr>
          <w:rtl w:val="0"/>
        </w:rPr>
      </w:r>
    </w:p>
    <w:p w:rsidR="00000000" w:rsidDel="00000000" w:rsidP="00000000" w:rsidRDefault="00000000" w:rsidRPr="00000000" w14:paraId="00000093">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marnxd7bo8h0" w:id="24"/>
      <w:bookmarkEnd w:id="24"/>
      <w:r w:rsidDel="00000000" w:rsidR="00000000" w:rsidRPr="00000000">
        <w:rPr>
          <w:rtl w:val="0"/>
        </w:rPr>
      </w:r>
    </w:p>
    <w:p w:rsidR="00000000" w:rsidDel="00000000" w:rsidP="00000000" w:rsidRDefault="00000000" w:rsidRPr="00000000" w14:paraId="00000094">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ksj68e51ruhi" w:id="25"/>
      <w:bookmarkEnd w:id="25"/>
      <w:r w:rsidDel="00000000" w:rsidR="00000000" w:rsidRPr="00000000">
        <w:rPr>
          <w:rtl w:val="0"/>
        </w:rPr>
      </w:r>
    </w:p>
    <w:p w:rsidR="00000000" w:rsidDel="00000000" w:rsidP="00000000" w:rsidRDefault="00000000" w:rsidRPr="00000000" w14:paraId="00000095">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rmq2ebyql6rj" w:id="26"/>
      <w:bookmarkEnd w:id="26"/>
      <w:r w:rsidDel="00000000" w:rsidR="00000000" w:rsidRPr="00000000">
        <w:rPr>
          <w:rtl w:val="0"/>
        </w:rPr>
      </w:r>
    </w:p>
    <w:p w:rsidR="00000000" w:rsidDel="00000000" w:rsidP="00000000" w:rsidRDefault="00000000" w:rsidRPr="00000000" w14:paraId="00000096">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ohqco7l2iuv" w:id="27"/>
      <w:bookmarkEnd w:id="27"/>
      <w:r w:rsidDel="00000000" w:rsidR="00000000" w:rsidRPr="00000000">
        <w:rPr>
          <w:rtl w:val="0"/>
        </w:rPr>
      </w:r>
    </w:p>
    <w:p w:rsidR="00000000" w:rsidDel="00000000" w:rsidP="00000000" w:rsidRDefault="00000000" w:rsidRPr="00000000" w14:paraId="00000097">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rzo3tk62hvhf" w:id="28"/>
      <w:bookmarkEnd w:id="28"/>
      <w:r w:rsidDel="00000000" w:rsidR="00000000" w:rsidRPr="00000000">
        <w:rPr>
          <w:rtl w:val="0"/>
        </w:rPr>
      </w:r>
    </w:p>
    <w:p w:rsidR="00000000" w:rsidDel="00000000" w:rsidP="00000000" w:rsidRDefault="00000000" w:rsidRPr="00000000" w14:paraId="00000098">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xtqdaaxu9txe" w:id="29"/>
      <w:bookmarkEnd w:id="29"/>
      <w:r w:rsidDel="00000000" w:rsidR="00000000" w:rsidRPr="00000000">
        <w:rPr>
          <w:rtl w:val="0"/>
        </w:rPr>
      </w:r>
    </w:p>
    <w:p w:rsidR="00000000" w:rsidDel="00000000" w:rsidP="00000000" w:rsidRDefault="00000000" w:rsidRPr="00000000" w14:paraId="00000099">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86qwfd1xorct" w:id="30"/>
      <w:bookmarkEnd w:id="30"/>
      <w:r w:rsidDel="00000000" w:rsidR="00000000" w:rsidRPr="00000000">
        <w:rPr>
          <w:rtl w:val="0"/>
        </w:rPr>
      </w:r>
    </w:p>
    <w:p w:rsidR="00000000" w:rsidDel="00000000" w:rsidP="00000000" w:rsidRDefault="00000000" w:rsidRPr="00000000" w14:paraId="0000009A">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u7xsdi81axyb" w:id="31"/>
      <w:bookmarkEnd w:id="31"/>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7t6tee6yl7x5" w:id="32"/>
      <w:bookmarkEnd w:id="32"/>
      <w:r w:rsidDel="00000000" w:rsidR="00000000" w:rsidRPr="00000000">
        <w:rPr>
          <w:rtl w:val="0"/>
        </w:rPr>
      </w:r>
    </w:p>
    <w:p w:rsidR="00000000" w:rsidDel="00000000" w:rsidP="00000000" w:rsidRDefault="00000000" w:rsidRPr="00000000" w14:paraId="0000009C">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1tw21ovgkisk" w:id="33"/>
      <w:bookmarkEnd w:id="33"/>
      <w:r w:rsidDel="00000000" w:rsidR="00000000" w:rsidRPr="00000000">
        <w:rPr>
          <w:rFonts w:ascii="Times New Roman" w:cs="Times New Roman" w:eastAsia="Times New Roman" w:hAnsi="Times New Roman"/>
          <w:b w:val="1"/>
          <w:bCs w:val="1"/>
          <w:sz w:val="34"/>
          <w:szCs w:val="34"/>
          <w:rtl w:val="0"/>
        </w:rPr>
        <w:t xml:space="preserve">CAPÍTULO 3: MODELADO DEL SISTEMA (UML Y E-R)</w:t>
      </w:r>
    </w:p>
    <w:p w:rsidR="00000000" w:rsidDel="00000000" w:rsidP="00000000" w:rsidRDefault="00000000" w:rsidRPr="00000000" w14:paraId="0000009D">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eiuuiapd8ec0" w:id="34"/>
      <w:bookmarkEnd w:id="34"/>
      <w:r w:rsidDel="00000000" w:rsidR="00000000" w:rsidRPr="00000000">
        <w:rPr>
          <w:rFonts w:ascii="Times New Roman" w:cs="Times New Roman" w:eastAsia="Times New Roman" w:hAnsi="Times New Roman"/>
          <w:b w:val="1"/>
          <w:bCs w:val="1"/>
          <w:color w:val="000000"/>
          <w:sz w:val="26"/>
          <w:szCs w:val="26"/>
          <w:rtl w:val="0"/>
        </w:rPr>
        <w:t xml:space="preserve">3.1 Diagrama de Casos de Uso del Sistema</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846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n1lpq9phxkeb" w:id="35"/>
      <w:bookmarkEnd w:id="35"/>
      <w:r w:rsidDel="00000000" w:rsidR="00000000" w:rsidRPr="00000000">
        <w:rPr>
          <w:rFonts w:ascii="Times New Roman" w:cs="Times New Roman" w:eastAsia="Times New Roman" w:hAnsi="Times New Roman"/>
          <w:b w:val="1"/>
          <w:bCs w:val="1"/>
          <w:color w:val="000000"/>
          <w:sz w:val="26"/>
          <w:szCs w:val="26"/>
          <w:rtl w:val="0"/>
        </w:rPr>
        <w:t xml:space="preserve">3.2 Especificación Detallada de Caso de Uso Principal (CU05: Reportar Avería)</w:t>
      </w:r>
    </w:p>
    <w:p w:rsidR="00000000" w:rsidDel="00000000" w:rsidP="00000000" w:rsidRDefault="00000000" w:rsidRPr="00000000" w14:paraId="000000A0">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Fonts w:ascii="Times New Roman" w:cs="Times New Roman" w:eastAsia="Times New Roman" w:hAnsi="Times New Roman"/>
          <w:rtl w:val="0"/>
        </w:rPr>
        <w:t xml:space="preserve"> CU05 - Reportar Avería con Evidencia.</w:t>
      </w:r>
    </w:p>
    <w:p w:rsidR="00000000" w:rsidDel="00000000" w:rsidP="00000000" w:rsidRDefault="00000000" w:rsidRPr="00000000" w14:paraId="000000A1">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Actor Principal:</w:t>
      </w:r>
      <w:r w:rsidDel="00000000" w:rsidR="00000000" w:rsidRPr="00000000">
        <w:rPr>
          <w:rFonts w:ascii="Times New Roman" w:cs="Times New Roman" w:eastAsia="Times New Roman" w:hAnsi="Times New Roman"/>
          <w:rtl w:val="0"/>
        </w:rPr>
        <w:t xml:space="preserve"> Personal de Limpieza / Supervisor.</w:t>
      </w:r>
    </w:p>
    <w:p w:rsidR="00000000" w:rsidDel="00000000" w:rsidP="00000000" w:rsidRDefault="00000000" w:rsidRPr="00000000" w14:paraId="000000A2">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Precondición:</w:t>
      </w:r>
      <w:r w:rsidDel="00000000" w:rsidR="00000000" w:rsidRPr="00000000">
        <w:rPr>
          <w:rFonts w:ascii="Times New Roman" w:cs="Times New Roman" w:eastAsia="Times New Roman" w:hAnsi="Times New Roman"/>
          <w:rtl w:val="0"/>
        </w:rPr>
        <w:t xml:space="preserve"> El usuario debe haber iniciado sesión y escaneado el código QR del módulo sanitario.</w:t>
      </w:r>
    </w:p>
    <w:p w:rsidR="00000000" w:rsidDel="00000000" w:rsidP="00000000" w:rsidRDefault="00000000" w:rsidRPr="00000000" w14:paraId="000000A3">
      <w:pPr>
        <w:numPr>
          <w:ilvl w:val="0"/>
          <w:numId w:val="6"/>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Principal:</w:t>
      </w:r>
    </w:p>
    <w:p w:rsidR="00000000" w:rsidDel="00000000" w:rsidP="00000000" w:rsidRDefault="00000000" w:rsidRPr="00000000" w14:paraId="000000A4">
      <w:pPr>
        <w:numPr>
          <w:ilvl w:val="1"/>
          <w:numId w:val="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selecciona la opción "Reportar Avería" en el menú de la app.</w:t>
      </w:r>
    </w:p>
    <w:p w:rsidR="00000000" w:rsidDel="00000000" w:rsidP="00000000" w:rsidRDefault="00000000" w:rsidRPr="00000000" w14:paraId="000000A5">
      <w:pPr>
        <w:numPr>
          <w:ilvl w:val="1"/>
          <w:numId w:val="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despliega el catálogo de íconos de averías (Inodoro atorado, Fuga de agua, Foco quemado, Puerta dañada).</w:t>
      </w:r>
    </w:p>
    <w:p w:rsidR="00000000" w:rsidDel="00000000" w:rsidP="00000000" w:rsidRDefault="00000000" w:rsidRPr="00000000" w14:paraId="000000A6">
      <w:pPr>
        <w:numPr>
          <w:ilvl w:val="1"/>
          <w:numId w:val="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selecciona el ícono correspondiente.</w:t>
      </w:r>
    </w:p>
    <w:p w:rsidR="00000000" w:rsidDel="00000000" w:rsidP="00000000" w:rsidRDefault="00000000" w:rsidRPr="00000000" w14:paraId="000000A7">
      <w:pPr>
        <w:numPr>
          <w:ilvl w:val="1"/>
          <w:numId w:val="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toma una fotografía de la falla o graba una nota de audio corta (&lt;15 seg).</w:t>
      </w:r>
    </w:p>
    <w:p w:rsidR="00000000" w:rsidDel="00000000" w:rsidP="00000000" w:rsidRDefault="00000000" w:rsidRPr="00000000" w14:paraId="000000A8">
      <w:pPr>
        <w:numPr>
          <w:ilvl w:val="1"/>
          <w:numId w:val="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hace clic en "Enviar Reporte".</w:t>
      </w:r>
    </w:p>
    <w:p w:rsidR="00000000" w:rsidDel="00000000" w:rsidP="00000000" w:rsidRDefault="00000000" w:rsidRPr="00000000" w14:paraId="000000A9">
      <w:pPr>
        <w:numPr>
          <w:ilvl w:val="1"/>
          <w:numId w:val="6"/>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guarda la evidencia localmente, genera la alerta y transmite los datos al servidor central.</w:t>
      </w:r>
    </w:p>
    <w:p w:rsidR="00000000" w:rsidDel="00000000" w:rsidP="00000000" w:rsidRDefault="00000000" w:rsidRPr="00000000" w14:paraId="000000AA">
      <w:pPr>
        <w:numPr>
          <w:ilvl w:val="0"/>
          <w:numId w:val="6"/>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Flujo Alternativo (Sin Conexión):</w:t>
      </w:r>
    </w:p>
    <w:p w:rsidR="00000000" w:rsidDel="00000000" w:rsidP="00000000" w:rsidRDefault="00000000" w:rsidRPr="00000000" w14:paraId="000000AB">
      <w:pPr>
        <w:numPr>
          <w:ilvl w:val="1"/>
          <w:numId w:val="6"/>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paso 6, si no hay red, el sistema almacena el paquete en SQLite local y marca el estado como "Pendiente de Sincronización".</w:t>
      </w:r>
    </w:p>
    <w:p w:rsidR="00000000" w:rsidDel="00000000" w:rsidP="00000000" w:rsidRDefault="00000000" w:rsidRPr="00000000" w14:paraId="000000AC">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txsd0xy8topd" w:id="36"/>
      <w:bookmarkEnd w:id="36"/>
      <w:r w:rsidDel="00000000" w:rsidR="00000000" w:rsidRPr="00000000">
        <w:rPr>
          <w:rFonts w:ascii="Times New Roman" w:cs="Times New Roman" w:eastAsia="Times New Roman" w:hAnsi="Times New Roman"/>
          <w:b w:val="1"/>
          <w:bCs w:val="1"/>
          <w:color w:val="000000"/>
          <w:sz w:val="26"/>
          <w:szCs w:val="26"/>
          <w:rtl w:val="0"/>
        </w:rPr>
        <w:t xml:space="preserve">3.3 Diagrama entidad-relación (E-R)</w:t>
      </w:r>
    </w:p>
    <w:p w:rsidR="00000000" w:rsidDel="00000000" w:rsidP="00000000" w:rsidRDefault="00000000" w:rsidRPr="00000000" w14:paraId="000000AD">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bqat70of87cu" w:id="37"/>
      <w:bookmarkEnd w:id="37"/>
      <w:r w:rsidDel="00000000" w:rsidR="00000000" w:rsidRPr="00000000">
        <w:rPr>
          <w:rtl w:val="0"/>
        </w:rPr>
      </w:r>
    </w:p>
    <w:p w:rsidR="00000000" w:rsidDel="00000000" w:rsidP="00000000" w:rsidRDefault="00000000" w:rsidRPr="00000000" w14:paraId="000000AE">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b452gxj72hg1" w:id="38"/>
      <w:bookmarkEnd w:id="38"/>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64770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l4ofyf5pcsuc" w:id="39"/>
      <w:bookmarkEnd w:id="39"/>
      <w:r w:rsidDel="00000000" w:rsidR="00000000" w:rsidRPr="00000000">
        <w:rPr>
          <w:rtl w:val="0"/>
        </w:rPr>
      </w:r>
    </w:p>
    <w:p w:rsidR="00000000" w:rsidDel="00000000" w:rsidP="00000000" w:rsidRDefault="00000000" w:rsidRPr="00000000" w14:paraId="000000B0">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w6v58e9gr7bc" w:id="40"/>
      <w:bookmarkEnd w:id="40"/>
      <w:r w:rsidDel="00000000" w:rsidR="00000000" w:rsidRPr="00000000">
        <w:rPr>
          <w:rtl w:val="0"/>
        </w:rPr>
      </w:r>
    </w:p>
    <w:p w:rsidR="00000000" w:rsidDel="00000000" w:rsidP="00000000" w:rsidRDefault="00000000" w:rsidRPr="00000000" w14:paraId="000000B1">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obmsvvwiw9ap" w:id="41"/>
      <w:bookmarkEnd w:id="41"/>
      <w:r w:rsidDel="00000000" w:rsidR="00000000" w:rsidRPr="00000000">
        <w:rPr>
          <w:rtl w:val="0"/>
        </w:rPr>
      </w:r>
    </w:p>
    <w:p w:rsidR="00000000" w:rsidDel="00000000" w:rsidP="00000000" w:rsidRDefault="00000000" w:rsidRPr="00000000" w14:paraId="000000B2">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5uf5kznzx1ro" w:id="42"/>
      <w:bookmarkEnd w:id="42"/>
      <w:r w:rsidDel="00000000" w:rsidR="00000000" w:rsidRPr="00000000">
        <w:rPr>
          <w:rtl w:val="0"/>
        </w:rPr>
      </w:r>
    </w:p>
    <w:p w:rsidR="00000000" w:rsidDel="00000000" w:rsidP="00000000" w:rsidRDefault="00000000" w:rsidRPr="00000000" w14:paraId="000000B3">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jemerit881ka" w:id="43"/>
      <w:bookmarkEnd w:id="43"/>
      <w:r w:rsidDel="00000000" w:rsidR="00000000" w:rsidRPr="00000000">
        <w:rPr>
          <w:rtl w:val="0"/>
        </w:rPr>
      </w:r>
    </w:p>
    <w:p w:rsidR="00000000" w:rsidDel="00000000" w:rsidP="00000000" w:rsidRDefault="00000000" w:rsidRPr="00000000" w14:paraId="000000B4">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u3v00o2wwmp2" w:id="44"/>
      <w:bookmarkEnd w:id="44"/>
      <w:r w:rsidDel="00000000" w:rsidR="00000000" w:rsidRPr="00000000">
        <w:rPr>
          <w:rFonts w:ascii="Times New Roman" w:cs="Times New Roman" w:eastAsia="Times New Roman" w:hAnsi="Times New Roman"/>
          <w:b w:val="1"/>
          <w:bCs w:val="1"/>
          <w:sz w:val="34"/>
          <w:szCs w:val="34"/>
          <w:rtl w:val="0"/>
        </w:rPr>
        <w:t xml:space="preserve">CAPÍTULO 4: DISEÑO DEL SISTEMA Y METODOLOGÍA ÁGIL</w:t>
      </w:r>
    </w:p>
    <w:p w:rsidR="00000000" w:rsidDel="00000000" w:rsidP="00000000" w:rsidRDefault="00000000" w:rsidRPr="00000000" w14:paraId="000000B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jz1l3ugpfzco" w:id="45"/>
      <w:bookmarkEnd w:id="45"/>
      <w:r w:rsidDel="00000000" w:rsidR="00000000" w:rsidRPr="00000000">
        <w:rPr>
          <w:rFonts w:ascii="Times New Roman" w:cs="Times New Roman" w:eastAsia="Times New Roman" w:hAnsi="Times New Roman"/>
          <w:b w:val="1"/>
          <w:bCs w:val="1"/>
          <w:color w:val="000000"/>
          <w:sz w:val="26"/>
          <w:szCs w:val="26"/>
          <w:rtl w:val="0"/>
        </w:rPr>
        <w:t xml:space="preserve">4.1 Diagrama de Clases</w:t>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830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mdhqz87hxsj7" w:id="46"/>
      <w:bookmarkEnd w:id="46"/>
      <w:r w:rsidDel="00000000" w:rsidR="00000000" w:rsidRPr="00000000">
        <w:rPr>
          <w:rFonts w:ascii="Times New Roman" w:cs="Times New Roman" w:eastAsia="Times New Roman" w:hAnsi="Times New Roman"/>
          <w:b w:val="1"/>
          <w:bCs w:val="1"/>
          <w:color w:val="000000"/>
          <w:sz w:val="26"/>
          <w:szCs w:val="26"/>
          <w:rtl w:val="0"/>
        </w:rPr>
        <w:t xml:space="preserve">4.2 Diagramas de Secuencia</w:t>
      </w:r>
    </w:p>
    <w:p w:rsidR="00000000" w:rsidDel="00000000" w:rsidP="00000000" w:rsidRDefault="00000000" w:rsidRPr="00000000" w14:paraId="000000B9">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fhdnotmffojf" w:id="47"/>
      <w:bookmarkEnd w:id="47"/>
      <w:r w:rsidDel="00000000" w:rsidR="00000000" w:rsidRPr="00000000">
        <w:rPr>
          <w:rFonts w:ascii="Times New Roman" w:cs="Times New Roman" w:eastAsia="Times New Roman" w:hAnsi="Times New Roman"/>
          <w:b w:val="1"/>
          <w:bCs w:val="1"/>
          <w:color w:val="000000"/>
          <w:sz w:val="22"/>
          <w:szCs w:val="22"/>
          <w:rtl w:val="0"/>
        </w:rPr>
        <w:t xml:space="preserve">Flujo 1: Marcación de Ronda por QR en Modo Offline</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89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u6lhginvyye5" w:id="48"/>
      <w:bookmarkEnd w:id="48"/>
      <w:r w:rsidDel="00000000" w:rsidR="00000000" w:rsidRPr="00000000">
        <w:rPr>
          <w:rtl w:val="0"/>
        </w:rPr>
      </w:r>
    </w:p>
    <w:p w:rsidR="00000000" w:rsidDel="00000000" w:rsidP="00000000" w:rsidRDefault="00000000" w:rsidRPr="00000000" w14:paraId="000000BC">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w83t063alcf8" w:id="49"/>
      <w:bookmarkEnd w:id="49"/>
      <w:r w:rsidDel="00000000" w:rsidR="00000000" w:rsidRPr="00000000">
        <w:rPr>
          <w:rFonts w:ascii="Times New Roman" w:cs="Times New Roman" w:eastAsia="Times New Roman" w:hAnsi="Times New Roman"/>
          <w:b w:val="1"/>
          <w:bCs w:val="1"/>
          <w:color w:val="000000"/>
          <w:sz w:val="22"/>
          <w:szCs w:val="22"/>
          <w:rtl w:val="0"/>
        </w:rPr>
        <w:t xml:space="preserve">Flujo 2: Reporte de Incidencia con Evidencia y Notificación de Alerta</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527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rmd3rrkps9zt" w:id="50"/>
      <w:bookmarkEnd w:id="50"/>
      <w:r w:rsidDel="00000000" w:rsidR="00000000" w:rsidRPr="00000000">
        <w:rPr>
          <w:rFonts w:ascii="Times New Roman" w:cs="Times New Roman" w:eastAsia="Times New Roman" w:hAnsi="Times New Roman"/>
          <w:b w:val="1"/>
          <w:bCs w:val="1"/>
          <w:color w:val="000000"/>
          <w:sz w:val="26"/>
          <w:szCs w:val="26"/>
          <w:rtl w:val="0"/>
        </w:rPr>
        <w:t xml:space="preserve">4.3 Aplicación del Marco de Trabajo Scrum</w:t>
      </w:r>
    </w:p>
    <w:p w:rsidR="00000000" w:rsidDel="00000000" w:rsidP="00000000" w:rsidRDefault="00000000" w:rsidRPr="00000000" w14:paraId="000000C0">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4aoa7irwuz47" w:id="51"/>
      <w:bookmarkEnd w:id="51"/>
      <w:r w:rsidDel="00000000" w:rsidR="00000000" w:rsidRPr="00000000">
        <w:rPr>
          <w:rFonts w:ascii="Times New Roman" w:cs="Times New Roman" w:eastAsia="Times New Roman" w:hAnsi="Times New Roman"/>
          <w:b w:val="1"/>
          <w:bCs w:val="1"/>
          <w:color w:val="000000"/>
          <w:sz w:val="22"/>
          <w:szCs w:val="22"/>
          <w:rtl w:val="0"/>
        </w:rPr>
        <w:t xml:space="preserve">4.3.1 Estructura del Backlog por Épicas e Historias de Usuario (con Gherkin)</w:t>
      </w:r>
    </w:p>
    <w:p w:rsidR="00000000" w:rsidDel="00000000" w:rsidP="00000000" w:rsidRDefault="00000000" w:rsidRPr="00000000" w14:paraId="000000C1">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Épica 1: Gestión de Sedes y Módulos Sanitarios</w:t>
        <w:br w:type="textWrapping"/>
      </w:r>
    </w:p>
    <w:p w:rsidR="00000000" w:rsidDel="00000000" w:rsidP="00000000" w:rsidRDefault="00000000" w:rsidRPr="00000000" w14:paraId="000000C2">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HU01: Registrar sedes y módulos sanitarios</w:t>
        <w:br w:type="textWrapping"/>
      </w:r>
    </w:p>
    <w:p w:rsidR="00000000" w:rsidDel="00000000" w:rsidP="00000000" w:rsidRDefault="00000000" w:rsidRPr="00000000" w14:paraId="000000C3">
      <w:pPr>
        <w:numPr>
          <w:ilvl w:val="2"/>
          <w:numId w:val="1"/>
        </w:numPr>
        <w:spacing w:after="0" w:afterAutospacing="0" w:lineRule="auto"/>
        <w:ind w:left="2160" w:hanging="360"/>
        <w:jc w:val="both"/>
      </w:pPr>
      <w:r w:rsidDel="00000000" w:rsidR="00000000" w:rsidRPr="00000000">
        <w:rPr>
          <w:rFonts w:ascii="Times New Roman" w:cs="Times New Roman" w:eastAsia="Times New Roman" w:hAnsi="Times New Roman"/>
          <w:i w:val="1"/>
          <w:iCs w:val="1"/>
          <w:rtl w:val="0"/>
        </w:rPr>
        <w:t xml:space="preserve">Criterio de Aceptación (Gherkin):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Dado que</w:t>
      </w:r>
      <w:r w:rsidDel="00000000" w:rsidR="00000000" w:rsidRPr="00000000">
        <w:rPr>
          <w:rFonts w:ascii="Times New Roman" w:cs="Times New Roman" w:eastAsia="Times New Roman" w:hAnsi="Times New Roman"/>
          <w:rtl w:val="0"/>
        </w:rPr>
        <w:t xml:space="preserve"> el administrador ingresa al módulo de configuración,</w:t>
        <w:br w:type="textWrapping"/>
      </w:r>
      <w:r w:rsidDel="00000000" w:rsidR="00000000" w:rsidRPr="00000000">
        <w:rPr>
          <w:rFonts w:ascii="Times New Roman" w:cs="Times New Roman" w:eastAsia="Times New Roman" w:hAnsi="Times New Roman"/>
          <w:b w:val="1"/>
          <w:bCs w:val="1"/>
          <w:rtl w:val="0"/>
        </w:rPr>
        <w:t xml:space="preserve">Cuando</w:t>
      </w:r>
      <w:r w:rsidDel="00000000" w:rsidR="00000000" w:rsidRPr="00000000">
        <w:rPr>
          <w:rFonts w:ascii="Times New Roman" w:cs="Times New Roman" w:eastAsia="Times New Roman" w:hAnsi="Times New Roman"/>
          <w:rtl w:val="0"/>
        </w:rPr>
        <w:t xml:space="preserve"> completa el formulario de sede y asigna un código QR a un módulo,</w:t>
        <w:br w:type="textWrapping"/>
      </w:r>
      <w:r w:rsidDel="00000000" w:rsidR="00000000" w:rsidRPr="00000000">
        <w:rPr>
          <w:rFonts w:ascii="Times New Roman" w:cs="Times New Roman" w:eastAsia="Times New Roman" w:hAnsi="Times New Roman"/>
          <w:b w:val="1"/>
          <w:bCs w:val="1"/>
          <w:rtl w:val="0"/>
        </w:rPr>
        <w:t xml:space="preserve">Entonces</w:t>
      </w:r>
      <w:r w:rsidDel="00000000" w:rsidR="00000000" w:rsidRPr="00000000">
        <w:rPr>
          <w:rFonts w:ascii="Times New Roman" w:cs="Times New Roman" w:eastAsia="Times New Roman" w:hAnsi="Times New Roman"/>
          <w:rtl w:val="0"/>
        </w:rPr>
        <w:t xml:space="preserve"> el sistema guarda la información y genera el código QR imprimible.</w:t>
      </w:r>
    </w:p>
    <w:p w:rsidR="00000000" w:rsidDel="00000000" w:rsidP="00000000" w:rsidRDefault="00000000" w:rsidRPr="00000000" w14:paraId="000000C4">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HU02: Modificar y desactivar módulos</w:t>
        <w:br w:type="textWrapping"/>
      </w:r>
    </w:p>
    <w:p w:rsidR="00000000" w:rsidDel="00000000" w:rsidP="00000000" w:rsidRDefault="00000000" w:rsidRPr="00000000" w14:paraId="000000C5">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Épica 2: Control Operativo de Limpieza e Insumos</w:t>
        <w:br w:type="textWrapping"/>
      </w:r>
    </w:p>
    <w:p w:rsidR="00000000" w:rsidDel="00000000" w:rsidP="00000000" w:rsidRDefault="00000000" w:rsidRPr="00000000" w14:paraId="000000C6">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HU03: Marcación de entrada/salida por QR</w:t>
        <w:br w:type="textWrapping"/>
      </w:r>
    </w:p>
    <w:p w:rsidR="00000000" w:rsidDel="00000000" w:rsidP="00000000" w:rsidRDefault="00000000" w:rsidRPr="00000000" w14:paraId="000000C7">
      <w:pPr>
        <w:numPr>
          <w:ilvl w:val="2"/>
          <w:numId w:val="1"/>
        </w:numPr>
        <w:spacing w:after="0" w:afterAutospacing="0" w:lineRule="auto"/>
        <w:ind w:left="2160" w:hanging="360"/>
        <w:jc w:val="both"/>
      </w:pPr>
      <w:r w:rsidDel="00000000" w:rsidR="00000000" w:rsidRPr="00000000">
        <w:rPr>
          <w:rFonts w:ascii="Times New Roman" w:cs="Times New Roman" w:eastAsia="Times New Roman" w:hAnsi="Times New Roman"/>
          <w:i w:val="1"/>
          <w:iCs w:val="1"/>
          <w:rtl w:val="0"/>
        </w:rPr>
        <w:t xml:space="preserve">Criterio de Aceptación (Gherkin):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Dado que</w:t>
      </w:r>
      <w:r w:rsidDel="00000000" w:rsidR="00000000" w:rsidRPr="00000000">
        <w:rPr>
          <w:rFonts w:ascii="Times New Roman" w:cs="Times New Roman" w:eastAsia="Times New Roman" w:hAnsi="Times New Roman"/>
          <w:rtl w:val="0"/>
        </w:rPr>
        <w:t xml:space="preserve"> el operario escanea el código QR en la puerta del baño,</w:t>
        <w:br w:type="textWrapping"/>
      </w:r>
      <w:r w:rsidDel="00000000" w:rsidR="00000000" w:rsidRPr="00000000">
        <w:rPr>
          <w:rFonts w:ascii="Times New Roman" w:cs="Times New Roman" w:eastAsia="Times New Roman" w:hAnsi="Times New Roman"/>
          <w:b w:val="1"/>
          <w:bCs w:val="1"/>
          <w:rtl w:val="0"/>
        </w:rPr>
        <w:t xml:space="preserve">Cuando</w:t>
      </w:r>
      <w:r w:rsidDel="00000000" w:rsidR="00000000" w:rsidRPr="00000000">
        <w:rPr>
          <w:rFonts w:ascii="Times New Roman" w:cs="Times New Roman" w:eastAsia="Times New Roman" w:hAnsi="Times New Roman"/>
          <w:rtl w:val="0"/>
        </w:rPr>
        <w:t xml:space="preserve"> el escáner valida el código del módulo,</w:t>
        <w:br w:type="textWrapping"/>
      </w:r>
      <w:r w:rsidDel="00000000" w:rsidR="00000000" w:rsidRPr="00000000">
        <w:rPr>
          <w:rFonts w:ascii="Times New Roman" w:cs="Times New Roman" w:eastAsia="Times New Roman" w:hAnsi="Times New Roman"/>
          <w:b w:val="1"/>
          <w:bCs w:val="1"/>
          <w:rtl w:val="0"/>
        </w:rPr>
        <w:t xml:space="preserve">Entonces</w:t>
      </w:r>
      <w:r w:rsidDel="00000000" w:rsidR="00000000" w:rsidRPr="00000000">
        <w:rPr>
          <w:rFonts w:ascii="Times New Roman" w:cs="Times New Roman" w:eastAsia="Times New Roman" w:hAnsi="Times New Roman"/>
          <w:rtl w:val="0"/>
        </w:rPr>
        <w:t xml:space="preserve"> registra la fecha, hora e inicia el cronómetro de la ronda.</w:t>
      </w:r>
    </w:p>
    <w:p w:rsidR="00000000" w:rsidDel="00000000" w:rsidP="00000000" w:rsidRDefault="00000000" w:rsidRPr="00000000" w14:paraId="000000C8">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HU04: Registro cualitativo de insumos</w:t>
        <w:br w:type="textWrapping"/>
      </w:r>
    </w:p>
    <w:p w:rsidR="00000000" w:rsidDel="00000000" w:rsidP="00000000" w:rsidRDefault="00000000" w:rsidRPr="00000000" w14:paraId="000000C9">
      <w:pPr>
        <w:numPr>
          <w:ilvl w:val="2"/>
          <w:numId w:val="1"/>
        </w:numPr>
        <w:spacing w:after="0" w:afterAutospacing="0" w:lineRule="auto"/>
        <w:ind w:left="2160" w:hanging="360"/>
        <w:jc w:val="both"/>
      </w:pPr>
      <w:r w:rsidDel="00000000" w:rsidR="00000000" w:rsidRPr="00000000">
        <w:rPr>
          <w:rFonts w:ascii="Times New Roman" w:cs="Times New Roman" w:eastAsia="Times New Roman" w:hAnsi="Times New Roman"/>
          <w:i w:val="1"/>
          <w:iCs w:val="1"/>
          <w:rtl w:val="0"/>
        </w:rPr>
        <w:t xml:space="preserve">Criterio de Aceptación (Gherkin):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Dado que</w:t>
      </w:r>
      <w:r w:rsidDel="00000000" w:rsidR="00000000" w:rsidRPr="00000000">
        <w:rPr>
          <w:rFonts w:ascii="Times New Roman" w:cs="Times New Roman" w:eastAsia="Times New Roman" w:hAnsi="Times New Roman"/>
          <w:rtl w:val="0"/>
        </w:rPr>
        <w:t xml:space="preserve"> el operario realiza el checklist de insumos,</w:t>
        <w:br w:type="textWrapping"/>
      </w:r>
      <w:r w:rsidDel="00000000" w:rsidR="00000000" w:rsidRPr="00000000">
        <w:rPr>
          <w:rFonts w:ascii="Times New Roman" w:cs="Times New Roman" w:eastAsia="Times New Roman" w:hAnsi="Times New Roman"/>
          <w:b w:val="1"/>
          <w:bCs w:val="1"/>
          <w:rtl w:val="0"/>
        </w:rPr>
        <w:t xml:space="preserve">Cuando</w:t>
      </w:r>
      <w:r w:rsidDel="00000000" w:rsidR="00000000" w:rsidRPr="00000000">
        <w:rPr>
          <w:rFonts w:ascii="Times New Roman" w:cs="Times New Roman" w:eastAsia="Times New Roman" w:hAnsi="Times New Roman"/>
          <w:rtl w:val="0"/>
        </w:rPr>
        <w:t xml:space="preserve"> selecciona el estado para jabón/papel,</w:t>
        <w:br w:type="textWrapping"/>
      </w:r>
      <w:r w:rsidDel="00000000" w:rsidR="00000000" w:rsidRPr="00000000">
        <w:rPr>
          <w:rFonts w:ascii="Times New Roman" w:cs="Times New Roman" w:eastAsia="Times New Roman" w:hAnsi="Times New Roman"/>
          <w:b w:val="1"/>
          <w:bCs w:val="1"/>
          <w:rtl w:val="0"/>
        </w:rPr>
        <w:t xml:space="preserve">Entonces</w:t>
      </w:r>
      <w:r w:rsidDel="00000000" w:rsidR="00000000" w:rsidRPr="00000000">
        <w:rPr>
          <w:rFonts w:ascii="Times New Roman" w:cs="Times New Roman" w:eastAsia="Times New Roman" w:hAnsi="Times New Roman"/>
          <w:rtl w:val="0"/>
        </w:rPr>
        <w:t xml:space="preserve"> la interfaz solo permite elegir entre "Lleno", "Medio" y "Agotado".</w:t>
      </w:r>
    </w:p>
    <w:p w:rsidR="00000000" w:rsidDel="00000000" w:rsidP="00000000" w:rsidRDefault="00000000" w:rsidRPr="00000000" w14:paraId="000000CA">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HU05: Bitácora de traspaso de turno</w:t>
        <w:br w:type="textWrapping"/>
      </w:r>
    </w:p>
    <w:p w:rsidR="00000000" w:rsidDel="00000000" w:rsidP="00000000" w:rsidRDefault="00000000" w:rsidRPr="00000000" w14:paraId="000000CB">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Épica 3: Gestión de Incidencias y Mantenimiento</w:t>
        <w:br w:type="textWrapping"/>
      </w:r>
    </w:p>
    <w:p w:rsidR="00000000" w:rsidDel="00000000" w:rsidP="00000000" w:rsidRDefault="00000000" w:rsidRPr="00000000" w14:paraId="000000CC">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HU06: Reportar averías con evidencia</w:t>
        <w:br w:type="textWrapping"/>
      </w:r>
    </w:p>
    <w:p w:rsidR="00000000" w:rsidDel="00000000" w:rsidP="00000000" w:rsidRDefault="00000000" w:rsidRPr="00000000" w14:paraId="000000CD">
      <w:pPr>
        <w:numPr>
          <w:ilvl w:val="2"/>
          <w:numId w:val="1"/>
        </w:numPr>
        <w:spacing w:after="0" w:afterAutospacing="0" w:lineRule="auto"/>
        <w:ind w:left="2160" w:hanging="360"/>
        <w:jc w:val="both"/>
      </w:pPr>
      <w:r w:rsidDel="00000000" w:rsidR="00000000" w:rsidRPr="00000000">
        <w:rPr>
          <w:rFonts w:ascii="Times New Roman" w:cs="Times New Roman" w:eastAsia="Times New Roman" w:hAnsi="Times New Roman"/>
          <w:i w:val="1"/>
          <w:iCs w:val="1"/>
          <w:rtl w:val="0"/>
        </w:rPr>
        <w:t xml:space="preserve">Criterio de Aceptación (Gherkin):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Dado que</w:t>
      </w:r>
      <w:r w:rsidDel="00000000" w:rsidR="00000000" w:rsidRPr="00000000">
        <w:rPr>
          <w:rFonts w:ascii="Times New Roman" w:cs="Times New Roman" w:eastAsia="Times New Roman" w:hAnsi="Times New Roman"/>
          <w:rtl w:val="0"/>
        </w:rPr>
        <w:t xml:space="preserve"> se detecta una falla en la ronda,</w:t>
        <w:br w:type="textWrapping"/>
      </w:r>
      <w:r w:rsidDel="00000000" w:rsidR="00000000" w:rsidRPr="00000000">
        <w:rPr>
          <w:rFonts w:ascii="Times New Roman" w:cs="Times New Roman" w:eastAsia="Times New Roman" w:hAnsi="Times New Roman"/>
          <w:b w:val="1"/>
          <w:bCs w:val="1"/>
          <w:rtl w:val="0"/>
        </w:rPr>
        <w:t xml:space="preserve">Cuando</w:t>
      </w:r>
      <w:r w:rsidDel="00000000" w:rsidR="00000000" w:rsidRPr="00000000">
        <w:rPr>
          <w:rFonts w:ascii="Times New Roman" w:cs="Times New Roman" w:eastAsia="Times New Roman" w:hAnsi="Times New Roman"/>
          <w:rtl w:val="0"/>
        </w:rPr>
        <w:t xml:space="preserve"> se adjunta una fotografía o audio y se selecciona la categoría,</w:t>
        <w:br w:type="textWrapping"/>
      </w:r>
      <w:r w:rsidDel="00000000" w:rsidR="00000000" w:rsidRPr="00000000">
        <w:rPr>
          <w:rFonts w:ascii="Times New Roman" w:cs="Times New Roman" w:eastAsia="Times New Roman" w:hAnsi="Times New Roman"/>
          <w:b w:val="1"/>
          <w:bCs w:val="1"/>
          <w:rtl w:val="0"/>
        </w:rPr>
        <w:t xml:space="preserve">Entonces</w:t>
      </w:r>
      <w:r w:rsidDel="00000000" w:rsidR="00000000" w:rsidRPr="00000000">
        <w:rPr>
          <w:rFonts w:ascii="Times New Roman" w:cs="Times New Roman" w:eastAsia="Times New Roman" w:hAnsi="Times New Roman"/>
          <w:rtl w:val="0"/>
        </w:rPr>
        <w:t xml:space="preserve"> el sistema registra la avería y cambia su prioridad.</w:t>
      </w:r>
    </w:p>
    <w:p w:rsidR="00000000" w:rsidDel="00000000" w:rsidP="00000000" w:rsidRDefault="00000000" w:rsidRPr="00000000" w14:paraId="000000CE">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HU07: Bloqueo de baños fuera de servicio</w:t>
        <w:br w:type="textWrapping"/>
      </w:r>
    </w:p>
    <w:p w:rsidR="00000000" w:rsidDel="00000000" w:rsidP="00000000" w:rsidRDefault="00000000" w:rsidRPr="00000000" w14:paraId="000000CF">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Épica 4: Experiencia del Usuario y Alertas</w:t>
        <w:br w:type="textWrapping"/>
      </w:r>
    </w:p>
    <w:p w:rsidR="00000000" w:rsidDel="00000000" w:rsidP="00000000" w:rsidRDefault="00000000" w:rsidRPr="00000000" w14:paraId="000000D0">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HU08: Calificación de usuario público</w:t>
        <w:br w:type="textWrapping"/>
      </w:r>
    </w:p>
    <w:p w:rsidR="00000000" w:rsidDel="00000000" w:rsidP="00000000" w:rsidRDefault="00000000" w:rsidRPr="00000000" w14:paraId="000000D1">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HU09: Alertas en tiempo real</w:t>
        <w:br w:type="textWrapping"/>
      </w:r>
    </w:p>
    <w:p w:rsidR="00000000" w:rsidDel="00000000" w:rsidP="00000000" w:rsidRDefault="00000000" w:rsidRPr="00000000" w14:paraId="000000D2">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Épica 5: Reportes y Supervisión</w:t>
        <w:br w:type="textWrapping"/>
      </w:r>
    </w:p>
    <w:p w:rsidR="00000000" w:rsidDel="00000000" w:rsidP="00000000" w:rsidRDefault="00000000" w:rsidRPr="00000000" w14:paraId="000000D3">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HU10: Generar reportes de supervisión</w:t>
        <w:br w:type="textWrapping"/>
      </w:r>
    </w:p>
    <w:p w:rsidR="00000000" w:rsidDel="00000000" w:rsidP="00000000" w:rsidRDefault="00000000" w:rsidRPr="00000000" w14:paraId="000000D4">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Épica 6: Seguridad, Permisos y Modo Offline</w:t>
        <w:br w:type="textWrapping"/>
      </w:r>
    </w:p>
    <w:p w:rsidR="00000000" w:rsidDel="00000000" w:rsidP="00000000" w:rsidRDefault="00000000" w:rsidRPr="00000000" w14:paraId="000000D5">
      <w:pPr>
        <w:numPr>
          <w:ilvl w:val="1"/>
          <w:numId w:val="1"/>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HU11: Iniciar sesión y control de acceso</w:t>
        <w:br w:type="textWrapping"/>
      </w:r>
    </w:p>
    <w:p w:rsidR="00000000" w:rsidDel="00000000" w:rsidP="00000000" w:rsidRDefault="00000000" w:rsidRPr="00000000" w14:paraId="000000D6">
      <w:pPr>
        <w:numPr>
          <w:ilvl w:val="1"/>
          <w:numId w:val="1"/>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HU12: Operación en modo offline y sincronización</w:t>
        <w:br w:type="textWrapping"/>
      </w:r>
    </w:p>
    <w:p w:rsidR="00000000" w:rsidDel="00000000" w:rsidP="00000000" w:rsidRDefault="00000000" w:rsidRPr="00000000" w14:paraId="000000D7">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vgxz422jqd24" w:id="52"/>
      <w:bookmarkEnd w:id="52"/>
      <w:r w:rsidDel="00000000" w:rsidR="00000000" w:rsidRPr="00000000">
        <w:rPr>
          <w:rFonts w:ascii="Times New Roman" w:cs="Times New Roman" w:eastAsia="Times New Roman" w:hAnsi="Times New Roman"/>
          <w:b w:val="1"/>
          <w:bCs w:val="1"/>
          <w:color w:val="000000"/>
          <w:sz w:val="22"/>
          <w:szCs w:val="22"/>
          <w:rtl w:val="0"/>
        </w:rPr>
        <w:t xml:space="preserve">4.3.2 Estimación (Story Points) y Planificación de Sprints</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090"/>
        <w:gridCol w:w="1425"/>
        <w:gridCol w:w="2985"/>
        <w:tblGridChange w:id="0">
          <w:tblGrid>
            <w:gridCol w:w="1260"/>
            <w:gridCol w:w="3090"/>
            <w:gridCol w:w="1425"/>
            <w:gridCol w:w="298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HISTORIAS DE USUARIO INCLUIDAS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PUNTOS (SP)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 DEL SPRINT</w:t>
            </w:r>
            <w:r w:rsidDel="00000000" w:rsidR="00000000" w:rsidRPr="00000000">
              <w:rPr>
                <w:rtl w:val="0"/>
              </w:rPr>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HU11</w:t>
            </w:r>
            <w:r w:rsidDel="00000000" w:rsidR="00000000" w:rsidRPr="00000000">
              <w:rPr>
                <w:rFonts w:ascii="Times New Roman" w:cs="Times New Roman" w:eastAsia="Times New Roman" w:hAnsi="Times New Roman"/>
                <w:rtl w:val="0"/>
              </w:rPr>
              <w:t xml:space="preserve"> (sesión), </w:t>
            </w:r>
            <w:r w:rsidDel="00000000" w:rsidR="00000000" w:rsidRPr="00000000">
              <w:rPr>
                <w:rFonts w:ascii="Times New Roman" w:cs="Times New Roman" w:eastAsia="Times New Roman" w:hAnsi="Times New Roman"/>
                <w:b w:val="1"/>
                <w:bCs w:val="1"/>
                <w:rtl w:val="0"/>
              </w:rPr>
              <w:t xml:space="preserve">HU01</w:t>
            </w:r>
            <w:r w:rsidDel="00000000" w:rsidR="00000000" w:rsidRPr="00000000">
              <w:rPr>
                <w:rFonts w:ascii="Times New Roman" w:cs="Times New Roman" w:eastAsia="Times New Roman" w:hAnsi="Times New Roman"/>
                <w:rtl w:val="0"/>
              </w:rPr>
              <w:t xml:space="preserve"> (Sedes/módulos), </w:t>
            </w:r>
            <w:r w:rsidDel="00000000" w:rsidR="00000000" w:rsidRPr="00000000">
              <w:rPr>
                <w:rFonts w:ascii="Times New Roman" w:cs="Times New Roman" w:eastAsia="Times New Roman" w:hAnsi="Times New Roman"/>
                <w:b w:val="1"/>
                <w:bCs w:val="1"/>
                <w:rtl w:val="0"/>
              </w:rPr>
              <w:t xml:space="preserve">HU03</w:t>
            </w:r>
            <w:r w:rsidDel="00000000" w:rsidR="00000000" w:rsidRPr="00000000">
              <w:rPr>
                <w:rFonts w:ascii="Times New Roman" w:cs="Times New Roman" w:eastAsia="Times New Roman" w:hAnsi="Times New Roman"/>
                <w:rtl w:val="0"/>
              </w:rPr>
              <w:t xml:space="preserve"> (QR), </w:t>
            </w:r>
            <w:r w:rsidDel="00000000" w:rsidR="00000000" w:rsidRPr="00000000">
              <w:rPr>
                <w:rFonts w:ascii="Times New Roman" w:cs="Times New Roman" w:eastAsia="Times New Roman" w:hAnsi="Times New Roman"/>
                <w:b w:val="1"/>
                <w:bCs w:val="1"/>
                <w:rtl w:val="0"/>
              </w:rPr>
              <w:t xml:space="preserve">HU12</w:t>
            </w:r>
            <w:r w:rsidDel="00000000" w:rsidR="00000000" w:rsidRPr="00000000">
              <w:rPr>
                <w:rFonts w:ascii="Times New Roman" w:cs="Times New Roman" w:eastAsia="Times New Roman" w:hAnsi="Times New Roman"/>
                <w:rtl w:val="0"/>
              </w:rPr>
              <w:t xml:space="preserve"> (modo offline)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SP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la arquitectura base de seguridad, captura por QR y almacenamiento local sin red.</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HU02</w:t>
            </w:r>
            <w:r w:rsidDel="00000000" w:rsidR="00000000" w:rsidRPr="00000000">
              <w:rPr>
                <w:rFonts w:ascii="Times New Roman" w:cs="Times New Roman" w:eastAsia="Times New Roman" w:hAnsi="Times New Roman"/>
                <w:rtl w:val="0"/>
              </w:rPr>
              <w:t xml:space="preserve"> (Modificar módulos), </w:t>
            </w:r>
            <w:r w:rsidDel="00000000" w:rsidR="00000000" w:rsidRPr="00000000">
              <w:rPr>
                <w:rFonts w:ascii="Times New Roman" w:cs="Times New Roman" w:eastAsia="Times New Roman" w:hAnsi="Times New Roman"/>
                <w:b w:val="1"/>
                <w:bCs w:val="1"/>
                <w:rtl w:val="0"/>
              </w:rPr>
              <w:t xml:space="preserve">HU04</w:t>
            </w:r>
            <w:r w:rsidDel="00000000" w:rsidR="00000000" w:rsidRPr="00000000">
              <w:rPr>
                <w:rFonts w:ascii="Times New Roman" w:cs="Times New Roman" w:eastAsia="Times New Roman" w:hAnsi="Times New Roman"/>
                <w:rtl w:val="0"/>
              </w:rPr>
              <w:t xml:space="preserve"> (Insumos), </w:t>
            </w:r>
            <w:r w:rsidDel="00000000" w:rsidR="00000000" w:rsidRPr="00000000">
              <w:rPr>
                <w:rFonts w:ascii="Times New Roman" w:cs="Times New Roman" w:eastAsia="Times New Roman" w:hAnsi="Times New Roman"/>
                <w:b w:val="1"/>
                <w:bCs w:val="1"/>
                <w:rtl w:val="0"/>
              </w:rPr>
              <w:t xml:space="preserve">HU05</w:t>
            </w:r>
            <w:r w:rsidDel="00000000" w:rsidR="00000000" w:rsidRPr="00000000">
              <w:rPr>
                <w:rFonts w:ascii="Times New Roman" w:cs="Times New Roman" w:eastAsia="Times New Roman" w:hAnsi="Times New Roman"/>
                <w:rtl w:val="0"/>
              </w:rPr>
              <w:t xml:space="preserve"> (Bitácora), </w:t>
            </w:r>
            <w:r w:rsidDel="00000000" w:rsidR="00000000" w:rsidRPr="00000000">
              <w:rPr>
                <w:rFonts w:ascii="Times New Roman" w:cs="Times New Roman" w:eastAsia="Times New Roman" w:hAnsi="Times New Roman"/>
                <w:b w:val="1"/>
                <w:bCs w:val="1"/>
                <w:rtl w:val="0"/>
              </w:rPr>
              <w:t xml:space="preserve">HU06</w:t>
            </w:r>
            <w:r w:rsidDel="00000000" w:rsidR="00000000" w:rsidRPr="00000000">
              <w:rPr>
                <w:rFonts w:ascii="Times New Roman" w:cs="Times New Roman" w:eastAsia="Times New Roman" w:hAnsi="Times New Roman"/>
                <w:rtl w:val="0"/>
              </w:rPr>
              <w:t xml:space="preserve"> (Reporte Averías), </w:t>
            </w:r>
            <w:r w:rsidDel="00000000" w:rsidR="00000000" w:rsidRPr="00000000">
              <w:rPr>
                <w:rFonts w:ascii="Times New Roman" w:cs="Times New Roman" w:eastAsia="Times New Roman" w:hAnsi="Times New Roman"/>
                <w:b w:val="1"/>
                <w:bCs w:val="1"/>
                <w:rtl w:val="0"/>
              </w:rPr>
              <w:t xml:space="preserve">HU07</w:t>
            </w:r>
            <w:r w:rsidDel="00000000" w:rsidR="00000000" w:rsidRPr="00000000">
              <w:rPr>
                <w:rFonts w:ascii="Times New Roman" w:cs="Times New Roman" w:eastAsia="Times New Roman" w:hAnsi="Times New Roman"/>
                <w:rtl w:val="0"/>
              </w:rPr>
              <w:t xml:space="preserve"> (Bloqueo)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 SP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lógica operativa de insumos, registro de evidencias multimedia y bloqueo preventivo.</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HU08</w:t>
            </w:r>
            <w:r w:rsidDel="00000000" w:rsidR="00000000" w:rsidRPr="00000000">
              <w:rPr>
                <w:rFonts w:ascii="Times New Roman" w:cs="Times New Roman" w:eastAsia="Times New Roman" w:hAnsi="Times New Roman"/>
                <w:rtl w:val="0"/>
              </w:rPr>
              <w:t xml:space="preserve"> (Calificación Pública), </w:t>
            </w:r>
            <w:r w:rsidDel="00000000" w:rsidR="00000000" w:rsidRPr="00000000">
              <w:rPr>
                <w:rFonts w:ascii="Times New Roman" w:cs="Times New Roman" w:eastAsia="Times New Roman" w:hAnsi="Times New Roman"/>
                <w:b w:val="1"/>
                <w:bCs w:val="1"/>
                <w:rtl w:val="0"/>
              </w:rPr>
              <w:t xml:space="preserve">HU09</w:t>
            </w:r>
            <w:r w:rsidDel="00000000" w:rsidR="00000000" w:rsidRPr="00000000">
              <w:rPr>
                <w:rFonts w:ascii="Times New Roman" w:cs="Times New Roman" w:eastAsia="Times New Roman" w:hAnsi="Times New Roman"/>
                <w:rtl w:val="0"/>
              </w:rPr>
              <w:t xml:space="preserve"> (Alertas Push), </w:t>
            </w:r>
            <w:r w:rsidDel="00000000" w:rsidR="00000000" w:rsidRPr="00000000">
              <w:rPr>
                <w:rFonts w:ascii="Times New Roman" w:cs="Times New Roman" w:eastAsia="Times New Roman" w:hAnsi="Times New Roman"/>
                <w:b w:val="1"/>
                <w:bCs w:val="1"/>
                <w:rtl w:val="0"/>
              </w:rPr>
              <w:t xml:space="preserve">HU10</w:t>
            </w:r>
            <w:r w:rsidDel="00000000" w:rsidR="00000000" w:rsidRPr="00000000">
              <w:rPr>
                <w:rFonts w:ascii="Times New Roman" w:cs="Times New Roman" w:eastAsia="Times New Roman" w:hAnsi="Times New Roman"/>
                <w:rtl w:val="0"/>
              </w:rPr>
              <w:t xml:space="preserve"> (Reportes Gerenciales)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 SP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 la interacción con el usuario público, sistema de notificaciones sonoras y paneles estadísticos.</w:t>
            </w:r>
          </w:p>
        </w:tc>
      </w:tr>
    </w:tbl>
    <w:p w:rsidR="00000000" w:rsidDel="00000000" w:rsidP="00000000" w:rsidRDefault="00000000" w:rsidRPr="00000000" w14:paraId="000000E8">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dwv5lgyr7f1p" w:id="53"/>
      <w:bookmarkEnd w:id="53"/>
      <w:r w:rsidDel="00000000" w:rsidR="00000000" w:rsidRPr="00000000">
        <w:rPr>
          <w:rFonts w:ascii="Times New Roman" w:cs="Times New Roman" w:eastAsia="Times New Roman" w:hAnsi="Times New Roman"/>
          <w:b w:val="1"/>
          <w:bCs w:val="1"/>
          <w:sz w:val="34"/>
          <w:szCs w:val="34"/>
          <w:rtl w:val="0"/>
        </w:rPr>
        <w:t xml:space="preserve">CAPÍTULO 5: CONCLUSIONES, RECOMENDACIONES Y REFERENCIAS</w:t>
      </w:r>
    </w:p>
    <w:p w:rsidR="00000000" w:rsidDel="00000000" w:rsidP="00000000" w:rsidRDefault="00000000" w:rsidRPr="00000000" w14:paraId="000000E9">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kmq623le7h4k" w:id="54"/>
      <w:bookmarkEnd w:id="54"/>
      <w:r w:rsidDel="00000000" w:rsidR="00000000" w:rsidRPr="00000000">
        <w:rPr>
          <w:rFonts w:ascii="Times New Roman" w:cs="Times New Roman" w:eastAsia="Times New Roman" w:hAnsi="Times New Roman"/>
          <w:b w:val="1"/>
          <w:bCs w:val="1"/>
          <w:color w:val="000000"/>
          <w:sz w:val="26"/>
          <w:szCs w:val="26"/>
          <w:rtl w:val="0"/>
        </w:rPr>
        <w:t xml:space="preserve">5.1 Conclusiones                              </w:t>
      </w:r>
    </w:p>
    <w:p w:rsidR="00000000" w:rsidDel="00000000" w:rsidP="00000000" w:rsidRDefault="00000000" w:rsidRPr="00000000" w14:paraId="000000EA">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w:t>
      </w:r>
      <w:r w:rsidDel="00000000" w:rsidR="00000000" w:rsidRPr="00000000">
        <w:rPr>
          <w:rFonts w:ascii="Times New Roman" w:cs="Times New Roman" w:eastAsia="Times New Roman" w:hAnsi="Times New Roman"/>
          <w:i w:val="1"/>
          <w:iCs w:val="1"/>
          <w:rtl w:val="0"/>
        </w:rPr>
        <w:t xml:space="preserve">Offline-First</w:t>
      </w:r>
      <w:r w:rsidDel="00000000" w:rsidR="00000000" w:rsidRPr="00000000">
        <w:rPr>
          <w:rFonts w:ascii="Times New Roman" w:cs="Times New Roman" w:eastAsia="Times New Roman" w:hAnsi="Times New Roman"/>
          <w:rtl w:val="0"/>
        </w:rPr>
        <w:t xml:space="preserve"> implementada mediante bases de datos locales (SQLite) garantiza la continuidad operativa total del personal de limpieza en áreas con nula señal de internet, cumpliendo con los estándares de rendimiento exigidos.</w:t>
      </w:r>
    </w:p>
    <w:p w:rsidR="00000000" w:rsidDel="00000000" w:rsidP="00000000" w:rsidRDefault="00000000" w:rsidRPr="00000000" w14:paraId="000000EB">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sustitución de bitácoras físicas por registros con captura QR y categorización cualitativa ("Lleno", "Medio", "Agotado") elimina la subjetividad y mejora la precisión en la trazabilidad de insumos y tiempos de atención.</w:t>
      </w:r>
    </w:p>
    <w:p w:rsidR="00000000" w:rsidDel="00000000" w:rsidP="00000000" w:rsidRDefault="00000000" w:rsidRPr="00000000" w14:paraId="000000EC">
      <w:pPr>
        <w:numPr>
          <w:ilvl w:val="0"/>
          <w:numId w:val="2"/>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modelos formales (UML, Diagramas E-R y Secuencia) junto con la metodología Scrum permite un desarrollo ordenado y adaptativo ante los requerimientos de saneamiento de las sedes.</w:t>
      </w:r>
    </w:p>
    <w:p w:rsidR="00000000" w:rsidDel="00000000" w:rsidP="00000000" w:rsidRDefault="00000000" w:rsidRPr="00000000" w14:paraId="000000ED">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c0oil21c432j" w:id="55"/>
      <w:bookmarkEnd w:id="55"/>
      <w:r w:rsidDel="00000000" w:rsidR="00000000" w:rsidRPr="00000000">
        <w:rPr>
          <w:rFonts w:ascii="Times New Roman" w:cs="Times New Roman" w:eastAsia="Times New Roman" w:hAnsi="Times New Roman"/>
          <w:b w:val="1"/>
          <w:bCs w:val="1"/>
          <w:color w:val="000000"/>
          <w:sz w:val="26"/>
          <w:szCs w:val="26"/>
          <w:rtl w:val="0"/>
        </w:rPr>
        <w:t xml:space="preserve">5.2 Recomendaciones</w:t>
      </w:r>
    </w:p>
    <w:p w:rsidR="00000000" w:rsidDel="00000000" w:rsidP="00000000" w:rsidRDefault="00000000" w:rsidRPr="00000000" w14:paraId="000000EE">
      <w:pPr>
        <w:numPr>
          <w:ilvl w:val="0"/>
          <w:numId w:val="4"/>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etiquetas RFID/NFC como mecanismo alternativo de marcación en módulos donde la lente de la cámara del dispositivo móvil se vea afectada por el vapor o la humedad del ambiente.</w:t>
      </w:r>
    </w:p>
    <w:p w:rsidR="00000000" w:rsidDel="00000000" w:rsidP="00000000" w:rsidRDefault="00000000" w:rsidRPr="00000000" w14:paraId="000000EF">
      <w:pPr>
        <w:numPr>
          <w:ilvl w:val="0"/>
          <w:numId w:val="4"/>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tareas programadas (</w:t>
      </w:r>
      <w:r w:rsidDel="00000000" w:rsidR="00000000" w:rsidRPr="00000000">
        <w:rPr>
          <w:rFonts w:ascii="Times New Roman" w:cs="Times New Roman" w:eastAsia="Times New Roman" w:hAnsi="Times New Roman"/>
          <w:i w:val="1"/>
          <w:iCs w:val="1"/>
          <w:rtl w:val="0"/>
        </w:rPr>
        <w:t xml:space="preserve">Cron Jobs</w:t>
      </w:r>
      <w:r w:rsidDel="00000000" w:rsidR="00000000" w:rsidRPr="00000000">
        <w:rPr>
          <w:rFonts w:ascii="Times New Roman" w:cs="Times New Roman" w:eastAsia="Times New Roman" w:hAnsi="Times New Roman"/>
          <w:rtl w:val="0"/>
        </w:rPr>
        <w:t xml:space="preserve">) para la depuración automática de fotografías de evidencias resueltas con más de 6 meses de antigüedad para optimizar el almacenamiento en el servidor cloud.</w:t>
      </w:r>
    </w:p>
    <w:p w:rsidR="00000000" w:rsidDel="00000000" w:rsidP="00000000" w:rsidRDefault="00000000" w:rsidRPr="00000000" w14:paraId="000000F0">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ucvmvqvqmexo" w:id="56"/>
      <w:bookmarkEnd w:id="56"/>
      <w:r w:rsidDel="00000000" w:rsidR="00000000" w:rsidRPr="00000000">
        <w:rPr>
          <w:rFonts w:ascii="Times New Roman" w:cs="Times New Roman" w:eastAsia="Times New Roman" w:hAnsi="Times New Roman"/>
          <w:b w:val="1"/>
          <w:bCs w:val="1"/>
          <w:color w:val="000000"/>
          <w:sz w:val="26"/>
          <w:szCs w:val="26"/>
          <w:rtl w:val="0"/>
        </w:rPr>
        <w:t xml:space="preserve">5.3 Referencias Bibliográficas (ISO 690 - Formato numérico)</w:t>
      </w:r>
    </w:p>
    <w:p w:rsidR="00000000" w:rsidDel="00000000" w:rsidP="00000000" w:rsidRDefault="00000000" w:rsidRPr="00000000" w14:paraId="000000F1">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ORGANIZACIÓN MUNDIAL DE LA SALUD (OMS). </w:t>
      </w:r>
      <w:r w:rsidDel="00000000" w:rsidR="00000000" w:rsidRPr="00000000">
        <w:rPr>
          <w:rFonts w:ascii="Times New Roman" w:cs="Times New Roman" w:eastAsia="Times New Roman" w:hAnsi="Times New Roman"/>
          <w:i w:val="1"/>
          <w:iCs w:val="1"/>
          <w:rtl w:val="0"/>
        </w:rPr>
        <w:t xml:space="preserve">Agua, saneamiento e higiene en los establecimientos de salud</w:t>
      </w:r>
      <w:r w:rsidDel="00000000" w:rsidR="00000000" w:rsidRPr="00000000">
        <w:rPr>
          <w:rFonts w:ascii="Times New Roman" w:cs="Times New Roman" w:eastAsia="Times New Roman" w:hAnsi="Times New Roman"/>
          <w:rtl w:val="0"/>
        </w:rPr>
        <w:t xml:space="preserve">. Ginebra: OMS, 2021.</w:t>
      </w:r>
    </w:p>
    <w:p w:rsidR="00000000" w:rsidDel="00000000" w:rsidP="00000000" w:rsidRDefault="00000000" w:rsidRPr="00000000" w14:paraId="000000F2">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Roger S. </w:t>
      </w:r>
      <w:r w:rsidDel="00000000" w:rsidR="00000000" w:rsidRPr="00000000">
        <w:rPr>
          <w:rFonts w:ascii="Times New Roman" w:cs="Times New Roman" w:eastAsia="Times New Roman" w:hAnsi="Times New Roman"/>
          <w:i w:val="1"/>
          <w:iCs w:val="1"/>
          <w:rtl w:val="0"/>
        </w:rPr>
        <w:t xml:space="preserve">Ingeniería del software: Un enfoque práctico</w:t>
      </w:r>
      <w:r w:rsidDel="00000000" w:rsidR="00000000" w:rsidRPr="00000000">
        <w:rPr>
          <w:rFonts w:ascii="Times New Roman" w:cs="Times New Roman" w:eastAsia="Times New Roman" w:hAnsi="Times New Roman"/>
          <w:rtl w:val="0"/>
        </w:rPr>
        <w:t xml:space="preserve">. 8va ed. México D.F.: McGraw-Hill, 2019. ISBN 978-607-15-1257-4.</w:t>
      </w:r>
    </w:p>
    <w:p w:rsidR="00000000" w:rsidDel="00000000" w:rsidP="00000000" w:rsidRDefault="00000000" w:rsidRPr="00000000" w14:paraId="000000F3">
      <w:pPr>
        <w:numPr>
          <w:ilvl w:val="0"/>
          <w:numId w:val="8"/>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ATLASSIANO. </w:t>
      </w:r>
      <w:r w:rsidDel="00000000" w:rsidR="00000000" w:rsidRPr="00000000">
        <w:rPr>
          <w:rFonts w:ascii="Times New Roman" w:cs="Times New Roman" w:eastAsia="Times New Roman" w:hAnsi="Times New Roman"/>
          <w:i w:val="1"/>
          <w:iCs w:val="1"/>
          <w:rtl w:val="0"/>
        </w:rPr>
        <w:t xml:space="preserve">Guía de metodología Scrum y gestión de proyectos en Jira</w:t>
      </w:r>
      <w:r w:rsidDel="00000000" w:rsidR="00000000" w:rsidRPr="00000000">
        <w:rPr>
          <w:rFonts w:ascii="Times New Roman" w:cs="Times New Roman" w:eastAsia="Times New Roman" w:hAnsi="Times New Roman"/>
          <w:rtl w:val="0"/>
        </w:rPr>
        <w:t xml:space="preserve"> [en línea]. 2023 [fecha de consulta: 28 de septiembre de 2026]. Disponible en:</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https://www.atlassian.com/es/software/jira/guides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4">
      <w:pPr>
        <w:numPr>
          <w:ilvl w:val="0"/>
          <w:numId w:val="8"/>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CONTROL DE MANTENIMIENTO DE SERVICIOS HIGIÉNICOS PÚBLICOS (SHP). </w:t>
      </w:r>
      <w:r w:rsidDel="00000000" w:rsidR="00000000" w:rsidRPr="00000000">
        <w:rPr>
          <w:rFonts w:ascii="Times New Roman" w:cs="Times New Roman" w:eastAsia="Times New Roman" w:hAnsi="Times New Roman"/>
          <w:i w:val="1"/>
          <w:iCs w:val="1"/>
          <w:rtl w:val="0"/>
        </w:rPr>
        <w:t xml:space="preserve">Especificación de Requerimientos y Arquitectura de Software</w:t>
      </w:r>
      <w:r w:rsidDel="00000000" w:rsidR="00000000" w:rsidRPr="00000000">
        <w:rPr>
          <w:rFonts w:ascii="Times New Roman" w:cs="Times New Roman" w:eastAsia="Times New Roman" w:hAnsi="Times New Roman"/>
          <w:rtl w:val="0"/>
        </w:rPr>
        <w:t xml:space="preserve">. Documento interno de proyecto, 2026.</w:t>
      </w:r>
    </w:p>
    <w:p w:rsidR="00000000" w:rsidDel="00000000" w:rsidP="00000000" w:rsidRDefault="00000000" w:rsidRPr="00000000" w14:paraId="000000F5">
      <w:pPr>
        <w:jc w:val="both"/>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https://canva.link/7ewakxxu83r48y3</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7ewakxxu83r48y3" TargetMode="External"/><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yperlink" Target="https://www.atlassian.com/es/software/jira/guides" TargetMode="External"/><Relationship Id="rId16" Type="http://schemas.openxmlformats.org/officeDocument/2006/relationships/hyperlink" Target="https://www.atlassian.com/es/software/jira/guides"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yperlink" Target="https://canva.link/7ewakxxu83r48y3" TargetMode="External"/><Relationship Id="rId7" Type="http://schemas.openxmlformats.org/officeDocument/2006/relationships/hyperlink" Target="https://continental-team-aka4y0tx.atlassian.net/browse/SDCMSHP-2?atlOrigin=eyJpIjoiNTA0ZjJmOGQ5MWFkNGRiMWFhYzI4Mzg4OGYyYjYwOTEiLCJwIjoiaiJ9" TargetMode="External"/><Relationship Id="rId8" Type="http://schemas.openxmlformats.org/officeDocument/2006/relationships/hyperlink" Target="https://github.com/MarianoBoni33/Grupo8_NRC30228.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