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95" w:type="dxa"/>
        <w:tblLayout w:type="fixed"/>
        <w:tblLook w:val="04A0" w:firstRow="1" w:lastRow="0" w:firstColumn="1" w:lastColumn="0" w:noHBand="0" w:noVBand="1"/>
      </w:tblPr>
      <w:tblGrid>
        <w:gridCol w:w="5097"/>
        <w:gridCol w:w="5098"/>
      </w:tblGrid>
      <w:tr w:rsidR="00770F1C" w14:paraId="4C7AF1E0" w14:textId="77777777" w:rsidTr="008D1EB5">
        <w:tc>
          <w:tcPr>
            <w:tcW w:w="5097" w:type="dxa"/>
          </w:tcPr>
          <w:p w14:paraId="53D01510" w14:textId="77777777" w:rsidR="00770F1C" w:rsidRDefault="00770F1C" w:rsidP="008D1EB5">
            <w:pPr>
              <w:rPr>
                <w:lang w:val="es-AR"/>
              </w:rPr>
            </w:pPr>
            <w:r>
              <w:rPr>
                <w:rFonts w:eastAsia="Calibri"/>
                <w:lang w:val="es-AR"/>
              </w:rPr>
              <w:t>Java</w:t>
            </w:r>
          </w:p>
        </w:tc>
        <w:tc>
          <w:tcPr>
            <w:tcW w:w="5097" w:type="dxa"/>
          </w:tcPr>
          <w:p w14:paraId="70C4E465" w14:textId="77777777" w:rsidR="00770F1C" w:rsidRDefault="00770F1C" w:rsidP="008D1EB5">
            <w:pPr>
              <w:rPr>
                <w:lang w:val="es-AR"/>
              </w:rPr>
            </w:pPr>
            <w:r>
              <w:rPr>
                <w:rFonts w:eastAsia="Calibri"/>
                <w:lang w:val="es-AR"/>
              </w:rPr>
              <w:t>Javascript</w:t>
            </w:r>
          </w:p>
        </w:tc>
      </w:tr>
      <w:tr w:rsidR="00770F1C" w:rsidRPr="00770F1C" w14:paraId="25216DB3" w14:textId="77777777" w:rsidTr="008D1EB5">
        <w:tc>
          <w:tcPr>
            <w:tcW w:w="5097" w:type="dxa"/>
          </w:tcPr>
          <w:p w14:paraId="239DE988" w14:textId="77777777" w:rsidR="00770F1C" w:rsidRDefault="00770F1C" w:rsidP="008D1EB5">
            <w:pPr>
              <w:rPr>
                <w:rFonts w:eastAsia="Calibri"/>
              </w:rPr>
            </w:pPr>
            <w:r>
              <w:rPr>
                <w:rFonts w:eastAsia="Calibri"/>
              </w:rPr>
              <w:t xml:space="preserve">1 public class </w:t>
            </w:r>
            <w:proofErr w:type="spellStart"/>
            <w:r>
              <w:rPr>
                <w:rFonts w:eastAsia="Calibri"/>
              </w:rPr>
              <w:t>testMain</w:t>
            </w:r>
            <w:proofErr w:type="spellEnd"/>
            <w:r>
              <w:rPr>
                <w:rFonts w:eastAsia="Calibri"/>
              </w:rPr>
              <w:t xml:space="preserve"> {</w:t>
            </w:r>
          </w:p>
          <w:p w14:paraId="7C14C0FF" w14:textId="77777777" w:rsidR="00770F1C" w:rsidRDefault="00770F1C" w:rsidP="008D1EB5">
            <w:pPr>
              <w:rPr>
                <w:rFonts w:eastAsia="Calibri"/>
              </w:rPr>
            </w:pPr>
            <w:r>
              <w:rPr>
                <w:rFonts w:eastAsia="Calibri"/>
              </w:rPr>
              <w:t>2</w:t>
            </w:r>
            <w:r>
              <w:rPr>
                <w:rFonts w:eastAsia="Calibri"/>
              </w:rPr>
              <w:tab/>
              <w:t>static double varGlobal1;</w:t>
            </w:r>
          </w:p>
          <w:p w14:paraId="433CF87D" w14:textId="77777777" w:rsidR="00770F1C" w:rsidRDefault="00770F1C" w:rsidP="008D1EB5">
            <w:pPr>
              <w:rPr>
                <w:rFonts w:eastAsia="Calibri"/>
              </w:rPr>
            </w:pPr>
            <w:r>
              <w:rPr>
                <w:rFonts w:eastAsia="Calibri"/>
              </w:rPr>
              <w:t>3</w:t>
            </w:r>
            <w:r>
              <w:rPr>
                <w:rFonts w:eastAsia="Calibri"/>
              </w:rPr>
              <w:tab/>
              <w:t>static StringBuilder varGlobal2;</w:t>
            </w:r>
          </w:p>
          <w:p w14:paraId="1515A503" w14:textId="77777777" w:rsidR="00770F1C" w:rsidRDefault="00770F1C" w:rsidP="008D1EB5">
            <w:pPr>
              <w:rPr>
                <w:rFonts w:eastAsia="Calibri"/>
              </w:rPr>
            </w:pPr>
            <w:r>
              <w:rPr>
                <w:rFonts w:eastAsia="Calibri"/>
              </w:rPr>
              <w:t>4</w:t>
            </w:r>
            <w:r>
              <w:rPr>
                <w:rFonts w:eastAsia="Calibri"/>
              </w:rPr>
              <w:tab/>
              <w:t>static int variable = 1;</w:t>
            </w:r>
          </w:p>
          <w:p w14:paraId="7A681025" w14:textId="77777777" w:rsidR="00770F1C" w:rsidRDefault="00770F1C" w:rsidP="008D1EB5">
            <w:pPr>
              <w:rPr>
                <w:rFonts w:eastAsia="Calibri"/>
              </w:rPr>
            </w:pPr>
            <w:r>
              <w:rPr>
                <w:rFonts w:eastAsia="Calibri"/>
              </w:rPr>
              <w:t>5</w:t>
            </w:r>
            <w:r>
              <w:rPr>
                <w:rFonts w:eastAsia="Calibri"/>
              </w:rPr>
              <w:tab/>
            </w:r>
            <w:r>
              <w:rPr>
                <w:rFonts w:eastAsia="Calibri"/>
                <w:b/>
                <w:bCs/>
              </w:rPr>
              <w:t>public static void main</w:t>
            </w:r>
            <w:r>
              <w:rPr>
                <w:rFonts w:eastAsia="Calibri"/>
              </w:rPr>
              <w:t xml:space="preserve">(String[] </w:t>
            </w:r>
            <w:proofErr w:type="spellStart"/>
            <w:r>
              <w:rPr>
                <w:rFonts w:eastAsia="Calibri"/>
              </w:rPr>
              <w:t>args</w:t>
            </w:r>
            <w:proofErr w:type="spellEnd"/>
            <w:r>
              <w:rPr>
                <w:rFonts w:eastAsia="Calibri"/>
              </w:rPr>
              <w:t>) {</w:t>
            </w:r>
          </w:p>
          <w:p w14:paraId="05405428" w14:textId="77777777" w:rsidR="00770F1C" w:rsidRDefault="00770F1C" w:rsidP="008D1EB5">
            <w:pPr>
              <w:rPr>
                <w:rFonts w:eastAsia="Calibri"/>
              </w:rPr>
            </w:pPr>
            <w:r>
              <w:rPr>
                <w:rFonts w:eastAsia="Calibri"/>
              </w:rPr>
              <w:t>6</w:t>
            </w:r>
            <w:r>
              <w:rPr>
                <w:rFonts w:eastAsia="Calibri"/>
              </w:rPr>
              <w:tab/>
              <w:t xml:space="preserve">  varGlobal2 = new StringBuilder("</w:t>
            </w:r>
            <w:proofErr w:type="spellStart"/>
            <w:r>
              <w:rPr>
                <w:rFonts w:eastAsia="Calibri"/>
              </w:rPr>
              <w:t>asd</w:t>
            </w:r>
            <w:proofErr w:type="spellEnd"/>
            <w:r>
              <w:rPr>
                <w:rFonts w:eastAsia="Calibri"/>
              </w:rPr>
              <w:t xml:space="preserve">"); </w:t>
            </w:r>
          </w:p>
          <w:p w14:paraId="0FE927A0" w14:textId="77777777" w:rsidR="00770F1C" w:rsidRDefault="00770F1C" w:rsidP="008D1EB5">
            <w:pPr>
              <w:rPr>
                <w:rFonts w:eastAsia="Calibri"/>
              </w:rPr>
            </w:pPr>
            <w:r>
              <w:rPr>
                <w:rFonts w:eastAsia="Calibri"/>
              </w:rPr>
              <w:t>7</w:t>
            </w:r>
            <w:r>
              <w:rPr>
                <w:rFonts w:eastAsia="Calibri"/>
              </w:rPr>
              <w:tab/>
              <w:t xml:space="preserve">  double varLocal1;</w:t>
            </w:r>
          </w:p>
          <w:p w14:paraId="7EA1D53A" w14:textId="77777777" w:rsidR="00770F1C" w:rsidRDefault="00770F1C" w:rsidP="008D1EB5">
            <w:pPr>
              <w:rPr>
                <w:rFonts w:eastAsia="Calibri"/>
              </w:rPr>
            </w:pPr>
            <w:r>
              <w:rPr>
                <w:rFonts w:eastAsia="Calibri"/>
              </w:rPr>
              <w:t>8</w:t>
            </w:r>
            <w:r>
              <w:rPr>
                <w:rFonts w:eastAsia="Calibri"/>
              </w:rPr>
              <w:tab/>
              <w:t xml:space="preserve">  int j = 3;</w:t>
            </w:r>
          </w:p>
          <w:p w14:paraId="217E0370" w14:textId="77777777" w:rsidR="00770F1C" w:rsidRDefault="00770F1C" w:rsidP="008D1EB5">
            <w:pPr>
              <w:rPr>
                <w:rFonts w:eastAsia="Calibri"/>
              </w:rPr>
            </w:pPr>
            <w:r>
              <w:rPr>
                <w:rFonts w:eastAsia="Calibri"/>
              </w:rPr>
              <w:t>9</w:t>
            </w:r>
            <w:r>
              <w:rPr>
                <w:rFonts w:eastAsia="Calibri"/>
              </w:rPr>
              <w:tab/>
              <w:t xml:space="preserve">  double </w:t>
            </w:r>
            <w:proofErr w:type="gramStart"/>
            <w:r>
              <w:rPr>
                <w:rFonts w:eastAsia="Calibri"/>
              </w:rPr>
              <w:t>variable</w:t>
            </w:r>
            <w:proofErr w:type="gramEnd"/>
            <w:r>
              <w:rPr>
                <w:rFonts w:eastAsia="Calibri"/>
              </w:rPr>
              <w:t xml:space="preserve"> = 4.0;</w:t>
            </w:r>
          </w:p>
          <w:p w14:paraId="7A56B2C8" w14:textId="77777777" w:rsidR="00770F1C" w:rsidRDefault="00770F1C" w:rsidP="008D1EB5">
            <w:pPr>
              <w:rPr>
                <w:rFonts w:eastAsia="Calibri"/>
              </w:rPr>
            </w:pPr>
            <w:r>
              <w:rPr>
                <w:rFonts w:eastAsia="Calibri"/>
              </w:rPr>
              <w:t>10</w:t>
            </w:r>
            <w:r>
              <w:rPr>
                <w:rFonts w:eastAsia="Calibri"/>
              </w:rPr>
              <w:tab/>
              <w:t xml:space="preserve">  varLocal1 = 2;</w:t>
            </w:r>
          </w:p>
          <w:p w14:paraId="6B158D5A" w14:textId="77777777" w:rsidR="00770F1C" w:rsidRDefault="00770F1C" w:rsidP="008D1EB5">
            <w:pPr>
              <w:rPr>
                <w:lang w:val="es-AR"/>
              </w:rPr>
            </w:pPr>
            <w:r>
              <w:rPr>
                <w:rFonts w:eastAsia="Calibri"/>
              </w:rPr>
              <w:t>11</w:t>
            </w:r>
            <w:r>
              <w:rPr>
                <w:rFonts w:eastAsia="Calibri"/>
              </w:rPr>
              <w:tab/>
              <w:t xml:space="preserve">  </w:t>
            </w:r>
            <w:r>
              <w:rPr>
                <w:rFonts w:eastAsia="Calibri"/>
                <w:lang w:val="es-AR"/>
              </w:rPr>
              <w:t>varGlobal1 = 1.0;</w:t>
            </w:r>
          </w:p>
          <w:p w14:paraId="34DCA8B6" w14:textId="77777777" w:rsidR="00770F1C" w:rsidRDefault="00770F1C" w:rsidP="008D1EB5">
            <w:pPr>
              <w:rPr>
                <w:lang w:val="es-AR"/>
              </w:rPr>
            </w:pPr>
            <w:r>
              <w:rPr>
                <w:rFonts w:eastAsia="Calibri"/>
                <w:lang w:val="es-AR"/>
              </w:rPr>
              <w:t>12</w:t>
            </w:r>
            <w:proofErr w:type="gramStart"/>
            <w:r>
              <w:rPr>
                <w:rFonts w:eastAsia="Calibri"/>
                <w:lang w:val="es-AR"/>
              </w:rPr>
              <w:tab/>
              <w:t xml:space="preserve">  </w:t>
            </w:r>
            <w:proofErr w:type="spellStart"/>
            <w:r>
              <w:rPr>
                <w:rFonts w:eastAsia="Calibri"/>
                <w:lang w:val="es-AR"/>
              </w:rPr>
              <w:t>System.out.println</w:t>
            </w:r>
            <w:proofErr w:type="spellEnd"/>
            <w:proofErr w:type="gramEnd"/>
            <w:r>
              <w:rPr>
                <w:rFonts w:eastAsia="Calibri"/>
                <w:lang w:val="es-AR"/>
              </w:rPr>
              <w:t>("variables: "+ varGlobal1 +" "+ varGlobal2 +" "+variable +" "+j);</w:t>
            </w:r>
          </w:p>
          <w:p w14:paraId="10412111" w14:textId="77777777" w:rsidR="00770F1C" w:rsidRDefault="00770F1C" w:rsidP="008D1EB5">
            <w:pPr>
              <w:rPr>
                <w:lang w:val="es-AR"/>
              </w:rPr>
            </w:pPr>
            <w:r>
              <w:rPr>
                <w:rFonts w:eastAsia="Calibri"/>
                <w:lang w:val="es-AR"/>
              </w:rPr>
              <w:t>13</w:t>
            </w:r>
            <w:r>
              <w:rPr>
                <w:rFonts w:eastAsia="Calibri"/>
                <w:lang w:val="es-AR"/>
              </w:rPr>
              <w:tab/>
              <w:t>}</w:t>
            </w:r>
          </w:p>
          <w:p w14:paraId="2D9E3F93" w14:textId="77777777" w:rsidR="00770F1C" w:rsidRDefault="00770F1C" w:rsidP="008D1EB5">
            <w:pPr>
              <w:rPr>
                <w:lang w:val="es-AR"/>
              </w:rPr>
            </w:pPr>
            <w:r>
              <w:rPr>
                <w:rFonts w:eastAsia="Calibri"/>
                <w:lang w:val="es-AR"/>
              </w:rPr>
              <w:t>14}</w:t>
            </w:r>
          </w:p>
        </w:tc>
        <w:tc>
          <w:tcPr>
            <w:tcW w:w="5097" w:type="dxa"/>
          </w:tcPr>
          <w:p w14:paraId="2AF9BF4C" w14:textId="5C4A2809" w:rsidR="00770F1C" w:rsidRDefault="00770F1C" w:rsidP="008D1EB5">
            <w:pPr>
              <w:rPr>
                <w:lang w:val="es-AR"/>
              </w:rPr>
            </w:pPr>
            <w:r>
              <w:rPr>
                <w:rFonts w:eastAsia="Calibri"/>
                <w:lang w:val="es-AR"/>
              </w:rPr>
              <w:t xml:space="preserve">1 </w:t>
            </w:r>
            <w:proofErr w:type="spellStart"/>
            <w:r>
              <w:rPr>
                <w:rFonts w:eastAsia="Calibri"/>
                <w:lang w:val="es-AR"/>
              </w:rPr>
              <w:t>var</w:t>
            </w:r>
            <w:proofErr w:type="spellEnd"/>
            <w:r>
              <w:rPr>
                <w:rFonts w:eastAsia="Calibri"/>
                <w:lang w:val="es-AR"/>
              </w:rPr>
              <w:t xml:space="preserve"> </w:t>
            </w:r>
            <w:proofErr w:type="spellStart"/>
            <w:r>
              <w:rPr>
                <w:rFonts w:eastAsia="Calibri"/>
                <w:lang w:val="es-AR"/>
              </w:rPr>
              <w:t>variableGlobal</w:t>
            </w:r>
            <w:proofErr w:type="spellEnd"/>
            <w:r>
              <w:rPr>
                <w:rFonts w:eastAsia="Calibri"/>
                <w:lang w:val="es-AR"/>
              </w:rPr>
              <w:t>;</w:t>
            </w:r>
          </w:p>
          <w:p w14:paraId="4A2C98BB" w14:textId="1C5E46E0" w:rsidR="00770F1C" w:rsidRDefault="00770F1C" w:rsidP="008D1EB5">
            <w:pPr>
              <w:rPr>
                <w:lang w:val="es-AR"/>
              </w:rPr>
            </w:pPr>
            <w:r>
              <w:rPr>
                <w:rFonts w:eastAsia="Calibri"/>
                <w:lang w:val="es-AR"/>
              </w:rPr>
              <w:t xml:space="preserve">2 </w:t>
            </w:r>
            <w:r>
              <w:rPr>
                <w:rFonts w:eastAsia="Calibri"/>
                <w:lang w:val="es-AR"/>
              </w:rPr>
              <w:t>console.log("</w:t>
            </w:r>
            <w:proofErr w:type="spellStart"/>
            <w:r>
              <w:rPr>
                <w:rFonts w:eastAsia="Calibri"/>
                <w:lang w:val="es-AR"/>
              </w:rPr>
              <w:t>variableGlobal</w:t>
            </w:r>
            <w:proofErr w:type="spellEnd"/>
            <w:r>
              <w:rPr>
                <w:rFonts w:eastAsia="Calibri"/>
                <w:lang w:val="es-AR"/>
              </w:rPr>
              <w:t xml:space="preserve"> linea2: "+ </w:t>
            </w:r>
            <w:proofErr w:type="spellStart"/>
            <w:r>
              <w:rPr>
                <w:rFonts w:eastAsia="Calibri"/>
                <w:lang w:val="es-AR"/>
              </w:rPr>
              <w:t>variableGlobal</w:t>
            </w:r>
            <w:proofErr w:type="spellEnd"/>
            <w:r>
              <w:rPr>
                <w:rFonts w:eastAsia="Calibri"/>
                <w:lang w:val="es-AR"/>
              </w:rPr>
              <w:t>);</w:t>
            </w:r>
          </w:p>
          <w:p w14:paraId="2BEC1AC5" w14:textId="77777777" w:rsidR="00770F1C" w:rsidRDefault="00770F1C" w:rsidP="008D1EB5">
            <w:pPr>
              <w:rPr>
                <w:lang w:val="es-AR"/>
              </w:rPr>
            </w:pPr>
            <w:r>
              <w:rPr>
                <w:rFonts w:eastAsia="Calibri"/>
                <w:lang w:val="es-AR"/>
              </w:rPr>
              <w:t xml:space="preserve">3 </w:t>
            </w:r>
            <w:proofErr w:type="spellStart"/>
            <w:r>
              <w:rPr>
                <w:rFonts w:eastAsia="Calibri"/>
                <w:lang w:val="es-AR"/>
              </w:rPr>
              <w:t>variableGlobal</w:t>
            </w:r>
            <w:proofErr w:type="spellEnd"/>
            <w:r>
              <w:rPr>
                <w:rFonts w:eastAsia="Calibri"/>
                <w:lang w:val="es-AR"/>
              </w:rPr>
              <w:t xml:space="preserve"> = 1; </w:t>
            </w:r>
          </w:p>
          <w:p w14:paraId="1BCBD36E" w14:textId="77777777" w:rsidR="00770F1C" w:rsidRDefault="00770F1C" w:rsidP="008D1EB5">
            <w:pPr>
              <w:rPr>
                <w:lang w:val="es-AR"/>
              </w:rPr>
            </w:pPr>
            <w:r>
              <w:rPr>
                <w:rFonts w:eastAsia="Calibri"/>
                <w:lang w:val="es-AR"/>
              </w:rPr>
              <w:t>4</w:t>
            </w:r>
            <w:r>
              <w:rPr>
                <w:rFonts w:eastAsia="Calibri"/>
                <w:b/>
                <w:bCs/>
                <w:lang w:val="es-AR"/>
              </w:rPr>
              <w:t xml:space="preserve"> </w:t>
            </w:r>
            <w:proofErr w:type="spellStart"/>
            <w:r>
              <w:rPr>
                <w:rFonts w:eastAsia="Calibri"/>
                <w:b/>
                <w:bCs/>
                <w:lang w:val="es-AR"/>
              </w:rPr>
              <w:t>function</w:t>
            </w:r>
            <w:proofErr w:type="spellEnd"/>
            <w:r>
              <w:rPr>
                <w:rFonts w:eastAsia="Calibri"/>
                <w:b/>
                <w:bCs/>
                <w:lang w:val="es-AR"/>
              </w:rPr>
              <w:t xml:space="preserve"> </w:t>
            </w:r>
            <w:proofErr w:type="spellStart"/>
            <w:r>
              <w:rPr>
                <w:rFonts w:eastAsia="Calibri"/>
                <w:b/>
                <w:bCs/>
                <w:lang w:val="es-AR"/>
              </w:rPr>
              <w:t>unaFuncion</w:t>
            </w:r>
            <w:proofErr w:type="spellEnd"/>
            <w:r>
              <w:rPr>
                <w:rFonts w:eastAsia="Calibri"/>
                <w:b/>
                <w:bCs/>
                <w:lang w:val="es-AR"/>
              </w:rPr>
              <w:t>()</w:t>
            </w:r>
            <w:r>
              <w:rPr>
                <w:rFonts w:eastAsia="Calibri"/>
                <w:lang w:val="es-AR"/>
              </w:rPr>
              <w:t xml:space="preserve"> {</w:t>
            </w:r>
          </w:p>
          <w:p w14:paraId="757AF0F5" w14:textId="77777777" w:rsidR="00770F1C" w:rsidRDefault="00770F1C" w:rsidP="008D1EB5">
            <w:pPr>
              <w:rPr>
                <w:lang w:val="es-AR"/>
              </w:rPr>
            </w:pPr>
            <w:r>
              <w:rPr>
                <w:rFonts w:eastAsia="Calibri"/>
                <w:lang w:val="es-AR"/>
              </w:rPr>
              <w:t>5   console.log("</w:t>
            </w:r>
            <w:proofErr w:type="spellStart"/>
            <w:r>
              <w:rPr>
                <w:rFonts w:eastAsia="Calibri"/>
                <w:lang w:val="es-AR"/>
              </w:rPr>
              <w:t>variableLocal</w:t>
            </w:r>
            <w:proofErr w:type="spellEnd"/>
            <w:r>
              <w:rPr>
                <w:rFonts w:eastAsia="Calibri"/>
                <w:lang w:val="es-AR"/>
              </w:rPr>
              <w:t xml:space="preserve"> linea5: "+</w:t>
            </w:r>
            <w:proofErr w:type="spellStart"/>
            <w:r>
              <w:rPr>
                <w:rFonts w:eastAsia="Calibri"/>
                <w:lang w:val="es-AR"/>
              </w:rPr>
              <w:t>variableLocal</w:t>
            </w:r>
            <w:proofErr w:type="spellEnd"/>
            <w:r>
              <w:rPr>
                <w:rFonts w:eastAsia="Calibri"/>
                <w:lang w:val="es-AR"/>
              </w:rPr>
              <w:t>);</w:t>
            </w:r>
          </w:p>
          <w:p w14:paraId="087AEA95" w14:textId="77777777" w:rsidR="00770F1C" w:rsidRDefault="00770F1C" w:rsidP="008D1EB5">
            <w:pPr>
              <w:rPr>
                <w:lang w:val="es-AR"/>
              </w:rPr>
            </w:pPr>
            <w:r>
              <w:rPr>
                <w:rFonts w:eastAsia="Calibri"/>
                <w:lang w:val="es-AR"/>
              </w:rPr>
              <w:t xml:space="preserve">6   </w:t>
            </w:r>
            <w:proofErr w:type="spellStart"/>
            <w:r>
              <w:rPr>
                <w:rFonts w:eastAsia="Calibri"/>
                <w:lang w:val="es-AR"/>
              </w:rPr>
              <w:t>if</w:t>
            </w:r>
            <w:proofErr w:type="spellEnd"/>
            <w:r>
              <w:rPr>
                <w:rFonts w:eastAsia="Calibri"/>
                <w:lang w:val="es-AR"/>
              </w:rPr>
              <w:t xml:space="preserve"> (true) {</w:t>
            </w:r>
          </w:p>
          <w:p w14:paraId="6E86081B" w14:textId="77777777" w:rsidR="00770F1C" w:rsidRDefault="00770F1C" w:rsidP="008D1EB5">
            <w:pPr>
              <w:rPr>
                <w:lang w:val="es-AR"/>
              </w:rPr>
            </w:pPr>
            <w:r>
              <w:rPr>
                <w:rFonts w:eastAsia="Calibri"/>
                <w:lang w:val="es-AR"/>
              </w:rPr>
              <w:t xml:space="preserve">7     </w:t>
            </w:r>
            <w:proofErr w:type="spellStart"/>
            <w:r>
              <w:rPr>
                <w:rFonts w:eastAsia="Calibri"/>
                <w:lang w:val="es-AR"/>
              </w:rPr>
              <w:t>let</w:t>
            </w:r>
            <w:proofErr w:type="spellEnd"/>
            <w:r>
              <w:rPr>
                <w:rFonts w:eastAsia="Calibri"/>
                <w:lang w:val="es-AR"/>
              </w:rPr>
              <w:t xml:space="preserve"> </w:t>
            </w:r>
            <w:proofErr w:type="spellStart"/>
            <w:r>
              <w:rPr>
                <w:rFonts w:eastAsia="Calibri"/>
                <w:lang w:val="es-AR"/>
              </w:rPr>
              <w:t>variableBloque</w:t>
            </w:r>
            <w:proofErr w:type="spellEnd"/>
            <w:r>
              <w:rPr>
                <w:rFonts w:eastAsia="Calibri"/>
                <w:lang w:val="es-AR"/>
              </w:rPr>
              <w:t xml:space="preserve"> = new Date();  // Variable de bloque </w:t>
            </w:r>
          </w:p>
          <w:p w14:paraId="26F1D392" w14:textId="77777777" w:rsidR="00770F1C" w:rsidRDefault="00770F1C" w:rsidP="008D1EB5">
            <w:pPr>
              <w:rPr>
                <w:lang w:val="es-AR"/>
              </w:rPr>
            </w:pPr>
            <w:r>
              <w:rPr>
                <w:rFonts w:eastAsia="Calibri"/>
                <w:lang w:val="es-AR"/>
              </w:rPr>
              <w:t xml:space="preserve">8     variableGlobal2 =true; //variable global declarado dentro de una </w:t>
            </w:r>
            <w:proofErr w:type="spellStart"/>
            <w:r>
              <w:rPr>
                <w:rFonts w:eastAsia="Calibri"/>
                <w:lang w:val="es-AR"/>
              </w:rPr>
              <w:t>funcion</w:t>
            </w:r>
            <w:proofErr w:type="spellEnd"/>
          </w:p>
          <w:p w14:paraId="264E40E9" w14:textId="77777777" w:rsidR="00770F1C" w:rsidRDefault="00770F1C" w:rsidP="008D1EB5">
            <w:pPr>
              <w:rPr>
                <w:lang w:val="es-AR"/>
              </w:rPr>
            </w:pPr>
            <w:r>
              <w:rPr>
                <w:rFonts w:eastAsia="Calibri"/>
                <w:lang w:val="es-AR"/>
              </w:rPr>
              <w:t>9   }</w:t>
            </w:r>
          </w:p>
          <w:p w14:paraId="231CFF51" w14:textId="77777777" w:rsidR="00770F1C" w:rsidRDefault="00770F1C" w:rsidP="008D1EB5">
            <w:pPr>
              <w:rPr>
                <w:lang w:val="es-AR"/>
              </w:rPr>
            </w:pPr>
            <w:r>
              <w:rPr>
                <w:rFonts w:eastAsia="Calibri"/>
                <w:lang w:val="es-AR"/>
              </w:rPr>
              <w:t xml:space="preserve">10   </w:t>
            </w:r>
            <w:proofErr w:type="spellStart"/>
            <w:r>
              <w:rPr>
                <w:rFonts w:eastAsia="Calibri"/>
                <w:lang w:val="es-AR"/>
              </w:rPr>
              <w:t>var</w:t>
            </w:r>
            <w:proofErr w:type="spellEnd"/>
            <w:r>
              <w:rPr>
                <w:rFonts w:eastAsia="Calibri"/>
                <w:lang w:val="es-AR"/>
              </w:rPr>
              <w:t xml:space="preserve"> </w:t>
            </w:r>
            <w:proofErr w:type="spellStart"/>
            <w:r>
              <w:rPr>
                <w:rFonts w:eastAsia="Calibri"/>
                <w:lang w:val="es-AR"/>
              </w:rPr>
              <w:t>variableLocal</w:t>
            </w:r>
            <w:proofErr w:type="spellEnd"/>
            <w:r>
              <w:rPr>
                <w:rFonts w:eastAsia="Calibri"/>
                <w:lang w:val="es-AR"/>
              </w:rPr>
              <w:t xml:space="preserve"> = new Date(); // Variable local (dentro de la función)</w:t>
            </w:r>
          </w:p>
          <w:p w14:paraId="2A7B83A5" w14:textId="77777777" w:rsidR="00770F1C" w:rsidRDefault="00770F1C" w:rsidP="008D1EB5">
            <w:pPr>
              <w:rPr>
                <w:lang w:val="es-AR"/>
              </w:rPr>
            </w:pPr>
            <w:r>
              <w:rPr>
                <w:rFonts w:eastAsia="Calibri"/>
                <w:lang w:val="es-AR"/>
              </w:rPr>
              <w:t>11   console.log("</w:t>
            </w:r>
            <w:proofErr w:type="spellStart"/>
            <w:r>
              <w:rPr>
                <w:rFonts w:eastAsia="Calibri"/>
                <w:lang w:val="es-AR"/>
              </w:rPr>
              <w:t>variableLocal</w:t>
            </w:r>
            <w:proofErr w:type="spellEnd"/>
            <w:r>
              <w:rPr>
                <w:rFonts w:eastAsia="Calibri"/>
                <w:lang w:val="es-AR"/>
              </w:rPr>
              <w:t xml:space="preserve"> linea11: "+</w:t>
            </w:r>
            <w:proofErr w:type="spellStart"/>
            <w:r>
              <w:rPr>
                <w:rFonts w:eastAsia="Calibri"/>
                <w:lang w:val="es-AR"/>
              </w:rPr>
              <w:t>variableLocal</w:t>
            </w:r>
            <w:proofErr w:type="spellEnd"/>
            <w:r>
              <w:rPr>
                <w:rFonts w:eastAsia="Calibri"/>
                <w:lang w:val="es-AR"/>
              </w:rPr>
              <w:t>);</w:t>
            </w:r>
          </w:p>
          <w:p w14:paraId="5F7613C7" w14:textId="77777777" w:rsidR="00770F1C" w:rsidRDefault="00770F1C" w:rsidP="008D1EB5">
            <w:pPr>
              <w:rPr>
                <w:lang w:val="es-AR"/>
              </w:rPr>
            </w:pPr>
            <w:r>
              <w:rPr>
                <w:rFonts w:eastAsia="Calibri"/>
                <w:lang w:val="es-AR"/>
              </w:rPr>
              <w:t>12 }</w:t>
            </w:r>
          </w:p>
          <w:p w14:paraId="4FE19408" w14:textId="77777777" w:rsidR="00770F1C" w:rsidRDefault="00770F1C" w:rsidP="008D1EB5">
            <w:pPr>
              <w:rPr>
                <w:lang w:val="es-AR"/>
              </w:rPr>
            </w:pPr>
            <w:r>
              <w:rPr>
                <w:rFonts w:eastAsia="Calibri"/>
                <w:lang w:val="es-AR"/>
              </w:rPr>
              <w:t xml:space="preserve">13 </w:t>
            </w:r>
            <w:proofErr w:type="spellStart"/>
            <w:r>
              <w:rPr>
                <w:rFonts w:eastAsia="Calibri"/>
                <w:lang w:val="es-AR"/>
              </w:rPr>
              <w:t>unaFuncion</w:t>
            </w:r>
            <w:proofErr w:type="spellEnd"/>
            <w:r>
              <w:rPr>
                <w:rFonts w:eastAsia="Calibri"/>
                <w:lang w:val="es-AR"/>
              </w:rPr>
              <w:t>();</w:t>
            </w:r>
          </w:p>
          <w:p w14:paraId="1BF8CF79" w14:textId="77777777" w:rsidR="00770F1C" w:rsidRDefault="00770F1C" w:rsidP="008D1EB5">
            <w:pPr>
              <w:rPr>
                <w:lang w:val="es-AR"/>
              </w:rPr>
            </w:pPr>
            <w:r>
              <w:rPr>
                <w:rFonts w:eastAsia="Calibri"/>
                <w:lang w:val="es-AR"/>
              </w:rPr>
              <w:t xml:space="preserve">14 console.log("variableGlobal1 </w:t>
            </w:r>
            <w:proofErr w:type="spellStart"/>
            <w:r>
              <w:rPr>
                <w:rFonts w:eastAsia="Calibri"/>
                <w:lang w:val="es-AR"/>
              </w:rPr>
              <w:t>linea</w:t>
            </w:r>
            <w:proofErr w:type="spellEnd"/>
            <w:r>
              <w:rPr>
                <w:rFonts w:eastAsia="Calibri"/>
                <w:lang w:val="es-AR"/>
              </w:rPr>
              <w:t xml:space="preserve"> 14: "+</w:t>
            </w:r>
            <w:proofErr w:type="spellStart"/>
            <w:r>
              <w:rPr>
                <w:rFonts w:eastAsia="Calibri"/>
                <w:lang w:val="es-AR"/>
              </w:rPr>
              <w:t>variableGlobal</w:t>
            </w:r>
            <w:proofErr w:type="spellEnd"/>
            <w:r>
              <w:rPr>
                <w:rFonts w:eastAsia="Calibri"/>
                <w:lang w:val="es-AR"/>
              </w:rPr>
              <w:t>);</w:t>
            </w:r>
          </w:p>
          <w:p w14:paraId="333C2342" w14:textId="77777777" w:rsidR="00770F1C" w:rsidRDefault="00770F1C" w:rsidP="008D1EB5">
            <w:pPr>
              <w:rPr>
                <w:lang w:val="es-AR"/>
              </w:rPr>
            </w:pPr>
            <w:r>
              <w:rPr>
                <w:rFonts w:eastAsia="Calibri"/>
                <w:lang w:val="es-AR"/>
              </w:rPr>
              <w:t xml:space="preserve">15 console.log("variableGlobal2 </w:t>
            </w:r>
            <w:proofErr w:type="spellStart"/>
            <w:r>
              <w:rPr>
                <w:rFonts w:eastAsia="Calibri"/>
                <w:lang w:val="es-AR"/>
              </w:rPr>
              <w:t>linea</w:t>
            </w:r>
            <w:proofErr w:type="spellEnd"/>
            <w:r>
              <w:rPr>
                <w:rFonts w:eastAsia="Calibri"/>
                <w:lang w:val="es-AR"/>
              </w:rPr>
              <w:t xml:space="preserve"> 15: "+variableGlobal2);</w:t>
            </w:r>
          </w:p>
        </w:tc>
      </w:tr>
    </w:tbl>
    <w:p w14:paraId="0E7A33E3" w14:textId="77777777" w:rsidR="00770F1C" w:rsidRDefault="00770F1C" w:rsidP="00770F1C">
      <w:pPr>
        <w:spacing w:line="240" w:lineRule="auto"/>
        <w:rPr>
          <w:lang w:val="es-AR"/>
        </w:rPr>
      </w:pPr>
      <w:r>
        <w:rPr>
          <w:lang w:val="es-AR"/>
        </w:rPr>
        <w:t>Javascript</w:t>
      </w:r>
    </w:p>
    <w:tbl>
      <w:tblPr>
        <w:tblStyle w:val="TableGrid"/>
        <w:tblW w:w="10195" w:type="dxa"/>
        <w:tblLayout w:type="fixed"/>
        <w:tblLook w:val="04A0" w:firstRow="1" w:lastRow="0" w:firstColumn="1" w:lastColumn="0" w:noHBand="0" w:noVBand="1"/>
      </w:tblPr>
      <w:tblGrid>
        <w:gridCol w:w="2039"/>
        <w:gridCol w:w="2039"/>
        <w:gridCol w:w="2039"/>
        <w:gridCol w:w="2039"/>
        <w:gridCol w:w="2039"/>
      </w:tblGrid>
      <w:tr w:rsidR="00770F1C" w14:paraId="5EA29409" w14:textId="77777777" w:rsidTr="008D1EB5">
        <w:tc>
          <w:tcPr>
            <w:tcW w:w="2039" w:type="dxa"/>
          </w:tcPr>
          <w:p w14:paraId="0125465D" w14:textId="77777777" w:rsidR="00770F1C" w:rsidRDefault="00770F1C" w:rsidP="008D1EB5">
            <w:pPr>
              <w:rPr>
                <w:lang w:val="es-AR"/>
              </w:rPr>
            </w:pPr>
            <w:r>
              <w:rPr>
                <w:rFonts w:eastAsia="Calibri"/>
                <w:lang w:val="es-AR"/>
              </w:rPr>
              <w:t>Identificador</w:t>
            </w:r>
          </w:p>
        </w:tc>
        <w:tc>
          <w:tcPr>
            <w:tcW w:w="2039" w:type="dxa"/>
          </w:tcPr>
          <w:p w14:paraId="0E09086C" w14:textId="77777777" w:rsidR="00770F1C" w:rsidRDefault="00770F1C" w:rsidP="008D1EB5">
            <w:pPr>
              <w:rPr>
                <w:lang w:val="es-AR"/>
              </w:rPr>
            </w:pPr>
            <w:r>
              <w:rPr>
                <w:rFonts w:eastAsia="Calibri"/>
                <w:lang w:val="es-AR"/>
              </w:rPr>
              <w:t>Tipo</w:t>
            </w:r>
          </w:p>
        </w:tc>
        <w:tc>
          <w:tcPr>
            <w:tcW w:w="2039" w:type="dxa"/>
          </w:tcPr>
          <w:p w14:paraId="0B94D847" w14:textId="77777777" w:rsidR="00770F1C" w:rsidRDefault="00770F1C" w:rsidP="008D1EB5">
            <w:pPr>
              <w:rPr>
                <w:lang w:val="es-AR"/>
              </w:rPr>
            </w:pPr>
            <w:r>
              <w:rPr>
                <w:rFonts w:eastAsia="Calibri"/>
                <w:lang w:val="es-AR"/>
              </w:rPr>
              <w:t>r-valor</w:t>
            </w:r>
          </w:p>
        </w:tc>
        <w:tc>
          <w:tcPr>
            <w:tcW w:w="2039" w:type="dxa"/>
          </w:tcPr>
          <w:p w14:paraId="6839CDE1" w14:textId="77777777" w:rsidR="00770F1C" w:rsidRDefault="00770F1C" w:rsidP="008D1EB5">
            <w:pPr>
              <w:rPr>
                <w:lang w:val="es-AR"/>
              </w:rPr>
            </w:pPr>
            <w:r>
              <w:rPr>
                <w:rFonts w:eastAsia="Calibri"/>
                <w:lang w:val="es-AR"/>
              </w:rPr>
              <w:t>Alcance</w:t>
            </w:r>
          </w:p>
        </w:tc>
        <w:tc>
          <w:tcPr>
            <w:tcW w:w="2039" w:type="dxa"/>
          </w:tcPr>
          <w:p w14:paraId="0C9C2E22" w14:textId="77777777" w:rsidR="00770F1C" w:rsidRDefault="00770F1C" w:rsidP="008D1EB5">
            <w:pPr>
              <w:rPr>
                <w:lang w:val="es-AR"/>
              </w:rPr>
            </w:pPr>
            <w:r>
              <w:rPr>
                <w:rFonts w:eastAsia="Calibri"/>
                <w:lang w:val="es-AR"/>
              </w:rPr>
              <w:t>Tiempo de vida</w:t>
            </w:r>
          </w:p>
        </w:tc>
      </w:tr>
      <w:tr w:rsidR="00770F1C" w14:paraId="2B045B7C" w14:textId="77777777" w:rsidTr="008D1EB5">
        <w:tc>
          <w:tcPr>
            <w:tcW w:w="2039" w:type="dxa"/>
          </w:tcPr>
          <w:p w14:paraId="1E15F444" w14:textId="77777777" w:rsidR="00770F1C" w:rsidRDefault="00770F1C" w:rsidP="008D1EB5">
            <w:pPr>
              <w:rPr>
                <w:lang w:val="es-AR"/>
              </w:rPr>
            </w:pPr>
            <w:proofErr w:type="spellStart"/>
            <w:r>
              <w:rPr>
                <w:rFonts w:eastAsia="Calibri"/>
                <w:lang w:val="es-AR"/>
              </w:rPr>
              <w:t>varGlobal</w:t>
            </w:r>
            <w:proofErr w:type="spellEnd"/>
          </w:p>
        </w:tc>
        <w:tc>
          <w:tcPr>
            <w:tcW w:w="2039" w:type="dxa"/>
          </w:tcPr>
          <w:p w14:paraId="4B4883C2" w14:textId="77777777" w:rsidR="00770F1C" w:rsidRDefault="00770F1C" w:rsidP="008D1EB5">
            <w:pPr>
              <w:rPr>
                <w:lang w:val="es-AR"/>
              </w:rPr>
            </w:pPr>
            <w:r>
              <w:rPr>
                <w:rFonts w:eastAsia="Calibri"/>
                <w:lang w:val="es-AR"/>
              </w:rPr>
              <w:t>Automática</w:t>
            </w:r>
          </w:p>
        </w:tc>
        <w:tc>
          <w:tcPr>
            <w:tcW w:w="2039" w:type="dxa"/>
          </w:tcPr>
          <w:p w14:paraId="37F38604" w14:textId="77777777" w:rsidR="00770F1C" w:rsidRDefault="00770F1C" w:rsidP="008D1EB5">
            <w:pPr>
              <w:rPr>
                <w:lang w:val="es-AR"/>
              </w:rPr>
            </w:pPr>
            <w:proofErr w:type="spellStart"/>
            <w:r>
              <w:rPr>
                <w:rFonts w:eastAsia="Calibri"/>
                <w:lang w:val="es-AR"/>
              </w:rPr>
              <w:t>Undefined</w:t>
            </w:r>
            <w:proofErr w:type="spellEnd"/>
          </w:p>
        </w:tc>
        <w:tc>
          <w:tcPr>
            <w:tcW w:w="2039" w:type="dxa"/>
          </w:tcPr>
          <w:p w14:paraId="14690772" w14:textId="77777777" w:rsidR="00770F1C" w:rsidRDefault="00770F1C" w:rsidP="008D1EB5">
            <w:pPr>
              <w:rPr>
                <w:lang w:val="es-AR"/>
              </w:rPr>
            </w:pPr>
            <w:r>
              <w:rPr>
                <w:rFonts w:eastAsia="Calibri"/>
                <w:lang w:val="es-AR"/>
              </w:rPr>
              <w:t>1-15</w:t>
            </w:r>
          </w:p>
        </w:tc>
        <w:tc>
          <w:tcPr>
            <w:tcW w:w="2039" w:type="dxa"/>
          </w:tcPr>
          <w:p w14:paraId="1C4F588A" w14:textId="77777777" w:rsidR="00770F1C" w:rsidRDefault="00770F1C" w:rsidP="008D1EB5">
            <w:pPr>
              <w:rPr>
                <w:lang w:val="es-AR"/>
              </w:rPr>
            </w:pPr>
            <w:r>
              <w:rPr>
                <w:rFonts w:eastAsia="Calibri"/>
                <w:lang w:val="es-AR"/>
              </w:rPr>
              <w:t>1-15</w:t>
            </w:r>
          </w:p>
        </w:tc>
      </w:tr>
      <w:tr w:rsidR="00770F1C" w14:paraId="3967B63C" w14:textId="77777777" w:rsidTr="008D1EB5">
        <w:tc>
          <w:tcPr>
            <w:tcW w:w="2039" w:type="dxa"/>
          </w:tcPr>
          <w:p w14:paraId="6136641C" w14:textId="77777777" w:rsidR="00770F1C" w:rsidRDefault="00770F1C" w:rsidP="008D1EB5">
            <w:pPr>
              <w:rPr>
                <w:lang w:val="es-AR"/>
              </w:rPr>
            </w:pPr>
            <w:r>
              <w:rPr>
                <w:rFonts w:eastAsia="Calibri"/>
                <w:lang w:val="es-AR"/>
              </w:rPr>
              <w:t>varGlobal2</w:t>
            </w:r>
          </w:p>
        </w:tc>
        <w:tc>
          <w:tcPr>
            <w:tcW w:w="2039" w:type="dxa"/>
          </w:tcPr>
          <w:p w14:paraId="7EAB6B9F" w14:textId="77777777" w:rsidR="00770F1C" w:rsidRDefault="00770F1C" w:rsidP="008D1EB5">
            <w:pPr>
              <w:rPr>
                <w:lang w:val="es-AR"/>
              </w:rPr>
            </w:pPr>
            <w:r>
              <w:rPr>
                <w:rFonts w:eastAsia="Calibri"/>
                <w:lang w:val="es-AR"/>
              </w:rPr>
              <w:t>Automática</w:t>
            </w:r>
          </w:p>
        </w:tc>
        <w:tc>
          <w:tcPr>
            <w:tcW w:w="2039" w:type="dxa"/>
          </w:tcPr>
          <w:p w14:paraId="114CB0B8" w14:textId="77777777" w:rsidR="00770F1C" w:rsidRDefault="00770F1C" w:rsidP="008D1EB5">
            <w:pPr>
              <w:rPr>
                <w:lang w:val="es-AR"/>
              </w:rPr>
            </w:pPr>
            <w:proofErr w:type="spellStart"/>
            <w:r>
              <w:rPr>
                <w:rFonts w:eastAsia="Calibri"/>
                <w:lang w:val="es-AR"/>
              </w:rPr>
              <w:t>Undefined</w:t>
            </w:r>
            <w:proofErr w:type="spellEnd"/>
          </w:p>
        </w:tc>
        <w:tc>
          <w:tcPr>
            <w:tcW w:w="2039" w:type="dxa"/>
          </w:tcPr>
          <w:p w14:paraId="4624435B" w14:textId="77777777" w:rsidR="00770F1C" w:rsidRDefault="00770F1C" w:rsidP="008D1EB5">
            <w:pPr>
              <w:rPr>
                <w:lang w:val="es-AR"/>
              </w:rPr>
            </w:pPr>
            <w:r>
              <w:rPr>
                <w:rFonts w:eastAsia="Calibri"/>
                <w:lang w:val="es-AR"/>
              </w:rPr>
              <w:t>1-15</w:t>
            </w:r>
          </w:p>
        </w:tc>
        <w:tc>
          <w:tcPr>
            <w:tcW w:w="2039" w:type="dxa"/>
          </w:tcPr>
          <w:p w14:paraId="7838E2F5" w14:textId="77777777" w:rsidR="00770F1C" w:rsidRDefault="00770F1C" w:rsidP="008D1EB5">
            <w:pPr>
              <w:rPr>
                <w:lang w:val="es-AR"/>
              </w:rPr>
            </w:pPr>
            <w:r>
              <w:rPr>
                <w:rFonts w:eastAsia="Calibri"/>
                <w:lang w:val="es-AR"/>
              </w:rPr>
              <w:t>1-15</w:t>
            </w:r>
          </w:p>
        </w:tc>
      </w:tr>
      <w:tr w:rsidR="00770F1C" w14:paraId="40B291B9" w14:textId="77777777" w:rsidTr="008D1EB5">
        <w:tc>
          <w:tcPr>
            <w:tcW w:w="2039" w:type="dxa"/>
          </w:tcPr>
          <w:p w14:paraId="5AC6DE8F" w14:textId="77777777" w:rsidR="00770F1C" w:rsidRDefault="00770F1C" w:rsidP="008D1EB5">
            <w:pPr>
              <w:rPr>
                <w:lang w:val="es-AR"/>
              </w:rPr>
            </w:pPr>
          </w:p>
        </w:tc>
        <w:tc>
          <w:tcPr>
            <w:tcW w:w="2039" w:type="dxa"/>
          </w:tcPr>
          <w:p w14:paraId="1A54E7B9" w14:textId="77777777" w:rsidR="00770F1C" w:rsidRDefault="00770F1C" w:rsidP="008D1EB5">
            <w:pPr>
              <w:rPr>
                <w:lang w:val="es-AR"/>
              </w:rPr>
            </w:pPr>
          </w:p>
        </w:tc>
        <w:tc>
          <w:tcPr>
            <w:tcW w:w="2039" w:type="dxa"/>
          </w:tcPr>
          <w:p w14:paraId="464A5A88" w14:textId="77777777" w:rsidR="00770F1C" w:rsidRDefault="00770F1C" w:rsidP="008D1EB5">
            <w:pPr>
              <w:rPr>
                <w:lang w:val="es-AR"/>
              </w:rPr>
            </w:pPr>
          </w:p>
        </w:tc>
        <w:tc>
          <w:tcPr>
            <w:tcW w:w="2039" w:type="dxa"/>
          </w:tcPr>
          <w:p w14:paraId="2D7FE155" w14:textId="77777777" w:rsidR="00770F1C" w:rsidRDefault="00770F1C" w:rsidP="008D1EB5">
            <w:pPr>
              <w:rPr>
                <w:lang w:val="es-AR"/>
              </w:rPr>
            </w:pPr>
          </w:p>
        </w:tc>
        <w:tc>
          <w:tcPr>
            <w:tcW w:w="2039" w:type="dxa"/>
          </w:tcPr>
          <w:p w14:paraId="1DF45020" w14:textId="77777777" w:rsidR="00770F1C" w:rsidRDefault="00770F1C" w:rsidP="008D1EB5">
            <w:pPr>
              <w:rPr>
                <w:lang w:val="es-AR"/>
              </w:rPr>
            </w:pPr>
          </w:p>
        </w:tc>
      </w:tr>
      <w:tr w:rsidR="00770F1C" w14:paraId="75E06730" w14:textId="77777777" w:rsidTr="008D1EB5">
        <w:tc>
          <w:tcPr>
            <w:tcW w:w="2039" w:type="dxa"/>
          </w:tcPr>
          <w:p w14:paraId="1D8D4598" w14:textId="77777777" w:rsidR="00770F1C" w:rsidRDefault="00770F1C" w:rsidP="008D1EB5">
            <w:pPr>
              <w:rPr>
                <w:lang w:val="es-AR"/>
              </w:rPr>
            </w:pPr>
            <w:proofErr w:type="spellStart"/>
            <w:r>
              <w:rPr>
                <w:rFonts w:eastAsia="Calibri"/>
                <w:lang w:val="es-AR"/>
              </w:rPr>
              <w:t>varLocal</w:t>
            </w:r>
            <w:proofErr w:type="spellEnd"/>
            <w:r>
              <w:rPr>
                <w:rFonts w:eastAsia="Calibri"/>
                <w:lang w:val="es-AR"/>
              </w:rPr>
              <w:t>^</w:t>
            </w:r>
          </w:p>
        </w:tc>
        <w:tc>
          <w:tcPr>
            <w:tcW w:w="2039" w:type="dxa"/>
          </w:tcPr>
          <w:p w14:paraId="4FB39476" w14:textId="77777777" w:rsidR="00770F1C" w:rsidRDefault="00770F1C" w:rsidP="008D1EB5">
            <w:pPr>
              <w:rPr>
                <w:lang w:val="es-AR"/>
              </w:rPr>
            </w:pPr>
            <w:r>
              <w:rPr>
                <w:rFonts w:eastAsia="Calibri"/>
                <w:lang w:val="es-AR"/>
              </w:rPr>
              <w:t>Dinámica</w:t>
            </w:r>
          </w:p>
        </w:tc>
        <w:tc>
          <w:tcPr>
            <w:tcW w:w="2039" w:type="dxa"/>
          </w:tcPr>
          <w:p w14:paraId="37534E35" w14:textId="77777777" w:rsidR="00770F1C" w:rsidRDefault="00770F1C" w:rsidP="008D1EB5">
            <w:pPr>
              <w:rPr>
                <w:lang w:val="es-AR"/>
              </w:rPr>
            </w:pPr>
            <w:r>
              <w:rPr>
                <w:rFonts w:eastAsia="Calibri"/>
                <w:lang w:val="es-AR"/>
              </w:rPr>
              <w:t>[</w:t>
            </w:r>
            <w:proofErr w:type="spellStart"/>
            <w:r>
              <w:rPr>
                <w:rFonts w:eastAsia="Calibri"/>
                <w:lang w:val="es-AR"/>
              </w:rPr>
              <w:t>object</w:t>
            </w:r>
            <w:proofErr w:type="spellEnd"/>
            <w:r>
              <w:rPr>
                <w:rFonts w:eastAsia="Calibri"/>
                <w:lang w:val="es-AR"/>
              </w:rPr>
              <w:t>]</w:t>
            </w:r>
          </w:p>
        </w:tc>
        <w:tc>
          <w:tcPr>
            <w:tcW w:w="2039" w:type="dxa"/>
          </w:tcPr>
          <w:p w14:paraId="11EC0AD8" w14:textId="77777777" w:rsidR="00770F1C" w:rsidRDefault="00770F1C" w:rsidP="008D1EB5">
            <w:pPr>
              <w:rPr>
                <w:lang w:val="es-AR"/>
              </w:rPr>
            </w:pPr>
            <w:r>
              <w:rPr>
                <w:rFonts w:eastAsia="Calibri"/>
                <w:lang w:val="es-AR"/>
              </w:rPr>
              <w:t>4-12</w:t>
            </w:r>
          </w:p>
        </w:tc>
        <w:tc>
          <w:tcPr>
            <w:tcW w:w="2039" w:type="dxa"/>
          </w:tcPr>
          <w:p w14:paraId="2768ADCD" w14:textId="77777777" w:rsidR="00770F1C" w:rsidRDefault="00770F1C" w:rsidP="008D1EB5">
            <w:pPr>
              <w:rPr>
                <w:lang w:val="es-AR"/>
              </w:rPr>
            </w:pPr>
            <w:r>
              <w:rPr>
                <w:rFonts w:eastAsia="Calibri"/>
                <w:lang w:val="es-AR"/>
              </w:rPr>
              <w:t>10-12</w:t>
            </w:r>
          </w:p>
        </w:tc>
      </w:tr>
      <w:tr w:rsidR="00770F1C" w14:paraId="1F1C8A3B" w14:textId="77777777" w:rsidTr="008D1EB5">
        <w:trPr>
          <w:trHeight w:val="395"/>
        </w:trPr>
        <w:tc>
          <w:tcPr>
            <w:tcW w:w="2039" w:type="dxa"/>
          </w:tcPr>
          <w:p w14:paraId="3CE394D9" w14:textId="77777777" w:rsidR="00770F1C" w:rsidRDefault="00770F1C" w:rsidP="008D1EB5">
            <w:pPr>
              <w:rPr>
                <w:lang w:val="es-AR"/>
              </w:rPr>
            </w:pPr>
          </w:p>
        </w:tc>
        <w:tc>
          <w:tcPr>
            <w:tcW w:w="2039" w:type="dxa"/>
          </w:tcPr>
          <w:p w14:paraId="01D21EC7" w14:textId="77777777" w:rsidR="00770F1C" w:rsidRDefault="00770F1C" w:rsidP="008D1EB5">
            <w:pPr>
              <w:rPr>
                <w:lang w:val="es-AR"/>
              </w:rPr>
            </w:pPr>
          </w:p>
        </w:tc>
        <w:tc>
          <w:tcPr>
            <w:tcW w:w="2039" w:type="dxa"/>
          </w:tcPr>
          <w:p w14:paraId="74F378E1" w14:textId="77777777" w:rsidR="00770F1C" w:rsidRDefault="00770F1C" w:rsidP="008D1EB5">
            <w:pPr>
              <w:rPr>
                <w:lang w:val="es-AR"/>
              </w:rPr>
            </w:pPr>
          </w:p>
        </w:tc>
        <w:tc>
          <w:tcPr>
            <w:tcW w:w="2039" w:type="dxa"/>
          </w:tcPr>
          <w:p w14:paraId="3B713F9C" w14:textId="77777777" w:rsidR="00770F1C" w:rsidRDefault="00770F1C" w:rsidP="008D1EB5">
            <w:pPr>
              <w:tabs>
                <w:tab w:val="center" w:pos="911"/>
              </w:tabs>
              <w:rPr>
                <w:lang w:val="es-AR"/>
              </w:rPr>
            </w:pPr>
          </w:p>
        </w:tc>
        <w:tc>
          <w:tcPr>
            <w:tcW w:w="2039" w:type="dxa"/>
          </w:tcPr>
          <w:p w14:paraId="02A2156C" w14:textId="77777777" w:rsidR="00770F1C" w:rsidRDefault="00770F1C" w:rsidP="008D1EB5">
            <w:pPr>
              <w:rPr>
                <w:lang w:val="es-AR"/>
              </w:rPr>
            </w:pPr>
          </w:p>
        </w:tc>
      </w:tr>
      <w:tr w:rsidR="00770F1C" w14:paraId="1D20389D" w14:textId="77777777" w:rsidTr="008D1EB5">
        <w:tc>
          <w:tcPr>
            <w:tcW w:w="2039" w:type="dxa"/>
          </w:tcPr>
          <w:p w14:paraId="24EFC38B" w14:textId="77777777" w:rsidR="00770F1C" w:rsidRDefault="00770F1C" w:rsidP="008D1EB5">
            <w:pPr>
              <w:rPr>
                <w:lang w:val="es-AR"/>
              </w:rPr>
            </w:pPr>
            <w:proofErr w:type="spellStart"/>
            <w:r>
              <w:rPr>
                <w:rFonts w:eastAsia="Calibri"/>
                <w:lang w:val="es-AR"/>
              </w:rPr>
              <w:t>varBloque</w:t>
            </w:r>
            <w:proofErr w:type="spellEnd"/>
            <w:r>
              <w:rPr>
                <w:rFonts w:eastAsia="Calibri"/>
                <w:lang w:val="es-AR"/>
              </w:rPr>
              <w:t>^</w:t>
            </w:r>
          </w:p>
        </w:tc>
        <w:tc>
          <w:tcPr>
            <w:tcW w:w="2039" w:type="dxa"/>
          </w:tcPr>
          <w:p w14:paraId="1D2D6844" w14:textId="77777777" w:rsidR="00770F1C" w:rsidRDefault="00770F1C" w:rsidP="008D1EB5">
            <w:pPr>
              <w:rPr>
                <w:lang w:val="es-AR"/>
              </w:rPr>
            </w:pPr>
            <w:r>
              <w:rPr>
                <w:rFonts w:eastAsia="Calibri"/>
                <w:lang w:val="es-AR"/>
              </w:rPr>
              <w:t>Dinámica</w:t>
            </w:r>
          </w:p>
        </w:tc>
        <w:tc>
          <w:tcPr>
            <w:tcW w:w="2039" w:type="dxa"/>
          </w:tcPr>
          <w:p w14:paraId="7205B817" w14:textId="77777777" w:rsidR="00770F1C" w:rsidRDefault="00770F1C" w:rsidP="008D1EB5">
            <w:pPr>
              <w:rPr>
                <w:lang w:val="es-AR"/>
              </w:rPr>
            </w:pPr>
            <w:r>
              <w:rPr>
                <w:rFonts w:eastAsia="Calibri"/>
                <w:lang w:val="es-AR"/>
              </w:rPr>
              <w:t>[</w:t>
            </w:r>
            <w:proofErr w:type="spellStart"/>
            <w:r>
              <w:rPr>
                <w:rFonts w:eastAsia="Calibri"/>
                <w:lang w:val="es-AR"/>
              </w:rPr>
              <w:t>object</w:t>
            </w:r>
            <w:proofErr w:type="spellEnd"/>
            <w:r>
              <w:rPr>
                <w:rFonts w:eastAsia="Calibri"/>
                <w:lang w:val="es-AR"/>
              </w:rPr>
              <w:t>]</w:t>
            </w:r>
          </w:p>
        </w:tc>
        <w:tc>
          <w:tcPr>
            <w:tcW w:w="2039" w:type="dxa"/>
          </w:tcPr>
          <w:p w14:paraId="60743DD1" w14:textId="77777777" w:rsidR="00770F1C" w:rsidRDefault="00770F1C" w:rsidP="008D1EB5">
            <w:pPr>
              <w:tabs>
                <w:tab w:val="center" w:pos="911"/>
              </w:tabs>
              <w:rPr>
                <w:lang w:val="es-AR"/>
              </w:rPr>
            </w:pPr>
            <w:r>
              <w:rPr>
                <w:rFonts w:eastAsia="Calibri"/>
                <w:lang w:val="es-AR"/>
              </w:rPr>
              <w:t>8-9</w:t>
            </w:r>
          </w:p>
        </w:tc>
        <w:tc>
          <w:tcPr>
            <w:tcW w:w="2039" w:type="dxa"/>
          </w:tcPr>
          <w:p w14:paraId="667477AE" w14:textId="77777777" w:rsidR="00770F1C" w:rsidRDefault="00770F1C" w:rsidP="008D1EB5">
            <w:pPr>
              <w:rPr>
                <w:lang w:val="es-AR"/>
              </w:rPr>
            </w:pPr>
            <w:r>
              <w:rPr>
                <w:rFonts w:eastAsia="Calibri"/>
                <w:lang w:val="es-AR"/>
              </w:rPr>
              <w:t>6-9</w:t>
            </w:r>
          </w:p>
        </w:tc>
      </w:tr>
    </w:tbl>
    <w:p w14:paraId="78288FCF" w14:textId="77777777" w:rsidR="00770F1C" w:rsidRDefault="00770F1C" w:rsidP="00770F1C">
      <w:pPr>
        <w:tabs>
          <w:tab w:val="left" w:pos="2910"/>
        </w:tabs>
        <w:spacing w:line="240" w:lineRule="auto"/>
        <w:rPr>
          <w:lang w:val="es-AR"/>
        </w:rPr>
      </w:pPr>
    </w:p>
    <w:p w14:paraId="472201EB" w14:textId="77777777" w:rsidR="00770F1C" w:rsidRDefault="00770F1C" w:rsidP="00770F1C">
      <w:pPr>
        <w:spacing w:line="240" w:lineRule="auto"/>
        <w:rPr>
          <w:lang w:val="es-AR"/>
        </w:rPr>
      </w:pPr>
      <w:r>
        <w:rPr>
          <w:lang w:val="es-AR"/>
        </w:rPr>
        <w:t>Java</w:t>
      </w:r>
    </w:p>
    <w:tbl>
      <w:tblPr>
        <w:tblStyle w:val="TableGrid"/>
        <w:tblW w:w="10195" w:type="dxa"/>
        <w:tblLayout w:type="fixed"/>
        <w:tblLook w:val="04A0" w:firstRow="1" w:lastRow="0" w:firstColumn="1" w:lastColumn="0" w:noHBand="0" w:noVBand="1"/>
      </w:tblPr>
      <w:tblGrid>
        <w:gridCol w:w="2039"/>
        <w:gridCol w:w="2039"/>
        <w:gridCol w:w="2039"/>
        <w:gridCol w:w="2039"/>
        <w:gridCol w:w="2039"/>
      </w:tblGrid>
      <w:tr w:rsidR="00770F1C" w14:paraId="002B7425" w14:textId="77777777" w:rsidTr="008D1EB5">
        <w:tc>
          <w:tcPr>
            <w:tcW w:w="2039" w:type="dxa"/>
          </w:tcPr>
          <w:p w14:paraId="7EB068D0" w14:textId="77777777" w:rsidR="00770F1C" w:rsidRDefault="00770F1C" w:rsidP="008D1EB5">
            <w:pPr>
              <w:rPr>
                <w:lang w:val="es-AR"/>
              </w:rPr>
            </w:pPr>
            <w:r>
              <w:rPr>
                <w:rFonts w:eastAsia="Calibri"/>
                <w:lang w:val="es-AR"/>
              </w:rPr>
              <w:t>Identificador</w:t>
            </w:r>
          </w:p>
        </w:tc>
        <w:tc>
          <w:tcPr>
            <w:tcW w:w="2039" w:type="dxa"/>
          </w:tcPr>
          <w:p w14:paraId="50B1E89A" w14:textId="77777777" w:rsidR="00770F1C" w:rsidRDefault="00770F1C" w:rsidP="008D1EB5">
            <w:pPr>
              <w:rPr>
                <w:lang w:val="es-AR"/>
              </w:rPr>
            </w:pPr>
            <w:r>
              <w:rPr>
                <w:rFonts w:eastAsia="Calibri"/>
                <w:lang w:val="es-AR"/>
              </w:rPr>
              <w:t>L-valor</w:t>
            </w:r>
          </w:p>
        </w:tc>
        <w:tc>
          <w:tcPr>
            <w:tcW w:w="2039" w:type="dxa"/>
          </w:tcPr>
          <w:p w14:paraId="54352B4B" w14:textId="77777777" w:rsidR="00770F1C" w:rsidRDefault="00770F1C" w:rsidP="008D1EB5">
            <w:pPr>
              <w:rPr>
                <w:lang w:val="es-AR"/>
              </w:rPr>
            </w:pPr>
            <w:r>
              <w:rPr>
                <w:rFonts w:eastAsia="Calibri"/>
                <w:lang w:val="es-AR"/>
              </w:rPr>
              <w:t>r-valor</w:t>
            </w:r>
          </w:p>
        </w:tc>
        <w:tc>
          <w:tcPr>
            <w:tcW w:w="2039" w:type="dxa"/>
          </w:tcPr>
          <w:p w14:paraId="16CAC3CD" w14:textId="77777777" w:rsidR="00770F1C" w:rsidRDefault="00770F1C" w:rsidP="008D1EB5">
            <w:pPr>
              <w:rPr>
                <w:lang w:val="es-AR"/>
              </w:rPr>
            </w:pPr>
            <w:r>
              <w:rPr>
                <w:rFonts w:eastAsia="Calibri"/>
                <w:lang w:val="es-AR"/>
              </w:rPr>
              <w:t>Alcance</w:t>
            </w:r>
          </w:p>
        </w:tc>
        <w:tc>
          <w:tcPr>
            <w:tcW w:w="2039" w:type="dxa"/>
          </w:tcPr>
          <w:p w14:paraId="7BC643FE" w14:textId="77777777" w:rsidR="00770F1C" w:rsidRDefault="00770F1C" w:rsidP="008D1EB5">
            <w:pPr>
              <w:rPr>
                <w:lang w:val="es-AR"/>
              </w:rPr>
            </w:pPr>
            <w:r>
              <w:rPr>
                <w:rFonts w:eastAsia="Calibri"/>
                <w:lang w:val="es-AR"/>
              </w:rPr>
              <w:t>Tiempo de vida</w:t>
            </w:r>
          </w:p>
        </w:tc>
      </w:tr>
      <w:tr w:rsidR="00770F1C" w14:paraId="28744432" w14:textId="77777777" w:rsidTr="008D1EB5">
        <w:tc>
          <w:tcPr>
            <w:tcW w:w="2039" w:type="dxa"/>
          </w:tcPr>
          <w:p w14:paraId="1E134F23" w14:textId="77777777" w:rsidR="00770F1C" w:rsidRDefault="00770F1C" w:rsidP="008D1EB5">
            <w:pPr>
              <w:rPr>
                <w:lang w:val="es-AR"/>
              </w:rPr>
            </w:pPr>
            <w:r>
              <w:rPr>
                <w:rFonts w:eastAsia="Calibri"/>
                <w:lang w:val="es-AR"/>
              </w:rPr>
              <w:t>varGlobal1</w:t>
            </w:r>
          </w:p>
        </w:tc>
        <w:tc>
          <w:tcPr>
            <w:tcW w:w="2039" w:type="dxa"/>
          </w:tcPr>
          <w:p w14:paraId="65CFC52F" w14:textId="77777777" w:rsidR="00770F1C" w:rsidRDefault="00770F1C" w:rsidP="008D1EB5">
            <w:pPr>
              <w:rPr>
                <w:lang w:val="es-AR"/>
              </w:rPr>
            </w:pPr>
            <w:r>
              <w:rPr>
                <w:rFonts w:eastAsia="Calibri"/>
                <w:lang w:val="es-AR"/>
              </w:rPr>
              <w:t>Automática</w:t>
            </w:r>
          </w:p>
        </w:tc>
        <w:tc>
          <w:tcPr>
            <w:tcW w:w="2039" w:type="dxa"/>
          </w:tcPr>
          <w:p w14:paraId="6ECC91A2" w14:textId="77777777" w:rsidR="00770F1C" w:rsidRDefault="00770F1C" w:rsidP="008D1EB5">
            <w:pPr>
              <w:rPr>
                <w:lang w:val="es-AR"/>
              </w:rPr>
            </w:pPr>
            <w:r>
              <w:rPr>
                <w:rFonts w:eastAsia="Calibri"/>
                <w:lang w:val="es-AR"/>
              </w:rPr>
              <w:t xml:space="preserve">0.0 </w:t>
            </w:r>
          </w:p>
        </w:tc>
        <w:tc>
          <w:tcPr>
            <w:tcW w:w="2039" w:type="dxa"/>
          </w:tcPr>
          <w:p w14:paraId="38FBF3D4" w14:textId="77777777" w:rsidR="00770F1C" w:rsidRDefault="00770F1C" w:rsidP="008D1EB5">
            <w:pPr>
              <w:rPr>
                <w:lang w:val="es-AR"/>
              </w:rPr>
            </w:pPr>
            <w:r>
              <w:rPr>
                <w:rFonts w:eastAsia="Calibri"/>
                <w:lang w:val="es-AR"/>
              </w:rPr>
              <w:t>3 – 14</w:t>
            </w:r>
          </w:p>
        </w:tc>
        <w:tc>
          <w:tcPr>
            <w:tcW w:w="2039" w:type="dxa"/>
          </w:tcPr>
          <w:p w14:paraId="34C5EF26" w14:textId="77777777" w:rsidR="00770F1C" w:rsidRDefault="00770F1C" w:rsidP="008D1EB5">
            <w:pPr>
              <w:rPr>
                <w:lang w:val="es-AR"/>
              </w:rPr>
            </w:pPr>
            <w:r>
              <w:rPr>
                <w:rFonts w:eastAsia="Calibri"/>
                <w:lang w:val="es-AR"/>
              </w:rPr>
              <w:t>1-14</w:t>
            </w:r>
          </w:p>
        </w:tc>
      </w:tr>
      <w:tr w:rsidR="00770F1C" w14:paraId="1C325FEA" w14:textId="77777777" w:rsidTr="008D1EB5">
        <w:tc>
          <w:tcPr>
            <w:tcW w:w="2039" w:type="dxa"/>
          </w:tcPr>
          <w:p w14:paraId="0F68FF45" w14:textId="77777777" w:rsidR="00770F1C" w:rsidRDefault="00770F1C" w:rsidP="008D1EB5">
            <w:pPr>
              <w:rPr>
                <w:lang w:val="es-AR"/>
              </w:rPr>
            </w:pPr>
          </w:p>
        </w:tc>
        <w:tc>
          <w:tcPr>
            <w:tcW w:w="2039" w:type="dxa"/>
          </w:tcPr>
          <w:p w14:paraId="4A15AA05" w14:textId="77777777" w:rsidR="00770F1C" w:rsidRDefault="00770F1C" w:rsidP="008D1EB5">
            <w:pPr>
              <w:rPr>
                <w:lang w:val="es-AR"/>
              </w:rPr>
            </w:pPr>
          </w:p>
        </w:tc>
        <w:tc>
          <w:tcPr>
            <w:tcW w:w="2039" w:type="dxa"/>
          </w:tcPr>
          <w:p w14:paraId="3C28653F" w14:textId="77777777" w:rsidR="00770F1C" w:rsidRDefault="00770F1C" w:rsidP="008D1EB5">
            <w:pPr>
              <w:rPr>
                <w:lang w:val="es-AR"/>
              </w:rPr>
            </w:pPr>
          </w:p>
        </w:tc>
        <w:tc>
          <w:tcPr>
            <w:tcW w:w="2039" w:type="dxa"/>
          </w:tcPr>
          <w:p w14:paraId="74C0FD25" w14:textId="77777777" w:rsidR="00770F1C" w:rsidRDefault="00770F1C" w:rsidP="008D1EB5">
            <w:pPr>
              <w:rPr>
                <w:lang w:val="es-AR"/>
              </w:rPr>
            </w:pPr>
          </w:p>
        </w:tc>
        <w:tc>
          <w:tcPr>
            <w:tcW w:w="2039" w:type="dxa"/>
          </w:tcPr>
          <w:p w14:paraId="2ABC7DC9" w14:textId="77777777" w:rsidR="00770F1C" w:rsidRDefault="00770F1C" w:rsidP="008D1EB5">
            <w:pPr>
              <w:rPr>
                <w:lang w:val="es-AR"/>
              </w:rPr>
            </w:pPr>
          </w:p>
        </w:tc>
      </w:tr>
      <w:tr w:rsidR="00770F1C" w14:paraId="0371D2B8" w14:textId="77777777" w:rsidTr="008D1EB5">
        <w:tc>
          <w:tcPr>
            <w:tcW w:w="2039" w:type="dxa"/>
          </w:tcPr>
          <w:p w14:paraId="539649F5" w14:textId="77777777" w:rsidR="00770F1C" w:rsidRDefault="00770F1C" w:rsidP="008D1EB5">
            <w:pPr>
              <w:rPr>
                <w:lang w:val="es-AR"/>
              </w:rPr>
            </w:pPr>
            <w:r>
              <w:rPr>
                <w:rFonts w:eastAsia="Calibri"/>
                <w:lang w:val="es-AR"/>
              </w:rPr>
              <w:t>varGlobal2^</w:t>
            </w:r>
          </w:p>
        </w:tc>
        <w:tc>
          <w:tcPr>
            <w:tcW w:w="2039" w:type="dxa"/>
          </w:tcPr>
          <w:p w14:paraId="47A00D73" w14:textId="77777777" w:rsidR="00770F1C" w:rsidRDefault="00770F1C" w:rsidP="008D1EB5">
            <w:pPr>
              <w:rPr>
                <w:lang w:val="es-AR"/>
              </w:rPr>
            </w:pPr>
            <w:r>
              <w:rPr>
                <w:rFonts w:eastAsia="Calibri"/>
                <w:lang w:val="es-AR"/>
              </w:rPr>
              <w:t>Dinámica</w:t>
            </w:r>
          </w:p>
        </w:tc>
        <w:tc>
          <w:tcPr>
            <w:tcW w:w="2039" w:type="dxa"/>
          </w:tcPr>
          <w:p w14:paraId="6230DFA0" w14:textId="77777777" w:rsidR="00770F1C" w:rsidRDefault="00770F1C" w:rsidP="008D1EB5">
            <w:pPr>
              <w:rPr>
                <w:lang w:val="es-AR"/>
              </w:rPr>
            </w:pPr>
            <w:r>
              <w:rPr>
                <w:rFonts w:eastAsia="Calibri"/>
                <w:lang w:val="es-AR"/>
              </w:rPr>
              <w:t>indefinido</w:t>
            </w:r>
          </w:p>
        </w:tc>
        <w:tc>
          <w:tcPr>
            <w:tcW w:w="2039" w:type="dxa"/>
          </w:tcPr>
          <w:p w14:paraId="07FFD7B8" w14:textId="77777777" w:rsidR="00770F1C" w:rsidRDefault="00770F1C" w:rsidP="008D1EB5">
            <w:pPr>
              <w:rPr>
                <w:lang w:val="es-AR"/>
              </w:rPr>
            </w:pPr>
            <w:r>
              <w:rPr>
                <w:rFonts w:eastAsia="Calibri"/>
                <w:lang w:val="es-AR"/>
              </w:rPr>
              <w:t>4-14</w:t>
            </w:r>
          </w:p>
        </w:tc>
        <w:tc>
          <w:tcPr>
            <w:tcW w:w="2039" w:type="dxa"/>
          </w:tcPr>
          <w:p w14:paraId="7D03521B" w14:textId="77777777" w:rsidR="00770F1C" w:rsidRDefault="00770F1C" w:rsidP="008D1EB5">
            <w:pPr>
              <w:rPr>
                <w:lang w:val="es-AR"/>
              </w:rPr>
            </w:pPr>
            <w:r>
              <w:rPr>
                <w:rFonts w:eastAsia="Calibri"/>
                <w:lang w:val="es-AR"/>
              </w:rPr>
              <w:t>6-14</w:t>
            </w:r>
          </w:p>
        </w:tc>
      </w:tr>
      <w:tr w:rsidR="00770F1C" w14:paraId="34379AA6" w14:textId="77777777" w:rsidTr="008D1EB5">
        <w:tc>
          <w:tcPr>
            <w:tcW w:w="2039" w:type="dxa"/>
          </w:tcPr>
          <w:p w14:paraId="40AD8887" w14:textId="77777777" w:rsidR="00770F1C" w:rsidRDefault="00770F1C" w:rsidP="008D1EB5">
            <w:pPr>
              <w:rPr>
                <w:lang w:val="es-AR"/>
              </w:rPr>
            </w:pPr>
            <w:r>
              <w:rPr>
                <w:rFonts w:eastAsia="Calibri"/>
                <w:lang w:val="es-AR"/>
              </w:rPr>
              <w:t>variable (línea 4)</w:t>
            </w:r>
          </w:p>
        </w:tc>
        <w:tc>
          <w:tcPr>
            <w:tcW w:w="2039" w:type="dxa"/>
          </w:tcPr>
          <w:p w14:paraId="5C5B78E9" w14:textId="77777777" w:rsidR="00770F1C" w:rsidRDefault="00770F1C" w:rsidP="008D1EB5">
            <w:pPr>
              <w:rPr>
                <w:lang w:val="es-AR"/>
              </w:rPr>
            </w:pPr>
            <w:r>
              <w:rPr>
                <w:rFonts w:eastAsia="Calibri"/>
                <w:lang w:val="es-AR"/>
              </w:rPr>
              <w:t>Automática</w:t>
            </w:r>
          </w:p>
        </w:tc>
        <w:tc>
          <w:tcPr>
            <w:tcW w:w="2039" w:type="dxa"/>
          </w:tcPr>
          <w:p w14:paraId="3C3A62A1" w14:textId="77777777" w:rsidR="00770F1C" w:rsidRDefault="00770F1C" w:rsidP="008D1EB5">
            <w:pPr>
              <w:rPr>
                <w:lang w:val="es-AR"/>
              </w:rPr>
            </w:pPr>
            <w:r>
              <w:rPr>
                <w:rFonts w:eastAsia="Calibri"/>
                <w:lang w:val="es-AR"/>
              </w:rPr>
              <w:t>0.0</w:t>
            </w:r>
          </w:p>
        </w:tc>
        <w:tc>
          <w:tcPr>
            <w:tcW w:w="2039" w:type="dxa"/>
          </w:tcPr>
          <w:p w14:paraId="26E6881E" w14:textId="77777777" w:rsidR="00770F1C" w:rsidRDefault="00770F1C" w:rsidP="008D1EB5">
            <w:pPr>
              <w:rPr>
                <w:lang w:val="es-AR"/>
              </w:rPr>
            </w:pPr>
            <w:r>
              <w:rPr>
                <w:rFonts w:eastAsia="Calibri"/>
                <w:lang w:val="es-AR"/>
              </w:rPr>
              <w:t>5-8</w:t>
            </w:r>
          </w:p>
        </w:tc>
        <w:tc>
          <w:tcPr>
            <w:tcW w:w="2039" w:type="dxa"/>
          </w:tcPr>
          <w:p w14:paraId="7500A144" w14:textId="77777777" w:rsidR="00770F1C" w:rsidRDefault="00770F1C" w:rsidP="008D1EB5">
            <w:pPr>
              <w:rPr>
                <w:lang w:val="es-AR"/>
              </w:rPr>
            </w:pPr>
            <w:r>
              <w:rPr>
                <w:rFonts w:eastAsia="Calibri"/>
                <w:lang w:val="es-AR"/>
              </w:rPr>
              <w:t>1-14</w:t>
            </w:r>
          </w:p>
        </w:tc>
      </w:tr>
      <w:tr w:rsidR="00770F1C" w14:paraId="3D0F2218" w14:textId="77777777" w:rsidTr="008D1EB5">
        <w:tc>
          <w:tcPr>
            <w:tcW w:w="2039" w:type="dxa"/>
          </w:tcPr>
          <w:p w14:paraId="5434B057" w14:textId="77777777" w:rsidR="00770F1C" w:rsidRDefault="00770F1C" w:rsidP="008D1EB5">
            <w:pPr>
              <w:rPr>
                <w:lang w:val="es-AR"/>
              </w:rPr>
            </w:pPr>
            <w:r>
              <w:rPr>
                <w:rFonts w:eastAsia="Calibri"/>
                <w:lang w:val="es-AR"/>
              </w:rPr>
              <w:t>VarLocal1</w:t>
            </w:r>
          </w:p>
        </w:tc>
        <w:tc>
          <w:tcPr>
            <w:tcW w:w="2039" w:type="dxa"/>
          </w:tcPr>
          <w:p w14:paraId="045DD1E0" w14:textId="77777777" w:rsidR="00770F1C" w:rsidRDefault="00770F1C" w:rsidP="008D1EB5">
            <w:pPr>
              <w:rPr>
                <w:lang w:val="es-AR"/>
              </w:rPr>
            </w:pPr>
            <w:r>
              <w:rPr>
                <w:rFonts w:eastAsia="Calibri"/>
                <w:lang w:val="es-AR"/>
              </w:rPr>
              <w:t>Automática</w:t>
            </w:r>
          </w:p>
        </w:tc>
        <w:tc>
          <w:tcPr>
            <w:tcW w:w="2039" w:type="dxa"/>
          </w:tcPr>
          <w:p w14:paraId="1E4930CE" w14:textId="77777777" w:rsidR="00770F1C" w:rsidRDefault="00770F1C" w:rsidP="008D1EB5">
            <w:pPr>
              <w:rPr>
                <w:lang w:val="es-AR"/>
              </w:rPr>
            </w:pPr>
            <w:proofErr w:type="spellStart"/>
            <w:r>
              <w:rPr>
                <w:rFonts w:eastAsia="Calibri"/>
                <w:lang w:val="es-AR"/>
              </w:rPr>
              <w:t>indefindo</w:t>
            </w:r>
            <w:proofErr w:type="spellEnd"/>
          </w:p>
        </w:tc>
        <w:tc>
          <w:tcPr>
            <w:tcW w:w="2039" w:type="dxa"/>
          </w:tcPr>
          <w:p w14:paraId="78E20BAD" w14:textId="77777777" w:rsidR="00770F1C" w:rsidRDefault="00770F1C" w:rsidP="008D1EB5">
            <w:pPr>
              <w:rPr>
                <w:lang w:val="es-AR"/>
              </w:rPr>
            </w:pPr>
            <w:r>
              <w:rPr>
                <w:rFonts w:eastAsia="Calibri"/>
                <w:lang w:val="es-AR"/>
              </w:rPr>
              <w:t>10-13</w:t>
            </w:r>
          </w:p>
        </w:tc>
        <w:tc>
          <w:tcPr>
            <w:tcW w:w="2039" w:type="dxa"/>
          </w:tcPr>
          <w:p w14:paraId="12E6D892" w14:textId="77777777" w:rsidR="00770F1C" w:rsidRDefault="00770F1C" w:rsidP="008D1EB5">
            <w:pPr>
              <w:rPr>
                <w:lang w:val="es-AR"/>
              </w:rPr>
            </w:pPr>
            <w:r>
              <w:rPr>
                <w:rFonts w:eastAsia="Calibri"/>
                <w:lang w:val="es-AR"/>
              </w:rPr>
              <w:t>5-13</w:t>
            </w:r>
          </w:p>
        </w:tc>
      </w:tr>
      <w:tr w:rsidR="00770F1C" w14:paraId="04658D7F" w14:textId="77777777" w:rsidTr="008D1EB5">
        <w:tc>
          <w:tcPr>
            <w:tcW w:w="2039" w:type="dxa"/>
          </w:tcPr>
          <w:p w14:paraId="089BD062" w14:textId="77777777" w:rsidR="00770F1C" w:rsidRDefault="00770F1C" w:rsidP="008D1EB5">
            <w:pPr>
              <w:rPr>
                <w:lang w:val="es-AR"/>
              </w:rPr>
            </w:pPr>
            <w:proofErr w:type="spellStart"/>
            <w:r>
              <w:rPr>
                <w:rFonts w:eastAsia="Calibri"/>
                <w:lang w:val="es-AR"/>
              </w:rPr>
              <w:t>Main</w:t>
            </w:r>
            <w:proofErr w:type="spellEnd"/>
            <w:r>
              <w:rPr>
                <w:rFonts w:eastAsia="Calibri"/>
                <w:lang w:val="es-AR"/>
              </w:rPr>
              <w:t>()</w:t>
            </w:r>
          </w:p>
        </w:tc>
        <w:tc>
          <w:tcPr>
            <w:tcW w:w="2039" w:type="dxa"/>
          </w:tcPr>
          <w:p w14:paraId="5C95F506" w14:textId="77777777" w:rsidR="00770F1C" w:rsidRDefault="00770F1C" w:rsidP="008D1EB5">
            <w:pPr>
              <w:rPr>
                <w:lang w:val="es-AR"/>
              </w:rPr>
            </w:pPr>
          </w:p>
        </w:tc>
        <w:tc>
          <w:tcPr>
            <w:tcW w:w="2039" w:type="dxa"/>
          </w:tcPr>
          <w:p w14:paraId="7FE5D492" w14:textId="77777777" w:rsidR="00770F1C" w:rsidRDefault="00770F1C" w:rsidP="008D1EB5">
            <w:pPr>
              <w:rPr>
                <w:lang w:val="es-AR"/>
              </w:rPr>
            </w:pPr>
          </w:p>
        </w:tc>
        <w:tc>
          <w:tcPr>
            <w:tcW w:w="2039" w:type="dxa"/>
          </w:tcPr>
          <w:p w14:paraId="2F18ECBC" w14:textId="77777777" w:rsidR="00770F1C" w:rsidRDefault="00770F1C" w:rsidP="008D1EB5">
            <w:pPr>
              <w:rPr>
                <w:lang w:val="es-AR"/>
              </w:rPr>
            </w:pPr>
            <w:r>
              <w:rPr>
                <w:rFonts w:eastAsia="Calibri"/>
                <w:lang w:val="es-AR"/>
              </w:rPr>
              <w:t>6-13</w:t>
            </w:r>
          </w:p>
        </w:tc>
        <w:tc>
          <w:tcPr>
            <w:tcW w:w="2039" w:type="dxa"/>
          </w:tcPr>
          <w:p w14:paraId="6A3EC056" w14:textId="77777777" w:rsidR="00770F1C" w:rsidRDefault="00770F1C" w:rsidP="008D1EB5">
            <w:pPr>
              <w:rPr>
                <w:lang w:val="es-AR"/>
              </w:rPr>
            </w:pPr>
            <w:r>
              <w:rPr>
                <w:rFonts w:eastAsia="Calibri"/>
                <w:lang w:val="es-AR"/>
              </w:rPr>
              <w:t>5-13 ¿?</w:t>
            </w:r>
          </w:p>
        </w:tc>
      </w:tr>
      <w:tr w:rsidR="00770F1C" w14:paraId="1206B120" w14:textId="77777777" w:rsidTr="008D1EB5">
        <w:tc>
          <w:tcPr>
            <w:tcW w:w="2039" w:type="dxa"/>
          </w:tcPr>
          <w:p w14:paraId="46F1E3FA" w14:textId="77777777" w:rsidR="00770F1C" w:rsidRDefault="00770F1C" w:rsidP="008D1EB5">
            <w:pPr>
              <w:rPr>
                <w:lang w:val="es-AR"/>
              </w:rPr>
            </w:pPr>
            <w:r>
              <w:rPr>
                <w:rFonts w:eastAsia="Calibri"/>
                <w:lang w:val="es-AR"/>
              </w:rPr>
              <w:t>variable (línea 9)</w:t>
            </w:r>
          </w:p>
        </w:tc>
        <w:tc>
          <w:tcPr>
            <w:tcW w:w="2039" w:type="dxa"/>
          </w:tcPr>
          <w:p w14:paraId="48C3D96B" w14:textId="77777777" w:rsidR="00770F1C" w:rsidRDefault="00770F1C" w:rsidP="008D1EB5">
            <w:pPr>
              <w:rPr>
                <w:lang w:val="es-AR"/>
              </w:rPr>
            </w:pPr>
            <w:proofErr w:type="spellStart"/>
            <w:r>
              <w:rPr>
                <w:rFonts w:eastAsia="Calibri"/>
                <w:lang w:val="es-AR"/>
              </w:rPr>
              <w:t>Automatica</w:t>
            </w:r>
            <w:proofErr w:type="spellEnd"/>
          </w:p>
        </w:tc>
        <w:tc>
          <w:tcPr>
            <w:tcW w:w="2039" w:type="dxa"/>
          </w:tcPr>
          <w:p w14:paraId="1C78B16B" w14:textId="77777777" w:rsidR="00770F1C" w:rsidRDefault="00770F1C" w:rsidP="008D1EB5">
            <w:pPr>
              <w:rPr>
                <w:lang w:val="es-AR"/>
              </w:rPr>
            </w:pPr>
            <w:r>
              <w:rPr>
                <w:rFonts w:eastAsia="Calibri"/>
                <w:lang w:val="es-AR"/>
              </w:rPr>
              <w:t>indefinido</w:t>
            </w:r>
          </w:p>
        </w:tc>
        <w:tc>
          <w:tcPr>
            <w:tcW w:w="2039" w:type="dxa"/>
          </w:tcPr>
          <w:p w14:paraId="5D3B1DA7" w14:textId="77777777" w:rsidR="00770F1C" w:rsidRDefault="00770F1C" w:rsidP="008D1EB5">
            <w:pPr>
              <w:rPr>
                <w:lang w:val="es-AR"/>
              </w:rPr>
            </w:pPr>
            <w:r>
              <w:rPr>
                <w:rFonts w:eastAsia="Calibri"/>
                <w:lang w:val="es-AR"/>
              </w:rPr>
              <w:t>10-13</w:t>
            </w:r>
          </w:p>
        </w:tc>
        <w:tc>
          <w:tcPr>
            <w:tcW w:w="2039" w:type="dxa"/>
          </w:tcPr>
          <w:p w14:paraId="3FED69F5" w14:textId="77777777" w:rsidR="00770F1C" w:rsidRDefault="00770F1C" w:rsidP="008D1EB5">
            <w:pPr>
              <w:rPr>
                <w:lang w:val="es-AR"/>
              </w:rPr>
            </w:pPr>
            <w:r>
              <w:rPr>
                <w:rFonts w:eastAsia="Calibri"/>
                <w:lang w:val="es-AR"/>
              </w:rPr>
              <w:t>5-13</w:t>
            </w:r>
          </w:p>
        </w:tc>
      </w:tr>
    </w:tbl>
    <w:p w14:paraId="25C5D94A" w14:textId="77777777" w:rsidR="00770F1C" w:rsidRDefault="00770F1C" w:rsidP="00770F1C">
      <w:pPr>
        <w:spacing w:line="240" w:lineRule="auto"/>
        <w:rPr>
          <w:lang w:val="es-AR"/>
        </w:rPr>
      </w:pPr>
    </w:p>
    <w:p w14:paraId="322DBC5B" w14:textId="77777777" w:rsidR="00770F1C" w:rsidRDefault="00770F1C" w:rsidP="00770F1C">
      <w:pPr>
        <w:spacing w:line="240" w:lineRule="auto"/>
        <w:rPr>
          <w:lang w:val="es-AR"/>
        </w:rPr>
      </w:pPr>
      <w:r>
        <w:rPr>
          <w:lang w:val="es-AR"/>
        </w:rPr>
        <w:t>Javascript</w:t>
      </w:r>
    </w:p>
    <w:tbl>
      <w:tblPr>
        <w:tblStyle w:val="TableGrid"/>
        <w:tblW w:w="10195" w:type="dxa"/>
        <w:tblLayout w:type="fixed"/>
        <w:tblLook w:val="04A0" w:firstRow="1" w:lastRow="0" w:firstColumn="1" w:lastColumn="0" w:noHBand="0" w:noVBand="1"/>
      </w:tblPr>
      <w:tblGrid>
        <w:gridCol w:w="2039"/>
        <w:gridCol w:w="2039"/>
        <w:gridCol w:w="2039"/>
        <w:gridCol w:w="2039"/>
        <w:gridCol w:w="2039"/>
      </w:tblGrid>
      <w:tr w:rsidR="00770F1C" w14:paraId="4EECD401" w14:textId="77777777" w:rsidTr="008D1EB5">
        <w:tc>
          <w:tcPr>
            <w:tcW w:w="2039" w:type="dxa"/>
          </w:tcPr>
          <w:p w14:paraId="1F9FCC0C" w14:textId="77777777" w:rsidR="00770F1C" w:rsidRDefault="00770F1C" w:rsidP="008D1EB5">
            <w:pPr>
              <w:rPr>
                <w:lang w:val="es-AR"/>
              </w:rPr>
            </w:pPr>
            <w:r>
              <w:rPr>
                <w:rFonts w:eastAsia="Calibri"/>
                <w:lang w:val="es-AR"/>
              </w:rPr>
              <w:t>Identificador</w:t>
            </w:r>
          </w:p>
        </w:tc>
        <w:tc>
          <w:tcPr>
            <w:tcW w:w="2039" w:type="dxa"/>
          </w:tcPr>
          <w:p w14:paraId="5063ABCB" w14:textId="77777777" w:rsidR="00770F1C" w:rsidRDefault="00770F1C" w:rsidP="008D1EB5">
            <w:pPr>
              <w:rPr>
                <w:lang w:val="es-AR"/>
              </w:rPr>
            </w:pPr>
            <w:r>
              <w:rPr>
                <w:rFonts w:eastAsia="Calibri"/>
                <w:lang w:val="es-AR"/>
              </w:rPr>
              <w:t>Tipo</w:t>
            </w:r>
          </w:p>
        </w:tc>
        <w:tc>
          <w:tcPr>
            <w:tcW w:w="2039" w:type="dxa"/>
          </w:tcPr>
          <w:p w14:paraId="1AC276DF" w14:textId="77777777" w:rsidR="00770F1C" w:rsidRDefault="00770F1C" w:rsidP="008D1EB5">
            <w:pPr>
              <w:rPr>
                <w:lang w:val="es-AR"/>
              </w:rPr>
            </w:pPr>
            <w:r>
              <w:rPr>
                <w:rFonts w:eastAsia="Calibri"/>
                <w:lang w:val="es-AR"/>
              </w:rPr>
              <w:t>r-valor</w:t>
            </w:r>
          </w:p>
        </w:tc>
        <w:tc>
          <w:tcPr>
            <w:tcW w:w="2039" w:type="dxa"/>
          </w:tcPr>
          <w:p w14:paraId="3157009C" w14:textId="77777777" w:rsidR="00770F1C" w:rsidRDefault="00770F1C" w:rsidP="008D1EB5">
            <w:pPr>
              <w:rPr>
                <w:lang w:val="es-AR"/>
              </w:rPr>
            </w:pPr>
            <w:r>
              <w:rPr>
                <w:rFonts w:eastAsia="Calibri"/>
                <w:lang w:val="es-AR"/>
              </w:rPr>
              <w:t>Alcance</w:t>
            </w:r>
          </w:p>
        </w:tc>
        <w:tc>
          <w:tcPr>
            <w:tcW w:w="2039" w:type="dxa"/>
          </w:tcPr>
          <w:p w14:paraId="71BF31F7" w14:textId="77777777" w:rsidR="00770F1C" w:rsidRDefault="00770F1C" w:rsidP="008D1EB5">
            <w:pPr>
              <w:rPr>
                <w:lang w:val="es-AR"/>
              </w:rPr>
            </w:pPr>
            <w:r>
              <w:rPr>
                <w:rFonts w:eastAsia="Calibri"/>
                <w:lang w:val="es-AR"/>
              </w:rPr>
              <w:t>Tiempo de vida</w:t>
            </w:r>
          </w:p>
        </w:tc>
      </w:tr>
      <w:tr w:rsidR="00770F1C" w14:paraId="07CC0654" w14:textId="77777777" w:rsidTr="008D1EB5">
        <w:tc>
          <w:tcPr>
            <w:tcW w:w="2039" w:type="dxa"/>
          </w:tcPr>
          <w:p w14:paraId="6E8E0D31" w14:textId="77777777" w:rsidR="00770F1C" w:rsidRDefault="00770F1C" w:rsidP="008D1EB5">
            <w:pPr>
              <w:rPr>
                <w:lang w:val="es-AR"/>
              </w:rPr>
            </w:pPr>
            <w:proofErr w:type="spellStart"/>
            <w:r>
              <w:rPr>
                <w:rFonts w:eastAsia="Calibri"/>
                <w:lang w:val="es-AR"/>
              </w:rPr>
              <w:t>varGlobal</w:t>
            </w:r>
            <w:proofErr w:type="spellEnd"/>
          </w:p>
        </w:tc>
        <w:tc>
          <w:tcPr>
            <w:tcW w:w="2039" w:type="dxa"/>
          </w:tcPr>
          <w:p w14:paraId="5A9D010B" w14:textId="77777777" w:rsidR="00770F1C" w:rsidRDefault="00770F1C" w:rsidP="008D1EB5">
            <w:pPr>
              <w:rPr>
                <w:lang w:val="es-AR"/>
              </w:rPr>
            </w:pPr>
            <w:r>
              <w:rPr>
                <w:rFonts w:eastAsia="Calibri"/>
                <w:lang w:val="es-AR"/>
              </w:rPr>
              <w:t>Automática</w:t>
            </w:r>
          </w:p>
        </w:tc>
        <w:tc>
          <w:tcPr>
            <w:tcW w:w="2039" w:type="dxa"/>
          </w:tcPr>
          <w:p w14:paraId="543DE0BB" w14:textId="77777777" w:rsidR="00770F1C" w:rsidRDefault="00770F1C" w:rsidP="008D1EB5">
            <w:pPr>
              <w:rPr>
                <w:lang w:val="es-AR"/>
              </w:rPr>
            </w:pPr>
            <w:proofErr w:type="spellStart"/>
            <w:r>
              <w:rPr>
                <w:rFonts w:eastAsia="Calibri"/>
                <w:lang w:val="es-AR"/>
              </w:rPr>
              <w:t>Undefined</w:t>
            </w:r>
            <w:proofErr w:type="spellEnd"/>
          </w:p>
        </w:tc>
        <w:tc>
          <w:tcPr>
            <w:tcW w:w="2039" w:type="dxa"/>
          </w:tcPr>
          <w:p w14:paraId="64E348B0" w14:textId="77777777" w:rsidR="00770F1C" w:rsidRDefault="00770F1C" w:rsidP="008D1EB5">
            <w:pPr>
              <w:rPr>
                <w:lang w:val="es-AR"/>
              </w:rPr>
            </w:pPr>
            <w:r>
              <w:rPr>
                <w:rFonts w:eastAsia="Calibri"/>
                <w:lang w:val="es-AR"/>
              </w:rPr>
              <w:t>1-15</w:t>
            </w:r>
          </w:p>
        </w:tc>
        <w:tc>
          <w:tcPr>
            <w:tcW w:w="2039" w:type="dxa"/>
          </w:tcPr>
          <w:p w14:paraId="7E687135" w14:textId="77777777" w:rsidR="00770F1C" w:rsidRDefault="00770F1C" w:rsidP="008D1EB5">
            <w:pPr>
              <w:rPr>
                <w:lang w:val="es-AR"/>
              </w:rPr>
            </w:pPr>
            <w:r>
              <w:rPr>
                <w:rFonts w:eastAsia="Calibri"/>
                <w:lang w:val="es-AR"/>
              </w:rPr>
              <w:t>1-15</w:t>
            </w:r>
          </w:p>
        </w:tc>
      </w:tr>
      <w:tr w:rsidR="00770F1C" w14:paraId="06130BA8" w14:textId="77777777" w:rsidTr="008D1EB5">
        <w:tc>
          <w:tcPr>
            <w:tcW w:w="2039" w:type="dxa"/>
          </w:tcPr>
          <w:p w14:paraId="391B7299" w14:textId="77777777" w:rsidR="00770F1C" w:rsidRDefault="00770F1C" w:rsidP="008D1EB5">
            <w:pPr>
              <w:rPr>
                <w:lang w:val="es-AR"/>
              </w:rPr>
            </w:pPr>
            <w:r>
              <w:rPr>
                <w:rFonts w:eastAsia="Calibri"/>
                <w:lang w:val="es-AR"/>
              </w:rPr>
              <w:t>varGlobal2</w:t>
            </w:r>
          </w:p>
        </w:tc>
        <w:tc>
          <w:tcPr>
            <w:tcW w:w="2039" w:type="dxa"/>
          </w:tcPr>
          <w:p w14:paraId="6D082641" w14:textId="77777777" w:rsidR="00770F1C" w:rsidRDefault="00770F1C" w:rsidP="008D1EB5">
            <w:pPr>
              <w:rPr>
                <w:lang w:val="es-AR"/>
              </w:rPr>
            </w:pPr>
            <w:r>
              <w:rPr>
                <w:rFonts w:eastAsia="Calibri"/>
                <w:lang w:val="es-AR"/>
              </w:rPr>
              <w:t>Automática</w:t>
            </w:r>
          </w:p>
        </w:tc>
        <w:tc>
          <w:tcPr>
            <w:tcW w:w="2039" w:type="dxa"/>
          </w:tcPr>
          <w:p w14:paraId="6CB0812C" w14:textId="77777777" w:rsidR="00770F1C" w:rsidRDefault="00770F1C" w:rsidP="008D1EB5">
            <w:pPr>
              <w:rPr>
                <w:lang w:val="es-AR"/>
              </w:rPr>
            </w:pPr>
            <w:proofErr w:type="spellStart"/>
            <w:r>
              <w:rPr>
                <w:rFonts w:eastAsia="Calibri"/>
                <w:lang w:val="es-AR"/>
              </w:rPr>
              <w:t>Undefined</w:t>
            </w:r>
            <w:proofErr w:type="spellEnd"/>
          </w:p>
        </w:tc>
        <w:tc>
          <w:tcPr>
            <w:tcW w:w="2039" w:type="dxa"/>
          </w:tcPr>
          <w:p w14:paraId="4A587509" w14:textId="77777777" w:rsidR="00770F1C" w:rsidRDefault="00770F1C" w:rsidP="008D1EB5">
            <w:pPr>
              <w:rPr>
                <w:lang w:val="es-AR"/>
              </w:rPr>
            </w:pPr>
            <w:r>
              <w:rPr>
                <w:rFonts w:eastAsia="Calibri"/>
                <w:lang w:val="es-AR"/>
              </w:rPr>
              <w:t>1-15</w:t>
            </w:r>
          </w:p>
        </w:tc>
        <w:tc>
          <w:tcPr>
            <w:tcW w:w="2039" w:type="dxa"/>
          </w:tcPr>
          <w:p w14:paraId="3E8EC471" w14:textId="77777777" w:rsidR="00770F1C" w:rsidRDefault="00770F1C" w:rsidP="008D1EB5">
            <w:pPr>
              <w:rPr>
                <w:lang w:val="es-AR"/>
              </w:rPr>
            </w:pPr>
            <w:r>
              <w:rPr>
                <w:rFonts w:eastAsia="Calibri"/>
                <w:lang w:val="es-AR"/>
              </w:rPr>
              <w:t>1-15</w:t>
            </w:r>
          </w:p>
        </w:tc>
      </w:tr>
      <w:tr w:rsidR="00770F1C" w14:paraId="7A92D8F0" w14:textId="77777777" w:rsidTr="008D1EB5">
        <w:tc>
          <w:tcPr>
            <w:tcW w:w="2039" w:type="dxa"/>
          </w:tcPr>
          <w:p w14:paraId="23B2CF06" w14:textId="77777777" w:rsidR="00770F1C" w:rsidRDefault="00770F1C" w:rsidP="008D1EB5">
            <w:pPr>
              <w:rPr>
                <w:lang w:val="es-AR"/>
              </w:rPr>
            </w:pPr>
          </w:p>
        </w:tc>
        <w:tc>
          <w:tcPr>
            <w:tcW w:w="2039" w:type="dxa"/>
          </w:tcPr>
          <w:p w14:paraId="1DBCEC5A" w14:textId="77777777" w:rsidR="00770F1C" w:rsidRDefault="00770F1C" w:rsidP="008D1EB5">
            <w:pPr>
              <w:rPr>
                <w:lang w:val="es-AR"/>
              </w:rPr>
            </w:pPr>
          </w:p>
        </w:tc>
        <w:tc>
          <w:tcPr>
            <w:tcW w:w="2039" w:type="dxa"/>
          </w:tcPr>
          <w:p w14:paraId="73C403FF" w14:textId="77777777" w:rsidR="00770F1C" w:rsidRDefault="00770F1C" w:rsidP="008D1EB5">
            <w:pPr>
              <w:rPr>
                <w:lang w:val="es-AR"/>
              </w:rPr>
            </w:pPr>
          </w:p>
        </w:tc>
        <w:tc>
          <w:tcPr>
            <w:tcW w:w="2039" w:type="dxa"/>
          </w:tcPr>
          <w:p w14:paraId="41DA3C88" w14:textId="77777777" w:rsidR="00770F1C" w:rsidRDefault="00770F1C" w:rsidP="008D1EB5">
            <w:pPr>
              <w:rPr>
                <w:lang w:val="es-AR"/>
              </w:rPr>
            </w:pPr>
          </w:p>
        </w:tc>
        <w:tc>
          <w:tcPr>
            <w:tcW w:w="2039" w:type="dxa"/>
          </w:tcPr>
          <w:p w14:paraId="6C5100A6" w14:textId="77777777" w:rsidR="00770F1C" w:rsidRDefault="00770F1C" w:rsidP="008D1EB5">
            <w:pPr>
              <w:rPr>
                <w:lang w:val="es-AR"/>
              </w:rPr>
            </w:pPr>
          </w:p>
        </w:tc>
      </w:tr>
      <w:tr w:rsidR="00770F1C" w14:paraId="41A872BA" w14:textId="77777777" w:rsidTr="008D1EB5">
        <w:tc>
          <w:tcPr>
            <w:tcW w:w="2039" w:type="dxa"/>
          </w:tcPr>
          <w:p w14:paraId="6E995A1C" w14:textId="77777777" w:rsidR="00770F1C" w:rsidRDefault="00770F1C" w:rsidP="008D1EB5">
            <w:pPr>
              <w:rPr>
                <w:lang w:val="es-AR"/>
              </w:rPr>
            </w:pPr>
            <w:proofErr w:type="spellStart"/>
            <w:r>
              <w:rPr>
                <w:rFonts w:eastAsia="Calibri"/>
                <w:lang w:val="es-AR"/>
              </w:rPr>
              <w:t>varLocal</w:t>
            </w:r>
            <w:proofErr w:type="spellEnd"/>
            <w:r>
              <w:rPr>
                <w:rFonts w:eastAsia="Calibri"/>
                <w:lang w:val="es-AR"/>
              </w:rPr>
              <w:t>^</w:t>
            </w:r>
          </w:p>
        </w:tc>
        <w:tc>
          <w:tcPr>
            <w:tcW w:w="2039" w:type="dxa"/>
          </w:tcPr>
          <w:p w14:paraId="0C22C5CF" w14:textId="77777777" w:rsidR="00770F1C" w:rsidRDefault="00770F1C" w:rsidP="008D1EB5">
            <w:pPr>
              <w:rPr>
                <w:lang w:val="es-AR"/>
              </w:rPr>
            </w:pPr>
            <w:r>
              <w:rPr>
                <w:rFonts w:eastAsia="Calibri"/>
                <w:lang w:val="es-AR"/>
              </w:rPr>
              <w:t>Dinámica</w:t>
            </w:r>
          </w:p>
        </w:tc>
        <w:tc>
          <w:tcPr>
            <w:tcW w:w="2039" w:type="dxa"/>
          </w:tcPr>
          <w:p w14:paraId="2D0B3D63" w14:textId="77777777" w:rsidR="00770F1C" w:rsidRDefault="00770F1C" w:rsidP="008D1EB5">
            <w:pPr>
              <w:rPr>
                <w:lang w:val="es-AR"/>
              </w:rPr>
            </w:pPr>
            <w:r>
              <w:rPr>
                <w:rFonts w:eastAsia="Calibri"/>
                <w:lang w:val="es-AR"/>
              </w:rPr>
              <w:t>¿?? [</w:t>
            </w:r>
            <w:proofErr w:type="spellStart"/>
            <w:r>
              <w:rPr>
                <w:rFonts w:eastAsia="Calibri"/>
                <w:lang w:val="es-AR"/>
              </w:rPr>
              <w:t>object</w:t>
            </w:r>
            <w:proofErr w:type="spellEnd"/>
            <w:r>
              <w:rPr>
                <w:rFonts w:eastAsia="Calibri"/>
                <w:lang w:val="es-AR"/>
              </w:rPr>
              <w:t>]</w:t>
            </w:r>
          </w:p>
        </w:tc>
        <w:tc>
          <w:tcPr>
            <w:tcW w:w="2039" w:type="dxa"/>
          </w:tcPr>
          <w:p w14:paraId="233ED8BB" w14:textId="77777777" w:rsidR="00770F1C" w:rsidRDefault="00770F1C" w:rsidP="008D1EB5">
            <w:pPr>
              <w:rPr>
                <w:lang w:val="es-AR"/>
              </w:rPr>
            </w:pPr>
            <w:r>
              <w:rPr>
                <w:rFonts w:eastAsia="Calibri"/>
                <w:lang w:val="es-AR"/>
              </w:rPr>
              <w:t>5-12</w:t>
            </w:r>
          </w:p>
        </w:tc>
        <w:tc>
          <w:tcPr>
            <w:tcW w:w="2039" w:type="dxa"/>
          </w:tcPr>
          <w:p w14:paraId="3D0D48A3" w14:textId="77777777" w:rsidR="00770F1C" w:rsidRDefault="00770F1C" w:rsidP="008D1EB5">
            <w:pPr>
              <w:rPr>
                <w:lang w:val="es-AR"/>
              </w:rPr>
            </w:pPr>
            <w:r>
              <w:rPr>
                <w:rFonts w:eastAsia="Calibri"/>
                <w:lang w:val="es-AR"/>
              </w:rPr>
              <w:t>10-12</w:t>
            </w:r>
          </w:p>
        </w:tc>
      </w:tr>
      <w:tr w:rsidR="00770F1C" w14:paraId="4D9F12A0" w14:textId="77777777" w:rsidTr="008D1EB5">
        <w:tc>
          <w:tcPr>
            <w:tcW w:w="2039" w:type="dxa"/>
          </w:tcPr>
          <w:p w14:paraId="7646176B" w14:textId="77777777" w:rsidR="00770F1C" w:rsidRDefault="00770F1C" w:rsidP="008D1EB5">
            <w:pPr>
              <w:rPr>
                <w:lang w:val="es-AR"/>
              </w:rPr>
            </w:pPr>
          </w:p>
        </w:tc>
        <w:tc>
          <w:tcPr>
            <w:tcW w:w="2039" w:type="dxa"/>
          </w:tcPr>
          <w:p w14:paraId="79FD5981" w14:textId="77777777" w:rsidR="00770F1C" w:rsidRDefault="00770F1C" w:rsidP="008D1EB5">
            <w:pPr>
              <w:rPr>
                <w:lang w:val="es-AR"/>
              </w:rPr>
            </w:pPr>
          </w:p>
        </w:tc>
        <w:tc>
          <w:tcPr>
            <w:tcW w:w="2039" w:type="dxa"/>
          </w:tcPr>
          <w:p w14:paraId="075FB0F6" w14:textId="77777777" w:rsidR="00770F1C" w:rsidRDefault="00770F1C" w:rsidP="008D1EB5">
            <w:pPr>
              <w:rPr>
                <w:lang w:val="es-AR"/>
              </w:rPr>
            </w:pPr>
          </w:p>
        </w:tc>
        <w:tc>
          <w:tcPr>
            <w:tcW w:w="2039" w:type="dxa"/>
          </w:tcPr>
          <w:p w14:paraId="7D149405" w14:textId="77777777" w:rsidR="00770F1C" w:rsidRDefault="00770F1C" w:rsidP="008D1EB5">
            <w:pPr>
              <w:tabs>
                <w:tab w:val="center" w:pos="911"/>
              </w:tabs>
              <w:rPr>
                <w:lang w:val="es-AR"/>
              </w:rPr>
            </w:pPr>
          </w:p>
        </w:tc>
        <w:tc>
          <w:tcPr>
            <w:tcW w:w="2039" w:type="dxa"/>
          </w:tcPr>
          <w:p w14:paraId="197F8F09" w14:textId="77777777" w:rsidR="00770F1C" w:rsidRDefault="00770F1C" w:rsidP="008D1EB5">
            <w:pPr>
              <w:rPr>
                <w:lang w:val="es-AR"/>
              </w:rPr>
            </w:pPr>
          </w:p>
        </w:tc>
      </w:tr>
      <w:tr w:rsidR="00770F1C" w14:paraId="2ACD58D3" w14:textId="77777777" w:rsidTr="008D1EB5">
        <w:tc>
          <w:tcPr>
            <w:tcW w:w="2039" w:type="dxa"/>
          </w:tcPr>
          <w:p w14:paraId="6A9A7377" w14:textId="77777777" w:rsidR="00770F1C" w:rsidRDefault="00770F1C" w:rsidP="008D1EB5">
            <w:pPr>
              <w:rPr>
                <w:lang w:val="es-AR"/>
              </w:rPr>
            </w:pPr>
            <w:proofErr w:type="spellStart"/>
            <w:r>
              <w:rPr>
                <w:rFonts w:eastAsia="Calibri"/>
                <w:lang w:val="es-AR"/>
              </w:rPr>
              <w:t>varBloque</w:t>
            </w:r>
            <w:proofErr w:type="spellEnd"/>
            <w:r>
              <w:rPr>
                <w:rFonts w:eastAsia="Calibri"/>
                <w:lang w:val="es-AR"/>
              </w:rPr>
              <w:t>^</w:t>
            </w:r>
          </w:p>
        </w:tc>
        <w:tc>
          <w:tcPr>
            <w:tcW w:w="2039" w:type="dxa"/>
          </w:tcPr>
          <w:p w14:paraId="424C9949" w14:textId="77777777" w:rsidR="00770F1C" w:rsidRDefault="00770F1C" w:rsidP="008D1EB5">
            <w:pPr>
              <w:rPr>
                <w:lang w:val="es-AR"/>
              </w:rPr>
            </w:pPr>
            <w:r>
              <w:rPr>
                <w:rFonts w:eastAsia="Calibri"/>
                <w:lang w:val="es-AR"/>
              </w:rPr>
              <w:t>Dinámica</w:t>
            </w:r>
          </w:p>
        </w:tc>
        <w:tc>
          <w:tcPr>
            <w:tcW w:w="2039" w:type="dxa"/>
          </w:tcPr>
          <w:p w14:paraId="0FA1656E" w14:textId="77777777" w:rsidR="00770F1C" w:rsidRDefault="00770F1C" w:rsidP="008D1EB5">
            <w:pPr>
              <w:rPr>
                <w:lang w:val="es-AR"/>
              </w:rPr>
            </w:pPr>
            <w:r>
              <w:rPr>
                <w:rFonts w:eastAsia="Calibri"/>
                <w:lang w:val="es-AR"/>
              </w:rPr>
              <w:t>¿?? [</w:t>
            </w:r>
            <w:proofErr w:type="spellStart"/>
            <w:r>
              <w:rPr>
                <w:rFonts w:eastAsia="Calibri"/>
                <w:lang w:val="es-AR"/>
              </w:rPr>
              <w:t>object</w:t>
            </w:r>
            <w:proofErr w:type="spellEnd"/>
            <w:r>
              <w:rPr>
                <w:rFonts w:eastAsia="Calibri"/>
                <w:lang w:val="es-AR"/>
              </w:rPr>
              <w:t>]</w:t>
            </w:r>
          </w:p>
        </w:tc>
        <w:tc>
          <w:tcPr>
            <w:tcW w:w="2039" w:type="dxa"/>
          </w:tcPr>
          <w:p w14:paraId="3DBCF39E" w14:textId="77777777" w:rsidR="00770F1C" w:rsidRDefault="00770F1C" w:rsidP="008D1EB5">
            <w:pPr>
              <w:tabs>
                <w:tab w:val="center" w:pos="911"/>
              </w:tabs>
              <w:rPr>
                <w:lang w:val="es-AR"/>
              </w:rPr>
            </w:pPr>
            <w:r>
              <w:rPr>
                <w:rFonts w:eastAsia="Calibri"/>
                <w:lang w:val="es-AR"/>
              </w:rPr>
              <w:t>8-9</w:t>
            </w:r>
          </w:p>
        </w:tc>
        <w:tc>
          <w:tcPr>
            <w:tcW w:w="2039" w:type="dxa"/>
          </w:tcPr>
          <w:p w14:paraId="14DAD941" w14:textId="77777777" w:rsidR="00770F1C" w:rsidRDefault="00770F1C" w:rsidP="008D1EB5">
            <w:pPr>
              <w:rPr>
                <w:lang w:val="es-AR"/>
              </w:rPr>
            </w:pPr>
            <w:r>
              <w:rPr>
                <w:rFonts w:eastAsia="Calibri"/>
                <w:lang w:val="es-AR"/>
              </w:rPr>
              <w:t>7-9</w:t>
            </w:r>
          </w:p>
        </w:tc>
      </w:tr>
    </w:tbl>
    <w:p w14:paraId="22D551B3" w14:textId="77777777" w:rsidR="00770F1C" w:rsidRDefault="00770F1C" w:rsidP="00770F1C">
      <w:pPr>
        <w:tabs>
          <w:tab w:val="left" w:pos="2910"/>
        </w:tabs>
        <w:rPr>
          <w:lang w:val="es-AR"/>
        </w:rPr>
      </w:pPr>
    </w:p>
    <w:p w14:paraId="6CABF899" w14:textId="77777777" w:rsidR="00770F1C" w:rsidRDefault="00770F1C" w:rsidP="00770F1C">
      <w:pPr>
        <w:tabs>
          <w:tab w:val="left" w:pos="2910"/>
        </w:tabs>
        <w:rPr>
          <w:lang w:val="es-AR"/>
        </w:rPr>
      </w:pPr>
      <w:r>
        <w:rPr>
          <w:lang w:val="es-AR"/>
        </w:rPr>
        <w:lastRenderedPageBreak/>
        <w:t>Ambos lenguajes realizan su liberación de memoria mediante un recolector de basura de forma automática. El recolector de basura es un programa que corre por detrás del programa principal que se encarga de identificar los objetos que no se encuentran referenciados y se eliminan de memoria.</w:t>
      </w:r>
    </w:p>
    <w:p w14:paraId="1C6CE4BE" w14:textId="77777777" w:rsidR="00770F1C" w:rsidRDefault="00770F1C" w:rsidP="00770F1C">
      <w:pPr>
        <w:tabs>
          <w:tab w:val="left" w:pos="2910"/>
        </w:tabs>
        <w:rPr>
          <w:lang w:val="es-AR"/>
        </w:rPr>
      </w:pPr>
      <w:hyperlink r:id="rId4" w:anchor=":~:text=JavaScript engines have two places,The memory heap and stack" w:history="1">
        <w:r>
          <w:rPr>
            <w:rStyle w:val="Hyperlink"/>
            <w:lang w:val="es-AR"/>
          </w:rPr>
          <w:t>https://felixgerschau.com/javascript-memory-management/#:~:text=JavaScript%20engines%20have%20two%20places,The%20memory%20heap%20and%20stack</w:t>
        </w:r>
      </w:hyperlink>
      <w:r>
        <w:rPr>
          <w:lang w:val="es-AR"/>
        </w:rPr>
        <w:t>.</w:t>
      </w:r>
    </w:p>
    <w:p w14:paraId="18901AE0" w14:textId="77777777" w:rsidR="00770F1C" w:rsidRDefault="00770F1C" w:rsidP="00770F1C">
      <w:pPr>
        <w:tabs>
          <w:tab w:val="left" w:pos="2910"/>
        </w:tabs>
        <w:rPr>
          <w:lang w:val="es-AR"/>
        </w:rPr>
      </w:pPr>
      <w:hyperlink r:id="rId5">
        <w:r>
          <w:rPr>
            <w:rStyle w:val="Hyperlink"/>
            <w:lang w:val="es-AR"/>
          </w:rPr>
          <w:t>https://developer.mozilla.org/en-US/docs/Web/JavaScript/Memory_management</w:t>
        </w:r>
      </w:hyperlink>
    </w:p>
    <w:p w14:paraId="6B63D2A6" w14:textId="77777777" w:rsidR="00770F1C" w:rsidRDefault="00770F1C" w:rsidP="00770F1C">
      <w:pPr>
        <w:tabs>
          <w:tab w:val="left" w:pos="2910"/>
        </w:tabs>
        <w:rPr>
          <w:lang w:val="es-AR"/>
        </w:rPr>
      </w:pPr>
      <w:hyperlink r:id="rId6">
        <w:r>
          <w:rPr>
            <w:rStyle w:val="Hyperlink"/>
            <w:lang w:val="es-AR"/>
          </w:rPr>
          <w:t>https://www.geeksforgeeks.org/java-memory-management/</w:t>
        </w:r>
      </w:hyperlink>
    </w:p>
    <w:p w14:paraId="6F950AE2" w14:textId="77777777" w:rsidR="00770F1C" w:rsidRDefault="00770F1C" w:rsidP="00770F1C">
      <w:pPr>
        <w:tabs>
          <w:tab w:val="left" w:pos="2910"/>
        </w:tabs>
        <w:rPr>
          <w:lang w:val="es-AR"/>
        </w:rPr>
      </w:pPr>
      <w:hyperlink r:id="rId7">
        <w:r>
          <w:rPr>
            <w:rStyle w:val="Hyperlink"/>
            <w:lang w:val="es-AR"/>
          </w:rPr>
          <w:t>https://www.oracle.com/webfolder/technetwork/tutorials/obe/java/gc01/index.html</w:t>
        </w:r>
      </w:hyperlink>
    </w:p>
    <w:p w14:paraId="43CF858D" w14:textId="77777777" w:rsidR="00770F1C" w:rsidRDefault="00770F1C" w:rsidP="00770F1C">
      <w:pPr>
        <w:tabs>
          <w:tab w:val="left" w:pos="2910"/>
        </w:tabs>
        <w:rPr>
          <w:lang w:val="es-AR"/>
        </w:rPr>
      </w:pPr>
      <w:hyperlink r:id="rId8">
        <w:r>
          <w:rPr>
            <w:rStyle w:val="Hyperlink"/>
            <w:lang w:val="es-AR"/>
          </w:rPr>
          <w:t>https://developer.mozilla.org/en-US/docs/Glossary/Hoisting</w:t>
        </w:r>
      </w:hyperlink>
    </w:p>
    <w:p w14:paraId="7D65EF77" w14:textId="77777777" w:rsidR="004E5131" w:rsidRPr="00770F1C" w:rsidRDefault="004E5131">
      <w:pPr>
        <w:rPr>
          <w:lang w:val="es-AR"/>
        </w:rPr>
      </w:pPr>
    </w:p>
    <w:sectPr w:rsidR="004E5131" w:rsidRPr="00770F1C"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F4"/>
    <w:rsid w:val="004E5131"/>
    <w:rsid w:val="00770F1C"/>
    <w:rsid w:val="00A00FF4"/>
    <w:rsid w:val="00E0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0536"/>
  <w15:chartTrackingRefBased/>
  <w15:docId w15:val="{A143A547-0AFE-445D-9641-268EC492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1C"/>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F1C"/>
    <w:rPr>
      <w:color w:val="0563C1" w:themeColor="hyperlink"/>
      <w:u w:val="single"/>
    </w:rPr>
  </w:style>
  <w:style w:type="table" w:styleId="TableGrid">
    <w:name w:val="Table Grid"/>
    <w:basedOn w:val="TableNormal"/>
    <w:uiPriority w:val="39"/>
    <w:rsid w:val="00770F1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oisting" TargetMode="External"/><Relationship Id="rId3" Type="http://schemas.openxmlformats.org/officeDocument/2006/relationships/webSettings" Target="webSettings.xml"/><Relationship Id="rId7" Type="http://schemas.openxmlformats.org/officeDocument/2006/relationships/hyperlink" Target="https://www.oracle.com/webfolder/technetwork/tutorials/obe/java/gc01/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java-memory-management/" TargetMode="External"/><Relationship Id="rId5" Type="http://schemas.openxmlformats.org/officeDocument/2006/relationships/hyperlink" Target="https://developer.mozilla.org/en-US/docs/Web/JavaScript/Memory_management" TargetMode="External"/><Relationship Id="rId10" Type="http://schemas.openxmlformats.org/officeDocument/2006/relationships/theme" Target="theme/theme1.xml"/><Relationship Id="rId4" Type="http://schemas.openxmlformats.org/officeDocument/2006/relationships/hyperlink" Target="https://felixgerschau.com/javascript-memory-managemen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2</cp:revision>
  <dcterms:created xsi:type="dcterms:W3CDTF">2023-04-20T02:25:00Z</dcterms:created>
  <dcterms:modified xsi:type="dcterms:W3CDTF">2023-04-20T02:26:00Z</dcterms:modified>
</cp:coreProperties>
</file>