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AD1" w:rsidRDefault="00876AD1" w:rsidP="00876AD1">
      <w:pPr>
        <w:spacing w:after="108"/>
        <w:ind w:left="63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1B2C384" wp14:editId="52038168">
            <wp:simplePos x="0" y="0"/>
            <wp:positionH relativeFrom="column">
              <wp:posOffset>2332990</wp:posOffset>
            </wp:positionH>
            <wp:positionV relativeFrom="paragraph">
              <wp:posOffset>0</wp:posOffset>
            </wp:positionV>
            <wp:extent cx="7715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333" y="21032"/>
                <wp:lineTo x="21333" y="0"/>
                <wp:lineTo x="0" y="0"/>
              </wp:wrapPolygon>
            </wp:wrapTight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AD1" w:rsidRDefault="00876AD1" w:rsidP="00876AD1">
      <w:pPr>
        <w:spacing w:after="2"/>
        <w:ind w:left="126"/>
        <w:jc w:val="center"/>
      </w:pPr>
      <w:r>
        <w:rPr>
          <w:rFonts w:ascii="Arial" w:eastAsia="Arial" w:hAnsi="Arial" w:cs="Arial"/>
          <w:sz w:val="44"/>
        </w:rPr>
        <w:t xml:space="preserve"> </w:t>
      </w:r>
    </w:p>
    <w:p w:rsidR="00876AD1" w:rsidRDefault="00876AD1" w:rsidP="00876AD1">
      <w:pPr>
        <w:spacing w:after="36"/>
        <w:ind w:left="341"/>
        <w:rPr>
          <w:rFonts w:ascii="Arial" w:eastAsia="Arial" w:hAnsi="Arial" w:cs="Arial"/>
          <w:sz w:val="44"/>
        </w:rPr>
      </w:pPr>
    </w:p>
    <w:p w:rsidR="00876AD1" w:rsidRDefault="00876AD1" w:rsidP="00876AD1">
      <w:pPr>
        <w:spacing w:after="36"/>
        <w:ind w:left="341"/>
        <w:rPr>
          <w:rFonts w:ascii="Arial" w:eastAsia="Arial" w:hAnsi="Arial" w:cs="Arial"/>
          <w:sz w:val="44"/>
        </w:rPr>
      </w:pPr>
    </w:p>
    <w:p w:rsidR="00876AD1" w:rsidRDefault="00876AD1" w:rsidP="00876AD1">
      <w:pPr>
        <w:spacing w:after="36"/>
        <w:ind w:left="341"/>
        <w:jc w:val="center"/>
      </w:pPr>
      <w:r>
        <w:rPr>
          <w:rFonts w:ascii="Arial" w:eastAsia="Arial" w:hAnsi="Arial" w:cs="Arial"/>
          <w:sz w:val="44"/>
        </w:rPr>
        <w:t>UNIVERSIDAD NACIONAL DE</w:t>
      </w:r>
    </w:p>
    <w:p w:rsidR="00876AD1" w:rsidRDefault="00876AD1" w:rsidP="00876AD1">
      <w:pPr>
        <w:spacing w:after="0"/>
        <w:ind w:left="355"/>
        <w:jc w:val="center"/>
      </w:pPr>
      <w:r>
        <w:rPr>
          <w:rFonts w:ascii="Arial" w:eastAsia="Arial" w:hAnsi="Arial" w:cs="Arial"/>
          <w:sz w:val="44"/>
        </w:rPr>
        <w:t xml:space="preserve">LA MATANZA </w:t>
      </w:r>
    </w:p>
    <w:p w:rsidR="00876AD1" w:rsidRDefault="00876AD1" w:rsidP="00876AD1">
      <w:pPr>
        <w:spacing w:after="0"/>
        <w:ind w:left="116"/>
        <w:jc w:val="center"/>
      </w:pPr>
      <w:r>
        <w:rPr>
          <w:rFonts w:ascii="Arial" w:eastAsia="Arial" w:hAnsi="Arial" w:cs="Arial"/>
          <w:sz w:val="40"/>
        </w:rPr>
        <w:t xml:space="preserve"> </w:t>
      </w:r>
    </w:p>
    <w:p w:rsidR="00876AD1" w:rsidRPr="007A73DE" w:rsidRDefault="00876AD1" w:rsidP="00876AD1">
      <w:pPr>
        <w:spacing w:after="247"/>
        <w:ind w:left="359"/>
        <w:jc w:val="center"/>
        <w:rPr>
          <w:rFonts w:ascii="Arial" w:eastAsia="Arial" w:hAnsi="Arial" w:cs="Arial"/>
          <w:sz w:val="20"/>
        </w:rPr>
      </w:pPr>
      <w:r w:rsidRPr="007A73DE">
        <w:rPr>
          <w:rFonts w:ascii="Arial" w:eastAsia="Arial" w:hAnsi="Arial" w:cs="Arial"/>
          <w:sz w:val="20"/>
        </w:rPr>
        <w:t xml:space="preserve">DEPARTAMENTO DE INGENIERIA E INVESTIGACIONES </w:t>
      </w:r>
    </w:p>
    <w:p w:rsidR="00876AD1" w:rsidRPr="007A73DE" w:rsidRDefault="00876AD1" w:rsidP="00876AD1">
      <w:pPr>
        <w:spacing w:after="247"/>
        <w:ind w:left="359"/>
        <w:jc w:val="center"/>
        <w:rPr>
          <w:sz w:val="28"/>
        </w:rPr>
      </w:pPr>
      <w:r w:rsidRPr="007A73DE">
        <w:rPr>
          <w:rFonts w:ascii="Arial" w:eastAsia="Arial" w:hAnsi="Arial" w:cs="Arial"/>
          <w:sz w:val="20"/>
        </w:rPr>
        <w:t>TECNOLOGICAS</w:t>
      </w:r>
    </w:p>
    <w:p w:rsidR="00876AD1" w:rsidRDefault="00876AD1" w:rsidP="00876AD1">
      <w:pPr>
        <w:spacing w:after="4"/>
        <w:ind w:left="116"/>
        <w:jc w:val="center"/>
      </w:pPr>
      <w:r>
        <w:rPr>
          <w:rFonts w:ascii="Arial" w:eastAsia="Arial" w:hAnsi="Arial" w:cs="Arial"/>
          <w:sz w:val="40"/>
        </w:rPr>
        <w:t xml:space="preserve"> </w:t>
      </w:r>
    </w:p>
    <w:p w:rsidR="00876AD1" w:rsidRDefault="00876AD1" w:rsidP="00876AD1">
      <w:pPr>
        <w:spacing w:after="1"/>
        <w:ind w:left="116"/>
      </w:pPr>
      <w:r>
        <w:rPr>
          <w:rFonts w:ascii="Arial" w:eastAsia="Arial" w:hAnsi="Arial" w:cs="Arial"/>
          <w:sz w:val="40"/>
        </w:rPr>
        <w:t>SISTEMAS OPERATIVOS AVANZADOS</w:t>
      </w:r>
    </w:p>
    <w:p w:rsidR="00876AD1" w:rsidRDefault="00876AD1" w:rsidP="00876AD1">
      <w:pPr>
        <w:spacing w:after="0"/>
        <w:ind w:left="7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76AD1" w:rsidRDefault="00876AD1" w:rsidP="00876AD1">
      <w:pPr>
        <w:spacing w:after="19"/>
        <w:ind w:left="7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76AD1" w:rsidRDefault="00876AD1" w:rsidP="00876AD1">
      <w:pPr>
        <w:spacing w:after="0"/>
        <w:ind w:left="10" w:right="27" w:hanging="10"/>
        <w:jc w:val="center"/>
      </w:pPr>
      <w:r>
        <w:rPr>
          <w:rFonts w:ascii="Arial" w:eastAsia="Arial" w:hAnsi="Arial" w:cs="Arial"/>
          <w:b/>
          <w:sz w:val="24"/>
        </w:rPr>
        <w:t xml:space="preserve">TRABAJO PRÁTICO  </w:t>
      </w:r>
    </w:p>
    <w:p w:rsidR="00876AD1" w:rsidRDefault="00876AD1" w:rsidP="00876AD1">
      <w:pPr>
        <w:spacing w:after="17"/>
        <w:ind w:left="7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76AD1" w:rsidRDefault="00876AD1" w:rsidP="00876AD1">
      <w:pPr>
        <w:spacing w:after="0"/>
        <w:ind w:left="10" w:right="23" w:hanging="10"/>
        <w:jc w:val="center"/>
      </w:pPr>
      <w:r>
        <w:rPr>
          <w:rFonts w:ascii="Arial" w:eastAsia="Arial" w:hAnsi="Arial" w:cs="Arial"/>
          <w:b/>
          <w:sz w:val="24"/>
        </w:rPr>
        <w:t xml:space="preserve">IOT - ANDROID </w:t>
      </w:r>
    </w:p>
    <w:p w:rsidR="00876AD1" w:rsidRDefault="00876AD1" w:rsidP="00876AD1">
      <w:pPr>
        <w:spacing w:after="0"/>
        <w:ind w:left="7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76AD1" w:rsidRDefault="00876AD1" w:rsidP="00876AD1">
      <w:pPr>
        <w:spacing w:after="0"/>
        <w:ind w:left="7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76AD1" w:rsidRDefault="00876AD1" w:rsidP="00876AD1">
      <w:pPr>
        <w:spacing w:after="0"/>
        <w:ind w:left="7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76AD1" w:rsidRDefault="00876AD1" w:rsidP="00876AD1">
      <w:pPr>
        <w:spacing w:after="38"/>
      </w:pPr>
    </w:p>
    <w:p w:rsidR="00876AD1" w:rsidRDefault="00876AD1" w:rsidP="00876AD1">
      <w:pPr>
        <w:spacing w:after="115"/>
      </w:pPr>
      <w:r>
        <w:rPr>
          <w:rFonts w:ascii="Arial" w:eastAsia="Arial" w:hAnsi="Arial" w:cs="Arial"/>
          <w:sz w:val="18"/>
        </w:rPr>
        <w:t xml:space="preserve"> </w:t>
      </w:r>
    </w:p>
    <w:p w:rsidR="00876AD1" w:rsidRPr="00876AD1" w:rsidRDefault="00876AD1" w:rsidP="00876AD1">
      <w:pPr>
        <w:spacing w:after="57"/>
        <w:ind w:left="54"/>
        <w:jc w:val="center"/>
      </w:pPr>
    </w:p>
    <w:p w:rsidR="00876AD1" w:rsidRPr="00876AD1" w:rsidRDefault="00876AD1" w:rsidP="00876AD1">
      <w:pPr>
        <w:spacing w:after="94"/>
        <w:ind w:left="54"/>
        <w:jc w:val="center"/>
      </w:pPr>
      <w:r w:rsidRPr="00876AD1">
        <w:rPr>
          <w:rFonts w:ascii="Arial" w:eastAsia="Arial" w:hAnsi="Arial" w:cs="Arial"/>
          <w:sz w:val="18"/>
        </w:rPr>
        <w:t xml:space="preserve"> </w:t>
      </w:r>
    </w:p>
    <w:p w:rsidR="00876AD1" w:rsidRDefault="00876AD1" w:rsidP="00876AD1">
      <w:pPr>
        <w:tabs>
          <w:tab w:val="center" w:pos="3591"/>
          <w:tab w:val="center" w:pos="5532"/>
        </w:tabs>
        <w:spacing w:after="193"/>
      </w:pPr>
      <w:r w:rsidRPr="00876AD1">
        <w:tab/>
      </w:r>
      <w:r>
        <w:rPr>
          <w:rFonts w:ascii="Arial" w:eastAsia="Arial" w:hAnsi="Arial" w:cs="Arial"/>
          <w:b/>
        </w:rPr>
        <w:t xml:space="preserve">INTEGRANTES </w:t>
      </w:r>
      <w:r>
        <w:rPr>
          <w:rFonts w:ascii="Arial" w:eastAsia="Arial" w:hAnsi="Arial" w:cs="Arial"/>
          <w:b/>
        </w:rPr>
        <w:tab/>
        <w:t xml:space="preserve">DNI </w:t>
      </w:r>
    </w:p>
    <w:p w:rsidR="00876AD1" w:rsidRDefault="00876AD1" w:rsidP="00876AD1">
      <w:pPr>
        <w:tabs>
          <w:tab w:val="center" w:pos="3594"/>
          <w:tab w:val="center" w:pos="5536"/>
        </w:tabs>
        <w:spacing w:after="187"/>
        <w:rPr>
          <w:rFonts w:ascii="Arial" w:eastAsia="Arial" w:hAnsi="Arial" w:cs="Arial"/>
        </w:rPr>
      </w:pPr>
      <w:r>
        <w:tab/>
      </w:r>
      <w:r>
        <w:rPr>
          <w:rFonts w:ascii="Arial" w:eastAsia="Arial" w:hAnsi="Arial" w:cs="Arial"/>
        </w:rPr>
        <w:t xml:space="preserve">Molina Mariano </w:t>
      </w:r>
      <w:r w:rsidR="001E71C6">
        <w:rPr>
          <w:rFonts w:ascii="Arial" w:eastAsia="Arial" w:hAnsi="Arial" w:cs="Arial"/>
        </w:rPr>
        <w:t>Nicolás</w:t>
      </w:r>
      <w:r>
        <w:rPr>
          <w:rFonts w:ascii="Arial" w:eastAsia="Arial" w:hAnsi="Arial" w:cs="Arial"/>
        </w:rPr>
        <w:tab/>
        <w:t>39986914</w:t>
      </w:r>
    </w:p>
    <w:p w:rsidR="00876AD1" w:rsidRDefault="00876AD1" w:rsidP="00876AD1">
      <w:pPr>
        <w:tabs>
          <w:tab w:val="center" w:pos="3594"/>
          <w:tab w:val="center" w:pos="5536"/>
        </w:tabs>
        <w:spacing w:after="187"/>
      </w:pPr>
      <w:r>
        <w:rPr>
          <w:rFonts w:ascii="Arial" w:eastAsia="Arial" w:hAnsi="Arial" w:cs="Arial"/>
        </w:rPr>
        <w:tab/>
      </w:r>
      <w:r w:rsidR="001E71C6">
        <w:rPr>
          <w:rFonts w:ascii="Arial" w:eastAsia="Arial" w:hAnsi="Arial" w:cs="Arial"/>
        </w:rPr>
        <w:t>Sánchez</w:t>
      </w:r>
      <w:r>
        <w:rPr>
          <w:rFonts w:ascii="Arial" w:eastAsia="Arial" w:hAnsi="Arial" w:cs="Arial"/>
        </w:rPr>
        <w:t xml:space="preserve"> </w:t>
      </w:r>
      <w:r w:rsidR="001E71C6">
        <w:rPr>
          <w:rFonts w:ascii="Arial" w:eastAsia="Arial" w:hAnsi="Arial" w:cs="Arial"/>
        </w:rPr>
        <w:t>Julián</w:t>
      </w:r>
      <w:r>
        <w:rPr>
          <w:rFonts w:ascii="Arial" w:eastAsia="Arial" w:hAnsi="Arial" w:cs="Arial"/>
        </w:rPr>
        <w:t xml:space="preserve"> </w:t>
      </w:r>
      <w:r w:rsidR="001E71C6">
        <w:rPr>
          <w:rFonts w:ascii="Arial" w:eastAsia="Arial" w:hAnsi="Arial" w:cs="Arial"/>
        </w:rPr>
        <w:t>Andrés</w:t>
      </w:r>
      <w:r>
        <w:rPr>
          <w:rFonts w:ascii="Arial" w:eastAsia="Arial" w:hAnsi="Arial" w:cs="Arial"/>
        </w:rPr>
        <w:tab/>
        <w:t xml:space="preserve">39772878 </w:t>
      </w:r>
    </w:p>
    <w:p w:rsidR="00876AD1" w:rsidRDefault="00876AD1" w:rsidP="00876AD1">
      <w:pPr>
        <w:spacing w:after="22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6AD1" w:rsidRDefault="00876AD1" w:rsidP="00876AD1">
      <w:pPr>
        <w:spacing w:after="223"/>
        <w:rPr>
          <w:rFonts w:ascii="Times New Roman" w:eastAsia="Times New Roman" w:hAnsi="Times New Roman" w:cs="Times New Roman"/>
          <w:sz w:val="24"/>
        </w:rPr>
      </w:pPr>
    </w:p>
    <w:p w:rsidR="00876AD1" w:rsidRDefault="00876AD1">
      <w:r>
        <w:br w:type="page"/>
      </w:r>
    </w:p>
    <w:p w:rsidR="003560A3" w:rsidRPr="000B1CC0" w:rsidRDefault="00876AD1" w:rsidP="000B1CC0">
      <w:pPr>
        <w:spacing w:line="480" w:lineRule="auto"/>
        <w:jc w:val="center"/>
        <w:rPr>
          <w:b/>
          <w:sz w:val="24"/>
        </w:rPr>
      </w:pPr>
      <w:r w:rsidRPr="000B1CC0">
        <w:rPr>
          <w:b/>
          <w:sz w:val="28"/>
        </w:rPr>
        <w:lastRenderedPageBreak/>
        <w:t>Sistema asistido de iluminación y alarma de una habitación</w:t>
      </w:r>
    </w:p>
    <w:p w:rsidR="00876AD1" w:rsidRPr="000B1CC0" w:rsidRDefault="00876AD1">
      <w:pPr>
        <w:rPr>
          <w:sz w:val="24"/>
        </w:rPr>
      </w:pPr>
      <w:r w:rsidRPr="000B1CC0">
        <w:rPr>
          <w:b/>
          <w:sz w:val="24"/>
        </w:rPr>
        <w:t>Objetivo:</w:t>
      </w:r>
      <w:r w:rsidRPr="000B1CC0">
        <w:rPr>
          <w:sz w:val="24"/>
        </w:rPr>
        <w:t xml:space="preserve"> Desarrollar un Sistema de iluminación </w:t>
      </w:r>
      <w:r w:rsidR="001E71C6" w:rsidRPr="000B1CC0">
        <w:rPr>
          <w:sz w:val="24"/>
        </w:rPr>
        <w:t>automático</w:t>
      </w:r>
      <w:r w:rsidRPr="000B1CC0">
        <w:rPr>
          <w:sz w:val="24"/>
        </w:rPr>
        <w:t xml:space="preserve"> para una habitación en conjunto con un sistema de alarma/despertador</w:t>
      </w:r>
      <w:r w:rsidR="00A033AF" w:rsidRPr="000B1CC0">
        <w:rPr>
          <w:sz w:val="24"/>
        </w:rPr>
        <w:t>.</w:t>
      </w:r>
    </w:p>
    <w:p w:rsidR="00A033AF" w:rsidRPr="000B1CC0" w:rsidRDefault="00A033AF">
      <w:pPr>
        <w:rPr>
          <w:b/>
          <w:sz w:val="24"/>
        </w:rPr>
      </w:pPr>
      <w:r w:rsidRPr="000B1CC0">
        <w:rPr>
          <w:b/>
          <w:sz w:val="24"/>
        </w:rPr>
        <w:t>Materiales a utilizar:</w:t>
      </w:r>
    </w:p>
    <w:p w:rsidR="00A033AF" w:rsidRPr="000B1CC0" w:rsidRDefault="005B46C0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</w:rPr>
        <w:t xml:space="preserve">Placa Arduino </w:t>
      </w:r>
      <w:r w:rsidR="00A033AF" w:rsidRPr="000B1CC0">
        <w:rPr>
          <w:b/>
          <w:sz w:val="24"/>
        </w:rPr>
        <w:t>MEGA</w:t>
      </w:r>
    </w:p>
    <w:p w:rsidR="00A033AF" w:rsidRPr="000B1CC0" w:rsidRDefault="00A033AF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</w:rPr>
        <w:t>Protoboard</w:t>
      </w:r>
    </w:p>
    <w:p w:rsidR="00A033AF" w:rsidRPr="000B1CC0" w:rsidRDefault="00A033AF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  <w:lang w:val="en-US"/>
        </w:rPr>
        <w:t xml:space="preserve">Modulo </w:t>
      </w:r>
      <w:r w:rsidR="00844C5C" w:rsidRPr="000B1CC0">
        <w:rPr>
          <w:b/>
          <w:sz w:val="24"/>
          <w:lang w:val="en-US"/>
        </w:rPr>
        <w:t>Bluetooth</w:t>
      </w:r>
      <w:r w:rsidRPr="000B1CC0">
        <w:rPr>
          <w:b/>
          <w:sz w:val="24"/>
          <w:lang w:val="en-US"/>
        </w:rPr>
        <w:t xml:space="preserve"> HC</w:t>
      </w:r>
      <w:r w:rsidRPr="000B1CC0">
        <w:rPr>
          <w:b/>
          <w:sz w:val="24"/>
        </w:rPr>
        <w:t>-06</w:t>
      </w:r>
    </w:p>
    <w:p w:rsidR="001E71C6" w:rsidRPr="000B1CC0" w:rsidRDefault="001E71C6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</w:rPr>
        <w:t>Modulo RTC</w:t>
      </w:r>
    </w:p>
    <w:p w:rsidR="00A033AF" w:rsidRPr="000B1CC0" w:rsidRDefault="00A033AF" w:rsidP="00A033AF">
      <w:pPr>
        <w:rPr>
          <w:b/>
          <w:sz w:val="24"/>
        </w:rPr>
      </w:pPr>
      <w:r w:rsidRPr="000B1CC0">
        <w:rPr>
          <w:b/>
          <w:sz w:val="24"/>
        </w:rPr>
        <w:t>Sensores:</w:t>
      </w:r>
    </w:p>
    <w:p w:rsidR="00A033AF" w:rsidRPr="000B1CC0" w:rsidRDefault="00A033AF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</w:rPr>
        <w:t>Sensor de efecto Hall (x2)</w:t>
      </w:r>
    </w:p>
    <w:p w:rsidR="00A033AF" w:rsidRPr="000B1CC0" w:rsidRDefault="00A033AF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</w:rPr>
        <w:t>Sensor de Movimiento PIR</w:t>
      </w:r>
    </w:p>
    <w:p w:rsidR="00A033AF" w:rsidRPr="000B1CC0" w:rsidRDefault="00A033AF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</w:rPr>
        <w:t>Sensor de Luz LDR</w:t>
      </w:r>
    </w:p>
    <w:p w:rsidR="00A033AF" w:rsidRPr="000B1CC0" w:rsidRDefault="00A033AF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</w:rPr>
        <w:t>Sensor de sonido</w:t>
      </w:r>
    </w:p>
    <w:p w:rsidR="00A033AF" w:rsidRPr="000B1CC0" w:rsidRDefault="00A033AF" w:rsidP="00A033AF">
      <w:pPr>
        <w:rPr>
          <w:b/>
          <w:sz w:val="24"/>
        </w:rPr>
      </w:pPr>
      <w:r w:rsidRPr="000B1CC0">
        <w:rPr>
          <w:b/>
          <w:sz w:val="24"/>
        </w:rPr>
        <w:t>Actuadores:</w:t>
      </w:r>
    </w:p>
    <w:p w:rsidR="00A033AF" w:rsidRPr="000B1CC0" w:rsidRDefault="00A033AF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</w:rPr>
        <w:t>Motor paso a paso</w:t>
      </w:r>
    </w:p>
    <w:p w:rsidR="00A033AF" w:rsidRPr="000B1CC0" w:rsidRDefault="00A033AF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</w:rPr>
        <w:t>Pulsador</w:t>
      </w:r>
      <w:r w:rsidR="004035C8" w:rsidRPr="000B1CC0">
        <w:rPr>
          <w:b/>
          <w:sz w:val="24"/>
        </w:rPr>
        <w:t xml:space="preserve"> (x2)</w:t>
      </w:r>
    </w:p>
    <w:p w:rsidR="00A033AF" w:rsidRPr="000B1CC0" w:rsidRDefault="00A033AF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</w:rPr>
        <w:t>Buzzer</w:t>
      </w:r>
    </w:p>
    <w:p w:rsidR="00A033AF" w:rsidRPr="000B1CC0" w:rsidRDefault="00A033AF" w:rsidP="00A033AF">
      <w:pPr>
        <w:pStyle w:val="Prrafodelista"/>
        <w:numPr>
          <w:ilvl w:val="0"/>
          <w:numId w:val="1"/>
        </w:numPr>
        <w:rPr>
          <w:b/>
          <w:sz w:val="24"/>
        </w:rPr>
      </w:pPr>
      <w:r w:rsidRPr="000B1CC0">
        <w:rPr>
          <w:b/>
          <w:sz w:val="24"/>
        </w:rPr>
        <w:t>Luz Led</w:t>
      </w:r>
    </w:p>
    <w:p w:rsidR="00A033AF" w:rsidRDefault="00A033AF">
      <w:pPr>
        <w:rPr>
          <w:b/>
        </w:rPr>
      </w:pPr>
      <w:r>
        <w:rPr>
          <w:b/>
        </w:rPr>
        <w:br w:type="page"/>
      </w:r>
    </w:p>
    <w:p w:rsidR="00A033AF" w:rsidRPr="00C23255" w:rsidRDefault="00A033AF" w:rsidP="00C23255">
      <w:pPr>
        <w:spacing w:line="480" w:lineRule="auto"/>
        <w:jc w:val="center"/>
        <w:rPr>
          <w:b/>
          <w:sz w:val="32"/>
        </w:rPr>
      </w:pPr>
      <w:r w:rsidRPr="00C23255">
        <w:rPr>
          <w:b/>
          <w:sz w:val="32"/>
        </w:rPr>
        <w:lastRenderedPageBreak/>
        <w:t>Descripción general de la funcionalidad que brinda el sistema</w:t>
      </w:r>
    </w:p>
    <w:p w:rsidR="00A033AF" w:rsidRPr="00C23255" w:rsidRDefault="00A033AF" w:rsidP="00C23255">
      <w:pPr>
        <w:spacing w:line="360" w:lineRule="auto"/>
        <w:jc w:val="both"/>
        <w:rPr>
          <w:sz w:val="24"/>
        </w:rPr>
      </w:pPr>
      <w:r w:rsidRPr="00C23255">
        <w:rPr>
          <w:sz w:val="24"/>
        </w:rPr>
        <w:t xml:space="preserve">El sistema brinda asistencia sobre el nivel de luz que tendrá la habitación, en conjunto con el despertador programable a través de la aplicación de Android. Utilizando el sensor de luz el sistema determina la necesidad de encender o apagar las luces, en conjunto con el despliegue </w:t>
      </w:r>
      <w:r w:rsidR="00844C5C" w:rsidRPr="00C23255">
        <w:rPr>
          <w:sz w:val="24"/>
        </w:rPr>
        <w:t>o guardado</w:t>
      </w:r>
      <w:r w:rsidRPr="00C23255">
        <w:rPr>
          <w:sz w:val="24"/>
        </w:rPr>
        <w:t xml:space="preserve"> de la persiana, en base a la presencia de luz exterior que haya.</w:t>
      </w:r>
      <w:r w:rsidR="001E71C6" w:rsidRPr="00C23255">
        <w:rPr>
          <w:sz w:val="24"/>
        </w:rPr>
        <w:t xml:space="preserve"> Al mismo tiempo el sistema </w:t>
      </w:r>
      <w:r w:rsidR="00844C5C" w:rsidRPr="00C23255">
        <w:rPr>
          <w:sz w:val="24"/>
        </w:rPr>
        <w:t>tomará</w:t>
      </w:r>
      <w:r w:rsidR="001E71C6" w:rsidRPr="00C23255">
        <w:rPr>
          <w:sz w:val="24"/>
        </w:rPr>
        <w:t xml:space="preserve"> como entrada el registro de movimiento al entrar en dicho espacio, dependiendo del estado de luz, </w:t>
      </w:r>
      <w:r w:rsidR="00844C5C" w:rsidRPr="00C23255">
        <w:rPr>
          <w:sz w:val="24"/>
        </w:rPr>
        <w:t>encenderá</w:t>
      </w:r>
      <w:r w:rsidR="001E71C6" w:rsidRPr="00C23255">
        <w:rPr>
          <w:sz w:val="24"/>
        </w:rPr>
        <w:t xml:space="preserve"> o no las luces. Con apoyo del sensor de sonido se </w:t>
      </w:r>
      <w:r w:rsidR="00844C5C" w:rsidRPr="00C23255">
        <w:rPr>
          <w:sz w:val="24"/>
        </w:rPr>
        <w:t>captará</w:t>
      </w:r>
      <w:r w:rsidR="001E71C6" w:rsidRPr="00C23255">
        <w:rPr>
          <w:sz w:val="24"/>
        </w:rPr>
        <w:t xml:space="preserve"> de la persona, si esta realiza dos aplausos continuos, con los que podrá prender y apagar las luces (esto no afecta a la persiana).</w:t>
      </w:r>
    </w:p>
    <w:p w:rsidR="006D5328" w:rsidRPr="00C23255" w:rsidRDefault="001E71C6" w:rsidP="00C23255">
      <w:pPr>
        <w:spacing w:line="360" w:lineRule="auto"/>
        <w:jc w:val="both"/>
        <w:rPr>
          <w:sz w:val="24"/>
        </w:rPr>
      </w:pPr>
      <w:r w:rsidRPr="00C23255">
        <w:rPr>
          <w:sz w:val="24"/>
        </w:rPr>
        <w:t>La otra funcionalidad del sistema es la alarma/despertador, a través de la aplicación uno podrá ser capaz de determinar el horario de la alarma, como también verificar la hora registrada por el sistema, y en caso de ser necesario</w:t>
      </w:r>
      <w:r w:rsidR="004035C8" w:rsidRPr="00C23255">
        <w:rPr>
          <w:sz w:val="24"/>
        </w:rPr>
        <w:t>.</w:t>
      </w:r>
    </w:p>
    <w:p w:rsidR="006D5328" w:rsidRDefault="006D5328">
      <w:r>
        <w:br w:type="page"/>
      </w:r>
    </w:p>
    <w:p w:rsidR="001E71C6" w:rsidRPr="004A368E" w:rsidRDefault="006D5328" w:rsidP="004A368E">
      <w:pPr>
        <w:jc w:val="center"/>
        <w:rPr>
          <w:b/>
          <w:sz w:val="28"/>
        </w:rPr>
      </w:pPr>
      <w:r w:rsidRPr="004A368E">
        <w:rPr>
          <w:b/>
          <w:sz w:val="28"/>
        </w:rPr>
        <w:lastRenderedPageBreak/>
        <w:t>Funcionalidad que brinda la aplicación LumusSystem de Android</w:t>
      </w:r>
    </w:p>
    <w:p w:rsidR="006D5328" w:rsidRPr="004A368E" w:rsidRDefault="00191066" w:rsidP="004A368E">
      <w:pPr>
        <w:spacing w:line="360" w:lineRule="auto"/>
        <w:jc w:val="both"/>
        <w:rPr>
          <w:sz w:val="24"/>
        </w:rPr>
      </w:pPr>
      <w:r w:rsidRPr="004A368E">
        <w:rPr>
          <w:sz w:val="24"/>
        </w:rPr>
        <w:t xml:space="preserve">Desde la aplicación uno es capaz </w:t>
      </w:r>
      <w:r w:rsidR="006A512F" w:rsidRPr="004A368E">
        <w:rPr>
          <w:sz w:val="24"/>
        </w:rPr>
        <w:t xml:space="preserve">de conectarse a través de bluetooth con el embebido. Cuando inicia la </w:t>
      </w:r>
      <w:r w:rsidR="00C23255" w:rsidRPr="004A368E">
        <w:rPr>
          <w:sz w:val="24"/>
        </w:rPr>
        <w:t>aplicación</w:t>
      </w:r>
      <w:r w:rsidR="006A512F" w:rsidRPr="004A368E">
        <w:rPr>
          <w:sz w:val="24"/>
        </w:rPr>
        <w:t xml:space="preserve"> esta pedirá acceso para encender el bluetooth de su dispositivo (si este se encuentra apagado), una vez encendido, se </w:t>
      </w:r>
      <w:r w:rsidR="00C23255" w:rsidRPr="004A368E">
        <w:rPr>
          <w:sz w:val="24"/>
        </w:rPr>
        <w:t>enlistarán</w:t>
      </w:r>
      <w:r w:rsidR="006A512F" w:rsidRPr="004A368E">
        <w:rPr>
          <w:sz w:val="24"/>
        </w:rPr>
        <w:t xml:space="preserve"> distintos dispositivos vinculados previamente al dispositivo como </w:t>
      </w:r>
      <w:r w:rsidR="00C23255" w:rsidRPr="004A368E">
        <w:rPr>
          <w:sz w:val="24"/>
        </w:rPr>
        <w:t>también</w:t>
      </w:r>
      <w:r w:rsidR="006A512F" w:rsidRPr="004A368E">
        <w:rPr>
          <w:sz w:val="24"/>
        </w:rPr>
        <w:t xml:space="preserve"> el bluetooth del embebido. Al seleccionar el dispositivo a conectar, </w:t>
      </w:r>
      <w:r w:rsidR="00C23255" w:rsidRPr="004A368E">
        <w:rPr>
          <w:sz w:val="24"/>
        </w:rPr>
        <w:t>comenzará</w:t>
      </w:r>
      <w:r w:rsidR="006A512F" w:rsidRPr="004A368E">
        <w:rPr>
          <w:sz w:val="24"/>
        </w:rPr>
        <w:t xml:space="preserve"> la conexión y se </w:t>
      </w:r>
      <w:r w:rsidR="00C23255" w:rsidRPr="004A368E">
        <w:rPr>
          <w:sz w:val="24"/>
        </w:rPr>
        <w:t>desplegará</w:t>
      </w:r>
      <w:r w:rsidR="006A512F" w:rsidRPr="004A368E">
        <w:rPr>
          <w:sz w:val="24"/>
        </w:rPr>
        <w:t xml:space="preserve"> la pantalla principal de la aplicación desde la cual podrá:</w:t>
      </w:r>
    </w:p>
    <w:p w:rsidR="006A512F" w:rsidRPr="004A368E" w:rsidRDefault="00C23255" w:rsidP="004A368E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4A368E">
        <w:rPr>
          <w:sz w:val="24"/>
        </w:rPr>
        <w:t>Encender</w:t>
      </w:r>
      <w:r w:rsidR="006A512F" w:rsidRPr="004A368E">
        <w:rPr>
          <w:sz w:val="24"/>
        </w:rPr>
        <w:t xml:space="preserve"> y apagar las luces</w:t>
      </w:r>
    </w:p>
    <w:p w:rsidR="006A512F" w:rsidRPr="004A368E" w:rsidRDefault="006A512F" w:rsidP="004A368E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4A368E">
        <w:rPr>
          <w:sz w:val="24"/>
        </w:rPr>
        <w:t xml:space="preserve">Configurar la hora de la alarma </w:t>
      </w:r>
    </w:p>
    <w:p w:rsidR="006A512F" w:rsidRPr="004A368E" w:rsidRDefault="006A512F" w:rsidP="004A368E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4A368E">
        <w:rPr>
          <w:sz w:val="24"/>
        </w:rPr>
        <w:t xml:space="preserve">Ver los valores de los sensores </w:t>
      </w:r>
    </w:p>
    <w:p w:rsidR="005933D5" w:rsidRPr="004A368E" w:rsidRDefault="005933D5" w:rsidP="004A368E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4A368E">
        <w:rPr>
          <w:sz w:val="24"/>
        </w:rPr>
        <w:t>Desactivar y activar el sensor de luz LDR</w:t>
      </w:r>
    </w:p>
    <w:p w:rsidR="005933D5" w:rsidRPr="004A368E" w:rsidRDefault="00C23255" w:rsidP="004A368E">
      <w:pPr>
        <w:spacing w:line="360" w:lineRule="auto"/>
        <w:rPr>
          <w:sz w:val="24"/>
        </w:rPr>
      </w:pPr>
      <w:r w:rsidRPr="004A368E">
        <w:rPr>
          <w:sz w:val="24"/>
        </w:rPr>
        <w:t>Además,</w:t>
      </w:r>
      <w:r w:rsidR="005933D5" w:rsidRPr="004A368E">
        <w:rPr>
          <w:sz w:val="24"/>
        </w:rPr>
        <w:t xml:space="preserve"> la aplicación detecta distintos gestos, estos son:</w:t>
      </w:r>
    </w:p>
    <w:p w:rsidR="005933D5" w:rsidRPr="004A368E" w:rsidRDefault="005933D5" w:rsidP="004A368E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4A368E">
        <w:rPr>
          <w:sz w:val="24"/>
        </w:rPr>
        <w:t>Shake: Enciende o apaga las luces</w:t>
      </w:r>
    </w:p>
    <w:p w:rsidR="005933D5" w:rsidRPr="004A368E" w:rsidRDefault="005933D5" w:rsidP="004A368E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4A368E">
        <w:rPr>
          <w:sz w:val="24"/>
        </w:rPr>
        <w:t>Pasar la mano por delante del sensor de proximidad: Esto desactiva y activa el sensor de movimiento</w:t>
      </w:r>
    </w:p>
    <w:p w:rsidR="004A368E" w:rsidRPr="004A368E" w:rsidRDefault="005933D5" w:rsidP="004A368E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4A368E">
        <w:rPr>
          <w:sz w:val="24"/>
        </w:rPr>
        <w:t xml:space="preserve">Lector de Huella: </w:t>
      </w:r>
      <w:r w:rsidR="00C23255" w:rsidRPr="004A368E">
        <w:rPr>
          <w:sz w:val="24"/>
        </w:rPr>
        <w:t>Pulsándolo</w:t>
      </w:r>
      <w:r w:rsidRPr="004A368E">
        <w:rPr>
          <w:sz w:val="24"/>
        </w:rPr>
        <w:t xml:space="preserve"> activara la persiana</w:t>
      </w:r>
      <w:r w:rsidR="004A368E" w:rsidRPr="004A368E">
        <w:rPr>
          <w:sz w:val="24"/>
        </w:rPr>
        <w:t xml:space="preserve"> </w:t>
      </w:r>
    </w:p>
    <w:p w:rsidR="005933D5" w:rsidRDefault="000B1CC0" w:rsidP="004A368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233916</wp:posOffset>
            </wp:positionH>
            <wp:positionV relativeFrom="paragraph">
              <wp:posOffset>120311</wp:posOffset>
            </wp:positionV>
            <wp:extent cx="1903095" cy="3503295"/>
            <wp:effectExtent l="0" t="0" r="1905" b="1905"/>
            <wp:wrapTight wrapText="bothSides">
              <wp:wrapPolygon edited="0">
                <wp:start x="0" y="0"/>
                <wp:lineTo x="0" y="21494"/>
                <wp:lineTo x="21405" y="21494"/>
                <wp:lineTo x="2140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-11-13-16-52-54-602_com.system.lumus.lumussyste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1" b="5477"/>
                    <a:stretch/>
                  </pic:blipFill>
                  <pic:spPr bwMode="auto">
                    <a:xfrm>
                      <a:off x="0" y="0"/>
                      <a:ext cx="1903095" cy="350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3341828</wp:posOffset>
            </wp:positionH>
            <wp:positionV relativeFrom="paragraph">
              <wp:posOffset>139508</wp:posOffset>
            </wp:positionV>
            <wp:extent cx="190500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384" y="21541"/>
                <wp:lineTo x="2138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-11-13-16-53-07-843_com.system.lumus.lumussyste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8" b="5657"/>
                    <a:stretch/>
                  </pic:blipFill>
                  <pic:spPr bwMode="auto">
                    <a:xfrm>
                      <a:off x="0" y="0"/>
                      <a:ext cx="190500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933D5">
        <w:t xml:space="preserve"> </w:t>
      </w:r>
    </w:p>
    <w:p w:rsidR="001E71C6" w:rsidRPr="00A033AF" w:rsidRDefault="001E71C6" w:rsidP="00A033AF"/>
    <w:sectPr w:rsidR="001E71C6" w:rsidRPr="00A033AF" w:rsidSect="00815A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33B" w:rsidRDefault="0035433B" w:rsidP="00815A2B">
      <w:pPr>
        <w:spacing w:after="0" w:line="240" w:lineRule="auto"/>
      </w:pPr>
      <w:r>
        <w:separator/>
      </w:r>
    </w:p>
  </w:endnote>
  <w:endnote w:type="continuationSeparator" w:id="0">
    <w:p w:rsidR="0035433B" w:rsidRDefault="0035433B" w:rsidP="0081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A2B" w:rsidRDefault="00815A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1807781"/>
      <w:docPartObj>
        <w:docPartGallery w:val="Page Numbers (Bottom of Page)"/>
        <w:docPartUnique/>
      </w:docPartObj>
    </w:sdtPr>
    <w:sdtEndPr/>
    <w:sdtContent>
      <w:p w:rsidR="00815A2B" w:rsidRDefault="00815A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15A2B" w:rsidRDefault="00815A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A2B" w:rsidRDefault="00815A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33B" w:rsidRDefault="0035433B" w:rsidP="00815A2B">
      <w:pPr>
        <w:spacing w:after="0" w:line="240" w:lineRule="auto"/>
      </w:pPr>
      <w:r>
        <w:separator/>
      </w:r>
    </w:p>
  </w:footnote>
  <w:footnote w:type="continuationSeparator" w:id="0">
    <w:p w:rsidR="0035433B" w:rsidRDefault="0035433B" w:rsidP="00815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A2B" w:rsidRDefault="00815A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A2B" w:rsidRDefault="00815A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A2B" w:rsidRDefault="00815A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B73"/>
    <w:multiLevelType w:val="hybridMultilevel"/>
    <w:tmpl w:val="A300E4F0"/>
    <w:lvl w:ilvl="0" w:tplc="4730546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D1"/>
    <w:rsid w:val="000B1CC0"/>
    <w:rsid w:val="00191066"/>
    <w:rsid w:val="001E71C6"/>
    <w:rsid w:val="0035433B"/>
    <w:rsid w:val="003560A3"/>
    <w:rsid w:val="004035C8"/>
    <w:rsid w:val="004A368E"/>
    <w:rsid w:val="005933D5"/>
    <w:rsid w:val="005B46C0"/>
    <w:rsid w:val="006A512F"/>
    <w:rsid w:val="006A6718"/>
    <w:rsid w:val="006D5328"/>
    <w:rsid w:val="00815A2B"/>
    <w:rsid w:val="00844C5C"/>
    <w:rsid w:val="00876AD1"/>
    <w:rsid w:val="00913127"/>
    <w:rsid w:val="00A033AF"/>
    <w:rsid w:val="00B913FD"/>
    <w:rsid w:val="00C0492C"/>
    <w:rsid w:val="00C23255"/>
    <w:rsid w:val="00CB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A777A-6F62-42B5-9850-27F7058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AD1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3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5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A2B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815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A2B"/>
    <w:rPr>
      <w:rFonts w:ascii="Calibri" w:eastAsia="Calibri" w:hAnsi="Calibri" w:cs="Calibri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 MARIANO NICOLAS</dc:creator>
  <cp:keywords/>
  <dc:description/>
  <cp:lastModifiedBy>MOLINA MARIANO NICOLAS</cp:lastModifiedBy>
  <cp:revision>2</cp:revision>
  <dcterms:created xsi:type="dcterms:W3CDTF">2018-11-14T23:27:00Z</dcterms:created>
  <dcterms:modified xsi:type="dcterms:W3CDTF">2018-11-14T23:27:00Z</dcterms:modified>
</cp:coreProperties>
</file>