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171" w:rsidRDefault="00906171" w:rsidP="00906171">
      <w:pPr>
        <w:jc w:val="center"/>
        <w:rPr>
          <w:sz w:val="32"/>
          <w:szCs w:val="32"/>
        </w:rPr>
      </w:pPr>
      <w:r>
        <w:rPr>
          <w:sz w:val="32"/>
          <w:szCs w:val="32"/>
        </w:rPr>
        <w:t>EJERCICIO 4</w:t>
      </w:r>
    </w:p>
    <w:p w:rsidR="00906171" w:rsidRDefault="00906171" w:rsidP="00906171">
      <w:pPr>
        <w:rPr>
          <w:sz w:val="24"/>
          <w:szCs w:val="24"/>
        </w:rPr>
      </w:pPr>
      <w:r>
        <w:rPr>
          <w:sz w:val="24"/>
          <w:szCs w:val="24"/>
        </w:rPr>
        <w:t>NOMBRE: ____________________________________________________________</w:t>
      </w:r>
    </w:p>
    <w:p w:rsidR="00906171" w:rsidRDefault="00906171" w:rsidP="00906171">
      <w:pPr>
        <w:rPr>
          <w:sz w:val="24"/>
          <w:szCs w:val="24"/>
        </w:rPr>
      </w:pPr>
      <w:r>
        <w:rPr>
          <w:sz w:val="24"/>
          <w:szCs w:val="24"/>
        </w:rPr>
        <w:t>GRUPO:____________________________ BOLETA:__________________________</w:t>
      </w:r>
    </w:p>
    <w:p w:rsidR="004037BC" w:rsidRPr="00906171" w:rsidRDefault="00FA6CBF">
      <w:pPr>
        <w:rPr>
          <w:sz w:val="24"/>
          <w:szCs w:val="24"/>
        </w:rPr>
      </w:pPr>
      <w:r>
        <w:rPr>
          <w:sz w:val="24"/>
          <w:szCs w:val="24"/>
        </w:rPr>
        <w:tab/>
        <w:t>N es la suma de los dígitos de la boleta.</w:t>
      </w:r>
    </w:p>
    <w:p w:rsidR="00906171" w:rsidRDefault="00906171" w:rsidP="00906171">
      <w:pPr>
        <w:pStyle w:val="Prrafodelista"/>
        <w:numPr>
          <w:ilvl w:val="0"/>
          <w:numId w:val="1"/>
        </w:numPr>
        <w:rPr>
          <w:sz w:val="24"/>
          <w:szCs w:val="24"/>
        </w:rPr>
      </w:pPr>
      <w:r w:rsidRPr="00906171">
        <w:rPr>
          <w:sz w:val="24"/>
          <w:szCs w:val="24"/>
        </w:rPr>
        <w:t xml:space="preserve">Los esfuerzos debidos a los ajustes de interferencia </w:t>
      </w:r>
      <w:r>
        <w:rPr>
          <w:sz w:val="24"/>
          <w:szCs w:val="24"/>
        </w:rPr>
        <w:t>pueden calcularse considerando como cilindros de pared gruesa a las partes que se ajustan, por medio de las siguientes ecuaciones:</w:t>
      </w:r>
    </w:p>
    <w:p w:rsidR="00906171" w:rsidRDefault="00906171" w:rsidP="00906171">
      <w:pPr>
        <w:jc w:val="center"/>
        <w:rPr>
          <w:sz w:val="24"/>
          <w:szCs w:val="24"/>
        </w:rPr>
      </w:pPr>
      <w:r w:rsidRPr="00906171">
        <w:rPr>
          <w:position w:val="-66"/>
          <w:sz w:val="24"/>
          <w:szCs w:val="24"/>
        </w:rPr>
        <w:object w:dxaOrig="454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85pt;height:60.15pt" o:ole="">
            <v:imagedata r:id="rId5" o:title=""/>
          </v:shape>
          <o:OLEObject Type="Embed" ProgID="Equation.3" ShapeID="_x0000_i1025" DrawAspect="Content" ObjectID="_1391523246" r:id="rId6"/>
        </w:object>
      </w:r>
    </w:p>
    <w:p w:rsidR="00906171" w:rsidRDefault="00906171" w:rsidP="00906171">
      <w:pPr>
        <w:rPr>
          <w:sz w:val="24"/>
          <w:szCs w:val="24"/>
        </w:rPr>
      </w:pPr>
      <w:r>
        <w:rPr>
          <w:sz w:val="24"/>
          <w:szCs w:val="24"/>
        </w:rPr>
        <w:tab/>
        <w:t>Donde:</w:t>
      </w:r>
    </w:p>
    <w:tbl>
      <w:tblPr>
        <w:tblStyle w:val="Tablaconcuadrcula"/>
        <w:tblW w:w="0" w:type="auto"/>
        <w:tblLook w:val="04A0"/>
      </w:tblPr>
      <w:tblGrid>
        <w:gridCol w:w="828"/>
        <w:gridCol w:w="6660"/>
        <w:gridCol w:w="1490"/>
      </w:tblGrid>
      <w:tr w:rsidR="00D74217" w:rsidTr="004B139C">
        <w:tc>
          <w:tcPr>
            <w:tcW w:w="828" w:type="dxa"/>
          </w:tcPr>
          <w:p w:rsidR="00D74217" w:rsidRPr="00D74217" w:rsidRDefault="00D74217" w:rsidP="00D74217">
            <w:pPr>
              <w:jc w:val="center"/>
              <w:rPr>
                <w:sz w:val="24"/>
                <w:szCs w:val="24"/>
                <w:vertAlign w:val="subscript"/>
              </w:rPr>
            </w:pPr>
            <w:r>
              <w:rPr>
                <w:sz w:val="24"/>
                <w:szCs w:val="24"/>
              </w:rPr>
              <w:t>P</w:t>
            </w:r>
            <w:r>
              <w:rPr>
                <w:sz w:val="24"/>
                <w:szCs w:val="24"/>
                <w:vertAlign w:val="subscript"/>
              </w:rPr>
              <w:t>C</w:t>
            </w:r>
          </w:p>
        </w:tc>
        <w:tc>
          <w:tcPr>
            <w:tcW w:w="6660" w:type="dxa"/>
          </w:tcPr>
          <w:p w:rsidR="00D74217" w:rsidRPr="00D74217" w:rsidRDefault="00D74217" w:rsidP="00D74217">
            <w:pPr>
              <w:rPr>
                <w:sz w:val="24"/>
                <w:szCs w:val="24"/>
              </w:rPr>
            </w:pPr>
            <w:r>
              <w:rPr>
                <w:sz w:val="24"/>
                <w:szCs w:val="24"/>
              </w:rPr>
              <w:t>Presión en la superficie de contacto, psi (kg/cm</w:t>
            </w:r>
            <w:r>
              <w:rPr>
                <w:sz w:val="24"/>
                <w:szCs w:val="24"/>
                <w:vertAlign w:val="superscript"/>
              </w:rPr>
              <w:t>2</w:t>
            </w:r>
            <w:r>
              <w:rPr>
                <w:sz w:val="24"/>
                <w:szCs w:val="24"/>
              </w:rPr>
              <w:t>)</w:t>
            </w:r>
          </w:p>
        </w:tc>
        <w:tc>
          <w:tcPr>
            <w:tcW w:w="1490" w:type="dxa"/>
          </w:tcPr>
          <w:p w:rsidR="00D74217" w:rsidRPr="00FA6CBF" w:rsidRDefault="00FA6CBF" w:rsidP="00B15FD1">
            <w:pPr>
              <w:jc w:val="center"/>
            </w:pPr>
            <w:r w:rsidRPr="00FA6CBF">
              <w:t>3000 psi</w:t>
            </w:r>
          </w:p>
        </w:tc>
      </w:tr>
      <w:tr w:rsidR="00D74217" w:rsidTr="004B139C">
        <w:tc>
          <w:tcPr>
            <w:tcW w:w="828" w:type="dxa"/>
          </w:tcPr>
          <w:p w:rsidR="00D74217" w:rsidRDefault="00D74217" w:rsidP="00D74217">
            <w:pPr>
              <w:jc w:val="center"/>
              <w:rPr>
                <w:sz w:val="24"/>
                <w:szCs w:val="24"/>
              </w:rPr>
            </w:pPr>
            <w:r>
              <w:rPr>
                <w:sz w:val="24"/>
                <w:szCs w:val="24"/>
              </w:rPr>
              <w:t>δ</w:t>
            </w:r>
          </w:p>
        </w:tc>
        <w:tc>
          <w:tcPr>
            <w:tcW w:w="6660" w:type="dxa"/>
          </w:tcPr>
          <w:p w:rsidR="00D74217" w:rsidRDefault="004B139C" w:rsidP="00FA6CBF">
            <w:pPr>
              <w:rPr>
                <w:sz w:val="24"/>
                <w:szCs w:val="24"/>
              </w:rPr>
            </w:pPr>
            <w:r>
              <w:rPr>
                <w:sz w:val="24"/>
                <w:szCs w:val="24"/>
              </w:rPr>
              <w:t xml:space="preserve">Interferencia </w:t>
            </w:r>
            <w:r w:rsidR="00FA6CBF">
              <w:rPr>
                <w:sz w:val="24"/>
                <w:szCs w:val="24"/>
              </w:rPr>
              <w:t>diametral máxima permisible</w:t>
            </w:r>
            <w:r>
              <w:rPr>
                <w:sz w:val="24"/>
                <w:szCs w:val="24"/>
              </w:rPr>
              <w:t>, pulg., (cm)</w:t>
            </w:r>
          </w:p>
        </w:tc>
        <w:tc>
          <w:tcPr>
            <w:tcW w:w="1490" w:type="dxa"/>
          </w:tcPr>
          <w:p w:rsidR="00D74217" w:rsidRPr="00FA6CBF" w:rsidRDefault="00FA6CBF" w:rsidP="00B15FD1">
            <w:pPr>
              <w:jc w:val="center"/>
            </w:pPr>
            <w:r w:rsidRPr="00FA6CBF">
              <w:t>A determinar</w:t>
            </w:r>
          </w:p>
        </w:tc>
      </w:tr>
      <w:tr w:rsidR="00D74217" w:rsidTr="004B139C">
        <w:tc>
          <w:tcPr>
            <w:tcW w:w="828" w:type="dxa"/>
          </w:tcPr>
          <w:p w:rsidR="00D74217" w:rsidRPr="00D74217" w:rsidRDefault="00D74217" w:rsidP="00D74217">
            <w:pPr>
              <w:jc w:val="center"/>
              <w:rPr>
                <w:i/>
                <w:sz w:val="24"/>
                <w:szCs w:val="24"/>
                <w:vertAlign w:val="subscript"/>
              </w:rPr>
            </w:pPr>
            <w:r w:rsidRPr="00D74217">
              <w:rPr>
                <w:i/>
                <w:sz w:val="24"/>
                <w:szCs w:val="24"/>
              </w:rPr>
              <w:t>d</w:t>
            </w:r>
            <w:r w:rsidRPr="00D74217">
              <w:rPr>
                <w:i/>
                <w:sz w:val="24"/>
                <w:szCs w:val="24"/>
                <w:vertAlign w:val="subscript"/>
              </w:rPr>
              <w:t>i</w:t>
            </w:r>
          </w:p>
        </w:tc>
        <w:tc>
          <w:tcPr>
            <w:tcW w:w="6660" w:type="dxa"/>
          </w:tcPr>
          <w:p w:rsidR="00D74217" w:rsidRDefault="00D74217" w:rsidP="00906171">
            <w:pPr>
              <w:rPr>
                <w:sz w:val="24"/>
                <w:szCs w:val="24"/>
              </w:rPr>
            </w:pPr>
            <w:r>
              <w:rPr>
                <w:sz w:val="24"/>
                <w:szCs w:val="24"/>
              </w:rPr>
              <w:t>Diámetro interior</w:t>
            </w:r>
            <w:r w:rsidR="004B139C">
              <w:rPr>
                <w:sz w:val="24"/>
                <w:szCs w:val="24"/>
              </w:rPr>
              <w:t xml:space="preserve"> del elemento interno, pulgadas (cm)</w:t>
            </w:r>
          </w:p>
        </w:tc>
        <w:tc>
          <w:tcPr>
            <w:tcW w:w="1490" w:type="dxa"/>
          </w:tcPr>
          <w:p w:rsidR="00D74217" w:rsidRPr="00FA6CBF" w:rsidRDefault="00B15FD1" w:rsidP="00B15FD1">
            <w:pPr>
              <w:jc w:val="center"/>
            </w:pPr>
            <w:r w:rsidRPr="00FA6CBF">
              <w:t>0 pulgadas</w:t>
            </w:r>
          </w:p>
        </w:tc>
      </w:tr>
      <w:tr w:rsidR="00D74217" w:rsidTr="004B139C">
        <w:tc>
          <w:tcPr>
            <w:tcW w:w="828" w:type="dxa"/>
          </w:tcPr>
          <w:p w:rsidR="00D74217" w:rsidRDefault="00D74217" w:rsidP="00D74217">
            <w:pPr>
              <w:jc w:val="center"/>
              <w:rPr>
                <w:sz w:val="24"/>
                <w:szCs w:val="24"/>
              </w:rPr>
            </w:pPr>
            <w:r>
              <w:rPr>
                <w:i/>
                <w:sz w:val="24"/>
                <w:szCs w:val="24"/>
              </w:rPr>
              <w:t>d</w:t>
            </w:r>
            <w:r>
              <w:rPr>
                <w:i/>
                <w:sz w:val="24"/>
                <w:szCs w:val="24"/>
                <w:vertAlign w:val="subscript"/>
              </w:rPr>
              <w:t>C</w:t>
            </w:r>
          </w:p>
        </w:tc>
        <w:tc>
          <w:tcPr>
            <w:tcW w:w="6660" w:type="dxa"/>
          </w:tcPr>
          <w:p w:rsidR="00D74217" w:rsidRDefault="004B139C" w:rsidP="00906171">
            <w:pPr>
              <w:rPr>
                <w:sz w:val="24"/>
                <w:szCs w:val="24"/>
              </w:rPr>
            </w:pPr>
            <w:r>
              <w:rPr>
                <w:sz w:val="24"/>
                <w:szCs w:val="24"/>
              </w:rPr>
              <w:t>Diámetro de la superficie de contacto, pulgadas (cm)</w:t>
            </w:r>
          </w:p>
        </w:tc>
        <w:tc>
          <w:tcPr>
            <w:tcW w:w="1490" w:type="dxa"/>
          </w:tcPr>
          <w:p w:rsidR="00D74217" w:rsidRPr="00FA6CBF" w:rsidRDefault="00B15FD1" w:rsidP="00B15FD1">
            <w:pPr>
              <w:jc w:val="center"/>
            </w:pPr>
            <w:r w:rsidRPr="00FA6CBF">
              <w:t>6 pulgadas</w:t>
            </w:r>
          </w:p>
        </w:tc>
      </w:tr>
      <w:tr w:rsidR="00D74217" w:rsidTr="004B139C">
        <w:tc>
          <w:tcPr>
            <w:tcW w:w="828" w:type="dxa"/>
          </w:tcPr>
          <w:p w:rsidR="00D74217" w:rsidRDefault="00D74217" w:rsidP="00D74217">
            <w:pPr>
              <w:jc w:val="center"/>
              <w:rPr>
                <w:sz w:val="24"/>
                <w:szCs w:val="24"/>
              </w:rPr>
            </w:pPr>
            <w:r>
              <w:rPr>
                <w:i/>
                <w:sz w:val="24"/>
                <w:szCs w:val="24"/>
              </w:rPr>
              <w:t>d</w:t>
            </w:r>
            <w:r>
              <w:rPr>
                <w:i/>
                <w:sz w:val="24"/>
                <w:szCs w:val="24"/>
                <w:vertAlign w:val="subscript"/>
              </w:rPr>
              <w:t>0</w:t>
            </w:r>
          </w:p>
        </w:tc>
        <w:tc>
          <w:tcPr>
            <w:tcW w:w="6660" w:type="dxa"/>
          </w:tcPr>
          <w:p w:rsidR="00D74217" w:rsidRDefault="004B139C" w:rsidP="00906171">
            <w:pPr>
              <w:rPr>
                <w:sz w:val="24"/>
                <w:szCs w:val="24"/>
              </w:rPr>
            </w:pPr>
            <w:r>
              <w:rPr>
                <w:sz w:val="24"/>
                <w:szCs w:val="24"/>
              </w:rPr>
              <w:t>Diámetro exterior del elemento externo, pulgadas (cm)</w:t>
            </w:r>
          </w:p>
        </w:tc>
        <w:tc>
          <w:tcPr>
            <w:tcW w:w="1490" w:type="dxa"/>
          </w:tcPr>
          <w:p w:rsidR="00D74217" w:rsidRPr="00FA6CBF" w:rsidRDefault="00B15FD1" w:rsidP="00B15FD1">
            <w:pPr>
              <w:jc w:val="center"/>
            </w:pPr>
            <w:r w:rsidRPr="00FA6CBF">
              <w:t>12 pulgadas</w:t>
            </w:r>
          </w:p>
        </w:tc>
      </w:tr>
      <w:tr w:rsidR="00D74217" w:rsidTr="004B139C">
        <w:tc>
          <w:tcPr>
            <w:tcW w:w="828" w:type="dxa"/>
          </w:tcPr>
          <w:p w:rsidR="00D74217" w:rsidRPr="00D74217" w:rsidRDefault="00D74217" w:rsidP="00D74217">
            <w:pPr>
              <w:jc w:val="center"/>
              <w:rPr>
                <w:sz w:val="24"/>
                <w:szCs w:val="24"/>
                <w:vertAlign w:val="subscript"/>
              </w:rPr>
            </w:pPr>
            <w:r w:rsidRPr="00D74217">
              <w:rPr>
                <w:position w:val="-12"/>
                <w:sz w:val="24"/>
                <w:szCs w:val="24"/>
                <w:vertAlign w:val="subscript"/>
              </w:rPr>
              <w:object w:dxaOrig="300" w:dyaOrig="360">
                <v:shape id="_x0000_i1026" type="#_x0000_t75" style="width:14.8pt;height:18.25pt" o:ole="">
                  <v:imagedata r:id="rId7" o:title=""/>
                </v:shape>
                <o:OLEObject Type="Embed" ProgID="Equation.3" ShapeID="_x0000_i1026" DrawAspect="Content" ObjectID="_1391523247" r:id="rId8"/>
              </w:object>
            </w:r>
          </w:p>
        </w:tc>
        <w:tc>
          <w:tcPr>
            <w:tcW w:w="6660" w:type="dxa"/>
          </w:tcPr>
          <w:p w:rsidR="00D74217" w:rsidRDefault="004B139C" w:rsidP="00906171">
            <w:pPr>
              <w:rPr>
                <w:sz w:val="24"/>
                <w:szCs w:val="24"/>
              </w:rPr>
            </w:pPr>
            <w:r>
              <w:rPr>
                <w:sz w:val="24"/>
                <w:szCs w:val="24"/>
              </w:rPr>
              <w:t>Relación de Poisson para el elemento externo.</w:t>
            </w:r>
          </w:p>
        </w:tc>
        <w:tc>
          <w:tcPr>
            <w:tcW w:w="1490" w:type="dxa"/>
          </w:tcPr>
          <w:p w:rsidR="00D74217" w:rsidRPr="00FA6CBF" w:rsidRDefault="00FA6CBF" w:rsidP="00B15FD1">
            <w:pPr>
              <w:jc w:val="center"/>
            </w:pPr>
            <w:r>
              <w:t>0.N</w:t>
            </w:r>
          </w:p>
        </w:tc>
      </w:tr>
      <w:tr w:rsidR="00D74217" w:rsidTr="004B139C">
        <w:tc>
          <w:tcPr>
            <w:tcW w:w="828" w:type="dxa"/>
          </w:tcPr>
          <w:p w:rsidR="00D74217" w:rsidRDefault="00D74217" w:rsidP="00D74217">
            <w:pPr>
              <w:jc w:val="center"/>
              <w:rPr>
                <w:sz w:val="24"/>
                <w:szCs w:val="24"/>
              </w:rPr>
            </w:pPr>
            <w:r w:rsidRPr="00D74217">
              <w:rPr>
                <w:position w:val="-12"/>
                <w:sz w:val="24"/>
                <w:szCs w:val="24"/>
                <w:vertAlign w:val="subscript"/>
              </w:rPr>
              <w:object w:dxaOrig="260" w:dyaOrig="360">
                <v:shape id="_x0000_i1027" type="#_x0000_t75" style="width:12.8pt;height:18.25pt" o:ole="">
                  <v:imagedata r:id="rId9" o:title=""/>
                </v:shape>
                <o:OLEObject Type="Embed" ProgID="Equation.3" ShapeID="_x0000_i1027" DrawAspect="Content" ObjectID="_1391523248" r:id="rId10"/>
              </w:object>
            </w:r>
          </w:p>
        </w:tc>
        <w:tc>
          <w:tcPr>
            <w:tcW w:w="6660" w:type="dxa"/>
          </w:tcPr>
          <w:p w:rsidR="00D74217" w:rsidRDefault="004B139C" w:rsidP="004B139C">
            <w:pPr>
              <w:rPr>
                <w:sz w:val="24"/>
                <w:szCs w:val="24"/>
              </w:rPr>
            </w:pPr>
            <w:r>
              <w:rPr>
                <w:sz w:val="24"/>
                <w:szCs w:val="24"/>
              </w:rPr>
              <w:t>Relación de Poisson para el elemento interno.</w:t>
            </w:r>
          </w:p>
        </w:tc>
        <w:tc>
          <w:tcPr>
            <w:tcW w:w="1490" w:type="dxa"/>
          </w:tcPr>
          <w:p w:rsidR="00D74217" w:rsidRPr="00FA6CBF" w:rsidRDefault="00FA6CBF" w:rsidP="00B15FD1">
            <w:pPr>
              <w:jc w:val="center"/>
            </w:pPr>
            <w:r>
              <w:t>0.N</w:t>
            </w:r>
          </w:p>
        </w:tc>
      </w:tr>
      <w:tr w:rsidR="00D74217" w:rsidTr="004B139C">
        <w:tc>
          <w:tcPr>
            <w:tcW w:w="828" w:type="dxa"/>
          </w:tcPr>
          <w:p w:rsidR="00D74217" w:rsidRPr="00D74217" w:rsidRDefault="00D74217" w:rsidP="00D74217">
            <w:pPr>
              <w:jc w:val="center"/>
              <w:rPr>
                <w:i/>
                <w:sz w:val="24"/>
                <w:szCs w:val="24"/>
                <w:vertAlign w:val="subscript"/>
              </w:rPr>
            </w:pPr>
            <w:r w:rsidRPr="00D74217">
              <w:rPr>
                <w:i/>
                <w:sz w:val="24"/>
                <w:szCs w:val="24"/>
              </w:rPr>
              <w:t>E</w:t>
            </w:r>
            <w:r w:rsidRPr="00D74217">
              <w:rPr>
                <w:i/>
                <w:sz w:val="24"/>
                <w:szCs w:val="24"/>
                <w:vertAlign w:val="subscript"/>
              </w:rPr>
              <w:t>0</w:t>
            </w:r>
          </w:p>
        </w:tc>
        <w:tc>
          <w:tcPr>
            <w:tcW w:w="6660" w:type="dxa"/>
          </w:tcPr>
          <w:p w:rsidR="00D74217" w:rsidRPr="004B139C" w:rsidRDefault="004B139C" w:rsidP="00906171">
            <w:pPr>
              <w:rPr>
                <w:sz w:val="24"/>
                <w:szCs w:val="24"/>
              </w:rPr>
            </w:pPr>
            <w:r>
              <w:rPr>
                <w:sz w:val="24"/>
                <w:szCs w:val="24"/>
              </w:rPr>
              <w:t>Módulo de elasticidad del elemento externo psi (kg/cm</w:t>
            </w:r>
            <w:r>
              <w:rPr>
                <w:sz w:val="24"/>
                <w:szCs w:val="24"/>
                <w:vertAlign w:val="superscript"/>
              </w:rPr>
              <w:t>2</w:t>
            </w:r>
            <w:r>
              <w:rPr>
                <w:sz w:val="24"/>
                <w:szCs w:val="24"/>
              </w:rPr>
              <w:t>)</w:t>
            </w:r>
          </w:p>
        </w:tc>
        <w:tc>
          <w:tcPr>
            <w:tcW w:w="1490" w:type="dxa"/>
          </w:tcPr>
          <w:p w:rsidR="00D74217" w:rsidRPr="00FA6CBF" w:rsidRDefault="00FA6CBF" w:rsidP="00B15FD1">
            <w:pPr>
              <w:jc w:val="center"/>
              <w:rPr>
                <w:vertAlign w:val="superscript"/>
              </w:rPr>
            </w:pPr>
            <w:r w:rsidRPr="00FA6CBF">
              <w:t>15 x 10</w:t>
            </w:r>
            <w:r w:rsidRPr="00FA6CBF">
              <w:rPr>
                <w:vertAlign w:val="superscript"/>
              </w:rPr>
              <w:t>6</w:t>
            </w:r>
          </w:p>
        </w:tc>
      </w:tr>
      <w:tr w:rsidR="00D74217" w:rsidTr="004B139C">
        <w:tc>
          <w:tcPr>
            <w:tcW w:w="828" w:type="dxa"/>
          </w:tcPr>
          <w:p w:rsidR="00D74217" w:rsidRPr="00D74217" w:rsidRDefault="00D74217" w:rsidP="00D74217">
            <w:pPr>
              <w:jc w:val="center"/>
              <w:rPr>
                <w:i/>
                <w:sz w:val="24"/>
                <w:szCs w:val="24"/>
                <w:vertAlign w:val="subscript"/>
              </w:rPr>
            </w:pPr>
            <w:r w:rsidRPr="00D74217">
              <w:rPr>
                <w:i/>
                <w:sz w:val="24"/>
                <w:szCs w:val="24"/>
              </w:rPr>
              <w:t>E</w:t>
            </w:r>
            <w:r>
              <w:rPr>
                <w:i/>
                <w:sz w:val="24"/>
                <w:szCs w:val="24"/>
                <w:vertAlign w:val="subscript"/>
              </w:rPr>
              <w:t>i</w:t>
            </w:r>
          </w:p>
        </w:tc>
        <w:tc>
          <w:tcPr>
            <w:tcW w:w="6660" w:type="dxa"/>
          </w:tcPr>
          <w:p w:rsidR="00D74217" w:rsidRDefault="004B139C" w:rsidP="004B139C">
            <w:pPr>
              <w:rPr>
                <w:sz w:val="24"/>
                <w:szCs w:val="24"/>
              </w:rPr>
            </w:pPr>
            <w:r>
              <w:rPr>
                <w:sz w:val="24"/>
                <w:szCs w:val="24"/>
              </w:rPr>
              <w:t>Módulo de elasticidad del elemento interno psi (kg/cm</w:t>
            </w:r>
            <w:r>
              <w:rPr>
                <w:sz w:val="24"/>
                <w:szCs w:val="24"/>
                <w:vertAlign w:val="superscript"/>
              </w:rPr>
              <w:t>2</w:t>
            </w:r>
            <w:r>
              <w:rPr>
                <w:sz w:val="24"/>
                <w:szCs w:val="24"/>
              </w:rPr>
              <w:t>)</w:t>
            </w:r>
          </w:p>
        </w:tc>
        <w:tc>
          <w:tcPr>
            <w:tcW w:w="1490" w:type="dxa"/>
          </w:tcPr>
          <w:p w:rsidR="00D74217" w:rsidRPr="00FA6CBF" w:rsidRDefault="00B15FD1" w:rsidP="00B15FD1">
            <w:pPr>
              <w:jc w:val="center"/>
              <w:rPr>
                <w:vertAlign w:val="superscript"/>
              </w:rPr>
            </w:pPr>
            <w:r w:rsidRPr="00FA6CBF">
              <w:t>30 x 10</w:t>
            </w:r>
            <w:r w:rsidR="00FA6CBF" w:rsidRPr="00FA6CBF">
              <w:rPr>
                <w:vertAlign w:val="superscript"/>
              </w:rPr>
              <w:t>6</w:t>
            </w:r>
          </w:p>
        </w:tc>
      </w:tr>
    </w:tbl>
    <w:p w:rsidR="00906171" w:rsidRDefault="00906171" w:rsidP="00906171">
      <w:pPr>
        <w:rPr>
          <w:sz w:val="24"/>
          <w:szCs w:val="24"/>
        </w:rPr>
      </w:pPr>
    </w:p>
    <w:p w:rsidR="00FA6CBF" w:rsidRDefault="00FA6CBF" w:rsidP="00906171">
      <w:pPr>
        <w:rPr>
          <w:sz w:val="24"/>
          <w:szCs w:val="24"/>
        </w:rPr>
      </w:pPr>
      <w:r>
        <w:rPr>
          <w:sz w:val="24"/>
          <w:szCs w:val="24"/>
        </w:rPr>
        <w:tab/>
      </w:r>
      <w:r w:rsidR="00440D64">
        <w:rPr>
          <w:sz w:val="24"/>
          <w:szCs w:val="24"/>
        </w:rPr>
        <w:t>Crear una function que reciba los valores y calcule el valor de δ.</w:t>
      </w:r>
    </w:p>
    <w:p w:rsidR="001E0513" w:rsidRPr="001E0513" w:rsidRDefault="001E0513" w:rsidP="001E0513">
      <w:pPr>
        <w:pStyle w:val="Prrafodelista"/>
        <w:numPr>
          <w:ilvl w:val="0"/>
          <w:numId w:val="1"/>
        </w:numPr>
        <w:spacing w:after="0" w:line="240" w:lineRule="auto"/>
        <w:rPr>
          <w:sz w:val="24"/>
          <w:szCs w:val="24"/>
        </w:rPr>
      </w:pPr>
      <w:r w:rsidRPr="001E0513">
        <w:rPr>
          <w:sz w:val="24"/>
          <w:szCs w:val="24"/>
        </w:rPr>
        <w:t xml:space="preserve">Construir una función en </w:t>
      </w:r>
      <w:smartTag w:uri="urn:schemas-microsoft-com:office:smarttags" w:element="PersonName">
        <w:smartTagPr>
          <w:attr w:name="ProductID" w:val="la Edit Window"/>
        </w:smartTagPr>
        <w:r w:rsidRPr="001E0513">
          <w:rPr>
            <w:sz w:val="24"/>
            <w:szCs w:val="24"/>
          </w:rPr>
          <w:t>la Edit Window</w:t>
        </w:r>
      </w:smartTag>
      <w:r w:rsidRPr="001E0513">
        <w:rPr>
          <w:sz w:val="24"/>
          <w:szCs w:val="24"/>
        </w:rPr>
        <w:t xml:space="preserve">, que reciba las coordenadas de 4 puntos y retorne los coeficientes de </w:t>
      </w:r>
      <w:smartTag w:uri="urn:schemas-microsoft-com:office:smarttags" w:element="PersonName">
        <w:smartTagPr>
          <w:attr w:name="ProductID" w:val="la Ecuaci￳n"/>
        </w:smartTagPr>
        <w:r w:rsidRPr="001E0513">
          <w:rPr>
            <w:sz w:val="24"/>
            <w:szCs w:val="24"/>
          </w:rPr>
          <w:t>la Ecuación</w:t>
        </w:r>
      </w:smartTag>
      <w:r w:rsidRPr="001E0513">
        <w:rPr>
          <w:sz w:val="24"/>
          <w:szCs w:val="24"/>
        </w:rPr>
        <w:t xml:space="preserve"> de </w:t>
      </w:r>
      <w:smartTag w:uri="urn:schemas-microsoft-com:office:smarttags" w:element="PersonName">
        <w:smartTagPr>
          <w:attr w:name="ProductID" w:val="la Elipse"/>
        </w:smartTagPr>
        <w:r w:rsidRPr="001E0513">
          <w:rPr>
            <w:sz w:val="24"/>
            <w:szCs w:val="24"/>
          </w:rPr>
          <w:t>la Elipse</w:t>
        </w:r>
      </w:smartTag>
      <w:r w:rsidRPr="001E0513">
        <w:rPr>
          <w:sz w:val="24"/>
          <w:szCs w:val="24"/>
        </w:rPr>
        <w:t>, de acuerdo al ejemplo, la ecuación deberá generalizarse, es decir, deberá recibir cualquier otro grupo de datos y regresar a la Command la solución.</w:t>
      </w:r>
      <w:r w:rsidRPr="001E0513">
        <w:rPr>
          <w:sz w:val="24"/>
          <w:szCs w:val="24"/>
        </w:rPr>
        <w:tab/>
      </w:r>
      <w:r w:rsidRPr="001E0513">
        <w:rPr>
          <w:sz w:val="24"/>
          <w:szCs w:val="24"/>
        </w:rPr>
        <w:tab/>
      </w:r>
      <w:r w:rsidRPr="001E0513">
        <w:rPr>
          <w:sz w:val="24"/>
          <w:szCs w:val="24"/>
        </w:rPr>
        <w:tab/>
      </w:r>
      <w:r w:rsidRPr="001E0513">
        <w:rPr>
          <w:sz w:val="24"/>
          <w:szCs w:val="24"/>
        </w:rPr>
        <w:tab/>
      </w:r>
      <w:r w:rsidRPr="001E0513">
        <w:rPr>
          <w:sz w:val="24"/>
          <w:szCs w:val="24"/>
        </w:rPr>
        <w:tab/>
      </w:r>
    </w:p>
    <w:p w:rsidR="001E0513" w:rsidRPr="001E0513" w:rsidRDefault="001E0513" w:rsidP="001E0513">
      <w:pPr>
        <w:rPr>
          <w:b/>
          <w:sz w:val="24"/>
          <w:szCs w:val="24"/>
        </w:rPr>
      </w:pPr>
    </w:p>
    <w:p w:rsidR="001E0513" w:rsidRDefault="001E0513" w:rsidP="001E0513">
      <w:pPr>
        <w:jc w:val="center"/>
        <w:rPr>
          <w:b/>
          <w:sz w:val="24"/>
          <w:szCs w:val="24"/>
        </w:rPr>
      </w:pPr>
      <w:r w:rsidRPr="001E0513">
        <w:rPr>
          <w:b/>
          <w:position w:val="-10"/>
          <w:sz w:val="24"/>
          <w:szCs w:val="24"/>
        </w:rPr>
        <w:object w:dxaOrig="2900" w:dyaOrig="360">
          <v:shape id="_x0000_i1028" type="#_x0000_t75" style="width:184.45pt;height:23.2pt" o:ole="">
            <v:imagedata r:id="rId11" o:title=""/>
          </v:shape>
          <o:OLEObject Type="Embed" ProgID="Equation.3" ShapeID="_x0000_i1028" DrawAspect="Content" ObjectID="_1391523249" r:id="rId12"/>
        </w:object>
      </w:r>
    </w:p>
    <w:p w:rsidR="001E0513" w:rsidRDefault="001E0513" w:rsidP="001E0513">
      <w:pPr>
        <w:jc w:val="center"/>
        <w:rPr>
          <w:b/>
          <w:sz w:val="24"/>
          <w:szCs w:val="24"/>
        </w:rPr>
      </w:pPr>
    </w:p>
    <w:p w:rsidR="001E0513" w:rsidRPr="001E0513" w:rsidRDefault="001E0513" w:rsidP="001E0513">
      <w:pPr>
        <w:jc w:val="center"/>
        <w:rPr>
          <w:b/>
          <w:sz w:val="24"/>
          <w:szCs w:val="24"/>
        </w:rPr>
      </w:pPr>
    </w:p>
    <w:p w:rsidR="001E0513" w:rsidRPr="001E0513" w:rsidRDefault="001E0513" w:rsidP="001E0513">
      <w:pPr>
        <w:pStyle w:val="Prrafodelista"/>
        <w:numPr>
          <w:ilvl w:val="0"/>
          <w:numId w:val="1"/>
        </w:numPr>
        <w:tabs>
          <w:tab w:val="num" w:pos="720"/>
        </w:tabs>
        <w:spacing w:after="0" w:line="240" w:lineRule="auto"/>
        <w:rPr>
          <w:sz w:val="24"/>
          <w:szCs w:val="24"/>
        </w:rPr>
      </w:pPr>
      <w:r w:rsidRPr="001E0513">
        <w:rPr>
          <w:sz w:val="24"/>
          <w:szCs w:val="24"/>
        </w:rPr>
        <w:lastRenderedPageBreak/>
        <w:t>Crear una function que reciba los datos de la formula y calcule el radio, retornando el valor a la pantalla.</w:t>
      </w:r>
      <w:r w:rsidRPr="001E0513">
        <w:rPr>
          <w:sz w:val="24"/>
          <w:szCs w:val="24"/>
        </w:rPr>
        <w:tab/>
      </w:r>
    </w:p>
    <w:p w:rsidR="001E0513" w:rsidRPr="001E0513" w:rsidRDefault="001E0513" w:rsidP="001E0513">
      <w:pPr>
        <w:rPr>
          <w:sz w:val="24"/>
          <w:szCs w:val="24"/>
        </w:rPr>
      </w:pPr>
    </w:p>
    <w:p w:rsidR="001E0513" w:rsidRPr="001E0513" w:rsidRDefault="002C1721" w:rsidP="001E0513">
      <w:pPr>
        <w:jc w:val="center"/>
        <w:rPr>
          <w:sz w:val="24"/>
          <w:szCs w:val="24"/>
        </w:rPr>
      </w:pPr>
      <w:r w:rsidRPr="001E0513">
        <w:rPr>
          <w:position w:val="-34"/>
          <w:sz w:val="24"/>
          <w:szCs w:val="24"/>
        </w:rPr>
        <w:object w:dxaOrig="3760" w:dyaOrig="820">
          <v:shape id="_x0000_i1029" type="#_x0000_t75" style="width:233.25pt;height:50.8pt" o:ole="">
            <v:imagedata r:id="rId13" o:title=""/>
          </v:shape>
          <o:OLEObject Type="Embed" ProgID="Equation.3" ShapeID="_x0000_i1029" DrawAspect="Content" ObjectID="_1391523250" r:id="rId14"/>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87"/>
        <w:gridCol w:w="1520"/>
        <w:gridCol w:w="1511"/>
        <w:gridCol w:w="1512"/>
        <w:gridCol w:w="1512"/>
        <w:gridCol w:w="1512"/>
      </w:tblGrid>
      <w:tr w:rsidR="001E0513" w:rsidRPr="001E0513" w:rsidTr="001E0513">
        <w:tc>
          <w:tcPr>
            <w:tcW w:w="1487" w:type="dxa"/>
          </w:tcPr>
          <w:p w:rsidR="001E0513" w:rsidRPr="001E0513" w:rsidRDefault="001E0513" w:rsidP="0080319C">
            <w:pPr>
              <w:jc w:val="center"/>
              <w:rPr>
                <w:sz w:val="24"/>
                <w:szCs w:val="24"/>
              </w:rPr>
            </w:pPr>
            <w:r w:rsidRPr="001E0513">
              <w:rPr>
                <w:sz w:val="24"/>
                <w:szCs w:val="24"/>
              </w:rPr>
              <w:t>P</w:t>
            </w:r>
          </w:p>
        </w:tc>
        <w:tc>
          <w:tcPr>
            <w:tcW w:w="1520" w:type="dxa"/>
          </w:tcPr>
          <w:p w:rsidR="001E0513" w:rsidRPr="001E0513" w:rsidRDefault="001E0513" w:rsidP="0080319C">
            <w:pPr>
              <w:jc w:val="center"/>
              <w:rPr>
                <w:sz w:val="24"/>
                <w:szCs w:val="24"/>
              </w:rPr>
            </w:pPr>
            <w:r w:rsidRPr="001E0513">
              <w:rPr>
                <w:sz w:val="24"/>
                <w:szCs w:val="24"/>
              </w:rPr>
              <w:t>D</w:t>
            </w:r>
          </w:p>
        </w:tc>
        <w:tc>
          <w:tcPr>
            <w:tcW w:w="1511" w:type="dxa"/>
          </w:tcPr>
          <w:p w:rsidR="001E0513" w:rsidRPr="001E0513" w:rsidRDefault="001E0513" w:rsidP="0080319C">
            <w:pPr>
              <w:jc w:val="center"/>
              <w:rPr>
                <w:sz w:val="24"/>
                <w:szCs w:val="24"/>
                <w:vertAlign w:val="subscript"/>
              </w:rPr>
            </w:pPr>
            <w:r w:rsidRPr="001E0513">
              <w:rPr>
                <w:sz w:val="24"/>
                <w:szCs w:val="24"/>
              </w:rPr>
              <w:t>E</w:t>
            </w:r>
            <w:r w:rsidRPr="001E0513">
              <w:rPr>
                <w:sz w:val="24"/>
                <w:szCs w:val="24"/>
                <w:vertAlign w:val="subscript"/>
              </w:rPr>
              <w:t>1</w:t>
            </w:r>
          </w:p>
        </w:tc>
        <w:tc>
          <w:tcPr>
            <w:tcW w:w="1512" w:type="dxa"/>
          </w:tcPr>
          <w:p w:rsidR="001E0513" w:rsidRPr="001E0513" w:rsidRDefault="001E0513" w:rsidP="0080319C">
            <w:pPr>
              <w:jc w:val="center"/>
              <w:rPr>
                <w:sz w:val="24"/>
                <w:szCs w:val="24"/>
                <w:vertAlign w:val="subscript"/>
              </w:rPr>
            </w:pPr>
            <w:r w:rsidRPr="001E0513">
              <w:rPr>
                <w:sz w:val="24"/>
                <w:szCs w:val="24"/>
              </w:rPr>
              <w:t>E</w:t>
            </w:r>
            <w:r w:rsidRPr="001E0513">
              <w:rPr>
                <w:sz w:val="24"/>
                <w:szCs w:val="24"/>
                <w:vertAlign w:val="subscript"/>
              </w:rPr>
              <w:t>2</w:t>
            </w:r>
          </w:p>
        </w:tc>
        <w:tc>
          <w:tcPr>
            <w:tcW w:w="1512" w:type="dxa"/>
          </w:tcPr>
          <w:p w:rsidR="001E0513" w:rsidRPr="001E0513" w:rsidRDefault="001E0513" w:rsidP="0080319C">
            <w:pPr>
              <w:jc w:val="center"/>
              <w:rPr>
                <w:sz w:val="24"/>
                <w:szCs w:val="24"/>
                <w:vertAlign w:val="subscript"/>
              </w:rPr>
            </w:pPr>
            <w:r w:rsidRPr="001E0513">
              <w:rPr>
                <w:sz w:val="24"/>
                <w:szCs w:val="24"/>
              </w:rPr>
              <w:t>v</w:t>
            </w:r>
            <w:r w:rsidRPr="001E0513">
              <w:rPr>
                <w:sz w:val="24"/>
                <w:szCs w:val="24"/>
                <w:vertAlign w:val="subscript"/>
              </w:rPr>
              <w:t>1</w:t>
            </w:r>
          </w:p>
        </w:tc>
        <w:tc>
          <w:tcPr>
            <w:tcW w:w="1512" w:type="dxa"/>
          </w:tcPr>
          <w:p w:rsidR="001E0513" w:rsidRPr="001E0513" w:rsidRDefault="001E0513" w:rsidP="0080319C">
            <w:pPr>
              <w:jc w:val="center"/>
              <w:rPr>
                <w:sz w:val="24"/>
                <w:szCs w:val="24"/>
                <w:vertAlign w:val="subscript"/>
              </w:rPr>
            </w:pPr>
            <w:r w:rsidRPr="001E0513">
              <w:rPr>
                <w:sz w:val="24"/>
                <w:szCs w:val="24"/>
              </w:rPr>
              <w:t>v</w:t>
            </w:r>
            <w:r w:rsidRPr="001E0513">
              <w:rPr>
                <w:sz w:val="24"/>
                <w:szCs w:val="24"/>
                <w:vertAlign w:val="subscript"/>
              </w:rPr>
              <w:t>2</w:t>
            </w:r>
          </w:p>
        </w:tc>
      </w:tr>
      <w:tr w:rsidR="001E0513" w:rsidRPr="001E0513" w:rsidTr="001E0513">
        <w:tc>
          <w:tcPr>
            <w:tcW w:w="1487" w:type="dxa"/>
          </w:tcPr>
          <w:p w:rsidR="001E0513" w:rsidRPr="001E0513" w:rsidRDefault="001E0513" w:rsidP="0080319C">
            <w:pPr>
              <w:jc w:val="center"/>
              <w:rPr>
                <w:sz w:val="24"/>
                <w:szCs w:val="24"/>
              </w:rPr>
            </w:pPr>
            <w:r w:rsidRPr="001E0513">
              <w:rPr>
                <w:sz w:val="24"/>
                <w:szCs w:val="24"/>
              </w:rPr>
              <w:t>87</w:t>
            </w:r>
          </w:p>
        </w:tc>
        <w:tc>
          <w:tcPr>
            <w:tcW w:w="1520" w:type="dxa"/>
          </w:tcPr>
          <w:p w:rsidR="001E0513" w:rsidRPr="001E0513" w:rsidRDefault="001E0513" w:rsidP="0080319C">
            <w:pPr>
              <w:jc w:val="center"/>
              <w:rPr>
                <w:sz w:val="24"/>
                <w:szCs w:val="24"/>
              </w:rPr>
            </w:pPr>
            <w:r w:rsidRPr="001E0513">
              <w:rPr>
                <w:sz w:val="24"/>
                <w:szCs w:val="24"/>
              </w:rPr>
              <w:t>1200</w:t>
            </w:r>
          </w:p>
        </w:tc>
        <w:tc>
          <w:tcPr>
            <w:tcW w:w="1511" w:type="dxa"/>
          </w:tcPr>
          <w:p w:rsidR="001E0513" w:rsidRPr="001E0513" w:rsidRDefault="001E0513" w:rsidP="0080319C">
            <w:pPr>
              <w:jc w:val="center"/>
              <w:rPr>
                <w:sz w:val="24"/>
                <w:szCs w:val="24"/>
              </w:rPr>
            </w:pPr>
            <w:r w:rsidRPr="001E0513">
              <w:rPr>
                <w:sz w:val="24"/>
                <w:szCs w:val="24"/>
              </w:rPr>
              <w:t>0.25</w:t>
            </w:r>
          </w:p>
        </w:tc>
        <w:tc>
          <w:tcPr>
            <w:tcW w:w="1512" w:type="dxa"/>
          </w:tcPr>
          <w:p w:rsidR="001E0513" w:rsidRPr="001E0513" w:rsidRDefault="001E0513" w:rsidP="0080319C">
            <w:pPr>
              <w:jc w:val="center"/>
              <w:rPr>
                <w:sz w:val="24"/>
                <w:szCs w:val="24"/>
              </w:rPr>
            </w:pPr>
            <w:r w:rsidRPr="001E0513">
              <w:rPr>
                <w:sz w:val="24"/>
                <w:szCs w:val="24"/>
              </w:rPr>
              <w:t>0.55</w:t>
            </w:r>
          </w:p>
        </w:tc>
        <w:tc>
          <w:tcPr>
            <w:tcW w:w="1512" w:type="dxa"/>
          </w:tcPr>
          <w:p w:rsidR="001E0513" w:rsidRPr="001E0513" w:rsidRDefault="001E0513" w:rsidP="0080319C">
            <w:pPr>
              <w:jc w:val="center"/>
              <w:rPr>
                <w:sz w:val="24"/>
                <w:szCs w:val="24"/>
              </w:rPr>
            </w:pPr>
            <w:r w:rsidRPr="001E0513">
              <w:rPr>
                <w:sz w:val="24"/>
                <w:szCs w:val="24"/>
              </w:rPr>
              <w:t>0.15</w:t>
            </w:r>
          </w:p>
        </w:tc>
        <w:tc>
          <w:tcPr>
            <w:tcW w:w="1512" w:type="dxa"/>
          </w:tcPr>
          <w:p w:rsidR="001E0513" w:rsidRPr="001E0513" w:rsidRDefault="001E0513" w:rsidP="0080319C">
            <w:pPr>
              <w:jc w:val="center"/>
              <w:rPr>
                <w:sz w:val="24"/>
                <w:szCs w:val="24"/>
              </w:rPr>
            </w:pPr>
            <w:r w:rsidRPr="001E0513">
              <w:rPr>
                <w:sz w:val="24"/>
                <w:szCs w:val="24"/>
              </w:rPr>
              <w:t>0.45</w:t>
            </w:r>
          </w:p>
        </w:tc>
      </w:tr>
    </w:tbl>
    <w:p w:rsidR="001E0513" w:rsidRDefault="001E0513" w:rsidP="001E0513">
      <w:pPr>
        <w:pStyle w:val="Prrafodelista"/>
        <w:rPr>
          <w:sz w:val="24"/>
          <w:szCs w:val="24"/>
        </w:rPr>
      </w:pPr>
    </w:p>
    <w:p w:rsidR="001E0513" w:rsidRDefault="001E0513" w:rsidP="001E0513">
      <w:pPr>
        <w:pStyle w:val="Prrafodelista"/>
        <w:numPr>
          <w:ilvl w:val="0"/>
          <w:numId w:val="1"/>
        </w:numPr>
        <w:spacing w:after="0" w:line="240" w:lineRule="auto"/>
        <w:rPr>
          <w:sz w:val="26"/>
          <w:szCs w:val="26"/>
        </w:rPr>
      </w:pPr>
      <w:r w:rsidRPr="001E0513">
        <w:rPr>
          <w:sz w:val="26"/>
          <w:szCs w:val="26"/>
        </w:rPr>
        <w:t>Crear una function que reciba los datos de la formula y calcule el peso,retornando el valor a la pantalla.</w:t>
      </w:r>
    </w:p>
    <w:p w:rsidR="002C1721" w:rsidRPr="001E0513" w:rsidRDefault="002C1721" w:rsidP="001E0513">
      <w:pPr>
        <w:pStyle w:val="Prrafodelista"/>
        <w:numPr>
          <w:ilvl w:val="0"/>
          <w:numId w:val="1"/>
        </w:numPr>
        <w:spacing w:after="0" w:line="240" w:lineRule="auto"/>
        <w:rPr>
          <w:sz w:val="26"/>
          <w:szCs w:val="26"/>
        </w:rPr>
      </w:pPr>
    </w:p>
    <w:p w:rsidR="001E0513" w:rsidRDefault="00AF3204" w:rsidP="001E0513">
      <w:pPr>
        <w:ind w:left="705" w:hanging="705"/>
        <w:jc w:val="center"/>
        <w:rPr>
          <w:b/>
          <w:sz w:val="26"/>
          <w:szCs w:val="26"/>
        </w:rPr>
      </w:pPr>
      <w:r w:rsidRPr="0077155F">
        <w:rPr>
          <w:b/>
          <w:position w:val="-60"/>
          <w:sz w:val="26"/>
          <w:szCs w:val="26"/>
        </w:rPr>
        <w:object w:dxaOrig="3600" w:dyaOrig="1340">
          <v:shape id="_x0000_i1030" type="#_x0000_t75" style="width:200.2pt;height:74.45pt" o:ole="">
            <v:imagedata r:id="rId15" o:title=""/>
          </v:shape>
          <o:OLEObject Type="Embed" ProgID="Equation.3" ShapeID="_x0000_i1030" DrawAspect="Content" ObjectID="_1391523251" r:id="rId16"/>
        </w:object>
      </w:r>
    </w:p>
    <w:tbl>
      <w:tblPr>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7"/>
        <w:gridCol w:w="1671"/>
        <w:gridCol w:w="1669"/>
        <w:gridCol w:w="1669"/>
        <w:gridCol w:w="1643"/>
      </w:tblGrid>
      <w:tr w:rsidR="001E0513" w:rsidRPr="0027090A" w:rsidTr="001E0513">
        <w:tc>
          <w:tcPr>
            <w:tcW w:w="1697" w:type="dxa"/>
          </w:tcPr>
          <w:p w:rsidR="001E0513" w:rsidRPr="002C1721" w:rsidRDefault="001E0513" w:rsidP="0080319C">
            <w:pPr>
              <w:jc w:val="center"/>
              <w:rPr>
                <w:b/>
                <w:sz w:val="24"/>
                <w:szCs w:val="24"/>
              </w:rPr>
            </w:pPr>
            <w:r w:rsidRPr="002C1721">
              <w:rPr>
                <w:b/>
                <w:sz w:val="24"/>
                <w:szCs w:val="24"/>
              </w:rPr>
              <w:t>A</w:t>
            </w:r>
          </w:p>
        </w:tc>
        <w:tc>
          <w:tcPr>
            <w:tcW w:w="1671" w:type="dxa"/>
          </w:tcPr>
          <w:p w:rsidR="001E0513" w:rsidRPr="002C1721" w:rsidRDefault="001E0513" w:rsidP="0080319C">
            <w:pPr>
              <w:jc w:val="center"/>
              <w:rPr>
                <w:b/>
                <w:sz w:val="24"/>
                <w:szCs w:val="24"/>
              </w:rPr>
            </w:pPr>
            <w:r w:rsidRPr="002C1721">
              <w:rPr>
                <w:b/>
                <w:sz w:val="24"/>
                <w:szCs w:val="24"/>
              </w:rPr>
              <w:t>P1</w:t>
            </w:r>
          </w:p>
        </w:tc>
        <w:tc>
          <w:tcPr>
            <w:tcW w:w="1669" w:type="dxa"/>
          </w:tcPr>
          <w:p w:rsidR="001E0513" w:rsidRPr="002C1721" w:rsidRDefault="001E0513" w:rsidP="0080319C">
            <w:pPr>
              <w:jc w:val="center"/>
              <w:rPr>
                <w:b/>
                <w:sz w:val="24"/>
                <w:szCs w:val="24"/>
              </w:rPr>
            </w:pPr>
            <w:r w:rsidRPr="002C1721">
              <w:rPr>
                <w:b/>
                <w:sz w:val="24"/>
                <w:szCs w:val="24"/>
              </w:rPr>
              <w:t>M</w:t>
            </w:r>
          </w:p>
        </w:tc>
        <w:tc>
          <w:tcPr>
            <w:tcW w:w="1669" w:type="dxa"/>
          </w:tcPr>
          <w:p w:rsidR="001E0513" w:rsidRPr="002C1721" w:rsidRDefault="001E0513" w:rsidP="0080319C">
            <w:pPr>
              <w:jc w:val="center"/>
              <w:rPr>
                <w:b/>
                <w:sz w:val="24"/>
                <w:szCs w:val="24"/>
                <w:vertAlign w:val="subscript"/>
              </w:rPr>
            </w:pPr>
            <w:r w:rsidRPr="002C1721">
              <w:rPr>
                <w:b/>
                <w:sz w:val="24"/>
                <w:szCs w:val="24"/>
              </w:rPr>
              <w:t>v</w:t>
            </w:r>
            <w:r w:rsidRPr="002C1721">
              <w:rPr>
                <w:b/>
                <w:sz w:val="24"/>
                <w:szCs w:val="24"/>
                <w:vertAlign w:val="subscript"/>
              </w:rPr>
              <w:t>s</w:t>
            </w:r>
          </w:p>
        </w:tc>
        <w:tc>
          <w:tcPr>
            <w:tcW w:w="1643" w:type="dxa"/>
          </w:tcPr>
          <w:p w:rsidR="001E0513" w:rsidRPr="002C1721" w:rsidRDefault="001E0513" w:rsidP="0080319C">
            <w:pPr>
              <w:jc w:val="center"/>
              <w:rPr>
                <w:b/>
                <w:sz w:val="24"/>
                <w:szCs w:val="24"/>
              </w:rPr>
            </w:pPr>
            <w:r w:rsidRPr="002C1721">
              <w:rPr>
                <w:b/>
                <w:sz w:val="24"/>
                <w:szCs w:val="24"/>
              </w:rPr>
              <w:t>x</w:t>
            </w:r>
          </w:p>
        </w:tc>
      </w:tr>
      <w:tr w:rsidR="001E0513" w:rsidRPr="0027090A" w:rsidTr="001E0513">
        <w:tc>
          <w:tcPr>
            <w:tcW w:w="1697" w:type="dxa"/>
          </w:tcPr>
          <w:p w:rsidR="001E0513" w:rsidRPr="002C1721" w:rsidRDefault="001E0513" w:rsidP="0080319C">
            <w:pPr>
              <w:jc w:val="center"/>
              <w:rPr>
                <w:b/>
                <w:sz w:val="24"/>
                <w:szCs w:val="24"/>
              </w:rPr>
            </w:pPr>
            <w:r w:rsidRPr="002C1721">
              <w:rPr>
                <w:b/>
                <w:sz w:val="24"/>
                <w:szCs w:val="24"/>
              </w:rPr>
              <w:t>300 + N</w:t>
            </w:r>
          </w:p>
        </w:tc>
        <w:tc>
          <w:tcPr>
            <w:tcW w:w="1671" w:type="dxa"/>
          </w:tcPr>
          <w:p w:rsidR="001E0513" w:rsidRPr="002C1721" w:rsidRDefault="001E0513" w:rsidP="0080319C">
            <w:pPr>
              <w:jc w:val="center"/>
              <w:rPr>
                <w:b/>
                <w:sz w:val="24"/>
                <w:szCs w:val="24"/>
              </w:rPr>
            </w:pPr>
            <w:r w:rsidRPr="002C1721">
              <w:rPr>
                <w:b/>
                <w:sz w:val="24"/>
                <w:szCs w:val="24"/>
              </w:rPr>
              <w:t>8</w:t>
            </w:r>
          </w:p>
        </w:tc>
        <w:tc>
          <w:tcPr>
            <w:tcW w:w="1669" w:type="dxa"/>
          </w:tcPr>
          <w:p w:rsidR="001E0513" w:rsidRPr="002C1721" w:rsidRDefault="001E0513" w:rsidP="0080319C">
            <w:pPr>
              <w:jc w:val="center"/>
              <w:rPr>
                <w:b/>
                <w:sz w:val="24"/>
                <w:szCs w:val="24"/>
              </w:rPr>
            </w:pPr>
            <w:r w:rsidRPr="002C1721">
              <w:rPr>
                <w:b/>
                <w:sz w:val="24"/>
                <w:szCs w:val="24"/>
              </w:rPr>
              <w:t>15</w:t>
            </w:r>
          </w:p>
        </w:tc>
        <w:tc>
          <w:tcPr>
            <w:tcW w:w="1669" w:type="dxa"/>
          </w:tcPr>
          <w:p w:rsidR="001E0513" w:rsidRPr="002C1721" w:rsidRDefault="001E0513" w:rsidP="0080319C">
            <w:pPr>
              <w:jc w:val="center"/>
              <w:rPr>
                <w:b/>
                <w:sz w:val="24"/>
                <w:szCs w:val="24"/>
              </w:rPr>
            </w:pPr>
            <w:r w:rsidRPr="002C1721">
              <w:rPr>
                <w:b/>
                <w:sz w:val="24"/>
                <w:szCs w:val="24"/>
              </w:rPr>
              <w:t>10</w:t>
            </w:r>
          </w:p>
        </w:tc>
        <w:tc>
          <w:tcPr>
            <w:tcW w:w="1643" w:type="dxa"/>
          </w:tcPr>
          <w:p w:rsidR="001E0513" w:rsidRPr="002C1721" w:rsidRDefault="001E0513" w:rsidP="0080319C">
            <w:pPr>
              <w:jc w:val="center"/>
              <w:rPr>
                <w:b/>
                <w:sz w:val="24"/>
                <w:szCs w:val="24"/>
              </w:rPr>
            </w:pPr>
            <w:r w:rsidRPr="002C1721">
              <w:rPr>
                <w:b/>
                <w:sz w:val="24"/>
                <w:szCs w:val="24"/>
              </w:rPr>
              <w:t>8</w:t>
            </w:r>
          </w:p>
        </w:tc>
      </w:tr>
    </w:tbl>
    <w:p w:rsidR="001E0513" w:rsidRPr="001E0513" w:rsidRDefault="001E0513" w:rsidP="001E0513">
      <w:pPr>
        <w:pStyle w:val="Prrafodelista"/>
        <w:rPr>
          <w:sz w:val="24"/>
          <w:szCs w:val="24"/>
        </w:rPr>
      </w:pPr>
    </w:p>
    <w:p w:rsidR="001E0513" w:rsidRPr="001E0513" w:rsidRDefault="001E0513" w:rsidP="001E0513">
      <w:pPr>
        <w:pStyle w:val="Prrafodelista"/>
        <w:numPr>
          <w:ilvl w:val="0"/>
          <w:numId w:val="1"/>
        </w:numPr>
        <w:rPr>
          <w:b/>
          <w:sz w:val="26"/>
          <w:szCs w:val="26"/>
        </w:rPr>
      </w:pPr>
      <w:r w:rsidRPr="001E0513">
        <w:rPr>
          <w:sz w:val="24"/>
          <w:szCs w:val="24"/>
        </w:rPr>
        <w:t>Crear una function que reciba los datos de la formula y calcule la variable CRTICL, retornando el valor a la pantalla.</w:t>
      </w:r>
      <w:r w:rsidRPr="001E0513">
        <w:rPr>
          <w:sz w:val="24"/>
          <w:szCs w:val="24"/>
        </w:rPr>
        <w:tab/>
      </w:r>
      <w:r w:rsidRPr="001E0513">
        <w:rPr>
          <w:b/>
          <w:sz w:val="26"/>
          <w:szCs w:val="26"/>
        </w:rPr>
        <w:tab/>
      </w:r>
      <w:r w:rsidRPr="001E0513">
        <w:rPr>
          <w:b/>
          <w:sz w:val="26"/>
          <w:szCs w:val="26"/>
        </w:rPr>
        <w:tab/>
      </w:r>
      <w:r w:rsidRPr="001E0513">
        <w:rPr>
          <w:b/>
          <w:sz w:val="26"/>
          <w:szCs w:val="26"/>
        </w:rPr>
        <w:tab/>
      </w:r>
    </w:p>
    <w:p w:rsidR="001E0513" w:rsidRDefault="001E0513" w:rsidP="001E0513">
      <w:pPr>
        <w:ind w:left="705" w:hanging="705"/>
        <w:jc w:val="center"/>
        <w:rPr>
          <w:b/>
          <w:sz w:val="26"/>
          <w:szCs w:val="26"/>
        </w:rPr>
      </w:pPr>
      <w:r w:rsidRPr="00120886">
        <w:rPr>
          <w:b/>
          <w:position w:val="-32"/>
          <w:sz w:val="26"/>
          <w:szCs w:val="26"/>
        </w:rPr>
        <w:object w:dxaOrig="6560" w:dyaOrig="760">
          <v:shape id="_x0000_i1031" type="#_x0000_t75" style="width:406.35pt;height:46.85pt" o:ole="">
            <v:imagedata r:id="rId17" o:title=""/>
          </v:shape>
          <o:OLEObject Type="Embed" ProgID="Equation.3" ShapeID="_x0000_i1031" DrawAspect="Content" ObjectID="_1391523252" r:id="rId18"/>
        </w:object>
      </w:r>
    </w:p>
    <w:p w:rsidR="001E0513" w:rsidRDefault="001E0513" w:rsidP="001E0513">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97"/>
        <w:gridCol w:w="1498"/>
        <w:gridCol w:w="1512"/>
        <w:gridCol w:w="1521"/>
        <w:gridCol w:w="1513"/>
        <w:gridCol w:w="1513"/>
      </w:tblGrid>
      <w:tr w:rsidR="001E0513" w:rsidRPr="0027090A" w:rsidTr="0080319C">
        <w:tc>
          <w:tcPr>
            <w:tcW w:w="1653" w:type="dxa"/>
          </w:tcPr>
          <w:p w:rsidR="001E0513" w:rsidRPr="0027090A" w:rsidRDefault="001E0513" w:rsidP="0080319C">
            <w:pPr>
              <w:jc w:val="center"/>
              <w:rPr>
                <w:b/>
                <w:sz w:val="26"/>
                <w:szCs w:val="26"/>
              </w:rPr>
            </w:pPr>
            <w:r w:rsidRPr="0027090A">
              <w:rPr>
                <w:b/>
                <w:sz w:val="26"/>
                <w:szCs w:val="26"/>
              </w:rPr>
              <w:t>a</w:t>
            </w:r>
          </w:p>
        </w:tc>
        <w:tc>
          <w:tcPr>
            <w:tcW w:w="1653" w:type="dxa"/>
          </w:tcPr>
          <w:p w:rsidR="001E0513" w:rsidRPr="0027090A" w:rsidRDefault="001E0513" w:rsidP="0080319C">
            <w:pPr>
              <w:jc w:val="center"/>
              <w:rPr>
                <w:b/>
                <w:sz w:val="26"/>
                <w:szCs w:val="26"/>
              </w:rPr>
            </w:pPr>
            <w:r w:rsidRPr="0027090A">
              <w:rPr>
                <w:b/>
                <w:sz w:val="26"/>
                <w:szCs w:val="26"/>
              </w:rPr>
              <w:t>b</w:t>
            </w:r>
          </w:p>
        </w:tc>
        <w:tc>
          <w:tcPr>
            <w:tcW w:w="1653" w:type="dxa"/>
          </w:tcPr>
          <w:p w:rsidR="001E0513" w:rsidRPr="0027090A" w:rsidRDefault="001E0513" w:rsidP="0080319C">
            <w:pPr>
              <w:jc w:val="center"/>
              <w:rPr>
                <w:b/>
                <w:sz w:val="26"/>
                <w:szCs w:val="26"/>
              </w:rPr>
            </w:pPr>
            <w:r w:rsidRPr="0027090A">
              <w:rPr>
                <w:b/>
                <w:sz w:val="26"/>
                <w:szCs w:val="26"/>
              </w:rPr>
              <w:t>d</w:t>
            </w:r>
          </w:p>
        </w:tc>
        <w:tc>
          <w:tcPr>
            <w:tcW w:w="1654" w:type="dxa"/>
          </w:tcPr>
          <w:p w:rsidR="001E0513" w:rsidRPr="0027090A" w:rsidRDefault="001E0513" w:rsidP="0080319C">
            <w:pPr>
              <w:jc w:val="center"/>
              <w:rPr>
                <w:b/>
                <w:sz w:val="26"/>
                <w:szCs w:val="26"/>
              </w:rPr>
            </w:pPr>
            <w:r w:rsidRPr="0027090A">
              <w:rPr>
                <w:b/>
                <w:sz w:val="26"/>
                <w:szCs w:val="26"/>
              </w:rPr>
              <w:t>ele</w:t>
            </w:r>
          </w:p>
        </w:tc>
        <w:tc>
          <w:tcPr>
            <w:tcW w:w="1654" w:type="dxa"/>
          </w:tcPr>
          <w:p w:rsidR="001E0513" w:rsidRPr="0027090A" w:rsidRDefault="001E0513" w:rsidP="0080319C">
            <w:pPr>
              <w:jc w:val="center"/>
              <w:rPr>
                <w:b/>
                <w:sz w:val="26"/>
                <w:szCs w:val="26"/>
              </w:rPr>
            </w:pPr>
            <w:r w:rsidRPr="0027090A">
              <w:rPr>
                <w:b/>
                <w:sz w:val="26"/>
                <w:szCs w:val="26"/>
              </w:rPr>
              <w:t>E</w:t>
            </w:r>
          </w:p>
        </w:tc>
        <w:tc>
          <w:tcPr>
            <w:tcW w:w="1654" w:type="dxa"/>
          </w:tcPr>
          <w:p w:rsidR="001E0513" w:rsidRPr="0027090A" w:rsidRDefault="001E0513" w:rsidP="0080319C">
            <w:pPr>
              <w:jc w:val="center"/>
              <w:rPr>
                <w:b/>
                <w:sz w:val="26"/>
                <w:szCs w:val="26"/>
              </w:rPr>
            </w:pPr>
            <w:r w:rsidRPr="0027090A">
              <w:rPr>
                <w:b/>
                <w:sz w:val="26"/>
                <w:szCs w:val="26"/>
              </w:rPr>
              <w:t>G</w:t>
            </w:r>
          </w:p>
        </w:tc>
      </w:tr>
      <w:tr w:rsidR="001E0513" w:rsidRPr="0027090A" w:rsidTr="0080319C">
        <w:tc>
          <w:tcPr>
            <w:tcW w:w="1653" w:type="dxa"/>
          </w:tcPr>
          <w:p w:rsidR="001E0513" w:rsidRPr="0027090A" w:rsidRDefault="001E0513" w:rsidP="0080319C">
            <w:pPr>
              <w:jc w:val="center"/>
              <w:rPr>
                <w:b/>
                <w:sz w:val="26"/>
                <w:szCs w:val="26"/>
              </w:rPr>
            </w:pPr>
            <w:r w:rsidRPr="0027090A">
              <w:rPr>
                <w:b/>
                <w:sz w:val="26"/>
                <w:szCs w:val="26"/>
              </w:rPr>
              <w:t>3</w:t>
            </w:r>
          </w:p>
        </w:tc>
        <w:tc>
          <w:tcPr>
            <w:tcW w:w="1653" w:type="dxa"/>
          </w:tcPr>
          <w:p w:rsidR="001E0513" w:rsidRPr="0027090A" w:rsidRDefault="001E0513" w:rsidP="0080319C">
            <w:pPr>
              <w:jc w:val="center"/>
              <w:rPr>
                <w:b/>
                <w:sz w:val="26"/>
                <w:szCs w:val="26"/>
              </w:rPr>
            </w:pPr>
            <w:r w:rsidRPr="0027090A">
              <w:rPr>
                <w:b/>
                <w:sz w:val="26"/>
                <w:szCs w:val="26"/>
              </w:rPr>
              <w:t>5</w:t>
            </w:r>
          </w:p>
        </w:tc>
        <w:tc>
          <w:tcPr>
            <w:tcW w:w="1653" w:type="dxa"/>
          </w:tcPr>
          <w:p w:rsidR="001E0513" w:rsidRPr="0027090A" w:rsidRDefault="001E0513" w:rsidP="0080319C">
            <w:pPr>
              <w:jc w:val="center"/>
              <w:rPr>
                <w:b/>
                <w:sz w:val="26"/>
                <w:szCs w:val="26"/>
              </w:rPr>
            </w:pPr>
            <w:r w:rsidRPr="0027090A">
              <w:rPr>
                <w:b/>
                <w:sz w:val="26"/>
                <w:szCs w:val="26"/>
              </w:rPr>
              <w:t>50</w:t>
            </w:r>
          </w:p>
        </w:tc>
        <w:tc>
          <w:tcPr>
            <w:tcW w:w="1654" w:type="dxa"/>
          </w:tcPr>
          <w:p w:rsidR="001E0513" w:rsidRPr="0027090A" w:rsidRDefault="001E0513" w:rsidP="0080319C">
            <w:pPr>
              <w:jc w:val="center"/>
              <w:rPr>
                <w:b/>
                <w:sz w:val="26"/>
                <w:szCs w:val="26"/>
              </w:rPr>
            </w:pPr>
            <w:r w:rsidRPr="0027090A">
              <w:rPr>
                <w:b/>
                <w:sz w:val="26"/>
                <w:szCs w:val="26"/>
              </w:rPr>
              <w:t>4</w:t>
            </w:r>
          </w:p>
        </w:tc>
        <w:tc>
          <w:tcPr>
            <w:tcW w:w="1654" w:type="dxa"/>
          </w:tcPr>
          <w:p w:rsidR="001E0513" w:rsidRPr="0027090A" w:rsidRDefault="001E0513" w:rsidP="0080319C">
            <w:pPr>
              <w:jc w:val="center"/>
              <w:rPr>
                <w:b/>
                <w:sz w:val="26"/>
                <w:szCs w:val="26"/>
              </w:rPr>
            </w:pPr>
            <w:r w:rsidRPr="0027090A">
              <w:rPr>
                <w:b/>
                <w:sz w:val="26"/>
                <w:szCs w:val="26"/>
              </w:rPr>
              <w:t>33</w:t>
            </w:r>
          </w:p>
        </w:tc>
        <w:tc>
          <w:tcPr>
            <w:tcW w:w="1654" w:type="dxa"/>
          </w:tcPr>
          <w:p w:rsidR="001E0513" w:rsidRPr="0027090A" w:rsidRDefault="001E0513" w:rsidP="0080319C">
            <w:pPr>
              <w:jc w:val="center"/>
              <w:rPr>
                <w:b/>
                <w:sz w:val="26"/>
                <w:szCs w:val="26"/>
              </w:rPr>
            </w:pPr>
            <w:r w:rsidRPr="0027090A">
              <w:rPr>
                <w:b/>
                <w:sz w:val="26"/>
                <w:szCs w:val="26"/>
              </w:rPr>
              <w:t>60</w:t>
            </w:r>
          </w:p>
        </w:tc>
      </w:tr>
    </w:tbl>
    <w:p w:rsidR="001E0513" w:rsidRDefault="001E0513" w:rsidP="001E0513">
      <w:pPr>
        <w:jc w:val="center"/>
        <w:rPr>
          <w:b/>
          <w:sz w:val="20"/>
          <w:szCs w:val="20"/>
        </w:rPr>
      </w:pPr>
    </w:p>
    <w:p w:rsidR="001E0513" w:rsidRDefault="001E0513" w:rsidP="001E0513">
      <w:pPr>
        <w:jc w:val="center"/>
        <w:rPr>
          <w:b/>
          <w:sz w:val="20"/>
          <w:szCs w:val="20"/>
        </w:rPr>
      </w:pPr>
    </w:p>
    <w:p w:rsidR="001E0513" w:rsidRPr="001E0513" w:rsidRDefault="001E0513" w:rsidP="001E0513">
      <w:pPr>
        <w:pStyle w:val="Prrafodelista"/>
        <w:numPr>
          <w:ilvl w:val="0"/>
          <w:numId w:val="1"/>
        </w:numPr>
        <w:spacing w:after="0" w:line="240" w:lineRule="auto"/>
        <w:rPr>
          <w:sz w:val="24"/>
          <w:szCs w:val="24"/>
        </w:rPr>
      </w:pPr>
      <w:r w:rsidRPr="001E0513">
        <w:rPr>
          <w:sz w:val="24"/>
          <w:szCs w:val="24"/>
        </w:rPr>
        <w:lastRenderedPageBreak/>
        <w:t>Crear un script que reciba los datos desde la Command Window y calcule la variable a retornando el resultado a la pantalla.</w:t>
      </w:r>
      <w:r w:rsidRPr="001E0513">
        <w:rPr>
          <w:sz w:val="24"/>
          <w:szCs w:val="24"/>
        </w:rPr>
        <w:tab/>
      </w:r>
      <w:r w:rsidRPr="001E0513">
        <w:rPr>
          <w:sz w:val="24"/>
          <w:szCs w:val="24"/>
        </w:rPr>
        <w:tab/>
      </w:r>
      <w:r w:rsidRPr="001E0513">
        <w:rPr>
          <w:sz w:val="24"/>
          <w:szCs w:val="24"/>
        </w:rPr>
        <w:tab/>
      </w:r>
    </w:p>
    <w:p w:rsidR="001E0513" w:rsidRPr="001E0513" w:rsidRDefault="001E0513" w:rsidP="001E0513">
      <w:pPr>
        <w:spacing w:after="0" w:line="240" w:lineRule="auto"/>
        <w:ind w:left="705"/>
        <w:rPr>
          <w:sz w:val="24"/>
          <w:szCs w:val="24"/>
        </w:rPr>
      </w:pPr>
    </w:p>
    <w:p w:rsidR="001E0513" w:rsidRDefault="001E0513" w:rsidP="001E0513">
      <w:pPr>
        <w:ind w:left="705" w:hanging="705"/>
        <w:jc w:val="center"/>
        <w:rPr>
          <w:b/>
          <w:sz w:val="26"/>
          <w:szCs w:val="26"/>
        </w:rPr>
      </w:pPr>
      <w:r w:rsidRPr="002A2611">
        <w:rPr>
          <w:b/>
          <w:position w:val="-34"/>
          <w:sz w:val="26"/>
          <w:szCs w:val="26"/>
        </w:rPr>
        <w:object w:dxaOrig="3480" w:dyaOrig="800">
          <v:shape id="_x0000_i1032" type="#_x0000_t75" style="width:250.5pt;height:57.2pt" o:ole="">
            <v:imagedata r:id="rId19" o:title=""/>
          </v:shape>
          <o:OLEObject Type="Embed" ProgID="Equation.3" ShapeID="_x0000_i1032" DrawAspect="Content" ObjectID="_1391523253" r:id="rId20"/>
        </w:object>
      </w:r>
    </w:p>
    <w:p w:rsidR="001E0513" w:rsidRDefault="001E0513" w:rsidP="001E0513">
      <w:pPr>
        <w:ind w:firstLine="708"/>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5"/>
        <w:gridCol w:w="1027"/>
        <w:gridCol w:w="6932"/>
      </w:tblGrid>
      <w:tr w:rsidR="001E0513" w:rsidRPr="00F84E3B" w:rsidTr="0080319C">
        <w:tc>
          <w:tcPr>
            <w:tcW w:w="1188" w:type="dxa"/>
          </w:tcPr>
          <w:p w:rsidR="001E0513" w:rsidRPr="00F84E3B" w:rsidRDefault="001E0513" w:rsidP="0080319C">
            <w:pPr>
              <w:jc w:val="center"/>
              <w:rPr>
                <w:b/>
              </w:rPr>
            </w:pPr>
            <w:r w:rsidRPr="00F84E3B">
              <w:rPr>
                <w:b/>
              </w:rPr>
              <w:t>a</w:t>
            </w:r>
          </w:p>
        </w:tc>
        <w:tc>
          <w:tcPr>
            <w:tcW w:w="1080" w:type="dxa"/>
          </w:tcPr>
          <w:p w:rsidR="001E0513" w:rsidRPr="00F84E3B" w:rsidRDefault="001E0513" w:rsidP="0080319C">
            <w:pPr>
              <w:jc w:val="center"/>
              <w:rPr>
                <w:b/>
              </w:rPr>
            </w:pPr>
          </w:p>
        </w:tc>
        <w:tc>
          <w:tcPr>
            <w:tcW w:w="7653" w:type="dxa"/>
          </w:tcPr>
          <w:p w:rsidR="001E0513" w:rsidRPr="00F84E3B" w:rsidRDefault="001E0513" w:rsidP="0080319C">
            <w:pPr>
              <w:rPr>
                <w:b/>
              </w:rPr>
            </w:pPr>
            <w:r w:rsidRPr="00F84E3B">
              <w:rPr>
                <w:b/>
              </w:rPr>
              <w:t xml:space="preserve">Aceleración de la corredera </w:t>
            </w:r>
          </w:p>
        </w:tc>
      </w:tr>
      <w:tr w:rsidR="001E0513" w:rsidRPr="00F84E3B" w:rsidTr="0080319C">
        <w:tc>
          <w:tcPr>
            <w:tcW w:w="1188" w:type="dxa"/>
          </w:tcPr>
          <w:p w:rsidR="001E0513" w:rsidRPr="00F84E3B" w:rsidRDefault="001E0513" w:rsidP="0080319C">
            <w:pPr>
              <w:jc w:val="center"/>
              <w:rPr>
                <w:b/>
              </w:rPr>
            </w:pPr>
            <w:r w:rsidRPr="00F84E3B">
              <w:rPr>
                <w:b/>
              </w:rPr>
              <w:t>c</w:t>
            </w:r>
          </w:p>
        </w:tc>
        <w:tc>
          <w:tcPr>
            <w:tcW w:w="1080" w:type="dxa"/>
          </w:tcPr>
          <w:p w:rsidR="001E0513" w:rsidRPr="00F84E3B" w:rsidRDefault="001E0513" w:rsidP="0080319C">
            <w:pPr>
              <w:jc w:val="center"/>
              <w:rPr>
                <w:b/>
              </w:rPr>
            </w:pPr>
            <w:r>
              <w:rPr>
                <w:b/>
              </w:rPr>
              <w:t>0.45</w:t>
            </w:r>
          </w:p>
        </w:tc>
        <w:tc>
          <w:tcPr>
            <w:tcW w:w="7653" w:type="dxa"/>
          </w:tcPr>
          <w:p w:rsidR="001E0513" w:rsidRPr="00F84E3B" w:rsidRDefault="001E0513" w:rsidP="0080319C">
            <w:pPr>
              <w:rPr>
                <w:b/>
              </w:rPr>
            </w:pPr>
            <w:r w:rsidRPr="00F84E3B">
              <w:rPr>
                <w:b/>
              </w:rPr>
              <w:t>Cociente de la longitud de la manivela y la longitud de la barra conectora</w:t>
            </w:r>
          </w:p>
        </w:tc>
      </w:tr>
      <w:tr w:rsidR="001E0513" w:rsidRPr="00F84E3B" w:rsidTr="0080319C">
        <w:tc>
          <w:tcPr>
            <w:tcW w:w="1188" w:type="dxa"/>
          </w:tcPr>
          <w:p w:rsidR="001E0513" w:rsidRPr="00F84E3B" w:rsidRDefault="001E0513" w:rsidP="0080319C">
            <w:pPr>
              <w:jc w:val="center"/>
              <w:rPr>
                <w:b/>
              </w:rPr>
            </w:pPr>
            <w:r w:rsidRPr="00F84E3B">
              <w:rPr>
                <w:b/>
              </w:rPr>
              <w:t>ω</w:t>
            </w:r>
          </w:p>
        </w:tc>
        <w:tc>
          <w:tcPr>
            <w:tcW w:w="1080" w:type="dxa"/>
          </w:tcPr>
          <w:p w:rsidR="001E0513" w:rsidRPr="00F84E3B" w:rsidRDefault="001E0513" w:rsidP="0080319C">
            <w:pPr>
              <w:jc w:val="center"/>
              <w:rPr>
                <w:b/>
              </w:rPr>
            </w:pPr>
            <w:r>
              <w:rPr>
                <w:b/>
              </w:rPr>
              <w:t>35</w:t>
            </w:r>
          </w:p>
        </w:tc>
        <w:tc>
          <w:tcPr>
            <w:tcW w:w="7653" w:type="dxa"/>
          </w:tcPr>
          <w:p w:rsidR="001E0513" w:rsidRPr="00F84E3B" w:rsidRDefault="001E0513" w:rsidP="0080319C">
            <w:pPr>
              <w:rPr>
                <w:b/>
              </w:rPr>
            </w:pPr>
            <w:r w:rsidRPr="00F84E3B">
              <w:rPr>
                <w:b/>
              </w:rPr>
              <w:t>Velocidad angular de la manivela</w:t>
            </w:r>
          </w:p>
        </w:tc>
      </w:tr>
      <w:tr w:rsidR="001E0513" w:rsidRPr="00F84E3B" w:rsidTr="0080319C">
        <w:tc>
          <w:tcPr>
            <w:tcW w:w="1188" w:type="dxa"/>
          </w:tcPr>
          <w:p w:rsidR="001E0513" w:rsidRPr="00F84E3B" w:rsidRDefault="001E0513" w:rsidP="0080319C">
            <w:pPr>
              <w:jc w:val="center"/>
              <w:rPr>
                <w:b/>
              </w:rPr>
            </w:pPr>
            <w:r w:rsidRPr="00F84E3B">
              <w:rPr>
                <w:b/>
              </w:rPr>
              <w:t>r</w:t>
            </w:r>
          </w:p>
        </w:tc>
        <w:tc>
          <w:tcPr>
            <w:tcW w:w="1080" w:type="dxa"/>
          </w:tcPr>
          <w:p w:rsidR="001E0513" w:rsidRPr="00F84E3B" w:rsidRDefault="001E0513" w:rsidP="0080319C">
            <w:pPr>
              <w:jc w:val="center"/>
              <w:rPr>
                <w:b/>
              </w:rPr>
            </w:pPr>
            <w:r>
              <w:rPr>
                <w:b/>
              </w:rPr>
              <w:t>145</w:t>
            </w:r>
          </w:p>
        </w:tc>
        <w:tc>
          <w:tcPr>
            <w:tcW w:w="7653" w:type="dxa"/>
          </w:tcPr>
          <w:p w:rsidR="001E0513" w:rsidRPr="00F84E3B" w:rsidRDefault="001E0513" w:rsidP="0080319C">
            <w:pPr>
              <w:rPr>
                <w:b/>
              </w:rPr>
            </w:pPr>
            <w:r w:rsidRPr="00F84E3B">
              <w:rPr>
                <w:b/>
              </w:rPr>
              <w:t>Longitud de la manivela</w:t>
            </w:r>
          </w:p>
        </w:tc>
      </w:tr>
      <w:tr w:rsidR="001E0513" w:rsidRPr="00F84E3B" w:rsidTr="0080319C">
        <w:tc>
          <w:tcPr>
            <w:tcW w:w="1188" w:type="dxa"/>
          </w:tcPr>
          <w:p w:rsidR="001E0513" w:rsidRPr="00F84E3B" w:rsidRDefault="001E0513" w:rsidP="0080319C">
            <w:pPr>
              <w:jc w:val="center"/>
              <w:rPr>
                <w:b/>
              </w:rPr>
            </w:pPr>
            <w:r w:rsidRPr="00F84E3B">
              <w:rPr>
                <w:b/>
              </w:rPr>
              <w:t>θ</w:t>
            </w:r>
          </w:p>
        </w:tc>
        <w:tc>
          <w:tcPr>
            <w:tcW w:w="1080" w:type="dxa"/>
          </w:tcPr>
          <w:p w:rsidR="001E0513" w:rsidRPr="00F84E3B" w:rsidRDefault="001E0513" w:rsidP="0080319C">
            <w:pPr>
              <w:jc w:val="center"/>
              <w:rPr>
                <w:b/>
              </w:rPr>
            </w:pPr>
            <w:r>
              <w:rPr>
                <w:b/>
              </w:rPr>
              <w:t>60°</w:t>
            </w:r>
          </w:p>
        </w:tc>
        <w:tc>
          <w:tcPr>
            <w:tcW w:w="7653" w:type="dxa"/>
          </w:tcPr>
          <w:p w:rsidR="001E0513" w:rsidRPr="00F84E3B" w:rsidRDefault="001E0513" w:rsidP="0080319C">
            <w:pPr>
              <w:rPr>
                <w:b/>
              </w:rPr>
            </w:pPr>
            <w:r w:rsidRPr="00F84E3B">
              <w:rPr>
                <w:b/>
              </w:rPr>
              <w:t xml:space="preserve">Ángulo de la manivela </w:t>
            </w:r>
            <w:r>
              <w:rPr>
                <w:b/>
              </w:rPr>
              <w:t xml:space="preserve"> en grados</w:t>
            </w:r>
          </w:p>
        </w:tc>
      </w:tr>
    </w:tbl>
    <w:p w:rsidR="007C5643" w:rsidRDefault="007C5643" w:rsidP="00906171">
      <w:pPr>
        <w:rPr>
          <w:sz w:val="24"/>
          <w:szCs w:val="24"/>
        </w:rPr>
      </w:pPr>
    </w:p>
    <w:p w:rsidR="002C1721" w:rsidRPr="006658A3" w:rsidRDefault="002C1721" w:rsidP="001E0513">
      <w:pPr>
        <w:pStyle w:val="Prrafodelista"/>
        <w:numPr>
          <w:ilvl w:val="0"/>
          <w:numId w:val="1"/>
        </w:numPr>
        <w:spacing w:after="0" w:line="240" w:lineRule="auto"/>
        <w:rPr>
          <w:b/>
          <w:sz w:val="24"/>
          <w:szCs w:val="24"/>
        </w:rPr>
      </w:pPr>
      <w:r w:rsidRPr="006658A3">
        <w:rPr>
          <w:b/>
          <w:sz w:val="24"/>
          <w:szCs w:val="24"/>
        </w:rPr>
        <w:t xml:space="preserve">El ajuste a la curva mostrada produce el siguiente sistema de ecuaciones, usando el comando sum, crear una function que reciba los valores de x e y, </w:t>
      </w:r>
      <w:r w:rsidR="00E54258">
        <w:rPr>
          <w:b/>
          <w:sz w:val="24"/>
          <w:szCs w:val="24"/>
        </w:rPr>
        <w:t xml:space="preserve">resuelva el sistema de ecuaciones </w:t>
      </w:r>
      <w:r w:rsidRPr="006658A3">
        <w:rPr>
          <w:b/>
          <w:sz w:val="24"/>
          <w:szCs w:val="24"/>
        </w:rPr>
        <w:t xml:space="preserve">y retorne a la command los valores de las </w:t>
      </w:r>
      <w:r w:rsidR="006658A3" w:rsidRPr="006658A3">
        <w:rPr>
          <w:b/>
          <w:sz w:val="24"/>
          <w:szCs w:val="24"/>
        </w:rPr>
        <w:t>incógnitas a b y c</w:t>
      </w:r>
      <w:r w:rsidRPr="006658A3">
        <w:rPr>
          <w:b/>
          <w:sz w:val="24"/>
          <w:szCs w:val="24"/>
        </w:rPr>
        <w:t>.</w:t>
      </w:r>
    </w:p>
    <w:p w:rsidR="002C1721" w:rsidRPr="002C1721" w:rsidRDefault="002C1721" w:rsidP="002C1721">
      <w:pPr>
        <w:spacing w:after="0" w:line="240" w:lineRule="auto"/>
        <w:jc w:val="center"/>
        <w:rPr>
          <w:b/>
          <w:sz w:val="26"/>
          <w:szCs w:val="26"/>
        </w:rPr>
      </w:pPr>
    </w:p>
    <w:p w:rsidR="002C1721" w:rsidRPr="002C1721" w:rsidRDefault="00FB0BA4" w:rsidP="002C1721">
      <w:pPr>
        <w:spacing w:after="0" w:line="240" w:lineRule="auto"/>
        <w:rPr>
          <w:b/>
          <w:sz w:val="26"/>
          <w:szCs w:val="26"/>
        </w:rPr>
      </w:pPr>
      <w:r>
        <w:rPr>
          <w:b/>
          <w:noProof/>
          <w:sz w:val="26"/>
          <w:szCs w:val="26"/>
          <w:lang w:eastAsia="es-MX"/>
        </w:rPr>
        <w:pict>
          <v:shape id="_x0000_s1029" type="#_x0000_t75" style="position:absolute;margin-left:135pt;margin-top:2.15pt;width:157.1pt;height:21.9pt;z-index:251658240" filled="t" fillcolor="none" stroked="t">
            <v:fill color2="fill darken(118)" rotate="t" method="linear sigma" type="gradient"/>
            <v:imagedata r:id="rId21" o:title=""/>
          </v:shape>
          <o:OLEObject Type="Embed" ProgID="Equation.3" ShapeID="_x0000_s1029" DrawAspect="Content" ObjectID="_1391523256" r:id="rId22"/>
        </w:pict>
      </w:r>
    </w:p>
    <w:p w:rsidR="002C1721" w:rsidRDefault="002C1721" w:rsidP="002C1721">
      <w:pPr>
        <w:pStyle w:val="Prrafodelista"/>
        <w:spacing w:after="0" w:line="240" w:lineRule="auto"/>
        <w:rPr>
          <w:b/>
          <w:sz w:val="26"/>
          <w:szCs w:val="26"/>
        </w:rPr>
      </w:pPr>
    </w:p>
    <w:p w:rsidR="002C1721" w:rsidRDefault="00FB0BA4" w:rsidP="002C1721">
      <w:pPr>
        <w:pStyle w:val="Prrafodelista"/>
        <w:spacing w:after="0" w:line="240" w:lineRule="auto"/>
        <w:rPr>
          <w:b/>
          <w:sz w:val="26"/>
          <w:szCs w:val="26"/>
        </w:rPr>
      </w:pPr>
      <w:r>
        <w:rPr>
          <w:b/>
          <w:noProof/>
          <w:sz w:val="26"/>
          <w:szCs w:val="26"/>
          <w:lang w:eastAsia="es-MX"/>
        </w:rPr>
        <w:pict>
          <v:shape id="_x0000_s1030" type="#_x0000_t75" style="position:absolute;left:0;text-align:left;margin-left:81pt;margin-top:4.7pt;width:298.35pt;height:68.65pt;z-index:251659264" filled="t" fillcolor="none" stroked="t">
            <v:fill color2="fill darken(118)" rotate="t" method="linear sigma" type="gradient"/>
            <v:imagedata r:id="rId23" o:title=""/>
          </v:shape>
          <o:OLEObject Type="Embed" ProgID="Equation.3" ShapeID="_x0000_s1030" DrawAspect="Content" ObjectID="_1391523257" r:id="rId24"/>
        </w:pict>
      </w:r>
    </w:p>
    <w:p w:rsidR="002C1721" w:rsidRDefault="002C1721" w:rsidP="002C1721">
      <w:pPr>
        <w:pStyle w:val="Prrafodelista"/>
        <w:spacing w:after="0" w:line="240" w:lineRule="auto"/>
        <w:rPr>
          <w:b/>
          <w:sz w:val="26"/>
          <w:szCs w:val="26"/>
        </w:rPr>
      </w:pPr>
    </w:p>
    <w:p w:rsidR="002C1721" w:rsidRDefault="002C1721" w:rsidP="002C1721">
      <w:pPr>
        <w:pStyle w:val="Prrafodelista"/>
        <w:spacing w:after="0" w:line="240" w:lineRule="auto"/>
        <w:rPr>
          <w:b/>
          <w:sz w:val="26"/>
          <w:szCs w:val="26"/>
        </w:rPr>
      </w:pPr>
    </w:p>
    <w:p w:rsidR="002C1721" w:rsidRDefault="002C1721" w:rsidP="002C1721">
      <w:pPr>
        <w:pStyle w:val="Prrafodelista"/>
        <w:spacing w:after="0" w:line="240" w:lineRule="auto"/>
        <w:rPr>
          <w:b/>
          <w:sz w:val="26"/>
          <w:szCs w:val="26"/>
        </w:rPr>
      </w:pPr>
    </w:p>
    <w:p w:rsidR="002C1721" w:rsidRDefault="002C1721" w:rsidP="002C1721">
      <w:pPr>
        <w:pStyle w:val="Prrafodelista"/>
        <w:spacing w:after="0" w:line="240" w:lineRule="auto"/>
        <w:rPr>
          <w:b/>
          <w:sz w:val="26"/>
          <w:szCs w:val="26"/>
        </w:rPr>
      </w:pPr>
    </w:p>
    <w:p w:rsidR="002C1721" w:rsidRPr="006658A3" w:rsidRDefault="006658A3" w:rsidP="002C1721">
      <w:pPr>
        <w:pStyle w:val="Prrafodelista"/>
        <w:spacing w:after="0" w:line="240" w:lineRule="auto"/>
        <w:rPr>
          <w:b/>
          <w:sz w:val="24"/>
          <w:szCs w:val="24"/>
        </w:rPr>
      </w:pPr>
      <w:r w:rsidRPr="006658A3">
        <w:rPr>
          <w:b/>
          <w:sz w:val="24"/>
          <w:szCs w:val="24"/>
        </w:rPr>
        <w:t>n es el numero de datos</w:t>
      </w:r>
      <w:r>
        <w:rPr>
          <w:b/>
          <w:sz w:val="24"/>
          <w:szCs w:val="24"/>
        </w:rPr>
        <w:t>.</w:t>
      </w:r>
    </w:p>
    <w:p w:rsidR="002C1721" w:rsidRPr="006658A3" w:rsidRDefault="002C1721" w:rsidP="002C1721">
      <w:pPr>
        <w:pStyle w:val="Prrafodelista"/>
        <w:spacing w:after="0" w:line="240" w:lineRule="auto"/>
        <w:rPr>
          <w:b/>
          <w:sz w:val="24"/>
          <w:szCs w:val="24"/>
        </w:rPr>
      </w:pPr>
    </w:p>
    <w:tbl>
      <w:tblPr>
        <w:tblStyle w:val="Tablaconcuadrcula"/>
        <w:tblW w:w="0" w:type="auto"/>
        <w:tblInd w:w="720" w:type="dxa"/>
        <w:tblLook w:val="04A0"/>
      </w:tblPr>
      <w:tblGrid>
        <w:gridCol w:w="1167"/>
        <w:gridCol w:w="1193"/>
        <w:gridCol w:w="1194"/>
        <w:gridCol w:w="1195"/>
        <w:gridCol w:w="1195"/>
        <w:gridCol w:w="1195"/>
        <w:gridCol w:w="1195"/>
      </w:tblGrid>
      <w:tr w:rsidR="006658A3" w:rsidTr="006658A3">
        <w:tc>
          <w:tcPr>
            <w:tcW w:w="1282" w:type="dxa"/>
          </w:tcPr>
          <w:p w:rsidR="006658A3" w:rsidRDefault="006658A3" w:rsidP="006658A3">
            <w:pPr>
              <w:pStyle w:val="Prrafodelista"/>
              <w:ind w:left="0"/>
              <w:jc w:val="center"/>
              <w:rPr>
                <w:b/>
                <w:sz w:val="26"/>
                <w:szCs w:val="26"/>
              </w:rPr>
            </w:pPr>
            <w:r>
              <w:rPr>
                <w:b/>
                <w:sz w:val="26"/>
                <w:szCs w:val="26"/>
              </w:rPr>
              <w:t>x</w:t>
            </w:r>
          </w:p>
        </w:tc>
        <w:tc>
          <w:tcPr>
            <w:tcW w:w="1282" w:type="dxa"/>
          </w:tcPr>
          <w:p w:rsidR="006658A3" w:rsidRDefault="006658A3" w:rsidP="006658A3">
            <w:pPr>
              <w:pStyle w:val="Prrafodelista"/>
              <w:ind w:left="0"/>
              <w:jc w:val="center"/>
              <w:rPr>
                <w:b/>
                <w:sz w:val="26"/>
                <w:szCs w:val="26"/>
              </w:rPr>
            </w:pPr>
            <w:r>
              <w:rPr>
                <w:b/>
                <w:sz w:val="26"/>
                <w:szCs w:val="26"/>
              </w:rPr>
              <w:t>3</w:t>
            </w:r>
          </w:p>
        </w:tc>
        <w:tc>
          <w:tcPr>
            <w:tcW w:w="1282" w:type="dxa"/>
          </w:tcPr>
          <w:p w:rsidR="006658A3" w:rsidRDefault="006658A3" w:rsidP="006658A3">
            <w:pPr>
              <w:pStyle w:val="Prrafodelista"/>
              <w:ind w:left="0"/>
              <w:jc w:val="center"/>
              <w:rPr>
                <w:b/>
                <w:sz w:val="26"/>
                <w:szCs w:val="26"/>
              </w:rPr>
            </w:pPr>
            <w:r>
              <w:rPr>
                <w:b/>
                <w:sz w:val="26"/>
                <w:szCs w:val="26"/>
              </w:rPr>
              <w:t>9</w:t>
            </w:r>
          </w:p>
        </w:tc>
        <w:tc>
          <w:tcPr>
            <w:tcW w:w="1283" w:type="dxa"/>
          </w:tcPr>
          <w:p w:rsidR="006658A3" w:rsidRDefault="006658A3" w:rsidP="006658A3">
            <w:pPr>
              <w:pStyle w:val="Prrafodelista"/>
              <w:ind w:left="0"/>
              <w:jc w:val="center"/>
              <w:rPr>
                <w:b/>
                <w:sz w:val="26"/>
                <w:szCs w:val="26"/>
              </w:rPr>
            </w:pPr>
            <w:r>
              <w:rPr>
                <w:b/>
                <w:sz w:val="26"/>
                <w:szCs w:val="26"/>
              </w:rPr>
              <w:t>12</w:t>
            </w:r>
          </w:p>
        </w:tc>
        <w:tc>
          <w:tcPr>
            <w:tcW w:w="1283" w:type="dxa"/>
          </w:tcPr>
          <w:p w:rsidR="006658A3" w:rsidRDefault="006658A3" w:rsidP="006658A3">
            <w:pPr>
              <w:pStyle w:val="Prrafodelista"/>
              <w:ind w:left="0"/>
              <w:jc w:val="center"/>
              <w:rPr>
                <w:b/>
                <w:sz w:val="26"/>
                <w:szCs w:val="26"/>
              </w:rPr>
            </w:pPr>
            <w:r>
              <w:rPr>
                <w:b/>
                <w:sz w:val="26"/>
                <w:szCs w:val="26"/>
              </w:rPr>
              <w:t>18</w:t>
            </w:r>
          </w:p>
        </w:tc>
        <w:tc>
          <w:tcPr>
            <w:tcW w:w="1283" w:type="dxa"/>
          </w:tcPr>
          <w:p w:rsidR="006658A3" w:rsidRDefault="006658A3" w:rsidP="006658A3">
            <w:pPr>
              <w:pStyle w:val="Prrafodelista"/>
              <w:ind w:left="0"/>
              <w:jc w:val="center"/>
              <w:rPr>
                <w:b/>
                <w:sz w:val="26"/>
                <w:szCs w:val="26"/>
              </w:rPr>
            </w:pPr>
            <w:r>
              <w:rPr>
                <w:b/>
                <w:sz w:val="26"/>
                <w:szCs w:val="26"/>
              </w:rPr>
              <w:t>24</w:t>
            </w:r>
          </w:p>
        </w:tc>
        <w:tc>
          <w:tcPr>
            <w:tcW w:w="1283" w:type="dxa"/>
          </w:tcPr>
          <w:p w:rsidR="006658A3" w:rsidRDefault="006658A3" w:rsidP="006658A3">
            <w:pPr>
              <w:pStyle w:val="Prrafodelista"/>
              <w:ind w:left="0"/>
              <w:jc w:val="center"/>
              <w:rPr>
                <w:b/>
                <w:sz w:val="26"/>
                <w:szCs w:val="26"/>
              </w:rPr>
            </w:pPr>
            <w:r>
              <w:rPr>
                <w:b/>
                <w:sz w:val="26"/>
                <w:szCs w:val="26"/>
              </w:rPr>
              <w:t>30</w:t>
            </w:r>
          </w:p>
        </w:tc>
      </w:tr>
      <w:tr w:rsidR="006658A3" w:rsidTr="006658A3">
        <w:tc>
          <w:tcPr>
            <w:tcW w:w="1282" w:type="dxa"/>
          </w:tcPr>
          <w:p w:rsidR="006658A3" w:rsidRDefault="006658A3" w:rsidP="006658A3">
            <w:pPr>
              <w:pStyle w:val="Prrafodelista"/>
              <w:ind w:left="0"/>
              <w:jc w:val="center"/>
              <w:rPr>
                <w:b/>
                <w:sz w:val="26"/>
                <w:szCs w:val="26"/>
              </w:rPr>
            </w:pPr>
            <w:r>
              <w:rPr>
                <w:b/>
                <w:sz w:val="26"/>
                <w:szCs w:val="26"/>
              </w:rPr>
              <w:t>y</w:t>
            </w:r>
          </w:p>
        </w:tc>
        <w:tc>
          <w:tcPr>
            <w:tcW w:w="1282" w:type="dxa"/>
          </w:tcPr>
          <w:p w:rsidR="006658A3" w:rsidRDefault="006658A3" w:rsidP="006658A3">
            <w:pPr>
              <w:pStyle w:val="Prrafodelista"/>
              <w:ind w:left="0"/>
              <w:jc w:val="center"/>
              <w:rPr>
                <w:b/>
                <w:sz w:val="26"/>
                <w:szCs w:val="26"/>
              </w:rPr>
            </w:pPr>
            <w:r>
              <w:rPr>
                <w:b/>
                <w:sz w:val="26"/>
                <w:szCs w:val="26"/>
              </w:rPr>
              <w:t>4.1</w:t>
            </w:r>
          </w:p>
        </w:tc>
        <w:tc>
          <w:tcPr>
            <w:tcW w:w="1282" w:type="dxa"/>
          </w:tcPr>
          <w:p w:rsidR="006658A3" w:rsidRDefault="006658A3" w:rsidP="006658A3">
            <w:pPr>
              <w:pStyle w:val="Prrafodelista"/>
              <w:ind w:left="0"/>
              <w:jc w:val="center"/>
              <w:rPr>
                <w:b/>
                <w:sz w:val="26"/>
                <w:szCs w:val="26"/>
              </w:rPr>
            </w:pPr>
            <w:r>
              <w:rPr>
                <w:b/>
                <w:sz w:val="26"/>
                <w:szCs w:val="26"/>
              </w:rPr>
              <w:t>4.3</w:t>
            </w:r>
          </w:p>
        </w:tc>
        <w:tc>
          <w:tcPr>
            <w:tcW w:w="1283" w:type="dxa"/>
          </w:tcPr>
          <w:p w:rsidR="006658A3" w:rsidRDefault="006658A3" w:rsidP="006658A3">
            <w:pPr>
              <w:pStyle w:val="Prrafodelista"/>
              <w:ind w:left="0"/>
              <w:jc w:val="center"/>
              <w:rPr>
                <w:b/>
                <w:sz w:val="26"/>
                <w:szCs w:val="26"/>
              </w:rPr>
            </w:pPr>
            <w:r>
              <w:rPr>
                <w:b/>
                <w:sz w:val="26"/>
                <w:szCs w:val="26"/>
              </w:rPr>
              <w:t>3.9</w:t>
            </w:r>
          </w:p>
        </w:tc>
        <w:tc>
          <w:tcPr>
            <w:tcW w:w="1283" w:type="dxa"/>
          </w:tcPr>
          <w:p w:rsidR="006658A3" w:rsidRDefault="006658A3" w:rsidP="006658A3">
            <w:pPr>
              <w:pStyle w:val="Prrafodelista"/>
              <w:ind w:left="0"/>
              <w:jc w:val="center"/>
              <w:rPr>
                <w:b/>
                <w:sz w:val="26"/>
                <w:szCs w:val="26"/>
              </w:rPr>
            </w:pPr>
            <w:r>
              <w:rPr>
                <w:b/>
                <w:sz w:val="26"/>
                <w:szCs w:val="26"/>
              </w:rPr>
              <w:t>3.4</w:t>
            </w:r>
          </w:p>
        </w:tc>
        <w:tc>
          <w:tcPr>
            <w:tcW w:w="1283" w:type="dxa"/>
          </w:tcPr>
          <w:p w:rsidR="006658A3" w:rsidRDefault="006658A3" w:rsidP="006658A3">
            <w:pPr>
              <w:pStyle w:val="Prrafodelista"/>
              <w:ind w:left="0"/>
              <w:jc w:val="center"/>
              <w:rPr>
                <w:b/>
                <w:sz w:val="26"/>
                <w:szCs w:val="26"/>
              </w:rPr>
            </w:pPr>
            <w:r>
              <w:rPr>
                <w:b/>
                <w:sz w:val="26"/>
                <w:szCs w:val="26"/>
              </w:rPr>
              <w:t>3.1</w:t>
            </w:r>
          </w:p>
        </w:tc>
        <w:tc>
          <w:tcPr>
            <w:tcW w:w="1283" w:type="dxa"/>
          </w:tcPr>
          <w:p w:rsidR="006658A3" w:rsidRDefault="006658A3" w:rsidP="006658A3">
            <w:pPr>
              <w:pStyle w:val="Prrafodelista"/>
              <w:ind w:left="0"/>
              <w:jc w:val="center"/>
              <w:rPr>
                <w:b/>
                <w:sz w:val="26"/>
                <w:szCs w:val="26"/>
              </w:rPr>
            </w:pPr>
            <w:r>
              <w:rPr>
                <w:b/>
                <w:sz w:val="26"/>
                <w:szCs w:val="26"/>
              </w:rPr>
              <w:t>2.7</w:t>
            </w:r>
          </w:p>
        </w:tc>
      </w:tr>
    </w:tbl>
    <w:p w:rsidR="002C1721" w:rsidRDefault="002C1721" w:rsidP="002C1721">
      <w:pPr>
        <w:pStyle w:val="Prrafodelista"/>
        <w:spacing w:after="0" w:line="240" w:lineRule="auto"/>
        <w:rPr>
          <w:b/>
          <w:sz w:val="26"/>
          <w:szCs w:val="26"/>
        </w:rPr>
      </w:pPr>
    </w:p>
    <w:p w:rsidR="002C1721" w:rsidRDefault="002C1721" w:rsidP="002C1721">
      <w:pPr>
        <w:pStyle w:val="Prrafodelista"/>
        <w:spacing w:after="0" w:line="240" w:lineRule="auto"/>
        <w:rPr>
          <w:b/>
          <w:sz w:val="26"/>
          <w:szCs w:val="26"/>
        </w:rPr>
      </w:pPr>
    </w:p>
    <w:p w:rsidR="002C1721" w:rsidRDefault="002C1721" w:rsidP="002C1721">
      <w:pPr>
        <w:pStyle w:val="Prrafodelista"/>
        <w:spacing w:after="0" w:line="240" w:lineRule="auto"/>
        <w:rPr>
          <w:b/>
          <w:sz w:val="26"/>
          <w:szCs w:val="26"/>
        </w:rPr>
      </w:pPr>
    </w:p>
    <w:p w:rsidR="002C1721" w:rsidRDefault="002C1721" w:rsidP="002C1721">
      <w:pPr>
        <w:pStyle w:val="Prrafodelista"/>
        <w:spacing w:after="0" w:line="240" w:lineRule="auto"/>
        <w:rPr>
          <w:b/>
          <w:sz w:val="26"/>
          <w:szCs w:val="26"/>
        </w:rPr>
      </w:pPr>
    </w:p>
    <w:p w:rsidR="002C1721" w:rsidRDefault="002C1721" w:rsidP="002C1721">
      <w:pPr>
        <w:pStyle w:val="Prrafodelista"/>
        <w:spacing w:after="0" w:line="240" w:lineRule="auto"/>
        <w:rPr>
          <w:b/>
          <w:sz w:val="26"/>
          <w:szCs w:val="26"/>
        </w:rPr>
      </w:pPr>
    </w:p>
    <w:p w:rsidR="002C1721" w:rsidRDefault="002C1721" w:rsidP="002C1721">
      <w:pPr>
        <w:pStyle w:val="Prrafodelista"/>
        <w:spacing w:after="0" w:line="240" w:lineRule="auto"/>
        <w:rPr>
          <w:b/>
          <w:sz w:val="26"/>
          <w:szCs w:val="26"/>
        </w:rPr>
      </w:pPr>
    </w:p>
    <w:p w:rsidR="001E0513" w:rsidRPr="006F0EDF" w:rsidRDefault="001E0513" w:rsidP="001E0513">
      <w:pPr>
        <w:pStyle w:val="Prrafodelista"/>
        <w:numPr>
          <w:ilvl w:val="0"/>
          <w:numId w:val="1"/>
        </w:numPr>
        <w:spacing w:after="0" w:line="240" w:lineRule="auto"/>
        <w:rPr>
          <w:b/>
          <w:sz w:val="26"/>
          <w:szCs w:val="26"/>
        </w:rPr>
      </w:pPr>
      <w:r w:rsidRPr="006F0EDF">
        <w:rPr>
          <w:sz w:val="24"/>
          <w:szCs w:val="24"/>
        </w:rPr>
        <w:lastRenderedPageBreak/>
        <w:t>Crear una function que reciba los datos de la formula y calcule la variable VOLUM, retornando el resultado a la pantalla.</w:t>
      </w:r>
      <w:r w:rsidRPr="006F0EDF">
        <w:rPr>
          <w:sz w:val="24"/>
          <w:szCs w:val="24"/>
        </w:rPr>
        <w:tab/>
      </w:r>
      <w:r w:rsidRPr="006F0EDF">
        <w:rPr>
          <w:b/>
          <w:sz w:val="26"/>
          <w:szCs w:val="26"/>
        </w:rPr>
        <w:tab/>
      </w:r>
      <w:r w:rsidRPr="006F0EDF">
        <w:rPr>
          <w:b/>
          <w:sz w:val="26"/>
          <w:szCs w:val="26"/>
        </w:rPr>
        <w:tab/>
      </w:r>
      <w:r w:rsidRPr="006F0EDF">
        <w:rPr>
          <w:b/>
          <w:sz w:val="26"/>
          <w:szCs w:val="26"/>
        </w:rPr>
        <w:tab/>
      </w:r>
    </w:p>
    <w:p w:rsidR="001E0513" w:rsidRPr="006F0EDF" w:rsidRDefault="001E0513" w:rsidP="001E0513">
      <w:pPr>
        <w:ind w:left="705" w:hanging="705"/>
        <w:rPr>
          <w:b/>
          <w:sz w:val="26"/>
          <w:szCs w:val="26"/>
        </w:rPr>
      </w:pPr>
    </w:p>
    <w:p w:rsidR="001E0513" w:rsidRDefault="006658A3" w:rsidP="001E0513">
      <w:pPr>
        <w:ind w:left="705" w:hanging="705"/>
        <w:jc w:val="center"/>
        <w:rPr>
          <w:b/>
          <w:sz w:val="26"/>
          <w:szCs w:val="26"/>
        </w:rPr>
      </w:pPr>
      <w:r w:rsidRPr="002A2611">
        <w:rPr>
          <w:b/>
          <w:position w:val="-34"/>
          <w:sz w:val="26"/>
          <w:szCs w:val="26"/>
        </w:rPr>
        <w:object w:dxaOrig="3900" w:dyaOrig="820">
          <v:shape id="_x0000_i1035" type="#_x0000_t75" style="width:270.75pt;height:56.2pt" o:ole="">
            <v:imagedata r:id="rId25" o:title=""/>
          </v:shape>
          <o:OLEObject Type="Embed" ProgID="Equation.3" ShapeID="_x0000_i1035" DrawAspect="Content" ObjectID="_1391523254" r:id="rId26"/>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61"/>
        <w:gridCol w:w="1300"/>
        <w:gridCol w:w="1332"/>
        <w:gridCol w:w="1275"/>
        <w:gridCol w:w="1300"/>
        <w:gridCol w:w="1285"/>
        <w:gridCol w:w="1301"/>
      </w:tblGrid>
      <w:tr w:rsidR="001E0513" w:rsidRPr="00C44CA7" w:rsidTr="006F0EDF">
        <w:tc>
          <w:tcPr>
            <w:tcW w:w="1261" w:type="dxa"/>
          </w:tcPr>
          <w:p w:rsidR="001E0513" w:rsidRPr="00C44CA7" w:rsidRDefault="001E0513" w:rsidP="0080319C">
            <w:pPr>
              <w:jc w:val="center"/>
              <w:rPr>
                <w:b/>
              </w:rPr>
            </w:pPr>
            <w:r w:rsidRPr="00C44CA7">
              <w:rPr>
                <w:b/>
              </w:rPr>
              <w:t>d</w:t>
            </w:r>
          </w:p>
        </w:tc>
        <w:tc>
          <w:tcPr>
            <w:tcW w:w="1300" w:type="dxa"/>
          </w:tcPr>
          <w:p w:rsidR="001E0513" w:rsidRPr="00C44CA7" w:rsidRDefault="001E0513" w:rsidP="0080319C">
            <w:pPr>
              <w:jc w:val="center"/>
              <w:rPr>
                <w:b/>
              </w:rPr>
            </w:pPr>
            <w:r w:rsidRPr="00C44CA7">
              <w:rPr>
                <w:b/>
              </w:rPr>
              <w:t>g</w:t>
            </w:r>
          </w:p>
        </w:tc>
        <w:tc>
          <w:tcPr>
            <w:tcW w:w="1332" w:type="dxa"/>
          </w:tcPr>
          <w:p w:rsidR="001E0513" w:rsidRPr="00C44CA7" w:rsidRDefault="001E0513" w:rsidP="0080319C">
            <w:pPr>
              <w:jc w:val="center"/>
              <w:rPr>
                <w:b/>
              </w:rPr>
            </w:pPr>
            <w:r w:rsidRPr="00C44CA7">
              <w:rPr>
                <w:b/>
              </w:rPr>
              <w:t>f</w:t>
            </w:r>
          </w:p>
        </w:tc>
        <w:tc>
          <w:tcPr>
            <w:tcW w:w="1275" w:type="dxa"/>
          </w:tcPr>
          <w:p w:rsidR="001E0513" w:rsidRPr="00C44CA7" w:rsidRDefault="001E0513" w:rsidP="0080319C">
            <w:pPr>
              <w:jc w:val="center"/>
              <w:rPr>
                <w:b/>
              </w:rPr>
            </w:pPr>
            <w:r w:rsidRPr="00C44CA7">
              <w:rPr>
                <w:b/>
              </w:rPr>
              <w:t>l</w:t>
            </w:r>
          </w:p>
        </w:tc>
        <w:tc>
          <w:tcPr>
            <w:tcW w:w="1300" w:type="dxa"/>
          </w:tcPr>
          <w:p w:rsidR="001E0513" w:rsidRPr="00C44CA7" w:rsidRDefault="001E0513" w:rsidP="0080319C">
            <w:pPr>
              <w:jc w:val="center"/>
              <w:rPr>
                <w:b/>
              </w:rPr>
            </w:pPr>
            <w:r w:rsidRPr="00C44CA7">
              <w:rPr>
                <w:b/>
              </w:rPr>
              <w:t>w</w:t>
            </w:r>
          </w:p>
        </w:tc>
        <w:tc>
          <w:tcPr>
            <w:tcW w:w="1285" w:type="dxa"/>
          </w:tcPr>
          <w:p w:rsidR="001E0513" w:rsidRPr="00C44CA7" w:rsidRDefault="001E0513" w:rsidP="0080319C">
            <w:pPr>
              <w:jc w:val="center"/>
              <w:rPr>
                <w:b/>
                <w:vertAlign w:val="subscript"/>
              </w:rPr>
            </w:pPr>
            <w:r w:rsidRPr="00C44CA7">
              <w:rPr>
                <w:b/>
              </w:rPr>
              <w:t>p</w:t>
            </w:r>
            <w:r w:rsidRPr="00C44CA7">
              <w:rPr>
                <w:b/>
                <w:vertAlign w:val="subscript"/>
              </w:rPr>
              <w:t>1</w:t>
            </w:r>
          </w:p>
        </w:tc>
        <w:tc>
          <w:tcPr>
            <w:tcW w:w="1301" w:type="dxa"/>
          </w:tcPr>
          <w:p w:rsidR="001E0513" w:rsidRPr="00C44CA7" w:rsidRDefault="001E0513" w:rsidP="0080319C">
            <w:pPr>
              <w:jc w:val="center"/>
              <w:rPr>
                <w:b/>
                <w:vertAlign w:val="subscript"/>
              </w:rPr>
            </w:pPr>
            <w:r w:rsidRPr="00C44CA7">
              <w:rPr>
                <w:b/>
              </w:rPr>
              <w:t>p</w:t>
            </w:r>
            <w:r w:rsidRPr="00C44CA7">
              <w:rPr>
                <w:b/>
                <w:vertAlign w:val="subscript"/>
              </w:rPr>
              <w:t>2</w:t>
            </w:r>
          </w:p>
        </w:tc>
      </w:tr>
      <w:tr w:rsidR="001E0513" w:rsidRPr="00C44CA7" w:rsidTr="006F0EDF">
        <w:tc>
          <w:tcPr>
            <w:tcW w:w="1261" w:type="dxa"/>
          </w:tcPr>
          <w:p w:rsidR="001E0513" w:rsidRPr="00C44CA7" w:rsidRDefault="001E0513" w:rsidP="0080319C">
            <w:pPr>
              <w:jc w:val="center"/>
              <w:rPr>
                <w:b/>
              </w:rPr>
            </w:pPr>
            <w:r w:rsidRPr="00C44CA7">
              <w:rPr>
                <w:b/>
              </w:rPr>
              <w:t>3</w:t>
            </w:r>
          </w:p>
        </w:tc>
        <w:tc>
          <w:tcPr>
            <w:tcW w:w="1300" w:type="dxa"/>
          </w:tcPr>
          <w:p w:rsidR="001E0513" w:rsidRPr="00C44CA7" w:rsidRDefault="001E0513" w:rsidP="0080319C">
            <w:pPr>
              <w:jc w:val="center"/>
              <w:rPr>
                <w:b/>
              </w:rPr>
            </w:pPr>
            <w:r w:rsidRPr="00C44CA7">
              <w:rPr>
                <w:b/>
              </w:rPr>
              <w:t>32.2</w:t>
            </w:r>
          </w:p>
        </w:tc>
        <w:tc>
          <w:tcPr>
            <w:tcW w:w="1332" w:type="dxa"/>
          </w:tcPr>
          <w:p w:rsidR="001E0513" w:rsidRPr="00C44CA7" w:rsidRDefault="001E0513" w:rsidP="0080319C">
            <w:pPr>
              <w:jc w:val="center"/>
              <w:rPr>
                <w:b/>
              </w:rPr>
            </w:pPr>
            <w:r w:rsidRPr="00C44CA7">
              <w:rPr>
                <w:b/>
              </w:rPr>
              <w:t>0.0028</w:t>
            </w:r>
          </w:p>
        </w:tc>
        <w:tc>
          <w:tcPr>
            <w:tcW w:w="1275" w:type="dxa"/>
          </w:tcPr>
          <w:p w:rsidR="001E0513" w:rsidRPr="00C44CA7" w:rsidRDefault="001E0513" w:rsidP="0080319C">
            <w:pPr>
              <w:jc w:val="center"/>
              <w:rPr>
                <w:b/>
              </w:rPr>
            </w:pPr>
            <w:r w:rsidRPr="00C44CA7">
              <w:rPr>
                <w:b/>
              </w:rPr>
              <w:t>40</w:t>
            </w:r>
          </w:p>
        </w:tc>
        <w:tc>
          <w:tcPr>
            <w:tcW w:w="1300" w:type="dxa"/>
          </w:tcPr>
          <w:p w:rsidR="001E0513" w:rsidRPr="00C44CA7" w:rsidRDefault="001E0513" w:rsidP="0080319C">
            <w:pPr>
              <w:jc w:val="center"/>
              <w:rPr>
                <w:b/>
              </w:rPr>
            </w:pPr>
            <w:r w:rsidRPr="00C44CA7">
              <w:rPr>
                <w:b/>
              </w:rPr>
              <w:t>0.25</w:t>
            </w:r>
          </w:p>
        </w:tc>
        <w:tc>
          <w:tcPr>
            <w:tcW w:w="1285" w:type="dxa"/>
          </w:tcPr>
          <w:p w:rsidR="001E0513" w:rsidRPr="00C44CA7" w:rsidRDefault="001E0513" w:rsidP="0080319C">
            <w:pPr>
              <w:jc w:val="center"/>
              <w:rPr>
                <w:b/>
              </w:rPr>
            </w:pPr>
            <w:r w:rsidRPr="00C44CA7">
              <w:rPr>
                <w:b/>
              </w:rPr>
              <w:t>0.5</w:t>
            </w:r>
          </w:p>
        </w:tc>
        <w:tc>
          <w:tcPr>
            <w:tcW w:w="1301" w:type="dxa"/>
          </w:tcPr>
          <w:p w:rsidR="001E0513" w:rsidRPr="00C44CA7" w:rsidRDefault="001E0513" w:rsidP="0080319C">
            <w:pPr>
              <w:jc w:val="center"/>
              <w:rPr>
                <w:b/>
              </w:rPr>
            </w:pPr>
            <w:r w:rsidRPr="00C44CA7">
              <w:rPr>
                <w:b/>
              </w:rPr>
              <w:t>0.25</w:t>
            </w:r>
          </w:p>
        </w:tc>
      </w:tr>
    </w:tbl>
    <w:p w:rsidR="001E0513" w:rsidRDefault="001E0513" w:rsidP="001E0513">
      <w:pPr>
        <w:jc w:val="center"/>
        <w:rPr>
          <w:b/>
        </w:rPr>
      </w:pPr>
    </w:p>
    <w:p w:rsidR="00B55E9D" w:rsidRPr="00B55E9D" w:rsidRDefault="000D3C95" w:rsidP="00B55E9D">
      <w:pPr>
        <w:pStyle w:val="Prrafodelista"/>
        <w:numPr>
          <w:ilvl w:val="0"/>
          <w:numId w:val="1"/>
        </w:numPr>
        <w:ind w:left="360" w:firstLine="0"/>
        <w:rPr>
          <w:sz w:val="24"/>
          <w:szCs w:val="24"/>
        </w:rPr>
      </w:pPr>
      <w:r w:rsidRPr="00B55E9D">
        <w:rPr>
          <w:sz w:val="24"/>
          <w:szCs w:val="24"/>
        </w:rPr>
        <w:t xml:space="preserve">Hidruro de carbono es introducido, a presión, en una tubería de longitud </w:t>
      </w:r>
      <w:r w:rsidR="00B55E9D">
        <w:rPr>
          <w:sz w:val="24"/>
          <w:szCs w:val="24"/>
        </w:rPr>
        <w:t>L =</w:t>
      </w:r>
      <w:r w:rsidR="00B55E9D" w:rsidRPr="00B55E9D">
        <w:rPr>
          <w:sz w:val="24"/>
          <w:szCs w:val="24"/>
        </w:rPr>
        <w:t xml:space="preserve"> </w:t>
      </w:r>
      <w:r w:rsidRPr="00B55E9D">
        <w:rPr>
          <w:sz w:val="24"/>
          <w:szCs w:val="24"/>
        </w:rPr>
        <w:t>18 pies</w:t>
      </w:r>
      <w:r w:rsidR="00B55E9D" w:rsidRPr="00B55E9D">
        <w:rPr>
          <w:sz w:val="24"/>
          <w:szCs w:val="24"/>
        </w:rPr>
        <w:t xml:space="preserve"> (1 pie = 12 pulgadas), se usa vapor de agua para calentar el medio, la temperatura interior de la tubería se supone constante, encontrar el coeficiente de transferencia de calor (h), del hidruro, crear una function que reciba los datos y retorne el valor del coeficiente</w:t>
      </w:r>
      <w:r w:rsidR="003A3664">
        <w:rPr>
          <w:sz w:val="24"/>
          <w:szCs w:val="24"/>
        </w:rPr>
        <w:t xml:space="preserve"> h.</w:t>
      </w:r>
      <w:r w:rsidR="0074367F" w:rsidRPr="00B55E9D">
        <w:rPr>
          <w:position w:val="-34"/>
        </w:rPr>
        <w:object w:dxaOrig="3420" w:dyaOrig="859">
          <v:shape id="_x0000_i1036" type="#_x0000_t75" style="width:198.25pt;height:49.8pt" o:ole="">
            <v:imagedata r:id="rId27" o:title=""/>
          </v:shape>
          <o:OLEObject Type="Embed" ProgID="Equation.3" ShapeID="_x0000_i1036" DrawAspect="Content" ObjectID="_1391523255" r:id="rId28"/>
        </w:object>
      </w:r>
    </w:p>
    <w:p w:rsidR="00B55E9D" w:rsidRDefault="00FB0BA4" w:rsidP="00B55E9D">
      <w:pPr>
        <w:ind w:firstLine="360"/>
        <w:rPr>
          <w:sz w:val="24"/>
          <w:szCs w:val="24"/>
        </w:rPr>
      </w:pPr>
      <w:r>
        <w:rPr>
          <w:noProof/>
          <w:sz w:val="24"/>
          <w:szCs w:val="24"/>
        </w:rPr>
        <w:pict>
          <v:shape id="_x0000_s1031" type="#_x0000_t75" style="position:absolute;left:0;text-align:left;margin-left:216.5pt;margin-top:-.15pt;width:8.9pt;height:16.75pt;z-index:251661312">
            <v:imagedata r:id="rId29" o:title=""/>
            <w10:wrap type="square" side="left"/>
          </v:shape>
          <o:OLEObject Type="Embed" ProgID="Equation.3" ShapeID="_x0000_s1031" DrawAspect="Content" ObjectID="_1391523258" r:id="rId30"/>
        </w:pict>
      </w:r>
      <w:r w:rsidR="00B55E9D">
        <w:rPr>
          <w:sz w:val="24"/>
          <w:szCs w:val="24"/>
        </w:rPr>
        <w:t xml:space="preserve">donde los datos son: </w:t>
      </w:r>
    </w:p>
    <w:tbl>
      <w:tblPr>
        <w:tblStyle w:val="Tablaconcuadrcula"/>
        <w:tblW w:w="0" w:type="auto"/>
        <w:tblLook w:val="04A0"/>
      </w:tblPr>
      <w:tblGrid>
        <w:gridCol w:w="1496"/>
        <w:gridCol w:w="1496"/>
        <w:gridCol w:w="1256"/>
        <w:gridCol w:w="1736"/>
        <w:gridCol w:w="1497"/>
        <w:gridCol w:w="1497"/>
      </w:tblGrid>
      <w:tr w:rsidR="003A3664" w:rsidTr="003A3664">
        <w:tc>
          <w:tcPr>
            <w:tcW w:w="1496" w:type="dxa"/>
          </w:tcPr>
          <w:p w:rsidR="003A3664" w:rsidRDefault="003A3664" w:rsidP="00B55E9D">
            <w:pPr>
              <w:jc w:val="center"/>
              <w:rPr>
                <w:sz w:val="24"/>
                <w:szCs w:val="24"/>
              </w:rPr>
            </w:pPr>
            <w:r>
              <w:rPr>
                <w:sz w:val="24"/>
                <w:szCs w:val="24"/>
              </w:rPr>
              <w:t>D</w:t>
            </w:r>
          </w:p>
        </w:tc>
        <w:tc>
          <w:tcPr>
            <w:tcW w:w="1496" w:type="dxa"/>
          </w:tcPr>
          <w:p w:rsidR="003A3664" w:rsidRPr="003A3664" w:rsidRDefault="003A3664" w:rsidP="00B55E9D">
            <w:pPr>
              <w:jc w:val="center"/>
              <w:rPr>
                <w:sz w:val="24"/>
                <w:szCs w:val="24"/>
                <w:vertAlign w:val="subscript"/>
              </w:rPr>
            </w:pPr>
            <w:r>
              <w:rPr>
                <w:sz w:val="24"/>
                <w:szCs w:val="24"/>
              </w:rPr>
              <w:t>N</w:t>
            </w:r>
            <w:r>
              <w:rPr>
                <w:sz w:val="24"/>
                <w:szCs w:val="24"/>
                <w:vertAlign w:val="subscript"/>
              </w:rPr>
              <w:t>Re</w:t>
            </w:r>
          </w:p>
        </w:tc>
        <w:tc>
          <w:tcPr>
            <w:tcW w:w="1256" w:type="dxa"/>
          </w:tcPr>
          <w:p w:rsidR="003A3664" w:rsidRPr="003A3664" w:rsidRDefault="003A3664" w:rsidP="00B55E9D">
            <w:pPr>
              <w:jc w:val="center"/>
              <w:rPr>
                <w:sz w:val="24"/>
                <w:szCs w:val="24"/>
                <w:vertAlign w:val="subscript"/>
              </w:rPr>
            </w:pPr>
            <w:r>
              <w:rPr>
                <w:sz w:val="24"/>
                <w:szCs w:val="24"/>
              </w:rPr>
              <w:t>N</w:t>
            </w:r>
            <w:r>
              <w:rPr>
                <w:sz w:val="24"/>
                <w:szCs w:val="24"/>
                <w:vertAlign w:val="subscript"/>
              </w:rPr>
              <w:t>Pr</w:t>
            </w:r>
          </w:p>
        </w:tc>
        <w:tc>
          <w:tcPr>
            <w:tcW w:w="1736" w:type="dxa"/>
          </w:tcPr>
          <w:p w:rsidR="003A3664" w:rsidRDefault="003A3664" w:rsidP="00B55E9D">
            <w:pPr>
              <w:jc w:val="center"/>
              <w:rPr>
                <w:sz w:val="24"/>
                <w:szCs w:val="24"/>
              </w:rPr>
            </w:pPr>
            <w:r>
              <w:rPr>
                <w:sz w:val="24"/>
                <w:szCs w:val="24"/>
              </w:rPr>
              <w:t>k</w:t>
            </w:r>
          </w:p>
        </w:tc>
        <w:tc>
          <w:tcPr>
            <w:tcW w:w="1497" w:type="dxa"/>
          </w:tcPr>
          <w:p w:rsidR="003A3664" w:rsidRPr="003A3664" w:rsidRDefault="003A3664" w:rsidP="00B55E9D">
            <w:pPr>
              <w:jc w:val="center"/>
              <w:rPr>
                <w:sz w:val="24"/>
                <w:szCs w:val="24"/>
                <w:vertAlign w:val="subscript"/>
              </w:rPr>
            </w:pPr>
            <w:r>
              <w:rPr>
                <w:sz w:val="24"/>
                <w:szCs w:val="24"/>
              </w:rPr>
              <w:t>μ</w:t>
            </w:r>
            <w:r>
              <w:rPr>
                <w:sz w:val="24"/>
                <w:szCs w:val="24"/>
                <w:vertAlign w:val="subscript"/>
              </w:rPr>
              <w:t>aceite</w:t>
            </w:r>
          </w:p>
        </w:tc>
        <w:tc>
          <w:tcPr>
            <w:tcW w:w="1497" w:type="dxa"/>
          </w:tcPr>
          <w:p w:rsidR="003A3664" w:rsidRDefault="003A3664" w:rsidP="003A3664">
            <w:pPr>
              <w:jc w:val="center"/>
              <w:rPr>
                <w:sz w:val="24"/>
                <w:szCs w:val="24"/>
              </w:rPr>
            </w:pPr>
            <w:r>
              <w:rPr>
                <w:sz w:val="24"/>
                <w:szCs w:val="24"/>
              </w:rPr>
              <w:t>μ</w:t>
            </w:r>
            <w:r>
              <w:rPr>
                <w:sz w:val="24"/>
                <w:szCs w:val="24"/>
                <w:vertAlign w:val="subscript"/>
              </w:rPr>
              <w:t>agua</w:t>
            </w:r>
          </w:p>
        </w:tc>
      </w:tr>
      <w:tr w:rsidR="003A3664" w:rsidTr="003A3664">
        <w:tc>
          <w:tcPr>
            <w:tcW w:w="1496" w:type="dxa"/>
          </w:tcPr>
          <w:p w:rsidR="003A3664" w:rsidRPr="003A3664" w:rsidRDefault="003A3664" w:rsidP="00B55E9D">
            <w:pPr>
              <w:jc w:val="center"/>
            </w:pPr>
            <w:r w:rsidRPr="003A3664">
              <w:t>1.5 pulgadas</w:t>
            </w:r>
          </w:p>
        </w:tc>
        <w:tc>
          <w:tcPr>
            <w:tcW w:w="1496" w:type="dxa"/>
          </w:tcPr>
          <w:p w:rsidR="003A3664" w:rsidRPr="003A3664" w:rsidRDefault="003A3664" w:rsidP="00B55E9D">
            <w:pPr>
              <w:jc w:val="center"/>
            </w:pPr>
            <w:r>
              <w:t>300</w:t>
            </w:r>
          </w:p>
        </w:tc>
        <w:tc>
          <w:tcPr>
            <w:tcW w:w="1256" w:type="dxa"/>
          </w:tcPr>
          <w:p w:rsidR="003A3664" w:rsidRPr="003A3664" w:rsidRDefault="003A3664" w:rsidP="00B55E9D">
            <w:pPr>
              <w:jc w:val="center"/>
            </w:pPr>
            <w:r>
              <w:t>80</w:t>
            </w:r>
          </w:p>
        </w:tc>
        <w:tc>
          <w:tcPr>
            <w:tcW w:w="1736" w:type="dxa"/>
          </w:tcPr>
          <w:p w:rsidR="003A3664" w:rsidRPr="003A3664" w:rsidRDefault="003A3664" w:rsidP="00B55E9D">
            <w:pPr>
              <w:jc w:val="center"/>
              <w:rPr>
                <w:sz w:val="20"/>
                <w:szCs w:val="20"/>
              </w:rPr>
            </w:pPr>
            <w:r w:rsidRPr="003A3664">
              <w:rPr>
                <w:sz w:val="20"/>
                <w:szCs w:val="20"/>
              </w:rPr>
              <w:t>0.090 Btu/h-ft°F</w:t>
            </w:r>
          </w:p>
        </w:tc>
        <w:tc>
          <w:tcPr>
            <w:tcW w:w="1497" w:type="dxa"/>
          </w:tcPr>
          <w:p w:rsidR="003A3664" w:rsidRPr="003A3664" w:rsidRDefault="003A3664" w:rsidP="00B55E9D">
            <w:pPr>
              <w:jc w:val="center"/>
            </w:pPr>
            <w:r>
              <w:t>12.52 lb/ft-h</w:t>
            </w:r>
          </w:p>
        </w:tc>
        <w:tc>
          <w:tcPr>
            <w:tcW w:w="1497" w:type="dxa"/>
          </w:tcPr>
          <w:p w:rsidR="003A3664" w:rsidRPr="003A3664" w:rsidRDefault="003A3664" w:rsidP="00B55E9D">
            <w:pPr>
              <w:jc w:val="center"/>
            </w:pPr>
            <w:r>
              <w:t>0.046 lb/ft-h</w:t>
            </w:r>
          </w:p>
        </w:tc>
      </w:tr>
    </w:tbl>
    <w:p w:rsidR="00B55E9D" w:rsidRDefault="00B55E9D" w:rsidP="00B55E9D">
      <w:pPr>
        <w:jc w:val="center"/>
        <w:rPr>
          <w:sz w:val="24"/>
          <w:szCs w:val="24"/>
        </w:rPr>
      </w:pPr>
    </w:p>
    <w:p w:rsidR="00B55E9D" w:rsidRPr="00B55E9D" w:rsidRDefault="00B55E9D" w:rsidP="00B55E9D">
      <w:pPr>
        <w:ind w:firstLine="708"/>
        <w:rPr>
          <w:sz w:val="24"/>
          <w:szCs w:val="24"/>
        </w:rPr>
      </w:pPr>
      <w:r>
        <w:rPr>
          <w:sz w:val="24"/>
          <w:szCs w:val="24"/>
        </w:rPr>
        <w:br w:type="textWrapping" w:clear="all"/>
      </w:r>
    </w:p>
    <w:p w:rsidR="006F0EDF" w:rsidRDefault="006F0EDF" w:rsidP="001E0513">
      <w:pPr>
        <w:jc w:val="center"/>
        <w:rPr>
          <w:b/>
        </w:rPr>
      </w:pPr>
    </w:p>
    <w:p w:rsidR="00FA6CBF" w:rsidRPr="00906171" w:rsidRDefault="00FA6CBF" w:rsidP="00906171">
      <w:pPr>
        <w:rPr>
          <w:sz w:val="24"/>
          <w:szCs w:val="24"/>
        </w:rPr>
      </w:pPr>
      <w:r>
        <w:rPr>
          <w:sz w:val="24"/>
          <w:szCs w:val="24"/>
        </w:rPr>
        <w:tab/>
      </w:r>
    </w:p>
    <w:sectPr w:rsidR="00FA6CBF" w:rsidRPr="00906171" w:rsidSect="00FD599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B4D85"/>
    <w:multiLevelType w:val="hybridMultilevel"/>
    <w:tmpl w:val="86F61C30"/>
    <w:lvl w:ilvl="0" w:tplc="29923AFE">
      <w:start w:val="1"/>
      <w:numFmt w:val="decimal"/>
      <w:lvlText w:val="%1."/>
      <w:lvlJc w:val="left"/>
      <w:pPr>
        <w:tabs>
          <w:tab w:val="num" w:pos="2118"/>
        </w:tabs>
        <w:ind w:left="2118" w:hanging="1410"/>
      </w:pPr>
      <w:rPr>
        <w:rFonts w:hint="default"/>
      </w:rPr>
    </w:lvl>
    <w:lvl w:ilvl="1" w:tplc="0C0A0019">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
    <w:nsid w:val="21A202D0"/>
    <w:multiLevelType w:val="hybridMultilevel"/>
    <w:tmpl w:val="30161A18"/>
    <w:lvl w:ilvl="0" w:tplc="8EAABA20">
      <w:start w:val="1"/>
      <w:numFmt w:val="decimal"/>
      <w:lvlText w:val="%1."/>
      <w:lvlJc w:val="left"/>
      <w:pPr>
        <w:ind w:left="5328" w:hanging="360"/>
      </w:pPr>
      <w:rPr>
        <w:rFonts w:hint="default"/>
        <w:b/>
        <w:sz w:val="22"/>
      </w:rPr>
    </w:lvl>
    <w:lvl w:ilvl="1" w:tplc="080A0019">
      <w:start w:val="1"/>
      <w:numFmt w:val="lowerLetter"/>
      <w:lvlText w:val="%2."/>
      <w:lvlJc w:val="left"/>
      <w:pPr>
        <w:ind w:left="6036" w:hanging="360"/>
      </w:pPr>
    </w:lvl>
    <w:lvl w:ilvl="2" w:tplc="080A001B" w:tentative="1">
      <w:start w:val="1"/>
      <w:numFmt w:val="lowerRoman"/>
      <w:lvlText w:val="%3."/>
      <w:lvlJc w:val="right"/>
      <w:pPr>
        <w:ind w:left="6756" w:hanging="180"/>
      </w:pPr>
    </w:lvl>
    <w:lvl w:ilvl="3" w:tplc="080A000F" w:tentative="1">
      <w:start w:val="1"/>
      <w:numFmt w:val="decimal"/>
      <w:lvlText w:val="%4."/>
      <w:lvlJc w:val="left"/>
      <w:pPr>
        <w:ind w:left="7476" w:hanging="360"/>
      </w:pPr>
    </w:lvl>
    <w:lvl w:ilvl="4" w:tplc="080A0019" w:tentative="1">
      <w:start w:val="1"/>
      <w:numFmt w:val="lowerLetter"/>
      <w:lvlText w:val="%5."/>
      <w:lvlJc w:val="left"/>
      <w:pPr>
        <w:ind w:left="8196" w:hanging="360"/>
      </w:pPr>
    </w:lvl>
    <w:lvl w:ilvl="5" w:tplc="080A001B" w:tentative="1">
      <w:start w:val="1"/>
      <w:numFmt w:val="lowerRoman"/>
      <w:lvlText w:val="%6."/>
      <w:lvlJc w:val="right"/>
      <w:pPr>
        <w:ind w:left="8916" w:hanging="180"/>
      </w:pPr>
    </w:lvl>
    <w:lvl w:ilvl="6" w:tplc="080A000F" w:tentative="1">
      <w:start w:val="1"/>
      <w:numFmt w:val="decimal"/>
      <w:lvlText w:val="%7."/>
      <w:lvlJc w:val="left"/>
      <w:pPr>
        <w:ind w:left="9636" w:hanging="360"/>
      </w:pPr>
    </w:lvl>
    <w:lvl w:ilvl="7" w:tplc="080A0019" w:tentative="1">
      <w:start w:val="1"/>
      <w:numFmt w:val="lowerLetter"/>
      <w:lvlText w:val="%8."/>
      <w:lvlJc w:val="left"/>
      <w:pPr>
        <w:ind w:left="10356" w:hanging="360"/>
      </w:pPr>
    </w:lvl>
    <w:lvl w:ilvl="8" w:tplc="080A001B" w:tentative="1">
      <w:start w:val="1"/>
      <w:numFmt w:val="lowerRoman"/>
      <w:lvlText w:val="%9."/>
      <w:lvlJc w:val="right"/>
      <w:pPr>
        <w:ind w:left="11076" w:hanging="180"/>
      </w:pPr>
    </w:lvl>
  </w:abstractNum>
  <w:abstractNum w:abstractNumId="2">
    <w:nsid w:val="40D024D1"/>
    <w:multiLevelType w:val="hybridMultilevel"/>
    <w:tmpl w:val="31526028"/>
    <w:lvl w:ilvl="0" w:tplc="06CC019C">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nsid w:val="581C79C7"/>
    <w:multiLevelType w:val="hybridMultilevel"/>
    <w:tmpl w:val="B38ED7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8C83C52"/>
    <w:multiLevelType w:val="hybridMultilevel"/>
    <w:tmpl w:val="2AB02E70"/>
    <w:lvl w:ilvl="0" w:tplc="1EE4643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62F35298"/>
    <w:multiLevelType w:val="hybridMultilevel"/>
    <w:tmpl w:val="2E4A461E"/>
    <w:lvl w:ilvl="0" w:tplc="080A000F">
      <w:start w:val="3"/>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defaultTabStop w:val="708"/>
  <w:hyphenationZone w:val="425"/>
  <w:characterSpacingControl w:val="doNotCompress"/>
  <w:compat/>
  <w:rsids>
    <w:rsidRoot w:val="00906171"/>
    <w:rsid w:val="000D3C95"/>
    <w:rsid w:val="00114A67"/>
    <w:rsid w:val="001E0513"/>
    <w:rsid w:val="00225B08"/>
    <w:rsid w:val="00286B9D"/>
    <w:rsid w:val="002C1721"/>
    <w:rsid w:val="003A3664"/>
    <w:rsid w:val="00440D64"/>
    <w:rsid w:val="004B139C"/>
    <w:rsid w:val="005E23A5"/>
    <w:rsid w:val="006658A3"/>
    <w:rsid w:val="006F0EDF"/>
    <w:rsid w:val="0074367F"/>
    <w:rsid w:val="007C5643"/>
    <w:rsid w:val="008F4C38"/>
    <w:rsid w:val="00906171"/>
    <w:rsid w:val="009C0189"/>
    <w:rsid w:val="00AF3204"/>
    <w:rsid w:val="00B15FD1"/>
    <w:rsid w:val="00B55E9D"/>
    <w:rsid w:val="00B5749D"/>
    <w:rsid w:val="00D3315B"/>
    <w:rsid w:val="00D74217"/>
    <w:rsid w:val="00D87B1C"/>
    <w:rsid w:val="00E54258"/>
    <w:rsid w:val="00EC471A"/>
    <w:rsid w:val="00FA6CBF"/>
    <w:rsid w:val="00FB0BA4"/>
    <w:rsid w:val="00FD599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42" fillcolor="#9f3">
      <v:fill color="#9f3" color2="fill darken(118)" rotate="t" method="linear sigma" type="gradien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17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6171"/>
    <w:pPr>
      <w:ind w:left="720"/>
      <w:contextualSpacing/>
    </w:pPr>
  </w:style>
  <w:style w:type="table" w:styleId="Tablaconcuadrcula">
    <w:name w:val="Table Grid"/>
    <w:basedOn w:val="Tablanormal"/>
    <w:uiPriority w:val="59"/>
    <w:rsid w:val="00D742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517</Words>
  <Characters>2844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ARQUIMEDES</dc:creator>
  <cp:lastModifiedBy>ARQUIMEDES</cp:lastModifiedBy>
  <cp:revision>2</cp:revision>
  <dcterms:created xsi:type="dcterms:W3CDTF">2012-02-23T23:27:00Z</dcterms:created>
  <dcterms:modified xsi:type="dcterms:W3CDTF">2012-02-23T23:27:00Z</dcterms:modified>
</cp:coreProperties>
</file>