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1F2" w:rsidRPr="005301F2" w:rsidRDefault="005301F2" w:rsidP="00530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301F2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5301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301F2">
        <w:rPr>
          <w:rFonts w:ascii="Times New Roman" w:eastAsia="Times New Roman" w:hAnsi="Times New Roman" w:cs="Times New Roman"/>
          <w:b/>
          <w:bCs/>
          <w:sz w:val="36"/>
          <w:szCs w:val="36"/>
        </w:rPr>
        <w:t>Resumen</w:t>
      </w:r>
      <w:proofErr w:type="spellEnd"/>
      <w:r w:rsidRPr="005301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Pr="005301F2">
        <w:rPr>
          <w:rFonts w:ascii="Times New Roman" w:eastAsia="Times New Roman" w:hAnsi="Times New Roman" w:cs="Times New Roman"/>
          <w:b/>
          <w:bCs/>
          <w:sz w:val="36"/>
          <w:szCs w:val="36"/>
        </w:rPr>
        <w:t>tu</w:t>
      </w:r>
      <w:proofErr w:type="spellEnd"/>
      <w:r w:rsidRPr="005301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301F2">
        <w:rPr>
          <w:rFonts w:ascii="Times New Roman" w:eastAsia="Times New Roman" w:hAnsi="Times New Roman" w:cs="Times New Roman"/>
          <w:b/>
          <w:bCs/>
          <w:sz w:val="36"/>
          <w:szCs w:val="36"/>
        </w:rPr>
        <w:t>arquitectura</w:t>
      </w:r>
      <w:proofErr w:type="spellEnd"/>
      <w:r w:rsidRPr="005301F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actual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3"/>
        <w:gridCol w:w="6445"/>
      </w:tblGrid>
      <w:tr w:rsidR="005301F2" w:rsidRPr="005301F2" w:rsidTr="00530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Contenido</w:t>
            </w:r>
            <w:proofErr w:type="spellEnd"/>
          </w:p>
        </w:tc>
      </w:tr>
      <w:tr w:rsidR="005301F2" w:rsidRPr="005301F2" w:rsidTr="005301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Presentación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WinForms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FrmClientes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, </w:t>
            </w:r>
            <w:proofErr w:type="spellStart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FrmProducto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, </w:t>
            </w:r>
            <w:proofErr w:type="spellStart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FrmPresupuesto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, </w:t>
            </w:r>
            <w:proofErr w:type="spellStart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FrmDetallePresupuesto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, </w:t>
            </w:r>
            <w:proofErr w:type="spellStart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FrmMenu</w:t>
            </w:r>
            <w:proofErr w:type="spellEnd"/>
          </w:p>
        </w:tc>
      </w:tr>
      <w:tr w:rsidR="005301F2" w:rsidRPr="005301F2" w:rsidTr="005301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Dominio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Cliente, Presupuesto, </w:t>
            </w:r>
            <w:proofErr w:type="spellStart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DetallePresupuesto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, Producto </w:t>
            </w:r>
            <w:r w:rsidRPr="005301F2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s-ES"/>
              </w:rPr>
              <w:t>(con Stock dentro)</w:t>
            </w:r>
          </w:p>
        </w:tc>
      </w:tr>
      <w:tr w:rsidR="005301F2" w:rsidRPr="005301F2" w:rsidTr="005301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Acceso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 </w:t>
            </w: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datos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(ADO)</w:t>
            </w:r>
          </w:p>
        </w:tc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Repositorios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</w:rPr>
              <w:t>cada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</w:rPr>
              <w:t>entidad</w:t>
            </w:r>
            <w:proofErr w:type="spellEnd"/>
          </w:p>
        </w:tc>
      </w:tr>
      <w:tr w:rsidR="005301F2" w:rsidRPr="005301F2" w:rsidTr="005301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Negocios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Servicios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</w:rPr>
              <w:t>ClienteService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</w:rPr>
              <w:t>ProductoService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</w:rPr>
              <w:t>PresupuestoService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</w:rPr>
              <w:t>, etc.</w:t>
            </w:r>
          </w:p>
        </w:tc>
      </w:tr>
    </w:tbl>
    <w:p w:rsidR="005301F2" w:rsidRPr="005301F2" w:rsidRDefault="005301F2" w:rsidP="00530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301F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Y el </w:t>
      </w:r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flujo clave</w:t>
      </w:r>
      <w:r w:rsidRPr="005301F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es:</w:t>
      </w:r>
    </w:p>
    <w:p w:rsidR="005301F2" w:rsidRPr="005301F2" w:rsidRDefault="005301F2" w:rsidP="005301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1F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Cuando confirmo un </w:t>
      </w:r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Presupuesto</w:t>
      </w:r>
      <w:r w:rsidRPr="005301F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→ se generan </w:t>
      </w:r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Detalles</w:t>
      </w:r>
      <w:r w:rsidRPr="005301F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→ ahí quiero </w:t>
      </w:r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actualizar el </w:t>
      </w:r>
      <w:proofErr w:type="gramStart"/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Stock</w:t>
      </w:r>
      <w:r w:rsidRPr="005301F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.</w:t>
      </w:r>
      <w:proofErr w:type="gramEnd"/>
      <w:r w:rsidRPr="005301F2">
        <w:rPr>
          <w:rFonts w:ascii="Times New Roman" w:eastAsia="Times New Roman" w:hAnsi="Times New Roman" w:cs="Times New Roman"/>
          <w:sz w:val="24"/>
          <w:szCs w:val="24"/>
          <w:lang w:val="es-ES"/>
        </w:rPr>
        <w:t xml:space="preserve"> </w:t>
      </w:r>
      <w:r w:rsidRPr="005301F2">
        <w:rPr>
          <w:rFonts w:ascii="Times New Roman" w:eastAsia="Times New Roman" w:hAnsi="Times New Roman" w:cs="Times New Roman"/>
          <w:sz w:val="24"/>
          <w:szCs w:val="24"/>
          <w:lang w:val="es-ES"/>
        </w:rPr>
        <w:br/>
      </w:r>
      <w:proofErr w:type="spellStart"/>
      <w:r w:rsidRPr="005301F2">
        <w:rPr>
          <w:rFonts w:ascii="Times New Roman" w:eastAsia="Times New Roman" w:hAnsi="Times New Roman" w:cs="Times New Roman"/>
          <w:sz w:val="24"/>
          <w:szCs w:val="24"/>
        </w:rPr>
        <w:t>También</w:t>
      </w:r>
      <w:proofErr w:type="spellEnd"/>
      <w:r w:rsidRPr="005301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1F2">
        <w:rPr>
          <w:rFonts w:ascii="Times New Roman" w:eastAsia="Times New Roman" w:hAnsi="Times New Roman" w:cs="Times New Roman"/>
          <w:sz w:val="24"/>
          <w:szCs w:val="24"/>
        </w:rPr>
        <w:t>quiero</w:t>
      </w:r>
      <w:proofErr w:type="spellEnd"/>
      <w:r w:rsidRPr="005301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</w:rPr>
        <w:t>movimientos</w:t>
      </w:r>
      <w:proofErr w:type="spellEnd"/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stock </w:t>
      </w:r>
      <w:proofErr w:type="spellStart"/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</w:rPr>
        <w:t>por</w:t>
      </w:r>
      <w:proofErr w:type="spellEnd"/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entrada de </w:t>
      </w:r>
      <w:proofErr w:type="spellStart"/>
      <w:proofErr w:type="gramStart"/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</w:rPr>
        <w:t>mercadería</w:t>
      </w:r>
      <w:proofErr w:type="spellEnd"/>
      <w:r w:rsidRPr="005301F2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  <w:proofErr w:type="gramEnd"/>
    </w:p>
    <w:p w:rsidR="005301F2" w:rsidRPr="005301F2" w:rsidRDefault="005301F2" w:rsidP="00530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1F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301F2" w:rsidRPr="005301F2" w:rsidRDefault="005301F2" w:rsidP="00530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5301F2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301F2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Propuesta de arquitectura con patrones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1347"/>
        <w:gridCol w:w="5599"/>
      </w:tblGrid>
      <w:tr w:rsidR="005301F2" w:rsidRPr="005301F2" w:rsidTr="00530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Objetivo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Recomendado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por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el </w:t>
            </w: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patrón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Ejemplo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aplicado</w:t>
            </w:r>
            <w:proofErr w:type="spellEnd"/>
          </w:p>
        </w:tc>
      </w:tr>
      <w:tr w:rsidR="005301F2" w:rsidRPr="005301F2" w:rsidTr="005301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Actualizar stock automáticamente cuando pasa un evento (venta o compra)</w:t>
            </w:r>
          </w:p>
        </w:tc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proofErr w:type="spellStart"/>
            <w:r w:rsidRPr="005301F2">
              <w:rPr>
                <w:rFonts w:ascii="Courier New" w:eastAsia="Times New Roman" w:hAnsi="Courier New" w:cs="Courier New"/>
                <w:sz w:val="20"/>
                <w:szCs w:val="20"/>
                <w:lang w:val="es-ES"/>
              </w:rPr>
              <w:t>PresupuestoService</w:t>
            </w:r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notifica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 a </w:t>
            </w:r>
            <w:proofErr w:type="spellStart"/>
            <w:r w:rsidRPr="005301F2">
              <w:rPr>
                <w:rFonts w:ascii="Courier New" w:eastAsia="Times New Roman" w:hAnsi="Courier New" w:cs="Courier New"/>
                <w:sz w:val="20"/>
                <w:szCs w:val="20"/>
                <w:lang w:val="es-ES"/>
              </w:rPr>
              <w:t>StockObserver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 xml:space="preserve">, </w:t>
            </w:r>
            <w:proofErr w:type="spellStart"/>
            <w:r w:rsidRPr="005301F2">
              <w:rPr>
                <w:rFonts w:ascii="Courier New" w:eastAsia="Times New Roman" w:hAnsi="Courier New" w:cs="Courier New"/>
                <w:sz w:val="20"/>
                <w:szCs w:val="20"/>
                <w:lang w:val="es-ES"/>
              </w:rPr>
              <w:t>ReporteObserver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, etc.</w:t>
            </w:r>
          </w:p>
        </w:tc>
      </w:tr>
      <w:tr w:rsidR="005301F2" w:rsidRPr="005301F2" w:rsidTr="005301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Distintas formas de calcular cómo impacta el stock (Venta, Devolución, Alta de mercadería)</w:t>
            </w:r>
          </w:p>
        </w:tc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Estrategia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</w:rPr>
              <w:t>Estrategias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5301F2">
              <w:rPr>
                <w:rFonts w:ascii="Courier New" w:eastAsia="Times New Roman" w:hAnsi="Courier New" w:cs="Courier New"/>
                <w:sz w:val="20"/>
                <w:szCs w:val="20"/>
              </w:rPr>
              <w:t>DescontarStock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301F2">
              <w:rPr>
                <w:rFonts w:ascii="Courier New" w:eastAsia="Times New Roman" w:hAnsi="Courier New" w:cs="Courier New"/>
                <w:sz w:val="20"/>
                <w:szCs w:val="20"/>
              </w:rPr>
              <w:t>SumarStock</w:t>
            </w:r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Pr="005301F2">
              <w:rPr>
                <w:rFonts w:ascii="Courier New" w:eastAsia="Times New Roman" w:hAnsi="Courier New" w:cs="Courier New"/>
                <w:sz w:val="20"/>
                <w:szCs w:val="20"/>
              </w:rPr>
              <w:t>RevertirStock</w:t>
            </w:r>
            <w:proofErr w:type="spellEnd"/>
          </w:p>
        </w:tc>
      </w:tr>
      <w:tr w:rsidR="005301F2" w:rsidRPr="005301F2" w:rsidTr="005301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Instanciar servicios/repositorios sin acoplarlos</w:t>
            </w:r>
          </w:p>
        </w:tc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ES"/>
              </w:rPr>
              <w:t>Método de fábrica / Inyección de dependencia (simple)</w:t>
            </w:r>
          </w:p>
        </w:tc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01F2">
              <w:rPr>
                <w:rFonts w:ascii="Courier New" w:eastAsia="Times New Roman" w:hAnsi="Courier New" w:cs="Courier New"/>
                <w:sz w:val="20"/>
                <w:szCs w:val="20"/>
              </w:rPr>
              <w:t>ServiceFactory.GetProductoService</w:t>
            </w:r>
            <w:proofErr w:type="spellEnd"/>
            <w:r w:rsidRPr="005301F2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5301F2" w:rsidRPr="005301F2" w:rsidTr="005301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t>Generar números secuenciales de presupuesto o facturas.</w:t>
            </w:r>
          </w:p>
        </w:tc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Semifallo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01F2">
              <w:rPr>
                <w:rFonts w:ascii="Courier New" w:eastAsia="Times New Roman" w:hAnsi="Courier New" w:cs="Courier New"/>
                <w:sz w:val="20"/>
                <w:szCs w:val="20"/>
              </w:rPr>
              <w:t>NumeradorPresupuesto.Instance</w:t>
            </w:r>
            <w:proofErr w:type="spellEnd"/>
          </w:p>
        </w:tc>
      </w:tr>
      <w:tr w:rsidR="005301F2" w:rsidRPr="005301F2" w:rsidTr="005301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</w:pPr>
            <w:r w:rsidRPr="005301F2">
              <w:rPr>
                <w:rFonts w:ascii="Times New Roman" w:eastAsia="Times New Roman" w:hAnsi="Times New Roman" w:cs="Times New Roman"/>
                <w:sz w:val="24"/>
                <w:szCs w:val="24"/>
                <w:lang w:val="es-ES"/>
              </w:rPr>
              <w:lastRenderedPageBreak/>
              <w:t>Controlar el flujo de creación paso a paso de un presupuesto</w:t>
            </w:r>
          </w:p>
        </w:tc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Builder (</w:t>
            </w: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querés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lucirte</w:t>
            </w:r>
            <w:proofErr w:type="spellEnd"/>
            <w:r w:rsidRPr="005301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5301F2" w:rsidRPr="005301F2" w:rsidRDefault="005301F2" w:rsidP="005301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301F2">
              <w:rPr>
                <w:rFonts w:ascii="Courier New" w:eastAsia="Times New Roman" w:hAnsi="Courier New" w:cs="Courier New"/>
                <w:sz w:val="20"/>
                <w:szCs w:val="20"/>
              </w:rPr>
              <w:t>PresupuestoBuilder.AddDetalle</w:t>
            </w:r>
            <w:proofErr w:type="spellEnd"/>
            <w:r w:rsidRPr="005301F2">
              <w:rPr>
                <w:rFonts w:ascii="Courier New" w:eastAsia="Times New Roman" w:hAnsi="Courier New" w:cs="Courier New"/>
                <w:sz w:val="20"/>
                <w:szCs w:val="20"/>
              </w:rPr>
              <w:t>().</w:t>
            </w:r>
            <w:proofErr w:type="spellStart"/>
            <w:r w:rsidRPr="005301F2">
              <w:rPr>
                <w:rFonts w:ascii="Courier New" w:eastAsia="Times New Roman" w:hAnsi="Courier New" w:cs="Courier New"/>
                <w:sz w:val="20"/>
                <w:szCs w:val="20"/>
              </w:rPr>
              <w:t>SetCliente</w:t>
            </w:r>
            <w:proofErr w:type="spellEnd"/>
            <w:r w:rsidRPr="005301F2">
              <w:rPr>
                <w:rFonts w:ascii="Courier New" w:eastAsia="Times New Roman" w:hAnsi="Courier New" w:cs="Courier New"/>
                <w:sz w:val="20"/>
                <w:szCs w:val="20"/>
              </w:rPr>
              <w:t>().Build()</w:t>
            </w:r>
          </w:p>
        </w:tc>
      </w:tr>
    </w:tbl>
    <w:p w:rsidR="005301F2" w:rsidRPr="005301F2" w:rsidRDefault="005301F2" w:rsidP="00530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1F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301F2" w:rsidRPr="005301F2" w:rsidRDefault="005301F2" w:rsidP="00530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5301F2">
        <w:rPr>
          <w:rFonts w:ascii="Times New Roman" w:eastAsia="Times New Roman" w:hAnsi="Times New Roman" w:cs="Times New Roman"/>
          <w:b/>
          <w:bCs/>
          <w:sz w:val="36"/>
          <w:szCs w:val="36"/>
        </w:rPr>
        <w:t>🧠</w:t>
      </w:r>
      <w:r w:rsidRPr="005301F2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Tu sistema con </w:t>
      </w:r>
      <w:proofErr w:type="spellStart"/>
      <w:r w:rsidRPr="005301F2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>Observer</w:t>
      </w:r>
      <w:proofErr w:type="spellEnd"/>
      <w:r w:rsidRPr="005301F2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(Ejemplo conceptual)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01F2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5301F2">
        <w:rPr>
          <w:rFonts w:ascii="Courier New" w:eastAsia="Times New Roman" w:hAnsi="Courier New" w:cs="Courier New"/>
          <w:sz w:val="20"/>
          <w:szCs w:val="20"/>
        </w:rPr>
        <w:t>1</w:t>
      </w:r>
      <w:proofErr w:type="gram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. Interface </w:t>
      </w:r>
      <w:proofErr w:type="gramStart"/>
      <w:r w:rsidRPr="005301F2">
        <w:rPr>
          <w:rFonts w:ascii="Courier New" w:eastAsia="Times New Roman" w:hAnsi="Courier New" w:cs="Courier New"/>
          <w:sz w:val="20"/>
          <w:szCs w:val="20"/>
        </w:rPr>
        <w:t>del</w:t>
      </w:r>
      <w:proofErr w:type="gram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Observer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01F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interface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IStockObserver</w:t>
      </w:r>
      <w:proofErr w:type="spellEnd"/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01F2">
        <w:rPr>
          <w:rFonts w:ascii="Courier New" w:eastAsia="Times New Roman" w:hAnsi="Courier New" w:cs="Courier New"/>
          <w:sz w:val="20"/>
          <w:szCs w:val="20"/>
        </w:rPr>
        <w:t>{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01F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01F2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Update(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DetallePresupuesto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detalle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>);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01F2">
        <w:rPr>
          <w:rFonts w:ascii="Courier New" w:eastAsia="Times New Roman" w:hAnsi="Courier New" w:cs="Courier New"/>
          <w:sz w:val="20"/>
          <w:szCs w:val="20"/>
        </w:rPr>
        <w:t>}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// 2.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Subject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que emite el evento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public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class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PresupuestoService</w:t>
      </w:r>
      <w:proofErr w:type="spellEnd"/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01F2">
        <w:rPr>
          <w:rFonts w:ascii="Courier New" w:eastAsia="Times New Roman" w:hAnsi="Courier New" w:cs="Courier New"/>
          <w:sz w:val="20"/>
          <w:szCs w:val="20"/>
        </w:rPr>
        <w:t>{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01F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01F2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List&lt;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IStockObserver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>&gt; observers = new List&lt;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IStockObserver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>&gt;();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01F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01F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void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AgregarObserver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IStockObserver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observer)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{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</w:t>
      </w:r>
      <w:proofErr w:type="spellStart"/>
      <w:proofErr w:type="gram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observers.Add</w:t>
      </w:r>
      <w:proofErr w:type="spellEnd"/>
      <w:proofErr w:type="gram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(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observer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);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}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public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void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proofErr w:type="gram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ConfirmarPresupuesto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(</w:t>
      </w:r>
      <w:proofErr w:type="gram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Presupuesto presupuesto)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{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// ... guardar en BD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// Notificar por cada detalle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foreach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(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var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detalle in </w:t>
      </w:r>
      <w:proofErr w:type="spellStart"/>
      <w:proofErr w:type="gram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presupuesto.Detalles</w:t>
      </w:r>
      <w:proofErr w:type="spellEnd"/>
      <w:proofErr w:type="gram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)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</w:t>
      </w:r>
      <w:r w:rsidRPr="005301F2">
        <w:rPr>
          <w:rFonts w:ascii="Courier New" w:eastAsia="Times New Roman" w:hAnsi="Courier New" w:cs="Courier New"/>
          <w:sz w:val="20"/>
          <w:szCs w:val="20"/>
        </w:rPr>
        <w:t>{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01F2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5301F2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obs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in observers)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proofErr w:type="gram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obs.Update</w:t>
      </w:r>
      <w:proofErr w:type="spellEnd"/>
      <w:proofErr w:type="gram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(detalle);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}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}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}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// 3.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Observer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que reacciona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01F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StockObserver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: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IStockObserver</w:t>
      </w:r>
      <w:proofErr w:type="spellEnd"/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01F2">
        <w:rPr>
          <w:rFonts w:ascii="Courier New" w:eastAsia="Times New Roman" w:hAnsi="Courier New" w:cs="Courier New"/>
          <w:sz w:val="20"/>
          <w:szCs w:val="20"/>
        </w:rPr>
        <w:t>{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01F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01F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void Update(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DetallePresupuesto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detalle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>)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{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//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Usás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ProductoService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para bajar el stock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ProductoService.RestarStock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(</w:t>
      </w:r>
      <w:proofErr w:type="spellStart"/>
      <w:proofErr w:type="gram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detalle.ProductoId</w:t>
      </w:r>
      <w:proofErr w:type="spellEnd"/>
      <w:proofErr w:type="gram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,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detalle.Cantidad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);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</w:t>
      </w:r>
      <w:r w:rsidRPr="005301F2">
        <w:rPr>
          <w:rFonts w:ascii="Courier New" w:eastAsia="Times New Roman" w:hAnsi="Courier New" w:cs="Courier New"/>
          <w:sz w:val="20"/>
          <w:szCs w:val="20"/>
        </w:rPr>
        <w:t>}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01F2">
        <w:rPr>
          <w:rFonts w:ascii="Courier New" w:eastAsia="Times New Roman" w:hAnsi="Courier New" w:cs="Courier New"/>
          <w:sz w:val="20"/>
          <w:szCs w:val="20"/>
        </w:rPr>
        <w:t>}</w:t>
      </w:r>
    </w:p>
    <w:p w:rsidR="005301F2" w:rsidRPr="005301F2" w:rsidRDefault="005301F2" w:rsidP="00530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1F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301F2" w:rsidRPr="005301F2" w:rsidRDefault="005301F2" w:rsidP="00530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5301F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🧩</w:t>
      </w:r>
      <w:r w:rsidRPr="005301F2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Estrategia para movimientos de stock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01F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interface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IStockStrategy</w:t>
      </w:r>
      <w:proofErr w:type="spellEnd"/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01F2">
        <w:rPr>
          <w:rFonts w:ascii="Courier New" w:eastAsia="Times New Roman" w:hAnsi="Courier New" w:cs="Courier New"/>
          <w:sz w:val="20"/>
          <w:szCs w:val="20"/>
        </w:rPr>
        <w:t>{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01F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301F2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AplicarMovimiento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productoId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cantidad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>);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01F2">
        <w:rPr>
          <w:rFonts w:ascii="Courier New" w:eastAsia="Times New Roman" w:hAnsi="Courier New" w:cs="Courier New"/>
          <w:sz w:val="20"/>
          <w:szCs w:val="20"/>
        </w:rPr>
        <w:t>}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01F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SumarStockStrategy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: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IStockStrategy</w:t>
      </w:r>
      <w:proofErr w:type="spellEnd"/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{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public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void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proofErr w:type="gram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AplicarMovimiento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(</w:t>
      </w:r>
      <w:proofErr w:type="spellStart"/>
      <w:proofErr w:type="gram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int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productoId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,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int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cantidad) =&gt;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</w:t>
      </w:r>
      <w:proofErr w:type="spellStart"/>
      <w:proofErr w:type="gramStart"/>
      <w:r w:rsidRPr="005301F2">
        <w:rPr>
          <w:rFonts w:ascii="Courier New" w:eastAsia="Times New Roman" w:hAnsi="Courier New" w:cs="Courier New"/>
          <w:sz w:val="20"/>
          <w:szCs w:val="20"/>
        </w:rPr>
        <w:t>ProductoService.SumarStock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301F2">
        <w:rPr>
          <w:rFonts w:ascii="Courier New" w:eastAsia="Times New Roman" w:hAnsi="Courier New" w:cs="Courier New"/>
          <w:sz w:val="20"/>
          <w:szCs w:val="20"/>
        </w:rPr>
        <w:t>productoId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cantidad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>);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01F2">
        <w:rPr>
          <w:rFonts w:ascii="Courier New" w:eastAsia="Times New Roman" w:hAnsi="Courier New" w:cs="Courier New"/>
          <w:sz w:val="20"/>
          <w:szCs w:val="20"/>
        </w:rPr>
        <w:t>}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301F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class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RestarStockStrategy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 :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IStockStrategy</w:t>
      </w:r>
      <w:proofErr w:type="spellEnd"/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{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public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void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proofErr w:type="gram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AplicarMovimiento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(</w:t>
      </w:r>
      <w:proofErr w:type="spellStart"/>
      <w:proofErr w:type="gram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int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productoId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,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>int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cantidad) =&gt;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01F2">
        <w:rPr>
          <w:rFonts w:ascii="Courier New" w:eastAsia="Times New Roman" w:hAnsi="Courier New" w:cs="Courier New"/>
          <w:sz w:val="20"/>
          <w:szCs w:val="20"/>
          <w:lang w:val="es-ES"/>
        </w:rPr>
        <w:t xml:space="preserve">         </w:t>
      </w:r>
      <w:proofErr w:type="spellStart"/>
      <w:proofErr w:type="gramStart"/>
      <w:r w:rsidRPr="005301F2">
        <w:rPr>
          <w:rFonts w:ascii="Courier New" w:eastAsia="Times New Roman" w:hAnsi="Courier New" w:cs="Courier New"/>
          <w:sz w:val="20"/>
          <w:szCs w:val="20"/>
        </w:rPr>
        <w:t>ProductoService.RestarStock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301F2">
        <w:rPr>
          <w:rFonts w:ascii="Courier New" w:eastAsia="Times New Roman" w:hAnsi="Courier New" w:cs="Courier New"/>
          <w:sz w:val="20"/>
          <w:szCs w:val="20"/>
        </w:rPr>
        <w:t>productoId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5301F2">
        <w:rPr>
          <w:rFonts w:ascii="Courier New" w:eastAsia="Times New Roman" w:hAnsi="Courier New" w:cs="Courier New"/>
          <w:sz w:val="20"/>
          <w:szCs w:val="20"/>
        </w:rPr>
        <w:t>cantidad</w:t>
      </w:r>
      <w:proofErr w:type="spellEnd"/>
      <w:r w:rsidRPr="005301F2">
        <w:rPr>
          <w:rFonts w:ascii="Courier New" w:eastAsia="Times New Roman" w:hAnsi="Courier New" w:cs="Courier New"/>
          <w:sz w:val="20"/>
          <w:szCs w:val="20"/>
        </w:rPr>
        <w:t>);</w:t>
      </w:r>
    </w:p>
    <w:p w:rsidR="005301F2" w:rsidRPr="005301F2" w:rsidRDefault="005301F2" w:rsidP="00530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301F2">
        <w:rPr>
          <w:rFonts w:ascii="Courier New" w:eastAsia="Times New Roman" w:hAnsi="Courier New" w:cs="Courier New"/>
          <w:sz w:val="20"/>
          <w:szCs w:val="20"/>
        </w:rPr>
        <w:t>}</w:t>
      </w:r>
    </w:p>
    <w:p w:rsidR="005301F2" w:rsidRPr="005301F2" w:rsidRDefault="005301F2" w:rsidP="00530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1F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301F2" w:rsidRPr="005301F2" w:rsidRDefault="005301F2" w:rsidP="005301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</w:pPr>
      <w:r w:rsidRPr="005301F2">
        <w:rPr>
          <w:rFonts w:ascii="Segoe UI Symbol" w:eastAsia="Times New Roman" w:hAnsi="Segoe UI Symbol" w:cs="Segoe UI Symbol"/>
          <w:b/>
          <w:bCs/>
          <w:sz w:val="36"/>
          <w:szCs w:val="36"/>
          <w:lang w:val="es-ES"/>
        </w:rPr>
        <w:t>✅</w:t>
      </w:r>
      <w:r w:rsidRPr="005301F2">
        <w:rPr>
          <w:rFonts w:ascii="Times New Roman" w:eastAsia="Times New Roman" w:hAnsi="Times New Roman" w:cs="Times New Roman"/>
          <w:b/>
          <w:bCs/>
          <w:sz w:val="36"/>
          <w:szCs w:val="36"/>
          <w:lang w:val="es-ES"/>
        </w:rPr>
        <w:t xml:space="preserve"> Lo siguiente que necesito</w:t>
      </w:r>
    </w:p>
    <w:p w:rsidR="005301F2" w:rsidRPr="005301F2" w:rsidRDefault="005301F2" w:rsidP="005301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301F2">
        <w:rPr>
          <w:rFonts w:ascii="Times New Roman" w:eastAsia="Times New Roman" w:hAnsi="Times New Roman" w:cs="Times New Roman"/>
          <w:sz w:val="24"/>
          <w:szCs w:val="24"/>
          <w:lang w:val="es-ES"/>
        </w:rPr>
        <w:t>Para bajar esto a código REAL adaptado a lo tuyo, decime:</w:t>
      </w:r>
    </w:p>
    <w:p w:rsidR="005301F2" w:rsidRPr="005301F2" w:rsidRDefault="005301F2" w:rsidP="00530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¿Quieres que el </w:t>
      </w:r>
      <w:proofErr w:type="spellStart"/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Observer</w:t>
      </w:r>
      <w:proofErr w:type="spellEnd"/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reaccione solo al “Confirmar Presupuesto” o también a “Agregar Stock desde ABM Producto”?</w:t>
      </w:r>
    </w:p>
    <w:p w:rsidR="005301F2" w:rsidRPr="005301F2" w:rsidRDefault="005301F2" w:rsidP="00530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¿</w:t>
      </w:r>
      <w:proofErr w:type="spellStart"/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Querés</w:t>
      </w:r>
      <w:proofErr w:type="spellEnd"/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que maneje también “Movimiento de Stock” como entidad separada (para tener historial)?</w:t>
      </w:r>
    </w:p>
    <w:p w:rsidR="005301F2" w:rsidRPr="005301F2" w:rsidRDefault="005301F2" w:rsidP="00530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¿</w:t>
      </w:r>
      <w:proofErr w:type="spellStart"/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Querés</w:t>
      </w:r>
      <w:proofErr w:type="spellEnd"/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que el </w:t>
      </w:r>
      <w:proofErr w:type="spellStart"/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Strategy</w:t>
      </w:r>
      <w:proofErr w:type="spellEnd"/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 xml:space="preserve"> se use para “Sumar/Restar stock” o también para “Calcular precio final de venta vs. precio mayorista”?</w:t>
      </w:r>
    </w:p>
    <w:p w:rsidR="005301F2" w:rsidRPr="005301F2" w:rsidRDefault="005301F2" w:rsidP="005301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/>
        </w:rPr>
      </w:pPr>
      <w:r w:rsidRPr="005301F2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¿Quieres que esto sea fácil de testear (pensando en entrevistas de trabajo)? Si sí, te lo armo con interfaces e inyección liviana.</w:t>
      </w:r>
    </w:p>
    <w:p w:rsidR="005301F2" w:rsidRPr="005301F2" w:rsidRDefault="005301F2" w:rsidP="005301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301F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1523F" w:rsidRPr="0061523F" w:rsidRDefault="0061523F" w:rsidP="0061523F">
      <w:pPr>
        <w:pStyle w:val="Ttulo1"/>
        <w:rPr>
          <w:lang w:val="es-ES"/>
        </w:rPr>
      </w:pPr>
      <w:r w:rsidRPr="0061523F">
        <w:rPr>
          <w:lang w:val="es-ES"/>
        </w:rPr>
        <w:t>Patrones de Diseño Aplicados a Sistema de Stock y Presupuestos</w:t>
      </w:r>
    </w:p>
    <w:p w:rsidR="0061523F" w:rsidRPr="0061523F" w:rsidRDefault="0061523F" w:rsidP="0061523F">
      <w:pPr>
        <w:pStyle w:val="Ttulo2"/>
        <w:rPr>
          <w:lang w:val="es-ES"/>
        </w:rPr>
      </w:pPr>
      <w:r w:rsidRPr="0061523F">
        <w:rPr>
          <w:lang w:val="es-ES"/>
        </w:rPr>
        <w:t>3. Problema detectado</w:t>
      </w:r>
    </w:p>
    <w:p w:rsidR="0061523F" w:rsidRPr="0061523F" w:rsidRDefault="0061523F" w:rsidP="0061523F">
      <w:pPr>
        <w:pStyle w:val="NormalWeb"/>
        <w:rPr>
          <w:lang w:val="es-ES"/>
        </w:rPr>
      </w:pPr>
      <w:r w:rsidRPr="0061523F">
        <w:rPr>
          <w:lang w:val="es-ES"/>
        </w:rPr>
        <w:t>Actualmente, el sistema de facturación y gestión de stock:</w:t>
      </w:r>
    </w:p>
    <w:p w:rsidR="0061523F" w:rsidRPr="0061523F" w:rsidRDefault="0061523F" w:rsidP="0061523F">
      <w:pPr>
        <w:pStyle w:val="NormalWeb"/>
        <w:numPr>
          <w:ilvl w:val="0"/>
          <w:numId w:val="2"/>
        </w:numPr>
        <w:rPr>
          <w:lang w:val="es-ES"/>
        </w:rPr>
      </w:pPr>
      <w:r w:rsidRPr="0061523F">
        <w:rPr>
          <w:lang w:val="es-ES"/>
        </w:rPr>
        <w:t>Actualiza el stock de forma manual.</w:t>
      </w:r>
    </w:p>
    <w:p w:rsidR="0061523F" w:rsidRPr="0061523F" w:rsidRDefault="0061523F" w:rsidP="0061523F">
      <w:pPr>
        <w:pStyle w:val="NormalWeb"/>
        <w:numPr>
          <w:ilvl w:val="0"/>
          <w:numId w:val="2"/>
        </w:numPr>
        <w:rPr>
          <w:lang w:val="es-ES"/>
        </w:rPr>
      </w:pPr>
      <w:r w:rsidRPr="0061523F">
        <w:rPr>
          <w:lang w:val="es-ES"/>
        </w:rPr>
        <w:t>No mantiene un historial completo de movimientos de stock.</w:t>
      </w:r>
    </w:p>
    <w:p w:rsidR="0061523F" w:rsidRPr="0061523F" w:rsidRDefault="0061523F" w:rsidP="0061523F">
      <w:pPr>
        <w:pStyle w:val="NormalWeb"/>
        <w:numPr>
          <w:ilvl w:val="0"/>
          <w:numId w:val="2"/>
        </w:numPr>
        <w:rPr>
          <w:lang w:val="es-ES"/>
        </w:rPr>
      </w:pPr>
      <w:r w:rsidRPr="0061523F">
        <w:rPr>
          <w:lang w:val="es-ES"/>
        </w:rPr>
        <w:t>No desacopla la lógica de negocio de la capa de presentación.</w:t>
      </w:r>
    </w:p>
    <w:p w:rsidR="0061523F" w:rsidRPr="0061523F" w:rsidRDefault="0061523F" w:rsidP="0061523F">
      <w:pPr>
        <w:pStyle w:val="NormalWeb"/>
        <w:numPr>
          <w:ilvl w:val="0"/>
          <w:numId w:val="2"/>
        </w:numPr>
        <w:rPr>
          <w:lang w:val="es-ES"/>
        </w:rPr>
      </w:pPr>
      <w:r w:rsidRPr="0061523F">
        <w:rPr>
          <w:lang w:val="es-ES"/>
        </w:rPr>
        <w:t>Dificulta la extensión futura para estrategias de cálculo de stock o precio.</w:t>
      </w:r>
    </w:p>
    <w:p w:rsidR="0061523F" w:rsidRPr="0061523F" w:rsidRDefault="0061523F" w:rsidP="0061523F">
      <w:pPr>
        <w:pStyle w:val="NormalWeb"/>
        <w:rPr>
          <w:lang w:val="es-ES"/>
        </w:rPr>
      </w:pPr>
      <w:r w:rsidRPr="0061523F">
        <w:rPr>
          <w:lang w:val="es-ES"/>
        </w:rPr>
        <w:t xml:space="preserve">Objetivo: Implementar patrones de diseño </w:t>
      </w:r>
      <w:r w:rsidRPr="0061523F">
        <w:rPr>
          <w:rStyle w:val="Textoennegrita"/>
          <w:lang w:val="es-ES"/>
        </w:rPr>
        <w:t>Observer</w:t>
      </w:r>
      <w:r w:rsidRPr="0061523F">
        <w:rPr>
          <w:lang w:val="es-ES"/>
        </w:rPr>
        <w:t xml:space="preserve"> y </w:t>
      </w:r>
      <w:r w:rsidRPr="0061523F">
        <w:rPr>
          <w:rStyle w:val="Textoennegrita"/>
          <w:lang w:val="es-ES"/>
        </w:rPr>
        <w:t>Strategy</w:t>
      </w:r>
      <w:r w:rsidRPr="0061523F">
        <w:rPr>
          <w:lang w:val="es-ES"/>
        </w:rPr>
        <w:t xml:space="preserve"> para:</w:t>
      </w:r>
    </w:p>
    <w:p w:rsidR="0061523F" w:rsidRPr="0061523F" w:rsidRDefault="0061523F" w:rsidP="0061523F">
      <w:pPr>
        <w:pStyle w:val="NormalWeb"/>
        <w:numPr>
          <w:ilvl w:val="0"/>
          <w:numId w:val="3"/>
        </w:numPr>
        <w:rPr>
          <w:lang w:val="es-ES"/>
        </w:rPr>
      </w:pPr>
      <w:r w:rsidRPr="0061523F">
        <w:rPr>
          <w:lang w:val="es-ES"/>
        </w:rPr>
        <w:lastRenderedPageBreak/>
        <w:t>Automatizar la actualización de stock.</w:t>
      </w:r>
    </w:p>
    <w:p w:rsidR="0061523F" w:rsidRPr="0061523F" w:rsidRDefault="0061523F" w:rsidP="0061523F">
      <w:pPr>
        <w:pStyle w:val="NormalWeb"/>
        <w:numPr>
          <w:ilvl w:val="0"/>
          <w:numId w:val="3"/>
        </w:numPr>
        <w:rPr>
          <w:lang w:val="es-ES"/>
        </w:rPr>
      </w:pPr>
      <w:r w:rsidRPr="0061523F">
        <w:rPr>
          <w:lang w:val="es-ES"/>
        </w:rPr>
        <w:t>Registrar movimientos históricos de stock.</w:t>
      </w:r>
    </w:p>
    <w:p w:rsidR="0061523F" w:rsidRPr="0061523F" w:rsidRDefault="0061523F" w:rsidP="0061523F">
      <w:pPr>
        <w:pStyle w:val="NormalWeb"/>
        <w:numPr>
          <w:ilvl w:val="0"/>
          <w:numId w:val="3"/>
        </w:numPr>
        <w:rPr>
          <w:lang w:val="es-ES"/>
        </w:rPr>
      </w:pPr>
      <w:r w:rsidRPr="0061523F">
        <w:rPr>
          <w:lang w:val="es-ES"/>
        </w:rPr>
        <w:t>Permitir múltiples estrategias de cálculo de stock o precio sin modificar la lógica central.</w:t>
      </w:r>
    </w:p>
    <w:p w:rsidR="0061523F" w:rsidRDefault="0061523F" w:rsidP="0061523F">
      <w:r>
        <w:pict>
          <v:rect id="_x0000_i1035" style="width:0;height:1.5pt" o:hralign="center" o:hrstd="t" o:hr="t" fillcolor="#a0a0a0" stroked="f"/>
        </w:pict>
      </w:r>
    </w:p>
    <w:p w:rsidR="0061523F" w:rsidRDefault="0061523F" w:rsidP="0061523F">
      <w:pPr>
        <w:pStyle w:val="Ttulo2"/>
      </w:pPr>
      <w:r>
        <w:t xml:space="preserve">4. </w:t>
      </w:r>
      <w:proofErr w:type="spellStart"/>
      <w:r>
        <w:t>Objetivo</w:t>
      </w:r>
      <w:proofErr w:type="spellEnd"/>
      <w:r>
        <w:t xml:space="preserve"> del </w:t>
      </w:r>
      <w:proofErr w:type="spellStart"/>
      <w:r>
        <w:t>rediseño</w:t>
      </w:r>
      <w:proofErr w:type="spellEnd"/>
    </w:p>
    <w:p w:rsidR="0061523F" w:rsidRPr="0061523F" w:rsidRDefault="0061523F" w:rsidP="0061523F">
      <w:pPr>
        <w:pStyle w:val="NormalWeb"/>
        <w:numPr>
          <w:ilvl w:val="0"/>
          <w:numId w:val="4"/>
        </w:numPr>
        <w:rPr>
          <w:lang w:val="es-ES"/>
        </w:rPr>
      </w:pPr>
      <w:r w:rsidRPr="0061523F">
        <w:rPr>
          <w:lang w:val="es-ES"/>
        </w:rPr>
        <w:t xml:space="preserve">Implementar </w:t>
      </w:r>
      <w:r w:rsidRPr="0061523F">
        <w:rPr>
          <w:rStyle w:val="Textoennegrita"/>
          <w:lang w:val="es-ES"/>
        </w:rPr>
        <w:t>Observer</w:t>
      </w:r>
      <w:r w:rsidRPr="0061523F">
        <w:rPr>
          <w:lang w:val="es-ES"/>
        </w:rPr>
        <w:t xml:space="preserve"> para que los cambios en presupuestos o entradas de stock notifiquen automáticamente a los interesados (stock, reportes, inventario).</w:t>
      </w:r>
    </w:p>
    <w:p w:rsidR="0061523F" w:rsidRPr="0061523F" w:rsidRDefault="0061523F" w:rsidP="0061523F">
      <w:pPr>
        <w:pStyle w:val="NormalWeb"/>
        <w:numPr>
          <w:ilvl w:val="0"/>
          <w:numId w:val="4"/>
        </w:numPr>
        <w:rPr>
          <w:lang w:val="es-ES"/>
        </w:rPr>
      </w:pPr>
      <w:r w:rsidRPr="0061523F">
        <w:rPr>
          <w:lang w:val="es-ES"/>
        </w:rPr>
        <w:t xml:space="preserve">Implementar </w:t>
      </w:r>
      <w:r w:rsidRPr="0061523F">
        <w:rPr>
          <w:rStyle w:val="Textoennegrita"/>
          <w:lang w:val="es-ES"/>
        </w:rPr>
        <w:t>Strategy</w:t>
      </w:r>
      <w:r w:rsidRPr="0061523F">
        <w:rPr>
          <w:lang w:val="es-ES"/>
        </w:rPr>
        <w:t xml:space="preserve"> para encapsular la lógica de actualización de stock (sumar, restar, revertir) y, opcionalmente, estrategias de cálculo de precio final.</w:t>
      </w:r>
    </w:p>
    <w:p w:rsidR="0061523F" w:rsidRPr="0061523F" w:rsidRDefault="0061523F" w:rsidP="0061523F">
      <w:pPr>
        <w:pStyle w:val="NormalWeb"/>
        <w:numPr>
          <w:ilvl w:val="0"/>
          <w:numId w:val="4"/>
        </w:numPr>
        <w:rPr>
          <w:lang w:val="es-ES"/>
        </w:rPr>
      </w:pPr>
      <w:r w:rsidRPr="0061523F">
        <w:rPr>
          <w:lang w:val="es-ES"/>
        </w:rPr>
        <w:t xml:space="preserve">Introducir la entidad </w:t>
      </w:r>
      <w:r w:rsidRPr="0061523F">
        <w:rPr>
          <w:rStyle w:val="Textoennegrita"/>
          <w:lang w:val="es-ES"/>
        </w:rPr>
        <w:t>MovimientoStock</w:t>
      </w:r>
      <w:r w:rsidRPr="0061523F">
        <w:rPr>
          <w:lang w:val="es-ES"/>
        </w:rPr>
        <w:t xml:space="preserve"> vinculada a Presupuesto para auditar todas las modificaciones de stock.</w:t>
      </w:r>
    </w:p>
    <w:p w:rsidR="0061523F" w:rsidRPr="0061523F" w:rsidRDefault="0061523F" w:rsidP="0061523F">
      <w:pPr>
        <w:pStyle w:val="NormalWeb"/>
        <w:numPr>
          <w:ilvl w:val="0"/>
          <w:numId w:val="4"/>
        </w:numPr>
        <w:rPr>
          <w:lang w:val="es-ES"/>
        </w:rPr>
      </w:pPr>
      <w:r w:rsidRPr="0061523F">
        <w:rPr>
          <w:lang w:val="es-ES"/>
        </w:rPr>
        <w:t>Mantener la arquitectura por capas (Presentación, Dominio, Data Access, Business) limpia, desacoplada y testeable.</w:t>
      </w:r>
    </w:p>
    <w:p w:rsidR="0061523F" w:rsidRDefault="0061523F" w:rsidP="0061523F">
      <w:r>
        <w:pict>
          <v:rect id="_x0000_i1036" style="width:0;height:1.5pt" o:hralign="center" o:hrstd="t" o:hr="t" fillcolor="#a0a0a0" stroked="f"/>
        </w:pict>
      </w:r>
    </w:p>
    <w:p w:rsidR="0061523F" w:rsidRDefault="0061523F" w:rsidP="0061523F">
      <w:pPr>
        <w:pStyle w:val="Ttulo2"/>
      </w:pPr>
      <w:r>
        <w:t xml:space="preserve">5.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seleccionados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4879"/>
        <w:gridCol w:w="2474"/>
      </w:tblGrid>
      <w:tr w:rsidR="0061523F" w:rsidTr="006152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1523F" w:rsidRDefault="0061523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Patrón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523F" w:rsidRDefault="0061523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Aplicación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1523F" w:rsidRDefault="0061523F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Beneficio</w:t>
            </w:r>
            <w:proofErr w:type="spellEnd"/>
          </w:p>
        </w:tc>
      </w:tr>
      <w:tr w:rsidR="0061523F" w:rsidRPr="0061523F" w:rsidTr="00615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23F" w:rsidRDefault="0061523F">
            <w:r>
              <w:rPr>
                <w:rStyle w:val="Textoennegrita"/>
              </w:rPr>
              <w:t>Observer</w:t>
            </w:r>
          </w:p>
        </w:tc>
        <w:tc>
          <w:tcPr>
            <w:tcW w:w="0" w:type="auto"/>
            <w:vAlign w:val="center"/>
            <w:hideMark/>
          </w:tcPr>
          <w:p w:rsidR="0061523F" w:rsidRPr="0061523F" w:rsidRDefault="0061523F">
            <w:pPr>
              <w:rPr>
                <w:lang w:val="es-ES"/>
              </w:rPr>
            </w:pPr>
            <w:r w:rsidRPr="0061523F">
              <w:rPr>
                <w:lang w:val="es-ES"/>
              </w:rPr>
              <w:t>PresupuestoService notifica a StockObserver cada vez que se confirma un presupuesto o se ingresa stock desde ABM Producto.</w:t>
            </w:r>
          </w:p>
        </w:tc>
        <w:tc>
          <w:tcPr>
            <w:tcW w:w="0" w:type="auto"/>
            <w:vAlign w:val="center"/>
            <w:hideMark/>
          </w:tcPr>
          <w:p w:rsidR="0061523F" w:rsidRPr="0061523F" w:rsidRDefault="0061523F">
            <w:pPr>
              <w:rPr>
                <w:lang w:val="es-ES"/>
              </w:rPr>
            </w:pPr>
            <w:r w:rsidRPr="0061523F">
              <w:rPr>
                <w:lang w:val="es-ES"/>
              </w:rPr>
              <w:t>Desacopla la actualización de stock del flujo de negocio.</w:t>
            </w:r>
          </w:p>
        </w:tc>
      </w:tr>
      <w:tr w:rsidR="0061523F" w:rsidRPr="0061523F" w:rsidTr="00615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23F" w:rsidRDefault="0061523F">
            <w:r>
              <w:rPr>
                <w:rStyle w:val="Textoennegrita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:rsidR="0061523F" w:rsidRPr="0061523F" w:rsidRDefault="0061523F">
            <w:pPr>
              <w:rPr>
                <w:lang w:val="es-ES"/>
              </w:rPr>
            </w:pPr>
            <w:r w:rsidRPr="0061523F">
              <w:rPr>
                <w:lang w:val="es-ES"/>
              </w:rPr>
              <w:t>Diferentes estrategias de movimiento de stock: SumarStock, RestarStock, RevertirStock.</w:t>
            </w:r>
          </w:p>
        </w:tc>
        <w:tc>
          <w:tcPr>
            <w:tcW w:w="0" w:type="auto"/>
            <w:vAlign w:val="center"/>
            <w:hideMark/>
          </w:tcPr>
          <w:p w:rsidR="0061523F" w:rsidRPr="0061523F" w:rsidRDefault="0061523F">
            <w:pPr>
              <w:rPr>
                <w:lang w:val="es-ES"/>
              </w:rPr>
            </w:pPr>
            <w:r w:rsidRPr="0061523F">
              <w:rPr>
                <w:lang w:val="es-ES"/>
              </w:rPr>
              <w:t>Permite cambiar la lógica sin modificar el código central.</w:t>
            </w:r>
          </w:p>
        </w:tc>
      </w:tr>
      <w:tr w:rsidR="0061523F" w:rsidRPr="0061523F" w:rsidTr="00615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23F" w:rsidRDefault="0061523F">
            <w:r>
              <w:rPr>
                <w:rStyle w:val="Textoennegrita"/>
              </w:rPr>
              <w:t>Factory Method / DI simple</w:t>
            </w:r>
          </w:p>
        </w:tc>
        <w:tc>
          <w:tcPr>
            <w:tcW w:w="0" w:type="auto"/>
            <w:vAlign w:val="center"/>
            <w:hideMark/>
          </w:tcPr>
          <w:p w:rsidR="0061523F" w:rsidRPr="0061523F" w:rsidRDefault="0061523F">
            <w:pPr>
              <w:rPr>
                <w:lang w:val="es-ES"/>
              </w:rPr>
            </w:pPr>
            <w:r w:rsidRPr="0061523F">
              <w:rPr>
                <w:lang w:val="es-ES"/>
              </w:rPr>
              <w:t>Instanciación de servicios y repositorios sin acoplar directamente.</w:t>
            </w:r>
          </w:p>
        </w:tc>
        <w:tc>
          <w:tcPr>
            <w:tcW w:w="0" w:type="auto"/>
            <w:vAlign w:val="center"/>
            <w:hideMark/>
          </w:tcPr>
          <w:p w:rsidR="0061523F" w:rsidRPr="0061523F" w:rsidRDefault="0061523F">
            <w:pPr>
              <w:rPr>
                <w:lang w:val="es-ES"/>
              </w:rPr>
            </w:pPr>
            <w:r w:rsidRPr="0061523F">
              <w:rPr>
                <w:lang w:val="es-ES"/>
              </w:rPr>
              <w:t>Flexibilidad y facilidad de testeo.</w:t>
            </w:r>
          </w:p>
        </w:tc>
      </w:tr>
      <w:tr w:rsidR="0061523F" w:rsidRPr="0061523F" w:rsidTr="00615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23F" w:rsidRDefault="0061523F">
            <w:r>
              <w:rPr>
                <w:rStyle w:val="Textoennegrita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61523F" w:rsidRPr="0061523F" w:rsidRDefault="0061523F">
            <w:pPr>
              <w:rPr>
                <w:lang w:val="es-ES"/>
              </w:rPr>
            </w:pPr>
            <w:r w:rsidRPr="0061523F">
              <w:rPr>
                <w:lang w:val="es-ES"/>
              </w:rPr>
              <w:t>Numeración secuencial de presupuestos o facturas.</w:t>
            </w:r>
          </w:p>
        </w:tc>
        <w:tc>
          <w:tcPr>
            <w:tcW w:w="0" w:type="auto"/>
            <w:vAlign w:val="center"/>
            <w:hideMark/>
          </w:tcPr>
          <w:p w:rsidR="0061523F" w:rsidRPr="0061523F" w:rsidRDefault="0061523F">
            <w:pPr>
              <w:rPr>
                <w:lang w:val="es-ES"/>
              </w:rPr>
            </w:pPr>
            <w:r w:rsidRPr="0061523F">
              <w:rPr>
                <w:lang w:val="es-ES"/>
              </w:rPr>
              <w:t>Garantiza un único generador de IDs.</w:t>
            </w:r>
          </w:p>
        </w:tc>
      </w:tr>
      <w:tr w:rsidR="0061523F" w:rsidRPr="0061523F" w:rsidTr="006152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1523F" w:rsidRDefault="0061523F">
            <w:r>
              <w:rPr>
                <w:rStyle w:val="Textoennegrita"/>
              </w:rPr>
              <w:t>Builder</w:t>
            </w:r>
            <w:r>
              <w:t xml:space="preserve"> (</w:t>
            </w:r>
            <w:proofErr w:type="spellStart"/>
            <w:r>
              <w:t>opcional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61523F" w:rsidRPr="0061523F" w:rsidRDefault="0061523F">
            <w:pPr>
              <w:rPr>
                <w:lang w:val="es-ES"/>
              </w:rPr>
            </w:pPr>
            <w:r w:rsidRPr="0061523F">
              <w:rPr>
                <w:lang w:val="es-ES"/>
              </w:rPr>
              <w:t>Creación paso a paso de Presupuesto con Detalles.</w:t>
            </w:r>
          </w:p>
        </w:tc>
        <w:tc>
          <w:tcPr>
            <w:tcW w:w="0" w:type="auto"/>
            <w:vAlign w:val="center"/>
            <w:hideMark/>
          </w:tcPr>
          <w:p w:rsidR="0061523F" w:rsidRPr="0061523F" w:rsidRDefault="0061523F">
            <w:pPr>
              <w:rPr>
                <w:lang w:val="es-ES"/>
              </w:rPr>
            </w:pPr>
            <w:r w:rsidRPr="0061523F">
              <w:rPr>
                <w:lang w:val="es-ES"/>
              </w:rPr>
              <w:t>Facilita la construcción ordenada de objetos complejos.</w:t>
            </w:r>
          </w:p>
        </w:tc>
      </w:tr>
    </w:tbl>
    <w:p w:rsidR="0061523F" w:rsidRDefault="0061523F" w:rsidP="0061523F">
      <w:r>
        <w:pict>
          <v:rect id="_x0000_i1037" style="width:0;height:1.5pt" o:hralign="center" o:hrstd="t" o:hr="t" fillcolor="#a0a0a0" stroked="f"/>
        </w:pict>
      </w:r>
    </w:p>
    <w:p w:rsidR="0061523F" w:rsidRPr="0061523F" w:rsidRDefault="0061523F" w:rsidP="0061523F">
      <w:pPr>
        <w:pStyle w:val="Ttulo2"/>
        <w:rPr>
          <w:lang w:val="es-ES"/>
        </w:rPr>
      </w:pPr>
      <w:r w:rsidRPr="0061523F">
        <w:rPr>
          <w:lang w:val="es-ES"/>
        </w:rPr>
        <w:lastRenderedPageBreak/>
        <w:t>6. Implementación de Observer</w:t>
      </w:r>
    </w:p>
    <w:p w:rsidR="0061523F" w:rsidRPr="0061523F" w:rsidRDefault="0061523F" w:rsidP="0061523F">
      <w:pPr>
        <w:pStyle w:val="Ttulo3"/>
        <w:rPr>
          <w:lang w:val="es-ES"/>
        </w:rPr>
      </w:pPr>
      <w:r w:rsidRPr="0061523F">
        <w:rPr>
          <w:lang w:val="es-ES"/>
        </w:rPr>
        <w:t>Interfaces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hljs-keyword"/>
          <w:lang w:val="es-ES"/>
        </w:rPr>
        <w:t>public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keyword"/>
          <w:lang w:val="es-ES"/>
        </w:rPr>
        <w:t>interface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title"/>
          <w:lang w:val="es-ES"/>
        </w:rPr>
        <w:t>IStockObserver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>{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</w:t>
      </w:r>
      <w:r w:rsidRPr="0061523F">
        <w:rPr>
          <w:rStyle w:val="hljs-keyword"/>
          <w:lang w:val="es-ES"/>
        </w:rPr>
        <w:t>void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title"/>
          <w:lang w:val="es-ES"/>
        </w:rPr>
        <w:t>Update</w:t>
      </w:r>
      <w:r w:rsidRPr="0061523F">
        <w:rPr>
          <w:rStyle w:val="CdigoHTML"/>
          <w:lang w:val="es-ES"/>
        </w:rPr>
        <w:t>(</w:t>
      </w:r>
      <w:r w:rsidRPr="0061523F">
        <w:rPr>
          <w:rStyle w:val="hljs-params"/>
          <w:rFonts w:eastAsiaTheme="majorEastAsia"/>
          <w:lang w:val="es-ES"/>
        </w:rPr>
        <w:t>DetallePresupuesto detalle</w:t>
      </w:r>
      <w:r w:rsidRPr="0061523F">
        <w:rPr>
          <w:rStyle w:val="CdigoHTML"/>
          <w:lang w:val="es-ES"/>
        </w:rPr>
        <w:t>);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61523F" w:rsidRDefault="0061523F" w:rsidP="0061523F">
      <w:pPr>
        <w:pStyle w:val="HTMLconformatoprevio"/>
        <w:rPr>
          <w:rStyle w:val="CdigoHTML"/>
        </w:rPr>
      </w:pPr>
    </w:p>
    <w:p w:rsidR="0061523F" w:rsidRDefault="0061523F" w:rsidP="0061523F">
      <w:pPr>
        <w:pStyle w:val="HTMLconformatoprevio"/>
        <w:rPr>
          <w:rStyle w:val="CdigoHTML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CdigoHTML"/>
        </w:rPr>
        <w:t xml:space="preserve"> </w:t>
      </w:r>
      <w:r>
        <w:rPr>
          <w:rStyle w:val="hljs-keyword"/>
        </w:rPr>
        <w:t>interface</w:t>
      </w:r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ISubject</w:t>
      </w:r>
      <w:proofErr w:type="spellEnd"/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>{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hljs-keyword"/>
        </w:rPr>
        <w:t>void</w:t>
      </w:r>
      <w:proofErr w:type="gramEnd"/>
      <w:r>
        <w:rPr>
          <w:rStyle w:val="CdigoHTML"/>
        </w:rPr>
        <w:t xml:space="preserve"> </w:t>
      </w:r>
      <w:r>
        <w:rPr>
          <w:rStyle w:val="hljs-title"/>
        </w:rPr>
        <w:t>Attach</w:t>
      </w:r>
      <w:r>
        <w:rPr>
          <w:rStyle w:val="CdigoHTML"/>
        </w:rPr>
        <w:t>(</w:t>
      </w:r>
      <w:proofErr w:type="spellStart"/>
      <w:r>
        <w:rPr>
          <w:rStyle w:val="hljs-params"/>
          <w:rFonts w:eastAsiaTheme="majorEastAsia"/>
        </w:rPr>
        <w:t>IStockObserver</w:t>
      </w:r>
      <w:proofErr w:type="spellEnd"/>
      <w:r>
        <w:rPr>
          <w:rStyle w:val="hljs-params"/>
          <w:rFonts w:eastAsiaTheme="majorEastAsia"/>
        </w:rPr>
        <w:t xml:space="preserve"> observer</w:t>
      </w:r>
      <w:r>
        <w:rPr>
          <w:rStyle w:val="CdigoHTML"/>
        </w:rPr>
        <w:t>);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hljs-keyword"/>
        </w:rPr>
        <w:t>void</w:t>
      </w:r>
      <w:proofErr w:type="gramEnd"/>
      <w:r>
        <w:rPr>
          <w:rStyle w:val="CdigoHTML"/>
        </w:rPr>
        <w:t xml:space="preserve"> </w:t>
      </w:r>
      <w:r>
        <w:rPr>
          <w:rStyle w:val="hljs-title"/>
        </w:rPr>
        <w:t>Detach</w:t>
      </w:r>
      <w:r>
        <w:rPr>
          <w:rStyle w:val="CdigoHTML"/>
        </w:rPr>
        <w:t>(</w:t>
      </w:r>
      <w:proofErr w:type="spellStart"/>
      <w:r>
        <w:rPr>
          <w:rStyle w:val="hljs-params"/>
          <w:rFonts w:eastAsiaTheme="majorEastAsia"/>
        </w:rPr>
        <w:t>IStockObserver</w:t>
      </w:r>
      <w:proofErr w:type="spellEnd"/>
      <w:r>
        <w:rPr>
          <w:rStyle w:val="hljs-params"/>
          <w:rFonts w:eastAsiaTheme="majorEastAsia"/>
        </w:rPr>
        <w:t xml:space="preserve"> observer</w:t>
      </w:r>
      <w:r>
        <w:rPr>
          <w:rStyle w:val="CdigoHTML"/>
        </w:rPr>
        <w:t>);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hljs-keyword"/>
        </w:rPr>
        <w:t>void</w:t>
      </w:r>
      <w:proofErr w:type="gramEnd"/>
      <w:r>
        <w:rPr>
          <w:rStyle w:val="CdigoHTML"/>
        </w:rPr>
        <w:t xml:space="preserve"> </w:t>
      </w:r>
      <w:r>
        <w:rPr>
          <w:rStyle w:val="hljs-title"/>
        </w:rPr>
        <w:t>Notify</w:t>
      </w:r>
      <w:r>
        <w:rPr>
          <w:rStyle w:val="CdigoHTML"/>
        </w:rPr>
        <w:t>(</w:t>
      </w:r>
      <w:proofErr w:type="spellStart"/>
      <w:r>
        <w:rPr>
          <w:rStyle w:val="hljs-params"/>
          <w:rFonts w:eastAsiaTheme="majorEastAsia"/>
        </w:rPr>
        <w:t>DetallePresupuesto</w:t>
      </w:r>
      <w:proofErr w:type="spellEnd"/>
      <w:r>
        <w:rPr>
          <w:rStyle w:val="hljs-params"/>
          <w:rFonts w:eastAsiaTheme="majorEastAsia"/>
        </w:rPr>
        <w:t xml:space="preserve"> </w:t>
      </w:r>
      <w:proofErr w:type="spellStart"/>
      <w:r>
        <w:rPr>
          <w:rStyle w:val="hljs-params"/>
          <w:rFonts w:eastAsiaTheme="majorEastAsia"/>
        </w:rPr>
        <w:t>detalle</w:t>
      </w:r>
      <w:proofErr w:type="spellEnd"/>
      <w:r>
        <w:rPr>
          <w:rStyle w:val="CdigoHTML"/>
        </w:rPr>
        <w:t>);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61523F" w:rsidRDefault="0061523F" w:rsidP="0061523F">
      <w:pPr>
        <w:pStyle w:val="Ttulo3"/>
      </w:pPr>
      <w:r>
        <w:t xml:space="preserve">Subject: </w:t>
      </w:r>
      <w:proofErr w:type="spellStart"/>
      <w:r>
        <w:t>PresupuestoService</w:t>
      </w:r>
      <w:proofErr w:type="spellEnd"/>
    </w:p>
    <w:p w:rsidR="0061523F" w:rsidRDefault="0061523F" w:rsidP="0061523F">
      <w:pPr>
        <w:pStyle w:val="HTMLconformatoprevio"/>
        <w:rPr>
          <w:rStyle w:val="CdigoHTML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CdigoHTML"/>
        </w:rPr>
        <w:t xml:space="preserve"> </w:t>
      </w:r>
      <w:r>
        <w:rPr>
          <w:rStyle w:val="hljs-keyword"/>
        </w:rPr>
        <w:t>class</w:t>
      </w:r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PresupuestoService</w:t>
      </w:r>
      <w:proofErr w:type="spellEnd"/>
      <w:r>
        <w:rPr>
          <w:rStyle w:val="CdigoHTML"/>
        </w:rPr>
        <w:t xml:space="preserve"> : </w:t>
      </w:r>
      <w:proofErr w:type="spellStart"/>
      <w:r>
        <w:rPr>
          <w:rStyle w:val="hljs-title"/>
        </w:rPr>
        <w:t>ISubject</w:t>
      </w:r>
      <w:proofErr w:type="spellEnd"/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>{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CdigoHTML"/>
        </w:rPr>
        <w:t xml:space="preserve"> List&lt;</w:t>
      </w:r>
      <w:proofErr w:type="spellStart"/>
      <w:r>
        <w:rPr>
          <w:rStyle w:val="CdigoHTML"/>
        </w:rPr>
        <w:t>IStockObserver</w:t>
      </w:r>
      <w:proofErr w:type="spellEnd"/>
      <w:r>
        <w:rPr>
          <w:rStyle w:val="CdigoHTML"/>
        </w:rPr>
        <w:t xml:space="preserve">&gt; observers = </w:t>
      </w:r>
      <w:r>
        <w:rPr>
          <w:rStyle w:val="hljs-keyword"/>
        </w:rPr>
        <w:t>new</w:t>
      </w:r>
      <w:r>
        <w:rPr>
          <w:rStyle w:val="CdigoHTML"/>
        </w:rPr>
        <w:t xml:space="preserve"> List&lt;</w:t>
      </w:r>
      <w:proofErr w:type="spellStart"/>
      <w:r>
        <w:rPr>
          <w:rStyle w:val="CdigoHTML"/>
        </w:rPr>
        <w:t>IStockObserver</w:t>
      </w:r>
      <w:proofErr w:type="spellEnd"/>
      <w:r>
        <w:rPr>
          <w:rStyle w:val="CdigoHTML"/>
        </w:rPr>
        <w:t>&gt;();</w:t>
      </w:r>
    </w:p>
    <w:p w:rsidR="0061523F" w:rsidRDefault="0061523F" w:rsidP="0061523F">
      <w:pPr>
        <w:pStyle w:val="HTMLconformatoprevio"/>
        <w:rPr>
          <w:rStyle w:val="CdigoHTML"/>
        </w:rPr>
      </w:pP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CdigoHTML"/>
        </w:rPr>
        <w:t xml:space="preserve"> </w:t>
      </w:r>
      <w:r>
        <w:rPr>
          <w:rStyle w:val="hljs-keyword"/>
        </w:rPr>
        <w:t>void</w:t>
      </w:r>
      <w:r>
        <w:rPr>
          <w:rStyle w:val="CdigoHTML"/>
        </w:rPr>
        <w:t xml:space="preserve"> </w:t>
      </w:r>
      <w:r>
        <w:rPr>
          <w:rStyle w:val="hljs-title"/>
        </w:rPr>
        <w:t>Attach</w:t>
      </w:r>
      <w:r>
        <w:rPr>
          <w:rStyle w:val="CdigoHTML"/>
        </w:rPr>
        <w:t>(</w:t>
      </w:r>
      <w:proofErr w:type="spellStart"/>
      <w:r>
        <w:rPr>
          <w:rStyle w:val="hljs-params"/>
          <w:rFonts w:eastAsiaTheme="majorEastAsia"/>
        </w:rPr>
        <w:t>IStockObserver</w:t>
      </w:r>
      <w:proofErr w:type="spellEnd"/>
      <w:r>
        <w:rPr>
          <w:rStyle w:val="hljs-params"/>
          <w:rFonts w:eastAsiaTheme="majorEastAsia"/>
        </w:rPr>
        <w:t xml:space="preserve"> observer</w:t>
      </w:r>
      <w:r>
        <w:rPr>
          <w:rStyle w:val="CdigoHTML"/>
        </w:rPr>
        <w:t xml:space="preserve">) =&gt; </w:t>
      </w:r>
      <w:proofErr w:type="spellStart"/>
      <w:r>
        <w:rPr>
          <w:rStyle w:val="CdigoHTML"/>
        </w:rPr>
        <w:t>observers.Add</w:t>
      </w:r>
      <w:proofErr w:type="spellEnd"/>
      <w:r>
        <w:rPr>
          <w:rStyle w:val="CdigoHTML"/>
        </w:rPr>
        <w:t>(observer);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CdigoHTML"/>
        </w:rPr>
        <w:t xml:space="preserve"> </w:t>
      </w:r>
      <w:r>
        <w:rPr>
          <w:rStyle w:val="hljs-keyword"/>
        </w:rPr>
        <w:t>void</w:t>
      </w:r>
      <w:r>
        <w:rPr>
          <w:rStyle w:val="CdigoHTML"/>
        </w:rPr>
        <w:t xml:space="preserve"> </w:t>
      </w:r>
      <w:r>
        <w:rPr>
          <w:rStyle w:val="hljs-title"/>
        </w:rPr>
        <w:t>Detach</w:t>
      </w:r>
      <w:r>
        <w:rPr>
          <w:rStyle w:val="CdigoHTML"/>
        </w:rPr>
        <w:t>(</w:t>
      </w:r>
      <w:proofErr w:type="spellStart"/>
      <w:r>
        <w:rPr>
          <w:rStyle w:val="hljs-params"/>
          <w:rFonts w:eastAsiaTheme="majorEastAsia"/>
        </w:rPr>
        <w:t>IStockObserver</w:t>
      </w:r>
      <w:proofErr w:type="spellEnd"/>
      <w:r>
        <w:rPr>
          <w:rStyle w:val="hljs-params"/>
          <w:rFonts w:eastAsiaTheme="majorEastAsia"/>
        </w:rPr>
        <w:t xml:space="preserve"> observer</w:t>
      </w:r>
      <w:r>
        <w:rPr>
          <w:rStyle w:val="CdigoHTML"/>
        </w:rPr>
        <w:t xml:space="preserve">) =&gt; </w:t>
      </w:r>
      <w:proofErr w:type="spellStart"/>
      <w:r>
        <w:rPr>
          <w:rStyle w:val="CdigoHTML"/>
        </w:rPr>
        <w:t>observers.Remove</w:t>
      </w:r>
      <w:proofErr w:type="spellEnd"/>
      <w:r>
        <w:rPr>
          <w:rStyle w:val="CdigoHTML"/>
        </w:rPr>
        <w:t>(observer);</w:t>
      </w:r>
    </w:p>
    <w:p w:rsidR="0061523F" w:rsidRDefault="0061523F" w:rsidP="0061523F">
      <w:pPr>
        <w:pStyle w:val="HTMLconformatoprevio"/>
        <w:rPr>
          <w:rStyle w:val="CdigoHTML"/>
        </w:rPr>
      </w:pP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>
        <w:rPr>
          <w:rStyle w:val="CdigoHTML"/>
        </w:rPr>
        <w:t xml:space="preserve">    </w:t>
      </w:r>
      <w:r w:rsidRPr="0061523F">
        <w:rPr>
          <w:rStyle w:val="hljs-keyword"/>
          <w:lang w:val="es-ES"/>
        </w:rPr>
        <w:t>public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keyword"/>
          <w:lang w:val="es-ES"/>
        </w:rPr>
        <w:t>void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title"/>
          <w:lang w:val="es-ES"/>
        </w:rPr>
        <w:t>Notify</w:t>
      </w:r>
      <w:r w:rsidRPr="0061523F">
        <w:rPr>
          <w:rStyle w:val="CdigoHTML"/>
          <w:lang w:val="es-ES"/>
        </w:rPr>
        <w:t>(</w:t>
      </w:r>
      <w:r w:rsidRPr="0061523F">
        <w:rPr>
          <w:rStyle w:val="hljs-params"/>
          <w:rFonts w:eastAsiaTheme="majorEastAsia"/>
          <w:lang w:val="es-ES"/>
        </w:rPr>
        <w:t>DetallePresupuesto detalle</w:t>
      </w:r>
      <w:r w:rsidRPr="0061523F">
        <w:rPr>
          <w:rStyle w:val="CdigoHTML"/>
          <w:lang w:val="es-ES"/>
        </w:rPr>
        <w:t>)</w:t>
      </w:r>
    </w:p>
    <w:p w:rsidR="0061523F" w:rsidRDefault="0061523F" w:rsidP="0061523F">
      <w:pPr>
        <w:pStyle w:val="HTMLconformatoprevio"/>
        <w:rPr>
          <w:rStyle w:val="CdigoHTML"/>
        </w:rPr>
      </w:pPr>
      <w:r w:rsidRPr="0061523F">
        <w:rPr>
          <w:rStyle w:val="CdigoHTML"/>
          <w:lang w:val="es-ES"/>
        </w:rPr>
        <w:t xml:space="preserve">    </w:t>
      </w:r>
      <w:r>
        <w:rPr>
          <w:rStyle w:val="CdigoHTML"/>
        </w:rPr>
        <w:t>{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hljs-keyword"/>
        </w:rPr>
        <w:t>foreach</w:t>
      </w:r>
      <w:proofErr w:type="spellEnd"/>
      <w:proofErr w:type="gramEnd"/>
      <w:r>
        <w:rPr>
          <w:rStyle w:val="CdigoHTML"/>
        </w:rPr>
        <w:t xml:space="preserve"> (</w:t>
      </w:r>
      <w:proofErr w:type="spellStart"/>
      <w:r>
        <w:rPr>
          <w:rStyle w:val="hljs-keyword"/>
        </w:rPr>
        <w:t>var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obs</w:t>
      </w:r>
      <w:proofErr w:type="spellEnd"/>
      <w:r>
        <w:rPr>
          <w:rStyle w:val="CdigoHTML"/>
        </w:rPr>
        <w:t xml:space="preserve"> </w:t>
      </w:r>
      <w:r>
        <w:rPr>
          <w:rStyle w:val="hljs-keyword"/>
        </w:rPr>
        <w:t>in</w:t>
      </w:r>
      <w:r>
        <w:rPr>
          <w:rStyle w:val="CdigoHTML"/>
        </w:rPr>
        <w:t xml:space="preserve"> observers)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>
        <w:rPr>
          <w:rStyle w:val="CdigoHTML"/>
        </w:rPr>
        <w:t xml:space="preserve">            </w:t>
      </w:r>
      <w:r w:rsidRPr="0061523F">
        <w:rPr>
          <w:rStyle w:val="CdigoHTML"/>
          <w:lang w:val="es-ES"/>
        </w:rPr>
        <w:t>obs.Update(detalle);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}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</w:t>
      </w:r>
      <w:r w:rsidRPr="0061523F">
        <w:rPr>
          <w:rStyle w:val="hljs-keyword"/>
          <w:lang w:val="es-ES"/>
        </w:rPr>
        <w:t>public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keyword"/>
          <w:lang w:val="es-ES"/>
        </w:rPr>
        <w:t>void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title"/>
          <w:lang w:val="es-ES"/>
        </w:rPr>
        <w:t>ConfirmarPresupuesto</w:t>
      </w:r>
      <w:r w:rsidRPr="0061523F">
        <w:rPr>
          <w:rStyle w:val="CdigoHTML"/>
          <w:lang w:val="es-ES"/>
        </w:rPr>
        <w:t>(</w:t>
      </w:r>
      <w:r w:rsidRPr="0061523F">
        <w:rPr>
          <w:rStyle w:val="hljs-params"/>
          <w:rFonts w:eastAsiaTheme="majorEastAsia"/>
          <w:lang w:val="es-ES"/>
        </w:rPr>
        <w:t>Presupuesto presupuesto</w:t>
      </w:r>
      <w:r w:rsidRPr="0061523F">
        <w:rPr>
          <w:rStyle w:val="CdigoHTML"/>
          <w:lang w:val="es-ES"/>
        </w:rPr>
        <w:t>)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{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</w:t>
      </w:r>
      <w:r w:rsidRPr="0061523F">
        <w:rPr>
          <w:rStyle w:val="hljs-comment"/>
          <w:rFonts w:eastAsiaTheme="majorEastAsia"/>
          <w:lang w:val="es-ES"/>
        </w:rPr>
        <w:t>// Guardar presupuesto en BD (Data Access)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</w:t>
      </w:r>
      <w:r w:rsidRPr="0061523F">
        <w:rPr>
          <w:rStyle w:val="hljs-comment"/>
          <w:rFonts w:eastAsiaTheme="majorEastAsia"/>
          <w:lang w:val="es-ES"/>
        </w:rPr>
        <w:t>// Guardar detalles en BD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</w:t>
      </w:r>
      <w:r w:rsidRPr="0061523F">
        <w:rPr>
          <w:rStyle w:val="hljs-keyword"/>
          <w:lang w:val="es-ES"/>
        </w:rPr>
        <w:t>foreach</w:t>
      </w:r>
      <w:r w:rsidRPr="0061523F">
        <w:rPr>
          <w:rStyle w:val="CdigoHTML"/>
          <w:lang w:val="es-ES"/>
        </w:rPr>
        <w:t xml:space="preserve"> (</w:t>
      </w:r>
      <w:r w:rsidRPr="0061523F">
        <w:rPr>
          <w:rStyle w:val="hljs-keyword"/>
          <w:lang w:val="es-ES"/>
        </w:rPr>
        <w:t>var</w:t>
      </w:r>
      <w:r w:rsidRPr="0061523F">
        <w:rPr>
          <w:rStyle w:val="CdigoHTML"/>
          <w:lang w:val="es-ES"/>
        </w:rPr>
        <w:t xml:space="preserve"> detalle </w:t>
      </w:r>
      <w:r w:rsidRPr="0061523F">
        <w:rPr>
          <w:rStyle w:val="hljs-keyword"/>
          <w:lang w:val="es-ES"/>
        </w:rPr>
        <w:t>in</w:t>
      </w:r>
      <w:r w:rsidRPr="0061523F">
        <w:rPr>
          <w:rStyle w:val="CdigoHTML"/>
          <w:lang w:val="es-ES"/>
        </w:rPr>
        <w:t xml:space="preserve"> presupuesto.Detalles)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{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    Notify(detalle); </w:t>
      </w:r>
      <w:r w:rsidRPr="0061523F">
        <w:rPr>
          <w:rStyle w:val="hljs-comment"/>
          <w:rFonts w:eastAsiaTheme="majorEastAsia"/>
          <w:lang w:val="es-ES"/>
        </w:rPr>
        <w:t>// Notifica a todos los observers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}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}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</w:t>
      </w:r>
      <w:r w:rsidRPr="0061523F">
        <w:rPr>
          <w:rStyle w:val="hljs-keyword"/>
          <w:lang w:val="es-ES"/>
        </w:rPr>
        <w:t>public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keyword"/>
          <w:lang w:val="es-ES"/>
        </w:rPr>
        <w:t>void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title"/>
          <w:lang w:val="es-ES"/>
        </w:rPr>
        <w:t>AgregarStockProducto</w:t>
      </w:r>
      <w:r w:rsidRPr="0061523F">
        <w:rPr>
          <w:rStyle w:val="CdigoHTML"/>
          <w:lang w:val="es-ES"/>
        </w:rPr>
        <w:t>(</w:t>
      </w:r>
      <w:r w:rsidRPr="0061523F">
        <w:rPr>
          <w:rStyle w:val="hljs-params"/>
          <w:rFonts w:eastAsiaTheme="majorEastAsia"/>
          <w:lang w:val="es-ES"/>
        </w:rPr>
        <w:t xml:space="preserve">Producto producto, </w:t>
      </w:r>
      <w:r w:rsidRPr="0061523F">
        <w:rPr>
          <w:rStyle w:val="hljs-builtin"/>
          <w:lang w:val="es-ES"/>
        </w:rPr>
        <w:t>int</w:t>
      </w:r>
      <w:r w:rsidRPr="0061523F">
        <w:rPr>
          <w:rStyle w:val="CdigoHTML"/>
          <w:lang w:val="es-ES"/>
        </w:rPr>
        <w:t xml:space="preserve"> cantidad)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{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</w:t>
      </w:r>
      <w:r w:rsidRPr="0061523F">
        <w:rPr>
          <w:rStyle w:val="hljs-comment"/>
          <w:rFonts w:eastAsiaTheme="majorEastAsia"/>
          <w:lang w:val="es-ES"/>
        </w:rPr>
        <w:t>// Se ingresa stock manual desde ABM Producto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</w:t>
      </w:r>
      <w:r w:rsidRPr="0061523F">
        <w:rPr>
          <w:rStyle w:val="hljs-keyword"/>
          <w:lang w:val="es-ES"/>
        </w:rPr>
        <w:t>var</w:t>
      </w:r>
      <w:r w:rsidRPr="0061523F">
        <w:rPr>
          <w:rStyle w:val="CdigoHTML"/>
          <w:lang w:val="es-ES"/>
        </w:rPr>
        <w:t xml:space="preserve"> detalleFake = </w:t>
      </w:r>
      <w:r w:rsidRPr="0061523F">
        <w:rPr>
          <w:rStyle w:val="hljs-keyword"/>
          <w:lang w:val="es-ES"/>
        </w:rPr>
        <w:t>new</w:t>
      </w:r>
      <w:r w:rsidRPr="0061523F">
        <w:rPr>
          <w:rStyle w:val="CdigoHTML"/>
          <w:lang w:val="es-ES"/>
        </w:rPr>
        <w:t xml:space="preserve"> DetallePresupuesto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{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    IdProducto = producto.Id,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    Cantidad = cantidad,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    PrecioUnitario = producto.Precio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};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Notify(detalleFake); </w:t>
      </w:r>
      <w:r w:rsidRPr="0061523F">
        <w:rPr>
          <w:rStyle w:val="hljs-comment"/>
          <w:rFonts w:eastAsiaTheme="majorEastAsia"/>
          <w:lang w:val="es-ES"/>
        </w:rPr>
        <w:t>// Notificación de entrada de stock</w:t>
      </w:r>
    </w:p>
    <w:p w:rsidR="0061523F" w:rsidRDefault="0061523F" w:rsidP="0061523F">
      <w:pPr>
        <w:pStyle w:val="HTMLconformatoprevio"/>
        <w:rPr>
          <w:rStyle w:val="CdigoHTML"/>
        </w:rPr>
      </w:pPr>
      <w:r w:rsidRPr="0061523F">
        <w:rPr>
          <w:rStyle w:val="CdigoHTML"/>
          <w:lang w:val="es-ES"/>
        </w:rPr>
        <w:t xml:space="preserve">    </w:t>
      </w:r>
      <w:r>
        <w:rPr>
          <w:rStyle w:val="CdigoHTML"/>
        </w:rPr>
        <w:t>}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61523F" w:rsidRDefault="0061523F" w:rsidP="0061523F">
      <w:pPr>
        <w:pStyle w:val="Ttulo3"/>
      </w:pPr>
      <w:r>
        <w:lastRenderedPageBreak/>
        <w:t xml:space="preserve">Observer: </w:t>
      </w:r>
      <w:proofErr w:type="spellStart"/>
      <w:r>
        <w:t>StockObserver</w:t>
      </w:r>
      <w:proofErr w:type="spellEnd"/>
    </w:p>
    <w:p w:rsidR="0061523F" w:rsidRDefault="0061523F" w:rsidP="0061523F">
      <w:pPr>
        <w:pStyle w:val="HTMLconformatoprevio"/>
        <w:rPr>
          <w:rStyle w:val="CdigoHTML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CdigoHTML"/>
        </w:rPr>
        <w:t xml:space="preserve"> </w:t>
      </w:r>
      <w:r>
        <w:rPr>
          <w:rStyle w:val="hljs-keyword"/>
        </w:rPr>
        <w:t>class</w:t>
      </w:r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StockObserver</w:t>
      </w:r>
      <w:proofErr w:type="spellEnd"/>
      <w:r>
        <w:rPr>
          <w:rStyle w:val="CdigoHTML"/>
        </w:rPr>
        <w:t xml:space="preserve"> : </w:t>
      </w:r>
      <w:proofErr w:type="spellStart"/>
      <w:r>
        <w:rPr>
          <w:rStyle w:val="hljs-title"/>
        </w:rPr>
        <w:t>IStockObserver</w:t>
      </w:r>
      <w:proofErr w:type="spellEnd"/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>{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hljs-keyword"/>
        </w:rPr>
        <w:t>private</w:t>
      </w:r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IStockStrategy</w:t>
      </w:r>
      <w:proofErr w:type="spellEnd"/>
      <w:r>
        <w:rPr>
          <w:rStyle w:val="CdigoHTML"/>
        </w:rPr>
        <w:t xml:space="preserve"> _strategy;</w:t>
      </w:r>
    </w:p>
    <w:p w:rsidR="0061523F" w:rsidRDefault="0061523F" w:rsidP="0061523F">
      <w:pPr>
        <w:pStyle w:val="HTMLconformatoprevio"/>
        <w:rPr>
          <w:rStyle w:val="CdigoHTML"/>
        </w:rPr>
      </w:pP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StockObserver</w:t>
      </w:r>
      <w:proofErr w:type="spellEnd"/>
      <w:r>
        <w:rPr>
          <w:rStyle w:val="CdigoHTML"/>
        </w:rPr>
        <w:t>(</w:t>
      </w:r>
      <w:proofErr w:type="spellStart"/>
      <w:r>
        <w:rPr>
          <w:rStyle w:val="hljs-params"/>
          <w:rFonts w:eastAsiaTheme="majorEastAsia"/>
        </w:rPr>
        <w:t>IStockStrategy</w:t>
      </w:r>
      <w:proofErr w:type="spellEnd"/>
      <w:r>
        <w:rPr>
          <w:rStyle w:val="hljs-params"/>
          <w:rFonts w:eastAsiaTheme="majorEastAsia"/>
        </w:rPr>
        <w:t xml:space="preserve"> strategy</w:t>
      </w:r>
      <w:r>
        <w:rPr>
          <w:rStyle w:val="CdigoHTML"/>
        </w:rPr>
        <w:t>)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>
        <w:rPr>
          <w:rStyle w:val="CdigoHTML"/>
        </w:rPr>
        <w:t xml:space="preserve">    </w:t>
      </w:r>
      <w:r w:rsidRPr="0061523F">
        <w:rPr>
          <w:rStyle w:val="CdigoHTML"/>
          <w:lang w:val="es-ES"/>
        </w:rPr>
        <w:t>{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_strategy = strategy;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}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</w:t>
      </w:r>
      <w:r w:rsidRPr="0061523F">
        <w:rPr>
          <w:rStyle w:val="hljs-keyword"/>
          <w:lang w:val="es-ES"/>
        </w:rPr>
        <w:t>public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keyword"/>
          <w:lang w:val="es-ES"/>
        </w:rPr>
        <w:t>void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title"/>
          <w:lang w:val="es-ES"/>
        </w:rPr>
        <w:t>Update</w:t>
      </w:r>
      <w:r w:rsidRPr="0061523F">
        <w:rPr>
          <w:rStyle w:val="CdigoHTML"/>
          <w:lang w:val="es-ES"/>
        </w:rPr>
        <w:t>(</w:t>
      </w:r>
      <w:r w:rsidRPr="0061523F">
        <w:rPr>
          <w:rStyle w:val="hljs-params"/>
          <w:rFonts w:eastAsiaTheme="majorEastAsia"/>
          <w:lang w:val="es-ES"/>
        </w:rPr>
        <w:t>DetallePresupuesto detalle</w:t>
      </w:r>
      <w:r w:rsidRPr="0061523F">
        <w:rPr>
          <w:rStyle w:val="CdigoHTML"/>
          <w:lang w:val="es-ES"/>
        </w:rPr>
        <w:t>)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{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_strategy.AplicarMovimiento(detalle.IdProducto, detalle.Cantidad);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</w:t>
      </w:r>
      <w:r w:rsidRPr="0061523F">
        <w:rPr>
          <w:rStyle w:val="hljs-comment"/>
          <w:rFonts w:eastAsiaTheme="majorEastAsia"/>
          <w:lang w:val="es-ES"/>
        </w:rPr>
        <w:t>// Registrar MovimientoStock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MovimientoStockService.Registrar(detalle);</w:t>
      </w:r>
    </w:p>
    <w:p w:rsidR="0061523F" w:rsidRDefault="0061523F" w:rsidP="0061523F">
      <w:pPr>
        <w:pStyle w:val="HTMLconformatoprevio"/>
        <w:rPr>
          <w:rStyle w:val="CdigoHTML"/>
        </w:rPr>
      </w:pPr>
      <w:r w:rsidRPr="0061523F">
        <w:rPr>
          <w:rStyle w:val="CdigoHTML"/>
          <w:lang w:val="es-ES"/>
        </w:rPr>
        <w:t xml:space="preserve">    </w:t>
      </w:r>
      <w:r>
        <w:rPr>
          <w:rStyle w:val="CdigoHTML"/>
        </w:rPr>
        <w:t>}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61523F" w:rsidRDefault="0061523F" w:rsidP="0061523F">
      <w:r>
        <w:pict>
          <v:rect id="_x0000_i1038" style="width:0;height:1.5pt" o:hralign="center" o:hrstd="t" o:hr="t" fillcolor="#a0a0a0" stroked="f"/>
        </w:pict>
      </w:r>
    </w:p>
    <w:p w:rsidR="0061523F" w:rsidRPr="0061523F" w:rsidRDefault="0061523F" w:rsidP="0061523F">
      <w:pPr>
        <w:pStyle w:val="Ttulo2"/>
        <w:rPr>
          <w:lang w:val="es-ES"/>
        </w:rPr>
      </w:pPr>
      <w:r w:rsidRPr="0061523F">
        <w:rPr>
          <w:lang w:val="es-ES"/>
        </w:rPr>
        <w:t>7. Implementación de Strategy</w:t>
      </w:r>
    </w:p>
    <w:p w:rsidR="0061523F" w:rsidRPr="0061523F" w:rsidRDefault="0061523F" w:rsidP="0061523F">
      <w:pPr>
        <w:pStyle w:val="Ttulo3"/>
        <w:rPr>
          <w:lang w:val="es-ES"/>
        </w:rPr>
      </w:pPr>
      <w:r w:rsidRPr="0061523F">
        <w:rPr>
          <w:lang w:val="es-ES"/>
        </w:rPr>
        <w:t>Interfaz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hljs-keyword"/>
          <w:lang w:val="es-ES"/>
        </w:rPr>
        <w:t>public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keyword"/>
          <w:lang w:val="es-ES"/>
        </w:rPr>
        <w:t>interface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title"/>
          <w:lang w:val="es-ES"/>
        </w:rPr>
        <w:t>IStockStrategy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>{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</w:t>
      </w:r>
      <w:r w:rsidRPr="0061523F">
        <w:rPr>
          <w:rStyle w:val="hljs-keyword"/>
          <w:lang w:val="es-ES"/>
        </w:rPr>
        <w:t>void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title"/>
          <w:lang w:val="es-ES"/>
        </w:rPr>
        <w:t>AplicarMovimiento</w:t>
      </w:r>
      <w:r w:rsidRPr="0061523F">
        <w:rPr>
          <w:rStyle w:val="CdigoHTML"/>
          <w:lang w:val="es-ES"/>
        </w:rPr>
        <w:t>(</w:t>
      </w:r>
      <w:r w:rsidRPr="0061523F">
        <w:rPr>
          <w:rStyle w:val="hljs-builtin"/>
          <w:lang w:val="es-ES"/>
        </w:rPr>
        <w:t>int</w:t>
      </w:r>
      <w:r w:rsidRPr="0061523F">
        <w:rPr>
          <w:rStyle w:val="CdigoHTML"/>
          <w:lang w:val="es-ES"/>
        </w:rPr>
        <w:t xml:space="preserve"> productoId, </w:t>
      </w:r>
      <w:r w:rsidRPr="0061523F">
        <w:rPr>
          <w:rStyle w:val="hljs-builtin"/>
          <w:lang w:val="es-ES"/>
        </w:rPr>
        <w:t>int</w:t>
      </w:r>
      <w:r w:rsidRPr="0061523F">
        <w:rPr>
          <w:rStyle w:val="CdigoHTML"/>
          <w:lang w:val="es-ES"/>
        </w:rPr>
        <w:t xml:space="preserve"> cantidad);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>}</w:t>
      </w:r>
    </w:p>
    <w:p w:rsidR="0061523F" w:rsidRPr="0061523F" w:rsidRDefault="0061523F" w:rsidP="0061523F">
      <w:pPr>
        <w:pStyle w:val="Ttulo3"/>
        <w:rPr>
          <w:lang w:val="es-ES"/>
        </w:rPr>
      </w:pPr>
      <w:r w:rsidRPr="0061523F">
        <w:rPr>
          <w:lang w:val="es-ES"/>
        </w:rPr>
        <w:t>Estrategias concretas</w:t>
      </w:r>
    </w:p>
    <w:p w:rsidR="0061523F" w:rsidRDefault="0061523F" w:rsidP="0061523F">
      <w:pPr>
        <w:pStyle w:val="HTMLconformatoprevio"/>
        <w:rPr>
          <w:rStyle w:val="CdigoHTML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CdigoHTML"/>
        </w:rPr>
        <w:t xml:space="preserve"> </w:t>
      </w:r>
      <w:r>
        <w:rPr>
          <w:rStyle w:val="hljs-keyword"/>
        </w:rPr>
        <w:t>class</w:t>
      </w:r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SumarStockStrategy</w:t>
      </w:r>
      <w:proofErr w:type="spellEnd"/>
      <w:r>
        <w:rPr>
          <w:rStyle w:val="CdigoHTML"/>
        </w:rPr>
        <w:t xml:space="preserve"> : </w:t>
      </w:r>
      <w:proofErr w:type="spellStart"/>
      <w:r>
        <w:rPr>
          <w:rStyle w:val="hljs-title"/>
        </w:rPr>
        <w:t>IStockStrategy</w:t>
      </w:r>
      <w:proofErr w:type="spellEnd"/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>{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CdigoHTML"/>
        </w:rPr>
        <w:t xml:space="preserve"> </w:t>
      </w:r>
      <w:r>
        <w:rPr>
          <w:rStyle w:val="hljs-keyword"/>
        </w:rPr>
        <w:t>void</w:t>
      </w:r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AplicarMovimiento</w:t>
      </w:r>
      <w:proofErr w:type="spellEnd"/>
      <w:r>
        <w:rPr>
          <w:rStyle w:val="CdigoHTML"/>
        </w:rPr>
        <w:t>(</w:t>
      </w:r>
      <w:proofErr w:type="spellStart"/>
      <w:r>
        <w:rPr>
          <w:rStyle w:val="hljs-builtin"/>
        </w:rPr>
        <w:t>int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productoId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hljs-builtin"/>
        </w:rPr>
        <w:t>int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cantidad</w:t>
      </w:r>
      <w:proofErr w:type="spellEnd"/>
      <w:r>
        <w:rPr>
          <w:rStyle w:val="CdigoHTML"/>
        </w:rPr>
        <w:t>)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 xml:space="preserve">    {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ProductoService.SumarStock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CdigoHTML"/>
        </w:rPr>
        <w:t>productoId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cantidad</w:t>
      </w:r>
      <w:proofErr w:type="spellEnd"/>
      <w:r>
        <w:rPr>
          <w:rStyle w:val="CdigoHTML"/>
        </w:rPr>
        <w:t>);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61523F" w:rsidRDefault="0061523F" w:rsidP="0061523F">
      <w:pPr>
        <w:pStyle w:val="HTMLconformatoprevio"/>
        <w:rPr>
          <w:rStyle w:val="CdigoHTML"/>
        </w:rPr>
      </w:pPr>
    </w:p>
    <w:p w:rsidR="0061523F" w:rsidRDefault="0061523F" w:rsidP="0061523F">
      <w:pPr>
        <w:pStyle w:val="HTMLconformatoprevio"/>
        <w:rPr>
          <w:rStyle w:val="CdigoHTML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CdigoHTML"/>
        </w:rPr>
        <w:t xml:space="preserve"> </w:t>
      </w:r>
      <w:r>
        <w:rPr>
          <w:rStyle w:val="hljs-keyword"/>
        </w:rPr>
        <w:t>class</w:t>
      </w:r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RestarStockStrategy</w:t>
      </w:r>
      <w:proofErr w:type="spellEnd"/>
      <w:r>
        <w:rPr>
          <w:rStyle w:val="CdigoHTML"/>
        </w:rPr>
        <w:t xml:space="preserve"> : </w:t>
      </w:r>
      <w:proofErr w:type="spellStart"/>
      <w:r>
        <w:rPr>
          <w:rStyle w:val="hljs-title"/>
        </w:rPr>
        <w:t>IStockStrategy</w:t>
      </w:r>
      <w:proofErr w:type="spellEnd"/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>{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</w:t>
      </w:r>
      <w:r w:rsidRPr="0061523F">
        <w:rPr>
          <w:rStyle w:val="hljs-keyword"/>
          <w:lang w:val="es-ES"/>
        </w:rPr>
        <w:t>public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keyword"/>
          <w:lang w:val="es-ES"/>
        </w:rPr>
        <w:t>void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title"/>
          <w:lang w:val="es-ES"/>
        </w:rPr>
        <w:t>AplicarMovimiento</w:t>
      </w:r>
      <w:r w:rsidRPr="0061523F">
        <w:rPr>
          <w:rStyle w:val="CdigoHTML"/>
          <w:lang w:val="es-ES"/>
        </w:rPr>
        <w:t>(</w:t>
      </w:r>
      <w:r w:rsidRPr="0061523F">
        <w:rPr>
          <w:rStyle w:val="hljs-builtin"/>
          <w:lang w:val="es-ES"/>
        </w:rPr>
        <w:t>int</w:t>
      </w:r>
      <w:r w:rsidRPr="0061523F">
        <w:rPr>
          <w:rStyle w:val="CdigoHTML"/>
          <w:lang w:val="es-ES"/>
        </w:rPr>
        <w:t xml:space="preserve"> productoId, </w:t>
      </w:r>
      <w:r w:rsidRPr="0061523F">
        <w:rPr>
          <w:rStyle w:val="hljs-builtin"/>
          <w:lang w:val="es-ES"/>
        </w:rPr>
        <w:t>int</w:t>
      </w:r>
      <w:r w:rsidRPr="0061523F">
        <w:rPr>
          <w:rStyle w:val="CdigoHTML"/>
          <w:lang w:val="es-ES"/>
        </w:rPr>
        <w:t xml:space="preserve"> cantidad)</w:t>
      </w:r>
    </w:p>
    <w:p w:rsidR="0061523F" w:rsidRDefault="0061523F" w:rsidP="0061523F">
      <w:pPr>
        <w:pStyle w:val="HTMLconformatoprevio"/>
        <w:rPr>
          <w:rStyle w:val="CdigoHTML"/>
        </w:rPr>
      </w:pPr>
      <w:r w:rsidRPr="0061523F">
        <w:rPr>
          <w:rStyle w:val="CdigoHTML"/>
          <w:lang w:val="es-ES"/>
        </w:rPr>
        <w:t xml:space="preserve">    </w:t>
      </w:r>
      <w:r>
        <w:rPr>
          <w:rStyle w:val="CdigoHTML"/>
        </w:rPr>
        <w:t>{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ProductoService.RestarStock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CdigoHTML"/>
        </w:rPr>
        <w:t>productoId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cantidad</w:t>
      </w:r>
      <w:proofErr w:type="spellEnd"/>
      <w:r>
        <w:rPr>
          <w:rStyle w:val="CdigoHTML"/>
        </w:rPr>
        <w:t>);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61523F" w:rsidRDefault="0061523F" w:rsidP="0061523F">
      <w:pPr>
        <w:pStyle w:val="HTMLconformatoprevio"/>
        <w:rPr>
          <w:rStyle w:val="CdigoHTML"/>
        </w:rPr>
      </w:pPr>
    </w:p>
    <w:p w:rsidR="0061523F" w:rsidRDefault="0061523F" w:rsidP="0061523F">
      <w:pPr>
        <w:pStyle w:val="HTMLconformatoprevio"/>
        <w:rPr>
          <w:rStyle w:val="CdigoHTML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CdigoHTML"/>
        </w:rPr>
        <w:t xml:space="preserve"> </w:t>
      </w:r>
      <w:r>
        <w:rPr>
          <w:rStyle w:val="hljs-keyword"/>
        </w:rPr>
        <w:t>class</w:t>
      </w:r>
      <w:r>
        <w:rPr>
          <w:rStyle w:val="CdigoHTML"/>
        </w:rPr>
        <w:t xml:space="preserve"> </w:t>
      </w:r>
      <w:proofErr w:type="spellStart"/>
      <w:r>
        <w:rPr>
          <w:rStyle w:val="hljs-title"/>
        </w:rPr>
        <w:t>RevertirStockStrategy</w:t>
      </w:r>
      <w:proofErr w:type="spellEnd"/>
      <w:r>
        <w:rPr>
          <w:rStyle w:val="CdigoHTML"/>
        </w:rPr>
        <w:t xml:space="preserve"> : </w:t>
      </w:r>
      <w:proofErr w:type="spellStart"/>
      <w:r>
        <w:rPr>
          <w:rStyle w:val="hljs-title"/>
        </w:rPr>
        <w:t>IStockStrategy</w:t>
      </w:r>
      <w:proofErr w:type="spellEnd"/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>{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</w:t>
      </w:r>
      <w:r w:rsidRPr="0061523F">
        <w:rPr>
          <w:rStyle w:val="hljs-keyword"/>
          <w:lang w:val="es-ES"/>
        </w:rPr>
        <w:t>public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keyword"/>
          <w:lang w:val="es-ES"/>
        </w:rPr>
        <w:t>void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title"/>
          <w:lang w:val="es-ES"/>
        </w:rPr>
        <w:t>AplicarMovimiento</w:t>
      </w:r>
      <w:r w:rsidRPr="0061523F">
        <w:rPr>
          <w:rStyle w:val="CdigoHTML"/>
          <w:lang w:val="es-ES"/>
        </w:rPr>
        <w:t>(</w:t>
      </w:r>
      <w:r w:rsidRPr="0061523F">
        <w:rPr>
          <w:rStyle w:val="hljs-builtin"/>
          <w:lang w:val="es-ES"/>
        </w:rPr>
        <w:t>int</w:t>
      </w:r>
      <w:r w:rsidRPr="0061523F">
        <w:rPr>
          <w:rStyle w:val="CdigoHTML"/>
          <w:lang w:val="es-ES"/>
        </w:rPr>
        <w:t xml:space="preserve"> productoId, </w:t>
      </w:r>
      <w:r w:rsidRPr="0061523F">
        <w:rPr>
          <w:rStyle w:val="hljs-builtin"/>
          <w:lang w:val="es-ES"/>
        </w:rPr>
        <w:t>int</w:t>
      </w:r>
      <w:r w:rsidRPr="0061523F">
        <w:rPr>
          <w:rStyle w:val="CdigoHTML"/>
          <w:lang w:val="es-ES"/>
        </w:rPr>
        <w:t xml:space="preserve"> cantidad)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{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ProductoService.SumarStock(productoId, cantidad); </w:t>
      </w:r>
      <w:r w:rsidRPr="0061523F">
        <w:rPr>
          <w:rStyle w:val="hljs-comment"/>
          <w:rFonts w:eastAsiaTheme="majorEastAsia"/>
          <w:lang w:val="es-ES"/>
        </w:rPr>
        <w:t>// Simple revert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}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>}</w:t>
      </w:r>
    </w:p>
    <w:p w:rsidR="0061523F" w:rsidRPr="0061523F" w:rsidRDefault="0061523F" w:rsidP="0061523F">
      <w:pPr>
        <w:pStyle w:val="NormalWeb"/>
        <w:rPr>
          <w:lang w:val="es-ES"/>
        </w:rPr>
      </w:pPr>
      <w:r w:rsidRPr="0061523F">
        <w:rPr>
          <w:lang w:val="es-ES"/>
        </w:rPr>
        <w:lastRenderedPageBreak/>
        <w:t>Nota: Se pueden agregar estrategias adicionales para cálculo de precio final o reglas de negocio futuras.</w:t>
      </w:r>
    </w:p>
    <w:p w:rsidR="0061523F" w:rsidRDefault="0061523F" w:rsidP="0061523F">
      <w:r>
        <w:pict>
          <v:rect id="_x0000_i1039" style="width:0;height:1.5pt" o:hralign="center" o:hrstd="t" o:hr="t" fillcolor="#a0a0a0" stroked="f"/>
        </w:pict>
      </w:r>
    </w:p>
    <w:p w:rsidR="0061523F" w:rsidRPr="0061523F" w:rsidRDefault="0061523F" w:rsidP="0061523F">
      <w:pPr>
        <w:pStyle w:val="Ttulo2"/>
        <w:rPr>
          <w:lang w:val="es-ES"/>
        </w:rPr>
      </w:pPr>
      <w:r w:rsidRPr="0061523F">
        <w:rPr>
          <w:lang w:val="es-ES"/>
        </w:rPr>
        <w:t>8. Entidad MovimientoStock (Opción B)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hljs-keyword"/>
          <w:lang w:val="es-ES"/>
        </w:rPr>
        <w:t>public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keyword"/>
          <w:lang w:val="es-ES"/>
        </w:rPr>
        <w:t>class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title"/>
          <w:lang w:val="es-ES"/>
        </w:rPr>
        <w:t>MovimientoStock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>{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CdigoHTML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CdigoHTML"/>
        </w:rPr>
        <w:t xml:space="preserve"> Id { </w:t>
      </w:r>
      <w:r>
        <w:rPr>
          <w:rStyle w:val="hljs-keyword"/>
        </w:rPr>
        <w:t>get</w:t>
      </w:r>
      <w:r>
        <w:rPr>
          <w:rStyle w:val="CdigoHTML"/>
        </w:rPr>
        <w:t xml:space="preserve">; </w:t>
      </w:r>
      <w:r>
        <w:rPr>
          <w:rStyle w:val="hljs-keyword"/>
        </w:rPr>
        <w:t>set</w:t>
      </w:r>
      <w:r>
        <w:rPr>
          <w:rStyle w:val="CdigoHTML"/>
        </w:rPr>
        <w:t>; }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CdigoHTML"/>
        </w:rPr>
        <w:t xml:space="preserve"> </w:t>
      </w:r>
      <w:proofErr w:type="spellStart"/>
      <w:r>
        <w:rPr>
          <w:rStyle w:val="hljs-builtin"/>
        </w:rPr>
        <w:t>int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IdProducto</w:t>
      </w:r>
      <w:proofErr w:type="spellEnd"/>
      <w:r>
        <w:rPr>
          <w:rStyle w:val="CdigoHTML"/>
        </w:rPr>
        <w:t xml:space="preserve"> { </w:t>
      </w:r>
      <w:r>
        <w:rPr>
          <w:rStyle w:val="hljs-keyword"/>
        </w:rPr>
        <w:t>get</w:t>
      </w:r>
      <w:r>
        <w:rPr>
          <w:rStyle w:val="CdigoHTML"/>
        </w:rPr>
        <w:t xml:space="preserve">; </w:t>
      </w:r>
      <w:r>
        <w:rPr>
          <w:rStyle w:val="hljs-keyword"/>
        </w:rPr>
        <w:t>set</w:t>
      </w:r>
      <w:r>
        <w:rPr>
          <w:rStyle w:val="CdigoHTML"/>
        </w:rPr>
        <w:t>; }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>
        <w:rPr>
          <w:rStyle w:val="CdigoHTML"/>
        </w:rPr>
        <w:t xml:space="preserve">    </w:t>
      </w:r>
      <w:r w:rsidRPr="0061523F">
        <w:rPr>
          <w:rStyle w:val="hljs-keyword"/>
          <w:lang w:val="es-ES"/>
        </w:rPr>
        <w:t>public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builtin"/>
          <w:lang w:val="es-ES"/>
        </w:rPr>
        <w:t>int</w:t>
      </w:r>
      <w:r w:rsidRPr="0061523F">
        <w:rPr>
          <w:rStyle w:val="CdigoHTML"/>
          <w:lang w:val="es-ES"/>
        </w:rPr>
        <w:t xml:space="preserve">? IdPresupuesto { </w:t>
      </w:r>
      <w:r w:rsidRPr="0061523F">
        <w:rPr>
          <w:rStyle w:val="hljs-keyword"/>
          <w:lang w:val="es-ES"/>
        </w:rPr>
        <w:t>get</w:t>
      </w:r>
      <w:r w:rsidRPr="0061523F">
        <w:rPr>
          <w:rStyle w:val="CdigoHTML"/>
          <w:lang w:val="es-ES"/>
        </w:rPr>
        <w:t xml:space="preserve">; </w:t>
      </w:r>
      <w:r w:rsidRPr="0061523F">
        <w:rPr>
          <w:rStyle w:val="hljs-keyword"/>
          <w:lang w:val="es-ES"/>
        </w:rPr>
        <w:t>set</w:t>
      </w:r>
      <w:r w:rsidRPr="0061523F">
        <w:rPr>
          <w:rStyle w:val="CdigoHTML"/>
          <w:lang w:val="es-ES"/>
        </w:rPr>
        <w:t xml:space="preserve">; } </w:t>
      </w:r>
      <w:r w:rsidRPr="0061523F">
        <w:rPr>
          <w:rStyle w:val="hljs-comment"/>
          <w:rFonts w:eastAsiaTheme="majorEastAsia"/>
          <w:lang w:val="es-ES"/>
        </w:rPr>
        <w:t>// null si es entrada manual</w:t>
      </w:r>
    </w:p>
    <w:p w:rsidR="0061523F" w:rsidRDefault="0061523F" w:rsidP="0061523F">
      <w:pPr>
        <w:pStyle w:val="HTMLconformatoprevio"/>
        <w:rPr>
          <w:rStyle w:val="CdigoHTML"/>
        </w:rPr>
      </w:pPr>
      <w:r w:rsidRPr="0061523F">
        <w:rPr>
          <w:rStyle w:val="CdigoHTML"/>
          <w:lang w:val="es-ES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DateTime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Fecha</w:t>
      </w:r>
      <w:proofErr w:type="spellEnd"/>
      <w:r>
        <w:rPr>
          <w:rStyle w:val="CdigoHTML"/>
        </w:rPr>
        <w:t xml:space="preserve"> { </w:t>
      </w:r>
      <w:r>
        <w:rPr>
          <w:rStyle w:val="hljs-keyword"/>
        </w:rPr>
        <w:t>get</w:t>
      </w:r>
      <w:r>
        <w:rPr>
          <w:rStyle w:val="CdigoHTML"/>
        </w:rPr>
        <w:t xml:space="preserve">; </w:t>
      </w:r>
      <w:r>
        <w:rPr>
          <w:rStyle w:val="hljs-keyword"/>
        </w:rPr>
        <w:t>set</w:t>
      </w:r>
      <w:r>
        <w:rPr>
          <w:rStyle w:val="CdigoHTML"/>
        </w:rPr>
        <w:t>; }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>
        <w:rPr>
          <w:rStyle w:val="CdigoHTML"/>
        </w:rPr>
        <w:t xml:space="preserve">    </w:t>
      </w:r>
      <w:r w:rsidRPr="0061523F">
        <w:rPr>
          <w:rStyle w:val="hljs-keyword"/>
          <w:lang w:val="es-ES"/>
        </w:rPr>
        <w:t>public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builtin"/>
          <w:lang w:val="es-ES"/>
        </w:rPr>
        <w:t>int</w:t>
      </w:r>
      <w:r w:rsidRPr="0061523F">
        <w:rPr>
          <w:rStyle w:val="CdigoHTML"/>
          <w:lang w:val="es-ES"/>
        </w:rPr>
        <w:t xml:space="preserve"> Cantidad { </w:t>
      </w:r>
      <w:r w:rsidRPr="0061523F">
        <w:rPr>
          <w:rStyle w:val="hljs-keyword"/>
          <w:lang w:val="es-ES"/>
        </w:rPr>
        <w:t>get</w:t>
      </w:r>
      <w:r w:rsidRPr="0061523F">
        <w:rPr>
          <w:rStyle w:val="CdigoHTML"/>
          <w:lang w:val="es-ES"/>
        </w:rPr>
        <w:t xml:space="preserve">; </w:t>
      </w:r>
      <w:r w:rsidRPr="0061523F">
        <w:rPr>
          <w:rStyle w:val="hljs-keyword"/>
          <w:lang w:val="es-ES"/>
        </w:rPr>
        <w:t>set</w:t>
      </w:r>
      <w:r w:rsidRPr="0061523F">
        <w:rPr>
          <w:rStyle w:val="CdigoHTML"/>
          <w:lang w:val="es-ES"/>
        </w:rPr>
        <w:t xml:space="preserve">; } </w:t>
      </w:r>
      <w:r w:rsidRPr="0061523F">
        <w:rPr>
          <w:rStyle w:val="hljs-comment"/>
          <w:rFonts w:eastAsiaTheme="majorEastAsia"/>
          <w:lang w:val="es-ES"/>
        </w:rPr>
        <w:t>// positivo o negativo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</w:t>
      </w:r>
      <w:r w:rsidRPr="0061523F">
        <w:rPr>
          <w:rStyle w:val="hljs-keyword"/>
          <w:lang w:val="es-ES"/>
        </w:rPr>
        <w:t>public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builtin"/>
          <w:lang w:val="es-ES"/>
        </w:rPr>
        <w:t>string</w:t>
      </w:r>
      <w:r w:rsidRPr="0061523F">
        <w:rPr>
          <w:rStyle w:val="CdigoHTML"/>
          <w:lang w:val="es-ES"/>
        </w:rPr>
        <w:t xml:space="preserve"> TipoMovimiento { </w:t>
      </w:r>
      <w:r w:rsidRPr="0061523F">
        <w:rPr>
          <w:rStyle w:val="hljs-keyword"/>
          <w:lang w:val="es-ES"/>
        </w:rPr>
        <w:t>get</w:t>
      </w:r>
      <w:r w:rsidRPr="0061523F">
        <w:rPr>
          <w:rStyle w:val="CdigoHTML"/>
          <w:lang w:val="es-ES"/>
        </w:rPr>
        <w:t xml:space="preserve">; </w:t>
      </w:r>
      <w:r w:rsidRPr="0061523F">
        <w:rPr>
          <w:rStyle w:val="hljs-keyword"/>
          <w:lang w:val="es-ES"/>
        </w:rPr>
        <w:t>set</w:t>
      </w:r>
      <w:r w:rsidRPr="0061523F">
        <w:rPr>
          <w:rStyle w:val="CdigoHTML"/>
          <w:lang w:val="es-ES"/>
        </w:rPr>
        <w:t xml:space="preserve">; } </w:t>
      </w:r>
      <w:r w:rsidRPr="0061523F">
        <w:rPr>
          <w:rStyle w:val="hljs-comment"/>
          <w:rFonts w:eastAsiaTheme="majorEastAsia"/>
          <w:lang w:val="es-ES"/>
        </w:rPr>
        <w:t>// "Venta" / "AltaManual" / "Devolución"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>}</w:t>
      </w:r>
    </w:p>
    <w:p w:rsidR="0061523F" w:rsidRPr="0061523F" w:rsidRDefault="0061523F" w:rsidP="0061523F">
      <w:pPr>
        <w:pStyle w:val="Ttulo3"/>
        <w:rPr>
          <w:lang w:val="es-ES"/>
        </w:rPr>
      </w:pPr>
      <w:r w:rsidRPr="0061523F">
        <w:rPr>
          <w:lang w:val="es-ES"/>
        </w:rPr>
        <w:t>Servicio de MovimientoStock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hljs-keyword"/>
          <w:lang w:val="es-ES"/>
        </w:rPr>
        <w:t>public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keyword"/>
          <w:lang w:val="es-ES"/>
        </w:rPr>
        <w:t>static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keyword"/>
          <w:lang w:val="es-ES"/>
        </w:rPr>
        <w:t>class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title"/>
          <w:lang w:val="es-ES"/>
        </w:rPr>
        <w:t>MovimientoStockService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>{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</w:t>
      </w:r>
      <w:r w:rsidRPr="0061523F">
        <w:rPr>
          <w:rStyle w:val="hljs-keyword"/>
          <w:lang w:val="es-ES"/>
        </w:rPr>
        <w:t>public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keyword"/>
          <w:lang w:val="es-ES"/>
        </w:rPr>
        <w:t>static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keyword"/>
          <w:lang w:val="es-ES"/>
        </w:rPr>
        <w:t>void</w:t>
      </w:r>
      <w:r w:rsidRPr="0061523F">
        <w:rPr>
          <w:rStyle w:val="CdigoHTML"/>
          <w:lang w:val="es-ES"/>
        </w:rPr>
        <w:t xml:space="preserve"> </w:t>
      </w:r>
      <w:r w:rsidRPr="0061523F">
        <w:rPr>
          <w:rStyle w:val="hljs-title"/>
          <w:lang w:val="es-ES"/>
        </w:rPr>
        <w:t>Registrar</w:t>
      </w:r>
      <w:r w:rsidRPr="0061523F">
        <w:rPr>
          <w:rStyle w:val="CdigoHTML"/>
          <w:lang w:val="es-ES"/>
        </w:rPr>
        <w:t>(</w:t>
      </w:r>
      <w:r w:rsidRPr="0061523F">
        <w:rPr>
          <w:rStyle w:val="hljs-params"/>
          <w:rFonts w:eastAsiaTheme="majorEastAsia"/>
          <w:lang w:val="es-ES"/>
        </w:rPr>
        <w:t>DetallePresupuesto detalle</w:t>
      </w:r>
      <w:r w:rsidRPr="0061523F">
        <w:rPr>
          <w:rStyle w:val="CdigoHTML"/>
          <w:lang w:val="es-ES"/>
        </w:rPr>
        <w:t>)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{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</w:t>
      </w:r>
      <w:r w:rsidRPr="0061523F">
        <w:rPr>
          <w:rStyle w:val="hljs-keyword"/>
          <w:lang w:val="es-ES"/>
        </w:rPr>
        <w:t>var</w:t>
      </w:r>
      <w:r w:rsidRPr="0061523F">
        <w:rPr>
          <w:rStyle w:val="CdigoHTML"/>
          <w:lang w:val="es-ES"/>
        </w:rPr>
        <w:t xml:space="preserve"> mov = </w:t>
      </w:r>
      <w:r w:rsidRPr="0061523F">
        <w:rPr>
          <w:rStyle w:val="hljs-keyword"/>
          <w:lang w:val="es-ES"/>
        </w:rPr>
        <w:t>new</w:t>
      </w:r>
      <w:r w:rsidRPr="0061523F">
        <w:rPr>
          <w:rStyle w:val="CdigoHTML"/>
          <w:lang w:val="es-ES"/>
        </w:rPr>
        <w:t xml:space="preserve"> MovimientoStock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{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    IdProducto = detalle.IdProducto,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    IdPresupuesto = detalle.IdPresupuesto,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    Fecha = DateTime.Now,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    Cantidad = detalle.Cantidad,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    TipoMovimiento = detalle.IdPresupuesto &gt; </w:t>
      </w:r>
      <w:r w:rsidRPr="0061523F">
        <w:rPr>
          <w:rStyle w:val="hljs-number"/>
          <w:lang w:val="es-ES"/>
        </w:rPr>
        <w:t>0</w:t>
      </w:r>
      <w:r w:rsidRPr="0061523F">
        <w:rPr>
          <w:rStyle w:val="CdigoHTML"/>
          <w:lang w:val="es-ES"/>
        </w:rPr>
        <w:t xml:space="preserve"> ? </w:t>
      </w:r>
      <w:r w:rsidRPr="0061523F">
        <w:rPr>
          <w:rStyle w:val="hljs-string"/>
          <w:lang w:val="es-ES"/>
        </w:rPr>
        <w:t>"Venta"</w:t>
      </w:r>
      <w:r w:rsidRPr="0061523F">
        <w:rPr>
          <w:rStyle w:val="CdigoHTML"/>
          <w:lang w:val="es-ES"/>
        </w:rPr>
        <w:t xml:space="preserve"> : </w:t>
      </w:r>
      <w:r w:rsidRPr="0061523F">
        <w:rPr>
          <w:rStyle w:val="hljs-string"/>
          <w:lang w:val="es-ES"/>
        </w:rPr>
        <w:t>"AltaManual"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};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</w:t>
      </w:r>
      <w:r w:rsidRPr="0061523F">
        <w:rPr>
          <w:rStyle w:val="hljs-comment"/>
          <w:rFonts w:eastAsiaTheme="majorEastAsia"/>
          <w:lang w:val="es-ES"/>
        </w:rPr>
        <w:t>// Guardar en BD</w:t>
      </w:r>
    </w:p>
    <w:p w:rsidR="0061523F" w:rsidRPr="0061523F" w:rsidRDefault="0061523F" w:rsidP="0061523F">
      <w:pPr>
        <w:pStyle w:val="HTMLconformatoprevio"/>
        <w:rPr>
          <w:rStyle w:val="CdigoHTML"/>
          <w:lang w:val="es-ES"/>
        </w:rPr>
      </w:pPr>
      <w:r w:rsidRPr="0061523F">
        <w:rPr>
          <w:rStyle w:val="CdigoHTML"/>
          <w:lang w:val="es-ES"/>
        </w:rPr>
        <w:t xml:space="preserve">        MovimientoStockRepository.Insert(mov);</w:t>
      </w:r>
    </w:p>
    <w:p w:rsidR="0061523F" w:rsidRDefault="0061523F" w:rsidP="0061523F">
      <w:pPr>
        <w:pStyle w:val="HTMLconformatoprevio"/>
        <w:rPr>
          <w:rStyle w:val="CdigoHTML"/>
        </w:rPr>
      </w:pPr>
      <w:r w:rsidRPr="0061523F">
        <w:rPr>
          <w:rStyle w:val="CdigoHTML"/>
          <w:lang w:val="es-ES"/>
        </w:rPr>
        <w:t xml:space="preserve">    </w:t>
      </w:r>
      <w:r>
        <w:rPr>
          <w:rStyle w:val="CdigoHTML"/>
        </w:rPr>
        <w:t>}</w:t>
      </w:r>
    </w:p>
    <w:p w:rsidR="0061523F" w:rsidRDefault="0061523F" w:rsidP="0061523F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:rsidR="0061523F" w:rsidRDefault="0061523F" w:rsidP="0061523F">
      <w:r>
        <w:pict>
          <v:rect id="_x0000_i1040" style="width:0;height:1.5pt" o:hralign="center" o:hrstd="t" o:hr="t" fillcolor="#a0a0a0" stroked="f"/>
        </w:pict>
      </w:r>
    </w:p>
    <w:p w:rsidR="0061523F" w:rsidRDefault="0061523F" w:rsidP="0061523F">
      <w:pPr>
        <w:pStyle w:val="Ttulo2"/>
      </w:pPr>
      <w:r>
        <w:t xml:space="preserve">9.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gramStart"/>
      <w:r>
        <w:t>del</w:t>
      </w:r>
      <w:proofErr w:type="gramEnd"/>
      <w:r>
        <w:t xml:space="preserve"> </w:t>
      </w:r>
      <w:proofErr w:type="spellStart"/>
      <w:r>
        <w:t>proceso</w:t>
      </w:r>
      <w:proofErr w:type="spellEnd"/>
    </w:p>
    <w:p w:rsidR="0061523F" w:rsidRDefault="0061523F" w:rsidP="0061523F">
      <w:pPr>
        <w:pStyle w:val="NormalWeb"/>
        <w:numPr>
          <w:ilvl w:val="0"/>
          <w:numId w:val="5"/>
        </w:numPr>
      </w:pPr>
      <w:proofErr w:type="spellStart"/>
      <w:r>
        <w:rPr>
          <w:rStyle w:val="Textoennegrita"/>
        </w:rPr>
        <w:t>Presupuesto</w:t>
      </w:r>
      <w:proofErr w:type="spellEnd"/>
    </w:p>
    <w:p w:rsidR="0061523F" w:rsidRPr="0061523F" w:rsidRDefault="0061523F" w:rsidP="0061523F">
      <w:pPr>
        <w:pStyle w:val="NormalWeb"/>
        <w:numPr>
          <w:ilvl w:val="1"/>
          <w:numId w:val="5"/>
        </w:numPr>
        <w:rPr>
          <w:lang w:val="es-ES"/>
        </w:rPr>
      </w:pPr>
      <w:r w:rsidRPr="0061523F">
        <w:rPr>
          <w:lang w:val="es-ES"/>
        </w:rPr>
        <w:t>Usuario selecciona cliente, agrega productos y confirma presupuesto.</w:t>
      </w:r>
    </w:p>
    <w:p w:rsidR="0061523F" w:rsidRDefault="0061523F" w:rsidP="0061523F">
      <w:pPr>
        <w:pStyle w:val="NormalWeb"/>
        <w:numPr>
          <w:ilvl w:val="0"/>
          <w:numId w:val="5"/>
        </w:numPr>
      </w:pPr>
      <w:proofErr w:type="spellStart"/>
      <w:r>
        <w:rPr>
          <w:rStyle w:val="Textoennegrita"/>
        </w:rPr>
        <w:t>Notificación</w:t>
      </w:r>
      <w:proofErr w:type="spellEnd"/>
      <w:r>
        <w:rPr>
          <w:rStyle w:val="Textoennegrita"/>
        </w:rPr>
        <w:t xml:space="preserve"> Observer</w:t>
      </w:r>
    </w:p>
    <w:p w:rsidR="0061523F" w:rsidRDefault="0061523F" w:rsidP="0061523F">
      <w:pPr>
        <w:pStyle w:val="NormalWeb"/>
        <w:numPr>
          <w:ilvl w:val="1"/>
          <w:numId w:val="5"/>
        </w:numPr>
      </w:pPr>
      <w:proofErr w:type="spellStart"/>
      <w:r>
        <w:rPr>
          <w:rStyle w:val="CdigoHTML"/>
        </w:rPr>
        <w:t>PresupuestoService</w:t>
      </w:r>
      <w:proofErr w:type="spellEnd"/>
      <w:r>
        <w:t xml:space="preserve"> </w:t>
      </w:r>
      <w:proofErr w:type="spellStart"/>
      <w:r>
        <w:t>notifica</w:t>
      </w:r>
      <w:proofErr w:type="spellEnd"/>
      <w:r>
        <w:t xml:space="preserve"> a </w:t>
      </w:r>
      <w:proofErr w:type="spellStart"/>
      <w:r>
        <w:rPr>
          <w:rStyle w:val="CdigoHTML"/>
        </w:rPr>
        <w:t>StockObserver</w:t>
      </w:r>
      <w:proofErr w:type="spellEnd"/>
      <w:r>
        <w:t>.</w:t>
      </w:r>
    </w:p>
    <w:p w:rsidR="0061523F" w:rsidRDefault="0061523F" w:rsidP="0061523F">
      <w:pPr>
        <w:pStyle w:val="NormalWeb"/>
        <w:numPr>
          <w:ilvl w:val="0"/>
          <w:numId w:val="5"/>
        </w:numPr>
      </w:pPr>
      <w:proofErr w:type="spellStart"/>
      <w:r>
        <w:rPr>
          <w:rStyle w:val="Textoennegrita"/>
        </w:rPr>
        <w:t>Aplicación</w:t>
      </w:r>
      <w:proofErr w:type="spellEnd"/>
      <w:r>
        <w:rPr>
          <w:rStyle w:val="Textoennegrita"/>
        </w:rPr>
        <w:t xml:space="preserve"> de Strategy</w:t>
      </w:r>
    </w:p>
    <w:p w:rsidR="0061523F" w:rsidRPr="0061523F" w:rsidRDefault="0061523F" w:rsidP="0061523F">
      <w:pPr>
        <w:pStyle w:val="NormalWeb"/>
        <w:numPr>
          <w:ilvl w:val="1"/>
          <w:numId w:val="5"/>
        </w:numPr>
        <w:rPr>
          <w:lang w:val="es-ES"/>
        </w:rPr>
      </w:pPr>
      <w:r w:rsidRPr="0061523F">
        <w:rPr>
          <w:rStyle w:val="CdigoHTML"/>
          <w:lang w:val="es-ES"/>
        </w:rPr>
        <w:t>StockObserver</w:t>
      </w:r>
      <w:r w:rsidRPr="0061523F">
        <w:rPr>
          <w:lang w:val="es-ES"/>
        </w:rPr>
        <w:t xml:space="preserve"> usa </w:t>
      </w:r>
      <w:r w:rsidRPr="0061523F">
        <w:rPr>
          <w:rStyle w:val="CdigoHTML"/>
          <w:lang w:val="es-ES"/>
        </w:rPr>
        <w:t>IStockStrategy</w:t>
      </w:r>
      <w:r w:rsidRPr="0061523F">
        <w:rPr>
          <w:lang w:val="es-ES"/>
        </w:rPr>
        <w:t xml:space="preserve"> correspondiente (RestarStock en ventas, SumarStock en entrada manual).</w:t>
      </w:r>
    </w:p>
    <w:p w:rsidR="0061523F" w:rsidRDefault="0061523F" w:rsidP="0061523F">
      <w:pPr>
        <w:pStyle w:val="NormalWeb"/>
        <w:numPr>
          <w:ilvl w:val="0"/>
          <w:numId w:val="5"/>
        </w:numPr>
      </w:pPr>
      <w:proofErr w:type="spellStart"/>
      <w:r>
        <w:rPr>
          <w:rStyle w:val="Textoennegrita"/>
        </w:rPr>
        <w:t>Registro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en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MovimientoStock</w:t>
      </w:r>
      <w:proofErr w:type="spellEnd"/>
    </w:p>
    <w:p w:rsidR="0061523F" w:rsidRPr="0061523F" w:rsidRDefault="0061523F" w:rsidP="0061523F">
      <w:pPr>
        <w:pStyle w:val="NormalWeb"/>
        <w:numPr>
          <w:ilvl w:val="1"/>
          <w:numId w:val="5"/>
        </w:numPr>
        <w:rPr>
          <w:lang w:val="es-ES"/>
        </w:rPr>
      </w:pPr>
      <w:r w:rsidRPr="0061523F">
        <w:rPr>
          <w:rStyle w:val="CdigoHTML"/>
          <w:lang w:val="es-ES"/>
        </w:rPr>
        <w:t>MovimientoStockService</w:t>
      </w:r>
      <w:r w:rsidRPr="0061523F">
        <w:rPr>
          <w:lang w:val="es-ES"/>
        </w:rPr>
        <w:t xml:space="preserve"> guarda el movimiento histórico con relación al Presupuesto o entrada manual.</w:t>
      </w:r>
    </w:p>
    <w:p w:rsidR="0061523F" w:rsidRDefault="0061523F" w:rsidP="0061523F">
      <w:pPr>
        <w:pStyle w:val="NormalWeb"/>
        <w:numPr>
          <w:ilvl w:val="0"/>
          <w:numId w:val="5"/>
        </w:numPr>
      </w:pPr>
      <w:r>
        <w:rPr>
          <w:rStyle w:val="Textoennegrita"/>
        </w:rPr>
        <w:lastRenderedPageBreak/>
        <w:t xml:space="preserve">Stock </w:t>
      </w:r>
      <w:proofErr w:type="spellStart"/>
      <w:r>
        <w:rPr>
          <w:rStyle w:val="Textoennegrita"/>
        </w:rPr>
        <w:t>actualizado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automáticamente</w:t>
      </w:r>
      <w:proofErr w:type="spellEnd"/>
    </w:p>
    <w:p w:rsidR="0061523F" w:rsidRPr="0061523F" w:rsidRDefault="0061523F" w:rsidP="0061523F">
      <w:pPr>
        <w:pStyle w:val="NormalWeb"/>
        <w:numPr>
          <w:ilvl w:val="1"/>
          <w:numId w:val="5"/>
        </w:numPr>
        <w:rPr>
          <w:lang w:val="es-ES"/>
        </w:rPr>
      </w:pPr>
      <w:r w:rsidRPr="0061523F">
        <w:rPr>
          <w:rStyle w:val="CdigoHTML"/>
          <w:lang w:val="es-ES"/>
        </w:rPr>
        <w:t>Producto.Stock</w:t>
      </w:r>
      <w:r w:rsidRPr="0061523F">
        <w:rPr>
          <w:lang w:val="es-ES"/>
        </w:rPr>
        <w:t xml:space="preserve"> refleja el cambio real.</w:t>
      </w:r>
    </w:p>
    <w:p w:rsidR="0061523F" w:rsidRDefault="0061523F" w:rsidP="0061523F">
      <w:pPr>
        <w:pStyle w:val="NormalWeb"/>
        <w:numPr>
          <w:ilvl w:val="0"/>
          <w:numId w:val="5"/>
        </w:numPr>
      </w:pPr>
      <w:r>
        <w:rPr>
          <w:rStyle w:val="Textoennegrita"/>
        </w:rPr>
        <w:t xml:space="preserve">Sistema </w:t>
      </w:r>
      <w:proofErr w:type="spellStart"/>
      <w:r>
        <w:rPr>
          <w:rStyle w:val="Textoennegrita"/>
        </w:rPr>
        <w:t>desacoplado</w:t>
      </w:r>
      <w:proofErr w:type="spellEnd"/>
    </w:p>
    <w:p w:rsidR="0061523F" w:rsidRPr="0061523F" w:rsidRDefault="0061523F" w:rsidP="0061523F">
      <w:pPr>
        <w:pStyle w:val="NormalWeb"/>
        <w:numPr>
          <w:ilvl w:val="1"/>
          <w:numId w:val="5"/>
        </w:numPr>
        <w:rPr>
          <w:lang w:val="es-ES"/>
        </w:rPr>
      </w:pPr>
      <w:r w:rsidRPr="0061523F">
        <w:rPr>
          <w:lang w:val="es-ES"/>
        </w:rPr>
        <w:t>Presentación y negocio no necesitan manejar stock directamente, facilitando mantenimiento y testeo.</w:t>
      </w:r>
    </w:p>
    <w:p w:rsidR="0061523F" w:rsidRDefault="0061523F" w:rsidP="0061523F">
      <w:r>
        <w:pict>
          <v:rect id="_x0000_i1041" style="width:0;height:1.5pt" o:hralign="center" o:hrstd="t" o:hr="t" fillcolor="#a0a0a0" stroked="f"/>
        </w:pict>
      </w:r>
    </w:p>
    <w:p w:rsidR="0061523F" w:rsidRDefault="0061523F" w:rsidP="0061523F">
      <w:pPr>
        <w:pStyle w:val="Ttulo3"/>
      </w:pPr>
      <w:r>
        <w:t xml:space="preserve">10. </w:t>
      </w:r>
      <w:proofErr w:type="spellStart"/>
      <w:r>
        <w:t>Beneficios</w:t>
      </w:r>
      <w:proofErr w:type="spellEnd"/>
      <w:r>
        <w:t xml:space="preserve"> </w:t>
      </w:r>
      <w:proofErr w:type="spellStart"/>
      <w:r>
        <w:t>obtenidos</w:t>
      </w:r>
      <w:proofErr w:type="spellEnd"/>
    </w:p>
    <w:p w:rsidR="0061523F" w:rsidRPr="0061523F" w:rsidRDefault="0061523F" w:rsidP="0061523F">
      <w:pPr>
        <w:pStyle w:val="NormalWeb"/>
        <w:numPr>
          <w:ilvl w:val="0"/>
          <w:numId w:val="6"/>
        </w:numPr>
        <w:rPr>
          <w:lang w:val="es-ES"/>
        </w:rPr>
      </w:pPr>
      <w:r w:rsidRPr="0061523F">
        <w:rPr>
          <w:rStyle w:val="Textoennegrita"/>
          <w:lang w:val="es-ES"/>
        </w:rPr>
        <w:t>Desacople y escalabilidad</w:t>
      </w:r>
      <w:r w:rsidRPr="0061523F">
        <w:rPr>
          <w:lang w:val="es-ES"/>
        </w:rPr>
        <w:t>: Observer elimina dependencias rígidas entre capas.</w:t>
      </w:r>
    </w:p>
    <w:p w:rsidR="0061523F" w:rsidRPr="0061523F" w:rsidRDefault="0061523F" w:rsidP="0061523F">
      <w:pPr>
        <w:pStyle w:val="NormalWeb"/>
        <w:numPr>
          <w:ilvl w:val="0"/>
          <w:numId w:val="6"/>
        </w:numPr>
        <w:rPr>
          <w:lang w:val="es-ES"/>
        </w:rPr>
      </w:pPr>
      <w:r w:rsidRPr="0061523F">
        <w:rPr>
          <w:rStyle w:val="Textoennegrita"/>
          <w:lang w:val="es-ES"/>
        </w:rPr>
        <w:t>Flexibilidad</w:t>
      </w:r>
      <w:r w:rsidRPr="0061523F">
        <w:rPr>
          <w:lang w:val="es-ES"/>
        </w:rPr>
        <w:t>: Strategy permite cambiar reglas de stock o precio sin tocar lógica central.</w:t>
      </w:r>
    </w:p>
    <w:p w:rsidR="0061523F" w:rsidRPr="0061523F" w:rsidRDefault="0061523F" w:rsidP="0061523F">
      <w:pPr>
        <w:pStyle w:val="NormalWeb"/>
        <w:numPr>
          <w:ilvl w:val="0"/>
          <w:numId w:val="6"/>
        </w:numPr>
        <w:rPr>
          <w:lang w:val="es-ES"/>
        </w:rPr>
      </w:pPr>
      <w:r w:rsidRPr="0061523F">
        <w:rPr>
          <w:rStyle w:val="Textoennegrita"/>
          <w:lang w:val="es-ES"/>
        </w:rPr>
        <w:t>Auditoría completa</w:t>
      </w:r>
      <w:r w:rsidRPr="0061523F">
        <w:rPr>
          <w:lang w:val="es-ES"/>
        </w:rPr>
        <w:t>: MovimientoStock vinculado a presupuesto o entrada manual.</w:t>
      </w:r>
    </w:p>
    <w:p w:rsidR="0061523F" w:rsidRPr="0061523F" w:rsidRDefault="0061523F" w:rsidP="0061523F">
      <w:pPr>
        <w:pStyle w:val="NormalWeb"/>
        <w:numPr>
          <w:ilvl w:val="0"/>
          <w:numId w:val="6"/>
        </w:numPr>
        <w:rPr>
          <w:lang w:val="es-ES"/>
        </w:rPr>
      </w:pPr>
      <w:r w:rsidRPr="0061523F">
        <w:rPr>
          <w:rStyle w:val="Textoennegrita"/>
          <w:lang w:val="es-ES"/>
        </w:rPr>
        <w:t>Código testeable</w:t>
      </w:r>
      <w:r w:rsidRPr="0061523F">
        <w:rPr>
          <w:lang w:val="es-ES"/>
        </w:rPr>
        <w:t>: Interfaces e inyección de dependencias permiten pruebas unitarias.</w:t>
      </w:r>
    </w:p>
    <w:p w:rsidR="0061523F" w:rsidRPr="0061523F" w:rsidRDefault="0061523F" w:rsidP="0061523F">
      <w:pPr>
        <w:pStyle w:val="NormalWeb"/>
        <w:numPr>
          <w:ilvl w:val="0"/>
          <w:numId w:val="6"/>
        </w:numPr>
        <w:rPr>
          <w:lang w:val="es-ES"/>
        </w:rPr>
      </w:pPr>
      <w:r w:rsidRPr="0061523F">
        <w:rPr>
          <w:rStyle w:val="Textoennegrita"/>
          <w:lang w:val="es-ES"/>
        </w:rPr>
        <w:t>Portfolio-ready</w:t>
      </w:r>
      <w:r w:rsidRPr="0061523F">
        <w:rPr>
          <w:lang w:val="es-ES"/>
        </w:rPr>
        <w:t>: Arquitectura clara y profesional para mostrar en entrevistas.</w:t>
      </w:r>
    </w:p>
    <w:p w:rsidR="00031EBA" w:rsidRPr="005301F2" w:rsidRDefault="00031EBA">
      <w:pPr>
        <w:rPr>
          <w:lang w:val="es-ES"/>
        </w:rPr>
      </w:pPr>
      <w:bookmarkStart w:id="0" w:name="_GoBack"/>
      <w:bookmarkEnd w:id="0"/>
    </w:p>
    <w:sectPr w:rsidR="00031EBA" w:rsidRPr="005301F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13AC6"/>
    <w:multiLevelType w:val="multilevel"/>
    <w:tmpl w:val="2132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F2AF7"/>
    <w:multiLevelType w:val="multilevel"/>
    <w:tmpl w:val="1DBC0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675807"/>
    <w:multiLevelType w:val="multilevel"/>
    <w:tmpl w:val="9DCE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E11B1"/>
    <w:multiLevelType w:val="multilevel"/>
    <w:tmpl w:val="CE0AD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0D7CA6"/>
    <w:multiLevelType w:val="multilevel"/>
    <w:tmpl w:val="6762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56051"/>
    <w:multiLevelType w:val="multilevel"/>
    <w:tmpl w:val="891A4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1F2"/>
    <w:rsid w:val="00031EBA"/>
    <w:rsid w:val="005301F2"/>
    <w:rsid w:val="00615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3270C"/>
  <w15:chartTrackingRefBased/>
  <w15:docId w15:val="{7E83A0D9-49F9-4F8F-94E1-3F4E11190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52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301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52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5301F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Textoennegrita">
    <w:name w:val="Strong"/>
    <w:basedOn w:val="Fuentedeprrafopredeter"/>
    <w:uiPriority w:val="22"/>
    <w:qFormat/>
    <w:rsid w:val="005301F2"/>
    <w:rPr>
      <w:b/>
      <w:bCs/>
    </w:rPr>
  </w:style>
  <w:style w:type="character" w:styleId="nfasis">
    <w:name w:val="Emphasis"/>
    <w:basedOn w:val="Fuentedeprrafopredeter"/>
    <w:uiPriority w:val="20"/>
    <w:qFormat/>
    <w:rsid w:val="005301F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530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5301F2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301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301F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5301F2"/>
  </w:style>
  <w:style w:type="character" w:customStyle="1" w:styleId="hljs-keyword">
    <w:name w:val="hljs-keyword"/>
    <w:basedOn w:val="Fuentedeprrafopredeter"/>
    <w:rsid w:val="005301F2"/>
  </w:style>
  <w:style w:type="character" w:customStyle="1" w:styleId="hljs-title">
    <w:name w:val="hljs-title"/>
    <w:basedOn w:val="Fuentedeprrafopredeter"/>
    <w:rsid w:val="005301F2"/>
  </w:style>
  <w:style w:type="character" w:customStyle="1" w:styleId="hljs-params">
    <w:name w:val="hljs-params"/>
    <w:basedOn w:val="Fuentedeprrafopredeter"/>
    <w:rsid w:val="005301F2"/>
  </w:style>
  <w:style w:type="character" w:customStyle="1" w:styleId="hljs-builtin">
    <w:name w:val="hljs-built_in"/>
    <w:basedOn w:val="Fuentedeprrafopredeter"/>
    <w:rsid w:val="005301F2"/>
  </w:style>
  <w:style w:type="character" w:customStyle="1" w:styleId="Ttulo1Car">
    <w:name w:val="Título 1 Car"/>
    <w:basedOn w:val="Fuentedeprrafopredeter"/>
    <w:link w:val="Ttulo1"/>
    <w:uiPriority w:val="9"/>
    <w:rsid w:val="0061523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52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number">
    <w:name w:val="hljs-number"/>
    <w:basedOn w:val="Fuentedeprrafopredeter"/>
    <w:rsid w:val="0061523F"/>
  </w:style>
  <w:style w:type="character" w:customStyle="1" w:styleId="hljs-string">
    <w:name w:val="hljs-string"/>
    <w:basedOn w:val="Fuentedeprrafopredeter"/>
    <w:rsid w:val="006152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0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3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82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9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29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3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13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371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2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6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5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095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65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1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8</Pages>
  <Words>1489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2025-10-13T16:31:00Z</dcterms:created>
  <dcterms:modified xsi:type="dcterms:W3CDTF">2025-10-13T17:53:00Z</dcterms:modified>
</cp:coreProperties>
</file>