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</w:t>
      </w:r>
    </w:p>
    <w:p w:rsidR="00000000" w:rsidDel="00000000" w:rsidP="00000000" w:rsidRDefault="00000000" w:rsidRPr="00000000" w14:paraId="00000003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5"/>
        <w:gridCol w:w="3555"/>
        <w:gridCol w:w="3255"/>
        <w:tblGridChange w:id="0">
          <w:tblGrid>
            <w:gridCol w:w="2715"/>
            <w:gridCol w:w="3555"/>
            <w:gridCol w:w="325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978845106" name="image22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22.jpg"/>
                          <pic:cNvPicPr preferRelativeResize="0"/>
                        </pic:nvPicPr>
                        <pic:blipFill>
                          <a:blip r:embed="rId10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pict>
                <v:shape id="_x0000_i1031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3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35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motivo.(Uriel)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91025" cy="3124200"/>
            <wp:effectExtent b="0" l="0" r="0" t="0"/>
            <wp:docPr id="97884510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270"/>
        <w:gridCol w:w="1560"/>
        <w:gridCol w:w="2415"/>
        <w:tblGridChange w:id="0">
          <w:tblGrid>
            <w:gridCol w:w="2415"/>
            <w:gridCol w:w="3270"/>
            <w:gridCol w:w="156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f)No válido(P. reservada)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k)valido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p)no 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g)válido(no buena práctica)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q)válido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c)válido(no buena práctica)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h) 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r)valido(mala práctica)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s)Válido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t)valido(mala práctica)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u)valido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x)no válido(icono especial)</w:t>
            </w:r>
          </w:p>
        </w:tc>
      </w:tr>
    </w:tbl>
    <w:p w:rsidR="00000000" w:rsidDel="00000000" w:rsidP="00000000" w:rsidRDefault="00000000" w:rsidRPr="00000000" w14:paraId="0000004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181350" cy="800100"/>
            <wp:effectExtent b="0" l="0" r="0" t="0"/>
            <wp:docPr id="9788451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dato se guarda en la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97884510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240" w:lineRule="auto"/>
        <w:ind w:left="360"/>
        <w:jc w:val="center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a)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X=30         b)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X=30        c)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X=25        d)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X=8      e)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 13        f)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ccccc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 Juan cruz revisado</w:t>
      </w:r>
    </w:p>
    <w:p w:rsidR="00000000" w:rsidDel="00000000" w:rsidP="00000000" w:rsidRDefault="00000000" w:rsidRPr="00000000" w14:paraId="0000004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2228850"/>
            <wp:effectExtent b="0" l="0" r="0" t="0"/>
            <wp:docPr id="9788451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a)20(entero)  –  b)3.5(float) – c)3(entero) – d)1(entero) – e)a(string) – f) casas(string) – g)t(string)  h)7 -- i)(entero) –  j)832.0(float) k)832.0(float) – l)”65”(string) –  m)true(boolean) – n)false(boolean) – o)true(boolean)</w:t>
      </w:r>
    </w:p>
    <w:p w:rsidR="00000000" w:rsidDel="00000000" w:rsidP="00000000" w:rsidRDefault="00000000" w:rsidRPr="00000000" w14:paraId="0000005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Rodrigo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(Chequeado)</w:t>
      </w:r>
    </w:p>
    <w:p w:rsidR="00000000" w:rsidDel="00000000" w:rsidP="00000000" w:rsidRDefault="00000000" w:rsidRPr="00000000" w14:paraId="00000055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314700" cy="1743075"/>
            <wp:effectExtent b="0" l="0" r="0" t="0"/>
            <wp:docPr id="9788451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12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válido b) valido c) invalido d)invalido e)invalido f)valido g) valido h) valido i) invalido j) invalido k) invalido l) invalido</w:t>
      </w:r>
    </w:p>
    <w:p w:rsidR="00000000" w:rsidDel="00000000" w:rsidP="00000000" w:rsidRDefault="00000000" w:rsidRPr="00000000" w14:paraId="0000005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URIEL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id="9788451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209675"/>
            <wp:effectExtent b="0" l="0" r="0" t="0"/>
            <wp:docPr id="9788451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 = 5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numero_2 = 5.5 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numero_clpx = 3 + 2j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palabra= “Hola mundo”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comparacion = numero == numero_clpx 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nombres_de_clase = [“Rodrigo”, “Ruth”, “Thomas”, “Uriel”, “Juan”]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 = (25, 25, 19, 21, 22)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Inmu = {5,4,6,3}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var_nula =NONE </w:t>
      </w:r>
    </w:p>
    <w:p w:rsidR="00000000" w:rsidDel="00000000" w:rsidP="00000000" w:rsidRDefault="00000000" w:rsidRPr="00000000" w14:paraId="00000066">
      <w:pPr>
        <w:spacing w:after="12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obtendríamos si aplicáramos:</w:t>
      </w:r>
    </w:p>
    <w:p w:rsidR="00000000" w:rsidDel="00000000" w:rsidP="00000000" w:rsidRDefault="00000000" w:rsidRPr="00000000" w14:paraId="0000006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93c47d" w:val="clear"/>
          <w:rtl w:val="0"/>
        </w:rPr>
        <w:t xml:space="preserve">Ruth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frase[5] = ”a”</w:t>
      </w:r>
    </w:p>
    <w:p w:rsidR="00000000" w:rsidDel="00000000" w:rsidP="00000000" w:rsidRDefault="00000000" w:rsidRPr="00000000" w14:paraId="0000006A">
      <w:pPr>
        <w:spacing w:after="12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frase[-1]= ”.”</w:t>
      </w:r>
    </w:p>
    <w:p w:rsidR="00000000" w:rsidDel="00000000" w:rsidP="00000000" w:rsidRDefault="00000000" w:rsidRPr="00000000" w14:paraId="0000006B">
      <w:pPr>
        <w:spacing w:after="12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frase[0:8]= ” Caminant”</w:t>
      </w:r>
    </w:p>
    <w:p w:rsidR="00000000" w:rsidDel="00000000" w:rsidP="00000000" w:rsidRDefault="00000000" w:rsidRPr="00000000" w14:paraId="0000006C">
      <w:pPr>
        <w:spacing w:after="120" w:before="240" w:lineRule="auto"/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frase[::3]=” Cin,oaci,ea molnr”</w:t>
      </w:r>
    </w:p>
    <w:p w:rsidR="00000000" w:rsidDel="00000000" w:rsidP="00000000" w:rsidRDefault="00000000" w:rsidRPr="00000000" w14:paraId="0000006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(Rodrigo)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“.radna la onimac ecah es ,onimac yah on ,etnanimaC”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obtenido = cadena[slice(None, None, -1)]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obtenido = cadena[16:20][::-1]</w:t>
      </w:r>
    </w:p>
    <w:p w:rsidR="00000000" w:rsidDel="00000000" w:rsidP="00000000" w:rsidRDefault="00000000" w:rsidRPr="00000000" w14:paraId="0000007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title().(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Thomas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505325" cy="276225"/>
            <wp:effectExtent b="0" l="0" r="0" t="0"/>
            <wp:docPr id="97884511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97884509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"lucas mauricio barros"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qUe No arRiesGa, nO gANa."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80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v244lq8pq9mj" w:id="0"/>
      <w:bookmarkEnd w:id="0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qUe No arRiesGa, nO gANa."</w:t>
      </w:r>
    </w:p>
    <w:p w:rsidR="00000000" w:rsidDel="00000000" w:rsidP="00000000" w:rsidRDefault="00000000" w:rsidRPr="00000000" w14:paraId="00000081">
      <w:pPr>
        <w:shd w:fill="1f1f1f" w:val="clear"/>
        <w:spacing w:after="120" w:line="325.71428571428567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v244lq8pq9mj" w:id="0"/>
      <w:bookmarkEnd w:id="0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Ruth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000500" cy="3124200"/>
            <wp:effectExtent b="0" l="0" r="0" t="0"/>
            <wp:docPr id="9788451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  <w:tab/>
        <w:t xml:space="preserve">b/2 - 4*a*c              b)</w:t>
        <w:tab/>
        <w:t xml:space="preserve">3*x*y – 5*x -12*x-17        c)</w:t>
        <w:tab/>
        <w:t xml:space="preserve">(b+d)/(c+4)              d)</w:t>
        <w:tab/>
        <w:t xml:space="preserve">(x*y)/y+2</w:t>
      </w:r>
    </w:p>
    <w:p w:rsidR="00000000" w:rsidDel="00000000" w:rsidP="00000000" w:rsidRDefault="00000000" w:rsidRPr="00000000" w14:paraId="0000008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</w:t>
        <w:tab/>
        <w:t xml:space="preserve">1/y+(3*x)/z+1        f)</w:t>
        <w:tab/>
        <w:t xml:space="preserve">1/(y+3) + x/y+1                  g)</w:t>
        <w:tab/>
        <w:t xml:space="preserve">a**2 +b**2            h)</w:t>
        <w:tab/>
        <w:t xml:space="preserve">(a+b)**2</w:t>
      </w:r>
    </w:p>
    <w:p w:rsidR="00000000" w:rsidDel="00000000" w:rsidP="00000000" w:rsidRDefault="00000000" w:rsidRPr="00000000" w14:paraId="0000008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</w:t>
        <w:tab/>
        <w:t xml:space="preserve">b**⅓+34         j)</w:t>
        <w:tab/>
        <w:t xml:space="preserve">(x/y)*(z+w)*3.14                  k)</w:t>
        <w:tab/>
        <w:t xml:space="preserve">(x+y)/(u+w/b)</w:t>
      </w:r>
    </w:p>
    <w:p w:rsidR="00000000" w:rsidDel="00000000" w:rsidP="00000000" w:rsidRDefault="00000000" w:rsidRPr="00000000" w14:paraId="0000008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.(JU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93c47d" w:val="clear"/>
          <w:rtl w:val="0"/>
        </w:rPr>
        <w:t xml:space="preserve">AN CRUZ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447925" cy="2905125"/>
            <wp:effectExtent b="0" l="0" r="0" t="0"/>
            <wp:docPr id="9788451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51880" cy="4610100"/>
            <wp:effectExtent b="0" l="0" r="0" t="0"/>
            <wp:docPr id="978845114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(Uriel)</w:t>
      </w:r>
    </w:p>
    <w:p w:rsidR="00000000" w:rsidDel="00000000" w:rsidP="00000000" w:rsidRDefault="00000000" w:rsidRPr="00000000" w14:paraId="00000095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33625" cy="447675"/>
            <wp:effectExtent b="0" l="0" r="0" t="0"/>
            <wp:docPr id="97884511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9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RTA: 10.625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Thomas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3440430"/>
            <wp:effectExtent b="0" l="0" r="0" t="0"/>
            <wp:docPr id="97884511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30"/>
        <w:gridCol w:w="3230"/>
        <w:gridCol w:w="3230"/>
        <w:tblGridChange w:id="0">
          <w:tblGrid>
            <w:gridCol w:w="3230"/>
            <w:gridCol w:w="3230"/>
            <w:gridCol w:w="3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a)5+3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e)16*2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</w:t>
            </w:r>
            <w:r w:rsidDel="00000000" w:rsidR="00000000" w:rsidRPr="00000000">
              <w:rPr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 &gt;=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b)(4+7+9)/3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f)6*(8-3)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j)N+=12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c)8*5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g)2*6-(4+3)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k)N-=5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d)x%2==0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h)N%2==0 and N%3==0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l)N*=3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m)N/=2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resultado (True/False) dan las siguientes operaciones?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Rodrigo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43225" cy="3057525"/>
            <wp:effectExtent b="0" l="0" r="0" t="0"/>
            <wp:docPr id="9788451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(JUAN CRUZ)</w:t>
      </w:r>
    </w:p>
    <w:p w:rsidR="00000000" w:rsidDel="00000000" w:rsidP="00000000" w:rsidRDefault="00000000" w:rsidRPr="00000000" w14:paraId="000000B9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143000" cy="1133475"/>
            <wp:effectExtent b="0" l="0" r="0" t="0"/>
            <wp:docPr id="9788451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a)6 – b)3 – d)25 – e)1</w:t>
      </w:r>
    </w:p>
    <w:p w:rsidR="00000000" w:rsidDel="00000000" w:rsidP="00000000" w:rsidRDefault="00000000" w:rsidRPr="00000000" w14:paraId="000000B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183640"/>
            <wp:effectExtent b="0" l="0" r="0" t="0"/>
            <wp:docPr id="9788451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Thomas, Juan cuz, Luciano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648970"/>
            <wp:effectExtent b="0" l="0" r="0" t="0"/>
            <wp:docPr id="97884509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B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200660"/>
            <wp:effectExtent b="0" l="0" r="0" t="0"/>
            <wp:docPr id="97884509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C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66900" cy="1409700"/>
            <wp:effectExtent b="0" l="0" r="0" t="0"/>
            <wp:docPr id="97884509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18260"/>
            <wp:effectExtent b="0" l="0" r="0" t="0"/>
            <wp:docPr id="97884509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0C5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0225" cy="190500"/>
            <wp:effectExtent b="0" l="0" r="0" t="0"/>
            <wp:docPr id="97884510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847850" cy="219075"/>
            <wp:effectExtent b="0" l="0" r="0" t="0"/>
            <wp:docPr id="97884510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38580"/>
            <wp:effectExtent b="0" l="0" r="0" t="0"/>
            <wp:docPr id="97884510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0CB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467100" cy="238125"/>
            <wp:effectExtent b="0" l="0" r="0" t="0"/>
            <wp:docPr id="97884510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la posicion 3 está “amarillo”. para acceder a ella: colores[3]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rojo en la posición 0, y el rosa en la 7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12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"cinco"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"cuatro"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2">
      <w:pPr>
        <w:spacing w:after="12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120" w:line="325.71428571428567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12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 Hay 4 elementos “a,b,c,d” y sus valores son 1,2.3.4 respectivamente.</w:t>
      </w:r>
    </w:p>
    <w:p w:rsidR="00000000" w:rsidDel="00000000" w:rsidP="00000000" w:rsidRDefault="00000000" w:rsidRPr="00000000" w14:paraId="000000D8">
      <w:pPr>
        <w:spacing w:after="120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print(diccionario["c"])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RODRIG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O - URIEL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0E1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238500" cy="428625"/>
            <wp:effectExtent b="0" l="0" r="0" t="0"/>
            <wp:docPr id="97884510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a- numero_1 = int(input("Ingrese un numero por favor: "))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numero_2 = int(input("Ingrese otro numero por favor: "))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 = numero_1 + numero_2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print(f"La suma es: '{sum}'")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b- edad = int(input("Ingrese su edad por favor: "))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 = 100 - edad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print(f"Para llegar a los 100 años le faltan: {rest}")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(Ruth)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299210"/>
            <wp:effectExtent b="0" l="0" r="0" t="0"/>
            <wp:docPr id="97884510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15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estado= "Es par" if num1%2==0 else "Es impar"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num2= -15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estado= abs(num2) if type(num2)== int else "no es un número"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CORRECCIÓN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a= 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b= 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mayor= a if a&gt;b else b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             print(mayor)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Courier New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256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A107D3"/>
    <w:pPr>
      <w:keepNext w:val="1"/>
      <w:outlineLvl w:val="7"/>
    </w:pPr>
    <w:rPr>
      <w:b w:val="1"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cs="Courier New" w:hAnsi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cs="Courier New" w:eastAsia="Times New Roman" w:hAnsi="Courier New"/>
      <w:sz w:val="20"/>
      <w:szCs w:val="20"/>
      <w:lang w:eastAsia="es-ES" w:val="es-AR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cs="Times New Roman" w:eastAsia="Times New Roman" w:hAnsi="Times New Roman"/>
      <w:b w:val="1"/>
      <w:szCs w:val="20"/>
      <w:u w:val="single"/>
      <w:lang w:eastAsia="es-ES" w:val="es-AR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AR" w:val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10615"/>
    <w:rPr>
      <w:rFonts w:ascii="Courier New" w:cs="Courier New" w:eastAsia="Times New Roman" w:hAnsi="Courier New"/>
      <w:sz w:val="20"/>
      <w:szCs w:val="20"/>
      <w:lang w:eastAsia="es-AR" w:val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61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30.jpg"/><Relationship Id="rId21" Type="http://schemas.openxmlformats.org/officeDocument/2006/relationships/image" Target="media/image23.png"/><Relationship Id="rId24" Type="http://schemas.openxmlformats.org/officeDocument/2006/relationships/image" Target="media/image25.png"/><Relationship Id="rId23" Type="http://schemas.openxmlformats.org/officeDocument/2006/relationships/image" Target="media/image28.png"/><Relationship Id="rId1" Type="http://schemas.openxmlformats.org/officeDocument/2006/relationships/image" Target="media/image2.wmf"/><Relationship Id="rId2" Type="http://schemas.openxmlformats.org/officeDocument/2006/relationships/image" Target="media/image1.wmf"/><Relationship Id="rId3" Type="http://schemas.openxmlformats.org/officeDocument/2006/relationships/image" Target="media/image3.wmf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26" Type="http://schemas.openxmlformats.org/officeDocument/2006/relationships/image" Target="media/image29.png"/><Relationship Id="rId25" Type="http://schemas.openxmlformats.org/officeDocument/2006/relationships/image" Target="media/image24.png"/><Relationship Id="rId28" Type="http://schemas.openxmlformats.org/officeDocument/2006/relationships/image" Target="media/image19.png"/><Relationship Id="rId27" Type="http://schemas.openxmlformats.org/officeDocument/2006/relationships/image" Target="media/image27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29" Type="http://schemas.openxmlformats.org/officeDocument/2006/relationships/image" Target="media/image17.png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31" Type="http://schemas.openxmlformats.org/officeDocument/2006/relationships/image" Target="media/image10.png"/><Relationship Id="rId30" Type="http://schemas.openxmlformats.org/officeDocument/2006/relationships/image" Target="media/image4.png"/><Relationship Id="rId11" Type="http://schemas.openxmlformats.org/officeDocument/2006/relationships/image" Target="media/image6.png"/><Relationship Id="rId33" Type="http://schemas.openxmlformats.org/officeDocument/2006/relationships/image" Target="media/image20.png"/><Relationship Id="rId10" Type="http://schemas.openxmlformats.org/officeDocument/2006/relationships/image" Target="media/image22.jpg"/><Relationship Id="rId32" Type="http://schemas.openxmlformats.org/officeDocument/2006/relationships/image" Target="media/image7.png"/><Relationship Id="rId13" Type="http://schemas.openxmlformats.org/officeDocument/2006/relationships/image" Target="media/image12.png"/><Relationship Id="rId35" Type="http://schemas.openxmlformats.org/officeDocument/2006/relationships/image" Target="media/image14.png"/><Relationship Id="rId12" Type="http://schemas.openxmlformats.org/officeDocument/2006/relationships/image" Target="media/image5.png"/><Relationship Id="rId34" Type="http://schemas.openxmlformats.org/officeDocument/2006/relationships/image" Target="media/image8.png"/><Relationship Id="rId15" Type="http://schemas.openxmlformats.org/officeDocument/2006/relationships/image" Target="media/image21.png"/><Relationship Id="rId37" Type="http://schemas.openxmlformats.org/officeDocument/2006/relationships/image" Target="media/image11.png"/><Relationship Id="rId14" Type="http://schemas.openxmlformats.org/officeDocument/2006/relationships/image" Target="media/image13.png"/><Relationship Id="rId36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8.png"/><Relationship Id="rId19" Type="http://schemas.openxmlformats.org/officeDocument/2006/relationships/image" Target="media/image9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n4c5zbi7mH5dFN21OBKzMdLpgA==">CgMxLjAyDmgudjI0NGxxOHBxOW1qMg5oLnYyNDRscThwcTltajIIaC5namRneHM4AHIhMS1Va0ZyWEh3c3lVcE8xaVdMOFJfUmk2ai1CaTlLcnVP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</cp:coreProperties>
</file>