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9C276B"/>
        </w:rPr>
        <w:t>BabyBook+ Frontend Information Architecture — Evaluation (Phase 1 &amp; 2)</w:t>
      </w:r>
    </w:p>
    <w:p>
      <w:pPr>
        <w:spacing w:after="200"/>
        <w:ind w:left="432"/>
        <w:pBdr>
          <w:left w:val="single" w:sz="18" w:space="8" w:color="D9A9C4"/>
        </w:pBdr>
      </w:pPr>
      <w:r>
        <w:rPr>
          <w:i/>
          <w:color w:val="6B6262"/>
        </w:rPr>
        <w:t xml:space="preserve">Scope note: this document is analysis only. No component, stylesheet, or navigation code was modified while producing it. Every claim below was checked against the actual code in </w:t>
      </w:r>
      <w:r>
        <w:rPr>
          <w:rFonts w:ascii="Consolas" w:hAnsi="Consolas"/>
          <w:i/>
          <w:color w:val="6B6262"/>
          <w:sz w:val="19"/>
        </w:rPr>
        <w:t>front-end/App.js</w:t>
      </w:r>
      <w:r>
        <w:rPr>
          <w:i/>
          <w:color w:val="6B6262"/>
        </w:rPr>
        <w:t xml:space="preserve">, </w:t>
      </w:r>
      <w:r>
        <w:rPr>
          <w:rFonts w:ascii="Consolas" w:hAnsi="Consolas"/>
          <w:i/>
          <w:color w:val="6B6262"/>
          <w:sz w:val="19"/>
        </w:rPr>
        <w:t>front-end/components/**</w:t>
      </w:r>
      <w:r>
        <w:rPr>
          <w:i/>
          <w:color w:val="6B6262"/>
        </w:rPr>
        <w:t xml:space="preserve">, </w:t>
      </w:r>
      <w:r>
        <w:rPr>
          <w:rFonts w:ascii="Consolas" w:hAnsi="Consolas"/>
          <w:i/>
          <w:color w:val="6B6262"/>
          <w:sz w:val="19"/>
        </w:rPr>
        <w:t>front-end/translations.js</w:t>
      </w:r>
      <w:r>
        <w:rPr>
          <w:i/>
          <w:color w:val="6B6262"/>
        </w:rPr>
        <w:t xml:space="preserve">, and </w:t>
      </w:r>
      <w:r>
        <w:rPr>
          <w:rFonts w:ascii="Consolas" w:hAnsi="Consolas"/>
          <w:i/>
          <w:color w:val="6B6262"/>
          <w:sz w:val="19"/>
        </w:rPr>
        <w:t>front-end/context/**</w:t>
      </w:r>
      <w:r>
        <w:rPr>
          <w:i/>
          <w:color w:val="6B6262"/>
        </w:rPr>
        <w:t xml:space="preserve"> — not against </w:t>
      </w:r>
      <w:r>
        <w:rPr>
          <w:rFonts w:ascii="Consolas" w:hAnsi="Consolas"/>
          <w:i/>
          <w:color w:val="6B6262"/>
          <w:sz w:val="19"/>
        </w:rPr>
        <w:t>CLAUDE.md</w:t>
      </w:r>
      <w:r>
        <w:rPr>
          <w:i/>
          <w:color w:val="6B6262"/>
        </w:rPr>
        <w:t>'s description of what was built. Where the two disagree, that disagreement is called out explicitly (see §1, finding 3).</w:t>
      </w:r>
    </w:p>
    <w:p>
      <w:pPr>
        <w:pBdr>
          <w:bottom w:val="single" w:sz="6" w:space="1" w:color="D8C7D1"/>
        </w:pBdr>
        <w:spacing w:after="200"/>
      </w:pPr>
    </w:p>
    <w:p>
      <w:pPr>
        <w:pStyle w:val="Heading1"/>
      </w:pPr>
      <w:r>
        <w:rPr>
          <w:color w:val="9C276B"/>
        </w:rPr>
        <w:t>1. Executive summary</w:t>
      </w:r>
    </w:p>
    <w:p>
      <w:pPr>
        <w:pStyle w:val="ListNumber"/>
        <w:spacing w:after="80"/>
      </w:pPr>
      <w:r>
        <w:rPr>
          <w:b/>
        </w:rPr>
        <w:t>Nutrition is genuinely under-exposed.</w:t>
      </w:r>
      <w:r>
        <w:t xml:space="preserve"> It has no bottom-nav or default-tab presence at all — its only direct shortcuts are two Dashboard quick-action tiles ("Log Milk", "Log Food"), and without them it takes a bottom-nav tap plus a sub-tab tap (Growth → Nutrition) to reach, one tap deeper than every other Growth sub-feature's fallback path.</w:t>
      </w:r>
    </w:p>
    <w:p>
      <w:pPr>
        <w:pStyle w:val="ListNumber"/>
        <w:spacing w:after="80"/>
      </w:pPr>
      <w:r>
        <w:rPr>
          <w:b/>
        </w:rPr>
        <w:t>The "over-exposed" hypothesis is mostly an artifact of double-counting, not real duplication.</w:t>
      </w:r>
      <w:r>
        <w:t xml:space="preserve"> Health Records and the Growth Milestones checklist each have exactly one Dashboard quick-action shortcut that lands on the *same default tab* the bottom-nav button already opens — that's a redundant tile, not three independent paths to the same content. Separately, "Milestone Memories" on the Dashboard and "Milestones" under Growth are two different data types (</w:t>
      </w:r>
      <w:r>
        <w:rPr>
          <w:rFonts w:ascii="Consolas" w:hAnsi="Consolas"/>
          <w:color w:val="8A2B5C"/>
          <w:sz w:val="19"/>
        </w:rPr>
        <w:t>memories</w:t>
      </w:r>
      <w:r>
        <w:t xml:space="preserve"> vs </w:t>
      </w:r>
      <w:r>
        <w:rPr>
          <w:rFonts w:ascii="Consolas" w:hAnsi="Consolas"/>
          <w:color w:val="8A2B5C"/>
          <w:sz w:val="19"/>
        </w:rPr>
        <w:t>milestones</w:t>
      </w:r>
      <w:r>
        <w:t xml:space="preserve"> records) that only look like the same feature because they share a word.</w:t>
      </w:r>
    </w:p>
    <w:p>
      <w:pPr>
        <w:pStyle w:val="ListNumber"/>
        <w:spacing w:after="80"/>
      </w:pPr>
      <w:r>
        <w:rPr>
          <w:b/>
        </w:rPr>
        <w:t>CLAUDE.md claims a Dashboard "Upcoming Appointments" widget with a "View Calendar" shortcut exists (§8, §9) — it does not.</w:t>
      </w:r>
      <w:r>
        <w:t xml:space="preserve"> A full read of </w:t>
      </w:r>
      <w:r>
        <w:rPr>
          <w:rFonts w:ascii="Consolas" w:hAnsi="Consolas"/>
          <w:color w:val="8A2B5C"/>
          <w:sz w:val="19"/>
        </w:rPr>
        <w:t>Dashboard.js</w:t>
      </w:r>
      <w:r>
        <w:t xml:space="preserve"> and a repo-wide grep for </w:t>
      </w:r>
      <w:r>
        <w:rPr>
          <w:rFonts w:ascii="Consolas" w:hAnsi="Consolas"/>
          <w:color w:val="8A2B5C"/>
          <w:sz w:val="19"/>
        </w:rPr>
        <w:t>Upcoming</w:t>
      </w:r>
      <w:r>
        <w:t>/</w:t>
      </w:r>
      <w:r>
        <w:rPr>
          <w:rFonts w:ascii="Consolas" w:hAnsi="Consolas"/>
          <w:color w:val="8A2B5C"/>
          <w:sz w:val="19"/>
        </w:rPr>
        <w:t>View Calendar</w:t>
      </w:r>
      <w:r>
        <w:t>/</w:t>
      </w:r>
      <w:r>
        <w:rPr>
          <w:rFonts w:ascii="Consolas" w:hAnsi="Consolas"/>
          <w:color w:val="8A2B5C"/>
          <w:sz w:val="19"/>
        </w:rPr>
        <w:t>onChangeView("calendar")</w:t>
      </w:r>
      <w:r>
        <w:t xml:space="preserve"> found no such widget anywhere in </w:t>
      </w:r>
      <w:r>
        <w:rPr>
          <w:rFonts w:ascii="Consolas" w:hAnsi="Consolas"/>
          <w:color w:val="8A2B5C"/>
          <w:sz w:val="19"/>
        </w:rPr>
        <w:t>front-end/</w:t>
      </w:r>
      <w:r>
        <w:t>. Calendar's only entry point is the bottom-nav tab itself.</w:t>
      </w:r>
    </w:p>
    <w:p>
      <w:pPr>
        <w:pBdr>
          <w:bottom w:val="single" w:sz="6" w:space="1" w:color="D8C7D1"/>
        </w:pBdr>
        <w:spacing w:after="200"/>
      </w:pPr>
    </w:p>
    <w:p>
      <w:pPr>
        <w:pStyle w:val="Heading1"/>
      </w:pPr>
      <w:r>
        <w:rPr>
          <w:color w:val="9C276B"/>
        </w:rPr>
        <w:t>2. Current-state audit</w:t>
      </w:r>
    </w:p>
    <w:p>
      <w:pPr>
        <w:pStyle w:val="Heading2"/>
      </w:pPr>
      <w:r>
        <w:rPr>
          <w:color w:val="2B2424"/>
        </w:rPr>
        <w:t>2.1 Entry-point inventory</w:t>
      </w:r>
    </w:p>
    <w:p>
      <w:r>
        <w:t>"Entry point" = a distinct tap path from somewhere in the app (bottom nav, side menu, quick action, in-screen card/button, or pre-login screen) that lands the user on a given feature. Landing on the *same* screen state via two different taps counts as two entry points even if the destination is identical — that redundancy is itself part of what the audit was asked to measure.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shd w:fill="F3E1EC"/>
          </w:tcPr>
          <w:p>
            <w:r>
              <w:rPr>
                <w:b/>
                <w:color w:val="2B2424"/>
                <w:sz w:val="19"/>
              </w:rPr>
              <w:t>#</w:t>
            </w:r>
          </w:p>
        </w:tc>
        <w:tc>
          <w:tcPr>
            <w:tcW w:type="dxa" w:w="2400"/>
            <w:shd w:fill="F3E1EC"/>
          </w:tcPr>
          <w:p>
            <w:r>
              <w:rPr>
                <w:b/>
                <w:color w:val="2B2424"/>
                <w:sz w:val="19"/>
              </w:rPr>
              <w:t>Feature</w:t>
            </w:r>
          </w:p>
        </w:tc>
        <w:tc>
          <w:tcPr>
            <w:tcW w:type="dxa" w:w="2400"/>
            <w:shd w:fill="F3E1EC"/>
          </w:tcPr>
          <w:p>
            <w:r>
              <w:rPr>
                <w:b/>
                <w:color w:val="2B2424"/>
                <w:sz w:val="19"/>
              </w:rPr>
              <w:t>Entry points (count)</w:t>
            </w:r>
          </w:p>
        </w:tc>
        <w:tc>
          <w:tcPr>
            <w:tcW w:type="dxa" w:w="2400"/>
            <w:shd w:fill="F3E1EC"/>
          </w:tcPr>
          <w:p>
            <w:r>
              <w:rPr>
                <w:b/>
                <w:color w:val="2B2424"/>
                <w:sz w:val="19"/>
              </w:rPr>
              <w:t>Citations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Dashboard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1 (bottom nav, also default </w:t>
            </w:r>
            <w:r>
              <w:rPr>
                <w:rFonts w:ascii="Consolas" w:hAnsi="Consolas"/>
                <w:color w:val="8A2B5C"/>
                <w:sz w:val="19"/>
              </w:rPr>
              <w:t>currentView</w:t>
            </w:r>
            <w:r>
              <w:rPr>
                <w:sz w:val="19"/>
              </w:rPr>
              <w:t>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onsolas" w:hAnsi="Consolas"/>
                <w:color w:val="8A2B5C"/>
                <w:sz w:val="19"/>
              </w:rPr>
              <w:t>App.js:114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2B5C"/>
                <w:sz w:val="19"/>
              </w:rPr>
              <w:t>App.js:705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2B5C"/>
                <w:sz w:val="19"/>
              </w:rPr>
              <w:t>App.js:605-622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Health / Vaccines (default sub-tab)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bottom nav </w:t>
            </w:r>
            <w:r>
              <w:rPr>
                <w:rFonts w:ascii="Consolas" w:hAnsi="Consolas"/>
                <w:color w:val="8A2B5C"/>
                <w:sz w:val="19"/>
              </w:rPr>
              <w:t>App.js:706,623-638</w:t>
            </w:r>
            <w:r>
              <w:rPr>
                <w:sz w:val="19"/>
              </w:rPr>
              <w:t xml:space="preserve">; Dashboard "Medical" quick action </w:t>
            </w:r>
            <w:r>
              <w:rPr>
                <w:rFonts w:ascii="Consolas" w:hAnsi="Consolas"/>
                <w:color w:val="8A2B5C"/>
                <w:sz w:val="19"/>
              </w:rPr>
              <w:t>Dashboard.js:231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Health / Rx Meds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in-screen sub-tab only </w:t>
            </w:r>
            <w:r>
              <w:rPr>
                <w:rFonts w:ascii="Consolas" w:hAnsi="Consolas"/>
                <w:color w:val="8A2B5C"/>
                <w:sz w:val="19"/>
              </w:rPr>
              <w:t>Health.js:520-536,703-752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Health / Conditions (Illness, Hospitalization, Allergies)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in-screen sub-tab only </w:t>
            </w:r>
            <w:r>
              <w:rPr>
                <w:rFonts w:ascii="Consolas" w:hAnsi="Consolas"/>
                <w:color w:val="8A2B5C"/>
                <w:sz w:val="19"/>
              </w:rPr>
              <w:t>Health.js:537-553,754-878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Growth / Milestones checklist (default sub-tab)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bottom nav </w:t>
            </w:r>
            <w:r>
              <w:rPr>
                <w:rFonts w:ascii="Consolas" w:hAnsi="Consolas"/>
                <w:color w:val="8A2B5C"/>
                <w:sz w:val="19"/>
              </w:rPr>
              <w:t>App.js:707,639-656</w:t>
            </w:r>
            <w:r>
              <w:rPr>
                <w:sz w:val="19"/>
              </w:rPr>
              <w:t xml:space="preserve">; Dashboard "Milestone" quick action </w:t>
            </w:r>
            <w:r>
              <w:rPr>
                <w:rFonts w:ascii="Consolas" w:hAnsi="Consolas"/>
                <w:color w:val="8A2B5C"/>
                <w:sz w:val="19"/>
              </w:rPr>
              <w:t>Dashboard.js:232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Growth / Physical Metrics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in-screen sub-tab only </w:t>
            </w:r>
            <w:r>
              <w:rPr>
                <w:rFonts w:ascii="Consolas" w:hAnsi="Consolas"/>
                <w:color w:val="8A2B5C"/>
                <w:sz w:val="19"/>
              </w:rPr>
              <w:t>Growth.js:369-387,542-615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Growth / Nutrition (</w:t>
            </w:r>
            <w:r>
              <w:rPr>
                <w:rFonts w:ascii="Consolas" w:hAnsi="Consolas"/>
                <w:color w:val="8A2B5C"/>
                <w:sz w:val="19"/>
              </w:rPr>
              <w:t>NutritionTracker</w:t>
            </w:r>
            <w:r>
              <w:rPr>
                <w:sz w:val="19"/>
              </w:rPr>
              <w:t>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2 (+1 indirect)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Dashboard "Log Milk" </w:t>
            </w:r>
            <w:r>
              <w:rPr>
                <w:rFonts w:ascii="Consolas" w:hAnsi="Consolas"/>
                <w:color w:val="8A2B5C"/>
                <w:sz w:val="19"/>
              </w:rPr>
              <w:t>Dashboard.js:229</w:t>
            </w:r>
            <w:r>
              <w:rPr>
                <w:sz w:val="19"/>
              </w:rPr>
              <w:t xml:space="preserve">; Dashboard "Log Food" </w:t>
            </w:r>
            <w:r>
              <w:rPr>
                <w:rFonts w:ascii="Consolas" w:hAnsi="Consolas"/>
                <w:color w:val="8A2B5C"/>
                <w:sz w:val="19"/>
              </w:rPr>
              <w:t>Dashboard.js:230</w:t>
            </w:r>
            <w:r>
              <w:rPr>
                <w:sz w:val="19"/>
              </w:rPr>
              <w:t xml:space="preserve">; indirect via Growth tab → Nutrition sub-tab </w:t>
            </w:r>
            <w:r>
              <w:rPr>
                <w:rFonts w:ascii="Consolas" w:hAnsi="Consolas"/>
                <w:color w:val="8A2B5C"/>
                <w:sz w:val="19"/>
              </w:rPr>
              <w:t>Growth.js:388-405,618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Growth / Checkups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in-screen sub-tab only </w:t>
            </w:r>
            <w:r>
              <w:rPr>
                <w:rFonts w:ascii="Consolas" w:hAnsi="Consolas"/>
                <w:color w:val="8A2B5C"/>
                <w:sz w:val="19"/>
              </w:rPr>
              <w:t>Growth.js:406-424,620-678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Services (hotlines, bulletin, clinics)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bottom nav only </w:t>
            </w:r>
            <w:r>
              <w:rPr>
                <w:rFonts w:ascii="Consolas" w:hAnsi="Consolas"/>
                <w:color w:val="8A2B5C"/>
                <w:sz w:val="19"/>
              </w:rPr>
              <w:t>App.js:708,657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Calendar (aggregated view)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bottom nav only </w:t>
            </w:r>
            <w:r>
              <w:rPr>
                <w:rFonts w:ascii="Consolas" w:hAnsi="Consolas"/>
                <w:color w:val="8A2B5C"/>
                <w:sz w:val="19"/>
              </w:rPr>
              <w:t>App.js:709,658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Calendar custom event (create)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in-screen "+" button </w:t>
            </w:r>
            <w:r>
              <w:rPr>
                <w:rFonts w:ascii="Consolas" w:hAnsi="Consolas"/>
                <w:color w:val="8A2B5C"/>
                <w:sz w:val="19"/>
              </w:rPr>
              <w:t>CalendarView.js:323-330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Photo Memories gallery (Dashboard)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Dashboard "Add" pill </w:t>
            </w:r>
            <w:r>
              <w:rPr>
                <w:rFonts w:ascii="Consolas" w:hAnsi="Consolas"/>
                <w:color w:val="8A2B5C"/>
                <w:sz w:val="19"/>
              </w:rPr>
              <w:t>Dashboard.js:336-344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13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QR Share / Consultation code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1 (always-visible header icon)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onsolas" w:hAnsi="Consolas"/>
                <w:color w:val="8A2B5C"/>
                <w:sz w:val="19"/>
              </w:rPr>
              <w:t>App.js:574-589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14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Healthcare Professional portal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2 (both pre-login)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Landing footer link </w:t>
            </w:r>
            <w:r>
              <w:rPr>
                <w:rFonts w:ascii="Consolas" w:hAnsi="Consolas"/>
                <w:color w:val="8A2B5C"/>
                <w:sz w:val="19"/>
              </w:rPr>
              <w:t>Landing.js:252-261</w:t>
            </w:r>
            <w:r>
              <w:rPr>
                <w:sz w:val="19"/>
              </w:rPr>
              <w:t xml:space="preserve">; Auth login-scene button </w:t>
            </w:r>
            <w:r>
              <w:rPr>
                <w:rFonts w:ascii="Consolas" w:hAnsi="Consolas"/>
                <w:color w:val="8A2B5C"/>
                <w:sz w:val="19"/>
              </w:rPr>
              <w:t>Auth.js:216-221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15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Side menu (opens the drawer)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1 (always-visible header avatar)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onsolas" w:hAnsi="Consolas"/>
                <w:color w:val="8A2B5C"/>
                <w:sz w:val="19"/>
              </w:rPr>
              <w:t>App.js:590-599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16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View Profile (guardian)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side menu </w:t>
            </w:r>
            <w:r>
              <w:rPr>
                <w:rFonts w:ascii="Consolas" w:hAnsi="Consolas"/>
                <w:color w:val="8A2B5C"/>
                <w:sz w:val="19"/>
              </w:rPr>
              <w:t>SideMenu.js:24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2B5C"/>
                <w:sz w:val="19"/>
              </w:rPr>
              <w:t>App.js:668-675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17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Edit Profile (guardian)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side menu </w:t>
            </w:r>
            <w:r>
              <w:rPr>
                <w:rFonts w:ascii="Consolas" w:hAnsi="Consolas"/>
                <w:color w:val="8A2B5C"/>
                <w:sz w:val="19"/>
              </w:rPr>
              <w:t>SideMenu.js:25</w:t>
            </w:r>
            <w:r>
              <w:rPr>
                <w:sz w:val="19"/>
              </w:rPr>
              <w:t xml:space="preserve">; ViewProfile's own "Edit Profile" button </w:t>
            </w:r>
            <w:r>
              <w:rPr>
                <w:rFonts w:ascii="Consolas" w:hAnsi="Consolas"/>
                <w:color w:val="8A2B5C"/>
                <w:sz w:val="19"/>
              </w:rPr>
              <w:t>ViewProfile.js:55-58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18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Edit Child Profile (modal, distinct from #17)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Dashboard summary-card pencil </w:t>
            </w:r>
            <w:r>
              <w:rPr>
                <w:rFonts w:ascii="Consolas" w:hAnsi="Consolas"/>
                <w:color w:val="8A2B5C"/>
                <w:sz w:val="19"/>
              </w:rPr>
              <w:t>Dashboard.js:291-298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A2B5C"/>
                <w:sz w:val="19"/>
              </w:rPr>
              <w:t>App.js:438-459,926-1107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19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Add Child Profile (modal)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Dashboard "Add" pill in baby switcher </w:t>
            </w:r>
            <w:r>
              <w:rPr>
                <w:rFonts w:ascii="Consolas" w:hAnsi="Consolas"/>
                <w:color w:val="8A2B5C"/>
                <w:sz w:val="19"/>
              </w:rPr>
              <w:t>Dashboard.js:276-279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A2B5C"/>
                <w:sz w:val="19"/>
              </w:rPr>
              <w:t>App.js:462-469,740-923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20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General Settings (reminder lead time)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side menu </w:t>
            </w:r>
            <w:r>
              <w:rPr>
                <w:rFonts w:ascii="Consolas" w:hAnsi="Consolas"/>
                <w:color w:val="8A2B5C"/>
                <w:sz w:val="19"/>
              </w:rPr>
              <w:t>SideMenu.js:31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21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Theme Preferences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side menu </w:t>
            </w:r>
            <w:r>
              <w:rPr>
                <w:rFonts w:ascii="Consolas" w:hAnsi="Consolas"/>
                <w:color w:val="8A2B5C"/>
                <w:sz w:val="19"/>
              </w:rPr>
              <w:t>SideMenu.js:32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22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Language Preferences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side menu </w:t>
            </w:r>
            <w:r>
              <w:rPr>
                <w:rFonts w:ascii="Consolas" w:hAnsi="Consolas"/>
                <w:color w:val="8A2B5C"/>
                <w:sz w:val="19"/>
              </w:rPr>
              <w:t>SideMenu.js:33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23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Help &amp; Support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side menu </w:t>
            </w:r>
            <w:r>
              <w:rPr>
                <w:rFonts w:ascii="Consolas" w:hAnsi="Consolas"/>
                <w:color w:val="8A2B5C"/>
                <w:sz w:val="19"/>
              </w:rPr>
              <w:t>SideMenu.js:39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24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About BabyBook+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side menu </w:t>
            </w:r>
            <w:r>
              <w:rPr>
                <w:rFonts w:ascii="Consolas" w:hAnsi="Consolas"/>
                <w:color w:val="8A2B5C"/>
                <w:sz w:val="19"/>
              </w:rPr>
              <w:t>SideMenu.js:40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25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Change Password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side menu </w:t>
            </w:r>
            <w:r>
              <w:rPr>
                <w:rFonts w:ascii="Consolas" w:hAnsi="Consolas"/>
                <w:color w:val="8A2B5C"/>
                <w:sz w:val="19"/>
              </w:rPr>
              <w:t>SideMenu.js:46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26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Privacy Settings (consent, export, withdraw)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side menu </w:t>
            </w:r>
            <w:r>
              <w:rPr>
                <w:rFonts w:ascii="Consolas" w:hAnsi="Consolas"/>
                <w:color w:val="8A2B5C"/>
                <w:sz w:val="19"/>
              </w:rPr>
              <w:t>SideMenu.js:47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27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Export records as PDF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2 (different scope each)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 xml:space="preserve">Health tab, all-categories one-tap </w:t>
            </w:r>
            <w:r>
              <w:rPr>
                <w:rFonts w:ascii="Consolas" w:hAnsi="Consolas"/>
                <w:color w:val="8A2B5C"/>
                <w:sz w:val="19"/>
              </w:rPr>
              <w:t>Health.js:488-499</w:t>
            </w:r>
            <w:r>
              <w:rPr>
                <w:sz w:val="19"/>
              </w:rPr>
              <w:t xml:space="preserve">; Privacy Settings, per-category picker </w:t>
            </w:r>
            <w:r>
              <w:rPr>
                <w:rFonts w:ascii="Consolas" w:hAnsi="Consolas"/>
                <w:color w:val="8A2B5C"/>
                <w:sz w:val="19"/>
              </w:rPr>
              <w:t>PrivacySettings.js:119-161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9"/>
              </w:rPr>
              <w:t>28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Annual re-consent modal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1 (system-triggered, not a nav path)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onsolas" w:hAnsi="Consolas"/>
                <w:color w:val="8A2B5C"/>
                <w:sz w:val="19"/>
              </w:rPr>
              <w:t>App.js:1110-1153</w:t>
            </w:r>
            <w:r>
              <w:rPr>
                <w:sz w:val="19"/>
              </w:rPr>
              <w:t xml:space="preserve">, triggered by </w:t>
            </w:r>
            <w:r>
              <w:rPr>
                <w:rFonts w:ascii="Consolas" w:hAnsi="Consolas"/>
                <w:color w:val="8A2B5C"/>
                <w:sz w:val="19"/>
              </w:rPr>
              <w:t>consentDue</w:t>
            </w:r>
            <w:r>
              <w:rPr>
                <w:sz w:val="19"/>
              </w:rPr>
              <w:t xml:space="preserve"> state</w:t>
            </w:r>
          </w:p>
        </w:tc>
      </w:tr>
    </w:tbl>
    <w:p>
      <w:pPr>
        <w:spacing w:after="40"/>
      </w:pPr>
    </w:p>
    <w:p>
      <w:r>
        <w:t xml:space="preserve">No feature in the app has </w:t>
      </w:r>
      <w:r>
        <w:rPr>
          <w:b/>
        </w:rPr>
        <w:t>3 or more genuinely distinct</w:t>
      </w:r>
      <w:r>
        <w:t xml:space="preserve"> entry points — see §2.3.</w:t>
      </w:r>
    </w:p>
    <w:p>
      <w:pPr>
        <w:pStyle w:val="Heading2"/>
      </w:pPr>
      <w:r>
        <w:rPr>
          <w:color w:val="2B2424"/>
        </w:rPr>
        <w:t>2.2 Tap-depth map</w:t>
      </w:r>
    </w:p>
    <w:p>
      <w:r>
        <w:t>Measured from a warm app open (already logged in, landing on Dashboard) to the *primary action completing* (a Save/Add/Generate tap), not just opening the screen. Where a quick action and a bottom-nav path both exist, the shorter is listed first.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04"/>
            <w:shd w:fill="F3E1EC"/>
          </w:tcPr>
          <w:p>
            <w:r>
              <w:rPr>
                <w:b/>
                <w:color w:val="2B2424"/>
                <w:sz w:val="19"/>
              </w:rPr>
              <w:t>Feature</w:t>
            </w:r>
          </w:p>
        </w:tc>
        <w:tc>
          <w:tcPr>
            <w:tcW w:type="dxa" w:w="2250"/>
            <w:shd w:fill="F3E1EC"/>
          </w:tcPr>
          <w:p>
            <w:r>
              <w:rPr>
                <w:b/>
                <w:color w:val="2B2424"/>
                <w:sz w:val="19"/>
              </w:rPr>
              <w:t>Fastest path</w:t>
            </w:r>
          </w:p>
        </w:tc>
        <w:tc>
          <w:tcPr>
            <w:tcW w:type="dxa" w:w="2250"/>
            <w:shd w:fill="F3E1EC"/>
          </w:tcPr>
          <w:p>
            <w:r>
              <w:rPr>
                <w:b/>
                <w:color w:val="2B2424"/>
                <w:sz w:val="19"/>
              </w:rPr>
              <w:t>Taps</w:t>
            </w:r>
          </w:p>
        </w:tc>
        <w:tc>
          <w:tcPr>
            <w:tcW w:type="dxa" w:w="2250"/>
            <w:shd w:fill="F3E1EC"/>
          </w:tcPr>
          <w:p>
            <w:r>
              <w:rPr>
                <w:b/>
                <w:color w:val="2B2424"/>
                <w:sz w:val="19"/>
              </w:rPr>
              <w:t>Fallback path</w:t>
            </w:r>
          </w:p>
        </w:tc>
        <w:tc>
          <w:tcPr>
            <w:tcW w:type="dxa" w:w="2250"/>
            <w:shd w:fill="F3E1EC"/>
          </w:tcPr>
          <w:p>
            <w:r>
              <w:rPr>
                <w:b/>
                <w:color w:val="2B2424"/>
                <w:sz w:val="19"/>
              </w:rPr>
              <w:t>Taps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Log Milk / Log Food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Dashboard quick action → Add → Save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Growth tab → Nutrition sub-tab → Add → Save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Toggle a Milestone done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Dashboard "Milestone" quick action → tap checkbox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Growth tab (default) → tap checkbox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Add Vaccination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Dashboard "Medical" quick action → Add → (photo) → Save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Health tab (default) → Add → Save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Add Photo Memory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Dashboard → Add pill → Save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 (single path)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Add Medication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Health tab → Rx Meds → Add Rx → (photo) → Save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 (single path)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Add Illness / Condition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Health tab → Conditions → Add Log → (photo) → Save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 (single path)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Add Hospitalization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Health tab → Conditions → Add → (photo) → Save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 (single path)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Add Allergy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Health tab → Conditions → type + Add (inline, no modal)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 (single path)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Add Growth Metrics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Growth tab → Growth sub-tab → Add → Save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 (single path)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Add Checkup/Appointment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Growth tab → Checkups → Add Appt → (photo) → Schedule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 (single path)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Add Calendar custom event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Calendar tab → "+" → Add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 (single path)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Generate QR share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Header QR icon → Generate (defaults preselect all records)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 (single path)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Change Password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Avatar → Change Password → Update Password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 (single path)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Edit Guardian Profile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Avatar → Edit Profile → Save Changes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Avatar → View Profile → Edit Profile → Save Changes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Withdraw consent / delete account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Avatar → Privacy Settings → Withdraw → confirm delete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 (deliberately gated)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Export PDF (all categories)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Health tab → Export records as PDF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Avatar → Privacy Settings → select categories → Export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Professional: view records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Landing/Auth "Healthcare Professional Access" → enter code → View Records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r>
        <w:t xml:space="preserve">Reading this table against §2.1: </w:t>
      </w:r>
      <w:r>
        <w:rPr>
          <w:b/>
        </w:rPr>
        <w:t>every record type that requires a mandatory supporting photo (vaccination-completion, illness, medication, hospitalization, checkup) sits at 3-4 taps</w:t>
      </w:r>
      <w:r>
        <w:t>, and three of those five (Medications, Illnesses, Checkups) have no shortcut at all — compare to Nutrition and Milestones, which both benefit from a Dashboard quick action even though Nutrition's underlying screen is nested one tab deeper than Milestones'.</w:t>
      </w:r>
    </w:p>
    <w:p>
      <w:pPr>
        <w:pStyle w:val="Heading2"/>
      </w:pPr>
      <w:r>
        <w:rPr>
          <w:color w:val="2B2424"/>
        </w:rPr>
        <w:t>2.3 Redundancy analysis</w:t>
      </w:r>
    </w:p>
    <w:p>
      <w:r>
        <w:t>Three features have a second entry point (Health/Vaccines, Growth/Milestones, Edit Profile, PDF Export) — no feature has three or more.</w:t>
      </w:r>
    </w:p>
    <w:p>
      <w:pPr>
        <w:pStyle w:val="ListBullet"/>
        <w:spacing w:after="80"/>
      </w:pPr>
      <w:r>
        <w:rPr>
          <w:b/>
        </w:rPr>
        <w:t>Health/Vaccines</w:t>
      </w:r>
      <w:r>
        <w:t xml:space="preserve"> (Dashboard "Medical" quick action vs. bottom-nav Health tab): </w:t>
      </w:r>
      <w:r>
        <w:rPr>
          <w:b/>
        </w:rPr>
        <w:t>wasteful, not distinct.</w:t>
      </w:r>
      <w:r>
        <w:t xml:space="preserve"> Both land on the exact same default state (</w:t>
      </w:r>
      <w:r>
        <w:rPr>
          <w:rFonts w:ascii="Consolas" w:hAnsi="Consolas"/>
          <w:color w:val="8A2B5C"/>
          <w:sz w:val="19"/>
        </w:rPr>
        <w:t>Health.js:54</w:t>
      </w:r>
      <w:r>
        <w:t xml:space="preserve"> initializes </w:t>
      </w:r>
      <w:r>
        <w:rPr>
          <w:rFonts w:ascii="Consolas" w:hAnsi="Consolas"/>
          <w:color w:val="8A2B5C"/>
          <w:sz w:val="19"/>
        </w:rPr>
        <w:t>activeTab</w:t>
      </w:r>
      <w:r>
        <w:t xml:space="preserve"> to </w:t>
      </w:r>
      <w:r>
        <w:rPr>
          <w:rFonts w:ascii="Consolas" w:hAnsi="Consolas"/>
          <w:color w:val="8A2B5C"/>
          <w:sz w:val="19"/>
        </w:rPr>
        <w:t>"immunizations"</w:t>
      </w:r>
      <w:r>
        <w:t xml:space="preserve">, and the quick action's </w:t>
      </w:r>
      <w:r>
        <w:rPr>
          <w:rFonts w:ascii="Consolas" w:hAnsi="Consolas"/>
          <w:color w:val="8A2B5C"/>
          <w:sz w:val="19"/>
        </w:rPr>
        <w:t>initialTab</w:t>
      </w:r>
      <w:r>
        <w:t xml:space="preserve"> request (</w:t>
      </w:r>
      <w:r>
        <w:rPr>
          <w:rFonts w:ascii="Consolas" w:hAnsi="Consolas"/>
          <w:color w:val="8A2B5C"/>
          <w:sz w:val="19"/>
        </w:rPr>
        <w:t>Dashboard.js:231</w:t>
      </w:r>
      <w:r>
        <w:t>) targets that same tab). The quick action adds a second way to do something the bottom nav already does in one tap, for zero incremental reach.</w:t>
      </w:r>
    </w:p>
    <w:p>
      <w:pPr>
        <w:pStyle w:val="ListBullet"/>
        <w:spacing w:after="80"/>
      </w:pPr>
      <w:r>
        <w:rPr>
          <w:b/>
        </w:rPr>
        <w:t>Growth/Milestones</w:t>
      </w:r>
      <w:r>
        <w:t xml:space="preserve"> (Dashboard "Milestone" quick action vs. bottom-nav Growth tab): </w:t>
      </w:r>
      <w:r>
        <w:rPr>
          <w:b/>
        </w:rPr>
        <w:t>same pattern, same verdict — wasteful.</w:t>
      </w:r>
      <w:r>
        <w:t xml:space="preserve"> </w:t>
      </w:r>
      <w:r>
        <w:rPr>
          <w:rFonts w:ascii="Consolas" w:hAnsi="Consolas"/>
          <w:color w:val="8A2B5C"/>
          <w:sz w:val="19"/>
        </w:rPr>
        <w:t>Growth.js:111</w:t>
      </w:r>
      <w:r>
        <w:t xml:space="preserve"> defaults </w:t>
      </w:r>
      <w:r>
        <w:rPr>
          <w:rFonts w:ascii="Consolas" w:hAnsi="Consolas"/>
          <w:color w:val="8A2B5C"/>
          <w:sz w:val="19"/>
        </w:rPr>
        <w:t>growthTab</w:t>
      </w:r>
      <w:r>
        <w:t xml:space="preserve"> to </w:t>
      </w:r>
      <w:r>
        <w:rPr>
          <w:rFonts w:ascii="Consolas" w:hAnsi="Consolas"/>
          <w:color w:val="8A2B5C"/>
          <w:sz w:val="19"/>
        </w:rPr>
        <w:t>"milestones"</w:t>
      </w:r>
      <w:r>
        <w:t>; the quick action (</w:t>
      </w:r>
      <w:r>
        <w:rPr>
          <w:rFonts w:ascii="Consolas" w:hAnsi="Consolas"/>
          <w:color w:val="8A2B5C"/>
          <w:sz w:val="19"/>
        </w:rPr>
        <w:t>Dashboard.js:232</w:t>
      </w:r>
      <w:r>
        <w:t>) requests that identical tab.</w:t>
      </w:r>
    </w:p>
    <w:p>
      <w:pPr>
        <w:pStyle w:val="ListBullet"/>
        <w:spacing w:after="80"/>
      </w:pPr>
      <w:r>
        <w:rPr>
          <w:b/>
        </w:rPr>
        <w:t>Edit Profile</w:t>
      </w:r>
      <w:r>
        <w:t xml:space="preserve"> (side menu vs. via View Profile's edit button): </w:t>
      </w:r>
      <w:r>
        <w:rPr>
          <w:b/>
        </w:rPr>
        <w:t>distinct context, not wasteful.</w:t>
      </w:r>
      <w:r>
        <w:t xml:space="preserve"> View Profile is a read-only summary that a user might land on first (e.g., checking their own email) and then decide to edit — the extra "Edit Profile" button there is a legitimate shortcut from a related screen, not a duplicate top-level path.</w:t>
      </w:r>
    </w:p>
    <w:p>
      <w:pPr>
        <w:pStyle w:val="ListBullet"/>
        <w:spacing w:after="80"/>
      </w:pPr>
      <w:r>
        <w:rPr>
          <w:b/>
        </w:rPr>
        <w:t>PDF Export</w:t>
      </w:r>
      <w:r>
        <w:t xml:space="preserve"> (Health tab vs. Privacy Settings): </w:t>
      </w:r>
      <w:r>
        <w:rPr>
          <w:b/>
        </w:rPr>
        <w:t>distinct context, not wasteful.</w:t>
      </w:r>
      <w:r>
        <w:t xml:space="preserve"> The Health tab version is a fast "just get me everything" action; the Privacy Settings version lets the user pick categories (</w:t>
      </w:r>
      <w:r>
        <w:rPr>
          <w:rFonts w:ascii="Consolas" w:hAnsi="Consolas"/>
          <w:color w:val="8A2B5C"/>
          <w:sz w:val="19"/>
        </w:rPr>
        <w:t>PrivacySettings.js:23-48</w:t>
      </w:r>
      <w:r>
        <w:t>). Different intents, deliberately placed near different mental contexts (clinical records vs. data-control).</w:t>
      </w:r>
    </w:p>
    <w:p>
      <w:r>
        <w:t xml:space="preserve">Compare this to Nutrition and Log Milk/Log Food (§2.1 #7): those two quick actions are </w:t>
      </w:r>
      <w:r>
        <w:rPr>
          <w:b/>
        </w:rPr>
        <w:t>not</w:t>
      </w:r>
      <w:r>
        <w:t xml:space="preserve"> redundant with each other or with a bottom-nav default, because neither lands on an otherwise-default tab — Nutrition is the 3rd of 4 Growth sub-tabs and is never the default. That is the one place in the app where a "3rd path" would genuinely add reach rather than just duplicate a one-tap action — and it doesn't exist; Nutrition tops out at 2 entry points, both already spent on the same underexposed feature.</w:t>
      </w:r>
    </w:p>
    <w:p>
      <w:pPr>
        <w:pStyle w:val="Heading2"/>
      </w:pPr>
      <w:r>
        <w:rPr>
          <w:color w:val="2B2424"/>
        </w:rPr>
        <w:t>2.4 Screen density (five bottom-nav tabs, 375px-wide viewport)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fill="F3E1EC"/>
          </w:tcPr>
          <w:p>
            <w:r>
              <w:rPr>
                <w:b/>
                <w:color w:val="2B2424"/>
                <w:sz w:val="19"/>
              </w:rPr>
              <w:t>Screen</w:t>
            </w:r>
          </w:p>
        </w:tc>
        <w:tc>
          <w:tcPr>
            <w:tcW w:type="dxa" w:w="3600"/>
            <w:shd w:fill="F3E1EC"/>
          </w:tcPr>
          <w:p>
            <w:r>
              <w:rPr>
                <w:b/>
                <w:color w:val="2B2424"/>
                <w:sz w:val="19"/>
              </w:rPr>
              <w:t>Stacked sections (top to bottom)</w:t>
            </w:r>
          </w:p>
        </w:tc>
        <w:tc>
          <w:tcPr>
            <w:tcW w:type="dxa" w:w="3600"/>
            <w:shd w:fill="F3E1EC"/>
          </w:tcPr>
          <w:p>
            <w:r>
              <w:rPr>
                <w:b/>
                <w:color w:val="2B2424"/>
                <w:sz w:val="19"/>
              </w:rPr>
              <w:t>Likely below the fold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b/>
                <w:sz w:val="19"/>
              </w:rPr>
              <w:t>Dashboard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8A2B5C"/>
                <w:sz w:val="19"/>
              </w:rPr>
              <w:t>Dashboard.js:245-474</w:t>
            </w:r>
            <w:r>
              <w:rPr>
                <w:sz w:val="19"/>
              </w:rPr>
              <w:t>)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sz w:val="19"/>
              </w:rPr>
              <w:t>Greeting hero → horizontal baby-switcher → baby summary card (avatar + 2×2 meta grid) → Quick Actions 2×2 grid → Milestone Memories 2-col photo gallery (up to 6) → Recent Activity list (up to 5) → Parenting Tip card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sz w:val="19"/>
              </w:rPr>
              <w:t>Memories gallery, Recent Activity, and the Parenting Tip card — the first four sections alone (hero + switcher + summary + quick actions) typically fill a 375×812 first viewport.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b/>
                <w:sz w:val="19"/>
              </w:rPr>
              <w:t>Health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8A2B5C"/>
                <w:sz w:val="19"/>
              </w:rPr>
              <w:t>Health.js:468-1126</w:t>
            </w:r>
            <w:r>
              <w:rPr>
                <w:sz w:val="19"/>
              </w:rPr>
              <w:t>)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sz w:val="19"/>
              </w:rPr>
              <w:t xml:space="preserve">Care Team banner → optional "Export as PDF" button → 3-way tab switcher → </w:t>
            </w:r>
            <w:r>
              <w:rPr>
                <w:b/>
                <w:sz w:val="19"/>
              </w:rPr>
              <w:t>Vaccines tab</w:t>
            </w:r>
            <w:r>
              <w:rPr>
                <w:sz w:val="19"/>
              </w:rPr>
              <w:t>: optional "Generate schedule" + Add → vaccines grouped by EPI visit (up to ~13 doses) → NCR vaccine-stock alert card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sz w:val="19"/>
              </w:rPr>
              <w:t>Most of the EPI dose list and the entire stock-alert card, on a child with a populated schedule.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b/>
                <w:sz w:val="19"/>
              </w:rPr>
              <w:t>Growth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8A2B5C"/>
                <w:sz w:val="19"/>
              </w:rPr>
              <w:t>Growth.js:346-825</w:t>
            </w:r>
            <w:r>
              <w:rPr>
                <w:sz w:val="19"/>
              </w:rPr>
              <w:t>)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sz w:val="19"/>
              </w:rPr>
              <w:t xml:space="preserve">4-way tab switcher → </w:t>
            </w:r>
            <w:r>
              <w:rPr>
                <w:b/>
                <w:sz w:val="19"/>
              </w:rPr>
              <w:t>Milestones tab</w:t>
            </w:r>
            <w:r>
              <w:rPr>
                <w:sz w:val="19"/>
              </w:rPr>
              <w:t>: age-group selector (3 buttons) → Development Checklist card → Memories list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sz w:val="19"/>
              </w:rPr>
              <w:t>Memories list, and on Nutrition/Checkups tabs the entire analytics chart + entry list is off-screen at first paint.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b/>
                <w:sz w:val="19"/>
              </w:rPr>
              <w:t>Services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8A2B5C"/>
                <w:sz w:val="19"/>
              </w:rPr>
              <w:t>Services.js:31-160</w:t>
            </w:r>
            <w:r>
              <w:rPr>
                <w:sz w:val="19"/>
              </w:rPr>
              <w:t>)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sz w:val="19"/>
              </w:rPr>
              <w:t xml:space="preserve">Header → Emergency Hotlines (2-col grid) → Barangay Bulletin (3 static entries from </w:t>
            </w:r>
            <w:r>
              <w:rPr>
                <w:rFonts w:ascii="Consolas" w:hAnsi="Consolas"/>
                <w:color w:val="8A2B5C"/>
                <w:sz w:val="19"/>
              </w:rPr>
              <w:t>mockData.js</w:t>
            </w:r>
            <w:r>
              <w:rPr>
                <w:sz w:val="19"/>
              </w:rPr>
              <w:t>) → Nearby Clinics (3 static entries)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sz w:val="19"/>
              </w:rPr>
              <w:t>Nearby Clinics section, on most devices. Lightest of the five screens — entirely static/mock content, no user data.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b/>
                <w:sz w:val="19"/>
              </w:rPr>
              <w:t>Calendar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8A2B5C"/>
                <w:sz w:val="19"/>
              </w:rPr>
              <w:t>CalendarView.js:304-493</w:t>
            </w:r>
            <w:r>
              <w:rPr>
                <w:sz w:val="19"/>
              </w:rPr>
              <w:t>)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sz w:val="19"/>
              </w:rPr>
              <w:t>Switcher row (Monthly/Weekly/Daily/Today/+) → calendar widget (Month grid ≈ 300-350px / Week strip / Day nav) → selected-day event list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sz w:val="19"/>
              </w:rPr>
              <w:t>Event list on days with several events; otherwise reasonably scoped per view.</w:t>
            </w:r>
          </w:p>
        </w:tc>
      </w:tr>
    </w:tbl>
    <w:p>
      <w:pPr>
        <w:spacing w:after="40"/>
      </w:pPr>
    </w:p>
    <w:p>
      <w:r>
        <w:t>Health and Growth are the two heaviest screens — both combine a multi-way tab switcher with per-tab lists that can run long (EPI schedule; nutrition chart + paginated entries).</w:t>
      </w:r>
    </w:p>
    <w:p>
      <w:pPr>
        <w:pStyle w:val="Heading2"/>
      </w:pPr>
      <w:r>
        <w:rPr>
          <w:color w:val="2B2424"/>
        </w:rPr>
        <w:t>2.5 Orphans and dead ends</w:t>
      </w:r>
    </w:p>
    <w:p>
      <w:pPr>
        <w:pStyle w:val="ListBullet"/>
        <w:spacing w:after="80"/>
      </w:pPr>
      <w:r>
        <w:rPr>
          <w:b/>
        </w:rPr>
        <w:t>`reminders` has no dedicated UI at all.</w:t>
      </w:r>
      <w:r>
        <w:t xml:space="preserve"> It's a real record type in the data model (</w:t>
      </w:r>
      <w:r>
        <w:rPr>
          <w:rFonts w:ascii="Consolas" w:hAnsi="Consolas"/>
          <w:color w:val="8A2B5C"/>
          <w:sz w:val="19"/>
        </w:rPr>
        <w:t>CLAUDE.md</w:t>
      </w:r>
      <w:r>
        <w:t xml:space="preserve"> §5, </w:t>
      </w:r>
      <w:r>
        <w:rPr>
          <w:rFonts w:ascii="Consolas" w:hAnsi="Consolas"/>
          <w:color w:val="8A2B5C"/>
          <w:sz w:val="19"/>
        </w:rPr>
        <w:t>back-end/src/db/schema.sql</w:t>
      </w:r>
      <w:r>
        <w:t>), created automatically alongside vaccinations/checkups (</w:t>
      </w:r>
      <w:r>
        <w:rPr>
          <w:rFonts w:ascii="Consolas" w:hAnsi="Consolas"/>
          <w:color w:val="8A2B5C"/>
          <w:sz w:val="19"/>
        </w:rPr>
        <w:t>Health.js:270-278</w:t>
      </w:r>
      <w:r>
        <w:t xml:space="preserve">, </w:t>
      </w:r>
      <w:r>
        <w:rPr>
          <w:rFonts w:ascii="Consolas" w:hAnsi="Consolas"/>
          <w:color w:val="8A2B5C"/>
          <w:sz w:val="19"/>
        </w:rPr>
        <w:t>Growth.js:327-335</w:t>
      </w:r>
      <w:r>
        <w:t>) and consumed only to schedule local notifications and to *not* duplicate calendar dots (</w:t>
      </w:r>
      <w:r>
        <w:rPr>
          <w:rFonts w:ascii="Consolas" w:hAnsi="Consolas"/>
          <w:color w:val="8A2B5C"/>
          <w:sz w:val="19"/>
        </w:rPr>
        <w:t>CalendarView.js:47-50</w:t>
      </w:r>
      <w:r>
        <w:t>, explicit comment: "Reminders aren't fetched separately… showing both would just duplicate the same event twice"). A parent can never browse "my reminders" as a list — they only ever see the vaccination/checkup a reminder is attached to.</w:t>
      </w:r>
    </w:p>
    <w:p>
      <w:pPr>
        <w:pStyle w:val="ListBullet"/>
        <w:spacing w:after="80"/>
      </w:pPr>
      <w:r>
        <w:rPr>
          <w:b/>
        </w:rPr>
        <w:t>The CLAUDE.md-claimed Dashboard "Upcoming Appointments" widget and "View Calendar" shortcut do not exist in code</w:t>
      </w:r>
      <w:r>
        <w:t xml:space="preserve"> (confirmed by full read of </w:t>
      </w:r>
      <w:r>
        <w:rPr>
          <w:rFonts w:ascii="Consolas" w:hAnsi="Consolas"/>
          <w:color w:val="8A2B5C"/>
          <w:sz w:val="19"/>
        </w:rPr>
        <w:t>Dashboard.js</w:t>
      </w:r>
      <w:r>
        <w:t xml:space="preserve"> plus a repo-wide grep for </w:t>
      </w:r>
      <w:r>
        <w:rPr>
          <w:rFonts w:ascii="Consolas" w:hAnsi="Consolas"/>
          <w:color w:val="8A2B5C"/>
          <w:sz w:val="19"/>
        </w:rPr>
        <w:t>Upcoming</w:t>
      </w:r>
      <w:r>
        <w:t xml:space="preserve">, </w:t>
      </w:r>
      <w:r>
        <w:rPr>
          <w:rFonts w:ascii="Consolas" w:hAnsi="Consolas"/>
          <w:color w:val="8A2B5C"/>
          <w:sz w:val="19"/>
        </w:rPr>
        <w:t>View Calendar</w:t>
      </w:r>
      <w:r>
        <w:t xml:space="preserve">, </w:t>
      </w:r>
      <w:r>
        <w:rPr>
          <w:rFonts w:ascii="Consolas" w:hAnsi="Consolas"/>
          <w:color w:val="8A2B5C"/>
          <w:sz w:val="19"/>
        </w:rPr>
        <w:t>onChangeView("calendar")</w:t>
      </w:r>
      <w:r>
        <w:t xml:space="preserve"> — the only hits are unrelated translation strings and the vaccine-reminder scheduler). </w:t>
      </w:r>
      <w:r>
        <w:rPr>
          <w:rFonts w:ascii="Consolas" w:hAnsi="Consolas"/>
          <w:color w:val="8A2B5C"/>
          <w:sz w:val="19"/>
        </w:rPr>
        <w:t>CLAUDE.md</w:t>
      </w:r>
      <w:r>
        <w:t xml:space="preserve"> §8/§9 describe this as shipped; it is not. Calendar's sole entry point is the bottom-nav tab (</w:t>
      </w:r>
      <w:r>
        <w:rPr>
          <w:rFonts w:ascii="Consolas" w:hAnsi="Consolas"/>
          <w:color w:val="8A2B5C"/>
          <w:sz w:val="19"/>
        </w:rPr>
        <w:t>App.js:709</w:t>
      </w:r>
      <w:r>
        <w:t>).</w:t>
      </w:r>
    </w:p>
    <w:p>
      <w:pPr>
        <w:pStyle w:val="ListBullet"/>
        <w:spacing w:after="80"/>
      </w:pPr>
      <w:r>
        <w:rPr>
          <w:b/>
        </w:rPr>
        <w:t>Two different "Edit Profile" concepts share a name.</w:t>
      </w:r>
      <w:r>
        <w:t xml:space="preserve"> </w:t>
      </w:r>
      <w:r>
        <w:rPr>
          <w:rFonts w:ascii="Consolas" w:hAnsi="Consolas"/>
          <w:color w:val="8A2B5C"/>
          <w:sz w:val="19"/>
        </w:rPr>
        <w:t>EditProfile.js</w:t>
      </w:r>
      <w:r>
        <w:t xml:space="preserve"> (side menu) edits the </w:t>
      </w:r>
      <w:r>
        <w:rPr>
          <w:b/>
        </w:rPr>
        <w:t>guardian's</w:t>
      </w:r>
      <w:r>
        <w:t xml:space="preserve"> account; the Dashboard pencil icon (</w:t>
      </w:r>
      <w:r>
        <w:rPr>
          <w:rFonts w:ascii="Consolas" w:hAnsi="Consolas"/>
          <w:color w:val="8A2B5C"/>
          <w:sz w:val="19"/>
        </w:rPr>
        <w:t>Dashboard.js:291-298</w:t>
      </w:r>
      <w:r>
        <w:t xml:space="preserve">) opens a </w:t>
      </w:r>
      <w:r>
        <w:rPr>
          <w:b/>
        </w:rPr>
        <w:t>child</w:t>
      </w:r>
      <w:r>
        <w:t>-profile edit modal (</w:t>
      </w:r>
      <w:r>
        <w:rPr>
          <w:rFonts w:ascii="Consolas" w:hAnsi="Consolas"/>
          <w:color w:val="8A2B5C"/>
          <w:sz w:val="19"/>
        </w:rPr>
        <w:t>App.js:926-1107</w:t>
      </w:r>
      <w:r>
        <w:t xml:space="preserve">). The app's own </w:t>
      </w:r>
      <w:r>
        <w:rPr>
          <w:rFonts w:ascii="Consolas" w:hAnsi="Consolas"/>
          <w:color w:val="8A2B5C"/>
          <w:sz w:val="19"/>
        </w:rPr>
        <w:t>HelpSupport.js:22-24</w:t>
      </w:r>
      <w:r>
        <w:t xml:space="preserve"> FAQ already disambiguates this correctly in its copy, so it's a latent confusion risk rather than an active bug — worth keeping in mind for any relabeling.</w:t>
      </w:r>
    </w:p>
    <w:p>
      <w:pPr>
        <w:pStyle w:val="ListBullet"/>
        <w:spacing w:after="80"/>
      </w:pPr>
      <w:r>
        <w:rPr>
          <w:b/>
        </w:rPr>
        <w:t>"Milestone Memories" (Dashboard) and "Milestones" (Growth) are different data</w:t>
      </w:r>
      <w:r>
        <w:t xml:space="preserve">, not a shared feature under two names. The Dashboard section reads the </w:t>
      </w:r>
      <w:r>
        <w:rPr>
          <w:rFonts w:ascii="Consolas" w:hAnsi="Consolas"/>
          <w:color w:val="8A2B5C"/>
          <w:sz w:val="19"/>
        </w:rPr>
        <w:t>memories</w:t>
      </w:r>
      <w:r>
        <w:t xml:space="preserve"> record type (</w:t>
      </w:r>
      <w:r>
        <w:rPr>
          <w:rFonts w:ascii="Consolas" w:hAnsi="Consolas"/>
          <w:color w:val="8A2B5C"/>
          <w:sz w:val="19"/>
        </w:rPr>
        <w:t>Dashboard.js:181</w:t>
      </w:r>
      <w:r>
        <w:t xml:space="preserve">, photo diary); the Growth tab's "Milestones" reads the </w:t>
      </w:r>
      <w:r>
        <w:rPr>
          <w:rFonts w:ascii="Consolas" w:hAnsi="Consolas"/>
          <w:color w:val="8A2B5C"/>
          <w:sz w:val="19"/>
        </w:rPr>
        <w:t>milestones</w:t>
      </w:r>
      <w:r>
        <w:t xml:space="preserve"> record type (</w:t>
      </w:r>
      <w:r>
        <w:rPr>
          <w:rFonts w:ascii="Consolas" w:hAnsi="Consolas"/>
          <w:color w:val="8A2B5C"/>
          <w:sz w:val="19"/>
        </w:rPr>
        <w:t>Growth.js:131</w:t>
      </w:r>
      <w:r>
        <w:t xml:space="preserve">, developmental checklist). Both happen to render through the same </w:t>
      </w:r>
      <w:r>
        <w:rPr>
          <w:rFonts w:ascii="Consolas" w:hAnsi="Consolas"/>
          <w:color w:val="8A2B5C"/>
          <w:sz w:val="19"/>
        </w:rPr>
        <w:t>MemoryDetail.js</w:t>
      </w:r>
      <w:r>
        <w:t xml:space="preserve"> component, which reinforces the visual impression that they're the same feature.</w:t>
      </w:r>
    </w:p>
    <w:p>
      <w:pPr>
        <w:pStyle w:val="ListBullet"/>
        <w:spacing w:after="80"/>
      </w:pPr>
      <w:r>
        <w:rPr>
          <w:b/>
        </w:rPr>
        <w:t>Medications, Illnesses/Conditions, Physical Metrics, and Checkups are all single-path, quick-action-free</w:t>
      </w:r>
      <w:r>
        <w:t>, despite three of the four requiring a mandatory supporting photo — the highest-friction record types in the app currently get zero navigational shortcut.</w:t>
      </w:r>
    </w:p>
    <w:p>
      <w:pPr>
        <w:pBdr>
          <w:bottom w:val="single" w:sz="6" w:space="1" w:color="D8C7D1"/>
        </w:pBdr>
        <w:spacing w:after="200"/>
      </w:pPr>
    </w:p>
    <w:p>
      <w:pPr>
        <w:pStyle w:val="Heading1"/>
      </w:pPr>
      <w:r>
        <w:rPr>
          <w:color w:val="9C276B"/>
        </w:rPr>
        <w:t>3. Verdict on the two starting hypotheses</w:t>
      </w:r>
    </w:p>
    <w:p>
      <w:pPr>
        <w:pStyle w:val="Heading2"/>
      </w:pPr>
      <w:r>
        <w:rPr>
          <w:color w:val="2B2424"/>
        </w:rPr>
        <w:t xml:space="preserve">Hypothesis 1 — Nutrition Tracking is under-exposed: </w:t>
      </w:r>
      <w:r>
        <w:rPr>
          <w:b/>
          <w:color w:val="2B2424"/>
        </w:rPr>
        <w:t>CONFIRMED</w:t>
      </w:r>
    </w:p>
    <w:p>
      <w:r>
        <w:t>Nutrition has no bottom-nav presence and is not any tab's default state — it's the 3rd of 4 sub-tabs under Growth, whose own default is Milestones. Its only direct shortcuts are the two Dashboard quick actions (</w:t>
      </w:r>
      <w:r>
        <w:rPr>
          <w:rFonts w:ascii="Consolas" w:hAnsi="Consolas"/>
          <w:color w:val="8A2B5C"/>
          <w:sz w:val="19"/>
        </w:rPr>
        <w:t>Dashboard.js:229-230</w:t>
      </w:r>
      <w:r>
        <w:t>); without them, reaching it costs one more tap than every comparably-frequent feature that does get a default-tab or quick-action shortcut. Given that feeding is typically a multiple-times-daily activity across the entire 0-6 age range (more so than vaccination or checkup logging, which are episodic), the current placement under-serves its expected use frequency. This is the one place in the audit where the app is one entry point short of where a "3rd path" would actually add reach, rather than merely duplicate one.</w:t>
      </w:r>
    </w:p>
    <w:p>
      <w:pPr>
        <w:pStyle w:val="Heading2"/>
      </w:pPr>
      <w:r>
        <w:rPr>
          <w:color w:val="2B2424"/>
        </w:rPr>
        <w:t xml:space="preserve">Hypothesis 2 — Health Records and Milestones are over-exposed: </w:t>
      </w:r>
      <w:r>
        <w:rPr>
          <w:b/>
          <w:color w:val="2B2424"/>
        </w:rPr>
        <w:t>REFUTED as stated; a real but different issue underneath</w:t>
      </w:r>
    </w:p>
    <w:p>
      <w:r>
        <w:t xml:space="preserve">Neither has three or more entry points, and neither has genuine duplication of *content* — both have exactly one quick action that mirrors the bottom-nav tab's already-default landing state (§2.3). That's a </w:t>
      </w:r>
      <w:r>
        <w:rPr>
          <w:b/>
        </w:rPr>
        <w:t>redundant tile</w:t>
      </w:r>
      <w:r>
        <w:t>, not overexposure: the Dashboard "Medical" and "Milestone" quick actions currently spend two of the four available Quick Action slots (</w:t>
      </w:r>
      <w:r>
        <w:rPr>
          <w:rFonts w:ascii="Consolas" w:hAnsi="Consolas"/>
          <w:color w:val="8A2B5C"/>
          <w:sz w:val="19"/>
        </w:rPr>
        <w:t>Dashboard.js:228-233</w:t>
      </w:r>
      <w:r>
        <w:t>) on shortcuts that save the user zero net taps over just tapping the corresponding bottom-nav icon.</w:t>
      </w:r>
    </w:p>
    <w:p>
      <w:r>
        <w:t>Separately, the "Milestones" naming appears twice in the app for two unrelated data types (§2.5), which likely produced the appearance of over-exposure without it being true duplication — worth fixing as a clarity issue, not a navigation-reach issue.</w:t>
      </w:r>
    </w:p>
    <w:p>
      <w:r>
        <w:rPr>
          <w:b/>
        </w:rPr>
        <w:t>Net effect for Phase 3 to design against:</w:t>
      </w:r>
      <w:r>
        <w:t xml:space="preserve"> two of the Dashboard's four Quick Action slots are currently low-value (Medical, Milestone — both redundant with a one-tap bottom-nav default), while the two slots that *do* need to exist (Log Milk, Log Food) are covering for a genuinely under-exposed destination. That's a strong, evidence-backed case for re-pointing the two redundant slots rather than adding new UI surface.</w:t>
      </w:r>
    </w:p>
    <w:p>
      <w:pPr>
        <w:pBdr>
          <w:bottom w:val="single" w:sz="6" w:space="1" w:color="D8C7D1"/>
        </w:pBdr>
        <w:spacing w:after="200"/>
      </w:pPr>
    </w:p>
    <w:p>
      <w:pPr>
        <w:pStyle w:val="Heading1"/>
      </w:pPr>
      <w:r>
        <w:rPr>
          <w:color w:val="9C276B"/>
        </w:rPr>
        <w:t>4. Feature inventory awaiting your ranking</w:t>
      </w:r>
    </w:p>
    <w:p>
      <w:r>
        <w:t xml:space="preserve">Please rank the list below by how often you expect a parent to actually use each one — a rough tier ranking (e.g. "several times a day / weekly / monthly / rarely") is enough, and you're welcome to note anything I've mis-estimated. My own suggested starting ranking (by caregiving-frequency reasoning, </w:t>
      </w:r>
      <w:r>
        <w:rPr>
          <w:b/>
        </w:rPr>
        <w:t>not</w:t>
      </w:r>
      <w:r>
        <w:t xml:space="preserve"> usage data — the app has none) is included as a default you should correct rather than accept: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04"/>
            <w:shd w:fill="F3E1EC"/>
          </w:tcPr>
          <w:p>
            <w:r>
              <w:rPr>
                <w:b/>
                <w:color w:val="2B2424"/>
                <w:sz w:val="19"/>
              </w:rPr>
              <w:t>#</w:t>
            </w:r>
          </w:p>
        </w:tc>
        <w:tc>
          <w:tcPr>
            <w:tcW w:type="dxa" w:w="2250"/>
            <w:shd w:fill="F3E1EC"/>
          </w:tcPr>
          <w:p>
            <w:r>
              <w:rPr>
                <w:b/>
                <w:color w:val="2B2424"/>
                <w:sz w:val="19"/>
              </w:rPr>
              <w:t>Feature</w:t>
            </w:r>
          </w:p>
        </w:tc>
        <w:tc>
          <w:tcPr>
            <w:tcW w:type="dxa" w:w="2250"/>
            <w:shd w:fill="F3E1EC"/>
          </w:tcPr>
          <w:p>
            <w:r>
              <w:rPr>
                <w:b/>
                <w:color w:val="2B2424"/>
                <w:sz w:val="19"/>
              </w:rPr>
              <w:t>Entry points</w:t>
            </w:r>
          </w:p>
        </w:tc>
        <w:tc>
          <w:tcPr>
            <w:tcW w:type="dxa" w:w="2250"/>
            <w:shd w:fill="F3E1EC"/>
          </w:tcPr>
          <w:p>
            <w:r>
              <w:rPr>
                <w:b/>
                <w:color w:val="2B2424"/>
                <w:sz w:val="19"/>
              </w:rPr>
              <w:t>Fastest tap-depth</w:t>
            </w:r>
          </w:p>
        </w:tc>
        <w:tc>
          <w:tcPr>
            <w:tcW w:type="dxa" w:w="2250"/>
            <w:shd w:fill="F3E1EC"/>
          </w:tcPr>
          <w:p>
            <w:r>
              <w:rPr>
                <w:b/>
                <w:color w:val="2B2424"/>
                <w:sz w:val="19"/>
              </w:rPr>
              <w:t>My suggested frequency (correct me)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Log Milk / Log Food (Nutrition)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Multiple times/day (ages 0-2 esp.)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Photo Memories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Weekly-ish, bursty around milestones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Toggle a Milestone done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Occasional, clustered by age stage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Calendar (view)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0-1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Weekly, appointment-driven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Add Vaccination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Episodic, clustered around EPI schedule visits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Add Checkup/Appointment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Monthly-ish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Add Medication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Episodic, illness-driven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Add Illness / Condition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Episodic, illness-driven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Add Allergy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Rare, mostly set-once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Add Hospitalization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Rare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Add Growth Metrics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Monthly-ish (clinic-visit driven)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Add Calendar custom event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Occasional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13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Generate QR Share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Rare, consultation-driven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14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Services (hotlines/bulletin/clinics)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— (view-only)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Rare, reference-only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15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Guardian profile / settings / password / privacy (all side-menu)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1 each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2-4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Rare, set-once or emergency-only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9"/>
              </w:rPr>
              <w:t>16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Healthcare Professional portal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sz w:val="19"/>
              </w:rPr>
              <w:t>Rare, different actor entirely</w:t>
            </w:r>
          </w:p>
        </w:tc>
      </w:tr>
    </w:tbl>
    <w:p>
      <w:pPr>
        <w:spacing w:after="40"/>
      </w:pPr>
    </w:p>
    <w:p>
      <w:r>
        <w:t>Once you've corrected this ranking, I'll move to Phase 3: layout proposals (conservative + ambitious) designed to make exposure match what you tell me here, with file-level costs and explicit handling of the QR share flow, consent/DPA screens, and the professional portal.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B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