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0DBA61AD" w:rsidR="000878E5" w:rsidRDefault="00947F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Gustavo Mariano Dos Santos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1017ED35" w:rsidR="00A9094A" w:rsidRDefault="00A52E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19BB5AE7" w:rsidR="00A9094A" w:rsidRDefault="00A52E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menores que 50,00</w:t>
            </w:r>
          </w:p>
        </w:tc>
        <w:tc>
          <w:tcPr>
            <w:tcW w:w="1134" w:type="dxa"/>
          </w:tcPr>
          <w:p w14:paraId="5E9BDC82" w14:textId="18CAC38B" w:rsidR="00A9094A" w:rsidRDefault="00A52E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48A929BC" w:rsidR="00A9094A" w:rsidRDefault="00A52EF7" w:rsidP="00A52E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6D6CDFA4" w14:textId="479EFE1F" w:rsidR="00A9094A" w:rsidRDefault="00A52E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Renovar produtos iguais cadastrado a menos de 90 dias</w:t>
            </w:r>
          </w:p>
        </w:tc>
        <w:tc>
          <w:tcPr>
            <w:tcW w:w="1134" w:type="dxa"/>
          </w:tcPr>
          <w:p w14:paraId="04CC7DE8" w14:textId="4954D654" w:rsidR="00A9094A" w:rsidRDefault="00A52E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6C721415" w:rsidR="00A9094A" w:rsidRDefault="00A52E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3BAE1AD" w14:textId="287909EE" w:rsidR="00A9094A" w:rsidRDefault="00A52E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Renovar produtos iguais cadastrado a mais de 90 dias</w:t>
            </w:r>
          </w:p>
        </w:tc>
        <w:tc>
          <w:tcPr>
            <w:tcW w:w="1134" w:type="dxa"/>
          </w:tcPr>
          <w:p w14:paraId="73707E97" w14:textId="06120246" w:rsidR="00A9094A" w:rsidRDefault="00A52E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140AE9B1" w:rsidR="00A9094A" w:rsidRDefault="00A52E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BFF403A" w14:textId="11E38091" w:rsidR="00A9094A" w:rsidRDefault="00A52EF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o cadastro de</w:t>
            </w:r>
            <w:r w:rsidR="00C20298">
              <w:rPr>
                <w:rFonts w:eastAsia="Times New Roman"/>
              </w:rPr>
              <w:t xml:space="preserve"> 300 itens de uma só vez</w:t>
            </w:r>
          </w:p>
        </w:tc>
        <w:tc>
          <w:tcPr>
            <w:tcW w:w="1134" w:type="dxa"/>
          </w:tcPr>
          <w:p w14:paraId="5A4FB973" w14:textId="7356FA35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42B73C27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1758B0F3" w14:textId="2342F1DA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o cadastro de 90 itens por vez</w:t>
            </w:r>
          </w:p>
        </w:tc>
        <w:tc>
          <w:tcPr>
            <w:tcW w:w="1134" w:type="dxa"/>
          </w:tcPr>
          <w:p w14:paraId="40890583" w14:textId="186FE661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577F06B8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4C44A5AD" w14:textId="6D0DBCFC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sendo cadastrado sem o cargo de administrador autenticado</w:t>
            </w:r>
          </w:p>
        </w:tc>
        <w:tc>
          <w:tcPr>
            <w:tcW w:w="1134" w:type="dxa"/>
          </w:tcPr>
          <w:p w14:paraId="0094ACFA" w14:textId="6FBA23D8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6F06B34D" w14:textId="5674A297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sendo cadastrado pelo administrador autenticado</w:t>
            </w:r>
          </w:p>
        </w:tc>
        <w:tc>
          <w:tcPr>
            <w:tcW w:w="1134" w:type="dxa"/>
          </w:tcPr>
          <w:p w14:paraId="6F199225" w14:textId="163A2381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7F337FB2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030E7541" w14:textId="061A33A7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no valor de 52,00</w:t>
            </w:r>
          </w:p>
        </w:tc>
        <w:tc>
          <w:tcPr>
            <w:tcW w:w="1134" w:type="dxa"/>
          </w:tcPr>
          <w:p w14:paraId="5CB4FEC0" w14:textId="76E8C946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27BAA18E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0A4F9025" w14:textId="3F34AA48" w:rsidR="00A9094A" w:rsidRDefault="00C20298" w:rsidP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no valor de </w:t>
            </w:r>
            <w:r>
              <w:rPr>
                <w:rFonts w:eastAsia="Times New Roman"/>
              </w:rPr>
              <w:t>22</w:t>
            </w:r>
            <w:r>
              <w:rPr>
                <w:rFonts w:eastAsia="Times New Roman"/>
              </w:rPr>
              <w:t>,00</w:t>
            </w:r>
          </w:p>
        </w:tc>
        <w:tc>
          <w:tcPr>
            <w:tcW w:w="1134" w:type="dxa"/>
          </w:tcPr>
          <w:p w14:paraId="29598DA5" w14:textId="185237C8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132CD0DD" w14:textId="77777777" w:rsidTr="00A9094A">
        <w:tc>
          <w:tcPr>
            <w:tcW w:w="98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1C67BFF8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067BABA8" w14:textId="3C7DB80A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no valor de 151,00</w:t>
            </w:r>
          </w:p>
        </w:tc>
        <w:tc>
          <w:tcPr>
            <w:tcW w:w="1134" w:type="dxa"/>
          </w:tcPr>
          <w:p w14:paraId="5175117D" w14:textId="44C4057E" w:rsidR="00A9094A" w:rsidRDefault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  <w:bookmarkStart w:id="1" w:name="_GoBack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bookmarkEnd w:id="1"/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6E3DC442" w14:textId="6555AA37" w:rsidR="00A9094A" w:rsidRDefault="00C20298" w:rsidP="00C20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CT05 – Permitir o cadastro de mais de 150 itens por vez</w:t>
            </w:r>
          </w:p>
        </w:tc>
        <w:tc>
          <w:tcPr>
            <w:tcW w:w="3828" w:type="dxa"/>
            <w:shd w:val="clear" w:color="auto" w:fill="auto"/>
          </w:tcPr>
          <w:p w14:paraId="2078F6EF" w14:textId="7ACD0DE8" w:rsidR="00A9094A" w:rsidRDefault="00C20298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 – Não Renovar Produtos com mais de 90 dias de cadastro.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2EA85678" w14:textId="2DAE2EC5"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3828" w:type="dxa"/>
          </w:tcPr>
          <w:p w14:paraId="0D87825B" w14:textId="77777777" w:rsidR="00371454" w:rsidRDefault="00C20298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 – Produtos sendo cadastrados por alguém que não possui o cargo de administrador autenticado</w:t>
            </w:r>
          </w:p>
          <w:p w14:paraId="22A0A152" w14:textId="77777777" w:rsidR="008B2926" w:rsidRDefault="008B2926" w:rsidP="00A9094A">
            <w:pPr>
              <w:rPr>
                <w:rFonts w:eastAsia="Times New Roman"/>
              </w:rPr>
            </w:pPr>
          </w:p>
          <w:p w14:paraId="0B0A1430" w14:textId="5137898A" w:rsidR="008B2926" w:rsidRDefault="008B2926" w:rsidP="00A9094A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497F12EC" w:rsidR="00892CB0" w:rsidRDefault="00892CB0" w:rsidP="00A93CD6">
      <w:pPr>
        <w:rPr>
          <w:rFonts w:eastAsia="Times New Roman"/>
        </w:rPr>
      </w:pPr>
      <w:r w:rsidRPr="00892CB0">
        <w:rPr>
          <w:rFonts w:eastAsia="Times New Roman"/>
          <w:highlight w:val="yellow"/>
        </w:rPr>
        <w:t>&lt;Aqui você deve justificar os cenários de alto riscos inseridos nos quadrantes 4 e 3.&gt;</w:t>
      </w:r>
    </w:p>
    <w:p w14:paraId="226FEF7A" w14:textId="77777777" w:rsidR="00C20298" w:rsidRDefault="00C20298" w:rsidP="00A93CD6">
      <w:pPr>
        <w:rPr>
          <w:rFonts w:eastAsia="Times New Roman"/>
        </w:rPr>
      </w:pPr>
    </w:p>
    <w:p w14:paraId="3B42D996" w14:textId="5AED9853" w:rsidR="00C20298" w:rsidRDefault="00C20298" w:rsidP="00A93CD6">
      <w:pPr>
        <w:rPr>
          <w:rFonts w:eastAsia="Times New Roman"/>
        </w:rPr>
      </w:pPr>
      <w:r>
        <w:rPr>
          <w:rFonts w:eastAsia="Times New Roman"/>
        </w:rPr>
        <w:t xml:space="preserve">(4) </w:t>
      </w:r>
      <w:r w:rsidR="008B2926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8B2926">
        <w:rPr>
          <w:rFonts w:eastAsia="Times New Roman"/>
        </w:rPr>
        <w:t>Caso o sistema não renovar os produtos cadastrados a mais de 90 dias, pode gerar complicações, em que o usuário perca todo o seu registro de produto, fazendo o mesmo desistir do sistema.</w:t>
      </w:r>
    </w:p>
    <w:p w14:paraId="4AFE6042" w14:textId="77777777" w:rsidR="008B2926" w:rsidRDefault="008B2926" w:rsidP="00A93CD6">
      <w:pPr>
        <w:rPr>
          <w:rFonts w:eastAsia="Times New Roman"/>
        </w:rPr>
      </w:pPr>
    </w:p>
    <w:p w14:paraId="1BBFA4DD" w14:textId="5447B6FB" w:rsidR="008B2926" w:rsidRDefault="008B2926" w:rsidP="00A93CD6">
      <w:pPr>
        <w:rPr>
          <w:rFonts w:eastAsia="Times New Roman"/>
          <w:vanish/>
        </w:rPr>
      </w:pPr>
      <w:r>
        <w:rPr>
          <w:rFonts w:eastAsia="Times New Roman"/>
        </w:rPr>
        <w:t xml:space="preserve">(3) </w:t>
      </w:r>
      <w:r>
        <w:rPr>
          <w:rFonts w:eastAsia="Times New Roman"/>
        </w:rPr>
        <w:t>–</w:t>
      </w:r>
      <w:r>
        <w:rPr>
          <w:rFonts w:eastAsia="Times New Roman"/>
        </w:rPr>
        <w:t xml:space="preserve"> Produtos sendo cadastrados por alguém que não possui o cargo de administrador autenticado, fazendo então a segurança dos produtos cair que pode acabar afetando todo o sistema de cadastro em geral.</w:t>
      </w: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F3614"/>
    <w:rsid w:val="007266A2"/>
    <w:rsid w:val="007C203B"/>
    <w:rsid w:val="00892CB0"/>
    <w:rsid w:val="008B2926"/>
    <w:rsid w:val="00947FA5"/>
    <w:rsid w:val="00A52EF7"/>
    <w:rsid w:val="00A9094A"/>
    <w:rsid w:val="00A93CD6"/>
    <w:rsid w:val="00BB4099"/>
    <w:rsid w:val="00C20298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Conta da Microsoft</cp:lastModifiedBy>
  <cp:revision>10</cp:revision>
  <dcterms:created xsi:type="dcterms:W3CDTF">2021-06-23T05:59:00Z</dcterms:created>
  <dcterms:modified xsi:type="dcterms:W3CDTF">2024-06-12T01:22:00Z</dcterms:modified>
</cp:coreProperties>
</file>