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3984"/>
      </w:tblGrid>
      <w:tr w:rsidR="005466DF" w:rsidRPr="00C014CA" w:rsidTr="00C669A5">
        <w:trPr>
          <w:trHeight w:val="558"/>
        </w:trPr>
        <w:tc>
          <w:tcPr>
            <w:tcW w:w="9054" w:type="dxa"/>
            <w:gridSpan w:val="3"/>
          </w:tcPr>
          <w:p w:rsidR="005466DF" w:rsidRPr="00C669A5" w:rsidRDefault="005466DF" w:rsidP="005466DF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NOMBRE DEL CURSO:</w:t>
            </w:r>
          </w:p>
          <w:p w:rsidR="005466DF" w:rsidRPr="002E6E71" w:rsidRDefault="002D11E1" w:rsidP="002E6E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2E6E71">
              <w:rPr>
                <w:rFonts w:ascii="Arial" w:hAnsi="Arial" w:cs="Arial"/>
                <w:b/>
                <w:sz w:val="18"/>
                <w:szCs w:val="18"/>
                <w:lang w:val="es-ES"/>
              </w:rPr>
              <w:t>NOTIFICACIONES</w:t>
            </w:r>
          </w:p>
        </w:tc>
      </w:tr>
      <w:tr w:rsidR="005466DF" w:rsidRPr="00C014CA" w:rsidTr="00C669A5">
        <w:trPr>
          <w:trHeight w:val="412"/>
        </w:trPr>
        <w:tc>
          <w:tcPr>
            <w:tcW w:w="2518" w:type="dxa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FECHA(S):</w:t>
            </w:r>
            <w:r w:rsidR="002D11E1">
              <w:rPr>
                <w:rFonts w:ascii="Arial" w:hAnsi="Arial" w:cs="Arial"/>
                <w:sz w:val="16"/>
                <w:szCs w:val="16"/>
                <w:lang w:val="es-ES"/>
              </w:rPr>
              <w:t xml:space="preserve">   </w:t>
            </w:r>
            <w:r w:rsidR="002D11E1" w:rsidRP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>14 FEB 2020</w:t>
            </w:r>
          </w:p>
        </w:tc>
        <w:tc>
          <w:tcPr>
            <w:tcW w:w="2552" w:type="dxa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HORARIO:</w:t>
            </w:r>
            <w:r w:rsidR="002D11E1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2D11E1" w:rsidRP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>9:00 a 12:00</w:t>
            </w:r>
          </w:p>
        </w:tc>
        <w:tc>
          <w:tcPr>
            <w:tcW w:w="3984" w:type="dxa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LUGAR:</w:t>
            </w:r>
            <w:r w:rsidR="002D11E1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2D11E1" w:rsidRP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SALA DE CAPACITACIÓN </w:t>
            </w:r>
            <w:r w:rsid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>“</w:t>
            </w:r>
            <w:r w:rsidR="002D11E1" w:rsidRP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>MORELOS</w:t>
            </w:r>
            <w:r w:rsidR="002D11E1">
              <w:rPr>
                <w:rFonts w:ascii="Arial" w:hAnsi="Arial" w:cs="Arial"/>
                <w:b/>
                <w:sz w:val="16"/>
                <w:szCs w:val="16"/>
                <w:lang w:val="es-ES"/>
              </w:rPr>
              <w:t>” A.S.M.</w:t>
            </w:r>
          </w:p>
        </w:tc>
      </w:tr>
      <w:tr w:rsidR="005466DF" w:rsidRPr="00C014CA" w:rsidTr="00C669A5">
        <w:trPr>
          <w:trHeight w:val="560"/>
        </w:trPr>
        <w:tc>
          <w:tcPr>
            <w:tcW w:w="9054" w:type="dxa"/>
            <w:gridSpan w:val="3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NOMBRE DEL INSTRUCTOR:</w:t>
            </w:r>
          </w:p>
          <w:p w:rsidR="005466DF" w:rsidRPr="002E6E71" w:rsidRDefault="002D11E1" w:rsidP="002E6E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2E6E71">
              <w:rPr>
                <w:rFonts w:ascii="Arial" w:hAnsi="Arial" w:cs="Arial"/>
                <w:b/>
                <w:sz w:val="18"/>
                <w:szCs w:val="18"/>
                <w:lang w:val="es-ES"/>
              </w:rPr>
              <w:t>LIC. SIMÓN BACA SUÁREZ</w:t>
            </w:r>
          </w:p>
        </w:tc>
      </w:tr>
      <w:tr w:rsidR="005466DF" w:rsidRPr="00C014CA" w:rsidTr="00C669A5">
        <w:trPr>
          <w:trHeight w:val="554"/>
        </w:trPr>
        <w:tc>
          <w:tcPr>
            <w:tcW w:w="9054" w:type="dxa"/>
            <w:gridSpan w:val="3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NOMBRE DEL PARTICIPANTE:</w:t>
            </w:r>
          </w:p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5466DF" w:rsidRPr="00C014CA" w:rsidTr="00C669A5">
        <w:trPr>
          <w:trHeight w:val="419"/>
        </w:trPr>
        <w:tc>
          <w:tcPr>
            <w:tcW w:w="5070" w:type="dxa"/>
            <w:gridSpan w:val="2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área:</w:t>
            </w:r>
          </w:p>
        </w:tc>
        <w:tc>
          <w:tcPr>
            <w:tcW w:w="3984" w:type="dxa"/>
          </w:tcPr>
          <w:p w:rsidR="005466DF" w:rsidRPr="00C669A5" w:rsidRDefault="005466DF" w:rsidP="005466DF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669A5">
              <w:rPr>
                <w:rFonts w:ascii="Arial" w:hAnsi="Arial" w:cs="Arial"/>
                <w:sz w:val="16"/>
                <w:szCs w:val="16"/>
                <w:lang w:val="es-ES"/>
              </w:rPr>
              <w:t>cargo:</w:t>
            </w:r>
          </w:p>
        </w:tc>
      </w:tr>
    </w:tbl>
    <w:p w:rsidR="005466DF" w:rsidRDefault="005466DF" w:rsidP="00C014CA">
      <w:pPr>
        <w:rPr>
          <w:rFonts w:ascii="Arial" w:hAnsi="Arial" w:cs="Arial"/>
          <w:sz w:val="24"/>
          <w:szCs w:val="24"/>
        </w:rPr>
      </w:pPr>
    </w:p>
    <w:p w:rsidR="00666B5B" w:rsidRPr="00C014CA" w:rsidRDefault="00C014CA" w:rsidP="00C014CA">
      <w:pPr>
        <w:rPr>
          <w:rFonts w:ascii="Arial" w:hAnsi="Arial" w:cs="Arial"/>
          <w:sz w:val="24"/>
          <w:szCs w:val="24"/>
          <w:lang w:val="es-ES"/>
        </w:rPr>
      </w:pPr>
      <w:r w:rsidRPr="00C014CA">
        <w:rPr>
          <w:rFonts w:ascii="Arial" w:hAnsi="Arial" w:cs="Arial"/>
          <w:sz w:val="24"/>
          <w:szCs w:val="24"/>
          <w:lang w:val="es-ES"/>
        </w:rPr>
        <w:t xml:space="preserve"> </w:t>
      </w:r>
      <w:r w:rsidR="00565C37" w:rsidRPr="00C014CA">
        <w:rPr>
          <w:rFonts w:ascii="Arial" w:hAnsi="Arial" w:cs="Arial"/>
          <w:sz w:val="24"/>
          <w:szCs w:val="24"/>
          <w:lang w:val="es-ES"/>
        </w:rPr>
        <w:t>(E) Excelente, (B) Bueno, (R) Regular, (D) Deficiente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425"/>
        <w:gridCol w:w="425"/>
        <w:gridCol w:w="425"/>
        <w:gridCol w:w="441"/>
      </w:tblGrid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DEL INSTRUCTOR</w:t>
            </w:r>
            <w:r w:rsidR="003711D3" w:rsidRPr="00C014CA">
              <w:rPr>
                <w:rFonts w:ascii="Arial" w:hAnsi="Arial" w:cs="Arial"/>
                <w:sz w:val="24"/>
                <w:szCs w:val="24"/>
                <w:lang w:val="es-ES"/>
              </w:rPr>
              <w:t>/CAPACITADOR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Dominó el tema que impartió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Fomentó la participación del grupo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Ilustró el tema con casos prácticos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D932DF" w:rsidP="00D932D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Dio a conocer </w:t>
            </w:r>
            <w:r w:rsidR="00565C37" w:rsidRPr="00C014CA">
              <w:rPr>
                <w:rFonts w:ascii="Arial" w:hAnsi="Arial" w:cs="Arial"/>
                <w:sz w:val="24"/>
                <w:szCs w:val="24"/>
                <w:lang w:val="es-ES"/>
              </w:rPr>
              <w:t>los objetivos del curso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Aclaró dudas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666B5B" w:rsidRPr="00C014CA" w:rsidRDefault="00666B5B" w:rsidP="00666B5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425"/>
        <w:gridCol w:w="425"/>
        <w:gridCol w:w="425"/>
        <w:gridCol w:w="441"/>
      </w:tblGrid>
      <w:tr w:rsidR="00565C37" w:rsidRPr="00C014CA" w:rsidTr="00565C37">
        <w:tc>
          <w:tcPr>
            <w:tcW w:w="7338" w:type="dxa"/>
          </w:tcPr>
          <w:p w:rsidR="00565C37" w:rsidRPr="00C014CA" w:rsidRDefault="00565C37" w:rsidP="00ED069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DEL CURSO</w:t>
            </w:r>
            <w:r w:rsidR="003711D3" w:rsidRPr="00C014CA">
              <w:rPr>
                <w:rFonts w:ascii="Arial" w:hAnsi="Arial" w:cs="Arial"/>
                <w:sz w:val="24"/>
                <w:szCs w:val="24"/>
                <w:lang w:val="es-ES"/>
              </w:rPr>
              <w:t>/TALLER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</w:p>
        </w:tc>
        <w:tc>
          <w:tcPr>
            <w:tcW w:w="441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5878D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Los temas </w:t>
            </w:r>
            <w:r w:rsidR="005878D9">
              <w:rPr>
                <w:rFonts w:ascii="Arial" w:hAnsi="Arial" w:cs="Arial"/>
                <w:sz w:val="24"/>
                <w:szCs w:val="24"/>
                <w:lang w:val="es-ES"/>
              </w:rPr>
              <w:t xml:space="preserve">impartidos, </w:t>
            </w: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contienen un equilibrio teórico-práctico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Los materiales y manuales empleados fueron suficientes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755F2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El tiempo programado fue el adecuado para cumplir con el </w:t>
            </w:r>
            <w:r w:rsidR="00A5635E"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objetivo del </w:t>
            </w: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curso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ED0692" w:rsidRPr="00C014CA" w:rsidRDefault="00ED0692" w:rsidP="00666B5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425"/>
        <w:gridCol w:w="425"/>
        <w:gridCol w:w="425"/>
        <w:gridCol w:w="441"/>
      </w:tblGrid>
      <w:tr w:rsidR="00565C37" w:rsidRPr="00C014CA" w:rsidTr="00565C37">
        <w:tc>
          <w:tcPr>
            <w:tcW w:w="7338" w:type="dxa"/>
          </w:tcPr>
          <w:p w:rsidR="00565C37" w:rsidRPr="00C014CA" w:rsidRDefault="00565C37" w:rsidP="006350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DEL PARTICIPANTE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425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</w:p>
        </w:tc>
        <w:tc>
          <w:tcPr>
            <w:tcW w:w="441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92FFE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Logró Usted, satisfacer sus necesidades de aprendizaje al recibir el curso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65C37" w:rsidRPr="00C014CA" w:rsidTr="00565C37">
        <w:tc>
          <w:tcPr>
            <w:tcW w:w="7338" w:type="dxa"/>
          </w:tcPr>
          <w:p w:rsidR="00565C37" w:rsidRPr="00C014CA" w:rsidRDefault="00592FFE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El conocimiento adquirido es aplicable al puesto a cargo</w:t>
            </w:r>
            <w:r w:rsidR="00A5635E"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 que usted desempeña</w:t>
            </w: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65C37" w:rsidRPr="00C014CA" w:rsidRDefault="00565C37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66F9" w:rsidRPr="00C014CA" w:rsidTr="00565C37">
        <w:tc>
          <w:tcPr>
            <w:tcW w:w="7338" w:type="dxa"/>
          </w:tcPr>
          <w:p w:rsidR="000B66F9" w:rsidRPr="00C014CA" w:rsidRDefault="0047698F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Mi participación </w:t>
            </w:r>
            <w:r w:rsidR="00BF4C39" w:rsidRPr="00C014CA">
              <w:rPr>
                <w:rFonts w:ascii="Arial" w:hAnsi="Arial" w:cs="Arial"/>
                <w:sz w:val="24"/>
                <w:szCs w:val="24"/>
                <w:lang w:val="es-ES"/>
              </w:rPr>
              <w:t>fue</w:t>
            </w:r>
          </w:p>
        </w:tc>
        <w:tc>
          <w:tcPr>
            <w:tcW w:w="425" w:type="dxa"/>
          </w:tcPr>
          <w:p w:rsidR="000B66F9" w:rsidRPr="00C014CA" w:rsidRDefault="000B66F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0B66F9" w:rsidRPr="00C014CA" w:rsidRDefault="000B66F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25" w:type="dxa"/>
          </w:tcPr>
          <w:p w:rsidR="000B66F9" w:rsidRPr="00C014CA" w:rsidRDefault="000B66F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0B66F9" w:rsidRPr="00C014CA" w:rsidRDefault="000B66F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635099" w:rsidRPr="00C014CA" w:rsidRDefault="00635099" w:rsidP="00666B5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5"/>
        <w:gridCol w:w="436"/>
        <w:gridCol w:w="436"/>
        <w:gridCol w:w="436"/>
        <w:gridCol w:w="441"/>
      </w:tblGrid>
      <w:tr w:rsidR="00565C37" w:rsidRPr="00C014CA" w:rsidTr="00C31FEA">
        <w:tc>
          <w:tcPr>
            <w:tcW w:w="7305" w:type="dxa"/>
          </w:tcPr>
          <w:p w:rsidR="00565C37" w:rsidRPr="00C014CA" w:rsidRDefault="00565C37" w:rsidP="00ED0692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DE LA </w:t>
            </w:r>
            <w:r w:rsidR="003A601F" w:rsidRPr="00C014CA">
              <w:rPr>
                <w:rFonts w:ascii="Arial" w:hAnsi="Arial" w:cs="Arial"/>
                <w:sz w:val="24"/>
                <w:szCs w:val="24"/>
                <w:lang w:val="es-ES"/>
              </w:rPr>
              <w:t>ORGANIZACIÓN DEL EVENTO</w:t>
            </w:r>
          </w:p>
        </w:tc>
        <w:tc>
          <w:tcPr>
            <w:tcW w:w="436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</w:p>
        </w:tc>
        <w:tc>
          <w:tcPr>
            <w:tcW w:w="436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B</w:t>
            </w:r>
          </w:p>
        </w:tc>
        <w:tc>
          <w:tcPr>
            <w:tcW w:w="436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</w:p>
        </w:tc>
        <w:tc>
          <w:tcPr>
            <w:tcW w:w="441" w:type="dxa"/>
          </w:tcPr>
          <w:p w:rsidR="00565C37" w:rsidRPr="00C014CA" w:rsidRDefault="00565C37" w:rsidP="00026968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D</w:t>
            </w:r>
          </w:p>
        </w:tc>
      </w:tr>
      <w:tr w:rsidR="00F37146" w:rsidRPr="00C014CA" w:rsidTr="00C31FEA">
        <w:tc>
          <w:tcPr>
            <w:tcW w:w="7305" w:type="dxa"/>
          </w:tcPr>
          <w:p w:rsidR="00F37146" w:rsidRPr="00C014CA" w:rsidRDefault="00F37146" w:rsidP="00F3714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 xml:space="preserve">Se entregó el material a tiempo </w:t>
            </w: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37146" w:rsidRPr="00C014CA" w:rsidTr="00C31FEA">
        <w:tc>
          <w:tcPr>
            <w:tcW w:w="7305" w:type="dxa"/>
          </w:tcPr>
          <w:p w:rsidR="00F37146" w:rsidRPr="00C014CA" w:rsidRDefault="00F37146" w:rsidP="00BF4C3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El funcionamiento del equipo audiovisual fue adecuado</w:t>
            </w: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37146" w:rsidRPr="00C014CA" w:rsidTr="00C31FEA">
        <w:tc>
          <w:tcPr>
            <w:tcW w:w="7305" w:type="dxa"/>
          </w:tcPr>
          <w:p w:rsidR="00F37146" w:rsidRPr="00C014CA" w:rsidRDefault="00F37146" w:rsidP="005742A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El salón fue adecuado para el curso/taller</w:t>
            </w: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F37146" w:rsidRPr="00C014CA" w:rsidRDefault="00F37146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878D9" w:rsidRPr="00C014CA" w:rsidTr="00C31FEA">
        <w:tc>
          <w:tcPr>
            <w:tcW w:w="7305" w:type="dxa"/>
          </w:tcPr>
          <w:p w:rsidR="005878D9" w:rsidRPr="00C014CA" w:rsidRDefault="005878D9" w:rsidP="005878D9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puntualidad de inicio y término del evento fue</w:t>
            </w:r>
            <w:r w:rsidR="00E87E69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878D9" w:rsidRPr="00C014CA" w:rsidTr="00C31FEA">
        <w:tc>
          <w:tcPr>
            <w:tcW w:w="7305" w:type="dxa"/>
          </w:tcPr>
          <w:p w:rsidR="005878D9" w:rsidRPr="00C014CA" w:rsidRDefault="005878D9" w:rsidP="005742A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atención por parte del Departamento de Capacitación </w:t>
            </w: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36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" w:type="dxa"/>
          </w:tcPr>
          <w:p w:rsidR="005878D9" w:rsidRPr="00C014CA" w:rsidRDefault="005878D9" w:rsidP="00666B5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C014CA" w:rsidRPr="00C014CA" w:rsidRDefault="00C014CA" w:rsidP="00666B5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7091E" w:rsidRPr="00C014CA" w:rsidTr="0087091E">
        <w:tc>
          <w:tcPr>
            <w:tcW w:w="9054" w:type="dxa"/>
          </w:tcPr>
          <w:p w:rsidR="0087091E" w:rsidRPr="00C014CA" w:rsidRDefault="0087091E" w:rsidP="005466D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APRECIACIÓN GENERAL DEL CURSO/EVENTO</w:t>
            </w:r>
          </w:p>
        </w:tc>
      </w:tr>
      <w:tr w:rsidR="0087091E" w:rsidRPr="00C014CA" w:rsidTr="00F45F95">
        <w:trPr>
          <w:trHeight w:val="1351"/>
        </w:trPr>
        <w:tc>
          <w:tcPr>
            <w:tcW w:w="9054" w:type="dxa"/>
          </w:tcPr>
          <w:p w:rsidR="0087091E" w:rsidRPr="00F45F95" w:rsidRDefault="0087091E" w:rsidP="008709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14CA">
              <w:rPr>
                <w:rFonts w:ascii="Arial" w:hAnsi="Arial" w:cs="Arial"/>
                <w:sz w:val="24"/>
                <w:szCs w:val="24"/>
                <w:lang w:val="es-ES"/>
              </w:rPr>
              <w:t>Sugerencias y comentarios</w:t>
            </w:r>
            <w:r w:rsidR="005742AB" w:rsidRPr="00C014C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</w:tc>
      </w:tr>
    </w:tbl>
    <w:p w:rsidR="00F45F95" w:rsidRDefault="00F45F95" w:rsidP="00C014C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014CA" w:rsidRPr="00C014CA" w:rsidRDefault="00C014CA" w:rsidP="00C014C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014CA">
        <w:rPr>
          <w:rFonts w:ascii="Arial" w:hAnsi="Arial" w:cs="Arial"/>
          <w:sz w:val="24"/>
          <w:szCs w:val="24"/>
          <w:lang w:val="es-ES"/>
        </w:rPr>
        <w:t>Cursos en los que me gustaría participar:</w:t>
      </w:r>
    </w:p>
    <w:tbl>
      <w:tblPr>
        <w:tblW w:w="893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234"/>
        <w:gridCol w:w="160"/>
        <w:gridCol w:w="425"/>
        <w:gridCol w:w="3686"/>
      </w:tblGrid>
      <w:tr w:rsidR="00354CE3" w:rsidRPr="00354CE3" w:rsidTr="00E87E69">
        <w:trPr>
          <w:trHeight w:val="31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FISCALIZACIÓN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APRENDIZAJE</w:t>
            </w:r>
          </w:p>
        </w:tc>
      </w:tr>
      <w:tr w:rsidR="00354CE3" w:rsidRPr="00354CE3" w:rsidTr="00E87E69">
        <w:trPr>
          <w:trHeight w:val="5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Proceso de auditoría (planeación, ejecución, informes y seguimiento)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Ortografía y Redacción.</w:t>
            </w:r>
          </w:p>
        </w:tc>
      </w:tr>
      <w:tr w:rsidR="00354CE3" w:rsidRPr="00354CE3" w:rsidTr="00E87E69">
        <w:trPr>
          <w:trHeight w:val="29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Integración de expedientes de auditoría y dictámenes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Uso y Manejo de Estación total</w:t>
            </w:r>
          </w:p>
        </w:tc>
      </w:tr>
      <w:tr w:rsidR="00354CE3" w:rsidRPr="00354CE3" w:rsidTr="00E87E69">
        <w:trPr>
          <w:trHeight w:val="13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Investigación y substanciación de faltas administrativas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Contabilidad Básica Y Req</w:t>
            </w:r>
            <w:r w:rsidR="00E87E69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uisitos</w:t>
            </w: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Fiscales de las Facturas Electrónicas</w:t>
            </w:r>
          </w:p>
        </w:tc>
      </w:tr>
      <w:tr w:rsidR="00354CE3" w:rsidRPr="00354CE3" w:rsidTr="00E87E69">
        <w:trPr>
          <w:trHeight w:val="51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Uso de herramientas tecnológicas y nuevas técnicas en la práctica de auditorías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Informática (intermedio)</w:t>
            </w:r>
          </w:p>
        </w:tc>
      </w:tr>
      <w:tr w:rsidR="00354CE3" w:rsidRPr="00354CE3" w:rsidTr="00E87E69">
        <w:trPr>
          <w:trHeight w:val="286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Participaciones federales a estados y municipios.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Opus 18</w:t>
            </w:r>
          </w:p>
        </w:tc>
      </w:tr>
      <w:tr w:rsidR="00354CE3" w:rsidRPr="00354CE3" w:rsidTr="00E87E69">
        <w:trPr>
          <w:trHeight w:val="51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Fraude y actos de corrupción (prevención, detección y disuasión)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E3" w:rsidRPr="00354CE3" w:rsidRDefault="00354CE3" w:rsidP="00354C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El Cargo y el Abono</w:t>
            </w:r>
          </w:p>
        </w:tc>
      </w:tr>
      <w:tr w:rsidR="00E87E69" w:rsidRPr="00354CE3" w:rsidTr="00E87E69">
        <w:trPr>
          <w:trHeight w:val="3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a los procesos de Adquisic</w:t>
            </w: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iones.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Administración Pública y su Normatividad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Nuevo Sistema de Justicia Penal Acusatorio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Disciplina y Responsabilidad Financiera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DESARROLLO HUMANO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Sistema Nacional Anticorrupción (SNA)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Urgencias Médicas y Primeros Auxilios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Metodología para la evaluación de riesgos de integridad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É</w:t>
            </w: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tica y Valores</w:t>
            </w:r>
          </w:p>
        </w:tc>
      </w:tr>
      <w:tr w:rsidR="00E87E69" w:rsidRPr="00354CE3" w:rsidTr="00E87E69">
        <w:trPr>
          <w:trHeight w:val="2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Responsabilidades de los Serv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idores</w:t>
            </w: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Públicos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Comunicación Asertiva</w:t>
            </w:r>
          </w:p>
        </w:tc>
      </w:tr>
      <w:tr w:rsidR="00E87E69" w:rsidRPr="00354CE3" w:rsidTr="00E87E69">
        <w:trPr>
          <w:trHeight w:val="10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Innovación y adaptabilidad al cambio.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1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Obra Pública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Fiscal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31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Legal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b/>
                <w:bCs/>
                <w:color w:val="FFFFFF"/>
                <w:sz w:val="18"/>
                <w:szCs w:val="18"/>
                <w:lang w:eastAsia="es-MX"/>
              </w:rPr>
              <w:t>OTRO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de Cumplimiento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de Desempeño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Auditoría 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Debido Proceso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Notificación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Administración Pública y su Normatividad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87E69" w:rsidRPr="00354CE3" w:rsidTr="00E87E69">
        <w:trPr>
          <w:trHeight w:val="2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54CE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Ley de Responsabilidades para los Servidores Públicos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7E69" w:rsidRPr="00354CE3" w:rsidRDefault="00E87E69" w:rsidP="00E87E69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</w:tr>
    </w:tbl>
    <w:p w:rsidR="00F45F95" w:rsidRDefault="00F45F95" w:rsidP="00F45F95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332C1" w:rsidRPr="00C014CA" w:rsidRDefault="005332C1" w:rsidP="00F45F95">
      <w:pPr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C014CA">
        <w:rPr>
          <w:rFonts w:ascii="Arial" w:hAnsi="Arial" w:cs="Arial"/>
          <w:sz w:val="24"/>
          <w:szCs w:val="24"/>
          <w:lang w:val="es-ES"/>
        </w:rPr>
        <w:t>¡Gracias</w:t>
      </w:r>
      <w:r w:rsidR="00BB5836" w:rsidRPr="00C014CA">
        <w:rPr>
          <w:rFonts w:ascii="Arial" w:hAnsi="Arial" w:cs="Arial"/>
          <w:sz w:val="24"/>
          <w:szCs w:val="24"/>
          <w:lang w:val="es-ES"/>
        </w:rPr>
        <w:t xml:space="preserve"> por su participación</w:t>
      </w:r>
      <w:r w:rsidRPr="00C014CA">
        <w:rPr>
          <w:rFonts w:ascii="Arial" w:hAnsi="Arial" w:cs="Arial"/>
          <w:sz w:val="24"/>
          <w:szCs w:val="24"/>
          <w:lang w:val="es-ES"/>
        </w:rPr>
        <w:t>!</w:t>
      </w:r>
    </w:p>
    <w:sectPr w:rsidR="005332C1" w:rsidRPr="00C014CA" w:rsidSect="00635099">
      <w:headerReference w:type="default" r:id="rId8"/>
      <w:foot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C95" w:rsidRDefault="00BC5C95" w:rsidP="00F907A9">
      <w:pPr>
        <w:spacing w:after="0" w:line="240" w:lineRule="auto"/>
      </w:pPr>
      <w:r>
        <w:separator/>
      </w:r>
    </w:p>
  </w:endnote>
  <w:endnote w:type="continuationSeparator" w:id="0">
    <w:p w:rsidR="00BC5C95" w:rsidRDefault="00BC5C95" w:rsidP="00F9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7A9" w:rsidRDefault="00F907A9" w:rsidP="00F907A9">
    <w:pPr>
      <w:spacing w:after="0"/>
    </w:pPr>
  </w:p>
  <w:p w:rsidR="00D632BD" w:rsidRPr="00E2768A" w:rsidRDefault="00D632BD" w:rsidP="00D632BD">
    <w:pPr>
      <w:tabs>
        <w:tab w:val="center" w:pos="4252"/>
        <w:tab w:val="right" w:pos="8504"/>
      </w:tabs>
      <w:spacing w:after="0" w:line="240" w:lineRule="auto"/>
      <w:ind w:right="360"/>
      <w:jc w:val="center"/>
      <w:rPr>
        <w:rFonts w:ascii="Arial" w:eastAsia="Times New Roman" w:hAnsi="Arial" w:cs="Arial"/>
        <w:b/>
        <w:i/>
        <w:sz w:val="14"/>
        <w:szCs w:val="14"/>
        <w:lang w:eastAsia="es-ES"/>
      </w:rPr>
    </w:pPr>
    <w:r w:rsidRPr="00E2768A">
      <w:rPr>
        <w:rFonts w:ascii="Arial" w:eastAsia="Times New Roman" w:hAnsi="Arial" w:cs="Arial"/>
        <w:b/>
        <w:i/>
        <w:sz w:val="14"/>
        <w:szCs w:val="14"/>
        <w:lang w:eastAsia="es-ES"/>
      </w:rPr>
      <w:t>“Este documento forma parte de un expediente considerado como restringido”</w:t>
    </w:r>
  </w:p>
  <w:p w:rsidR="00D632BD" w:rsidRPr="00E2768A" w:rsidRDefault="00D632BD" w:rsidP="00D632BD">
    <w:pPr>
      <w:spacing w:after="0" w:line="240" w:lineRule="auto"/>
      <w:jc w:val="center"/>
      <w:rPr>
        <w:rFonts w:ascii="Arial" w:eastAsia="Times New Roman" w:hAnsi="Arial" w:cs="Arial"/>
        <w:sz w:val="14"/>
        <w:szCs w:val="14"/>
        <w:lang w:eastAsia="es-ES"/>
      </w:rPr>
    </w:pPr>
  </w:p>
  <w:p w:rsidR="00D632BD" w:rsidRPr="00E2768A" w:rsidRDefault="00D632BD" w:rsidP="00D632BD">
    <w:pPr>
      <w:spacing w:after="0" w:line="240" w:lineRule="auto"/>
      <w:jc w:val="center"/>
      <w:rPr>
        <w:rFonts w:ascii="Arial" w:eastAsia="Times New Roman" w:hAnsi="Arial" w:cs="Arial"/>
        <w:sz w:val="14"/>
        <w:szCs w:val="14"/>
        <w:lang w:eastAsia="es-ES"/>
      </w:rPr>
    </w:pPr>
    <w:r w:rsidRPr="00E2768A">
      <w:rPr>
        <w:rFonts w:ascii="Arial" w:eastAsia="Times New Roman" w:hAnsi="Arial" w:cs="Arial"/>
        <w:sz w:val="14"/>
        <w:szCs w:val="14"/>
        <w:lang w:eastAsia="es-ES"/>
      </w:rPr>
      <w:t xml:space="preserve">Av. Guadalupe Victoria. No. 245. Zona Centro. C. P. 58000. Morelia, Michoacán, México. </w:t>
    </w:r>
  </w:p>
  <w:p w:rsidR="00D632BD" w:rsidRPr="00E2768A" w:rsidRDefault="00D632BD" w:rsidP="00D632BD">
    <w:pPr>
      <w:spacing w:after="0" w:line="240" w:lineRule="auto"/>
      <w:jc w:val="center"/>
      <w:rPr>
        <w:rFonts w:ascii="Arial" w:eastAsia="Times New Roman" w:hAnsi="Arial" w:cs="Arial"/>
        <w:sz w:val="14"/>
        <w:szCs w:val="14"/>
        <w:lang w:eastAsia="es-ES"/>
      </w:rPr>
    </w:pPr>
    <w:r w:rsidRPr="00E2768A">
      <w:rPr>
        <w:rFonts w:ascii="Arial" w:eastAsia="Times New Roman" w:hAnsi="Arial" w:cs="Arial"/>
        <w:sz w:val="14"/>
        <w:szCs w:val="14"/>
        <w:lang w:eastAsia="es-ES"/>
      </w:rPr>
      <w:t xml:space="preserve">Tel. (443) 310 83 00. Fax 3 10 83 02. Página web: </w:t>
    </w:r>
    <w:r w:rsidRPr="00E2768A">
      <w:rPr>
        <w:rFonts w:ascii="Arial" w:eastAsia="Times New Roman" w:hAnsi="Arial" w:cs="Arial"/>
        <w:sz w:val="14"/>
        <w:szCs w:val="14"/>
        <w:u w:val="single"/>
        <w:lang w:eastAsia="es-ES"/>
      </w:rPr>
      <w:t>www.asm.gob.mx</w:t>
    </w:r>
  </w:p>
  <w:p w:rsidR="00D632BD" w:rsidRPr="00E2768A" w:rsidRDefault="00D632BD" w:rsidP="00D632BD">
    <w:pPr>
      <w:spacing w:after="0" w:line="240" w:lineRule="auto"/>
      <w:jc w:val="center"/>
      <w:rPr>
        <w:rFonts w:ascii="Arial" w:eastAsia="Times New Roman" w:hAnsi="Arial" w:cs="Arial"/>
        <w:sz w:val="14"/>
        <w:szCs w:val="14"/>
        <w:lang w:eastAsia="es-ES"/>
      </w:rPr>
    </w:pPr>
    <w:r w:rsidRPr="00E2768A">
      <w:rPr>
        <w:rFonts w:ascii="Arial" w:eastAsia="Times New Roman" w:hAnsi="Arial" w:cs="Arial"/>
        <w:sz w:val="14"/>
        <w:szCs w:val="14"/>
        <w:lang w:eastAsia="es-ES"/>
      </w:rPr>
      <w:t>auditoriasuperiormich@asm.gob.mx</w:t>
    </w:r>
  </w:p>
  <w:p w:rsidR="00F907A9" w:rsidRDefault="00F907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C95" w:rsidRDefault="00BC5C95" w:rsidP="00F907A9">
      <w:pPr>
        <w:spacing w:after="0" w:line="240" w:lineRule="auto"/>
      </w:pPr>
      <w:r>
        <w:separator/>
      </w:r>
    </w:p>
  </w:footnote>
  <w:footnote w:type="continuationSeparator" w:id="0">
    <w:p w:rsidR="00BC5C95" w:rsidRDefault="00BC5C95" w:rsidP="00F9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7A9" w:rsidRPr="00F907A9" w:rsidRDefault="003260E5" w:rsidP="00F907A9">
    <w:pPr>
      <w:pStyle w:val="Encabezado"/>
    </w:pPr>
    <w:r w:rsidRPr="003260E5">
      <w:rPr>
        <w:noProof/>
        <w:lang w:eastAsia="es-MX"/>
      </w:rPr>
      <w:drawing>
        <wp:inline distT="0" distB="0" distL="0" distR="0">
          <wp:extent cx="5612130" cy="784225"/>
          <wp:effectExtent l="0" t="0" r="7620" b="0"/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84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587F"/>
    <w:multiLevelType w:val="hybridMultilevel"/>
    <w:tmpl w:val="CAB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6F17"/>
    <w:multiLevelType w:val="hybridMultilevel"/>
    <w:tmpl w:val="1BE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5F3"/>
    <w:rsid w:val="00015333"/>
    <w:rsid w:val="00044BB3"/>
    <w:rsid w:val="00061C31"/>
    <w:rsid w:val="000B66F9"/>
    <w:rsid w:val="001169A8"/>
    <w:rsid w:val="00175DCF"/>
    <w:rsid w:val="00183406"/>
    <w:rsid w:val="00233AEF"/>
    <w:rsid w:val="00240BF2"/>
    <w:rsid w:val="002445F3"/>
    <w:rsid w:val="002D11E1"/>
    <w:rsid w:val="002E6AF1"/>
    <w:rsid w:val="002E6E71"/>
    <w:rsid w:val="003260E5"/>
    <w:rsid w:val="0033594B"/>
    <w:rsid w:val="00354CE3"/>
    <w:rsid w:val="003711D3"/>
    <w:rsid w:val="003A601F"/>
    <w:rsid w:val="003F4566"/>
    <w:rsid w:val="003F7078"/>
    <w:rsid w:val="00470850"/>
    <w:rsid w:val="0047698F"/>
    <w:rsid w:val="004E5B42"/>
    <w:rsid w:val="005332C1"/>
    <w:rsid w:val="00544880"/>
    <w:rsid w:val="005466DF"/>
    <w:rsid w:val="00565C37"/>
    <w:rsid w:val="005742AB"/>
    <w:rsid w:val="005755F2"/>
    <w:rsid w:val="005878D9"/>
    <w:rsid w:val="00592FFE"/>
    <w:rsid w:val="00635099"/>
    <w:rsid w:val="00635415"/>
    <w:rsid w:val="00666B5B"/>
    <w:rsid w:val="006B547F"/>
    <w:rsid w:val="006C4CC9"/>
    <w:rsid w:val="006E1A46"/>
    <w:rsid w:val="007A5335"/>
    <w:rsid w:val="008001F3"/>
    <w:rsid w:val="0087091E"/>
    <w:rsid w:val="00942495"/>
    <w:rsid w:val="00946496"/>
    <w:rsid w:val="009552FC"/>
    <w:rsid w:val="00972A0F"/>
    <w:rsid w:val="00997847"/>
    <w:rsid w:val="009E7B3D"/>
    <w:rsid w:val="00A162AA"/>
    <w:rsid w:val="00A5635E"/>
    <w:rsid w:val="00AC3D59"/>
    <w:rsid w:val="00AD64E0"/>
    <w:rsid w:val="00B369C1"/>
    <w:rsid w:val="00B70AB3"/>
    <w:rsid w:val="00BB44BF"/>
    <w:rsid w:val="00BB5836"/>
    <w:rsid w:val="00BC5C95"/>
    <w:rsid w:val="00BC701F"/>
    <w:rsid w:val="00BF4C39"/>
    <w:rsid w:val="00C0090D"/>
    <w:rsid w:val="00C014CA"/>
    <w:rsid w:val="00C31FEA"/>
    <w:rsid w:val="00C669A5"/>
    <w:rsid w:val="00C677D2"/>
    <w:rsid w:val="00C70D86"/>
    <w:rsid w:val="00CE5093"/>
    <w:rsid w:val="00D004B0"/>
    <w:rsid w:val="00D0093D"/>
    <w:rsid w:val="00D632BD"/>
    <w:rsid w:val="00D85D99"/>
    <w:rsid w:val="00D932DF"/>
    <w:rsid w:val="00E62D31"/>
    <w:rsid w:val="00E87E69"/>
    <w:rsid w:val="00EA62F5"/>
    <w:rsid w:val="00ED0692"/>
    <w:rsid w:val="00ED4345"/>
    <w:rsid w:val="00ED5E5F"/>
    <w:rsid w:val="00F37146"/>
    <w:rsid w:val="00F45F95"/>
    <w:rsid w:val="00F627F7"/>
    <w:rsid w:val="00F907A9"/>
    <w:rsid w:val="00FD2831"/>
    <w:rsid w:val="00F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E7013-C97A-4E04-A3E7-7EF03568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1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B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6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0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7A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90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7A9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7A9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1E657-C6AC-43F2-AA1F-5F8AA134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Maximino Herrera Maldonado</cp:lastModifiedBy>
  <cp:revision>25</cp:revision>
  <cp:lastPrinted>2020-02-13T18:31:00Z</cp:lastPrinted>
  <dcterms:created xsi:type="dcterms:W3CDTF">2016-04-25T16:29:00Z</dcterms:created>
  <dcterms:modified xsi:type="dcterms:W3CDTF">2020-02-13T18:38:00Z</dcterms:modified>
</cp:coreProperties>
</file>