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248E" w:rsidRPr="0035248E" w:rsidRDefault="0035248E" w:rsidP="0035248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p w:rsidR="0035248E" w:rsidRPr="0035248E" w:rsidRDefault="0035248E" w:rsidP="0035248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p w:rsidR="0035248E" w:rsidRPr="0035248E" w:rsidRDefault="0035248E" w:rsidP="0035248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p w:rsidR="0035248E" w:rsidRPr="0035248E" w:rsidRDefault="0035248E" w:rsidP="0035248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7"/>
        <w:gridCol w:w="1277"/>
        <w:gridCol w:w="639"/>
        <w:gridCol w:w="762"/>
        <w:gridCol w:w="1525"/>
        <w:gridCol w:w="3582"/>
      </w:tblGrid>
      <w:tr w:rsidR="009F4573" w:rsidRPr="0035248E" w:rsidTr="00BA3149">
        <w:trPr>
          <w:gridAfter w:val="1"/>
          <w:wAfter w:w="3582" w:type="dxa"/>
        </w:trPr>
        <w:tc>
          <w:tcPr>
            <w:tcW w:w="0" w:type="auto"/>
            <w:hideMark/>
          </w:tcPr>
          <w:p w:rsidR="0035248E" w:rsidRPr="0035248E" w:rsidRDefault="0035248E" w:rsidP="0035248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hideMark/>
          </w:tcPr>
          <w:p w:rsidR="0035248E" w:rsidRPr="0035248E" w:rsidRDefault="0035248E" w:rsidP="0035248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gridSpan w:val="2"/>
            <w:hideMark/>
          </w:tcPr>
          <w:p w:rsidR="0035248E" w:rsidRPr="0035248E" w:rsidRDefault="0035248E" w:rsidP="0035248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hideMark/>
          </w:tcPr>
          <w:p w:rsidR="0035248E" w:rsidRPr="0035248E" w:rsidRDefault="0035248E" w:rsidP="0035248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BA3149" w:rsidTr="004A3120">
        <w:tc>
          <w:tcPr>
            <w:tcW w:w="3193" w:type="dxa"/>
            <w:gridSpan w:val="3"/>
          </w:tcPr>
          <w:p w:rsidR="00BA3149" w:rsidRDefault="00BA3149">
            <w:r>
              <w:t>Fond clair</w:t>
            </w:r>
          </w:p>
        </w:tc>
        <w:tc>
          <w:tcPr>
            <w:tcW w:w="2287" w:type="dxa"/>
            <w:gridSpan w:val="2"/>
          </w:tcPr>
          <w:p w:rsidR="00BA3149" w:rsidRDefault="00BA3149">
            <w:r w:rsidRPr="00BA3149">
              <w:t>#F5F1E7</w:t>
            </w:r>
          </w:p>
        </w:tc>
        <w:tc>
          <w:tcPr>
            <w:tcW w:w="3582" w:type="dxa"/>
          </w:tcPr>
          <w:p w:rsidR="00BA3149" w:rsidRDefault="00BA3149">
            <w:r>
              <w:t xml:space="preserve">Fond </w:t>
            </w:r>
            <w:proofErr w:type="spellStart"/>
            <w:r>
              <w:t>general</w:t>
            </w:r>
            <w:proofErr w:type="spellEnd"/>
            <w:r>
              <w:t xml:space="preserve"> light mode</w:t>
            </w:r>
            <w:r w:rsidR="004A3120">
              <w:t xml:space="preserve"> des boites</w:t>
            </w:r>
          </w:p>
        </w:tc>
      </w:tr>
      <w:tr w:rsidR="00BA3149" w:rsidTr="004A3120">
        <w:tc>
          <w:tcPr>
            <w:tcW w:w="3193" w:type="dxa"/>
            <w:gridSpan w:val="3"/>
          </w:tcPr>
          <w:p w:rsidR="00BA3149" w:rsidRDefault="004A3120">
            <w:r>
              <w:t>Texte light mode</w:t>
            </w:r>
          </w:p>
        </w:tc>
        <w:tc>
          <w:tcPr>
            <w:tcW w:w="2287" w:type="dxa"/>
            <w:gridSpan w:val="2"/>
          </w:tcPr>
          <w:p w:rsidR="00BA3149" w:rsidRDefault="004A3120">
            <w:r>
              <w:t>#</w:t>
            </w:r>
            <w:r w:rsidRPr="004A3120">
              <w:t>2D2D2D</w:t>
            </w:r>
          </w:p>
        </w:tc>
        <w:tc>
          <w:tcPr>
            <w:tcW w:w="3582" w:type="dxa"/>
          </w:tcPr>
          <w:p w:rsidR="00BA3149" w:rsidRDefault="004A3120">
            <w:r>
              <w:t>Texte en light mode (foncé)</w:t>
            </w:r>
          </w:p>
        </w:tc>
      </w:tr>
      <w:tr w:rsidR="00BA3149" w:rsidTr="004A3120">
        <w:tc>
          <w:tcPr>
            <w:tcW w:w="3193" w:type="dxa"/>
            <w:gridSpan w:val="3"/>
          </w:tcPr>
          <w:p w:rsidR="00BA3149" w:rsidRDefault="009F4573">
            <w:r>
              <w:t>Boutons light mode</w:t>
            </w:r>
          </w:p>
        </w:tc>
        <w:tc>
          <w:tcPr>
            <w:tcW w:w="2287" w:type="dxa"/>
            <w:gridSpan w:val="2"/>
          </w:tcPr>
          <w:p w:rsidR="00BA3149" w:rsidRDefault="009F4573">
            <w:r>
              <w:t xml:space="preserve"># </w:t>
            </w:r>
            <w:r w:rsidRPr="009F4573">
              <w:t>CE9E63</w:t>
            </w:r>
          </w:p>
        </w:tc>
        <w:tc>
          <w:tcPr>
            <w:tcW w:w="3582" w:type="dxa"/>
          </w:tcPr>
          <w:p w:rsidR="00BA3149" w:rsidRDefault="009F4573">
            <w:r>
              <w:t>Boutons light mode</w:t>
            </w:r>
          </w:p>
        </w:tc>
      </w:tr>
      <w:tr w:rsidR="00BA3149" w:rsidTr="004A3120">
        <w:tc>
          <w:tcPr>
            <w:tcW w:w="3193" w:type="dxa"/>
            <w:gridSpan w:val="3"/>
          </w:tcPr>
          <w:p w:rsidR="00BA3149" w:rsidRDefault="009F4573">
            <w:r>
              <w:t>Brun taupe général</w:t>
            </w:r>
          </w:p>
        </w:tc>
        <w:tc>
          <w:tcPr>
            <w:tcW w:w="2287" w:type="dxa"/>
            <w:gridSpan w:val="2"/>
          </w:tcPr>
          <w:p w:rsidR="00BA3149" w:rsidRDefault="009F4573">
            <w:r>
              <w:t xml:space="preserve"># </w:t>
            </w:r>
            <w:r w:rsidRPr="009F4573">
              <w:t>6E5C4F</w:t>
            </w:r>
          </w:p>
        </w:tc>
        <w:tc>
          <w:tcPr>
            <w:tcW w:w="3582" w:type="dxa"/>
          </w:tcPr>
          <w:p w:rsidR="00BA3149" w:rsidRDefault="00BA3149"/>
        </w:tc>
      </w:tr>
      <w:tr w:rsidR="00BA3149" w:rsidTr="004A3120">
        <w:tc>
          <w:tcPr>
            <w:tcW w:w="3193" w:type="dxa"/>
            <w:gridSpan w:val="3"/>
          </w:tcPr>
          <w:p w:rsidR="00BA3149" w:rsidRDefault="009F4573">
            <w:r>
              <w:t>Clair carte général</w:t>
            </w:r>
          </w:p>
        </w:tc>
        <w:tc>
          <w:tcPr>
            <w:tcW w:w="2287" w:type="dxa"/>
            <w:gridSpan w:val="2"/>
          </w:tcPr>
          <w:p w:rsidR="00BA3149" w:rsidRDefault="009F4573">
            <w:r>
              <w:t xml:space="preserve"># </w:t>
            </w:r>
            <w:r w:rsidRPr="009F4573">
              <w:t>E5D0B1</w:t>
            </w:r>
          </w:p>
        </w:tc>
        <w:tc>
          <w:tcPr>
            <w:tcW w:w="3582" w:type="dxa"/>
          </w:tcPr>
          <w:p w:rsidR="00BA3149" w:rsidRDefault="00BA3149"/>
        </w:tc>
      </w:tr>
      <w:tr w:rsidR="00BA3149" w:rsidTr="004A3120">
        <w:tc>
          <w:tcPr>
            <w:tcW w:w="3193" w:type="dxa"/>
            <w:gridSpan w:val="3"/>
          </w:tcPr>
          <w:p w:rsidR="00BA3149" w:rsidRDefault="009F4573" w:rsidP="009F4573">
            <w:pPr>
              <w:jc w:val="center"/>
            </w:pPr>
            <w:r>
              <w:t xml:space="preserve">Boutons </w:t>
            </w:r>
            <w:proofErr w:type="spellStart"/>
            <w:r>
              <w:t>dark</w:t>
            </w:r>
            <w:proofErr w:type="spellEnd"/>
            <w:r>
              <w:t xml:space="preserve"> mode</w:t>
            </w:r>
          </w:p>
        </w:tc>
        <w:tc>
          <w:tcPr>
            <w:tcW w:w="2287" w:type="dxa"/>
            <w:gridSpan w:val="2"/>
          </w:tcPr>
          <w:p w:rsidR="00BA3149" w:rsidRDefault="00036F03">
            <w:r>
              <w:t xml:space="preserve"># </w:t>
            </w:r>
            <w:r w:rsidRPr="00036F03">
              <w:t>785428</w:t>
            </w:r>
          </w:p>
        </w:tc>
        <w:tc>
          <w:tcPr>
            <w:tcW w:w="3582" w:type="dxa"/>
          </w:tcPr>
          <w:p w:rsidR="00BA3149" w:rsidRDefault="00036F03">
            <w:r>
              <w:t xml:space="preserve">Boutons </w:t>
            </w:r>
            <w:proofErr w:type="spellStart"/>
            <w:r w:rsidR="009F4573">
              <w:t>dark</w:t>
            </w:r>
            <w:proofErr w:type="spellEnd"/>
            <w:r w:rsidR="009F4573">
              <w:t xml:space="preserve"> mode</w:t>
            </w:r>
          </w:p>
        </w:tc>
      </w:tr>
      <w:tr w:rsidR="00BA3149" w:rsidTr="004A3120">
        <w:tc>
          <w:tcPr>
            <w:tcW w:w="3193" w:type="dxa"/>
            <w:gridSpan w:val="3"/>
          </w:tcPr>
          <w:p w:rsidR="00BA3149" w:rsidRDefault="00036F03">
            <w:r>
              <w:t>Fond foncé</w:t>
            </w:r>
          </w:p>
        </w:tc>
        <w:tc>
          <w:tcPr>
            <w:tcW w:w="2287" w:type="dxa"/>
            <w:gridSpan w:val="2"/>
          </w:tcPr>
          <w:p w:rsidR="00BA3149" w:rsidRDefault="00036F03">
            <w:r>
              <w:t xml:space="preserve"># </w:t>
            </w:r>
            <w:r w:rsidRPr="00036F03">
              <w:t>262626</w:t>
            </w:r>
          </w:p>
        </w:tc>
        <w:tc>
          <w:tcPr>
            <w:tcW w:w="3582" w:type="dxa"/>
          </w:tcPr>
          <w:p w:rsidR="00BA3149" w:rsidRDefault="00036F03">
            <w:r>
              <w:t xml:space="preserve">Fond général </w:t>
            </w:r>
            <w:proofErr w:type="spellStart"/>
            <w:r>
              <w:t>dark</w:t>
            </w:r>
            <w:proofErr w:type="spellEnd"/>
            <w:r>
              <w:t xml:space="preserve"> mode des boites</w:t>
            </w:r>
          </w:p>
        </w:tc>
      </w:tr>
      <w:tr w:rsidR="004A3120" w:rsidTr="004A3120">
        <w:tc>
          <w:tcPr>
            <w:tcW w:w="3193" w:type="dxa"/>
            <w:gridSpan w:val="3"/>
          </w:tcPr>
          <w:p w:rsidR="004A3120" w:rsidRDefault="004A3120" w:rsidP="004A3120">
            <w:r>
              <w:t>Texte clair</w:t>
            </w:r>
          </w:p>
        </w:tc>
        <w:tc>
          <w:tcPr>
            <w:tcW w:w="2287" w:type="dxa"/>
            <w:gridSpan w:val="2"/>
          </w:tcPr>
          <w:p w:rsidR="004A3120" w:rsidRDefault="004A3120" w:rsidP="004A3120">
            <w:r>
              <w:t>#</w:t>
            </w:r>
            <w:r w:rsidRPr="004A3120">
              <w:t>E7E7E7</w:t>
            </w:r>
          </w:p>
        </w:tc>
        <w:tc>
          <w:tcPr>
            <w:tcW w:w="3582" w:type="dxa"/>
          </w:tcPr>
          <w:p w:rsidR="004A3120" w:rsidRDefault="004A3120" w:rsidP="004A3120"/>
        </w:tc>
      </w:tr>
    </w:tbl>
    <w:p w:rsidR="0035248E" w:rsidRDefault="0035248E"/>
    <w:p w:rsidR="00034367" w:rsidRDefault="00034367"/>
    <w:p w:rsidR="00034367" w:rsidRPr="00034367" w:rsidRDefault="00034367" w:rsidP="009F45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fr-FR"/>
        </w:rPr>
      </w:pPr>
      <w:r w:rsidRPr="009443AC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fr-FR"/>
        </w:rPr>
        <w:t>"</w:t>
      </w:r>
      <w:proofErr w:type="spellStart"/>
      <w:r w:rsidRPr="009443AC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fr-FR"/>
        </w:rPr>
        <w:t>Cormorant</w:t>
      </w:r>
      <w:proofErr w:type="spellEnd"/>
      <w:r w:rsidRPr="009443AC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fr-FR"/>
        </w:rPr>
        <w:t xml:space="preserve"> Garamond"</w:t>
      </w:r>
      <w:r w:rsidRPr="00034367">
        <w:rPr>
          <w:rFonts w:ascii="Times New Roman" w:eastAsia="Times New Roman" w:hAnsi="Times New Roman" w:cs="Times New Roman"/>
          <w:sz w:val="24"/>
          <w:szCs w:val="24"/>
          <w:highlight w:val="yellow"/>
          <w:lang w:eastAsia="fr-FR"/>
        </w:rPr>
        <w:t xml:space="preserve"> → très classe, rappel des livres anciens</w:t>
      </w:r>
    </w:p>
    <w:p w:rsidR="00034367" w:rsidRPr="00034367" w:rsidRDefault="00034367" w:rsidP="00B356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034367">
        <w:rPr>
          <w:rFonts w:ascii="Segoe UI Emoji" w:eastAsia="Times New Roman" w:hAnsi="Segoe UI Emoji" w:cs="Segoe UI Emoji"/>
          <w:b/>
          <w:bCs/>
          <w:sz w:val="27"/>
          <w:szCs w:val="27"/>
          <w:lang w:eastAsia="fr-FR"/>
        </w:rPr>
        <w:t>📝</w:t>
      </w:r>
      <w:proofErr w:type="gramEnd"/>
      <w:r w:rsidRPr="00034367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</w:t>
      </w:r>
      <w:r w:rsidRPr="0003436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"</w:t>
      </w:r>
      <w:r w:rsidRPr="009443AC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fr-FR"/>
        </w:rPr>
        <w:t>Source Sans 3"</w:t>
      </w:r>
      <w:r w:rsidRPr="00034367">
        <w:rPr>
          <w:rFonts w:ascii="Times New Roman" w:eastAsia="Times New Roman" w:hAnsi="Times New Roman" w:cs="Times New Roman"/>
          <w:sz w:val="24"/>
          <w:szCs w:val="24"/>
          <w:highlight w:val="yellow"/>
          <w:lang w:eastAsia="fr-FR"/>
        </w:rPr>
        <w:t xml:space="preserve"> → sobre mais plus chaleureux que </w:t>
      </w:r>
      <w:proofErr w:type="spellStart"/>
      <w:r w:rsidRPr="00034367">
        <w:rPr>
          <w:rFonts w:ascii="Times New Roman" w:eastAsia="Times New Roman" w:hAnsi="Times New Roman" w:cs="Times New Roman"/>
          <w:sz w:val="24"/>
          <w:szCs w:val="24"/>
          <w:highlight w:val="yellow"/>
          <w:lang w:eastAsia="fr-FR"/>
        </w:rPr>
        <w:t>Roboto</w:t>
      </w:r>
      <w:proofErr w:type="spellEnd"/>
    </w:p>
    <w:p w:rsidR="009E4BD3" w:rsidRDefault="009E4BD3">
      <w:bookmarkStart w:id="0" w:name="_GoBack"/>
      <w:bookmarkEnd w:id="0"/>
    </w:p>
    <w:p w:rsidR="009E4BD3" w:rsidRDefault="004816D7">
      <w:r>
        <w:t xml:space="preserve">Icone burger : </w:t>
      </w:r>
      <w:r w:rsidRPr="004816D7">
        <w:t>Icône(s) SVG extraites de [</w:t>
      </w:r>
      <w:proofErr w:type="spellStart"/>
      <w:proofErr w:type="gramStart"/>
      <w:r>
        <w:t>svg.repo</w:t>
      </w:r>
      <w:proofErr w:type="spellEnd"/>
      <w:proofErr w:type="gramEnd"/>
      <w:r w:rsidRPr="004816D7">
        <w:t>] — domaine public (licence PD).</w:t>
      </w:r>
    </w:p>
    <w:sectPr w:rsidR="009E4B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50702A"/>
    <w:multiLevelType w:val="multilevel"/>
    <w:tmpl w:val="AC746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342713"/>
    <w:multiLevelType w:val="multilevel"/>
    <w:tmpl w:val="97AE8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48E"/>
    <w:rsid w:val="00034367"/>
    <w:rsid w:val="00036F03"/>
    <w:rsid w:val="0035248E"/>
    <w:rsid w:val="004816D7"/>
    <w:rsid w:val="004A3120"/>
    <w:rsid w:val="009443AC"/>
    <w:rsid w:val="009E4BD3"/>
    <w:rsid w:val="009F4573"/>
    <w:rsid w:val="00B356D4"/>
    <w:rsid w:val="00BA3149"/>
    <w:rsid w:val="00C6050C"/>
    <w:rsid w:val="00CD3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E70C5"/>
  <w15:chartTrackingRefBased/>
  <w15:docId w15:val="{17F7AB65-1AB2-45A2-87DF-9148B3EDB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0343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0343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ucuneliste">
    <w:name w:val="No List"/>
    <w:uiPriority w:val="99"/>
    <w:semiHidden/>
    <w:unhideWhenUsed/>
  </w:style>
  <w:style w:type="character" w:styleId="CodeHTML">
    <w:name w:val="HTML Code"/>
    <w:basedOn w:val="Policepardfaut"/>
    <w:uiPriority w:val="99"/>
    <w:semiHidden/>
    <w:unhideWhenUsed/>
    <w:rsid w:val="0035248E"/>
    <w:rPr>
      <w:rFonts w:ascii="Courier New" w:eastAsia="Times New Roman" w:hAnsi="Courier New" w:cs="Courier New"/>
      <w:sz w:val="20"/>
      <w:szCs w:val="20"/>
    </w:rPr>
  </w:style>
  <w:style w:type="character" w:styleId="lev">
    <w:name w:val="Strong"/>
    <w:basedOn w:val="Policepardfaut"/>
    <w:uiPriority w:val="22"/>
    <w:qFormat/>
    <w:rsid w:val="0035248E"/>
    <w:rPr>
      <w:b/>
      <w:bCs/>
    </w:rPr>
  </w:style>
  <w:style w:type="character" w:customStyle="1" w:styleId="Titre2Car">
    <w:name w:val="Titre 2 Car"/>
    <w:basedOn w:val="Policepardfaut"/>
    <w:link w:val="Titre2"/>
    <w:uiPriority w:val="9"/>
    <w:rsid w:val="00034367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034367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034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39"/>
    <w:rsid w:val="00BA31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1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ONLINEFORMAPRO</Company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ACS</dc:creator>
  <cp:keywords/>
  <dc:description/>
  <cp:lastModifiedBy>ACS</cp:lastModifiedBy>
  <cp:revision>2</cp:revision>
  <dcterms:created xsi:type="dcterms:W3CDTF">2025-05-27T13:22:00Z</dcterms:created>
  <dcterms:modified xsi:type="dcterms:W3CDTF">2025-05-27T13:22:00Z</dcterms:modified>
</cp:coreProperties>
</file>