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Offre pour Entreprise A</w:t>
      </w:r>
    </w:p>
    <w:p>
      <w:r>
        <w:t>Secteur : Finance</w:t>
      </w:r>
    </w:p>
    <w:p>
      <w:r>
        <w:t>Description du projet : Optimisation des processus de trading</w:t>
      </w:r>
    </w:p>
    <w:p>
      <w:r>
        <w:t>Budget : 50 000 EUR</w:t>
      </w:r>
    </w:p>
    <w:p>
      <w:r>
        <w:t>Objectifs : Réduire les coûts de transaction de 20%</w:t>
      </w:r>
    </w:p>
    <w:p>
      <w:r>
        <w:t>Délais : 3 mois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