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D</w:t>
      </w:r>
    </w:p>
    <w:p>
      <w:r>
        <w:t>Secteur : Éducation</w:t>
      </w:r>
    </w:p>
    <w:p>
      <w:r>
        <w:t>Description du projet : Création d'une plateforme d'apprentissage en ligne</w:t>
      </w:r>
    </w:p>
    <w:p>
      <w:r>
        <w:t>Budget : 55 000 EUR</w:t>
      </w:r>
    </w:p>
    <w:p>
      <w:r>
        <w:t>Objectifs : Augmenter l'accessibilité des cours</w:t>
      </w:r>
    </w:p>
    <w:p>
      <w:r>
        <w:t>Délais : 5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