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2C7C" w:rsidRPr="00091059" w:rsidRDefault="00E33925" w:rsidP="00845E90">
      <w:pPr>
        <w:pStyle w:val="Titre"/>
        <w:spacing w:line="360" w:lineRule="auto"/>
        <w:rPr>
          <w:rFonts w:ascii="Times New Roman" w:hAnsi="Times New Roman" w:cs="Times New Roman"/>
        </w:rPr>
      </w:pPr>
      <w:r w:rsidRPr="00091059">
        <w:rPr>
          <w:rFonts w:ascii="Times New Roman" w:hAnsi="Times New Roman" w:cs="Times New Roman"/>
        </w:rPr>
        <w:t>Rapport projet</w:t>
      </w:r>
      <w:r w:rsidR="00091059">
        <w:rPr>
          <w:rFonts w:ascii="Times New Roman" w:hAnsi="Times New Roman" w:cs="Times New Roman"/>
        </w:rPr>
        <w:t xml:space="preserve"> de</w:t>
      </w:r>
      <w:r w:rsidRPr="00091059">
        <w:rPr>
          <w:rFonts w:ascii="Times New Roman" w:hAnsi="Times New Roman" w:cs="Times New Roman"/>
        </w:rPr>
        <w:t xml:space="preserve"> Big Data</w:t>
      </w:r>
      <w:bookmarkStart w:id="0" w:name="marché-de-lemploi-des-métiers-de-la-data"/>
      <w:r w:rsidR="00091059" w:rsidRPr="00091059">
        <w:rPr>
          <w:rFonts w:ascii="Times New Roman" w:hAnsi="Times New Roman" w:cs="Times New Roman"/>
        </w:rPr>
        <w:t> : analyse du m</w:t>
      </w:r>
      <w:r w:rsidRPr="00091059">
        <w:rPr>
          <w:rFonts w:ascii="Times New Roman" w:hAnsi="Times New Roman" w:cs="Times New Roman"/>
        </w:rPr>
        <w:t>arché de l'emploi des métiers de la data</w:t>
      </w:r>
    </w:p>
    <w:p w:rsidR="00E62C7C" w:rsidRPr="00091059" w:rsidRDefault="00E33925" w:rsidP="00845E90">
      <w:pPr>
        <w:pStyle w:val="Corpsdetexte"/>
        <w:spacing w:line="360" w:lineRule="auto"/>
        <w:rPr>
          <w:rFonts w:ascii="Times New Roman" w:hAnsi="Times New Roman" w:cs="Times New Roman"/>
        </w:rPr>
      </w:pPr>
      <w:r w:rsidRPr="00091059">
        <w:rPr>
          <w:rFonts w:ascii="Times New Roman" w:hAnsi="Times New Roman" w:cs="Times New Roman"/>
        </w:rPr>
        <w:t xml:space="preserve">Dépôt GitHub : </w:t>
      </w:r>
      <w:r w:rsidRPr="00091059">
        <w:rPr>
          <w:rStyle w:val="VerbatimChar"/>
          <w:rFonts w:ascii="Times New Roman" w:hAnsi="Times New Roman" w:cs="Times New Roman"/>
          <w:sz w:val="24"/>
        </w:rPr>
        <w:t>github.com/MarieJoelleWayou/BigData2026</w:t>
      </w:r>
      <w:bookmarkStart w:id="1" w:name="_GoBack"/>
      <w:bookmarkEnd w:id="1"/>
    </w:p>
    <w:p w:rsidR="00E62C7C" w:rsidRPr="00091059" w:rsidRDefault="00E33925" w:rsidP="00845E90">
      <w:pPr>
        <w:pStyle w:val="Titre2"/>
        <w:spacing w:line="360" w:lineRule="auto"/>
        <w:rPr>
          <w:rFonts w:ascii="Times New Roman" w:hAnsi="Times New Roman" w:cs="Times New Roman"/>
        </w:rPr>
      </w:pPr>
      <w:bookmarkStart w:id="2" w:name="objectif-et-démarche"/>
      <w:bookmarkEnd w:id="0"/>
      <w:r w:rsidRPr="00091059">
        <w:rPr>
          <w:rFonts w:ascii="Times New Roman" w:hAnsi="Times New Roman" w:cs="Times New Roman"/>
        </w:rPr>
        <w:t>1. Objectif et démarche</w:t>
      </w:r>
    </w:p>
    <w:p w:rsidR="00E62C7C" w:rsidRPr="00091059" w:rsidRDefault="00E33925" w:rsidP="00845E90">
      <w:pPr>
        <w:pStyle w:val="FirstParagraph"/>
        <w:spacing w:line="360" w:lineRule="auto"/>
        <w:jc w:val="both"/>
        <w:rPr>
          <w:rFonts w:ascii="Times New Roman" w:hAnsi="Times New Roman" w:cs="Times New Roman"/>
        </w:rPr>
      </w:pPr>
      <w:r w:rsidRPr="00091059">
        <w:rPr>
          <w:rFonts w:ascii="Times New Roman" w:hAnsi="Times New Roman" w:cs="Times New Roman"/>
        </w:rPr>
        <w:t xml:space="preserve">Le projet porte sur </w:t>
      </w:r>
      <w:r w:rsidR="00091059" w:rsidRPr="00091059">
        <w:rPr>
          <w:rFonts w:ascii="Times New Roman" w:hAnsi="Times New Roman" w:cs="Times New Roman"/>
        </w:rPr>
        <w:t>le</w:t>
      </w:r>
      <w:r w:rsidRPr="00091059">
        <w:rPr>
          <w:rFonts w:ascii="Times New Roman" w:hAnsi="Times New Roman" w:cs="Times New Roman"/>
        </w:rPr>
        <w:t xml:space="preserve"> </w:t>
      </w:r>
      <w:r w:rsidR="00091059" w:rsidRPr="00091059">
        <w:rPr>
          <w:rFonts w:ascii="Times New Roman" w:hAnsi="Times New Roman" w:cs="Times New Roman"/>
          <w:bCs/>
        </w:rPr>
        <w:t>m</w:t>
      </w:r>
      <w:r w:rsidRPr="00091059">
        <w:rPr>
          <w:rFonts w:ascii="Times New Roman" w:hAnsi="Times New Roman" w:cs="Times New Roman"/>
          <w:bCs/>
        </w:rPr>
        <w:t>arché de l'Emploi</w:t>
      </w:r>
      <w:r w:rsidR="00091059" w:rsidRPr="00091059">
        <w:rPr>
          <w:rFonts w:ascii="Times New Roman" w:hAnsi="Times New Roman" w:cs="Times New Roman"/>
          <w:bCs/>
        </w:rPr>
        <w:t xml:space="preserve"> de la data</w:t>
      </w:r>
      <w:r w:rsidR="00091059" w:rsidRPr="00091059">
        <w:rPr>
          <w:rFonts w:ascii="Times New Roman" w:hAnsi="Times New Roman" w:cs="Times New Roman"/>
        </w:rPr>
        <w:t xml:space="preserve">. Les questions auxquelles nous voulons répondre sont les suivantes </w:t>
      </w:r>
      <w:r w:rsidRPr="00091059">
        <w:rPr>
          <w:rFonts w:ascii="Times New Roman" w:hAnsi="Times New Roman" w:cs="Times New Roman"/>
        </w:rPr>
        <w:t>: quelles compétences sont demandées aux profils data (Data Analyst, Data Engineer, Data Scientist, ingénieur ML…) et peut-</w:t>
      </w:r>
      <w:r w:rsidRPr="00091059">
        <w:rPr>
          <w:rFonts w:ascii="Times New Roman" w:hAnsi="Times New Roman" w:cs="Times New Roman"/>
        </w:rPr>
        <w:t>on prédire le salaire proposé par une offre à partir de ses caractéristiques ?</w:t>
      </w:r>
    </w:p>
    <w:p w:rsidR="00E62C7C" w:rsidRPr="00091059" w:rsidRDefault="00E33925" w:rsidP="00845E90">
      <w:pPr>
        <w:pStyle w:val="Corpsdetexte"/>
        <w:spacing w:line="360" w:lineRule="auto"/>
        <w:jc w:val="both"/>
        <w:rPr>
          <w:rFonts w:ascii="Times New Roman" w:hAnsi="Times New Roman" w:cs="Times New Roman"/>
        </w:rPr>
      </w:pPr>
      <w:r w:rsidRPr="00091059">
        <w:rPr>
          <w:rFonts w:ascii="Times New Roman" w:hAnsi="Times New Roman" w:cs="Times New Roman"/>
        </w:rPr>
        <w:t xml:space="preserve">Pour y répondre, nous avons </w:t>
      </w:r>
      <w:r w:rsidR="00091059" w:rsidRPr="00091059">
        <w:rPr>
          <w:rFonts w:ascii="Times New Roman" w:hAnsi="Times New Roman" w:cs="Times New Roman"/>
        </w:rPr>
        <w:t>procédé comme suit</w:t>
      </w:r>
      <w:r w:rsidRPr="00091059">
        <w:rPr>
          <w:rFonts w:ascii="Times New Roman" w:hAnsi="Times New Roman" w:cs="Times New Roman"/>
        </w:rPr>
        <w:t xml:space="preserve"> : collecte de 2 291 offres sur deux sources, stockage brut, nettoyage et analyse textuelle distribués ave</w:t>
      </w:r>
      <w:r w:rsidRPr="00091059">
        <w:rPr>
          <w:rFonts w:ascii="Times New Roman" w:hAnsi="Times New Roman" w:cs="Times New Roman"/>
        </w:rPr>
        <w:t xml:space="preserve">c PySpark, puis comparaison de trois modèles de régression PySpark ML. Le code est réparti en deux notebooks : </w:t>
      </w:r>
      <w:r w:rsidRPr="00091059">
        <w:rPr>
          <w:rStyle w:val="VerbatimChar"/>
          <w:rFonts w:ascii="Times New Roman" w:hAnsi="Times New Roman" w:cs="Times New Roman"/>
          <w:sz w:val="24"/>
        </w:rPr>
        <w:t>webscrapping.ipynb</w:t>
      </w:r>
      <w:r w:rsidRPr="00091059">
        <w:rPr>
          <w:rFonts w:ascii="Times New Roman" w:hAnsi="Times New Roman" w:cs="Times New Roman"/>
        </w:rPr>
        <w:t xml:space="preserve"> (collecte) et </w:t>
      </w:r>
      <w:r w:rsidRPr="00091059">
        <w:rPr>
          <w:rStyle w:val="VerbatimChar"/>
          <w:rFonts w:ascii="Times New Roman" w:hAnsi="Times New Roman" w:cs="Times New Roman"/>
          <w:sz w:val="24"/>
        </w:rPr>
        <w:t>traitement_spark_ml.ipynb</w:t>
      </w:r>
      <w:r w:rsidRPr="00091059">
        <w:rPr>
          <w:rFonts w:ascii="Times New Roman" w:hAnsi="Times New Roman" w:cs="Times New Roman"/>
        </w:rPr>
        <w:t xml:space="preserve"> (traitement et modélisation).</w:t>
      </w:r>
    </w:p>
    <w:p w:rsidR="00E62C7C" w:rsidRPr="00091059" w:rsidRDefault="00E33925" w:rsidP="00845E90">
      <w:pPr>
        <w:pStyle w:val="Titre2"/>
        <w:spacing w:line="360" w:lineRule="auto"/>
        <w:rPr>
          <w:rFonts w:ascii="Times New Roman" w:hAnsi="Times New Roman" w:cs="Times New Roman"/>
        </w:rPr>
      </w:pPr>
      <w:bookmarkStart w:id="3" w:name="architecture-et-flux-de-données"/>
      <w:bookmarkEnd w:id="2"/>
      <w:r w:rsidRPr="00091059">
        <w:rPr>
          <w:rFonts w:ascii="Times New Roman" w:hAnsi="Times New Roman" w:cs="Times New Roman"/>
        </w:rPr>
        <w:t>2. Architecture et flux de données</w:t>
      </w:r>
    </w:p>
    <w:p w:rsidR="000F0157" w:rsidRDefault="000F0157" w:rsidP="00845E90">
      <w:pPr>
        <w:pStyle w:val="FirstParagraph"/>
        <w:pBdr>
          <w:top w:val="single" w:sz="4" w:space="1" w:color="auto"/>
          <w:left w:val="single" w:sz="4" w:space="4" w:color="auto"/>
          <w:bottom w:val="single" w:sz="4" w:space="1" w:color="auto"/>
          <w:right w:val="single" w:sz="4" w:space="4" w:color="auto"/>
        </w:pBdr>
        <w:spacing w:line="360" w:lineRule="auto"/>
        <w:jc w:val="center"/>
        <w:rPr>
          <w:rFonts w:ascii="Times New Roman" w:hAnsi="Times New Roman" w:cs="Times New Roman"/>
          <w:b/>
          <w:bCs/>
        </w:rPr>
      </w:pPr>
      <w:r w:rsidRPr="000F0157">
        <w:rPr>
          <w:rFonts w:ascii="Times New Roman" w:hAnsi="Times New Roman" w:cs="Times New Roman"/>
          <w:b/>
        </w:rPr>
        <w:t>I</w:t>
      </w:r>
      <w:r w:rsidRPr="000F0157">
        <w:rPr>
          <w:rFonts w:ascii="Times New Roman" w:hAnsi="Times New Roman" w:cs="Times New Roman"/>
          <w:b/>
        </w:rPr>
        <w:t>ngestion des données</w:t>
      </w:r>
      <w:r w:rsidRPr="00091059">
        <w:rPr>
          <w:rFonts w:ascii="Times New Roman" w:hAnsi="Times New Roman" w:cs="Times New Roman"/>
        </w:rPr>
        <w:t xml:space="preserve"> (</w:t>
      </w:r>
      <w:r w:rsidRPr="00091059">
        <w:rPr>
          <w:rStyle w:val="VerbatimChar"/>
          <w:rFonts w:ascii="Times New Roman" w:hAnsi="Times New Roman" w:cs="Times New Roman"/>
        </w:rPr>
        <w:t>webscrapping.ipynb</w:t>
      </w:r>
      <w:r w:rsidRPr="00091059">
        <w:rPr>
          <w:rFonts w:ascii="Times New Roman" w:hAnsi="Times New Roman" w:cs="Times New Roman"/>
        </w:rPr>
        <w:t>)</w:t>
      </w:r>
      <w:r>
        <w:rPr>
          <w:rFonts w:ascii="Times New Roman" w:hAnsi="Times New Roman" w:cs="Times New Roman"/>
        </w:rPr>
        <w:t> :</w:t>
      </w:r>
    </w:p>
    <w:p w:rsidR="00E62C7C" w:rsidRPr="00091059" w:rsidRDefault="00E33925" w:rsidP="00845E90">
      <w:pPr>
        <w:pStyle w:val="FirstParagraph"/>
        <w:pBdr>
          <w:top w:val="single" w:sz="4" w:space="1" w:color="auto"/>
          <w:left w:val="single" w:sz="4" w:space="4" w:color="auto"/>
          <w:bottom w:val="single" w:sz="4" w:space="1" w:color="auto"/>
          <w:right w:val="single" w:sz="4" w:space="4" w:color="auto"/>
        </w:pBdr>
        <w:spacing w:line="360" w:lineRule="auto"/>
        <w:jc w:val="center"/>
        <w:rPr>
          <w:rFonts w:ascii="Times New Roman" w:hAnsi="Times New Roman" w:cs="Times New Roman"/>
        </w:rPr>
      </w:pPr>
      <w:r w:rsidRPr="00091059">
        <w:rPr>
          <w:rFonts w:ascii="Times New Roman" w:hAnsi="Times New Roman" w:cs="Times New Roman"/>
          <w:b/>
          <w:bCs/>
        </w:rPr>
        <w:t>API France Travail</w:t>
      </w:r>
      <w:r w:rsidRPr="00091059">
        <w:rPr>
          <w:rFonts w:ascii="Times New Roman" w:hAnsi="Times New Roman" w:cs="Times New Roman"/>
        </w:rPr>
        <w:br/>
        <w:t>OA</w:t>
      </w:r>
      <w:r w:rsidRPr="00091059">
        <w:rPr>
          <w:rFonts w:ascii="Times New Roman" w:hAnsi="Times New Roman" w:cs="Times New Roman"/>
        </w:rPr>
        <w:t>uth2 + requests</w:t>
      </w:r>
      <w:r w:rsidRPr="00091059">
        <w:rPr>
          <w:rFonts w:ascii="Times New Roman" w:hAnsi="Times New Roman" w:cs="Times New Roman"/>
        </w:rPr>
        <w:br/>
        <w:t>1 045 offres</w:t>
      </w:r>
    </w:p>
    <w:p w:rsidR="00E62C7C" w:rsidRPr="00091059" w:rsidRDefault="00E33925" w:rsidP="00845E90">
      <w:pPr>
        <w:pStyle w:val="Corpsdetexte"/>
        <w:pBdr>
          <w:top w:val="single" w:sz="4" w:space="1" w:color="auto"/>
          <w:left w:val="single" w:sz="4" w:space="4" w:color="auto"/>
          <w:bottom w:val="single" w:sz="4" w:space="1" w:color="auto"/>
          <w:right w:val="single" w:sz="4" w:space="4" w:color="auto"/>
        </w:pBdr>
        <w:spacing w:line="360" w:lineRule="auto"/>
        <w:jc w:val="center"/>
        <w:rPr>
          <w:rFonts w:ascii="Times New Roman" w:hAnsi="Times New Roman" w:cs="Times New Roman"/>
        </w:rPr>
      </w:pPr>
      <w:r w:rsidRPr="00091059">
        <w:rPr>
          <w:rFonts w:ascii="Times New Roman" w:hAnsi="Times New Roman" w:cs="Times New Roman"/>
          <w:b/>
          <w:bCs/>
        </w:rPr>
        <w:t>Welcome to the Jungle</w:t>
      </w:r>
      <w:r w:rsidRPr="00091059">
        <w:rPr>
          <w:rFonts w:ascii="Times New Roman" w:hAnsi="Times New Roman" w:cs="Times New Roman"/>
        </w:rPr>
        <w:br/>
        <w:t>Recherche Algolia + Selenium</w:t>
      </w:r>
      <w:r w:rsidRPr="00091059">
        <w:rPr>
          <w:rFonts w:ascii="Times New Roman" w:hAnsi="Times New Roman" w:cs="Times New Roman"/>
        </w:rPr>
        <w:br/>
        <w:t>1 246 offres</w:t>
      </w:r>
    </w:p>
    <w:p w:rsidR="00E62C7C" w:rsidRPr="00091059" w:rsidRDefault="00E33925" w:rsidP="00845E90">
      <w:pPr>
        <w:pStyle w:val="Corpsdetexte"/>
        <w:spacing w:line="360" w:lineRule="auto"/>
        <w:jc w:val="center"/>
        <w:rPr>
          <w:rFonts w:ascii="Times New Roman" w:hAnsi="Times New Roman" w:cs="Times New Roman"/>
        </w:rPr>
      </w:pPr>
      <w:r w:rsidRPr="00091059">
        <w:rPr>
          <w:rFonts w:ascii="Times New Roman" w:hAnsi="Times New Roman" w:cs="Times New Roman"/>
        </w:rPr>
        <w:t>▼</w:t>
      </w:r>
    </w:p>
    <w:p w:rsidR="00E62C7C" w:rsidRPr="00091059" w:rsidRDefault="00E33925" w:rsidP="00845E90">
      <w:pPr>
        <w:pStyle w:val="Corpsdetexte"/>
        <w:pBdr>
          <w:top w:val="single" w:sz="4" w:space="1" w:color="auto"/>
          <w:left w:val="single" w:sz="4" w:space="4" w:color="auto"/>
          <w:bottom w:val="single" w:sz="4" w:space="1" w:color="auto"/>
          <w:right w:val="single" w:sz="4" w:space="4" w:color="auto"/>
        </w:pBdr>
        <w:spacing w:line="360" w:lineRule="auto"/>
        <w:jc w:val="center"/>
        <w:rPr>
          <w:rFonts w:ascii="Times New Roman" w:hAnsi="Times New Roman" w:cs="Times New Roman"/>
        </w:rPr>
      </w:pPr>
      <w:r w:rsidRPr="00091059">
        <w:rPr>
          <w:rFonts w:ascii="Times New Roman" w:hAnsi="Times New Roman" w:cs="Times New Roman"/>
          <w:b/>
          <w:bCs/>
        </w:rPr>
        <w:t>Stockage brut</w:t>
      </w:r>
      <w:r w:rsidRPr="00091059">
        <w:rPr>
          <w:rFonts w:ascii="Times New Roman" w:hAnsi="Times New Roman" w:cs="Times New Roman"/>
        </w:rPr>
        <w:t xml:space="preserve"> </w:t>
      </w:r>
      <w:r w:rsidR="000F0157">
        <w:rPr>
          <w:rFonts w:ascii="Times New Roman" w:hAnsi="Times New Roman" w:cs="Times New Roman"/>
        </w:rPr>
        <w:t>:</w:t>
      </w:r>
      <w:r w:rsidRPr="00091059">
        <w:rPr>
          <w:rFonts w:ascii="Times New Roman" w:hAnsi="Times New Roman" w:cs="Times New Roman"/>
        </w:rPr>
        <w:br/>
        <w:t>JSON brut de l'API · CSV aplatis (schéma commun de 20 colonnes)</w:t>
      </w:r>
    </w:p>
    <w:p w:rsidR="00E62C7C" w:rsidRPr="00091059" w:rsidRDefault="00E33925" w:rsidP="00845E90">
      <w:pPr>
        <w:pStyle w:val="Corpsdetexte"/>
        <w:spacing w:line="360" w:lineRule="auto"/>
        <w:jc w:val="center"/>
        <w:rPr>
          <w:rFonts w:ascii="Times New Roman" w:hAnsi="Times New Roman" w:cs="Times New Roman"/>
        </w:rPr>
      </w:pPr>
      <w:r w:rsidRPr="00091059">
        <w:rPr>
          <w:rFonts w:ascii="Times New Roman" w:hAnsi="Times New Roman" w:cs="Times New Roman"/>
        </w:rPr>
        <w:lastRenderedPageBreak/>
        <w:t>▼</w:t>
      </w:r>
    </w:p>
    <w:p w:rsidR="00E62C7C" w:rsidRPr="00091059" w:rsidRDefault="00E33925" w:rsidP="00845E90">
      <w:pPr>
        <w:pStyle w:val="Corpsdetexte"/>
        <w:pBdr>
          <w:top w:val="single" w:sz="4" w:space="1" w:color="auto"/>
          <w:left w:val="single" w:sz="4" w:space="4" w:color="auto"/>
          <w:bottom w:val="single" w:sz="4" w:space="1" w:color="auto"/>
          <w:right w:val="single" w:sz="4" w:space="4" w:color="auto"/>
        </w:pBdr>
        <w:spacing w:line="360" w:lineRule="auto"/>
        <w:jc w:val="center"/>
        <w:rPr>
          <w:rFonts w:ascii="Times New Roman" w:hAnsi="Times New Roman" w:cs="Times New Roman"/>
        </w:rPr>
      </w:pPr>
      <w:r w:rsidRPr="00091059">
        <w:rPr>
          <w:rFonts w:ascii="Times New Roman" w:hAnsi="Times New Roman" w:cs="Times New Roman"/>
          <w:b/>
          <w:bCs/>
        </w:rPr>
        <w:t>Spark processing</w:t>
      </w:r>
      <w:r w:rsidRPr="00091059">
        <w:rPr>
          <w:rFonts w:ascii="Times New Roman" w:hAnsi="Times New Roman" w:cs="Times New Roman"/>
        </w:rPr>
        <w:t xml:space="preserve"> </w:t>
      </w:r>
      <w:r w:rsidR="000F0157">
        <w:rPr>
          <w:rFonts w:ascii="Times New Roman" w:hAnsi="Times New Roman" w:cs="Times New Roman"/>
        </w:rPr>
        <w:t>(</w:t>
      </w:r>
      <w:r w:rsidRPr="00091059">
        <w:rPr>
          <w:rStyle w:val="VerbatimChar"/>
          <w:rFonts w:ascii="Times New Roman" w:hAnsi="Times New Roman" w:cs="Times New Roman"/>
        </w:rPr>
        <w:t>traitement_sp</w:t>
      </w:r>
      <w:r w:rsidRPr="00091059">
        <w:rPr>
          <w:rStyle w:val="VerbatimChar"/>
          <w:rFonts w:ascii="Times New Roman" w:hAnsi="Times New Roman" w:cs="Times New Roman"/>
        </w:rPr>
        <w:t>ark_ml.ipynb</w:t>
      </w:r>
      <w:r w:rsidR="000F0157">
        <w:rPr>
          <w:rStyle w:val="VerbatimChar"/>
          <w:rFonts w:ascii="Times New Roman" w:hAnsi="Times New Roman" w:cs="Times New Roman"/>
        </w:rPr>
        <w:t>) :</w:t>
      </w:r>
      <w:r w:rsidRPr="00091059">
        <w:rPr>
          <w:rFonts w:ascii="Times New Roman" w:hAnsi="Times New Roman" w:cs="Times New Roman"/>
        </w:rPr>
        <w:br/>
        <w:t>union des sources → doublons → valeurs manquantes → salaire annuel → variables → MapReduce top-k</w:t>
      </w:r>
    </w:p>
    <w:p w:rsidR="00E62C7C" w:rsidRPr="00091059" w:rsidRDefault="00E33925" w:rsidP="00845E90">
      <w:pPr>
        <w:pStyle w:val="Corpsdetexte"/>
        <w:spacing w:line="360" w:lineRule="auto"/>
        <w:jc w:val="center"/>
        <w:rPr>
          <w:rFonts w:ascii="Times New Roman" w:hAnsi="Times New Roman" w:cs="Times New Roman"/>
        </w:rPr>
      </w:pPr>
      <w:r w:rsidRPr="00091059">
        <w:rPr>
          <w:rFonts w:ascii="Times New Roman" w:hAnsi="Times New Roman" w:cs="Times New Roman"/>
        </w:rPr>
        <w:t>▼</w:t>
      </w:r>
    </w:p>
    <w:p w:rsidR="00E62C7C" w:rsidRPr="00091059" w:rsidRDefault="00E33925" w:rsidP="00845E90">
      <w:pPr>
        <w:pStyle w:val="Corpsdetexte"/>
        <w:pBdr>
          <w:top w:val="single" w:sz="4" w:space="1" w:color="auto"/>
          <w:left w:val="single" w:sz="4" w:space="4" w:color="auto"/>
          <w:bottom w:val="single" w:sz="4" w:space="1" w:color="auto"/>
          <w:right w:val="single" w:sz="4" w:space="4" w:color="auto"/>
        </w:pBdr>
        <w:spacing w:line="360" w:lineRule="auto"/>
        <w:jc w:val="center"/>
        <w:rPr>
          <w:rFonts w:ascii="Times New Roman" w:hAnsi="Times New Roman" w:cs="Times New Roman"/>
        </w:rPr>
      </w:pPr>
      <w:r w:rsidRPr="00091059">
        <w:rPr>
          <w:rFonts w:ascii="Times New Roman" w:hAnsi="Times New Roman" w:cs="Times New Roman"/>
          <w:b/>
          <w:bCs/>
        </w:rPr>
        <w:t>Zone nettoyée</w:t>
      </w:r>
      <w:r w:rsidR="000F0157">
        <w:rPr>
          <w:rFonts w:ascii="Times New Roman" w:hAnsi="Times New Roman" w:cs="Times New Roman"/>
        </w:rPr>
        <w:t> :</w:t>
      </w:r>
      <w:r w:rsidRPr="00091059">
        <w:rPr>
          <w:rFonts w:ascii="Times New Roman" w:hAnsi="Times New Roman" w:cs="Times New Roman"/>
        </w:rPr>
        <w:br/>
        <w:t xml:space="preserve">Parquet partitionné par </w:t>
      </w:r>
      <w:r w:rsidRPr="00091059">
        <w:rPr>
          <w:rStyle w:val="VerbatimChar"/>
          <w:rFonts w:ascii="Times New Roman" w:hAnsi="Times New Roman" w:cs="Times New Roman"/>
        </w:rPr>
        <w:t>source</w:t>
      </w:r>
      <w:r w:rsidR="000F0157">
        <w:rPr>
          <w:rFonts w:ascii="Times New Roman" w:hAnsi="Times New Roman" w:cs="Times New Roman"/>
        </w:rPr>
        <w:t> :</w:t>
      </w:r>
      <w:r w:rsidRPr="00091059">
        <w:rPr>
          <w:rFonts w:ascii="Times New Roman" w:hAnsi="Times New Roman" w:cs="Times New Roman"/>
        </w:rPr>
        <w:t xml:space="preserve"> 2 104 offres</w:t>
      </w:r>
    </w:p>
    <w:p w:rsidR="00E62C7C" w:rsidRPr="00091059" w:rsidRDefault="00E33925" w:rsidP="00845E90">
      <w:pPr>
        <w:pStyle w:val="Corpsdetexte"/>
        <w:spacing w:line="360" w:lineRule="auto"/>
        <w:jc w:val="center"/>
        <w:rPr>
          <w:rFonts w:ascii="Times New Roman" w:hAnsi="Times New Roman" w:cs="Times New Roman"/>
        </w:rPr>
      </w:pPr>
      <w:r w:rsidRPr="00091059">
        <w:rPr>
          <w:rFonts w:ascii="Times New Roman" w:hAnsi="Times New Roman" w:cs="Times New Roman"/>
        </w:rPr>
        <w:t>▼</w:t>
      </w:r>
    </w:p>
    <w:p w:rsidR="00E62C7C" w:rsidRPr="00091059" w:rsidRDefault="00E33925" w:rsidP="00845E90">
      <w:pPr>
        <w:pStyle w:val="Corpsdetexte"/>
        <w:pBdr>
          <w:top w:val="single" w:sz="4" w:space="1" w:color="auto"/>
          <w:left w:val="single" w:sz="4" w:space="4" w:color="auto"/>
          <w:bottom w:val="single" w:sz="4" w:space="1" w:color="auto"/>
          <w:right w:val="single" w:sz="4" w:space="4" w:color="auto"/>
        </w:pBdr>
        <w:spacing w:line="360" w:lineRule="auto"/>
        <w:jc w:val="center"/>
        <w:rPr>
          <w:rFonts w:ascii="Times New Roman" w:hAnsi="Times New Roman" w:cs="Times New Roman"/>
        </w:rPr>
      </w:pPr>
      <w:r w:rsidRPr="00091059">
        <w:rPr>
          <w:rFonts w:ascii="Times New Roman" w:hAnsi="Times New Roman" w:cs="Times New Roman"/>
          <w:b/>
          <w:bCs/>
        </w:rPr>
        <w:t>Modeling</w:t>
      </w:r>
      <w:r w:rsidR="000F0157">
        <w:rPr>
          <w:rFonts w:ascii="Times New Roman" w:hAnsi="Times New Roman" w:cs="Times New Roman"/>
        </w:rPr>
        <w:t xml:space="preserve"> : </w:t>
      </w:r>
      <w:r w:rsidRPr="00091059">
        <w:rPr>
          <w:rFonts w:ascii="Times New Roman" w:hAnsi="Times New Roman" w:cs="Times New Roman"/>
        </w:rPr>
        <w:t>PySpark ML</w:t>
      </w:r>
      <w:r w:rsidRPr="00091059">
        <w:rPr>
          <w:rFonts w:ascii="Times New Roman" w:hAnsi="Times New Roman" w:cs="Times New Roman"/>
        </w:rPr>
        <w:br/>
        <w:t xml:space="preserve">Régression linéaire · </w:t>
      </w:r>
      <w:r w:rsidRPr="00091059">
        <w:rPr>
          <w:rFonts w:ascii="Times New Roman" w:hAnsi="Times New Roman" w:cs="Times New Roman"/>
        </w:rPr>
        <w:t>Random Forest · Gradient Boosted Trees</w:t>
      </w:r>
    </w:p>
    <w:p w:rsidR="00E62C7C" w:rsidRPr="000F0157" w:rsidRDefault="00E33925" w:rsidP="00845E90">
      <w:pPr>
        <w:pStyle w:val="Titre3"/>
        <w:spacing w:line="360" w:lineRule="auto"/>
        <w:jc w:val="both"/>
        <w:rPr>
          <w:rFonts w:ascii="Times New Roman" w:hAnsi="Times New Roman" w:cs="Times New Roman"/>
        </w:rPr>
      </w:pPr>
      <w:bookmarkStart w:id="4" w:name="justification-des-formats"/>
      <w:r w:rsidRPr="000F0157">
        <w:rPr>
          <w:rFonts w:ascii="Times New Roman" w:hAnsi="Times New Roman" w:cs="Times New Roman"/>
        </w:rPr>
        <w:t>Justification des formats</w:t>
      </w:r>
    </w:p>
    <w:p w:rsidR="00E62C7C" w:rsidRPr="000F0157" w:rsidRDefault="00E33925" w:rsidP="00845E90">
      <w:pPr>
        <w:pStyle w:val="Compact"/>
        <w:numPr>
          <w:ilvl w:val="0"/>
          <w:numId w:val="2"/>
        </w:numPr>
        <w:spacing w:line="360" w:lineRule="auto"/>
        <w:jc w:val="both"/>
        <w:rPr>
          <w:rFonts w:ascii="Times New Roman" w:hAnsi="Times New Roman" w:cs="Times New Roman"/>
        </w:rPr>
      </w:pPr>
      <w:r w:rsidRPr="000F0157">
        <w:rPr>
          <w:rFonts w:ascii="Times New Roman" w:hAnsi="Times New Roman" w:cs="Times New Roman"/>
          <w:b/>
          <w:bCs/>
        </w:rPr>
        <w:t>JSON brut</w:t>
      </w:r>
      <w:r w:rsidRPr="000F0157">
        <w:rPr>
          <w:rFonts w:ascii="Times New Roman" w:hAnsi="Times New Roman" w:cs="Times New Roman"/>
        </w:rPr>
        <w:t xml:space="preserve"> pour la réponse de l'API France Travail : c'est le format natif. Le conserver sans transformation permet de </w:t>
      </w:r>
      <w:r w:rsidR="000F0157" w:rsidRPr="000F0157">
        <w:rPr>
          <w:rFonts w:ascii="Times New Roman" w:hAnsi="Times New Roman" w:cs="Times New Roman"/>
        </w:rPr>
        <w:t>refaire</w:t>
      </w:r>
      <w:r w:rsidRPr="000F0157">
        <w:rPr>
          <w:rFonts w:ascii="Times New Roman" w:hAnsi="Times New Roman" w:cs="Times New Roman"/>
        </w:rPr>
        <w:t xml:space="preserve"> tout le traitement si une règle de nettoyage change, sans rappele</w:t>
      </w:r>
      <w:r w:rsidRPr="000F0157">
        <w:rPr>
          <w:rFonts w:ascii="Times New Roman" w:hAnsi="Times New Roman" w:cs="Times New Roman"/>
        </w:rPr>
        <w:t>r l'API</w:t>
      </w:r>
      <w:r w:rsidRPr="000F0157">
        <w:rPr>
          <w:rFonts w:ascii="Times New Roman" w:hAnsi="Times New Roman" w:cs="Times New Roman"/>
        </w:rPr>
        <w:t>.</w:t>
      </w:r>
    </w:p>
    <w:p w:rsidR="00E62C7C" w:rsidRPr="000F0157" w:rsidRDefault="00E33925" w:rsidP="00845E90">
      <w:pPr>
        <w:pStyle w:val="Compact"/>
        <w:numPr>
          <w:ilvl w:val="0"/>
          <w:numId w:val="2"/>
        </w:numPr>
        <w:spacing w:line="360" w:lineRule="auto"/>
        <w:jc w:val="both"/>
        <w:rPr>
          <w:rFonts w:ascii="Times New Roman" w:hAnsi="Times New Roman" w:cs="Times New Roman"/>
        </w:rPr>
      </w:pPr>
      <w:r w:rsidRPr="000F0157">
        <w:rPr>
          <w:rFonts w:ascii="Times New Roman" w:hAnsi="Times New Roman" w:cs="Times New Roman"/>
          <w:b/>
          <w:bCs/>
        </w:rPr>
        <w:t>CSV</w:t>
      </w:r>
      <w:r w:rsidRPr="000F0157">
        <w:rPr>
          <w:rFonts w:ascii="Times New Roman" w:hAnsi="Times New Roman" w:cs="Times New Roman"/>
        </w:rPr>
        <w:t xml:space="preserve"> pour la version aplatie de chaque source : simple à produire depuis pandas, lisible par un humain pour vérifier la collecte, et lu directement par Spark. Les descriptions contenant des retours à la </w:t>
      </w:r>
      <w:r w:rsidRPr="000F0157">
        <w:rPr>
          <w:rFonts w:ascii="Times New Roman" w:hAnsi="Times New Roman" w:cs="Times New Roman"/>
        </w:rPr>
        <w:t xml:space="preserve">ligne, la lecture utilise les options </w:t>
      </w:r>
      <w:r w:rsidRPr="000F0157">
        <w:rPr>
          <w:rStyle w:val="VerbatimChar"/>
          <w:rFonts w:ascii="Times New Roman" w:hAnsi="Times New Roman" w:cs="Times New Roman"/>
          <w:sz w:val="24"/>
        </w:rPr>
        <w:t>multiLine</w:t>
      </w:r>
      <w:r w:rsidRPr="000F0157">
        <w:rPr>
          <w:rFonts w:ascii="Times New Roman" w:hAnsi="Times New Roman" w:cs="Times New Roman"/>
        </w:rPr>
        <w:t xml:space="preserve"> et </w:t>
      </w:r>
      <w:r w:rsidRPr="000F0157">
        <w:rPr>
          <w:rStyle w:val="VerbatimChar"/>
          <w:rFonts w:ascii="Times New Roman" w:hAnsi="Times New Roman" w:cs="Times New Roman"/>
          <w:sz w:val="24"/>
        </w:rPr>
        <w:t>escape</w:t>
      </w:r>
      <w:r w:rsidRPr="000F0157">
        <w:rPr>
          <w:rFonts w:ascii="Times New Roman" w:hAnsi="Times New Roman" w:cs="Times New Roman"/>
        </w:rPr>
        <w:t>.</w:t>
      </w:r>
    </w:p>
    <w:p w:rsidR="00E62C7C" w:rsidRPr="000F0157" w:rsidRDefault="00E33925" w:rsidP="00845E90">
      <w:pPr>
        <w:pStyle w:val="Compact"/>
        <w:numPr>
          <w:ilvl w:val="0"/>
          <w:numId w:val="2"/>
        </w:numPr>
        <w:spacing w:line="360" w:lineRule="auto"/>
        <w:jc w:val="both"/>
        <w:rPr>
          <w:rFonts w:ascii="Times New Roman" w:hAnsi="Times New Roman" w:cs="Times New Roman"/>
        </w:rPr>
      </w:pPr>
      <w:r w:rsidRPr="000F0157">
        <w:rPr>
          <w:rFonts w:ascii="Times New Roman" w:hAnsi="Times New Roman" w:cs="Times New Roman"/>
          <w:b/>
          <w:bCs/>
        </w:rPr>
        <w:t>Parquet</w:t>
      </w:r>
      <w:r w:rsidRPr="000F0157">
        <w:rPr>
          <w:rFonts w:ascii="Times New Roman" w:hAnsi="Times New Roman" w:cs="Times New Roman"/>
        </w:rPr>
        <w:t xml:space="preserve"> pour les données nettoyées : format colonnaire compressé, qui stocke le schéma avec les données (plus de ré-inférence des types) et permet à Spark de ne lire que les colonnes utiles à une r</w:t>
      </w:r>
      <w:r w:rsidRPr="000F0157">
        <w:rPr>
          <w:rFonts w:ascii="Times New Roman" w:hAnsi="Times New Roman" w:cs="Times New Roman"/>
        </w:rPr>
        <w:t>equête.</w:t>
      </w:r>
    </w:p>
    <w:p w:rsidR="00E62C7C" w:rsidRPr="008D09D2" w:rsidRDefault="00E33925" w:rsidP="00845E90">
      <w:pPr>
        <w:pStyle w:val="Titre3"/>
        <w:spacing w:line="360" w:lineRule="auto"/>
        <w:jc w:val="both"/>
        <w:rPr>
          <w:rFonts w:ascii="Times New Roman" w:hAnsi="Times New Roman" w:cs="Times New Roman"/>
        </w:rPr>
      </w:pPr>
      <w:bookmarkStart w:id="5" w:name="partitionnement"/>
      <w:bookmarkEnd w:id="4"/>
      <w:r w:rsidRPr="008D09D2">
        <w:rPr>
          <w:rFonts w:ascii="Times New Roman" w:hAnsi="Times New Roman" w:cs="Times New Roman"/>
        </w:rPr>
        <w:t>Partitionnement</w:t>
      </w:r>
    </w:p>
    <w:p w:rsidR="00E62C7C" w:rsidRPr="008D09D2" w:rsidRDefault="00E33925" w:rsidP="00845E90">
      <w:pPr>
        <w:pStyle w:val="FirstParagraph"/>
        <w:spacing w:line="360" w:lineRule="auto"/>
        <w:jc w:val="both"/>
        <w:rPr>
          <w:rFonts w:ascii="Times New Roman" w:hAnsi="Times New Roman" w:cs="Times New Roman"/>
        </w:rPr>
      </w:pPr>
      <w:r w:rsidRPr="008D09D2">
        <w:rPr>
          <w:rFonts w:ascii="Times New Roman" w:hAnsi="Times New Roman" w:cs="Times New Roman"/>
        </w:rPr>
        <w:t xml:space="preserve">Les données nettoyées sont partitionnées par </w:t>
      </w:r>
      <w:r w:rsidRPr="008D09D2">
        <w:rPr>
          <w:rStyle w:val="VerbatimChar"/>
          <w:rFonts w:ascii="Times New Roman" w:hAnsi="Times New Roman" w:cs="Times New Roman"/>
          <w:sz w:val="24"/>
        </w:rPr>
        <w:t>source</w:t>
      </w:r>
      <w:r w:rsidRPr="008D09D2">
        <w:rPr>
          <w:rFonts w:ascii="Times New Roman" w:hAnsi="Times New Roman" w:cs="Times New Roman"/>
        </w:rPr>
        <w:t>. Les deux</w:t>
      </w:r>
      <w:r w:rsidR="008D09D2">
        <w:rPr>
          <w:rFonts w:ascii="Times New Roman" w:hAnsi="Times New Roman" w:cs="Times New Roman"/>
        </w:rPr>
        <w:t xml:space="preserve"> sources ont des formats et </w:t>
      </w:r>
      <w:r w:rsidRPr="008D09D2">
        <w:rPr>
          <w:rFonts w:ascii="Times New Roman" w:hAnsi="Times New Roman" w:cs="Times New Roman"/>
        </w:rPr>
        <w:t>qualité</w:t>
      </w:r>
      <w:r w:rsidR="008D09D2">
        <w:rPr>
          <w:rFonts w:ascii="Times New Roman" w:hAnsi="Times New Roman" w:cs="Times New Roman"/>
        </w:rPr>
        <w:t>s</w:t>
      </w:r>
      <w:r w:rsidRPr="008D09D2">
        <w:rPr>
          <w:rFonts w:ascii="Times New Roman" w:hAnsi="Times New Roman" w:cs="Times New Roman"/>
        </w:rPr>
        <w:t xml:space="preserve"> différents ; ce découpage permet de relire ou de </w:t>
      </w:r>
      <w:r w:rsidR="008D09D2">
        <w:rPr>
          <w:rFonts w:ascii="Times New Roman" w:hAnsi="Times New Roman" w:cs="Times New Roman"/>
        </w:rPr>
        <w:t>manipuler</w:t>
      </w:r>
      <w:r w:rsidRPr="008D09D2">
        <w:rPr>
          <w:rFonts w:ascii="Times New Roman" w:hAnsi="Times New Roman" w:cs="Times New Roman"/>
        </w:rPr>
        <w:t xml:space="preserve"> une source sans toucher à l'autre, et Spark peut ignorer une partition </w:t>
      </w:r>
      <w:r w:rsidRPr="008D09D2">
        <w:rPr>
          <w:rFonts w:ascii="Times New Roman" w:hAnsi="Times New Roman" w:cs="Times New Roman"/>
        </w:rPr>
        <w:t>entière lors d'un filtre sur la source</w:t>
      </w:r>
      <w:r w:rsidRPr="008D09D2">
        <w:rPr>
          <w:rFonts w:ascii="Times New Roman" w:hAnsi="Times New Roman" w:cs="Times New Roman"/>
        </w:rPr>
        <w:t>. Avec environ 2 000 offres, un partitionnement plus fin (par date ou par département) produirait surtout une multitude de petits fichiers, ce qui dégrade les performances de Spark.</w:t>
      </w:r>
    </w:p>
    <w:p w:rsidR="00E62C7C" w:rsidRPr="00091059" w:rsidRDefault="00E33925" w:rsidP="00845E90">
      <w:pPr>
        <w:pStyle w:val="Titre2"/>
        <w:spacing w:line="360" w:lineRule="auto"/>
        <w:rPr>
          <w:rFonts w:ascii="Times New Roman" w:hAnsi="Times New Roman" w:cs="Times New Roman"/>
        </w:rPr>
      </w:pPr>
      <w:bookmarkStart w:id="6" w:name="méthodologie"/>
      <w:bookmarkEnd w:id="3"/>
      <w:bookmarkEnd w:id="5"/>
      <w:r w:rsidRPr="00091059">
        <w:rPr>
          <w:rFonts w:ascii="Times New Roman" w:hAnsi="Times New Roman" w:cs="Times New Roman"/>
        </w:rPr>
        <w:lastRenderedPageBreak/>
        <w:t>3. Méthodologie</w:t>
      </w:r>
    </w:p>
    <w:p w:rsidR="00E62C7C" w:rsidRPr="008D09D2" w:rsidRDefault="00E33925" w:rsidP="00845E90">
      <w:pPr>
        <w:pStyle w:val="Titre3"/>
        <w:spacing w:line="360" w:lineRule="auto"/>
        <w:jc w:val="both"/>
        <w:rPr>
          <w:rFonts w:ascii="Times New Roman" w:hAnsi="Times New Roman" w:cs="Times New Roman"/>
        </w:rPr>
      </w:pPr>
      <w:bookmarkStart w:id="7" w:name="acquisition-des-données"/>
      <w:r w:rsidRPr="008D09D2">
        <w:rPr>
          <w:rFonts w:ascii="Times New Roman" w:hAnsi="Times New Roman" w:cs="Times New Roman"/>
        </w:rPr>
        <w:t>3.1 Acquisition des données</w:t>
      </w:r>
    </w:p>
    <w:p w:rsidR="00E62C7C" w:rsidRPr="008D09D2" w:rsidRDefault="008D09D2" w:rsidP="00845E90">
      <w:pPr>
        <w:pStyle w:val="FirstParagraph"/>
        <w:spacing w:line="360" w:lineRule="auto"/>
        <w:jc w:val="both"/>
        <w:rPr>
          <w:rFonts w:ascii="Times New Roman" w:hAnsi="Times New Roman" w:cs="Times New Roman"/>
        </w:rPr>
      </w:pPr>
      <w:r>
        <w:rPr>
          <w:rFonts w:ascii="Times New Roman" w:hAnsi="Times New Roman" w:cs="Times New Roman"/>
          <w:b/>
          <w:bCs/>
        </w:rPr>
        <w:t>France Travail :</w:t>
      </w:r>
      <w:r w:rsidR="00E33925" w:rsidRPr="008D09D2">
        <w:rPr>
          <w:rFonts w:ascii="Times New Roman" w:hAnsi="Times New Roman" w:cs="Times New Roman"/>
        </w:rPr>
        <w:t xml:space="preserve"> L'accès passe par l'API officielle « Offres d'emploi v2 », avec un jeton OAuth2 obtenu par </w:t>
      </w:r>
      <w:r w:rsidR="00E33925" w:rsidRPr="008D09D2">
        <w:rPr>
          <w:rFonts w:ascii="Times New Roman" w:hAnsi="Times New Roman" w:cs="Times New Roman"/>
          <w:i/>
          <w:iCs/>
        </w:rPr>
        <w:t>client credentials</w:t>
      </w:r>
      <w:r w:rsidR="00E33925" w:rsidRPr="008D09D2">
        <w:rPr>
          <w:rFonts w:ascii="Times New Roman" w:hAnsi="Times New Roman" w:cs="Times New Roman"/>
        </w:rPr>
        <w:t xml:space="preserve">. Les identifiants sont stockés dans un fichier </w:t>
      </w:r>
      <w:r w:rsidR="00E33925" w:rsidRPr="008D09D2">
        <w:rPr>
          <w:rStyle w:val="VerbatimChar"/>
          <w:rFonts w:ascii="Times New Roman" w:hAnsi="Times New Roman" w:cs="Times New Roman"/>
          <w:sz w:val="24"/>
        </w:rPr>
        <w:t>.env</w:t>
      </w:r>
      <w:r w:rsidR="00E33925" w:rsidRPr="008D09D2">
        <w:rPr>
          <w:rFonts w:ascii="Times New Roman" w:hAnsi="Times New Roman" w:cs="Times New Roman"/>
        </w:rPr>
        <w:t xml:space="preserve"> </w:t>
      </w:r>
      <w:r w:rsidR="00E33925" w:rsidRPr="008D09D2">
        <w:rPr>
          <w:rFonts w:ascii="Times New Roman" w:hAnsi="Times New Roman" w:cs="Times New Roman"/>
        </w:rPr>
        <w:t>exclu du dépôt Git. Six mots-clés sont interrogés (data analyst, data engineer, data scientist, machine learning, analyste données, analyste quantitatif), par pages de 150 offres, avec une pause d'une seconde entre les appels. Chaque offre est aplatie (int</w:t>
      </w:r>
      <w:r w:rsidR="00E33925" w:rsidRPr="008D09D2">
        <w:rPr>
          <w:rFonts w:ascii="Times New Roman" w:hAnsi="Times New Roman" w:cs="Times New Roman"/>
        </w:rPr>
        <w:t>itulé, description, contrat, expérience, salaire, lieu, compétences, formation…).</w:t>
      </w:r>
    </w:p>
    <w:p w:rsidR="00E62C7C" w:rsidRPr="008D09D2" w:rsidRDefault="008D09D2" w:rsidP="00845E90">
      <w:pPr>
        <w:pStyle w:val="Corpsdetexte"/>
        <w:spacing w:line="360" w:lineRule="auto"/>
        <w:jc w:val="both"/>
        <w:rPr>
          <w:rFonts w:ascii="Times New Roman" w:hAnsi="Times New Roman" w:cs="Times New Roman"/>
        </w:rPr>
      </w:pPr>
      <w:r>
        <w:rPr>
          <w:rFonts w:ascii="Times New Roman" w:hAnsi="Times New Roman" w:cs="Times New Roman"/>
          <w:b/>
          <w:bCs/>
        </w:rPr>
        <w:t>Welcome to the Jungle :</w:t>
      </w:r>
      <w:r w:rsidR="00E33925" w:rsidRPr="008D09D2">
        <w:rPr>
          <w:rFonts w:ascii="Times New Roman" w:hAnsi="Times New Roman" w:cs="Times New Roman"/>
        </w:rPr>
        <w:t xml:space="preserve"> WTTJ n'a pas d'API publique et sa page de recherche redirige désormais les visiteurs non connectés vers une inscription, ce qui rendait inopérant notre</w:t>
      </w:r>
      <w:r w:rsidR="00E33925" w:rsidRPr="008D09D2">
        <w:rPr>
          <w:rFonts w:ascii="Times New Roman" w:hAnsi="Times New Roman" w:cs="Times New Roman"/>
        </w:rPr>
        <w:t xml:space="preserve"> premier scraper fondé sur les sélecteurs HTML. La liste des offres est donc obtenue en interrogeant le moteur de recherche Algolia qu'utilise le site lui-même (index des offres situées en France), avec la clé publique que le site expose à son propre code </w:t>
      </w:r>
      <w:r w:rsidR="00E33925" w:rsidRPr="008D09D2">
        <w:rPr>
          <w:rFonts w:ascii="Times New Roman" w:hAnsi="Times New Roman" w:cs="Times New Roman"/>
        </w:rPr>
        <w:t>JavaScript. On en tire l'intitulé, l'entreprise, le contrat, la ville, le salaire, l'expérience et la formation. Selenium (Chrome sans interface) ouvre ensuite la page de chaque offre pour lire la description complète et le code postal dans les données str</w:t>
      </w:r>
      <w:r w:rsidR="00E33925" w:rsidRPr="008D09D2">
        <w:rPr>
          <w:rFonts w:ascii="Times New Roman" w:hAnsi="Times New Roman" w:cs="Times New Roman"/>
        </w:rPr>
        <w:t>ucturées JSON-LD. Au plus 250 offres sont gardées par mot-clé, avec une pause de 1 à 2 secondes entre les requêtes, et Chrome est relancé automatiquement toutes les 200 pages pour éviter qu'il ne s'arrête en cours de collecte. Les libellés reprennent le fo</w:t>
      </w:r>
      <w:r w:rsidR="00E33925" w:rsidRPr="008D09D2">
        <w:rPr>
          <w:rFonts w:ascii="Times New Roman" w:hAnsi="Times New Roman" w:cs="Times New Roman"/>
        </w:rPr>
        <w:t>rmat de France Travail (« Annuel de X Euros à Y Euros », « 3 An(s) »), ce qui simplifie l'union des deux sources.</w:t>
      </w:r>
    </w:p>
    <w:p w:rsidR="00E62C7C" w:rsidRPr="008D09D2" w:rsidRDefault="00E33925" w:rsidP="00845E90">
      <w:pPr>
        <w:pStyle w:val="Corpsdetexte"/>
        <w:spacing w:line="360" w:lineRule="auto"/>
        <w:jc w:val="both"/>
        <w:rPr>
          <w:rFonts w:ascii="Times New Roman" w:hAnsi="Times New Roman" w:cs="Times New Roman"/>
        </w:rPr>
      </w:pPr>
      <w:r w:rsidRPr="008D09D2">
        <w:rPr>
          <w:rFonts w:ascii="Times New Roman" w:hAnsi="Times New Roman" w:cs="Times New Roman"/>
        </w:rPr>
        <w:t>Les deux sources fournissent bien des données structurées (salaire, intitulé, contrat, lieu) et textuelles (descriptions), comme demandé.</w:t>
      </w:r>
    </w:p>
    <w:p w:rsidR="00E62C7C" w:rsidRPr="008D09D2" w:rsidRDefault="00E33925" w:rsidP="00845E90">
      <w:pPr>
        <w:pStyle w:val="Titre3"/>
        <w:spacing w:line="360" w:lineRule="auto"/>
        <w:jc w:val="both"/>
        <w:rPr>
          <w:rFonts w:ascii="Times New Roman" w:hAnsi="Times New Roman" w:cs="Times New Roman"/>
        </w:rPr>
      </w:pPr>
      <w:bookmarkStart w:id="8" w:name="nettoyage-distribué-avec-pyspark"/>
      <w:bookmarkEnd w:id="7"/>
      <w:r w:rsidRPr="008D09D2">
        <w:rPr>
          <w:rFonts w:ascii="Times New Roman" w:hAnsi="Times New Roman" w:cs="Times New Roman"/>
        </w:rPr>
        <w:t xml:space="preserve">3.2 </w:t>
      </w:r>
      <w:r w:rsidRPr="008D09D2">
        <w:rPr>
          <w:rFonts w:ascii="Times New Roman" w:hAnsi="Times New Roman" w:cs="Times New Roman"/>
        </w:rPr>
        <w:t>Nettoyage distribué avec PySpark</w:t>
      </w:r>
    </w:p>
    <w:p w:rsidR="00E62C7C" w:rsidRPr="008D09D2" w:rsidRDefault="00E33925" w:rsidP="00845E90">
      <w:pPr>
        <w:pStyle w:val="Compact"/>
        <w:numPr>
          <w:ilvl w:val="0"/>
          <w:numId w:val="3"/>
        </w:numPr>
        <w:spacing w:line="360" w:lineRule="auto"/>
        <w:jc w:val="both"/>
        <w:rPr>
          <w:rFonts w:ascii="Times New Roman" w:hAnsi="Times New Roman" w:cs="Times New Roman"/>
        </w:rPr>
      </w:pPr>
      <w:r w:rsidRPr="008D09D2">
        <w:rPr>
          <w:rFonts w:ascii="Times New Roman" w:hAnsi="Times New Roman" w:cs="Times New Roman"/>
          <w:b/>
          <w:bCs/>
        </w:rPr>
        <w:t>Doublons inter-sources</w:t>
      </w:r>
      <w:r w:rsidRPr="008D09D2">
        <w:rPr>
          <w:rFonts w:ascii="Times New Roman" w:hAnsi="Times New Roman" w:cs="Times New Roman"/>
        </w:rPr>
        <w:t xml:space="preserve"> : une même offre publiée sur les deux sites a deux identifiants différents ; elle est repérée par sa description normalisée (minuscules, sans ponctuation) avec une fenêtre </w:t>
      </w:r>
      <w:r w:rsidRPr="008D09D2">
        <w:rPr>
          <w:rStyle w:val="VerbatimChar"/>
          <w:rFonts w:ascii="Times New Roman" w:hAnsi="Times New Roman" w:cs="Times New Roman"/>
          <w:sz w:val="24"/>
        </w:rPr>
        <w:t>row_number()</w:t>
      </w:r>
      <w:r w:rsidRPr="008D09D2">
        <w:rPr>
          <w:rFonts w:ascii="Times New Roman" w:hAnsi="Times New Roman" w:cs="Times New Roman"/>
        </w:rPr>
        <w:t>, en gardant la version France Travail.</w:t>
      </w:r>
    </w:p>
    <w:p w:rsidR="00E62C7C" w:rsidRPr="008D09D2" w:rsidRDefault="00E33925" w:rsidP="00845E90">
      <w:pPr>
        <w:pStyle w:val="Compact"/>
        <w:numPr>
          <w:ilvl w:val="0"/>
          <w:numId w:val="3"/>
        </w:numPr>
        <w:spacing w:line="360" w:lineRule="auto"/>
        <w:jc w:val="both"/>
        <w:rPr>
          <w:rFonts w:ascii="Times New Roman" w:hAnsi="Times New Roman" w:cs="Times New Roman"/>
        </w:rPr>
      </w:pPr>
      <w:r w:rsidRPr="008D09D2">
        <w:rPr>
          <w:rFonts w:ascii="Times New Roman" w:hAnsi="Times New Roman" w:cs="Times New Roman"/>
          <w:b/>
          <w:bCs/>
        </w:rPr>
        <w:t>Salaire</w:t>
      </w:r>
      <w:r w:rsidRPr="008D09D2">
        <w:rPr>
          <w:rFonts w:ascii="Times New Roman" w:hAnsi="Times New Roman" w:cs="Times New Roman"/>
        </w:rPr>
        <w:t xml:space="preserve"> : les libellés sont hétérogènes (« Annuel de 40000 Euros à 47000 Euros », « Mensuel de 1407 Euros », « Horaire de 12,31 Euros », « Journalier de 300 Euros »). Le centre de la fourchette est ramené</w:t>
      </w:r>
      <w:r w:rsidRPr="008D09D2">
        <w:rPr>
          <w:rFonts w:ascii="Times New Roman" w:hAnsi="Times New Roman" w:cs="Times New Roman"/>
        </w:rPr>
        <w:t xml:space="preserve"> à un salaire annuel brut (×12 pour un mensuel, ×1 607 h pour un horaire</w:t>
      </w:r>
      <w:r w:rsidR="008D09D2">
        <w:rPr>
          <w:rFonts w:ascii="Times New Roman" w:hAnsi="Times New Roman" w:cs="Times New Roman"/>
        </w:rPr>
        <w:t xml:space="preserve">, </w:t>
      </w:r>
      <w:r w:rsidR="008D09D2" w:rsidRPr="008D09D2">
        <w:rPr>
          <w:rFonts w:ascii="Times New Roman" w:hAnsi="Times New Roman" w:cs="Times New Roman"/>
        </w:rPr>
        <w:t>×</w:t>
      </w:r>
      <w:r w:rsidR="008D09D2">
        <w:rPr>
          <w:rFonts w:ascii="Times New Roman" w:hAnsi="Times New Roman" w:cs="Times New Roman"/>
        </w:rPr>
        <w:t>245 jours pour jouranlier</w:t>
      </w:r>
      <w:r w:rsidRPr="008D09D2">
        <w:rPr>
          <w:rFonts w:ascii="Times New Roman" w:hAnsi="Times New Roman" w:cs="Times New Roman"/>
        </w:rPr>
        <w:t xml:space="preserve">). Les erreurs de saisie sont corrigées (un </w:t>
      </w:r>
      <w:r w:rsidRPr="008D09D2">
        <w:rPr>
          <w:rFonts w:ascii="Times New Roman" w:hAnsi="Times New Roman" w:cs="Times New Roman"/>
        </w:rPr>
        <w:lastRenderedPageBreak/>
        <w:t>montant inférieur à 5 000 € « / an » est mensuel, un « mensuel » de 26 000 € est annuel) et les valeurs hors de [6 000 ; 200 000] € sont éca</w:t>
      </w:r>
      <w:r w:rsidRPr="008D09D2">
        <w:rPr>
          <w:rFonts w:ascii="Times New Roman" w:hAnsi="Times New Roman" w:cs="Times New Roman"/>
        </w:rPr>
        <w:t>rtées. Les taux journaliers des freelances sont exclus : ils correspondent à un chiffre d'affaires, pas à un salaire brut.</w:t>
      </w:r>
    </w:p>
    <w:p w:rsidR="00E62C7C" w:rsidRPr="008D09D2" w:rsidRDefault="00E33925" w:rsidP="00845E90">
      <w:pPr>
        <w:pStyle w:val="Compact"/>
        <w:numPr>
          <w:ilvl w:val="0"/>
          <w:numId w:val="3"/>
        </w:numPr>
        <w:spacing w:line="360" w:lineRule="auto"/>
        <w:jc w:val="both"/>
        <w:rPr>
          <w:rFonts w:ascii="Times New Roman" w:hAnsi="Times New Roman" w:cs="Times New Roman"/>
        </w:rPr>
      </w:pPr>
      <w:r w:rsidRPr="008D09D2">
        <w:rPr>
          <w:rFonts w:ascii="Times New Roman" w:hAnsi="Times New Roman" w:cs="Times New Roman"/>
          <w:b/>
          <w:bCs/>
        </w:rPr>
        <w:t>Valeurs manquantes</w:t>
      </w:r>
      <w:r w:rsidRPr="008D09D2">
        <w:rPr>
          <w:rFonts w:ascii="Times New Roman" w:hAnsi="Times New Roman" w:cs="Times New Roman"/>
        </w:rPr>
        <w:t xml:space="preserve"> : les variables catégorielles reçoivent la modalité « Non renseigné », car l'absence d'information est elle-même i</w:t>
      </w:r>
      <w:r w:rsidRPr="008D09D2">
        <w:rPr>
          <w:rFonts w:ascii="Times New Roman" w:hAnsi="Times New Roman" w:cs="Times New Roman"/>
        </w:rPr>
        <w:t xml:space="preserve">nformative (une offre sans type de contrat est souvent moins détaillée). Les années d'expérience manquantes (49 %) sont imputées par la médiane dans le pipeline ML, avec un </w:t>
      </w:r>
      <w:r w:rsidRPr="008D09D2">
        <w:rPr>
          <w:rStyle w:val="VerbatimChar"/>
          <w:rFonts w:ascii="Times New Roman" w:hAnsi="Times New Roman" w:cs="Times New Roman"/>
          <w:sz w:val="24"/>
        </w:rPr>
        <w:t>Imputer</w:t>
      </w:r>
      <w:r w:rsidRPr="008D09D2">
        <w:rPr>
          <w:rFonts w:ascii="Times New Roman" w:hAnsi="Times New Roman" w:cs="Times New Roman"/>
        </w:rPr>
        <w:t xml:space="preserve"> ajusté sur l'apprentissage seulement.</w:t>
      </w:r>
    </w:p>
    <w:p w:rsidR="00E62C7C" w:rsidRDefault="00E33925" w:rsidP="00845E90">
      <w:pPr>
        <w:pStyle w:val="Compact"/>
        <w:numPr>
          <w:ilvl w:val="0"/>
          <w:numId w:val="3"/>
        </w:numPr>
        <w:spacing w:line="360" w:lineRule="auto"/>
        <w:jc w:val="both"/>
        <w:rPr>
          <w:rFonts w:ascii="Times New Roman" w:hAnsi="Times New Roman" w:cs="Times New Roman"/>
        </w:rPr>
      </w:pPr>
      <w:r w:rsidRPr="008D09D2">
        <w:rPr>
          <w:rFonts w:ascii="Times New Roman" w:hAnsi="Times New Roman" w:cs="Times New Roman"/>
          <w:b/>
          <w:bCs/>
        </w:rPr>
        <w:t>Périmètre</w:t>
      </w:r>
      <w:r w:rsidRPr="008D09D2">
        <w:rPr>
          <w:rFonts w:ascii="Times New Roman" w:hAnsi="Times New Roman" w:cs="Times New Roman"/>
        </w:rPr>
        <w:t xml:space="preserve"> : les recherches par mots-c</w:t>
      </w:r>
      <w:r w:rsidRPr="008D09D2">
        <w:rPr>
          <w:rFonts w:ascii="Times New Roman" w:hAnsi="Times New Roman" w:cs="Times New Roman"/>
        </w:rPr>
        <w:t>lés de France Travail renvoient aussi des offres sans lien avec la data (électricien, agent de propreté…). On ne garde que les offres dont l'intitulé relève de la data, ou dont la description cite au moins trois compétences techniques.</w:t>
      </w:r>
    </w:p>
    <w:p w:rsidR="008D09D2" w:rsidRDefault="008D09D2" w:rsidP="00845E90">
      <w:pPr>
        <w:pStyle w:val="Compact"/>
        <w:spacing w:line="360" w:lineRule="auto"/>
        <w:jc w:val="both"/>
        <w:rPr>
          <w:rFonts w:ascii="Times New Roman" w:hAnsi="Times New Roman" w:cs="Times New Roman"/>
          <w:b/>
          <w:bCs/>
        </w:rPr>
      </w:pPr>
    </w:p>
    <w:tbl>
      <w:tblPr>
        <w:tblStyle w:val="Table"/>
        <w:tblW w:w="0" w:type="auto"/>
        <w:tblLook w:val="0020" w:firstRow="1" w:lastRow="0" w:firstColumn="0" w:lastColumn="0" w:noHBand="0" w:noVBand="0"/>
      </w:tblPr>
      <w:tblGrid>
        <w:gridCol w:w="7055"/>
        <w:gridCol w:w="830"/>
      </w:tblGrid>
      <w:tr w:rsidR="008D09D2" w:rsidRPr="008D09D2" w:rsidTr="00162AC3">
        <w:trPr>
          <w:cnfStyle w:val="100000000000" w:firstRow="1" w:lastRow="0" w:firstColumn="0" w:lastColumn="0" w:oddVBand="0" w:evenVBand="0" w:oddHBand="0" w:evenHBand="0" w:firstRowFirstColumn="0" w:firstRowLastColumn="0" w:lastRowFirstColumn="0" w:lastRowLastColumn="0"/>
          <w:tblHeader/>
        </w:trPr>
        <w:tc>
          <w:tcPr>
            <w:tcW w:w="0" w:type="auto"/>
          </w:tcPr>
          <w:p w:rsidR="008D09D2" w:rsidRPr="008D09D2" w:rsidRDefault="008D09D2" w:rsidP="00845E90">
            <w:pPr>
              <w:pStyle w:val="Compact"/>
              <w:spacing w:line="360" w:lineRule="auto"/>
              <w:jc w:val="both"/>
              <w:rPr>
                <w:rFonts w:ascii="Times New Roman" w:hAnsi="Times New Roman" w:cs="Times New Roman"/>
              </w:rPr>
            </w:pPr>
            <w:r w:rsidRPr="008D09D2">
              <w:rPr>
                <w:rFonts w:ascii="Times New Roman" w:hAnsi="Times New Roman" w:cs="Times New Roman"/>
              </w:rPr>
              <w:t>Étape</w:t>
            </w:r>
          </w:p>
        </w:tc>
        <w:tc>
          <w:tcPr>
            <w:tcW w:w="0" w:type="auto"/>
          </w:tcPr>
          <w:p w:rsidR="008D09D2" w:rsidRPr="008D09D2" w:rsidRDefault="008D09D2" w:rsidP="00845E90">
            <w:pPr>
              <w:pStyle w:val="Compact"/>
              <w:spacing w:line="360" w:lineRule="auto"/>
              <w:jc w:val="both"/>
              <w:rPr>
                <w:rFonts w:ascii="Times New Roman" w:hAnsi="Times New Roman" w:cs="Times New Roman"/>
              </w:rPr>
            </w:pPr>
            <w:r w:rsidRPr="008D09D2">
              <w:rPr>
                <w:rFonts w:ascii="Times New Roman" w:hAnsi="Times New Roman" w:cs="Times New Roman"/>
              </w:rPr>
              <w:t>Offres</w:t>
            </w:r>
          </w:p>
        </w:tc>
      </w:tr>
      <w:tr w:rsidR="008D09D2" w:rsidRPr="008D09D2" w:rsidTr="00162AC3">
        <w:tc>
          <w:tcPr>
            <w:tcW w:w="0" w:type="auto"/>
          </w:tcPr>
          <w:p w:rsidR="008D09D2" w:rsidRPr="008D09D2" w:rsidRDefault="008D09D2" w:rsidP="00845E90">
            <w:pPr>
              <w:pStyle w:val="Compact"/>
              <w:spacing w:line="360" w:lineRule="auto"/>
              <w:jc w:val="both"/>
              <w:rPr>
                <w:rFonts w:ascii="Times New Roman" w:hAnsi="Times New Roman" w:cs="Times New Roman"/>
              </w:rPr>
            </w:pPr>
            <w:r w:rsidRPr="008D09D2">
              <w:rPr>
                <w:rFonts w:ascii="Times New Roman" w:hAnsi="Times New Roman" w:cs="Times New Roman"/>
              </w:rPr>
              <w:t>Données brutes (union des deux sources)</w:t>
            </w:r>
          </w:p>
        </w:tc>
        <w:tc>
          <w:tcPr>
            <w:tcW w:w="0" w:type="auto"/>
          </w:tcPr>
          <w:p w:rsidR="008D09D2" w:rsidRPr="008D09D2" w:rsidRDefault="008D09D2" w:rsidP="00845E90">
            <w:pPr>
              <w:pStyle w:val="Compact"/>
              <w:spacing w:line="360" w:lineRule="auto"/>
              <w:jc w:val="both"/>
              <w:rPr>
                <w:rFonts w:ascii="Times New Roman" w:hAnsi="Times New Roman" w:cs="Times New Roman"/>
              </w:rPr>
            </w:pPr>
            <w:r w:rsidRPr="008D09D2">
              <w:rPr>
                <w:rFonts w:ascii="Times New Roman" w:hAnsi="Times New Roman" w:cs="Times New Roman"/>
              </w:rPr>
              <w:t>2 291</w:t>
            </w:r>
          </w:p>
        </w:tc>
      </w:tr>
      <w:tr w:rsidR="008D09D2" w:rsidRPr="008D09D2" w:rsidTr="00162AC3">
        <w:tc>
          <w:tcPr>
            <w:tcW w:w="0" w:type="auto"/>
          </w:tcPr>
          <w:p w:rsidR="008D09D2" w:rsidRPr="008D09D2" w:rsidRDefault="008D09D2" w:rsidP="00845E90">
            <w:pPr>
              <w:pStyle w:val="Compact"/>
              <w:spacing w:line="360" w:lineRule="auto"/>
              <w:jc w:val="both"/>
              <w:rPr>
                <w:rFonts w:ascii="Times New Roman" w:hAnsi="Times New Roman" w:cs="Times New Roman"/>
              </w:rPr>
            </w:pPr>
            <w:r w:rsidRPr="008D09D2">
              <w:rPr>
                <w:rFonts w:ascii="Times New Roman" w:hAnsi="Times New Roman" w:cs="Times New Roman"/>
              </w:rPr>
              <w:t>Suppression des doublons d'identifiant</w:t>
            </w:r>
          </w:p>
        </w:tc>
        <w:tc>
          <w:tcPr>
            <w:tcW w:w="0" w:type="auto"/>
          </w:tcPr>
          <w:p w:rsidR="008D09D2" w:rsidRPr="008D09D2" w:rsidRDefault="008D09D2" w:rsidP="00845E90">
            <w:pPr>
              <w:pStyle w:val="Compact"/>
              <w:spacing w:line="360" w:lineRule="auto"/>
              <w:jc w:val="both"/>
              <w:rPr>
                <w:rFonts w:ascii="Times New Roman" w:hAnsi="Times New Roman" w:cs="Times New Roman"/>
              </w:rPr>
            </w:pPr>
            <w:r w:rsidRPr="008D09D2">
              <w:rPr>
                <w:rFonts w:ascii="Times New Roman" w:hAnsi="Times New Roman" w:cs="Times New Roman"/>
              </w:rPr>
              <w:t>2 291</w:t>
            </w:r>
          </w:p>
        </w:tc>
      </w:tr>
      <w:tr w:rsidR="008D09D2" w:rsidRPr="008D09D2" w:rsidTr="00162AC3">
        <w:tc>
          <w:tcPr>
            <w:tcW w:w="0" w:type="auto"/>
          </w:tcPr>
          <w:p w:rsidR="008D09D2" w:rsidRPr="008D09D2" w:rsidRDefault="008D09D2" w:rsidP="00845E90">
            <w:pPr>
              <w:pStyle w:val="Compact"/>
              <w:spacing w:line="360" w:lineRule="auto"/>
              <w:jc w:val="both"/>
              <w:rPr>
                <w:rFonts w:ascii="Times New Roman" w:hAnsi="Times New Roman" w:cs="Times New Roman"/>
              </w:rPr>
            </w:pPr>
            <w:r w:rsidRPr="008D09D2">
              <w:rPr>
                <w:rFonts w:ascii="Times New Roman" w:hAnsi="Times New Roman" w:cs="Times New Roman"/>
              </w:rPr>
              <w:t>Suppression des doublons inter-sources (même description normalisée)</w:t>
            </w:r>
          </w:p>
        </w:tc>
        <w:tc>
          <w:tcPr>
            <w:tcW w:w="0" w:type="auto"/>
          </w:tcPr>
          <w:p w:rsidR="008D09D2" w:rsidRPr="008D09D2" w:rsidRDefault="008D09D2" w:rsidP="00845E90">
            <w:pPr>
              <w:pStyle w:val="Compact"/>
              <w:spacing w:line="360" w:lineRule="auto"/>
              <w:jc w:val="both"/>
              <w:rPr>
                <w:rFonts w:ascii="Times New Roman" w:hAnsi="Times New Roman" w:cs="Times New Roman"/>
              </w:rPr>
            </w:pPr>
            <w:r w:rsidRPr="008D09D2">
              <w:rPr>
                <w:rFonts w:ascii="Times New Roman" w:hAnsi="Times New Roman" w:cs="Times New Roman"/>
              </w:rPr>
              <w:t>2 232</w:t>
            </w:r>
          </w:p>
        </w:tc>
      </w:tr>
      <w:tr w:rsidR="008D09D2" w:rsidRPr="008D09D2" w:rsidTr="00162AC3">
        <w:tc>
          <w:tcPr>
            <w:tcW w:w="0" w:type="auto"/>
          </w:tcPr>
          <w:p w:rsidR="008D09D2" w:rsidRPr="008D09D2" w:rsidRDefault="008D09D2" w:rsidP="00845E90">
            <w:pPr>
              <w:pStyle w:val="Compact"/>
              <w:spacing w:line="360" w:lineRule="auto"/>
              <w:jc w:val="both"/>
              <w:rPr>
                <w:rFonts w:ascii="Times New Roman" w:hAnsi="Times New Roman" w:cs="Times New Roman"/>
              </w:rPr>
            </w:pPr>
            <w:r w:rsidRPr="008D09D2">
              <w:rPr>
                <w:rFonts w:ascii="Times New Roman" w:hAnsi="Times New Roman" w:cs="Times New Roman"/>
              </w:rPr>
              <w:t>Suppression des offres sans description</w:t>
            </w:r>
          </w:p>
        </w:tc>
        <w:tc>
          <w:tcPr>
            <w:tcW w:w="0" w:type="auto"/>
          </w:tcPr>
          <w:p w:rsidR="008D09D2" w:rsidRPr="008D09D2" w:rsidRDefault="008D09D2" w:rsidP="00845E90">
            <w:pPr>
              <w:pStyle w:val="Compact"/>
              <w:spacing w:line="360" w:lineRule="auto"/>
              <w:jc w:val="both"/>
              <w:rPr>
                <w:rFonts w:ascii="Times New Roman" w:hAnsi="Times New Roman" w:cs="Times New Roman"/>
              </w:rPr>
            </w:pPr>
            <w:r w:rsidRPr="008D09D2">
              <w:rPr>
                <w:rFonts w:ascii="Times New Roman" w:hAnsi="Times New Roman" w:cs="Times New Roman"/>
              </w:rPr>
              <w:t>2 232</w:t>
            </w:r>
          </w:p>
        </w:tc>
      </w:tr>
      <w:tr w:rsidR="008D09D2" w:rsidRPr="008D09D2" w:rsidTr="00162AC3">
        <w:tc>
          <w:tcPr>
            <w:tcW w:w="0" w:type="auto"/>
          </w:tcPr>
          <w:p w:rsidR="008D09D2" w:rsidRPr="008D09D2" w:rsidRDefault="008D09D2" w:rsidP="00845E90">
            <w:pPr>
              <w:pStyle w:val="Compact"/>
              <w:spacing w:line="360" w:lineRule="auto"/>
              <w:jc w:val="both"/>
              <w:rPr>
                <w:rFonts w:ascii="Times New Roman" w:hAnsi="Times New Roman" w:cs="Times New Roman"/>
              </w:rPr>
            </w:pPr>
            <w:r w:rsidRPr="008D09D2">
              <w:rPr>
                <w:rFonts w:ascii="Times New Roman" w:hAnsi="Times New Roman" w:cs="Times New Roman"/>
              </w:rPr>
              <w:t>Suppression des offres hors périmètre data</w:t>
            </w:r>
          </w:p>
        </w:tc>
        <w:tc>
          <w:tcPr>
            <w:tcW w:w="0" w:type="auto"/>
          </w:tcPr>
          <w:p w:rsidR="008D09D2" w:rsidRPr="008D09D2" w:rsidRDefault="008D09D2" w:rsidP="00845E90">
            <w:pPr>
              <w:pStyle w:val="Compact"/>
              <w:spacing w:line="360" w:lineRule="auto"/>
              <w:jc w:val="both"/>
              <w:rPr>
                <w:rFonts w:ascii="Times New Roman" w:hAnsi="Times New Roman" w:cs="Times New Roman"/>
              </w:rPr>
            </w:pPr>
            <w:r w:rsidRPr="008D09D2">
              <w:rPr>
                <w:rFonts w:ascii="Times New Roman" w:hAnsi="Times New Roman" w:cs="Times New Roman"/>
              </w:rPr>
              <w:t>2 104</w:t>
            </w:r>
          </w:p>
        </w:tc>
      </w:tr>
    </w:tbl>
    <w:p w:rsidR="008D09D2" w:rsidRPr="008D09D2" w:rsidRDefault="008D09D2" w:rsidP="00845E90">
      <w:pPr>
        <w:pStyle w:val="Compact"/>
        <w:spacing w:line="360" w:lineRule="auto"/>
        <w:jc w:val="both"/>
        <w:rPr>
          <w:rFonts w:ascii="Times New Roman" w:hAnsi="Times New Roman" w:cs="Times New Roman"/>
        </w:rPr>
      </w:pPr>
    </w:p>
    <w:p w:rsidR="00E62C7C" w:rsidRPr="00091059" w:rsidRDefault="00E33925" w:rsidP="00845E90">
      <w:pPr>
        <w:pStyle w:val="Titre3"/>
        <w:spacing w:line="360" w:lineRule="auto"/>
        <w:jc w:val="both"/>
        <w:rPr>
          <w:rFonts w:ascii="Times New Roman" w:hAnsi="Times New Roman" w:cs="Times New Roman"/>
        </w:rPr>
      </w:pPr>
      <w:bookmarkStart w:id="9" w:name="construction-des-variables"/>
      <w:bookmarkEnd w:id="8"/>
      <w:r w:rsidRPr="00091059">
        <w:rPr>
          <w:rFonts w:ascii="Times New Roman" w:hAnsi="Times New Roman" w:cs="Times New Roman"/>
        </w:rPr>
        <w:t>3.3 Construction des</w:t>
      </w:r>
      <w:r w:rsidRPr="00091059">
        <w:rPr>
          <w:rFonts w:ascii="Times New Roman" w:hAnsi="Times New Roman" w:cs="Times New Roman"/>
        </w:rPr>
        <w:t xml:space="preserve"> variables</w:t>
      </w:r>
    </w:p>
    <w:p w:rsidR="00E62C7C" w:rsidRPr="00091059" w:rsidRDefault="00E33925" w:rsidP="00845E90">
      <w:pPr>
        <w:pStyle w:val="Compact"/>
        <w:numPr>
          <w:ilvl w:val="0"/>
          <w:numId w:val="4"/>
        </w:numPr>
        <w:spacing w:line="360" w:lineRule="auto"/>
        <w:jc w:val="both"/>
        <w:rPr>
          <w:rFonts w:ascii="Times New Roman" w:hAnsi="Times New Roman" w:cs="Times New Roman"/>
        </w:rPr>
      </w:pPr>
      <w:r w:rsidRPr="00091059">
        <w:rPr>
          <w:rFonts w:ascii="Times New Roman" w:hAnsi="Times New Roman" w:cs="Times New Roman"/>
          <w:b/>
          <w:bCs/>
        </w:rPr>
        <w:t>Catégorie de poste</w:t>
      </w:r>
      <w:r w:rsidRPr="00091059">
        <w:rPr>
          <w:rFonts w:ascii="Times New Roman" w:hAnsi="Times New Roman" w:cs="Times New Roman"/>
        </w:rPr>
        <w:t xml:space="preserve"> déduite de l'intitulé (Data Analyst, Data Engineer, Data Scientist, ML / IA, BI, Management, Stage / Alternance, Autre) et </w:t>
      </w:r>
      <w:r w:rsidRPr="00091059">
        <w:rPr>
          <w:rFonts w:ascii="Times New Roman" w:hAnsi="Times New Roman" w:cs="Times New Roman"/>
          <w:b/>
          <w:bCs/>
        </w:rPr>
        <w:t>séniorité</w:t>
      </w:r>
      <w:r w:rsidRPr="00091059">
        <w:rPr>
          <w:rFonts w:ascii="Times New Roman" w:hAnsi="Times New Roman" w:cs="Times New Roman"/>
        </w:rPr>
        <w:t xml:space="preserve"> (Junior, Senior / Confirmé, Lead / Manager).</w:t>
      </w:r>
    </w:p>
    <w:p w:rsidR="00E62C7C" w:rsidRPr="00091059" w:rsidRDefault="00E33925" w:rsidP="00845E90">
      <w:pPr>
        <w:pStyle w:val="Compact"/>
        <w:numPr>
          <w:ilvl w:val="0"/>
          <w:numId w:val="4"/>
        </w:numPr>
        <w:spacing w:line="360" w:lineRule="auto"/>
        <w:jc w:val="both"/>
        <w:rPr>
          <w:rFonts w:ascii="Times New Roman" w:hAnsi="Times New Roman" w:cs="Times New Roman"/>
        </w:rPr>
      </w:pPr>
      <w:r w:rsidRPr="00091059">
        <w:rPr>
          <w:rFonts w:ascii="Times New Roman" w:hAnsi="Times New Roman" w:cs="Times New Roman"/>
          <w:b/>
          <w:bCs/>
        </w:rPr>
        <w:t>Contrat</w:t>
      </w:r>
      <w:r w:rsidRPr="00091059">
        <w:rPr>
          <w:rFonts w:ascii="Times New Roman" w:hAnsi="Times New Roman" w:cs="Times New Roman"/>
        </w:rPr>
        <w:t xml:space="preserve">, </w:t>
      </w:r>
      <w:r w:rsidRPr="00091059">
        <w:rPr>
          <w:rFonts w:ascii="Times New Roman" w:hAnsi="Times New Roman" w:cs="Times New Roman"/>
          <w:b/>
          <w:bCs/>
        </w:rPr>
        <w:t>niveau de formation</w:t>
      </w:r>
      <w:r w:rsidRPr="00091059">
        <w:rPr>
          <w:rFonts w:ascii="Times New Roman" w:hAnsi="Times New Roman" w:cs="Times New Roman"/>
        </w:rPr>
        <w:t xml:space="preserve"> (harmonisé entre le</w:t>
      </w:r>
      <w:r w:rsidRPr="00091059">
        <w:rPr>
          <w:rFonts w:ascii="Times New Roman" w:hAnsi="Times New Roman" w:cs="Times New Roman"/>
        </w:rPr>
        <w:t xml:space="preserve">s deux sources) et </w:t>
      </w:r>
      <w:r w:rsidRPr="00091059">
        <w:rPr>
          <w:rFonts w:ascii="Times New Roman" w:hAnsi="Times New Roman" w:cs="Times New Roman"/>
          <w:b/>
          <w:bCs/>
        </w:rPr>
        <w:t>région</w:t>
      </w:r>
      <w:r w:rsidRPr="00091059">
        <w:rPr>
          <w:rFonts w:ascii="Times New Roman" w:hAnsi="Times New Roman" w:cs="Times New Roman"/>
        </w:rPr>
        <w:t xml:space="preserve"> (Île-de-France ou autres régions, d'après le code postal).</w:t>
      </w:r>
    </w:p>
    <w:p w:rsidR="00E62C7C" w:rsidRPr="00091059" w:rsidRDefault="00E33925" w:rsidP="00845E90">
      <w:pPr>
        <w:pStyle w:val="Compact"/>
        <w:numPr>
          <w:ilvl w:val="0"/>
          <w:numId w:val="4"/>
        </w:numPr>
        <w:spacing w:line="360" w:lineRule="auto"/>
        <w:jc w:val="both"/>
        <w:rPr>
          <w:rFonts w:ascii="Times New Roman" w:hAnsi="Times New Roman" w:cs="Times New Roman"/>
        </w:rPr>
      </w:pPr>
      <w:r w:rsidRPr="00091059">
        <w:rPr>
          <w:rFonts w:ascii="Times New Roman" w:hAnsi="Times New Roman" w:cs="Times New Roman"/>
          <w:b/>
          <w:bCs/>
        </w:rPr>
        <w:t>Années d'expérience</w:t>
      </w:r>
      <w:r w:rsidRPr="00091059">
        <w:rPr>
          <w:rFonts w:ascii="Times New Roman" w:hAnsi="Times New Roman" w:cs="Times New Roman"/>
        </w:rPr>
        <w:t>, lues dans le champ France Travail (« 3 An(s) », « Débutant accepté ») ou dans la description.</w:t>
      </w:r>
    </w:p>
    <w:p w:rsidR="00E62C7C" w:rsidRPr="00091059" w:rsidRDefault="00E33925" w:rsidP="00845E90">
      <w:pPr>
        <w:pStyle w:val="Compact"/>
        <w:numPr>
          <w:ilvl w:val="0"/>
          <w:numId w:val="4"/>
        </w:numPr>
        <w:spacing w:line="360" w:lineRule="auto"/>
        <w:jc w:val="both"/>
        <w:rPr>
          <w:rFonts w:ascii="Times New Roman" w:hAnsi="Times New Roman" w:cs="Times New Roman"/>
        </w:rPr>
      </w:pPr>
      <w:r w:rsidRPr="00091059">
        <w:rPr>
          <w:rFonts w:ascii="Times New Roman" w:hAnsi="Times New Roman" w:cs="Times New Roman"/>
          <w:b/>
          <w:bCs/>
        </w:rPr>
        <w:t>22 indicateurs de compétences</w:t>
      </w:r>
      <w:r w:rsidRPr="00091059">
        <w:rPr>
          <w:rFonts w:ascii="Times New Roman" w:hAnsi="Times New Roman" w:cs="Times New Roman"/>
        </w:rPr>
        <w:t xml:space="preserve"> (Python, SQL, Spark, Power</w:t>
      </w:r>
      <w:r w:rsidRPr="00091059">
        <w:rPr>
          <w:rFonts w:ascii="Times New Roman" w:hAnsi="Times New Roman" w:cs="Times New Roman"/>
        </w:rPr>
        <w:t xml:space="preserve"> BI, dbt, Azure…), détectés par expressions régulières dans la description et les compétences listées.</w:t>
      </w:r>
    </w:p>
    <w:p w:rsidR="00E62C7C" w:rsidRPr="008D09D2" w:rsidRDefault="00E33925" w:rsidP="00845E90">
      <w:pPr>
        <w:pStyle w:val="Titre3"/>
        <w:spacing w:line="360" w:lineRule="auto"/>
        <w:jc w:val="both"/>
        <w:rPr>
          <w:rFonts w:ascii="Times New Roman" w:hAnsi="Times New Roman" w:cs="Times New Roman"/>
        </w:rPr>
      </w:pPr>
      <w:bookmarkStart w:id="10" w:name="analyse-nlp-procédure-mapreduce"/>
      <w:bookmarkEnd w:id="9"/>
      <w:r w:rsidRPr="008D09D2">
        <w:rPr>
          <w:rFonts w:ascii="Times New Roman" w:hAnsi="Times New Roman" w:cs="Times New Roman"/>
        </w:rPr>
        <w:lastRenderedPageBreak/>
        <w:t>3.4 Analyse NLP : procédure MapReduce</w:t>
      </w:r>
    </w:p>
    <w:p w:rsidR="00E62C7C" w:rsidRPr="008D09D2" w:rsidRDefault="00E33925" w:rsidP="00845E90">
      <w:pPr>
        <w:pStyle w:val="FirstParagraph"/>
        <w:spacing w:line="360" w:lineRule="auto"/>
        <w:jc w:val="both"/>
        <w:rPr>
          <w:rFonts w:ascii="Times New Roman" w:hAnsi="Times New Roman" w:cs="Times New Roman"/>
        </w:rPr>
      </w:pPr>
      <w:r w:rsidRPr="008D09D2">
        <w:rPr>
          <w:rFonts w:ascii="Times New Roman" w:hAnsi="Times New Roman" w:cs="Times New Roman"/>
        </w:rPr>
        <w:t>Les k mots les plus fréquents des descriptions sont extraits avec l'API RDD de Spark, selon le schéma MapReduce :</w:t>
      </w:r>
    </w:p>
    <w:p w:rsidR="00E62C7C" w:rsidRPr="008D09D2" w:rsidRDefault="00E33925" w:rsidP="00845E90">
      <w:pPr>
        <w:pStyle w:val="Compact"/>
        <w:numPr>
          <w:ilvl w:val="0"/>
          <w:numId w:val="5"/>
        </w:numPr>
        <w:spacing w:line="360" w:lineRule="auto"/>
        <w:jc w:val="both"/>
        <w:rPr>
          <w:rFonts w:ascii="Times New Roman" w:hAnsi="Times New Roman" w:cs="Times New Roman"/>
        </w:rPr>
      </w:pPr>
      <w:r w:rsidRPr="008D09D2">
        <w:rPr>
          <w:rFonts w:ascii="Times New Roman" w:hAnsi="Times New Roman" w:cs="Times New Roman"/>
          <w:b/>
          <w:bCs/>
        </w:rPr>
        <w:t>M</w:t>
      </w:r>
      <w:r w:rsidRPr="008D09D2">
        <w:rPr>
          <w:rFonts w:ascii="Times New Roman" w:hAnsi="Times New Roman" w:cs="Times New Roman"/>
          <w:b/>
          <w:bCs/>
        </w:rPr>
        <w:t>ap</w:t>
      </w:r>
      <w:r w:rsidRPr="008D09D2">
        <w:rPr>
          <w:rFonts w:ascii="Times New Roman" w:hAnsi="Times New Roman" w:cs="Times New Roman"/>
        </w:rPr>
        <w:t xml:space="preserve"> (</w:t>
      </w:r>
      <w:r w:rsidRPr="008D09D2">
        <w:rPr>
          <w:rStyle w:val="VerbatimChar"/>
          <w:rFonts w:ascii="Times New Roman" w:hAnsi="Times New Roman" w:cs="Times New Roman"/>
          <w:sz w:val="24"/>
        </w:rPr>
        <w:t>flatMap</w:t>
      </w:r>
      <w:r w:rsidRPr="008D09D2">
        <w:rPr>
          <w:rFonts w:ascii="Times New Roman" w:hAnsi="Times New Roman" w:cs="Times New Roman"/>
        </w:rPr>
        <w:t xml:space="preserve">) : chaque description est découpée en mots ; chaque mot utile est émis sous la forme d'une paire </w:t>
      </w:r>
      <w:r w:rsidRPr="008D09D2">
        <w:rPr>
          <w:rStyle w:val="VerbatimChar"/>
          <w:rFonts w:ascii="Times New Roman" w:hAnsi="Times New Roman" w:cs="Times New Roman"/>
          <w:sz w:val="24"/>
        </w:rPr>
        <w:t>(mot, 1)</w:t>
      </w:r>
      <w:r w:rsidRPr="008D09D2">
        <w:rPr>
          <w:rFonts w:ascii="Times New Roman" w:hAnsi="Times New Roman" w:cs="Times New Roman"/>
        </w:rPr>
        <w:t xml:space="preserve">. Les mots vides français et anglais (listes de </w:t>
      </w:r>
      <w:r w:rsidRPr="008D09D2">
        <w:rPr>
          <w:rStyle w:val="VerbatimChar"/>
          <w:rFonts w:ascii="Times New Roman" w:hAnsi="Times New Roman" w:cs="Times New Roman"/>
          <w:sz w:val="24"/>
        </w:rPr>
        <w:t>StopWordsRemover</w:t>
      </w:r>
      <w:r w:rsidRPr="008D09D2">
        <w:rPr>
          <w:rFonts w:ascii="Times New Roman" w:hAnsi="Times New Roman" w:cs="Times New Roman"/>
        </w:rPr>
        <w:t>) et le vocabulaire générique des annonces sont filtrés.</w:t>
      </w:r>
    </w:p>
    <w:p w:rsidR="00E62C7C" w:rsidRPr="008D09D2" w:rsidRDefault="00E33925" w:rsidP="00845E90">
      <w:pPr>
        <w:pStyle w:val="Compact"/>
        <w:numPr>
          <w:ilvl w:val="0"/>
          <w:numId w:val="5"/>
        </w:numPr>
        <w:spacing w:line="360" w:lineRule="auto"/>
        <w:jc w:val="both"/>
        <w:rPr>
          <w:rFonts w:ascii="Times New Roman" w:hAnsi="Times New Roman" w:cs="Times New Roman"/>
        </w:rPr>
      </w:pPr>
      <w:r w:rsidRPr="008D09D2">
        <w:rPr>
          <w:rFonts w:ascii="Times New Roman" w:hAnsi="Times New Roman" w:cs="Times New Roman"/>
          <w:b/>
          <w:bCs/>
        </w:rPr>
        <w:t>Shuffle</w:t>
      </w:r>
      <w:r w:rsidRPr="008D09D2">
        <w:rPr>
          <w:rFonts w:ascii="Times New Roman" w:hAnsi="Times New Roman" w:cs="Times New Roman"/>
        </w:rPr>
        <w:t xml:space="preserve"> : Spark re</w:t>
      </w:r>
      <w:r w:rsidRPr="008D09D2">
        <w:rPr>
          <w:rFonts w:ascii="Times New Roman" w:hAnsi="Times New Roman" w:cs="Times New Roman"/>
        </w:rPr>
        <w:t>groupe les paires de même clé sur une même partition.</w:t>
      </w:r>
    </w:p>
    <w:p w:rsidR="00E62C7C" w:rsidRPr="008D09D2" w:rsidRDefault="00E33925" w:rsidP="00845E90">
      <w:pPr>
        <w:pStyle w:val="Compact"/>
        <w:numPr>
          <w:ilvl w:val="0"/>
          <w:numId w:val="5"/>
        </w:numPr>
        <w:spacing w:line="360" w:lineRule="auto"/>
        <w:jc w:val="both"/>
        <w:rPr>
          <w:rFonts w:ascii="Times New Roman" w:hAnsi="Times New Roman" w:cs="Times New Roman"/>
        </w:rPr>
      </w:pPr>
      <w:r w:rsidRPr="008D09D2">
        <w:rPr>
          <w:rFonts w:ascii="Times New Roman" w:hAnsi="Times New Roman" w:cs="Times New Roman"/>
          <w:b/>
          <w:bCs/>
        </w:rPr>
        <w:t>Reduce</w:t>
      </w:r>
      <w:r w:rsidRPr="008D09D2">
        <w:rPr>
          <w:rFonts w:ascii="Times New Roman" w:hAnsi="Times New Roman" w:cs="Times New Roman"/>
        </w:rPr>
        <w:t xml:space="preserve"> (</w:t>
      </w:r>
      <w:r w:rsidRPr="008D09D2">
        <w:rPr>
          <w:rStyle w:val="VerbatimChar"/>
          <w:rFonts w:ascii="Times New Roman" w:hAnsi="Times New Roman" w:cs="Times New Roman"/>
          <w:sz w:val="24"/>
        </w:rPr>
        <w:t>reduceByKey</w:t>
      </w:r>
      <w:r w:rsidRPr="008D09D2">
        <w:rPr>
          <w:rFonts w:ascii="Times New Roman" w:hAnsi="Times New Roman" w:cs="Times New Roman"/>
        </w:rPr>
        <w:t>) : les compteurs de chaque mot sont additionnés, avec un pré-agrégat local sur chaque partition.</w:t>
      </w:r>
    </w:p>
    <w:p w:rsidR="00E62C7C" w:rsidRPr="008D09D2" w:rsidRDefault="00E33925" w:rsidP="00845E90">
      <w:pPr>
        <w:pStyle w:val="Compact"/>
        <w:numPr>
          <w:ilvl w:val="0"/>
          <w:numId w:val="5"/>
        </w:numPr>
        <w:spacing w:line="360" w:lineRule="auto"/>
        <w:jc w:val="both"/>
        <w:rPr>
          <w:rFonts w:ascii="Times New Roman" w:hAnsi="Times New Roman" w:cs="Times New Roman"/>
        </w:rPr>
      </w:pPr>
      <w:r w:rsidRPr="008D09D2">
        <w:rPr>
          <w:rFonts w:ascii="Times New Roman" w:hAnsi="Times New Roman" w:cs="Times New Roman"/>
          <w:b/>
          <w:bCs/>
        </w:rPr>
        <w:t>Top-k</w:t>
      </w:r>
      <w:r w:rsidRPr="008D09D2">
        <w:rPr>
          <w:rFonts w:ascii="Times New Roman" w:hAnsi="Times New Roman" w:cs="Times New Roman"/>
        </w:rPr>
        <w:t xml:space="preserve"> : </w:t>
      </w:r>
      <w:r w:rsidRPr="008D09D2">
        <w:rPr>
          <w:rStyle w:val="VerbatimChar"/>
          <w:rFonts w:ascii="Times New Roman" w:hAnsi="Times New Roman" w:cs="Times New Roman"/>
          <w:sz w:val="24"/>
        </w:rPr>
        <w:t>takeOrdered(k)</w:t>
      </w:r>
      <w:r w:rsidRPr="008D09D2">
        <w:rPr>
          <w:rFonts w:ascii="Times New Roman" w:hAnsi="Times New Roman" w:cs="Times New Roman"/>
        </w:rPr>
        <w:t xml:space="preserve"> renvoie les k plus fréquents sans trier tout le RDD.</w:t>
      </w:r>
    </w:p>
    <w:p w:rsidR="00E62C7C" w:rsidRPr="008D09D2" w:rsidRDefault="00E33925" w:rsidP="00845E90">
      <w:pPr>
        <w:pStyle w:val="FirstParagraph"/>
        <w:spacing w:line="360" w:lineRule="auto"/>
        <w:jc w:val="both"/>
        <w:rPr>
          <w:rFonts w:ascii="Times New Roman" w:hAnsi="Times New Roman" w:cs="Times New Roman"/>
        </w:rPr>
      </w:pPr>
      <w:r w:rsidRPr="008D09D2">
        <w:rPr>
          <w:rFonts w:ascii="Times New Roman" w:hAnsi="Times New Roman" w:cs="Times New Roman"/>
        </w:rPr>
        <w:t>La même p</w:t>
      </w:r>
      <w:r w:rsidRPr="008D09D2">
        <w:rPr>
          <w:rFonts w:ascii="Times New Roman" w:hAnsi="Times New Roman" w:cs="Times New Roman"/>
        </w:rPr>
        <w:t xml:space="preserve">rocédure, avec une clé composite </w:t>
      </w:r>
      <w:r w:rsidRPr="008D09D2">
        <w:rPr>
          <w:rStyle w:val="VerbatimChar"/>
          <w:rFonts w:ascii="Times New Roman" w:hAnsi="Times New Roman" w:cs="Times New Roman"/>
          <w:sz w:val="24"/>
        </w:rPr>
        <w:t>(source, mot)</w:t>
      </w:r>
      <w:r w:rsidRPr="008D09D2">
        <w:rPr>
          <w:rFonts w:ascii="Times New Roman" w:hAnsi="Times New Roman" w:cs="Times New Roman"/>
        </w:rPr>
        <w:t>, compare le vocabulaire des deux sources.</w:t>
      </w:r>
    </w:p>
    <w:p w:rsidR="00E62C7C" w:rsidRPr="00845E90" w:rsidRDefault="00E33925" w:rsidP="00845E90">
      <w:pPr>
        <w:pStyle w:val="Titre3"/>
        <w:spacing w:line="360" w:lineRule="auto"/>
        <w:jc w:val="both"/>
        <w:rPr>
          <w:rFonts w:ascii="Times New Roman" w:hAnsi="Times New Roman" w:cs="Times New Roman"/>
        </w:rPr>
      </w:pPr>
      <w:bookmarkStart w:id="11" w:name="modélisation"/>
      <w:bookmarkEnd w:id="10"/>
      <w:r w:rsidRPr="00845E90">
        <w:rPr>
          <w:rFonts w:ascii="Times New Roman" w:hAnsi="Times New Roman" w:cs="Times New Roman"/>
        </w:rPr>
        <w:t>3.5 Modélisation</w:t>
      </w:r>
    </w:p>
    <w:p w:rsidR="00E62C7C" w:rsidRPr="00845E90" w:rsidRDefault="00E33925" w:rsidP="00845E90">
      <w:pPr>
        <w:pStyle w:val="FirstParagraph"/>
        <w:spacing w:line="360" w:lineRule="auto"/>
        <w:jc w:val="both"/>
        <w:rPr>
          <w:rFonts w:ascii="Times New Roman" w:hAnsi="Times New Roman" w:cs="Times New Roman"/>
        </w:rPr>
      </w:pPr>
      <w:r w:rsidRPr="00845E90">
        <w:rPr>
          <w:rFonts w:ascii="Times New Roman" w:hAnsi="Times New Roman" w:cs="Times New Roman"/>
        </w:rPr>
        <w:t>La cible est le salaire annuel brut, connu pour 451 offres (21 %). Les données sont séparées en apprentissage (80 %) et test (20 %). Un pipeline PySpark ML commun (</w:t>
      </w:r>
      <w:r w:rsidRPr="00845E90">
        <w:rPr>
          <w:rStyle w:val="VerbatimChar"/>
          <w:rFonts w:ascii="Times New Roman" w:hAnsi="Times New Roman" w:cs="Times New Roman"/>
          <w:sz w:val="24"/>
        </w:rPr>
        <w:t>Imputer</w:t>
      </w:r>
      <w:r w:rsidRPr="00845E90">
        <w:rPr>
          <w:rFonts w:ascii="Times New Roman" w:hAnsi="Times New Roman" w:cs="Times New Roman"/>
        </w:rPr>
        <w:t xml:space="preserve">, </w:t>
      </w:r>
      <w:r w:rsidRPr="00845E90">
        <w:rPr>
          <w:rStyle w:val="VerbatimChar"/>
          <w:rFonts w:ascii="Times New Roman" w:hAnsi="Times New Roman" w:cs="Times New Roman"/>
          <w:sz w:val="24"/>
        </w:rPr>
        <w:t>StringIndexer</w:t>
      </w:r>
      <w:r w:rsidRPr="00845E90">
        <w:rPr>
          <w:rFonts w:ascii="Times New Roman" w:hAnsi="Times New Roman" w:cs="Times New Roman"/>
        </w:rPr>
        <w:t xml:space="preserve">, </w:t>
      </w:r>
      <w:r w:rsidRPr="00845E90">
        <w:rPr>
          <w:rStyle w:val="VerbatimChar"/>
          <w:rFonts w:ascii="Times New Roman" w:hAnsi="Times New Roman" w:cs="Times New Roman"/>
          <w:sz w:val="24"/>
        </w:rPr>
        <w:t>OneHotEncoder</w:t>
      </w:r>
      <w:r w:rsidRPr="00845E90">
        <w:rPr>
          <w:rFonts w:ascii="Times New Roman" w:hAnsi="Times New Roman" w:cs="Times New Roman"/>
        </w:rPr>
        <w:t xml:space="preserve">, </w:t>
      </w:r>
      <w:r w:rsidRPr="00845E90">
        <w:rPr>
          <w:rStyle w:val="VerbatimChar"/>
          <w:rFonts w:ascii="Times New Roman" w:hAnsi="Times New Roman" w:cs="Times New Roman"/>
          <w:sz w:val="24"/>
        </w:rPr>
        <w:t>VectorAssembler</w:t>
      </w:r>
      <w:r w:rsidRPr="00845E90">
        <w:rPr>
          <w:rFonts w:ascii="Times New Roman" w:hAnsi="Times New Roman" w:cs="Times New Roman"/>
        </w:rPr>
        <w:t>) alimente trois modèles :</w:t>
      </w:r>
    </w:p>
    <w:p w:rsidR="00E62C7C" w:rsidRPr="00845E90" w:rsidRDefault="00E33925" w:rsidP="00845E90">
      <w:pPr>
        <w:pStyle w:val="Compact"/>
        <w:numPr>
          <w:ilvl w:val="0"/>
          <w:numId w:val="6"/>
        </w:numPr>
        <w:spacing w:line="360" w:lineRule="auto"/>
        <w:jc w:val="both"/>
        <w:rPr>
          <w:rFonts w:ascii="Times New Roman" w:hAnsi="Times New Roman" w:cs="Times New Roman"/>
        </w:rPr>
      </w:pPr>
      <w:r w:rsidRPr="00845E90">
        <w:rPr>
          <w:rFonts w:ascii="Times New Roman" w:hAnsi="Times New Roman" w:cs="Times New Roman"/>
          <w:b/>
          <w:bCs/>
        </w:rPr>
        <w:t xml:space="preserve">Régression </w:t>
      </w:r>
      <w:r w:rsidRPr="00845E90">
        <w:rPr>
          <w:rFonts w:ascii="Times New Roman" w:hAnsi="Times New Roman" w:cs="Times New Roman"/>
          <w:b/>
          <w:bCs/>
        </w:rPr>
        <w:t>linéaire</w:t>
      </w:r>
      <w:r w:rsidRPr="00845E90">
        <w:rPr>
          <w:rFonts w:ascii="Times New Roman" w:hAnsi="Times New Roman" w:cs="Times New Roman"/>
        </w:rPr>
        <w:t xml:space="preserve"> régularisée (ElasticNet) : modèle de référence, interprétable par ses coefficients ;</w:t>
      </w:r>
    </w:p>
    <w:p w:rsidR="00E62C7C" w:rsidRPr="00845E90" w:rsidRDefault="00E33925" w:rsidP="00845E90">
      <w:pPr>
        <w:pStyle w:val="Compact"/>
        <w:numPr>
          <w:ilvl w:val="0"/>
          <w:numId w:val="6"/>
        </w:numPr>
        <w:spacing w:line="360" w:lineRule="auto"/>
        <w:jc w:val="both"/>
        <w:rPr>
          <w:rFonts w:ascii="Times New Roman" w:hAnsi="Times New Roman" w:cs="Times New Roman"/>
        </w:rPr>
      </w:pPr>
      <w:r w:rsidRPr="00845E90">
        <w:rPr>
          <w:rFonts w:ascii="Times New Roman" w:hAnsi="Times New Roman" w:cs="Times New Roman"/>
          <w:b/>
          <w:bCs/>
        </w:rPr>
        <w:t>Random Forest</w:t>
      </w:r>
      <w:r w:rsidRPr="00845E90">
        <w:rPr>
          <w:rFonts w:ascii="Times New Roman" w:hAnsi="Times New Roman" w:cs="Times New Roman"/>
        </w:rPr>
        <w:t xml:space="preserve"> : moyenne d'arbres indépendants, robuste au bruit, capte les interactions ;</w:t>
      </w:r>
    </w:p>
    <w:p w:rsidR="00E62C7C" w:rsidRPr="00845E90" w:rsidRDefault="00E33925" w:rsidP="00845E90">
      <w:pPr>
        <w:pStyle w:val="Compact"/>
        <w:numPr>
          <w:ilvl w:val="0"/>
          <w:numId w:val="6"/>
        </w:numPr>
        <w:spacing w:line="360" w:lineRule="auto"/>
        <w:jc w:val="both"/>
        <w:rPr>
          <w:rFonts w:ascii="Times New Roman" w:hAnsi="Times New Roman" w:cs="Times New Roman"/>
        </w:rPr>
      </w:pPr>
      <w:r w:rsidRPr="00845E90">
        <w:rPr>
          <w:rFonts w:ascii="Times New Roman" w:hAnsi="Times New Roman" w:cs="Times New Roman"/>
          <w:b/>
          <w:bCs/>
        </w:rPr>
        <w:t>Gradient Boosted Trees</w:t>
      </w:r>
      <w:r w:rsidRPr="00845E90">
        <w:rPr>
          <w:rFonts w:ascii="Times New Roman" w:hAnsi="Times New Roman" w:cs="Times New Roman"/>
        </w:rPr>
        <w:t xml:space="preserve"> </w:t>
      </w:r>
      <w:r w:rsidRPr="00845E90">
        <w:rPr>
          <w:rFonts w:ascii="Times New Roman" w:hAnsi="Times New Roman" w:cs="Times New Roman"/>
        </w:rPr>
        <w:t>: boosting d'arbres, l'équivalent Spark ML de XGBoost.</w:t>
      </w:r>
    </w:p>
    <w:p w:rsidR="00E62C7C" w:rsidRPr="00845E90" w:rsidRDefault="00E33925" w:rsidP="00845E90">
      <w:pPr>
        <w:pStyle w:val="FirstParagraph"/>
        <w:spacing w:line="360" w:lineRule="auto"/>
        <w:jc w:val="both"/>
        <w:rPr>
          <w:rFonts w:ascii="Times New Roman" w:hAnsi="Times New Roman" w:cs="Times New Roman"/>
        </w:rPr>
      </w:pPr>
      <w:r w:rsidRPr="00845E90">
        <w:rPr>
          <w:rFonts w:ascii="Times New Roman" w:hAnsi="Times New Roman" w:cs="Times New Roman"/>
        </w:rPr>
        <w:t>Les hyperparamètres de chaque modèle sont choisis par validation croisée à 3 plis (</w:t>
      </w:r>
      <w:r w:rsidRPr="00845E90">
        <w:rPr>
          <w:rStyle w:val="VerbatimChar"/>
          <w:rFonts w:ascii="Times New Roman" w:hAnsi="Times New Roman" w:cs="Times New Roman"/>
          <w:sz w:val="24"/>
        </w:rPr>
        <w:t>CrossValidator</w:t>
      </w:r>
      <w:r w:rsidRPr="00845E90">
        <w:rPr>
          <w:rFonts w:ascii="Times New Roman" w:hAnsi="Times New Roman" w:cs="Times New Roman"/>
        </w:rPr>
        <w:t>) sur l'apprentissage. Une référence naïve, qui prédit toujours la médiane, sert de point de comparaison</w:t>
      </w:r>
      <w:r w:rsidRPr="00845E90">
        <w:rPr>
          <w:rFonts w:ascii="Times New Roman" w:hAnsi="Times New Roman" w:cs="Times New Roman"/>
        </w:rPr>
        <w:t>.</w:t>
      </w:r>
    </w:p>
    <w:p w:rsidR="00E62C7C" w:rsidRPr="00091059" w:rsidRDefault="00E33925" w:rsidP="00845E90">
      <w:pPr>
        <w:pStyle w:val="Titre2"/>
        <w:spacing w:line="360" w:lineRule="auto"/>
        <w:rPr>
          <w:rFonts w:ascii="Times New Roman" w:hAnsi="Times New Roman" w:cs="Times New Roman"/>
        </w:rPr>
      </w:pPr>
      <w:bookmarkStart w:id="12" w:name="résultats"/>
      <w:bookmarkEnd w:id="6"/>
      <w:bookmarkEnd w:id="11"/>
      <w:r w:rsidRPr="00091059">
        <w:rPr>
          <w:rFonts w:ascii="Times New Roman" w:hAnsi="Times New Roman" w:cs="Times New Roman"/>
        </w:rPr>
        <w:lastRenderedPageBreak/>
        <w:t>4. Résultats</w:t>
      </w:r>
    </w:p>
    <w:p w:rsidR="00E62C7C" w:rsidRPr="00091059" w:rsidRDefault="00E33925" w:rsidP="00845E90">
      <w:pPr>
        <w:pStyle w:val="Titre3"/>
        <w:spacing w:line="360" w:lineRule="auto"/>
        <w:rPr>
          <w:rFonts w:ascii="Times New Roman" w:hAnsi="Times New Roman" w:cs="Times New Roman"/>
        </w:rPr>
      </w:pPr>
      <w:bookmarkStart w:id="13" w:name="mots-et-compétences-les-plus-fréquents"/>
      <w:r w:rsidRPr="00091059">
        <w:rPr>
          <w:rFonts w:ascii="Times New Roman" w:hAnsi="Times New Roman" w:cs="Times New Roman"/>
        </w:rPr>
        <w:t>4.1 Mots et compétences les plus fréquents</w:t>
      </w:r>
    </w:p>
    <w:p w:rsidR="00E62C7C" w:rsidRPr="00091059" w:rsidRDefault="00E33925" w:rsidP="00845E90">
      <w:pPr>
        <w:pStyle w:val="CaptionedFigure"/>
        <w:spacing w:line="360" w:lineRule="auto"/>
        <w:rPr>
          <w:rFonts w:ascii="Times New Roman" w:hAnsi="Times New Roman" w:cs="Times New Roman"/>
        </w:rPr>
      </w:pPr>
      <w:r w:rsidRPr="00091059">
        <w:rPr>
          <w:rFonts w:ascii="Times New Roman" w:hAnsi="Times New Roman" w:cs="Times New Roman"/>
          <w:noProof/>
          <w:lang w:val="fr-FR" w:eastAsia="fr-FR"/>
        </w:rPr>
        <w:drawing>
          <wp:inline distT="0" distB="0" distL="0" distR="0" wp14:anchorId="389A1CE0" wp14:editId="0B529DD0">
            <wp:extent cx="5334000" cy="4135348"/>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1.png"/>
                    <pic:cNvPicPr>
                      <a:picLocks noChangeAspect="1" noChangeArrowheads="1"/>
                    </pic:cNvPicPr>
                  </pic:nvPicPr>
                  <pic:blipFill>
                    <a:blip r:embed="rId7"/>
                    <a:stretch>
                      <a:fillRect/>
                    </a:stretch>
                  </pic:blipFill>
                  <pic:spPr bwMode="auto">
                    <a:xfrm>
                      <a:off x="0" y="0"/>
                      <a:ext cx="5334000" cy="4135348"/>
                    </a:xfrm>
                    <a:prstGeom prst="rect">
                      <a:avLst/>
                    </a:prstGeom>
                    <a:noFill/>
                    <a:ln w="9525">
                      <a:noFill/>
                      <a:headEnd/>
                      <a:tailEnd/>
                    </a:ln>
                  </pic:spPr>
                </pic:pic>
              </a:graphicData>
            </a:graphic>
          </wp:inline>
        </w:drawing>
      </w:r>
    </w:p>
    <w:p w:rsidR="00E62C7C" w:rsidRPr="00091059" w:rsidRDefault="00E33925" w:rsidP="00845E90">
      <w:pPr>
        <w:pStyle w:val="ImageCaption"/>
        <w:spacing w:line="360" w:lineRule="auto"/>
        <w:rPr>
          <w:rFonts w:ascii="Times New Roman" w:hAnsi="Times New Roman" w:cs="Times New Roman"/>
        </w:rPr>
      </w:pPr>
      <w:r w:rsidRPr="00091059">
        <w:rPr>
          <w:rFonts w:ascii="Times New Roman" w:hAnsi="Times New Roman" w:cs="Times New Roman"/>
        </w:rPr>
        <w:t>Figure 1 : les 30 mots les plus fréquents des descriptions (MapReduce)</w:t>
      </w:r>
    </w:p>
    <w:p w:rsidR="00E62C7C" w:rsidRPr="00091059" w:rsidRDefault="00E33925" w:rsidP="00845E90">
      <w:pPr>
        <w:pStyle w:val="Corpsdetexte"/>
        <w:spacing w:line="360" w:lineRule="auto"/>
        <w:jc w:val="both"/>
        <w:rPr>
          <w:rFonts w:ascii="Times New Roman" w:hAnsi="Times New Roman" w:cs="Times New Roman"/>
        </w:rPr>
      </w:pPr>
      <w:r w:rsidRPr="00091059">
        <w:rPr>
          <w:rFonts w:ascii="Times New Roman" w:hAnsi="Times New Roman" w:cs="Times New Roman"/>
        </w:rPr>
        <w:t xml:space="preserve">Le vocabulaire dominant (« data », « données », « expérience », « équipe(s) », « solutions », « développement », « outils ») </w:t>
      </w:r>
      <w:r w:rsidRPr="00091059">
        <w:rPr>
          <w:rFonts w:ascii="Times New Roman" w:hAnsi="Times New Roman" w:cs="Times New Roman"/>
        </w:rPr>
        <w:t xml:space="preserve">montre que les annonces insistent autant sur le travail en équipe et l'environnement de travail que sur la technique. Côté compétences, </w:t>
      </w:r>
      <w:r w:rsidRPr="00091059">
        <w:rPr>
          <w:rFonts w:ascii="Times New Roman" w:hAnsi="Times New Roman" w:cs="Times New Roman"/>
          <w:b/>
          <w:bCs/>
        </w:rPr>
        <w:t>Python</w:t>
      </w:r>
      <w:r w:rsidRPr="00091059">
        <w:rPr>
          <w:rFonts w:ascii="Times New Roman" w:hAnsi="Times New Roman" w:cs="Times New Roman"/>
        </w:rPr>
        <w:t xml:space="preserve"> est demandé dans une offre sur deux (51 %) et </w:t>
      </w:r>
      <w:r w:rsidRPr="00091059">
        <w:rPr>
          <w:rFonts w:ascii="Times New Roman" w:hAnsi="Times New Roman" w:cs="Times New Roman"/>
          <w:b/>
          <w:bCs/>
        </w:rPr>
        <w:t>SQL</w:t>
      </w:r>
      <w:r w:rsidR="00845E90">
        <w:rPr>
          <w:rFonts w:ascii="Times New Roman" w:hAnsi="Times New Roman" w:cs="Times New Roman"/>
        </w:rPr>
        <w:t xml:space="preserve"> (</w:t>
      </w:r>
      <w:r w:rsidRPr="00091059">
        <w:rPr>
          <w:rFonts w:ascii="Times New Roman" w:hAnsi="Times New Roman" w:cs="Times New Roman"/>
        </w:rPr>
        <w:t>41 %</w:t>
      </w:r>
      <w:r w:rsidR="00845E90">
        <w:rPr>
          <w:rFonts w:ascii="Times New Roman" w:hAnsi="Times New Roman" w:cs="Times New Roman"/>
        </w:rPr>
        <w:t>)</w:t>
      </w:r>
      <w:r w:rsidRPr="00091059">
        <w:rPr>
          <w:rFonts w:ascii="Times New Roman" w:hAnsi="Times New Roman" w:cs="Times New Roman"/>
        </w:rPr>
        <w:t>, suivis de R (28 %), de l'IA générative (NLP / LLM, 2</w:t>
      </w:r>
      <w:r w:rsidRPr="00091059">
        <w:rPr>
          <w:rFonts w:ascii="Times New Roman" w:hAnsi="Times New Roman" w:cs="Times New Roman"/>
        </w:rPr>
        <w:t>6 %), du machine learning (24 %) et de Power BI (20 %).</w:t>
      </w:r>
    </w:p>
    <w:p w:rsidR="00E62C7C" w:rsidRPr="00091059" w:rsidRDefault="00E33925" w:rsidP="00845E90">
      <w:pPr>
        <w:pStyle w:val="CaptionedFigure"/>
        <w:spacing w:line="360" w:lineRule="auto"/>
        <w:rPr>
          <w:rFonts w:ascii="Times New Roman" w:hAnsi="Times New Roman" w:cs="Times New Roman"/>
        </w:rPr>
      </w:pPr>
      <w:r w:rsidRPr="00091059">
        <w:rPr>
          <w:rFonts w:ascii="Times New Roman" w:hAnsi="Times New Roman" w:cs="Times New Roman"/>
          <w:noProof/>
          <w:lang w:val="fr-FR" w:eastAsia="fr-FR"/>
        </w:rPr>
        <w:lastRenderedPageBreak/>
        <w:drawing>
          <wp:inline distT="0" distB="0" distL="0" distR="0" wp14:anchorId="7B7CDF45" wp14:editId="008E4871">
            <wp:extent cx="5334000" cy="188033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2.png"/>
                    <pic:cNvPicPr>
                      <a:picLocks noChangeAspect="1" noChangeArrowheads="1"/>
                    </pic:cNvPicPr>
                  </pic:nvPicPr>
                  <pic:blipFill>
                    <a:blip r:embed="rId8"/>
                    <a:stretch>
                      <a:fillRect/>
                    </a:stretch>
                  </pic:blipFill>
                  <pic:spPr bwMode="auto">
                    <a:xfrm>
                      <a:off x="0" y="0"/>
                      <a:ext cx="5334000" cy="1880330"/>
                    </a:xfrm>
                    <a:prstGeom prst="rect">
                      <a:avLst/>
                    </a:prstGeom>
                    <a:noFill/>
                    <a:ln w="9525">
                      <a:noFill/>
                      <a:headEnd/>
                      <a:tailEnd/>
                    </a:ln>
                  </pic:spPr>
                </pic:pic>
              </a:graphicData>
            </a:graphic>
          </wp:inline>
        </w:drawing>
      </w:r>
    </w:p>
    <w:p w:rsidR="00845E90" w:rsidRDefault="00845E90" w:rsidP="00845E90">
      <w:pPr>
        <w:pStyle w:val="ImageCaption"/>
        <w:spacing w:line="360" w:lineRule="auto"/>
        <w:rPr>
          <w:rFonts w:ascii="Times New Roman" w:hAnsi="Times New Roman" w:cs="Times New Roman"/>
        </w:rPr>
      </w:pPr>
    </w:p>
    <w:p w:rsidR="00E62C7C" w:rsidRPr="00091059" w:rsidRDefault="00E33925" w:rsidP="00845E90">
      <w:pPr>
        <w:pStyle w:val="ImageCaption"/>
        <w:spacing w:line="360" w:lineRule="auto"/>
        <w:rPr>
          <w:rFonts w:ascii="Times New Roman" w:hAnsi="Times New Roman" w:cs="Times New Roman"/>
        </w:rPr>
      </w:pPr>
      <w:r w:rsidRPr="00091059">
        <w:rPr>
          <w:rFonts w:ascii="Times New Roman" w:hAnsi="Times New Roman" w:cs="Times New Roman"/>
        </w:rPr>
        <w:t>Figure 2 : salaire annuel par catégorie de poste et compétences les plus demandées</w:t>
      </w:r>
    </w:p>
    <w:tbl>
      <w:tblPr>
        <w:tblStyle w:val="Table"/>
        <w:tblW w:w="0" w:type="auto"/>
        <w:tblLook w:val="0020" w:firstRow="1" w:lastRow="0" w:firstColumn="0" w:lastColumn="0" w:noHBand="0" w:noVBand="0"/>
      </w:tblPr>
      <w:tblGrid>
        <w:gridCol w:w="1989"/>
        <w:gridCol w:w="2015"/>
        <w:gridCol w:w="1649"/>
      </w:tblGrid>
      <w:tr w:rsidR="00E62C7C" w:rsidRPr="00091059" w:rsidTr="00E62C7C">
        <w:trPr>
          <w:cnfStyle w:val="100000000000" w:firstRow="1" w:lastRow="0" w:firstColumn="0" w:lastColumn="0" w:oddVBand="0" w:evenVBand="0" w:oddHBand="0" w:evenHBand="0" w:firstRowFirstColumn="0" w:firstRowLastColumn="0" w:lastRowFirstColumn="0" w:lastRowLastColumn="0"/>
          <w:tblHeader/>
        </w:trPr>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Catégorie</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Offres avec salaire</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Salaire médian</w:t>
            </w:r>
          </w:p>
        </w:tc>
      </w:tr>
      <w:tr w:rsidR="00E62C7C" w:rsidRPr="00091059">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ML / IA</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84</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55 000 €</w:t>
            </w:r>
          </w:p>
        </w:tc>
      </w:tr>
      <w:tr w:rsidR="00E62C7C" w:rsidRPr="00091059">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Data Engineer</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114</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52 500 €</w:t>
            </w:r>
          </w:p>
        </w:tc>
      </w:tr>
      <w:tr w:rsidR="00E62C7C" w:rsidRPr="00091059">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Management</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46</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49 500 €</w:t>
            </w:r>
          </w:p>
        </w:tc>
      </w:tr>
      <w:tr w:rsidR="00E62C7C" w:rsidRPr="00091059">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Data Scientist</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30</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48 425 €</w:t>
            </w:r>
          </w:p>
        </w:tc>
      </w:tr>
      <w:tr w:rsidR="00E62C7C" w:rsidRPr="00091059">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BI</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13</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47 500 €</w:t>
            </w:r>
          </w:p>
        </w:tc>
      </w:tr>
      <w:tr w:rsidR="00E62C7C" w:rsidRPr="00091059">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Data Analyst</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78</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42 500 €</w:t>
            </w:r>
          </w:p>
        </w:tc>
      </w:tr>
      <w:tr w:rsidR="00E62C7C" w:rsidRPr="00091059">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Stage / Alternance</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52</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15 600 €</w:t>
            </w:r>
          </w:p>
        </w:tc>
      </w:tr>
    </w:tbl>
    <w:p w:rsidR="00E62C7C" w:rsidRPr="00091059" w:rsidRDefault="00E33925" w:rsidP="00845E90">
      <w:pPr>
        <w:pStyle w:val="Titre3"/>
        <w:spacing w:line="360" w:lineRule="auto"/>
        <w:rPr>
          <w:rFonts w:ascii="Times New Roman" w:hAnsi="Times New Roman" w:cs="Times New Roman"/>
        </w:rPr>
      </w:pPr>
      <w:bookmarkStart w:id="14" w:name="comparaison-des-modèles"/>
      <w:bookmarkEnd w:id="13"/>
      <w:r w:rsidRPr="00091059">
        <w:rPr>
          <w:rFonts w:ascii="Times New Roman" w:hAnsi="Times New Roman" w:cs="Times New Roman"/>
        </w:rPr>
        <w:t>4.2 Comparaison des modèles</w:t>
      </w:r>
    </w:p>
    <w:tbl>
      <w:tblPr>
        <w:tblStyle w:val="Table"/>
        <w:tblW w:w="0" w:type="auto"/>
        <w:tblLook w:val="0020" w:firstRow="1" w:lastRow="0" w:firstColumn="0" w:lastColumn="0" w:noHBand="0" w:noVBand="0"/>
      </w:tblPr>
      <w:tblGrid>
        <w:gridCol w:w="2496"/>
        <w:gridCol w:w="2010"/>
        <w:gridCol w:w="1263"/>
        <w:gridCol w:w="1143"/>
        <w:gridCol w:w="842"/>
      </w:tblGrid>
      <w:tr w:rsidR="00E62C7C" w:rsidRPr="00091059" w:rsidTr="00E62C7C">
        <w:trPr>
          <w:cnfStyle w:val="100000000000" w:firstRow="1" w:lastRow="0" w:firstColumn="0" w:lastColumn="0" w:oddVBand="0" w:evenVBand="0" w:oddHBand="0" w:evenHBand="0" w:firstRowFirstColumn="0" w:firstRowLastColumn="0" w:lastRowFirstColumn="0" w:lastRowLastColumn="0"/>
          <w:tblHeader/>
        </w:trPr>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Modèle</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RMSE CV (3 plis)</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RMSE test</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MAE test</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R² test</w:t>
            </w:r>
          </w:p>
        </w:tc>
      </w:tr>
      <w:tr w:rsidR="00E62C7C" w:rsidRPr="00091059">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Référence (médiane)</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18 190 €</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13 506 €</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0,00</w:t>
            </w:r>
          </w:p>
        </w:tc>
      </w:tr>
      <w:tr w:rsidR="00E62C7C" w:rsidRPr="00091059">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Régression linéaire</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11 944 €</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b/>
                <w:bCs/>
              </w:rPr>
              <w:t>10 993 €</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7 789 €</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b/>
                <w:bCs/>
              </w:rPr>
              <w:t>0,63</w:t>
            </w:r>
          </w:p>
        </w:tc>
      </w:tr>
      <w:tr w:rsidR="00E62C7C" w:rsidRPr="00091059">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Random Forest</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b/>
                <w:bCs/>
              </w:rPr>
              <w:t>10 878 €</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11 881 €</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7 952 €</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0,57</w:t>
            </w:r>
          </w:p>
        </w:tc>
      </w:tr>
      <w:tr w:rsidR="00E62C7C" w:rsidRPr="00091059">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Gradient Boosted Trees</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11 486 €</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11 327 €</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b/>
                <w:bCs/>
              </w:rPr>
              <w:t>7 461 €</w:t>
            </w:r>
          </w:p>
        </w:tc>
        <w:tc>
          <w:tcPr>
            <w:tcW w:w="0" w:type="auto"/>
          </w:tcPr>
          <w:p w:rsidR="00E62C7C" w:rsidRPr="00091059" w:rsidRDefault="00E33925" w:rsidP="00845E90">
            <w:pPr>
              <w:pStyle w:val="Compact"/>
              <w:spacing w:line="360" w:lineRule="auto"/>
              <w:rPr>
                <w:rFonts w:ascii="Times New Roman" w:hAnsi="Times New Roman" w:cs="Times New Roman"/>
              </w:rPr>
            </w:pPr>
            <w:r w:rsidRPr="00091059">
              <w:rPr>
                <w:rFonts w:ascii="Times New Roman" w:hAnsi="Times New Roman" w:cs="Times New Roman"/>
              </w:rPr>
              <w:t>0,61</w:t>
            </w:r>
          </w:p>
        </w:tc>
      </w:tr>
    </w:tbl>
    <w:p w:rsidR="00E62C7C" w:rsidRPr="00091059" w:rsidRDefault="00E33925" w:rsidP="00845E90">
      <w:pPr>
        <w:pStyle w:val="Corpsdetexte"/>
        <w:spacing w:line="360" w:lineRule="auto"/>
        <w:jc w:val="both"/>
        <w:rPr>
          <w:rFonts w:ascii="Times New Roman" w:hAnsi="Times New Roman" w:cs="Times New Roman"/>
        </w:rPr>
      </w:pPr>
      <w:r w:rsidRPr="00091059">
        <w:rPr>
          <w:rFonts w:ascii="Times New Roman" w:hAnsi="Times New Roman" w:cs="Times New Roman"/>
        </w:rPr>
        <w:t>Les trois modèles battent nettement la référence : l'erreur absolue moyenne passe d'environ 13 500 € à 7 500-8 000 € par an. Les écarts entre modèles sont faibles et leur classement dépend du critère : la régression linéaire a la meilleure RMSE et le meill</w:t>
      </w:r>
      <w:r w:rsidRPr="00091059">
        <w:rPr>
          <w:rFonts w:ascii="Times New Roman" w:hAnsi="Times New Roman" w:cs="Times New Roman"/>
        </w:rPr>
        <w:t xml:space="preserve">eur R² sur le test, le GBT la plus petite erreur absolue moyenne, le Random Forest la meilleure RMSE en validation croisée. Avec </w:t>
      </w:r>
      <w:r w:rsidRPr="00091059">
        <w:rPr>
          <w:rFonts w:ascii="Times New Roman" w:hAnsi="Times New Roman" w:cs="Times New Roman"/>
        </w:rPr>
        <w:lastRenderedPageBreak/>
        <w:t>un jeu de test de 88 offres, ces différences tiennent en partie au hasard du découpage ; la validation croisée, calculée sur tr</w:t>
      </w:r>
      <w:r w:rsidRPr="00091059">
        <w:rPr>
          <w:rFonts w:ascii="Times New Roman" w:hAnsi="Times New Roman" w:cs="Times New Roman"/>
        </w:rPr>
        <w:t xml:space="preserve">ois découpages, est le critère le plus fiable et désigne le </w:t>
      </w:r>
      <w:r w:rsidRPr="00091059">
        <w:rPr>
          <w:rFonts w:ascii="Times New Roman" w:hAnsi="Times New Roman" w:cs="Times New Roman"/>
          <w:b/>
          <w:bCs/>
        </w:rPr>
        <w:t>Random Forest</w:t>
      </w:r>
      <w:r w:rsidRPr="00091059">
        <w:rPr>
          <w:rFonts w:ascii="Times New Roman" w:hAnsi="Times New Roman" w:cs="Times New Roman"/>
        </w:rPr>
        <w:t>. Qu'une régression linéaire fasse presque aussi bien montre que l'essentiel du signal tient en quelques effets additifs (contrat, métier, séniorité).</w:t>
      </w:r>
    </w:p>
    <w:p w:rsidR="00E62C7C" w:rsidRPr="00091059" w:rsidRDefault="00E33925" w:rsidP="00845E90">
      <w:pPr>
        <w:pStyle w:val="Titre3"/>
        <w:spacing w:line="360" w:lineRule="auto"/>
        <w:rPr>
          <w:rFonts w:ascii="Times New Roman" w:hAnsi="Times New Roman" w:cs="Times New Roman"/>
        </w:rPr>
      </w:pPr>
      <w:bookmarkStart w:id="15" w:name="interprétabilité"/>
      <w:bookmarkEnd w:id="14"/>
      <w:r w:rsidRPr="00091059">
        <w:rPr>
          <w:rFonts w:ascii="Times New Roman" w:hAnsi="Times New Roman" w:cs="Times New Roman"/>
        </w:rPr>
        <w:t>4.3 Interprétabilité</w:t>
      </w:r>
    </w:p>
    <w:p w:rsidR="00E62C7C" w:rsidRPr="00091059" w:rsidRDefault="00E33925" w:rsidP="00845E90">
      <w:pPr>
        <w:pStyle w:val="CaptionedFigure"/>
        <w:spacing w:line="360" w:lineRule="auto"/>
        <w:rPr>
          <w:rFonts w:ascii="Times New Roman" w:hAnsi="Times New Roman" w:cs="Times New Roman"/>
        </w:rPr>
      </w:pPr>
      <w:r w:rsidRPr="00091059">
        <w:rPr>
          <w:rFonts w:ascii="Times New Roman" w:hAnsi="Times New Roman" w:cs="Times New Roman"/>
          <w:noProof/>
          <w:lang w:val="fr-FR" w:eastAsia="fr-FR"/>
        </w:rPr>
        <w:drawing>
          <wp:inline distT="0" distB="0" distL="0" distR="0" wp14:anchorId="6D7DB997" wp14:editId="0B45CBF2">
            <wp:extent cx="5334000" cy="4135348"/>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4.png"/>
                    <pic:cNvPicPr>
                      <a:picLocks noChangeAspect="1" noChangeArrowheads="1"/>
                    </pic:cNvPicPr>
                  </pic:nvPicPr>
                  <pic:blipFill>
                    <a:blip r:embed="rId9"/>
                    <a:stretch>
                      <a:fillRect/>
                    </a:stretch>
                  </pic:blipFill>
                  <pic:spPr bwMode="auto">
                    <a:xfrm>
                      <a:off x="0" y="0"/>
                      <a:ext cx="5334000" cy="4135348"/>
                    </a:xfrm>
                    <a:prstGeom prst="rect">
                      <a:avLst/>
                    </a:prstGeom>
                    <a:noFill/>
                    <a:ln w="9525">
                      <a:noFill/>
                      <a:headEnd/>
                      <a:tailEnd/>
                    </a:ln>
                  </pic:spPr>
                </pic:pic>
              </a:graphicData>
            </a:graphic>
          </wp:inline>
        </w:drawing>
      </w:r>
    </w:p>
    <w:p w:rsidR="00E62C7C" w:rsidRPr="00091059" w:rsidRDefault="00E33925" w:rsidP="00845E90">
      <w:pPr>
        <w:pStyle w:val="ImageCaption"/>
        <w:spacing w:line="360" w:lineRule="auto"/>
        <w:rPr>
          <w:rFonts w:ascii="Times New Roman" w:hAnsi="Times New Roman" w:cs="Times New Roman"/>
        </w:rPr>
      </w:pPr>
      <w:r w:rsidRPr="00091059">
        <w:rPr>
          <w:rFonts w:ascii="Times New Roman" w:hAnsi="Times New Roman" w:cs="Times New Roman"/>
        </w:rPr>
        <w:t xml:space="preserve">Figure 3 </w:t>
      </w:r>
      <w:r w:rsidRPr="00091059">
        <w:rPr>
          <w:rFonts w:ascii="Times New Roman" w:hAnsi="Times New Roman" w:cs="Times New Roman"/>
        </w:rPr>
        <w:t>: importance des variables, modalités one-hot regroupées par variable d'origine</w:t>
      </w:r>
    </w:p>
    <w:p w:rsidR="00E62C7C" w:rsidRPr="00091059" w:rsidRDefault="00E33925" w:rsidP="00845E90">
      <w:pPr>
        <w:pStyle w:val="Corpsdetexte"/>
        <w:spacing w:line="360" w:lineRule="auto"/>
        <w:jc w:val="both"/>
        <w:rPr>
          <w:rFonts w:ascii="Times New Roman" w:hAnsi="Times New Roman" w:cs="Times New Roman"/>
        </w:rPr>
      </w:pPr>
      <w:r w:rsidRPr="00091059">
        <w:rPr>
          <w:rFonts w:ascii="Times New Roman" w:hAnsi="Times New Roman" w:cs="Times New Roman"/>
        </w:rPr>
        <w:t>Les importances des modèles d'arbres (réduction de variance moyenne) et les coefficients de la régression linéaire convergent :</w:t>
      </w:r>
    </w:p>
    <w:p w:rsidR="00E62C7C" w:rsidRPr="00091059" w:rsidRDefault="00E33925" w:rsidP="00845E90">
      <w:pPr>
        <w:pStyle w:val="Compact"/>
        <w:numPr>
          <w:ilvl w:val="0"/>
          <w:numId w:val="7"/>
        </w:numPr>
        <w:spacing w:line="360" w:lineRule="auto"/>
        <w:jc w:val="both"/>
        <w:rPr>
          <w:rFonts w:ascii="Times New Roman" w:hAnsi="Times New Roman" w:cs="Times New Roman"/>
        </w:rPr>
      </w:pPr>
      <w:r w:rsidRPr="00091059">
        <w:rPr>
          <w:rFonts w:ascii="Times New Roman" w:hAnsi="Times New Roman" w:cs="Times New Roman"/>
          <w:b/>
          <w:bCs/>
        </w:rPr>
        <w:t>Le type de contrat</w:t>
      </w:r>
      <w:r w:rsidRPr="00091059">
        <w:rPr>
          <w:rFonts w:ascii="Times New Roman" w:hAnsi="Times New Roman" w:cs="Times New Roman"/>
        </w:rPr>
        <w:t xml:space="preserve"> est la variable la plus prédi</w:t>
      </w:r>
      <w:r w:rsidRPr="00091059">
        <w:rPr>
          <w:rFonts w:ascii="Times New Roman" w:hAnsi="Times New Roman" w:cs="Times New Roman"/>
        </w:rPr>
        <w:t>ctive : un stage ou une alternance est associé à environ 26 000 € de moins par an, un CDI à environ 11 000 € de plus.</w:t>
      </w:r>
    </w:p>
    <w:p w:rsidR="00E62C7C" w:rsidRPr="00091059" w:rsidRDefault="00E33925" w:rsidP="00845E90">
      <w:pPr>
        <w:pStyle w:val="Compact"/>
        <w:numPr>
          <w:ilvl w:val="0"/>
          <w:numId w:val="7"/>
        </w:numPr>
        <w:spacing w:line="360" w:lineRule="auto"/>
        <w:jc w:val="both"/>
        <w:rPr>
          <w:rFonts w:ascii="Times New Roman" w:hAnsi="Times New Roman" w:cs="Times New Roman"/>
        </w:rPr>
      </w:pPr>
      <w:r w:rsidRPr="00091059">
        <w:rPr>
          <w:rFonts w:ascii="Times New Roman" w:hAnsi="Times New Roman" w:cs="Times New Roman"/>
          <w:b/>
          <w:bCs/>
        </w:rPr>
        <w:t>La catégorie de poste</w:t>
      </w:r>
      <w:r w:rsidRPr="00091059">
        <w:rPr>
          <w:rFonts w:ascii="Times New Roman" w:hAnsi="Times New Roman" w:cs="Times New Roman"/>
        </w:rPr>
        <w:t xml:space="preserve"> : les profils ML / IA et Data Engineer sont mieux payés que les Data Analysts.</w:t>
      </w:r>
    </w:p>
    <w:p w:rsidR="00E62C7C" w:rsidRPr="00091059" w:rsidRDefault="00E33925" w:rsidP="00845E90">
      <w:pPr>
        <w:pStyle w:val="Compact"/>
        <w:numPr>
          <w:ilvl w:val="0"/>
          <w:numId w:val="7"/>
        </w:numPr>
        <w:spacing w:line="360" w:lineRule="auto"/>
        <w:jc w:val="both"/>
        <w:rPr>
          <w:rFonts w:ascii="Times New Roman" w:hAnsi="Times New Roman" w:cs="Times New Roman"/>
        </w:rPr>
      </w:pPr>
      <w:r w:rsidRPr="00091059">
        <w:rPr>
          <w:rFonts w:ascii="Times New Roman" w:hAnsi="Times New Roman" w:cs="Times New Roman"/>
          <w:b/>
          <w:bCs/>
        </w:rPr>
        <w:lastRenderedPageBreak/>
        <w:t>La séniorité et l'expérience</w:t>
      </w:r>
      <w:r w:rsidRPr="00091059">
        <w:rPr>
          <w:rFonts w:ascii="Times New Roman" w:hAnsi="Times New Roman" w:cs="Times New Roman"/>
        </w:rPr>
        <w:t xml:space="preserve"> : un int</w:t>
      </w:r>
      <w:r w:rsidRPr="00091059">
        <w:rPr>
          <w:rFonts w:ascii="Times New Roman" w:hAnsi="Times New Roman" w:cs="Times New Roman"/>
        </w:rPr>
        <w:t>itulé « Lead / Manager » ajoute environ 8 300 €, un intitulé « Junior » en retire environ 12 500.</w:t>
      </w:r>
    </w:p>
    <w:p w:rsidR="00E62C7C" w:rsidRPr="00091059" w:rsidRDefault="00E33925" w:rsidP="00845E90">
      <w:pPr>
        <w:pStyle w:val="Compact"/>
        <w:numPr>
          <w:ilvl w:val="0"/>
          <w:numId w:val="7"/>
        </w:numPr>
        <w:spacing w:line="360" w:lineRule="auto"/>
        <w:jc w:val="both"/>
        <w:rPr>
          <w:rFonts w:ascii="Times New Roman" w:hAnsi="Times New Roman" w:cs="Times New Roman"/>
        </w:rPr>
      </w:pPr>
      <w:r w:rsidRPr="00091059">
        <w:rPr>
          <w:rFonts w:ascii="Times New Roman" w:hAnsi="Times New Roman" w:cs="Times New Roman"/>
        </w:rPr>
        <w:t xml:space="preserve">Dans une moindre mesure, la </w:t>
      </w:r>
      <w:r w:rsidRPr="00091059">
        <w:rPr>
          <w:rFonts w:ascii="Times New Roman" w:hAnsi="Times New Roman" w:cs="Times New Roman"/>
          <w:b/>
          <w:bCs/>
        </w:rPr>
        <w:t>région</w:t>
      </w:r>
      <w:r w:rsidRPr="00091059">
        <w:rPr>
          <w:rFonts w:ascii="Times New Roman" w:hAnsi="Times New Roman" w:cs="Times New Roman"/>
        </w:rPr>
        <w:t xml:space="preserve"> et le </w:t>
      </w:r>
      <w:r w:rsidRPr="00091059">
        <w:rPr>
          <w:rFonts w:ascii="Times New Roman" w:hAnsi="Times New Roman" w:cs="Times New Roman"/>
          <w:b/>
          <w:bCs/>
        </w:rPr>
        <w:t>niveau de diplôme</w:t>
      </w:r>
      <w:r w:rsidRPr="00091059">
        <w:rPr>
          <w:rFonts w:ascii="Times New Roman" w:hAnsi="Times New Roman" w:cs="Times New Roman"/>
        </w:rPr>
        <w:t xml:space="preserve"> (dans la régression, un niveau Bac+2 ou inférieur est associé à environ 5 300 € de moins par an).</w:t>
      </w:r>
    </w:p>
    <w:p w:rsidR="00E62C7C" w:rsidRPr="00091059" w:rsidRDefault="00E33925" w:rsidP="00845E90">
      <w:pPr>
        <w:pStyle w:val="FirstParagraph"/>
        <w:spacing w:line="360" w:lineRule="auto"/>
        <w:jc w:val="both"/>
        <w:rPr>
          <w:rFonts w:ascii="Times New Roman" w:hAnsi="Times New Roman" w:cs="Times New Roman"/>
        </w:rPr>
      </w:pPr>
      <w:r w:rsidRPr="00091059">
        <w:rPr>
          <w:rFonts w:ascii="Times New Roman" w:hAnsi="Times New Roman" w:cs="Times New Roman"/>
        </w:rPr>
        <w:t>L</w:t>
      </w:r>
      <w:r w:rsidRPr="00091059">
        <w:rPr>
          <w:rFonts w:ascii="Times New Roman" w:hAnsi="Times New Roman" w:cs="Times New Roman"/>
        </w:rPr>
        <w:t>es compétences prises une à une pèsent moins : elles reflètent surtout le métier. Les outils du cloud et de la « modern data stack » (dbt, GCP, Azure, Spark, Databricks) et l'IA générative sont associés à des salaires plus élevés, Excel et Power BI à des p</w:t>
      </w:r>
      <w:r w:rsidRPr="00091059">
        <w:rPr>
          <w:rFonts w:ascii="Times New Roman" w:hAnsi="Times New Roman" w:cs="Times New Roman"/>
        </w:rPr>
        <w:t>ostes moins rémunérés.</w:t>
      </w:r>
    </w:p>
    <w:p w:rsidR="00E62C7C" w:rsidRPr="00091059" w:rsidRDefault="00E33925" w:rsidP="00845E90">
      <w:pPr>
        <w:pStyle w:val="Titre2"/>
        <w:spacing w:line="360" w:lineRule="auto"/>
        <w:rPr>
          <w:rFonts w:ascii="Times New Roman" w:hAnsi="Times New Roman" w:cs="Times New Roman"/>
        </w:rPr>
      </w:pPr>
      <w:bookmarkStart w:id="16" w:name="collaboration-et-versioning"/>
      <w:bookmarkEnd w:id="12"/>
      <w:bookmarkEnd w:id="15"/>
      <w:r w:rsidRPr="00091059">
        <w:rPr>
          <w:rFonts w:ascii="Times New Roman" w:hAnsi="Times New Roman" w:cs="Times New Roman"/>
        </w:rPr>
        <w:t>5. Collaboration et versioning</w:t>
      </w:r>
    </w:p>
    <w:p w:rsidR="00E62C7C" w:rsidRPr="00845E90" w:rsidRDefault="00E33925" w:rsidP="00845E90">
      <w:pPr>
        <w:pStyle w:val="FirstParagraph"/>
        <w:spacing w:line="360" w:lineRule="auto"/>
        <w:jc w:val="both"/>
        <w:rPr>
          <w:rFonts w:ascii="Times New Roman" w:hAnsi="Times New Roman" w:cs="Times New Roman"/>
        </w:rPr>
      </w:pPr>
      <w:r w:rsidRPr="00845E90">
        <w:rPr>
          <w:rFonts w:ascii="Times New Roman" w:hAnsi="Times New Roman" w:cs="Times New Roman"/>
        </w:rPr>
        <w:t>Le code est versionné dans un dépôt GitHub privé (</w:t>
      </w:r>
      <w:r w:rsidRPr="00845E90">
        <w:rPr>
          <w:rStyle w:val="VerbatimChar"/>
          <w:rFonts w:ascii="Times New Roman" w:hAnsi="Times New Roman" w:cs="Times New Roman"/>
          <w:sz w:val="24"/>
        </w:rPr>
        <w:t>MarieJoelleWayou/BigData2026</w:t>
      </w:r>
      <w:r w:rsidRPr="00845E90">
        <w:rPr>
          <w:rFonts w:ascii="Times New Roman" w:hAnsi="Times New Roman" w:cs="Times New Roman"/>
        </w:rPr>
        <w:t xml:space="preserve">). Le travail est développé sur une branche dédiée, </w:t>
      </w:r>
      <w:r w:rsidRPr="00845E90">
        <w:rPr>
          <w:rStyle w:val="VerbatimChar"/>
          <w:rFonts w:ascii="Times New Roman" w:hAnsi="Times New Roman" w:cs="Times New Roman"/>
          <w:sz w:val="24"/>
        </w:rPr>
        <w:t>projet_marché_emploi</w:t>
      </w:r>
      <w:r w:rsidRPr="00845E90">
        <w:rPr>
          <w:rFonts w:ascii="Times New Roman" w:hAnsi="Times New Roman" w:cs="Times New Roman"/>
        </w:rPr>
        <w:t xml:space="preserve">, puis intégré à </w:t>
      </w:r>
      <w:r w:rsidRPr="00845E90">
        <w:rPr>
          <w:rStyle w:val="VerbatimChar"/>
          <w:rFonts w:ascii="Times New Roman" w:hAnsi="Times New Roman" w:cs="Times New Roman"/>
          <w:sz w:val="24"/>
        </w:rPr>
        <w:t>main</w:t>
      </w:r>
      <w:r w:rsidRPr="00845E90">
        <w:rPr>
          <w:rFonts w:ascii="Times New Roman" w:hAnsi="Times New Roman" w:cs="Times New Roman"/>
        </w:rPr>
        <w:t xml:space="preserve"> </w:t>
      </w:r>
      <w:r w:rsidRPr="00845E90">
        <w:rPr>
          <w:rFonts w:ascii="Times New Roman" w:hAnsi="Times New Roman" w:cs="Times New Roman"/>
        </w:rPr>
        <w:t xml:space="preserve">par Pull Request, conformément au workflow demandé. Les identifiants de l'API sont exclus du dépôt par le </w:t>
      </w:r>
      <w:r w:rsidRPr="00845E90">
        <w:rPr>
          <w:rStyle w:val="VerbatimChar"/>
          <w:rFonts w:ascii="Times New Roman" w:hAnsi="Times New Roman" w:cs="Times New Roman"/>
          <w:sz w:val="24"/>
        </w:rPr>
        <w:t>.gitignore</w:t>
      </w:r>
      <w:r w:rsidRPr="00845E90">
        <w:rPr>
          <w:rFonts w:ascii="Times New Roman" w:hAnsi="Times New Roman" w:cs="Times New Roman"/>
        </w:rPr>
        <w:t>. L'historique des commits retrace les étapes du projet : notebook initial, scraper WTTJ, puis traitement Spark et modélisation.</w:t>
      </w:r>
    </w:p>
    <w:p w:rsidR="00E62C7C" w:rsidRPr="00091059" w:rsidRDefault="00E33925" w:rsidP="00845E90">
      <w:pPr>
        <w:pStyle w:val="Titre2"/>
        <w:spacing w:line="360" w:lineRule="auto"/>
        <w:rPr>
          <w:rFonts w:ascii="Times New Roman" w:hAnsi="Times New Roman" w:cs="Times New Roman"/>
        </w:rPr>
      </w:pPr>
      <w:bookmarkStart w:id="17" w:name="analyse-critique-de-lusage-de-lia"/>
      <w:bookmarkEnd w:id="16"/>
      <w:r w:rsidRPr="00091059">
        <w:rPr>
          <w:rFonts w:ascii="Times New Roman" w:hAnsi="Times New Roman" w:cs="Times New Roman"/>
        </w:rPr>
        <w:t xml:space="preserve">6. Analyse </w:t>
      </w:r>
      <w:r w:rsidRPr="00091059">
        <w:rPr>
          <w:rFonts w:ascii="Times New Roman" w:hAnsi="Times New Roman" w:cs="Times New Roman"/>
        </w:rPr>
        <w:t>critique de l'usage de l'IA</w:t>
      </w:r>
    </w:p>
    <w:p w:rsidR="00E62C7C" w:rsidRPr="00845E90" w:rsidRDefault="00E33925" w:rsidP="00845E90">
      <w:pPr>
        <w:pStyle w:val="FirstParagraph"/>
        <w:spacing w:line="360" w:lineRule="auto"/>
        <w:jc w:val="both"/>
        <w:rPr>
          <w:rFonts w:ascii="Times New Roman" w:hAnsi="Times New Roman" w:cs="Times New Roman"/>
        </w:rPr>
      </w:pPr>
      <w:r w:rsidRPr="00845E90">
        <w:rPr>
          <w:rFonts w:ascii="Times New Roman" w:hAnsi="Times New Roman" w:cs="Times New Roman"/>
        </w:rPr>
        <w:t>Un assistant d'IA générative (Claude) a été utilisé pendant le projet : pour déboguer le scraper, écrire une première version du code PySpark (nettoyage, MapReduce, pipelines ML) et relire la cohérence de l'ensemble.</w:t>
      </w:r>
    </w:p>
    <w:p w:rsidR="00E62C7C" w:rsidRPr="00845E90" w:rsidRDefault="00E33925" w:rsidP="00845E90">
      <w:pPr>
        <w:pStyle w:val="Corpsdetexte"/>
        <w:spacing w:line="360" w:lineRule="auto"/>
        <w:jc w:val="both"/>
        <w:rPr>
          <w:rFonts w:ascii="Times New Roman" w:hAnsi="Times New Roman" w:cs="Times New Roman"/>
        </w:rPr>
      </w:pPr>
      <w:r w:rsidRPr="00845E90">
        <w:rPr>
          <w:rFonts w:ascii="Times New Roman" w:hAnsi="Times New Roman" w:cs="Times New Roman"/>
          <w:b/>
          <w:bCs/>
        </w:rPr>
        <w:t>Apports.</w:t>
      </w:r>
      <w:r w:rsidRPr="00845E90">
        <w:rPr>
          <w:rFonts w:ascii="Times New Roman" w:hAnsi="Times New Roman" w:cs="Times New Roman"/>
        </w:rPr>
        <w:t xml:space="preserve"> </w:t>
      </w:r>
      <w:r w:rsidRPr="00845E90">
        <w:rPr>
          <w:rFonts w:ascii="Times New Roman" w:hAnsi="Times New Roman" w:cs="Times New Roman"/>
        </w:rPr>
        <w:t>L'assistant a accéléré l'écriture du code « mécanique » (pipelines PySpark ML, validation croisée, mise en forme des résultats) et a aidé à diagnostiquer des bugs (clés JSON mal orthographiées, compétences restées sous forme de listes, salaire extrait avec</w:t>
      </w:r>
      <w:r w:rsidRPr="00845E90">
        <w:rPr>
          <w:rFonts w:ascii="Times New Roman" w:hAnsi="Times New Roman" w:cs="Times New Roman"/>
        </w:rPr>
        <w:t xml:space="preserve"> le « sur 12 mois »). Il a aussi permis d'exécuter la partie Spark dans un environnement où Java et PySpark étaient installés.</w:t>
      </w:r>
    </w:p>
    <w:p w:rsidR="00E62C7C" w:rsidRPr="00845E90" w:rsidRDefault="00E33925" w:rsidP="00845E90">
      <w:pPr>
        <w:pStyle w:val="Corpsdetexte"/>
        <w:spacing w:line="360" w:lineRule="auto"/>
        <w:jc w:val="both"/>
        <w:rPr>
          <w:rFonts w:ascii="Times New Roman" w:hAnsi="Times New Roman" w:cs="Times New Roman"/>
        </w:rPr>
      </w:pPr>
      <w:r w:rsidRPr="00845E90">
        <w:rPr>
          <w:rFonts w:ascii="Times New Roman" w:hAnsi="Times New Roman" w:cs="Times New Roman"/>
          <w:b/>
          <w:bCs/>
        </w:rPr>
        <w:t>Limites constatées.</w:t>
      </w:r>
    </w:p>
    <w:p w:rsidR="00E62C7C" w:rsidRPr="00845E90" w:rsidRDefault="00E33925" w:rsidP="00845E90">
      <w:pPr>
        <w:pStyle w:val="Compact"/>
        <w:numPr>
          <w:ilvl w:val="0"/>
          <w:numId w:val="8"/>
        </w:numPr>
        <w:spacing w:line="360" w:lineRule="auto"/>
        <w:jc w:val="both"/>
        <w:rPr>
          <w:rFonts w:ascii="Times New Roman" w:hAnsi="Times New Roman" w:cs="Times New Roman"/>
        </w:rPr>
      </w:pPr>
      <w:r w:rsidRPr="00845E90">
        <w:rPr>
          <w:rFonts w:ascii="Times New Roman" w:hAnsi="Times New Roman" w:cs="Times New Roman"/>
          <w:b/>
          <w:bCs/>
        </w:rPr>
        <w:t>La vérificat</w:t>
      </w:r>
      <w:r w:rsidR="00845E90">
        <w:rPr>
          <w:rFonts w:ascii="Times New Roman" w:hAnsi="Times New Roman" w:cs="Times New Roman"/>
          <w:b/>
          <w:bCs/>
        </w:rPr>
        <w:t>ion humaine reste indispensable :</w:t>
      </w:r>
      <w:r w:rsidRPr="00845E90">
        <w:rPr>
          <w:rFonts w:ascii="Times New Roman" w:hAnsi="Times New Roman" w:cs="Times New Roman"/>
        </w:rPr>
        <w:t xml:space="preserve"> Lors d'une première collecte, les intitulés WTTJ n'étaient récup</w:t>
      </w:r>
      <w:r w:rsidRPr="00845E90">
        <w:rPr>
          <w:rFonts w:ascii="Times New Roman" w:hAnsi="Times New Roman" w:cs="Times New Roman"/>
        </w:rPr>
        <w:t xml:space="preserve">érés qu'en morceaux (« Data », « Business ») alors que le vrai titre figurait dans l'URL de l'offre : le problème a été repéré en examinant les données, et a </w:t>
      </w:r>
      <w:r w:rsidRPr="00845E90">
        <w:rPr>
          <w:rFonts w:ascii="Times New Roman" w:hAnsi="Times New Roman" w:cs="Times New Roman"/>
        </w:rPr>
        <w:lastRenderedPageBreak/>
        <w:t>conduit à revoir complètement le scraper. Un code qui s'exécute sans erreur peut produire des donn</w:t>
      </w:r>
      <w:r w:rsidRPr="00845E90">
        <w:rPr>
          <w:rFonts w:ascii="Times New Roman" w:hAnsi="Times New Roman" w:cs="Times New Roman"/>
        </w:rPr>
        <w:t>ées fausses ; seule l'inspection des sorties le révèle.</w:t>
      </w:r>
    </w:p>
    <w:p w:rsidR="00E62C7C" w:rsidRPr="00845E90" w:rsidRDefault="00E33925" w:rsidP="00845E90">
      <w:pPr>
        <w:pStyle w:val="Compact"/>
        <w:numPr>
          <w:ilvl w:val="0"/>
          <w:numId w:val="8"/>
        </w:numPr>
        <w:spacing w:line="360" w:lineRule="auto"/>
        <w:jc w:val="both"/>
        <w:rPr>
          <w:rFonts w:ascii="Times New Roman" w:hAnsi="Times New Roman" w:cs="Times New Roman"/>
        </w:rPr>
      </w:pPr>
      <w:r w:rsidRPr="00845E90">
        <w:rPr>
          <w:rFonts w:ascii="Times New Roman" w:hAnsi="Times New Roman" w:cs="Times New Roman"/>
          <w:b/>
          <w:bCs/>
        </w:rPr>
        <w:t>Le code pr</w:t>
      </w:r>
      <w:r w:rsidR="00845E90">
        <w:rPr>
          <w:rFonts w:ascii="Times New Roman" w:hAnsi="Times New Roman" w:cs="Times New Roman"/>
          <w:b/>
          <w:bCs/>
        </w:rPr>
        <w:t>oposé dépend du contexte fourni :</w:t>
      </w:r>
      <w:r w:rsidRPr="00845E90">
        <w:rPr>
          <w:rFonts w:ascii="Times New Roman" w:hAnsi="Times New Roman" w:cs="Times New Roman"/>
        </w:rPr>
        <w:t xml:space="preserve"> Les sélecteurs HTML d'un site ou les règles de conversion des salaires ne peuvent pas être devinés : il a fallu examiner les vrais libellés (« Mensuel de 260</w:t>
      </w:r>
      <w:r w:rsidRPr="00845E90">
        <w:rPr>
          <w:rFonts w:ascii="Times New Roman" w:hAnsi="Times New Roman" w:cs="Times New Roman"/>
        </w:rPr>
        <w:t>00 Euros », « EUR 1200 - 1400 / an ») pour écrire des règles justes.</w:t>
      </w:r>
    </w:p>
    <w:p w:rsidR="00E62C7C" w:rsidRPr="00845E90" w:rsidRDefault="00E33925" w:rsidP="00845E90">
      <w:pPr>
        <w:pStyle w:val="Compact"/>
        <w:numPr>
          <w:ilvl w:val="0"/>
          <w:numId w:val="8"/>
        </w:numPr>
        <w:spacing w:line="360" w:lineRule="auto"/>
        <w:jc w:val="both"/>
        <w:rPr>
          <w:rFonts w:ascii="Times New Roman" w:hAnsi="Times New Roman" w:cs="Times New Roman"/>
        </w:rPr>
      </w:pPr>
      <w:r w:rsidRPr="00845E90">
        <w:rPr>
          <w:rFonts w:ascii="Times New Roman" w:hAnsi="Times New Roman" w:cs="Times New Roman"/>
          <w:b/>
          <w:bCs/>
        </w:rPr>
        <w:t>Les choix de modélisation res</w:t>
      </w:r>
      <w:r w:rsidR="00845E90">
        <w:rPr>
          <w:rFonts w:ascii="Times New Roman" w:hAnsi="Times New Roman" w:cs="Times New Roman"/>
          <w:b/>
          <w:bCs/>
        </w:rPr>
        <w:t>tent à justifier par l'analyste :</w:t>
      </w:r>
      <w:r w:rsidRPr="00845E90">
        <w:rPr>
          <w:rFonts w:ascii="Times New Roman" w:hAnsi="Times New Roman" w:cs="Times New Roman"/>
        </w:rPr>
        <w:t xml:space="preserve"> Seuils de salaire, regroupement des catégories, filtrage du périmètre : ce sont des décisions qui influencent les résultats e</w:t>
      </w:r>
      <w:r w:rsidRPr="00845E90">
        <w:rPr>
          <w:rFonts w:ascii="Times New Roman" w:hAnsi="Times New Roman" w:cs="Times New Roman"/>
        </w:rPr>
        <w:t>t que l'IA ne peut pas valider seule.</w:t>
      </w:r>
    </w:p>
    <w:p w:rsidR="00E62C7C" w:rsidRPr="00845E90" w:rsidRDefault="00845E90" w:rsidP="00845E90">
      <w:pPr>
        <w:pStyle w:val="Compact"/>
        <w:numPr>
          <w:ilvl w:val="0"/>
          <w:numId w:val="8"/>
        </w:numPr>
        <w:spacing w:line="360" w:lineRule="auto"/>
        <w:jc w:val="both"/>
        <w:rPr>
          <w:rFonts w:ascii="Times New Roman" w:hAnsi="Times New Roman" w:cs="Times New Roman"/>
        </w:rPr>
      </w:pPr>
      <w:r>
        <w:rPr>
          <w:rFonts w:ascii="Times New Roman" w:hAnsi="Times New Roman" w:cs="Times New Roman"/>
          <w:b/>
          <w:bCs/>
        </w:rPr>
        <w:t>Risque de dépendance :</w:t>
      </w:r>
      <w:r w:rsidR="00E33925" w:rsidRPr="00845E90">
        <w:rPr>
          <w:rFonts w:ascii="Times New Roman" w:hAnsi="Times New Roman" w:cs="Times New Roman"/>
        </w:rPr>
        <w:t xml:space="preserve"> Comprendre chaque étape (pourquoi </w:t>
      </w:r>
      <w:r w:rsidR="00E33925" w:rsidRPr="00845E90">
        <w:rPr>
          <w:rStyle w:val="VerbatimChar"/>
          <w:rFonts w:ascii="Times New Roman" w:hAnsi="Times New Roman" w:cs="Times New Roman"/>
          <w:sz w:val="24"/>
        </w:rPr>
        <w:t>reduceByKey</w:t>
      </w:r>
      <w:r w:rsidR="00E33925" w:rsidRPr="00845E90">
        <w:rPr>
          <w:rFonts w:ascii="Times New Roman" w:hAnsi="Times New Roman" w:cs="Times New Roman"/>
        </w:rPr>
        <w:t xml:space="preserve"> plutôt que </w:t>
      </w:r>
      <w:r w:rsidR="00E33925" w:rsidRPr="00845E90">
        <w:rPr>
          <w:rStyle w:val="VerbatimChar"/>
          <w:rFonts w:ascii="Times New Roman" w:hAnsi="Times New Roman" w:cs="Times New Roman"/>
          <w:sz w:val="24"/>
        </w:rPr>
        <w:t>groupByKey</w:t>
      </w:r>
      <w:r w:rsidR="00E33925" w:rsidRPr="00845E90">
        <w:rPr>
          <w:rFonts w:ascii="Times New Roman" w:hAnsi="Times New Roman" w:cs="Times New Roman"/>
        </w:rPr>
        <w:t>, pourquoi ajuster l'imputation sur l'apprentissage seulement) est nécessaire pour défendre le travail et le maintenir.</w:t>
      </w:r>
    </w:p>
    <w:p w:rsidR="00E62C7C" w:rsidRPr="00845E90" w:rsidRDefault="00E33925" w:rsidP="00845E90">
      <w:pPr>
        <w:pStyle w:val="FirstParagraph"/>
        <w:spacing w:line="360" w:lineRule="auto"/>
        <w:jc w:val="both"/>
        <w:rPr>
          <w:rFonts w:ascii="Times New Roman" w:hAnsi="Times New Roman" w:cs="Times New Roman"/>
        </w:rPr>
      </w:pPr>
      <w:r w:rsidRPr="00845E90">
        <w:rPr>
          <w:rFonts w:ascii="Times New Roman" w:hAnsi="Times New Roman" w:cs="Times New Roman"/>
          <w:b/>
          <w:bCs/>
        </w:rPr>
        <w:t>Éthique e</w:t>
      </w:r>
      <w:r w:rsidR="00845E90">
        <w:rPr>
          <w:rFonts w:ascii="Times New Roman" w:hAnsi="Times New Roman" w:cs="Times New Roman"/>
          <w:b/>
          <w:bCs/>
        </w:rPr>
        <w:t>t cadre de la collecte :</w:t>
      </w:r>
      <w:r w:rsidRPr="00845E90">
        <w:rPr>
          <w:rFonts w:ascii="Times New Roman" w:hAnsi="Times New Roman" w:cs="Times New Roman"/>
        </w:rPr>
        <w:t xml:space="preserve"> L'API France Travail est un canal officiel, utilisé dans le respect de ses quotas. Le scraping de WTTJ est limité à un faible volume, avec des pauses entre les requêtes, et ne collecte aucune donnée personnelle de candidats. Les con</w:t>
      </w:r>
      <w:r w:rsidRPr="00845E90">
        <w:rPr>
          <w:rFonts w:ascii="Times New Roman" w:hAnsi="Times New Roman" w:cs="Times New Roman"/>
        </w:rPr>
        <w:t>ditions d'utilisation du site devraient être vérifiées avant toute collecte régulière.</w:t>
      </w:r>
    </w:p>
    <w:p w:rsidR="00E62C7C" w:rsidRPr="00091059" w:rsidRDefault="00E33925" w:rsidP="00845E90">
      <w:pPr>
        <w:pStyle w:val="Titre2"/>
        <w:spacing w:line="360" w:lineRule="auto"/>
        <w:rPr>
          <w:rFonts w:ascii="Times New Roman" w:hAnsi="Times New Roman" w:cs="Times New Roman"/>
        </w:rPr>
      </w:pPr>
      <w:bookmarkStart w:id="18" w:name="limites-et-perspectives"/>
      <w:bookmarkEnd w:id="17"/>
      <w:r w:rsidRPr="00091059">
        <w:rPr>
          <w:rFonts w:ascii="Times New Roman" w:hAnsi="Times New Roman" w:cs="Times New Roman"/>
        </w:rPr>
        <w:t>7. Limites et perspectives</w:t>
      </w:r>
    </w:p>
    <w:p w:rsidR="00E62C7C" w:rsidRPr="00091059" w:rsidRDefault="00E33925" w:rsidP="00845E90">
      <w:pPr>
        <w:pStyle w:val="Compact"/>
        <w:numPr>
          <w:ilvl w:val="0"/>
          <w:numId w:val="9"/>
        </w:numPr>
        <w:spacing w:line="360" w:lineRule="auto"/>
        <w:jc w:val="both"/>
        <w:rPr>
          <w:rFonts w:ascii="Times New Roman" w:hAnsi="Times New Roman" w:cs="Times New Roman"/>
        </w:rPr>
      </w:pPr>
      <w:r w:rsidRPr="00091059">
        <w:rPr>
          <w:rFonts w:ascii="Times New Roman" w:hAnsi="Times New Roman" w:cs="Times New Roman"/>
        </w:rPr>
        <w:t>Environ une offre sur cinq seulement affiche un salaire. L'échantillon est petit et biaisé (les entreprises qui affichent un salaire ne sont p</w:t>
      </w:r>
      <w:r w:rsidRPr="00091059">
        <w:rPr>
          <w:rFonts w:ascii="Times New Roman" w:hAnsi="Times New Roman" w:cs="Times New Roman"/>
        </w:rPr>
        <w:t>as représentatives), d'où un R² autour de 0,6 et des métriques qui varient selon le découpage apprentissage / test.</w:t>
      </w:r>
    </w:p>
    <w:p w:rsidR="00E62C7C" w:rsidRPr="00091059" w:rsidRDefault="00E33925" w:rsidP="00845E90">
      <w:pPr>
        <w:pStyle w:val="Compact"/>
        <w:numPr>
          <w:ilvl w:val="0"/>
          <w:numId w:val="9"/>
        </w:numPr>
        <w:spacing w:line="360" w:lineRule="auto"/>
        <w:jc w:val="both"/>
        <w:rPr>
          <w:rFonts w:ascii="Times New Roman" w:hAnsi="Times New Roman" w:cs="Times New Roman"/>
        </w:rPr>
      </w:pPr>
      <w:r w:rsidRPr="00091059">
        <w:rPr>
          <w:rFonts w:ascii="Times New Roman" w:hAnsi="Times New Roman" w:cs="Times New Roman"/>
        </w:rPr>
        <w:t>Les coefficients linéaires sont instables pour les compétences rares ou corrélées entre elles (SAS, Hadoop).</w:t>
      </w:r>
    </w:p>
    <w:p w:rsidR="00E62C7C" w:rsidRPr="00091059" w:rsidRDefault="00E33925" w:rsidP="00845E90">
      <w:pPr>
        <w:pStyle w:val="Compact"/>
        <w:numPr>
          <w:ilvl w:val="0"/>
          <w:numId w:val="9"/>
        </w:numPr>
        <w:spacing w:line="360" w:lineRule="auto"/>
        <w:jc w:val="both"/>
        <w:rPr>
          <w:rFonts w:ascii="Times New Roman" w:hAnsi="Times New Roman" w:cs="Times New Roman"/>
        </w:rPr>
      </w:pPr>
      <w:r w:rsidRPr="00091059">
        <w:rPr>
          <w:rFonts w:ascii="Times New Roman" w:hAnsi="Times New Roman" w:cs="Times New Roman"/>
        </w:rPr>
        <w:t>La détection des compétences pa</w:t>
      </w:r>
      <w:r w:rsidRPr="00091059">
        <w:rPr>
          <w:rFonts w:ascii="Times New Roman" w:hAnsi="Times New Roman" w:cs="Times New Roman"/>
        </w:rPr>
        <w:t>r mots-clés pourrait être remplacée par une vectorisation TF-IDF ou des embeddings des descriptions, directement exploitables dans PySpark ML.</w:t>
      </w:r>
    </w:p>
    <w:p w:rsidR="00E62C7C" w:rsidRPr="00091059" w:rsidRDefault="00E33925" w:rsidP="00845E90">
      <w:pPr>
        <w:pStyle w:val="Compact"/>
        <w:numPr>
          <w:ilvl w:val="0"/>
          <w:numId w:val="9"/>
        </w:numPr>
        <w:spacing w:line="360" w:lineRule="auto"/>
        <w:jc w:val="both"/>
        <w:rPr>
          <w:rFonts w:ascii="Times New Roman" w:hAnsi="Times New Roman" w:cs="Times New Roman"/>
        </w:rPr>
      </w:pPr>
      <w:r w:rsidRPr="00091059">
        <w:rPr>
          <w:rFonts w:ascii="Times New Roman" w:hAnsi="Times New Roman" w:cs="Times New Roman"/>
        </w:rPr>
        <w:t>Le scraper WTTJ dépend de l'organisation interne du site (moteur de recherche, structure des pages) : il devra êt</w:t>
      </w:r>
      <w:r w:rsidRPr="00091059">
        <w:rPr>
          <w:rFonts w:ascii="Times New Roman" w:hAnsi="Times New Roman" w:cs="Times New Roman"/>
        </w:rPr>
        <w:t>re surveillé et adapté si le site évolue de nouveau.</w:t>
      </w:r>
    </w:p>
    <w:p w:rsidR="00E62C7C" w:rsidRPr="00091059" w:rsidRDefault="00E33925" w:rsidP="00845E90">
      <w:pPr>
        <w:pStyle w:val="Compact"/>
        <w:numPr>
          <w:ilvl w:val="0"/>
          <w:numId w:val="9"/>
        </w:numPr>
        <w:spacing w:line="360" w:lineRule="auto"/>
        <w:jc w:val="both"/>
        <w:rPr>
          <w:rFonts w:ascii="Times New Roman" w:hAnsi="Times New Roman" w:cs="Times New Roman"/>
        </w:rPr>
      </w:pPr>
      <w:r w:rsidRPr="00091059">
        <w:rPr>
          <w:rFonts w:ascii="Times New Roman" w:hAnsi="Times New Roman" w:cs="Times New Roman"/>
        </w:rPr>
        <w:t>Une collecte planifiée (chaque semaine, par exemple) permettrait de suivre l'évolution de la demande de compétences, avec un partitionnement par date de collecte devenu pertinent à ce volume.</w:t>
      </w:r>
      <w:bookmarkEnd w:id="18"/>
    </w:p>
    <w:sectPr w:rsidR="00E62C7C" w:rsidRPr="00091059">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3925" w:rsidRDefault="00E33925">
      <w:pPr>
        <w:spacing w:after="0"/>
      </w:pPr>
      <w:r>
        <w:separator/>
      </w:r>
    </w:p>
  </w:endnote>
  <w:endnote w:type="continuationSeparator" w:id="0">
    <w:p w:rsidR="00E33925" w:rsidRDefault="00E339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3925" w:rsidRDefault="00E33925">
      <w:r>
        <w:separator/>
      </w:r>
    </w:p>
  </w:footnote>
  <w:footnote w:type="continuationSeparator" w:id="0">
    <w:p w:rsidR="00E33925" w:rsidRDefault="00E3392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7D7A47B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6564A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A38E11B0"/>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E62C7C"/>
    <w:rsid w:val="00091059"/>
    <w:rsid w:val="000F0157"/>
    <w:rsid w:val="00845E90"/>
    <w:rsid w:val="008D09D2"/>
    <w:rsid w:val="00E33925"/>
    <w:rsid w:val="00E62C7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79CC7"/>
  <w15:docId w15:val="{BF4BACF6-334C-4B67-AC96-109C71C8B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10</Pages>
  <Words>2266</Words>
  <Characters>12468</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Rapport projet Big Data</vt:lpstr>
    </vt:vector>
  </TitlesOfParts>
  <Company/>
  <LinksUpToDate>false</LinksUpToDate>
  <CharactersWithSpaces>14705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projet Big Data</dc:title>
  <dc:creator/>
  <cp:keywords/>
  <cp:lastModifiedBy>LENOVO</cp:lastModifiedBy>
  <cp:revision>2</cp:revision>
  <dcterms:created xsi:type="dcterms:W3CDTF">2026-10-23T21:04:00Z</dcterms:created>
  <dcterms:modified xsi:type="dcterms:W3CDTF">2026-10-24T10:21:00Z</dcterms:modified>
  <dc:language>fr</dc:language>
</cp:coreProperties>
</file>