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Pr="003866BC" w:rsidRDefault="00931D0C" w:rsidP="00931D0C">
      <w:pPr>
        <w:jc w:val="center"/>
        <w:rPr>
          <w:rFonts w:ascii="inherit" w:hAnsi="inherit"/>
        </w:rPr>
      </w:pPr>
      <w:r w:rsidRPr="003866BC">
        <w:rPr>
          <w:rFonts w:ascii="inherit" w:hAnsi="inherit"/>
        </w:rPr>
        <w:t xml:space="preserve">SQL Server Tutorial </w:t>
      </w:r>
    </w:p>
    <w:p w:rsidR="00931D0C" w:rsidRPr="003866BC" w:rsidRDefault="00931D0C" w:rsidP="00931D0C">
      <w:pPr>
        <w:rPr>
          <w:rFonts w:ascii="inherit" w:hAnsi="inherit"/>
        </w:rPr>
      </w:pPr>
      <w:r w:rsidRPr="003866BC">
        <w:rPr>
          <w:rFonts w:ascii="inherit" w:hAnsi="inherit"/>
        </w:rPr>
        <w:t xml:space="preserve">SQL Server Management Studio and SQL Server Database are 2 different things </w:t>
      </w:r>
    </w:p>
    <w:p w:rsidR="00931D0C" w:rsidRPr="003866BC" w:rsidRDefault="00931D0C" w:rsidP="00931D0C">
      <w:pPr>
        <w:pStyle w:val="ListParagraph"/>
        <w:numPr>
          <w:ilvl w:val="0"/>
          <w:numId w:val="1"/>
        </w:numPr>
        <w:rPr>
          <w:rFonts w:ascii="inherit" w:hAnsi="inherit"/>
        </w:rPr>
      </w:pPr>
      <w:r w:rsidRPr="003866BC">
        <w:rPr>
          <w:rFonts w:ascii="inherit" w:hAnsi="inherit"/>
        </w:rPr>
        <w:t xml:space="preserve">SQL Server Management Studio is a just a client tool to connect to the SQL Database </w:t>
      </w:r>
    </w:p>
    <w:p w:rsidR="00DE0238" w:rsidRPr="003866BC" w:rsidRDefault="00DE0238" w:rsidP="00DE0238">
      <w:pPr>
        <w:pStyle w:val="ListParagraph"/>
        <w:numPr>
          <w:ilvl w:val="0"/>
          <w:numId w:val="2"/>
        </w:numPr>
        <w:rPr>
          <w:rFonts w:ascii="inherit" w:hAnsi="inherit"/>
        </w:rPr>
      </w:pPr>
      <w:r w:rsidRPr="003866BC">
        <w:rPr>
          <w:rFonts w:ascii="inherit" w:hAnsi="inherit"/>
        </w:rPr>
        <w:t xml:space="preserve">must configure / specify how SSMS should connect to the SQL Database </w:t>
      </w:r>
    </w:p>
    <w:p w:rsidR="00DE0238" w:rsidRPr="003866BC" w:rsidRDefault="00DE0238" w:rsidP="00DE0238">
      <w:pPr>
        <w:pStyle w:val="ListParagraph"/>
        <w:numPr>
          <w:ilvl w:val="0"/>
          <w:numId w:val="2"/>
        </w:numPr>
        <w:rPr>
          <w:rFonts w:ascii="inherit" w:hAnsi="inherit"/>
        </w:rPr>
      </w:pPr>
      <w:r w:rsidRPr="003866BC">
        <w:rPr>
          <w:rFonts w:ascii="inherit" w:hAnsi="inherit"/>
        </w:rPr>
        <w:t xml:space="preserve">‘.’ Or ‘(local)’ – specifies that you want to connect to the local server </w:t>
      </w:r>
    </w:p>
    <w:p w:rsidR="00BC37D8" w:rsidRPr="003866BC" w:rsidRDefault="00BC37D8" w:rsidP="00BC37D8">
      <w:pPr>
        <w:rPr>
          <w:rFonts w:ascii="inherit" w:hAnsi="inherit"/>
        </w:rPr>
      </w:pPr>
      <w:r w:rsidRPr="003866BC">
        <w:rPr>
          <w:rFonts w:ascii="inherit" w:hAnsi="inherit"/>
          <w:noProof/>
        </w:rPr>
        <w:drawing>
          <wp:inline distT="0" distB="0" distL="0" distR="0" wp14:anchorId="54DFE512" wp14:editId="53590ED8">
            <wp:extent cx="2590800" cy="1702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5576" cy="1711718"/>
                    </a:xfrm>
                    <a:prstGeom prst="rect">
                      <a:avLst/>
                    </a:prstGeom>
                  </pic:spPr>
                </pic:pic>
              </a:graphicData>
            </a:graphic>
          </wp:inline>
        </w:drawing>
      </w:r>
    </w:p>
    <w:p w:rsidR="00BC37D8" w:rsidRPr="003866BC" w:rsidRDefault="00BC37D8" w:rsidP="00BC37D8">
      <w:pPr>
        <w:rPr>
          <w:rFonts w:ascii="inherit" w:hAnsi="inherit"/>
        </w:rPr>
      </w:pPr>
      <w:r w:rsidRPr="003866BC">
        <w:rPr>
          <w:rFonts w:ascii="inherit" w:hAnsi="inherit"/>
          <w:b/>
        </w:rPr>
        <w:t>PART 2 – Creating and Altering a Database</w:t>
      </w:r>
      <w:r w:rsidRPr="003866BC">
        <w:rPr>
          <w:rFonts w:ascii="inherit" w:hAnsi="inherit"/>
        </w:rPr>
        <w:t xml:space="preserve">: </w:t>
      </w:r>
    </w:p>
    <w:p w:rsidR="00BC37D8" w:rsidRPr="003866BC" w:rsidRDefault="00C634A8" w:rsidP="00C634A8">
      <w:pPr>
        <w:rPr>
          <w:rFonts w:ascii="inherit" w:hAnsi="inherit"/>
        </w:rPr>
      </w:pPr>
      <w:r w:rsidRPr="003866BC">
        <w:rPr>
          <w:rFonts w:ascii="inherit" w:hAnsi="inherit"/>
        </w:rPr>
        <w:t xml:space="preserve">   </w:t>
      </w:r>
      <w:r w:rsidR="00BC37D8" w:rsidRPr="003866BC">
        <w:rPr>
          <w:rFonts w:ascii="inherit" w:hAnsi="inherit"/>
        </w:rPr>
        <w:t>SQL Server DB can be created, altered, and dropped</w:t>
      </w:r>
    </w:p>
    <w:p w:rsidR="00C634A8" w:rsidRPr="003866BC" w:rsidRDefault="0002743D" w:rsidP="00C634A8">
      <w:pPr>
        <w:pStyle w:val="ListParagraph"/>
        <w:numPr>
          <w:ilvl w:val="0"/>
          <w:numId w:val="1"/>
        </w:numPr>
        <w:rPr>
          <w:rFonts w:ascii="inherit" w:hAnsi="inherit"/>
        </w:rPr>
      </w:pPr>
      <w:r w:rsidRPr="003866BC">
        <w:rPr>
          <w:rFonts w:ascii="inherit" w:hAnsi="inherit"/>
        </w:rPr>
        <w:t xml:space="preserve">Using </w:t>
      </w:r>
      <w:r w:rsidR="00C634A8" w:rsidRPr="003866BC">
        <w:rPr>
          <w:rFonts w:ascii="inherit" w:hAnsi="inherit"/>
        </w:rPr>
        <w:t xml:space="preserve">SSMS </w:t>
      </w:r>
    </w:p>
    <w:p w:rsidR="0002743D" w:rsidRPr="003866BC" w:rsidRDefault="0002743D" w:rsidP="00C634A8">
      <w:pPr>
        <w:pStyle w:val="ListParagraph"/>
        <w:numPr>
          <w:ilvl w:val="0"/>
          <w:numId w:val="1"/>
        </w:numPr>
        <w:rPr>
          <w:rFonts w:ascii="inherit" w:hAnsi="inherit"/>
        </w:rPr>
      </w:pPr>
      <w:r w:rsidRPr="003866BC">
        <w:rPr>
          <w:rFonts w:ascii="inherit" w:hAnsi="inherit"/>
        </w:rPr>
        <w:t xml:space="preserve">Using a Query </w:t>
      </w:r>
    </w:p>
    <w:p w:rsidR="00C634A8" w:rsidRPr="003866BC" w:rsidRDefault="00C634A8" w:rsidP="00C634A8">
      <w:pPr>
        <w:pStyle w:val="ListParagraph"/>
        <w:numPr>
          <w:ilvl w:val="0"/>
          <w:numId w:val="4"/>
        </w:numPr>
        <w:rPr>
          <w:rFonts w:ascii="inherit" w:hAnsi="inherit"/>
        </w:rPr>
      </w:pPr>
      <w:r w:rsidRPr="003866BC">
        <w:rPr>
          <w:rFonts w:ascii="inherit" w:hAnsi="inherit"/>
        </w:rPr>
        <w:t>CREATE DATABASE ____</w:t>
      </w:r>
    </w:p>
    <w:p w:rsidR="00C634A8" w:rsidRPr="003866BC" w:rsidRDefault="00C634A8" w:rsidP="00C634A8">
      <w:pPr>
        <w:pStyle w:val="ListParagraph"/>
        <w:numPr>
          <w:ilvl w:val="0"/>
          <w:numId w:val="4"/>
        </w:numPr>
        <w:rPr>
          <w:rFonts w:ascii="inherit" w:hAnsi="inherit"/>
        </w:rPr>
      </w:pPr>
      <w:r w:rsidRPr="003866BC">
        <w:rPr>
          <w:rFonts w:ascii="inherit" w:hAnsi="inherit"/>
        </w:rPr>
        <w:t>ALTER DATABASE ___</w:t>
      </w:r>
      <w:proofErr w:type="gramStart"/>
      <w:r w:rsidRPr="003866BC">
        <w:rPr>
          <w:rFonts w:ascii="inherit" w:hAnsi="inherit"/>
        </w:rPr>
        <w:t>_  MODIFY</w:t>
      </w:r>
      <w:proofErr w:type="gramEnd"/>
      <w:r w:rsidRPr="003866BC">
        <w:rPr>
          <w:rFonts w:ascii="inherit" w:hAnsi="inherit"/>
        </w:rPr>
        <w:t xml:space="preserve"> NAME = _____</w:t>
      </w:r>
    </w:p>
    <w:p w:rsidR="00C634A8" w:rsidRPr="003866BC" w:rsidRDefault="00C634A8" w:rsidP="00C634A8">
      <w:pPr>
        <w:pStyle w:val="ListParagraph"/>
        <w:numPr>
          <w:ilvl w:val="0"/>
          <w:numId w:val="4"/>
        </w:numPr>
        <w:rPr>
          <w:rFonts w:ascii="inherit" w:hAnsi="inherit"/>
        </w:rPr>
      </w:pPr>
      <w:r w:rsidRPr="003866BC">
        <w:rPr>
          <w:rFonts w:ascii="inherit" w:hAnsi="inherit"/>
        </w:rPr>
        <w:t>DROP DATABASE ____</w:t>
      </w:r>
    </w:p>
    <w:p w:rsidR="00C634A8" w:rsidRPr="003866BC" w:rsidRDefault="00C634A8" w:rsidP="00C634A8">
      <w:pPr>
        <w:rPr>
          <w:rFonts w:ascii="inherit" w:hAnsi="inherit"/>
        </w:rPr>
      </w:pPr>
      <w:r w:rsidRPr="003866BC">
        <w:rPr>
          <w:rFonts w:ascii="inherit" w:hAnsi="inherit"/>
        </w:rPr>
        <w:t xml:space="preserve">   *Cannot drop DB if currently in use –</w:t>
      </w:r>
    </w:p>
    <w:p w:rsidR="00C634A8" w:rsidRPr="003866BC" w:rsidRDefault="00C634A8" w:rsidP="00C634A8">
      <w:pPr>
        <w:pStyle w:val="ListParagraph"/>
        <w:numPr>
          <w:ilvl w:val="0"/>
          <w:numId w:val="6"/>
        </w:numPr>
        <w:rPr>
          <w:rFonts w:ascii="inherit" w:hAnsi="inherit"/>
        </w:rPr>
      </w:pPr>
      <w:r w:rsidRPr="003866BC">
        <w:rPr>
          <w:rFonts w:ascii="inherit" w:hAnsi="inherit"/>
        </w:rPr>
        <w:t>Must change from Multi-user mode to Single-user Mode</w:t>
      </w:r>
    </w:p>
    <w:p w:rsidR="00C634A8" w:rsidRPr="003866BC" w:rsidRDefault="00540567" w:rsidP="00540567">
      <w:pPr>
        <w:pStyle w:val="ListParagraph"/>
        <w:numPr>
          <w:ilvl w:val="0"/>
          <w:numId w:val="6"/>
        </w:numPr>
        <w:autoSpaceDE w:val="0"/>
        <w:autoSpaceDN w:val="0"/>
        <w:adjustRightInd w:val="0"/>
        <w:spacing w:before="0" w:beforeAutospacing="0" w:after="0" w:afterAutospacing="0"/>
        <w:rPr>
          <w:rFonts w:ascii="inherit" w:hAnsi="inherit" w:cstheme="minorHAnsi"/>
          <w:szCs w:val="19"/>
          <w:highlight w:val="white"/>
        </w:rPr>
      </w:pPr>
      <w:r w:rsidRPr="003866BC">
        <w:rPr>
          <w:rFonts w:ascii="inherit" w:hAnsi="inherit" w:cstheme="minorHAnsi"/>
          <w:szCs w:val="19"/>
          <w:highlight w:val="white"/>
        </w:rPr>
        <w:t>ALTER DATABASE ___</w:t>
      </w:r>
      <w:proofErr w:type="gramStart"/>
      <w:r w:rsidRPr="003866BC">
        <w:rPr>
          <w:rFonts w:ascii="inherit" w:hAnsi="inherit" w:cstheme="minorHAnsi"/>
          <w:szCs w:val="19"/>
          <w:highlight w:val="white"/>
        </w:rPr>
        <w:t>_  SET</w:t>
      </w:r>
      <w:proofErr w:type="gramEnd"/>
      <w:r w:rsidRPr="003866BC">
        <w:rPr>
          <w:rFonts w:ascii="inherit" w:hAnsi="inherit" w:cstheme="minorHAnsi"/>
          <w:szCs w:val="19"/>
          <w:highlight w:val="white"/>
        </w:rPr>
        <w:t xml:space="preserve"> SINGLE_USER WITH ROLLBACK IMMEDIATE; </w:t>
      </w:r>
    </w:p>
    <w:p w:rsidR="0002743D" w:rsidRPr="003866BC" w:rsidRDefault="009A1652" w:rsidP="0002743D">
      <w:pPr>
        <w:rPr>
          <w:rFonts w:ascii="inherit" w:hAnsi="inherit"/>
        </w:rPr>
      </w:pPr>
      <w:r w:rsidRPr="003866BC">
        <w:rPr>
          <w:rFonts w:ascii="inherit" w:hAnsi="inherit"/>
        </w:rPr>
        <w:t xml:space="preserve">   </w:t>
      </w:r>
      <w:r w:rsidR="0002743D" w:rsidRPr="003866BC">
        <w:rPr>
          <w:rFonts w:ascii="inherit" w:hAnsi="inherit"/>
        </w:rPr>
        <w:t xml:space="preserve">RC DB </w:t>
      </w:r>
      <w:r w:rsidR="0002743D" w:rsidRPr="003866BC">
        <w:rPr>
          <w:rFonts w:ascii="inherit" w:hAnsi="inherit"/>
        </w:rPr>
        <w:sym w:font="Wingdings" w:char="F0E0"/>
      </w:r>
      <w:r w:rsidR="0002743D" w:rsidRPr="003866BC">
        <w:rPr>
          <w:rFonts w:ascii="inherit" w:hAnsi="inherit"/>
        </w:rPr>
        <w:t xml:space="preserve"> Properties </w:t>
      </w:r>
      <w:r w:rsidR="0002743D" w:rsidRPr="003866BC">
        <w:rPr>
          <w:rFonts w:ascii="inherit" w:hAnsi="inherit"/>
        </w:rPr>
        <w:sym w:font="Wingdings" w:char="F0E0"/>
      </w:r>
      <w:r w:rsidR="0002743D" w:rsidRPr="003866BC">
        <w:rPr>
          <w:rFonts w:ascii="inherit" w:hAnsi="inherit"/>
        </w:rPr>
        <w:t xml:space="preserve"> Files – path contains 2 files associated w/ the newly created DB – MDF &amp; LDF </w:t>
      </w:r>
    </w:p>
    <w:p w:rsidR="0002743D" w:rsidRPr="003866BC" w:rsidRDefault="009A1652" w:rsidP="0002743D">
      <w:pPr>
        <w:rPr>
          <w:rFonts w:ascii="inherit" w:hAnsi="inherit"/>
        </w:rPr>
      </w:pPr>
      <w:r w:rsidRPr="003866BC">
        <w:rPr>
          <w:rFonts w:ascii="inherit" w:hAnsi="inherit"/>
          <w:b/>
        </w:rPr>
        <w:t>PART 3 – Creating and working with Tables</w:t>
      </w:r>
      <w:r w:rsidRPr="003866BC">
        <w:rPr>
          <w:rFonts w:ascii="inherit" w:hAnsi="inherit"/>
        </w:rPr>
        <w:t xml:space="preserve">: </w:t>
      </w:r>
    </w:p>
    <w:p w:rsidR="009A1652" w:rsidRPr="003866BC" w:rsidRDefault="009A1652" w:rsidP="0002743D">
      <w:pPr>
        <w:rPr>
          <w:rFonts w:ascii="inherit" w:hAnsi="inherit"/>
        </w:rPr>
      </w:pPr>
      <w:r w:rsidRPr="003866BC">
        <w:rPr>
          <w:rFonts w:ascii="inherit" w:hAnsi="inherit"/>
        </w:rPr>
        <w:t xml:space="preserve">   Foreign Keys: </w:t>
      </w:r>
    </w:p>
    <w:p w:rsidR="000A1EEE" w:rsidRPr="003866BC" w:rsidRDefault="000A1EEE" w:rsidP="009A1652">
      <w:pPr>
        <w:pStyle w:val="ListParagraph"/>
        <w:numPr>
          <w:ilvl w:val="0"/>
          <w:numId w:val="8"/>
        </w:numPr>
        <w:rPr>
          <w:rFonts w:ascii="inherit" w:hAnsi="inherit"/>
        </w:rPr>
      </w:pPr>
      <w:r w:rsidRPr="003866BC">
        <w:rPr>
          <w:rFonts w:ascii="inherit" w:hAnsi="inherit"/>
        </w:rPr>
        <w:t>SSMS</w:t>
      </w:r>
    </w:p>
    <w:p w:rsidR="009A1652" w:rsidRPr="003866BC" w:rsidRDefault="009A1652" w:rsidP="000A1EEE">
      <w:pPr>
        <w:pStyle w:val="ListParagraph"/>
        <w:numPr>
          <w:ilvl w:val="0"/>
          <w:numId w:val="9"/>
        </w:numPr>
        <w:rPr>
          <w:rFonts w:ascii="inherit" w:hAnsi="inherit"/>
        </w:rPr>
      </w:pPr>
      <w:r w:rsidRPr="003866BC">
        <w:rPr>
          <w:rFonts w:ascii="inherit" w:hAnsi="inherit"/>
        </w:rPr>
        <w:t xml:space="preserve">RC Table </w:t>
      </w:r>
      <w:r w:rsidRPr="003866BC">
        <w:rPr>
          <w:rFonts w:ascii="inherit" w:hAnsi="inherit"/>
        </w:rPr>
        <w:sym w:font="Wingdings" w:char="F0E0"/>
      </w:r>
      <w:r w:rsidRPr="003866BC">
        <w:rPr>
          <w:rFonts w:ascii="inherit" w:hAnsi="inherit"/>
        </w:rPr>
        <w:t xml:space="preserve"> Design – RC </w:t>
      </w:r>
      <w:r w:rsidR="000A1EEE" w:rsidRPr="003866BC">
        <w:rPr>
          <w:rFonts w:ascii="inherit" w:hAnsi="inherit"/>
        </w:rPr>
        <w:t xml:space="preserve">FK </w:t>
      </w:r>
      <w:r w:rsidR="000A1EEE" w:rsidRPr="003866BC">
        <w:rPr>
          <w:rFonts w:ascii="inherit" w:hAnsi="inherit"/>
        </w:rPr>
        <w:sym w:font="Wingdings" w:char="F0E0"/>
      </w:r>
      <w:r w:rsidR="000A1EEE" w:rsidRPr="003866BC">
        <w:rPr>
          <w:rFonts w:ascii="inherit" w:hAnsi="inherit"/>
        </w:rPr>
        <w:t xml:space="preserve"> Relationships </w:t>
      </w:r>
      <w:r w:rsidR="000A1EEE" w:rsidRPr="003866BC">
        <w:rPr>
          <w:rFonts w:ascii="inherit" w:hAnsi="inherit"/>
        </w:rPr>
        <w:sym w:font="Wingdings" w:char="F0E0"/>
      </w:r>
      <w:r w:rsidR="000A1EEE" w:rsidRPr="003866BC">
        <w:rPr>
          <w:rFonts w:ascii="inherit" w:hAnsi="inherit"/>
        </w:rPr>
        <w:t xml:space="preserve"> Add </w:t>
      </w:r>
      <w:r w:rsidR="000A1EEE" w:rsidRPr="003866BC">
        <w:rPr>
          <w:rFonts w:ascii="inherit" w:hAnsi="inherit"/>
        </w:rPr>
        <w:sym w:font="Wingdings" w:char="F0E0"/>
      </w:r>
      <w:r w:rsidR="000A1EEE" w:rsidRPr="003866BC">
        <w:rPr>
          <w:rFonts w:ascii="inherit" w:hAnsi="inherit"/>
        </w:rPr>
        <w:t xml:space="preserve"> T &amp; C Specification </w:t>
      </w:r>
    </w:p>
    <w:p w:rsidR="000A1EEE" w:rsidRPr="003866BC" w:rsidRDefault="000A1EEE" w:rsidP="000A1EEE">
      <w:pPr>
        <w:pStyle w:val="ListParagraph"/>
        <w:numPr>
          <w:ilvl w:val="0"/>
          <w:numId w:val="8"/>
        </w:numPr>
        <w:rPr>
          <w:rFonts w:ascii="inherit" w:hAnsi="inherit"/>
        </w:rPr>
      </w:pPr>
      <w:r w:rsidRPr="003866BC">
        <w:rPr>
          <w:rFonts w:ascii="inherit" w:hAnsi="inherit"/>
        </w:rPr>
        <w:t>Query</w:t>
      </w:r>
    </w:p>
    <w:p w:rsidR="0002743D" w:rsidRPr="003866BC" w:rsidRDefault="000A1EEE" w:rsidP="0002743D">
      <w:pPr>
        <w:pStyle w:val="ListParagraph"/>
        <w:numPr>
          <w:ilvl w:val="0"/>
          <w:numId w:val="9"/>
        </w:numPr>
        <w:rPr>
          <w:rFonts w:ascii="inherit" w:hAnsi="inherit"/>
        </w:rPr>
      </w:pPr>
      <w:r w:rsidRPr="003866BC">
        <w:rPr>
          <w:rFonts w:ascii="inherit" w:hAnsi="inherit"/>
        </w:rPr>
        <w:t xml:space="preserve">Alter Table ____ Add Constraint </w:t>
      </w:r>
      <w:proofErr w:type="spellStart"/>
      <w:r w:rsidRPr="003866BC">
        <w:rPr>
          <w:rFonts w:ascii="inherit" w:hAnsi="inherit"/>
        </w:rPr>
        <w:t>tblPerson_GenderID_FK</w:t>
      </w:r>
      <w:proofErr w:type="spellEnd"/>
      <w:r w:rsidRPr="003866BC">
        <w:rPr>
          <w:rFonts w:ascii="inherit" w:hAnsi="inherit"/>
        </w:rPr>
        <w:t xml:space="preserve"> </w:t>
      </w:r>
    </w:p>
    <w:p w:rsidR="0002743D" w:rsidRPr="003866BC" w:rsidRDefault="000A1EEE" w:rsidP="000A1EEE">
      <w:pPr>
        <w:pStyle w:val="ListParagraph"/>
        <w:ind w:left="1440"/>
        <w:rPr>
          <w:rFonts w:ascii="inherit" w:hAnsi="inherit"/>
        </w:rPr>
      </w:pPr>
      <w:r w:rsidRPr="003866BC">
        <w:rPr>
          <w:rFonts w:ascii="inherit" w:hAnsi="inherit"/>
        </w:rPr>
        <w:t>FOREIGN KEY (</w:t>
      </w:r>
      <w:proofErr w:type="spellStart"/>
      <w:r w:rsidRPr="003866BC">
        <w:rPr>
          <w:rFonts w:ascii="inherit" w:hAnsi="inherit"/>
        </w:rPr>
        <w:t>GenderId</w:t>
      </w:r>
      <w:proofErr w:type="spellEnd"/>
      <w:r w:rsidRPr="003866BC">
        <w:rPr>
          <w:rFonts w:ascii="inherit" w:hAnsi="inherit"/>
        </w:rPr>
        <w:t xml:space="preserve">) references </w:t>
      </w:r>
      <w:proofErr w:type="spellStart"/>
      <w:r w:rsidRPr="003866BC">
        <w:rPr>
          <w:rFonts w:ascii="inherit" w:hAnsi="inherit"/>
        </w:rPr>
        <w:t>tblGender</w:t>
      </w:r>
      <w:proofErr w:type="spellEnd"/>
      <w:r w:rsidRPr="003866BC">
        <w:rPr>
          <w:rFonts w:ascii="inherit" w:hAnsi="inherit"/>
        </w:rPr>
        <w:t xml:space="preserve"> (ID)  </w:t>
      </w:r>
    </w:p>
    <w:p w:rsidR="00DA508F" w:rsidRPr="003866BC" w:rsidRDefault="00DA508F" w:rsidP="00DA508F">
      <w:pPr>
        <w:rPr>
          <w:rFonts w:ascii="inherit" w:hAnsi="inherit"/>
        </w:rPr>
      </w:pPr>
    </w:p>
    <w:p w:rsidR="00DA508F" w:rsidRPr="003866BC" w:rsidRDefault="00DA508F" w:rsidP="00DA508F">
      <w:pPr>
        <w:rPr>
          <w:rFonts w:ascii="inherit" w:hAnsi="inherit"/>
        </w:rPr>
      </w:pPr>
      <w:r w:rsidRPr="003866BC">
        <w:rPr>
          <w:rFonts w:ascii="inherit" w:hAnsi="inherit"/>
          <w:b/>
        </w:rPr>
        <w:lastRenderedPageBreak/>
        <w:t>PART 4 – Adding a Default Constraint</w:t>
      </w:r>
      <w:r w:rsidRPr="003866BC">
        <w:rPr>
          <w:rFonts w:ascii="inherit" w:hAnsi="inherit"/>
        </w:rPr>
        <w:t xml:space="preserve">: </w:t>
      </w:r>
    </w:p>
    <w:p w:rsidR="00DA508F" w:rsidRPr="003866BC" w:rsidRDefault="00DA508F" w:rsidP="00DA508F">
      <w:pPr>
        <w:rPr>
          <w:rFonts w:ascii="inherit" w:hAnsi="inherit"/>
        </w:rPr>
      </w:pPr>
    </w:p>
    <w:p w:rsidR="00DA508F" w:rsidRPr="003866BC" w:rsidRDefault="00DA508F" w:rsidP="00DA508F">
      <w:pPr>
        <w:rPr>
          <w:rFonts w:ascii="inherit" w:hAnsi="inherit"/>
        </w:rPr>
      </w:pPr>
      <w:r w:rsidRPr="003866BC">
        <w:rPr>
          <w:rFonts w:ascii="inherit" w:hAnsi="inherit"/>
          <w:b/>
        </w:rPr>
        <w:t>PART 5 – Cascading Referential Integrity</w:t>
      </w:r>
      <w:r w:rsidRPr="003866BC">
        <w:rPr>
          <w:rFonts w:ascii="inherit" w:hAnsi="inherit"/>
        </w:rPr>
        <w:t xml:space="preserve">: </w:t>
      </w:r>
    </w:p>
    <w:p w:rsidR="00DA508F" w:rsidRPr="003866BC" w:rsidRDefault="00DA508F" w:rsidP="00DA508F">
      <w:pPr>
        <w:rPr>
          <w:rFonts w:ascii="inherit" w:hAnsi="inherit"/>
        </w:rPr>
      </w:pPr>
      <w:r w:rsidRPr="003866BC">
        <w:rPr>
          <w:rFonts w:ascii="inherit" w:hAnsi="inherit"/>
        </w:rPr>
        <w:t xml:space="preserve">   Options for setting up Cascading Referential Integrity Constraint </w:t>
      </w:r>
      <w:r w:rsidR="006277F5" w:rsidRPr="003866BC">
        <w:rPr>
          <w:rFonts w:ascii="inherit" w:hAnsi="inherit"/>
        </w:rPr>
        <w:t xml:space="preserve">– Insert &amp; Update Specifications </w:t>
      </w:r>
    </w:p>
    <w:p w:rsidR="00DA508F" w:rsidRPr="003866BC" w:rsidRDefault="00DA508F" w:rsidP="00DA508F">
      <w:pPr>
        <w:pStyle w:val="ListParagraph"/>
        <w:numPr>
          <w:ilvl w:val="0"/>
          <w:numId w:val="8"/>
        </w:numPr>
        <w:rPr>
          <w:rFonts w:ascii="inherit" w:hAnsi="inherit"/>
        </w:rPr>
      </w:pPr>
      <w:r w:rsidRPr="003866BC">
        <w:rPr>
          <w:rFonts w:ascii="inherit" w:hAnsi="inherit"/>
        </w:rPr>
        <w:t>No Action</w:t>
      </w:r>
    </w:p>
    <w:p w:rsidR="00DA508F" w:rsidRPr="003866BC" w:rsidRDefault="00DA508F" w:rsidP="00DA508F">
      <w:pPr>
        <w:pStyle w:val="ListParagraph"/>
        <w:numPr>
          <w:ilvl w:val="0"/>
          <w:numId w:val="8"/>
        </w:numPr>
        <w:rPr>
          <w:rFonts w:ascii="inherit" w:hAnsi="inherit"/>
        </w:rPr>
      </w:pPr>
      <w:r w:rsidRPr="003866BC">
        <w:rPr>
          <w:rFonts w:ascii="inherit" w:hAnsi="inherit"/>
        </w:rPr>
        <w:t>Cascade</w:t>
      </w:r>
    </w:p>
    <w:p w:rsidR="00DA508F" w:rsidRPr="003866BC" w:rsidRDefault="00DA508F" w:rsidP="00DA508F">
      <w:pPr>
        <w:pStyle w:val="ListParagraph"/>
        <w:numPr>
          <w:ilvl w:val="0"/>
          <w:numId w:val="8"/>
        </w:numPr>
        <w:rPr>
          <w:rFonts w:ascii="inherit" w:hAnsi="inherit"/>
        </w:rPr>
      </w:pPr>
      <w:r w:rsidRPr="003866BC">
        <w:rPr>
          <w:rFonts w:ascii="inherit" w:hAnsi="inherit"/>
        </w:rPr>
        <w:t>Set Null</w:t>
      </w:r>
    </w:p>
    <w:p w:rsidR="00DA508F" w:rsidRPr="003866BC" w:rsidRDefault="00DA508F" w:rsidP="00DA508F">
      <w:pPr>
        <w:pStyle w:val="ListParagraph"/>
        <w:numPr>
          <w:ilvl w:val="0"/>
          <w:numId w:val="8"/>
        </w:numPr>
        <w:rPr>
          <w:rFonts w:ascii="inherit" w:hAnsi="inherit"/>
        </w:rPr>
      </w:pPr>
      <w:r w:rsidRPr="003866BC">
        <w:rPr>
          <w:rFonts w:ascii="inherit" w:hAnsi="inherit"/>
        </w:rPr>
        <w:t xml:space="preserve">Set Default </w:t>
      </w:r>
    </w:p>
    <w:p w:rsidR="006277F5" w:rsidRPr="003866BC" w:rsidRDefault="006277F5" w:rsidP="006277F5">
      <w:pPr>
        <w:rPr>
          <w:rFonts w:ascii="inherit" w:hAnsi="inherit"/>
        </w:rPr>
      </w:pPr>
      <w:r w:rsidRPr="003866BC">
        <w:rPr>
          <w:rFonts w:ascii="inherit" w:hAnsi="inherit"/>
          <w:b/>
        </w:rPr>
        <w:t>PART 6 – Adding a Check Constraint</w:t>
      </w:r>
      <w:r w:rsidRPr="003866BC">
        <w:rPr>
          <w:rFonts w:ascii="inherit" w:hAnsi="inherit"/>
        </w:rPr>
        <w:t xml:space="preserve">: </w:t>
      </w:r>
    </w:p>
    <w:p w:rsidR="006277F5" w:rsidRPr="003866BC" w:rsidRDefault="006277F5" w:rsidP="006277F5">
      <w:pPr>
        <w:pStyle w:val="ListParagraph"/>
        <w:numPr>
          <w:ilvl w:val="0"/>
          <w:numId w:val="10"/>
        </w:numPr>
        <w:rPr>
          <w:rFonts w:ascii="inherit" w:hAnsi="inherit"/>
        </w:rPr>
      </w:pPr>
      <w:r w:rsidRPr="003866BC">
        <w:rPr>
          <w:rFonts w:ascii="inherit" w:hAnsi="inherit"/>
        </w:rPr>
        <w:t xml:space="preserve">Used to limit the range of the values that can be entered for a column </w:t>
      </w:r>
    </w:p>
    <w:p w:rsidR="006277F5" w:rsidRPr="003866BC" w:rsidRDefault="006277F5" w:rsidP="006277F5">
      <w:pPr>
        <w:rPr>
          <w:rFonts w:ascii="inherit" w:hAnsi="inherit"/>
        </w:rPr>
      </w:pPr>
      <w:r w:rsidRPr="003866BC">
        <w:rPr>
          <w:rFonts w:ascii="inherit" w:hAnsi="inherit"/>
          <w:b/>
        </w:rPr>
        <w:t>PART 7 – Identity Columns</w:t>
      </w:r>
      <w:r w:rsidRPr="003866BC">
        <w:rPr>
          <w:rFonts w:ascii="inherit" w:hAnsi="inherit"/>
        </w:rPr>
        <w:t xml:space="preserve">: </w:t>
      </w:r>
    </w:p>
    <w:p w:rsidR="006277F5" w:rsidRPr="003866BC" w:rsidRDefault="006277F5" w:rsidP="006277F5">
      <w:pPr>
        <w:rPr>
          <w:rFonts w:ascii="inherit" w:hAnsi="inherit"/>
        </w:rPr>
      </w:pPr>
      <w:r w:rsidRPr="003866BC">
        <w:rPr>
          <w:rFonts w:ascii="inherit" w:hAnsi="inherit"/>
        </w:rPr>
        <w:t xml:space="preserve">   Marking a column as an identity column means you want SQL SERVER to automatically generate it</w:t>
      </w:r>
    </w:p>
    <w:p w:rsidR="006277F5" w:rsidRPr="003866BC" w:rsidRDefault="006277F5" w:rsidP="006277F5">
      <w:pPr>
        <w:rPr>
          <w:rFonts w:ascii="inherit" w:hAnsi="inherit"/>
        </w:rPr>
      </w:pPr>
      <w:r w:rsidRPr="003866BC">
        <w:rPr>
          <w:rFonts w:ascii="inherit" w:hAnsi="inherit"/>
          <w:b/>
        </w:rPr>
        <w:t>PART 18 – Stored Procedures</w:t>
      </w:r>
      <w:r w:rsidRPr="003866BC">
        <w:rPr>
          <w:rFonts w:ascii="inherit" w:hAnsi="inherit"/>
        </w:rPr>
        <w:t xml:space="preserve">: </w:t>
      </w:r>
    </w:p>
    <w:p w:rsidR="006277F5" w:rsidRDefault="00AD10D9" w:rsidP="006277F5">
      <w:pPr>
        <w:rPr>
          <w:rFonts w:ascii="inherit" w:hAnsi="inherit"/>
        </w:rPr>
      </w:pPr>
      <w:r w:rsidRPr="00961073">
        <w:rPr>
          <w:rFonts w:ascii="inherit" w:hAnsi="inherit"/>
          <w:b/>
        </w:rPr>
        <w:t>Merge Statement</w:t>
      </w:r>
      <w:r>
        <w:rPr>
          <w:rFonts w:ascii="inherit" w:hAnsi="inherit"/>
        </w:rPr>
        <w:t xml:space="preserve">: </w:t>
      </w:r>
    </w:p>
    <w:p w:rsidR="00961073" w:rsidRDefault="00961073" w:rsidP="00AD10D9">
      <w:pPr>
        <w:pStyle w:val="ListParagraph"/>
        <w:numPr>
          <w:ilvl w:val="0"/>
          <w:numId w:val="10"/>
        </w:numPr>
        <w:rPr>
          <w:rFonts w:ascii="inherit" w:hAnsi="inherit"/>
        </w:rPr>
      </w:pPr>
      <w:r>
        <w:rPr>
          <w:rFonts w:ascii="inherit" w:hAnsi="inherit"/>
        </w:rPr>
        <w:t xml:space="preserve">*Combines Insert, Update, Delete into one statement </w:t>
      </w:r>
    </w:p>
    <w:p w:rsidR="00AD10D9" w:rsidRDefault="00AD10D9" w:rsidP="00AD10D9">
      <w:pPr>
        <w:pStyle w:val="ListParagraph"/>
        <w:numPr>
          <w:ilvl w:val="0"/>
          <w:numId w:val="10"/>
        </w:numPr>
        <w:rPr>
          <w:rFonts w:ascii="inherit" w:hAnsi="inherit"/>
        </w:rPr>
      </w:pPr>
      <w:r>
        <w:rPr>
          <w:rFonts w:ascii="inherit" w:hAnsi="inherit"/>
        </w:rPr>
        <w:t xml:space="preserve">Records that are matched – each table has a record with the same ID (primary key) </w:t>
      </w:r>
    </w:p>
    <w:p w:rsidR="00AD10D9" w:rsidRDefault="00AD10D9" w:rsidP="00AD10D9">
      <w:pPr>
        <w:pStyle w:val="ListParagraph"/>
        <w:numPr>
          <w:ilvl w:val="0"/>
          <w:numId w:val="10"/>
        </w:numPr>
        <w:rPr>
          <w:rFonts w:ascii="inherit" w:hAnsi="inherit"/>
        </w:rPr>
      </w:pPr>
      <w:r>
        <w:rPr>
          <w:rFonts w:ascii="inherit" w:hAnsi="inherit"/>
        </w:rPr>
        <w:t>Records that aren’t matched – record present in the source table that is not in the target table</w:t>
      </w:r>
    </w:p>
    <w:p w:rsidR="00AD10D9" w:rsidRDefault="00A54E46" w:rsidP="00A54E46">
      <w:pPr>
        <w:pStyle w:val="ListParagraph"/>
        <w:rPr>
          <w:rFonts w:ascii="inherit" w:hAnsi="inherit"/>
        </w:rPr>
      </w:pPr>
      <w:r>
        <w:rPr>
          <w:noProof/>
        </w:rPr>
        <w:drawing>
          <wp:inline distT="0" distB="0" distL="0" distR="0" wp14:anchorId="0993D9D5" wp14:editId="4C8F2033">
            <wp:extent cx="3814379" cy="2290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6817" cy="2292129"/>
                    </a:xfrm>
                    <a:prstGeom prst="rect">
                      <a:avLst/>
                    </a:prstGeom>
                  </pic:spPr>
                </pic:pic>
              </a:graphicData>
            </a:graphic>
          </wp:inline>
        </w:drawing>
      </w:r>
    </w:p>
    <w:p w:rsidR="00D222DB" w:rsidRDefault="00FA106C" w:rsidP="00D222DB">
      <w:pPr>
        <w:rPr>
          <w:rFonts w:ascii="inherit" w:hAnsi="inherit"/>
        </w:rPr>
      </w:pPr>
      <w:r>
        <w:rPr>
          <w:rFonts w:ascii="inherit" w:hAnsi="inherit"/>
        </w:rPr>
        <w:t>Inserting new records – need to implement auto incrementation:</w:t>
      </w:r>
    </w:p>
    <w:p w:rsidR="00FA106C" w:rsidRDefault="00FA106C" w:rsidP="00FA106C">
      <w:pPr>
        <w:pStyle w:val="ListParagraph"/>
        <w:numPr>
          <w:ilvl w:val="0"/>
          <w:numId w:val="17"/>
        </w:numPr>
        <w:rPr>
          <w:rFonts w:ascii="inherit" w:hAnsi="inherit"/>
        </w:rPr>
      </w:pPr>
      <w:r>
        <w:rPr>
          <w:rFonts w:ascii="inherit" w:hAnsi="inherit"/>
        </w:rPr>
        <w:t xml:space="preserve">Open table in Design </w:t>
      </w:r>
      <w:r w:rsidRPr="00FA106C">
        <w:rPr>
          <w:rFonts w:ascii="inherit" w:hAnsi="inherit"/>
        </w:rPr>
        <w:sym w:font="Wingdings" w:char="F0E0"/>
      </w:r>
      <w:r>
        <w:rPr>
          <w:rFonts w:ascii="inherit" w:hAnsi="inherit"/>
        </w:rPr>
        <w:t xml:space="preserve"> select column </w:t>
      </w:r>
      <w:r w:rsidRPr="00FA106C">
        <w:rPr>
          <w:rFonts w:ascii="inherit" w:hAnsi="inherit"/>
        </w:rPr>
        <w:sym w:font="Wingdings" w:char="F0E0"/>
      </w:r>
      <w:r>
        <w:rPr>
          <w:rFonts w:ascii="inherit" w:hAnsi="inherit"/>
        </w:rPr>
        <w:t xml:space="preserve"> </w:t>
      </w:r>
      <w:proofErr w:type="spellStart"/>
      <w:r>
        <w:rPr>
          <w:rFonts w:ascii="inherit" w:hAnsi="inherit"/>
        </w:rPr>
        <w:t>Column</w:t>
      </w:r>
      <w:proofErr w:type="spellEnd"/>
      <w:r>
        <w:rPr>
          <w:rFonts w:ascii="inherit" w:hAnsi="inherit"/>
        </w:rPr>
        <w:t xml:space="preserve"> Properties </w:t>
      </w:r>
      <w:r w:rsidRPr="00FA106C">
        <w:rPr>
          <w:rFonts w:ascii="inherit" w:hAnsi="inherit"/>
        </w:rPr>
        <w:sym w:font="Wingdings" w:char="F0E0"/>
      </w:r>
      <w:r>
        <w:rPr>
          <w:rFonts w:ascii="inherit" w:hAnsi="inherit"/>
        </w:rPr>
        <w:t xml:space="preserve"> Identity Specification = yes </w:t>
      </w:r>
    </w:p>
    <w:p w:rsidR="00B160B7" w:rsidRDefault="00326526" w:rsidP="00FA106C">
      <w:pPr>
        <w:pStyle w:val="ListParagraph"/>
        <w:numPr>
          <w:ilvl w:val="0"/>
          <w:numId w:val="17"/>
        </w:numPr>
        <w:rPr>
          <w:rFonts w:ascii="inherit" w:hAnsi="inherit"/>
        </w:rPr>
      </w:pPr>
      <w:r>
        <w:rPr>
          <w:rFonts w:ascii="inherit" w:hAnsi="inherit"/>
        </w:rPr>
        <w:t xml:space="preserve">‘saving changes not permitted’ </w:t>
      </w:r>
      <w:r w:rsidRPr="00326526">
        <w:rPr>
          <w:rFonts w:ascii="inherit" w:hAnsi="inherit"/>
        </w:rPr>
        <w:sym w:font="Wingdings" w:char="F0E0"/>
      </w:r>
      <w:r>
        <w:rPr>
          <w:rFonts w:ascii="inherit" w:hAnsi="inherit"/>
        </w:rPr>
        <w:t xml:space="preserve"> in SSMS </w:t>
      </w:r>
      <w:r w:rsidRPr="00326526">
        <w:rPr>
          <w:rFonts w:ascii="inherit" w:hAnsi="inherit"/>
        </w:rPr>
        <w:sym w:font="Wingdings" w:char="F0E0"/>
      </w:r>
      <w:r>
        <w:rPr>
          <w:rFonts w:ascii="inherit" w:hAnsi="inherit"/>
        </w:rPr>
        <w:t xml:space="preserve"> Tools </w:t>
      </w:r>
      <w:r w:rsidRPr="00326526">
        <w:rPr>
          <w:rFonts w:ascii="inherit" w:hAnsi="inherit"/>
        </w:rPr>
        <w:sym w:font="Wingdings" w:char="F0E0"/>
      </w:r>
      <w:r>
        <w:rPr>
          <w:rFonts w:ascii="inherit" w:hAnsi="inherit"/>
        </w:rPr>
        <w:t xml:space="preserve"> Options </w:t>
      </w:r>
      <w:r w:rsidRPr="00326526">
        <w:rPr>
          <w:rFonts w:ascii="inherit" w:hAnsi="inherit"/>
        </w:rPr>
        <w:sym w:font="Wingdings" w:char="F0E0"/>
      </w:r>
      <w:r>
        <w:rPr>
          <w:rFonts w:ascii="inherit" w:hAnsi="inherit"/>
        </w:rPr>
        <w:t xml:space="preserve"> Designers</w:t>
      </w:r>
    </w:p>
    <w:p w:rsidR="00326526" w:rsidRDefault="00326526" w:rsidP="00326526">
      <w:pPr>
        <w:pStyle w:val="ListParagraph"/>
        <w:numPr>
          <w:ilvl w:val="0"/>
          <w:numId w:val="9"/>
        </w:numPr>
        <w:rPr>
          <w:rFonts w:ascii="inherit" w:hAnsi="inherit"/>
        </w:rPr>
      </w:pPr>
      <w:r>
        <w:rPr>
          <w:rFonts w:ascii="inherit" w:hAnsi="inherit"/>
        </w:rPr>
        <w:lastRenderedPageBreak/>
        <w:t>Uncheck the option “Prevent saving changes that require table re-creation”</w:t>
      </w:r>
    </w:p>
    <w:p w:rsidR="00326526" w:rsidRDefault="00326526" w:rsidP="00326526">
      <w:pPr>
        <w:pStyle w:val="ListParagraph"/>
        <w:numPr>
          <w:ilvl w:val="0"/>
          <w:numId w:val="9"/>
        </w:numPr>
        <w:rPr>
          <w:rFonts w:ascii="inherit" w:hAnsi="inherit"/>
        </w:rPr>
      </w:pPr>
      <w:r>
        <w:rPr>
          <w:rFonts w:ascii="inherit" w:hAnsi="inherit"/>
        </w:rPr>
        <w:t>This may result in bugs or lost information – safer route may be to:</w:t>
      </w:r>
    </w:p>
    <w:p w:rsidR="00326526" w:rsidRPr="00FA106C" w:rsidRDefault="00326526" w:rsidP="00326526">
      <w:pPr>
        <w:pStyle w:val="ListParagraph"/>
        <w:numPr>
          <w:ilvl w:val="0"/>
          <w:numId w:val="9"/>
        </w:numPr>
        <w:rPr>
          <w:rFonts w:ascii="inherit" w:hAnsi="inherit"/>
        </w:rPr>
      </w:pPr>
      <w:r>
        <w:rPr>
          <w:rFonts w:ascii="inherit" w:hAnsi="inherit"/>
        </w:rPr>
        <w:t xml:space="preserve">**use ALTER TABLE </w:t>
      </w:r>
    </w:p>
    <w:p w:rsidR="00A54E46" w:rsidRDefault="00A54E46" w:rsidP="006277F5">
      <w:pPr>
        <w:rPr>
          <w:rFonts w:ascii="inherit" w:hAnsi="inherit"/>
          <w:b/>
        </w:rPr>
      </w:pPr>
    </w:p>
    <w:p w:rsidR="00A54E46" w:rsidRDefault="00A54E46" w:rsidP="006277F5">
      <w:pPr>
        <w:rPr>
          <w:rFonts w:ascii="inherit" w:hAnsi="inherit"/>
          <w:b/>
        </w:rPr>
      </w:pPr>
    </w:p>
    <w:p w:rsidR="00281C12" w:rsidRPr="003866BC" w:rsidRDefault="00AD10D9" w:rsidP="006277F5">
      <w:pPr>
        <w:rPr>
          <w:rFonts w:ascii="inherit" w:hAnsi="inherit"/>
        </w:rPr>
      </w:pPr>
      <w:r w:rsidRPr="00AD10D9">
        <w:rPr>
          <w:rFonts w:ascii="inherit" w:hAnsi="inherit"/>
          <w:b/>
        </w:rPr>
        <w:t>Parameters</w:t>
      </w:r>
      <w:r>
        <w:rPr>
          <w:rFonts w:ascii="inherit" w:hAnsi="inherit"/>
        </w:rPr>
        <w:t>:</w:t>
      </w:r>
    </w:p>
    <w:p w:rsidR="00281C12" w:rsidRDefault="00281C12" w:rsidP="006277F5">
      <w:pPr>
        <w:rPr>
          <w:rFonts w:ascii="inherit" w:hAnsi="inherit" w:cstheme="minorHAnsi"/>
          <w:color w:val="242729"/>
          <w:szCs w:val="23"/>
          <w:shd w:val="clear" w:color="auto" w:fill="FFFFFF"/>
        </w:rPr>
      </w:pPr>
      <w:r w:rsidRPr="003866BC">
        <w:rPr>
          <w:rFonts w:ascii="inherit" w:hAnsi="inherit" w:cstheme="minorHAnsi"/>
          <w:color w:val="242729"/>
          <w:szCs w:val="23"/>
          <w:shd w:val="clear" w:color="auto" w:fill="FFFFFF"/>
        </w:rPr>
        <w:t>The @</w:t>
      </w:r>
      <w:proofErr w:type="spellStart"/>
      <w:r w:rsidRPr="003866BC">
        <w:rPr>
          <w:rFonts w:ascii="inherit" w:hAnsi="inherit" w:cstheme="minorHAnsi"/>
          <w:color w:val="242729"/>
          <w:szCs w:val="23"/>
          <w:shd w:val="clear" w:color="auto" w:fill="FFFFFF"/>
        </w:rPr>
        <w:t>CustID</w:t>
      </w:r>
      <w:proofErr w:type="spellEnd"/>
      <w:r w:rsidRPr="003866BC">
        <w:rPr>
          <w:rFonts w:ascii="inherit" w:hAnsi="inherit" w:cstheme="minorHAnsi"/>
          <w:color w:val="242729"/>
          <w:szCs w:val="23"/>
          <w:shd w:val="clear" w:color="auto" w:fill="FFFFFF"/>
        </w:rPr>
        <w:t xml:space="preserve"> means it's a parameter that you will supply a value for later in your code. This is the best way of protecting against SQL injection. Create your query using parameters, rather than concatenating strings and variables. The database engine puts the parameter value into where the placeholder is, and there is zero chance for SQL injection.</w:t>
      </w:r>
    </w:p>
    <w:p w:rsidR="00BE1D0B" w:rsidRDefault="00BE1D0B" w:rsidP="006277F5">
      <w:pPr>
        <w:rPr>
          <w:rFonts w:ascii="inherit" w:hAnsi="inherit" w:cstheme="minorHAnsi"/>
          <w:color w:val="242729"/>
          <w:szCs w:val="23"/>
          <w:shd w:val="clear" w:color="auto" w:fill="FFFFFF"/>
        </w:rPr>
      </w:pPr>
    </w:p>
    <w:p w:rsidR="00BE1D0B" w:rsidRDefault="00BE1D0B" w:rsidP="006277F5">
      <w:pPr>
        <w:rPr>
          <w:rFonts w:ascii="inherit" w:hAnsi="inherit" w:cstheme="minorHAnsi"/>
          <w:color w:val="242729"/>
          <w:szCs w:val="23"/>
          <w:shd w:val="clear" w:color="auto" w:fill="FFFFFF"/>
        </w:rPr>
      </w:pPr>
      <w:r>
        <w:rPr>
          <w:rFonts w:ascii="inherit" w:hAnsi="inherit" w:cstheme="minorHAnsi"/>
          <w:color w:val="242729"/>
          <w:szCs w:val="23"/>
          <w:shd w:val="clear" w:color="auto" w:fill="FFFFFF"/>
        </w:rPr>
        <w:t>6-29-18:</w:t>
      </w:r>
    </w:p>
    <w:p w:rsidR="00BE1D0B" w:rsidRDefault="00BE1D0B" w:rsidP="006277F5">
      <w:pPr>
        <w:rPr>
          <w:rFonts w:ascii="inherit" w:hAnsi="inherit" w:cstheme="minorHAnsi"/>
          <w:color w:val="242729"/>
          <w:szCs w:val="23"/>
          <w:shd w:val="clear" w:color="auto" w:fill="FFFFFF"/>
        </w:rPr>
      </w:pPr>
      <w:r>
        <w:rPr>
          <w:rFonts w:ascii="inherit" w:hAnsi="inherit" w:cstheme="minorHAnsi"/>
          <w:color w:val="242729"/>
          <w:szCs w:val="23"/>
          <w:shd w:val="clear" w:color="auto" w:fill="FFFFFF"/>
        </w:rPr>
        <w:t>Linking Access DB table to SQL DB table?</w:t>
      </w:r>
    </w:p>
    <w:p w:rsidR="00D90FD9" w:rsidRDefault="00D90FD9" w:rsidP="00D90FD9">
      <w:pPr>
        <w:pStyle w:val="ListParagraph"/>
        <w:numPr>
          <w:ilvl w:val="0"/>
          <w:numId w:val="18"/>
        </w:numPr>
        <w:rPr>
          <w:rFonts w:ascii="inherit" w:hAnsi="inherit" w:cstheme="minorHAnsi"/>
          <w:color w:val="242729"/>
          <w:szCs w:val="23"/>
          <w:shd w:val="clear" w:color="auto" w:fill="FFFFFF"/>
        </w:rPr>
      </w:pPr>
      <w:r>
        <w:rPr>
          <w:rFonts w:ascii="inherit" w:hAnsi="inherit" w:cstheme="minorHAnsi"/>
          <w:color w:val="242729"/>
          <w:szCs w:val="23"/>
          <w:shd w:val="clear" w:color="auto" w:fill="FFFFFF"/>
        </w:rPr>
        <w:t xml:space="preserve">In Access – File </w:t>
      </w:r>
      <w:r w:rsidRPr="00D90FD9">
        <w:rPr>
          <w:rFonts w:ascii="inherit" w:hAnsi="inherit" w:cstheme="minorHAnsi"/>
          <w:color w:val="242729"/>
          <w:szCs w:val="23"/>
          <w:shd w:val="clear" w:color="auto" w:fill="FFFFFF"/>
        </w:rPr>
        <w:sym w:font="Wingdings" w:char="F0E0"/>
      </w:r>
      <w:r>
        <w:rPr>
          <w:rFonts w:ascii="inherit" w:hAnsi="inherit" w:cstheme="minorHAnsi"/>
          <w:color w:val="242729"/>
          <w:szCs w:val="23"/>
          <w:shd w:val="clear" w:color="auto" w:fill="FFFFFF"/>
        </w:rPr>
        <w:t xml:space="preserve"> Get External Data </w:t>
      </w:r>
      <w:r w:rsidRPr="00D90FD9">
        <w:rPr>
          <w:rFonts w:ascii="inherit" w:hAnsi="inherit" w:cstheme="minorHAnsi"/>
          <w:color w:val="242729"/>
          <w:szCs w:val="23"/>
          <w:shd w:val="clear" w:color="auto" w:fill="FFFFFF"/>
        </w:rPr>
        <w:sym w:font="Wingdings" w:char="F0E0"/>
      </w:r>
      <w:r>
        <w:rPr>
          <w:rFonts w:ascii="inherit" w:hAnsi="inherit" w:cstheme="minorHAnsi"/>
          <w:color w:val="242729"/>
          <w:szCs w:val="23"/>
          <w:shd w:val="clear" w:color="auto" w:fill="FFFFFF"/>
        </w:rPr>
        <w:t xml:space="preserve"> Link Tables </w:t>
      </w:r>
    </w:p>
    <w:p w:rsidR="00D90FD9" w:rsidRDefault="00D90FD9" w:rsidP="00D90FD9">
      <w:pPr>
        <w:pStyle w:val="ListParagraph"/>
        <w:numPr>
          <w:ilvl w:val="0"/>
          <w:numId w:val="18"/>
        </w:numPr>
        <w:rPr>
          <w:rFonts w:ascii="inherit" w:hAnsi="inherit" w:cstheme="minorHAnsi"/>
          <w:color w:val="242729"/>
          <w:szCs w:val="23"/>
          <w:shd w:val="clear" w:color="auto" w:fill="FFFFFF"/>
        </w:rPr>
      </w:pPr>
      <w:r>
        <w:rPr>
          <w:rFonts w:ascii="inherit" w:hAnsi="inherit" w:cstheme="minorHAnsi"/>
          <w:color w:val="242729"/>
          <w:szCs w:val="23"/>
          <w:shd w:val="clear" w:color="auto" w:fill="FFFFFF"/>
        </w:rPr>
        <w:t xml:space="preserve">Browse ‘File of Type’ </w:t>
      </w:r>
      <w:r w:rsidRPr="00D90FD9">
        <w:rPr>
          <w:rFonts w:ascii="inherit" w:hAnsi="inherit" w:cstheme="minorHAnsi"/>
          <w:color w:val="242729"/>
          <w:szCs w:val="23"/>
          <w:shd w:val="clear" w:color="auto" w:fill="FFFFFF"/>
        </w:rPr>
        <w:sym w:font="Wingdings" w:char="F0E0"/>
      </w:r>
      <w:r>
        <w:rPr>
          <w:rFonts w:ascii="inherit" w:hAnsi="inherit" w:cstheme="minorHAnsi"/>
          <w:color w:val="242729"/>
          <w:szCs w:val="23"/>
          <w:shd w:val="clear" w:color="auto" w:fill="FFFFFF"/>
        </w:rPr>
        <w:t xml:space="preserve"> select ODBC </w:t>
      </w:r>
      <w:proofErr w:type="gramStart"/>
      <w:r>
        <w:rPr>
          <w:rFonts w:ascii="inherit" w:hAnsi="inherit" w:cstheme="minorHAnsi"/>
          <w:color w:val="242729"/>
          <w:szCs w:val="23"/>
          <w:shd w:val="clear" w:color="auto" w:fill="FFFFFF"/>
        </w:rPr>
        <w:t>Databases(</w:t>
      </w:r>
      <w:proofErr w:type="gramEnd"/>
      <w:r>
        <w:rPr>
          <w:rFonts w:ascii="inherit" w:hAnsi="inherit" w:cstheme="minorHAnsi"/>
          <w:color w:val="242729"/>
          <w:szCs w:val="23"/>
          <w:shd w:val="clear" w:color="auto" w:fill="FFFFFF"/>
        </w:rPr>
        <w:t>)</w:t>
      </w:r>
    </w:p>
    <w:p w:rsidR="00ED0524" w:rsidRDefault="00ED0524" w:rsidP="00D90FD9">
      <w:pPr>
        <w:pStyle w:val="ListParagraph"/>
        <w:numPr>
          <w:ilvl w:val="0"/>
          <w:numId w:val="18"/>
        </w:numPr>
        <w:rPr>
          <w:rFonts w:ascii="inherit" w:hAnsi="inherit" w:cstheme="minorHAnsi"/>
          <w:color w:val="242729"/>
          <w:szCs w:val="23"/>
          <w:shd w:val="clear" w:color="auto" w:fill="FFFFFF"/>
        </w:rPr>
      </w:pPr>
      <w:r>
        <w:rPr>
          <w:rFonts w:ascii="inherit" w:hAnsi="inherit" w:cstheme="minorHAnsi"/>
          <w:color w:val="242729"/>
          <w:szCs w:val="23"/>
          <w:shd w:val="clear" w:color="auto" w:fill="FFFFFF"/>
        </w:rPr>
        <w:t>….</w:t>
      </w:r>
    </w:p>
    <w:p w:rsidR="00ED0524" w:rsidRPr="00ED0524" w:rsidRDefault="00ED0524" w:rsidP="00ED0524">
      <w:pPr>
        <w:ind w:left="360"/>
        <w:rPr>
          <w:rFonts w:ascii="inherit" w:hAnsi="inherit" w:cstheme="minorHAnsi"/>
          <w:color w:val="242729"/>
          <w:szCs w:val="23"/>
          <w:shd w:val="clear" w:color="auto" w:fill="FFFFFF"/>
        </w:rPr>
      </w:pPr>
      <w:r>
        <w:rPr>
          <w:rFonts w:ascii="inherit" w:hAnsi="inherit" w:cstheme="minorHAnsi"/>
          <w:color w:val="242729"/>
          <w:szCs w:val="23"/>
          <w:shd w:val="clear" w:color="auto" w:fill="FFFFFF"/>
        </w:rPr>
        <w:t>*</w:t>
      </w:r>
      <w:r w:rsidRPr="00ED0524">
        <w:rPr>
          <w:rFonts w:ascii="inherit" w:hAnsi="inherit" w:cstheme="minorHAnsi"/>
          <w:color w:val="242729"/>
          <w:szCs w:val="23"/>
          <w:shd w:val="clear" w:color="auto" w:fill="FFFFFF"/>
        </w:rPr>
        <w:t xml:space="preserve">how to continually update a </w:t>
      </w:r>
      <w:proofErr w:type="spellStart"/>
      <w:r w:rsidRPr="00ED0524">
        <w:rPr>
          <w:rFonts w:ascii="inherit" w:hAnsi="inherit" w:cstheme="minorHAnsi"/>
          <w:color w:val="242729"/>
          <w:szCs w:val="23"/>
          <w:shd w:val="clear" w:color="auto" w:fill="FFFFFF"/>
        </w:rPr>
        <w:t>sql</w:t>
      </w:r>
      <w:proofErr w:type="spellEnd"/>
      <w:r w:rsidRPr="00ED0524">
        <w:rPr>
          <w:rFonts w:ascii="inherit" w:hAnsi="inherit" w:cstheme="minorHAnsi"/>
          <w:color w:val="242729"/>
          <w:szCs w:val="23"/>
          <w:shd w:val="clear" w:color="auto" w:fill="FFFFFF"/>
        </w:rPr>
        <w:t xml:space="preserve"> table based off another table</w:t>
      </w:r>
      <w:r>
        <w:rPr>
          <w:rFonts w:ascii="inherit" w:hAnsi="inherit" w:cstheme="minorHAnsi"/>
          <w:color w:val="242729"/>
          <w:szCs w:val="23"/>
          <w:shd w:val="clear" w:color="auto" w:fill="FFFFFF"/>
        </w:rPr>
        <w:t xml:space="preserve">* google this </w:t>
      </w:r>
    </w:p>
    <w:p w:rsidR="00BE1D0B" w:rsidRDefault="00BE1D0B" w:rsidP="006277F5">
      <w:pPr>
        <w:rPr>
          <w:rFonts w:ascii="inherit" w:hAnsi="inherit" w:cstheme="minorHAnsi"/>
          <w:color w:val="242729"/>
          <w:szCs w:val="23"/>
          <w:shd w:val="clear" w:color="auto" w:fill="FFFFFF"/>
        </w:rPr>
      </w:pPr>
      <w:r>
        <w:rPr>
          <w:rFonts w:ascii="inherit" w:hAnsi="inherit" w:cstheme="minorHAnsi"/>
          <w:color w:val="242729"/>
          <w:szCs w:val="23"/>
          <w:shd w:val="clear" w:color="auto" w:fill="FFFFFF"/>
        </w:rPr>
        <w:t xml:space="preserve">Importing data from Excel sheet to SQL table </w:t>
      </w:r>
    </w:p>
    <w:p w:rsidR="00BE1D0B" w:rsidRDefault="00BE1D0B" w:rsidP="006277F5">
      <w:pPr>
        <w:rPr>
          <w:rFonts w:ascii="inherit" w:hAnsi="inherit" w:cstheme="minorHAnsi"/>
          <w:color w:val="242729"/>
          <w:szCs w:val="23"/>
          <w:shd w:val="clear" w:color="auto" w:fill="FFFFFF"/>
        </w:rPr>
      </w:pPr>
      <w:r>
        <w:rPr>
          <w:rFonts w:ascii="inherit" w:hAnsi="inherit" w:cstheme="minorHAnsi"/>
          <w:color w:val="242729"/>
          <w:szCs w:val="23"/>
          <w:shd w:val="clear" w:color="auto" w:fill="FFFFFF"/>
        </w:rPr>
        <w:t xml:space="preserve">Making a table column a ‘Computed Column Specification’ </w:t>
      </w:r>
      <w:r w:rsidR="00576926">
        <w:rPr>
          <w:rFonts w:ascii="inherit" w:hAnsi="inherit" w:cstheme="minorHAnsi"/>
          <w:color w:val="242729"/>
          <w:szCs w:val="23"/>
          <w:shd w:val="clear" w:color="auto" w:fill="FFFFFF"/>
        </w:rPr>
        <w:t xml:space="preserve"> </w:t>
      </w:r>
    </w:p>
    <w:p w:rsidR="00D30C7E" w:rsidRDefault="00D30C7E" w:rsidP="006277F5">
      <w:pPr>
        <w:rPr>
          <w:rFonts w:ascii="inherit" w:hAnsi="inherit" w:cstheme="minorHAnsi"/>
          <w:color w:val="242729"/>
          <w:szCs w:val="23"/>
          <w:shd w:val="clear" w:color="auto" w:fill="FFFFFF"/>
        </w:rPr>
      </w:pPr>
      <w:r>
        <w:rPr>
          <w:rFonts w:ascii="Verdana" w:hAnsi="Verdana"/>
          <w:color w:val="333333"/>
          <w:sz w:val="20"/>
          <w:szCs w:val="20"/>
          <w:shd w:val="clear" w:color="auto" w:fill="FAFAFA"/>
        </w:rPr>
        <w:t>If you don't already know how to install a custom VBA</w:t>
      </w:r>
      <w:r>
        <w:rPr>
          <w:rFonts w:ascii="Verdana" w:hAnsi="Verdana"/>
          <w:color w:val="333333"/>
          <w:sz w:val="20"/>
          <w:szCs w:val="20"/>
        </w:rPr>
        <w:br/>
      </w:r>
      <w:r>
        <w:rPr>
          <w:rFonts w:ascii="Verdana" w:hAnsi="Verdana"/>
          <w:color w:val="333333"/>
          <w:sz w:val="20"/>
          <w:szCs w:val="20"/>
          <w:shd w:val="clear" w:color="auto" w:fill="FAFAFA"/>
        </w:rPr>
        <w:t>macro or function in your workbook, here's how:</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1) Go to the Visual Basic Editor (VBE) using the menu</w:t>
      </w:r>
      <w:r>
        <w:rPr>
          <w:rFonts w:ascii="Verdana" w:hAnsi="Verdana"/>
          <w:color w:val="333333"/>
          <w:sz w:val="20"/>
          <w:szCs w:val="20"/>
        </w:rPr>
        <w:br/>
      </w:r>
      <w:r>
        <w:rPr>
          <w:rFonts w:ascii="Verdana" w:hAnsi="Verdana"/>
          <w:color w:val="333333"/>
          <w:sz w:val="20"/>
          <w:szCs w:val="20"/>
          <w:shd w:val="clear" w:color="auto" w:fill="FAFAFA"/>
        </w:rPr>
        <w:t>Tools -&gt; Macros -&gt; Visual Basic Editor.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2) In the VBE, use the Insert -&gt; Module menu to add</w:t>
      </w:r>
      <w:r>
        <w:rPr>
          <w:rFonts w:ascii="Verdana" w:hAnsi="Verdana"/>
          <w:color w:val="333333"/>
          <w:sz w:val="20"/>
          <w:szCs w:val="20"/>
        </w:rPr>
        <w:br/>
      </w:r>
      <w:r>
        <w:rPr>
          <w:rFonts w:ascii="Verdana" w:hAnsi="Verdana"/>
          <w:color w:val="333333"/>
          <w:sz w:val="20"/>
          <w:szCs w:val="20"/>
          <w:shd w:val="clear" w:color="auto" w:fill="FAFAFA"/>
        </w:rPr>
        <w:t>a module to your workbook's VBA project.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3) An empty code window pane will appear in the upper</w:t>
      </w:r>
      <w:r>
        <w:rPr>
          <w:rFonts w:ascii="Verdana" w:hAnsi="Verdana"/>
          <w:color w:val="333333"/>
          <w:sz w:val="20"/>
          <w:szCs w:val="20"/>
        </w:rPr>
        <w:br/>
      </w:r>
      <w:r>
        <w:rPr>
          <w:rFonts w:ascii="Verdana" w:hAnsi="Verdana"/>
          <w:color w:val="333333"/>
          <w:sz w:val="20"/>
          <w:szCs w:val="20"/>
          <w:shd w:val="clear" w:color="auto" w:fill="FAFAFA"/>
        </w:rPr>
        <w:t>right portion of the VBE. Paste the code you want</w:t>
      </w:r>
      <w:r>
        <w:rPr>
          <w:rFonts w:ascii="Verdana" w:hAnsi="Verdana"/>
          <w:color w:val="333333"/>
          <w:sz w:val="20"/>
          <w:szCs w:val="20"/>
        </w:rPr>
        <w:br/>
      </w:r>
      <w:r>
        <w:rPr>
          <w:rFonts w:ascii="Verdana" w:hAnsi="Verdana"/>
          <w:color w:val="333333"/>
          <w:sz w:val="20"/>
          <w:szCs w:val="20"/>
          <w:shd w:val="clear" w:color="auto" w:fill="FAFAFA"/>
        </w:rPr>
        <w:t>to install here. You can insert multiple Sub and/</w:t>
      </w:r>
      <w:r>
        <w:rPr>
          <w:rFonts w:ascii="Verdana" w:hAnsi="Verdana"/>
          <w:color w:val="333333"/>
          <w:sz w:val="20"/>
          <w:szCs w:val="20"/>
        </w:rPr>
        <w:br/>
      </w:r>
      <w:r>
        <w:rPr>
          <w:rFonts w:ascii="Verdana" w:hAnsi="Verdana"/>
          <w:color w:val="333333"/>
          <w:sz w:val="20"/>
          <w:szCs w:val="20"/>
          <w:shd w:val="clear" w:color="auto" w:fill="FAFAFA"/>
        </w:rPr>
        <w:t>or Function macros in this pane in the same module.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4) These macros will immediately become available for</w:t>
      </w:r>
      <w:r>
        <w:rPr>
          <w:rFonts w:ascii="Verdana" w:hAnsi="Verdana"/>
          <w:color w:val="333333"/>
          <w:sz w:val="20"/>
          <w:szCs w:val="20"/>
        </w:rPr>
        <w:br/>
      </w:r>
      <w:r>
        <w:rPr>
          <w:rFonts w:ascii="Verdana" w:hAnsi="Verdana"/>
          <w:color w:val="333333"/>
          <w:sz w:val="20"/>
          <w:szCs w:val="20"/>
          <w:shd w:val="clear" w:color="auto" w:fill="FAFAFA"/>
        </w:rPr>
        <w:t>use in the Workbook within which they have been </w:t>
      </w:r>
      <w:r>
        <w:rPr>
          <w:rFonts w:ascii="Verdana" w:hAnsi="Verdana"/>
          <w:color w:val="333333"/>
          <w:sz w:val="20"/>
          <w:szCs w:val="20"/>
        </w:rPr>
        <w:br/>
      </w:r>
      <w:r>
        <w:rPr>
          <w:rFonts w:ascii="Verdana" w:hAnsi="Verdana"/>
          <w:color w:val="333333"/>
          <w:sz w:val="20"/>
          <w:szCs w:val="20"/>
          <w:shd w:val="clear" w:color="auto" w:fill="FAFAFA"/>
        </w:rPr>
        <w:t>copied. To run the macro, go to Tools &gt; Macro &gt; </w:t>
      </w:r>
      <w:r>
        <w:rPr>
          <w:rFonts w:ascii="Verdana" w:hAnsi="Verdana"/>
          <w:color w:val="333333"/>
          <w:sz w:val="20"/>
          <w:szCs w:val="20"/>
        </w:rPr>
        <w:br/>
      </w:r>
      <w:r>
        <w:rPr>
          <w:rFonts w:ascii="Verdana" w:hAnsi="Verdana"/>
          <w:color w:val="333333"/>
          <w:sz w:val="20"/>
          <w:szCs w:val="20"/>
          <w:shd w:val="clear" w:color="auto" w:fill="FAFAFA"/>
        </w:rPr>
        <w:t>Macros... &gt; select the macro and Run. You can also</w:t>
      </w:r>
      <w:r>
        <w:rPr>
          <w:rFonts w:ascii="Verdana" w:hAnsi="Verdana"/>
          <w:color w:val="333333"/>
          <w:sz w:val="20"/>
          <w:szCs w:val="20"/>
        </w:rPr>
        <w:br/>
      </w:r>
      <w:r>
        <w:rPr>
          <w:rFonts w:ascii="Verdana" w:hAnsi="Verdana"/>
          <w:color w:val="333333"/>
          <w:sz w:val="20"/>
          <w:szCs w:val="20"/>
          <w:shd w:val="clear" w:color="auto" w:fill="FAFAFA"/>
        </w:rPr>
        <w:lastRenderedPageBreak/>
        <w:t xml:space="preserve">assign the macro to a </w:t>
      </w:r>
      <w:proofErr w:type="spellStart"/>
      <w:r>
        <w:rPr>
          <w:rFonts w:ascii="Verdana" w:hAnsi="Verdana"/>
          <w:color w:val="333333"/>
          <w:sz w:val="20"/>
          <w:szCs w:val="20"/>
          <w:shd w:val="clear" w:color="auto" w:fill="FAFAFA"/>
        </w:rPr>
        <w:t>commandbutton</w:t>
      </w:r>
      <w:proofErr w:type="spellEnd"/>
      <w:r>
        <w:rPr>
          <w:rFonts w:ascii="Verdana" w:hAnsi="Verdana"/>
          <w:color w:val="333333"/>
          <w:sz w:val="20"/>
          <w:szCs w:val="20"/>
          <w:shd w:val="clear" w:color="auto" w:fill="FAFAFA"/>
        </w:rPr>
        <w:t xml:space="preserve"> or custom</w:t>
      </w:r>
      <w:r>
        <w:rPr>
          <w:rFonts w:ascii="Verdana" w:hAnsi="Verdana"/>
          <w:color w:val="333333"/>
          <w:sz w:val="20"/>
          <w:szCs w:val="20"/>
        </w:rPr>
        <w:br/>
      </w:r>
      <w:r>
        <w:rPr>
          <w:rFonts w:ascii="Verdana" w:hAnsi="Verdana"/>
          <w:color w:val="333333"/>
          <w:sz w:val="20"/>
          <w:szCs w:val="20"/>
          <w:shd w:val="clear" w:color="auto" w:fill="FAFAFA"/>
        </w:rPr>
        <w:t>toolbar button.</w:t>
      </w:r>
      <w:bookmarkStart w:id="0" w:name="_GoBack"/>
      <w:bookmarkEnd w:id="0"/>
    </w:p>
    <w:p w:rsidR="00576926" w:rsidRPr="003866BC" w:rsidRDefault="00576926" w:rsidP="006277F5">
      <w:pPr>
        <w:rPr>
          <w:rFonts w:ascii="inherit" w:hAnsi="inherit" w:cstheme="minorHAnsi"/>
          <w:color w:val="242729"/>
          <w:szCs w:val="23"/>
          <w:shd w:val="clear" w:color="auto" w:fill="FFFFFF"/>
        </w:rPr>
      </w:pPr>
    </w:p>
    <w:p w:rsidR="001F78BA" w:rsidRDefault="001F78BA" w:rsidP="006277F5">
      <w:pPr>
        <w:rPr>
          <w:rFonts w:ascii="inherit" w:hAnsi="inherit" w:cstheme="minorHAnsi"/>
          <w:color w:val="242729"/>
          <w:shd w:val="clear" w:color="auto" w:fill="FFFFFF"/>
        </w:rPr>
      </w:pPr>
    </w:p>
    <w:p w:rsidR="001F78BA" w:rsidRDefault="001F78BA" w:rsidP="006277F5">
      <w:pPr>
        <w:rPr>
          <w:rFonts w:ascii="inherit" w:hAnsi="inherit" w:cstheme="minorHAnsi"/>
          <w:color w:val="242729"/>
          <w:shd w:val="clear" w:color="auto" w:fill="FFFFFF"/>
        </w:rPr>
      </w:pPr>
    </w:p>
    <w:p w:rsidR="001F78BA" w:rsidRDefault="001F78BA" w:rsidP="006277F5">
      <w:pPr>
        <w:rPr>
          <w:rFonts w:ascii="inherit" w:hAnsi="inherit" w:cstheme="minorHAnsi"/>
          <w:color w:val="242729"/>
          <w:shd w:val="clear" w:color="auto" w:fill="FFFFFF"/>
        </w:rPr>
      </w:pPr>
    </w:p>
    <w:p w:rsidR="001F78BA" w:rsidRDefault="001F78BA" w:rsidP="006277F5">
      <w:pPr>
        <w:rPr>
          <w:rFonts w:ascii="inherit" w:hAnsi="inherit" w:cstheme="minorHAnsi"/>
          <w:color w:val="242729"/>
          <w:shd w:val="clear" w:color="auto" w:fill="FFFFFF"/>
        </w:rPr>
      </w:pPr>
    </w:p>
    <w:p w:rsidR="001F78BA" w:rsidRDefault="001F78BA" w:rsidP="006277F5">
      <w:pPr>
        <w:rPr>
          <w:rFonts w:ascii="inherit" w:hAnsi="inherit" w:cstheme="minorHAnsi"/>
          <w:color w:val="242729"/>
          <w:shd w:val="clear" w:color="auto" w:fill="FFFFFF"/>
        </w:rPr>
      </w:pPr>
    </w:p>
    <w:p w:rsidR="001F78BA" w:rsidRDefault="001F78BA" w:rsidP="006277F5">
      <w:pPr>
        <w:rPr>
          <w:rFonts w:ascii="inherit" w:hAnsi="inherit" w:cstheme="minorHAnsi"/>
          <w:color w:val="242729"/>
          <w:shd w:val="clear" w:color="auto" w:fill="FFFFFF"/>
        </w:rPr>
      </w:pPr>
    </w:p>
    <w:p w:rsidR="001F78BA" w:rsidRDefault="001F78BA" w:rsidP="006277F5">
      <w:pPr>
        <w:rPr>
          <w:rFonts w:ascii="inherit" w:hAnsi="inherit" w:cstheme="minorHAnsi"/>
          <w:color w:val="242729"/>
          <w:shd w:val="clear" w:color="auto" w:fill="FFFFFF"/>
        </w:rPr>
      </w:pPr>
    </w:p>
    <w:p w:rsidR="001F78BA" w:rsidRDefault="001F78BA" w:rsidP="006277F5">
      <w:pPr>
        <w:rPr>
          <w:rFonts w:ascii="inherit" w:hAnsi="inherit" w:cstheme="minorHAnsi"/>
          <w:color w:val="242729"/>
          <w:shd w:val="clear" w:color="auto" w:fill="FFFFFF"/>
        </w:rPr>
      </w:pPr>
    </w:p>
    <w:p w:rsidR="00082F1D" w:rsidRPr="003866BC" w:rsidRDefault="00082F1D" w:rsidP="001F78BA">
      <w:pPr>
        <w:jc w:val="center"/>
        <w:rPr>
          <w:rFonts w:ascii="inherit" w:hAnsi="inherit" w:cstheme="minorHAnsi"/>
          <w:color w:val="242729"/>
          <w:shd w:val="clear" w:color="auto" w:fill="FFFFFF"/>
        </w:rPr>
      </w:pPr>
      <w:r w:rsidRPr="001F78BA">
        <w:rPr>
          <w:rFonts w:ascii="inherit" w:hAnsi="inherit" w:cstheme="minorHAnsi"/>
          <w:b/>
          <w:color w:val="242729"/>
          <w:shd w:val="clear" w:color="auto" w:fill="FFFFFF"/>
        </w:rPr>
        <w:t>SQL Basics</w:t>
      </w:r>
      <w:r w:rsidRPr="003866BC">
        <w:rPr>
          <w:rFonts w:ascii="inherit" w:hAnsi="inherit" w:cstheme="minorHAnsi"/>
          <w:color w:val="242729"/>
          <w:shd w:val="clear" w:color="auto" w:fill="FFFFFF"/>
        </w:rPr>
        <w:t>:</w:t>
      </w:r>
    </w:p>
    <w:p w:rsidR="00082F1D" w:rsidRPr="003866BC" w:rsidRDefault="00082F1D" w:rsidP="00082F1D">
      <w:pPr>
        <w:pStyle w:val="ListParagraph"/>
        <w:numPr>
          <w:ilvl w:val="0"/>
          <w:numId w:val="10"/>
        </w:numPr>
        <w:rPr>
          <w:rFonts w:ascii="inherit" w:hAnsi="inherit" w:cstheme="minorHAnsi"/>
        </w:rPr>
      </w:pPr>
      <w:r w:rsidRPr="003866BC">
        <w:rPr>
          <w:rFonts w:ascii="inherit" w:hAnsi="inherit" w:cstheme="minorHAnsi"/>
        </w:rPr>
        <w:t xml:space="preserve">Statement: </w:t>
      </w:r>
    </w:p>
    <w:p w:rsidR="00082F1D" w:rsidRPr="003866BC" w:rsidRDefault="00082F1D" w:rsidP="00082F1D">
      <w:pPr>
        <w:pStyle w:val="ListParagraph"/>
        <w:numPr>
          <w:ilvl w:val="0"/>
          <w:numId w:val="9"/>
        </w:numPr>
        <w:rPr>
          <w:rFonts w:ascii="inherit" w:hAnsi="inherit" w:cstheme="minorHAnsi"/>
        </w:rPr>
      </w:pPr>
      <w:r w:rsidRPr="003866BC">
        <w:rPr>
          <w:rFonts w:ascii="inherit" w:hAnsi="inherit" w:cstheme="minorHAnsi"/>
          <w:color w:val="242729"/>
          <w:shd w:val="clear" w:color="auto" w:fill="FFFFFF"/>
        </w:rPr>
        <w:t>Any SQL command such as SELECT, INSERT, UPDATE, DELETE</w:t>
      </w:r>
    </w:p>
    <w:p w:rsidR="00082F1D" w:rsidRPr="003866BC" w:rsidRDefault="00082F1D" w:rsidP="00082F1D">
      <w:pPr>
        <w:pStyle w:val="ListParagraph"/>
        <w:numPr>
          <w:ilvl w:val="0"/>
          <w:numId w:val="9"/>
        </w:numPr>
        <w:rPr>
          <w:rFonts w:ascii="inherit" w:hAnsi="inherit" w:cstheme="minorHAnsi"/>
        </w:rPr>
      </w:pPr>
      <w:r w:rsidRPr="003866BC">
        <w:rPr>
          <w:rFonts w:ascii="inherit" w:hAnsi="inherit" w:cstheme="minorHAnsi"/>
          <w:color w:val="242729"/>
          <w:shd w:val="clear" w:color="auto" w:fill="FFFFFF"/>
        </w:rPr>
        <w:t xml:space="preserve">May have a persistent effect on schemas or data, or which may control, transactions, program flow, connections, sessions, or diagnostics </w:t>
      </w:r>
    </w:p>
    <w:p w:rsidR="00082F1D" w:rsidRPr="003866BC" w:rsidRDefault="00082F1D" w:rsidP="00082F1D">
      <w:pPr>
        <w:pStyle w:val="ListParagraph"/>
        <w:numPr>
          <w:ilvl w:val="0"/>
          <w:numId w:val="10"/>
        </w:numPr>
        <w:rPr>
          <w:rFonts w:ascii="inherit" w:hAnsi="inherit" w:cstheme="minorHAnsi"/>
        </w:rPr>
      </w:pPr>
      <w:r w:rsidRPr="003866BC">
        <w:rPr>
          <w:rFonts w:ascii="inherit" w:hAnsi="inherit" w:cstheme="minorHAnsi"/>
        </w:rPr>
        <w:t xml:space="preserve">Query: </w:t>
      </w:r>
    </w:p>
    <w:p w:rsidR="00082F1D" w:rsidRPr="003866BC" w:rsidRDefault="00082F1D" w:rsidP="00082F1D">
      <w:pPr>
        <w:pStyle w:val="ListParagraph"/>
        <w:numPr>
          <w:ilvl w:val="0"/>
          <w:numId w:val="9"/>
        </w:numPr>
        <w:rPr>
          <w:rFonts w:ascii="inherit" w:hAnsi="inherit" w:cstheme="minorHAnsi"/>
        </w:rPr>
      </w:pPr>
      <w:r w:rsidRPr="003866BC">
        <w:rPr>
          <w:rFonts w:ascii="inherit" w:hAnsi="inherit" w:cstheme="minorHAnsi"/>
        </w:rPr>
        <w:t>Retrieve Data based on specific criteria</w:t>
      </w:r>
    </w:p>
    <w:p w:rsidR="00082F1D" w:rsidRPr="003866BC" w:rsidRDefault="00082F1D" w:rsidP="00082F1D">
      <w:pPr>
        <w:pStyle w:val="ListParagraph"/>
        <w:numPr>
          <w:ilvl w:val="0"/>
          <w:numId w:val="9"/>
        </w:numPr>
        <w:rPr>
          <w:rFonts w:ascii="inherit" w:hAnsi="inherit" w:cstheme="minorHAnsi"/>
        </w:rPr>
      </w:pPr>
      <w:r w:rsidRPr="003866BC">
        <w:rPr>
          <w:rFonts w:ascii="inherit" w:hAnsi="inherit" w:cstheme="minorHAnsi"/>
        </w:rPr>
        <w:t xml:space="preserve">Synonym for SELECT Statement </w:t>
      </w:r>
    </w:p>
    <w:p w:rsidR="00C7024D" w:rsidRPr="003866BC" w:rsidRDefault="00C7024D" w:rsidP="00C7024D">
      <w:pPr>
        <w:pStyle w:val="ListParagraph"/>
        <w:ind w:left="1440"/>
        <w:rPr>
          <w:rFonts w:ascii="inherit" w:hAnsi="inherit" w:cstheme="minorHAnsi"/>
        </w:rPr>
      </w:pPr>
    </w:p>
    <w:p w:rsidR="004816E6" w:rsidRPr="004816E6" w:rsidRDefault="00C7024D" w:rsidP="00C7024D">
      <w:pPr>
        <w:pStyle w:val="ListParagraph"/>
        <w:numPr>
          <w:ilvl w:val="0"/>
          <w:numId w:val="10"/>
        </w:numPr>
        <w:rPr>
          <w:rFonts w:ascii="inherit" w:hAnsi="inherit" w:cstheme="minorHAnsi"/>
        </w:rPr>
      </w:pPr>
      <w:r w:rsidRPr="003866BC">
        <w:rPr>
          <w:rFonts w:ascii="inherit" w:hAnsi="inherit" w:cstheme="minorHAnsi"/>
          <w:b/>
          <w:bCs/>
          <w:color w:val="222222"/>
          <w:shd w:val="clear" w:color="auto" w:fill="FFFFFF"/>
        </w:rPr>
        <w:t>View</w:t>
      </w:r>
      <w:r w:rsidRPr="003866BC">
        <w:rPr>
          <w:rFonts w:ascii="inherit" w:hAnsi="inherit" w:cstheme="minorHAnsi"/>
          <w:color w:val="222222"/>
          <w:shd w:val="clear" w:color="auto" w:fill="FFFFFF"/>
        </w:rPr>
        <w:t xml:space="preserve"> is a virtual table, </w:t>
      </w:r>
      <w:r w:rsidR="004816E6">
        <w:rPr>
          <w:rFonts w:ascii="inherit" w:hAnsi="inherit" w:cstheme="minorHAnsi"/>
          <w:color w:val="222222"/>
          <w:shd w:val="clear" w:color="auto" w:fill="FFFFFF"/>
        </w:rPr>
        <w:t xml:space="preserve">a snap shot of the database, </w:t>
      </w:r>
      <w:r w:rsidRPr="003866BC">
        <w:rPr>
          <w:rFonts w:ascii="inherit" w:hAnsi="inherit" w:cstheme="minorHAnsi"/>
          <w:color w:val="222222"/>
          <w:shd w:val="clear" w:color="auto" w:fill="FFFFFF"/>
        </w:rPr>
        <w:t>which i</w:t>
      </w:r>
      <w:r w:rsidR="004816E6">
        <w:rPr>
          <w:rFonts w:ascii="inherit" w:hAnsi="inherit" w:cstheme="minorHAnsi"/>
          <w:color w:val="222222"/>
          <w:shd w:val="clear" w:color="auto" w:fill="FFFFFF"/>
        </w:rPr>
        <w:t>s based on SQL SELECT query</w:t>
      </w:r>
    </w:p>
    <w:p w:rsidR="004816E6" w:rsidRPr="004816E6" w:rsidRDefault="004816E6" w:rsidP="004816E6">
      <w:pPr>
        <w:pStyle w:val="ListParagraph"/>
        <w:numPr>
          <w:ilvl w:val="0"/>
          <w:numId w:val="16"/>
        </w:numPr>
        <w:rPr>
          <w:rFonts w:ascii="inherit" w:hAnsi="inherit" w:cstheme="minorHAnsi"/>
        </w:rPr>
      </w:pPr>
      <w:r>
        <w:rPr>
          <w:rFonts w:ascii="inherit" w:hAnsi="inherit" w:cstheme="minorHAnsi"/>
          <w:color w:val="222222"/>
          <w:shd w:val="clear" w:color="auto" w:fill="FFFFFF"/>
        </w:rPr>
        <w:t>It r</w:t>
      </w:r>
      <w:r w:rsidR="00C7024D" w:rsidRPr="003866BC">
        <w:rPr>
          <w:rFonts w:ascii="inherit" w:hAnsi="inherit" w:cstheme="minorHAnsi"/>
          <w:color w:val="222222"/>
          <w:shd w:val="clear" w:color="auto" w:fill="FFFFFF"/>
        </w:rPr>
        <w:t>eferences one or more existing database t</w:t>
      </w:r>
      <w:r>
        <w:rPr>
          <w:rFonts w:ascii="inherit" w:hAnsi="inherit" w:cstheme="minorHAnsi"/>
          <w:color w:val="222222"/>
          <w:shd w:val="clear" w:color="auto" w:fill="FFFFFF"/>
        </w:rPr>
        <w:t xml:space="preserve">ables or other views </w:t>
      </w:r>
    </w:p>
    <w:p w:rsidR="00C7024D" w:rsidRPr="004816E6" w:rsidRDefault="004816E6" w:rsidP="004816E6">
      <w:pPr>
        <w:pStyle w:val="ListParagraph"/>
        <w:numPr>
          <w:ilvl w:val="0"/>
          <w:numId w:val="16"/>
        </w:numPr>
        <w:rPr>
          <w:rFonts w:ascii="inherit" w:hAnsi="inherit" w:cstheme="minorHAnsi"/>
        </w:rPr>
      </w:pPr>
      <w:r w:rsidRPr="004816E6">
        <w:rPr>
          <w:rFonts w:ascii="inherit" w:hAnsi="inherit" w:cstheme="minorHAnsi"/>
          <w:b/>
          <w:bCs/>
          <w:color w:val="222222"/>
          <w:shd w:val="clear" w:color="auto" w:fill="FFFFFF"/>
        </w:rPr>
        <w:t>S</w:t>
      </w:r>
      <w:r>
        <w:rPr>
          <w:rFonts w:ascii="inherit" w:hAnsi="inherit" w:cstheme="minorHAnsi"/>
          <w:b/>
          <w:bCs/>
          <w:color w:val="222222"/>
          <w:shd w:val="clear" w:color="auto" w:fill="FFFFFF"/>
        </w:rPr>
        <w:t>tored P</w:t>
      </w:r>
      <w:r w:rsidR="00C7024D" w:rsidRPr="004816E6">
        <w:rPr>
          <w:rFonts w:ascii="inherit" w:hAnsi="inherit" w:cstheme="minorHAnsi"/>
          <w:b/>
          <w:bCs/>
          <w:color w:val="222222"/>
          <w:shd w:val="clear" w:color="auto" w:fill="FFFFFF"/>
        </w:rPr>
        <w:t>rocedure</w:t>
      </w:r>
      <w:r w:rsidR="00C7024D" w:rsidRPr="004816E6">
        <w:rPr>
          <w:rFonts w:ascii="inherit" w:hAnsi="inherit" w:cstheme="minorHAnsi"/>
          <w:color w:val="222222"/>
          <w:shd w:val="clear" w:color="auto" w:fill="FFFFFF"/>
        </w:rPr>
        <w:t> is a group of Transact-SQL statements compil</w:t>
      </w:r>
      <w:r>
        <w:rPr>
          <w:rFonts w:ascii="inherit" w:hAnsi="inherit" w:cstheme="minorHAnsi"/>
          <w:color w:val="222222"/>
          <w:shd w:val="clear" w:color="auto" w:fill="FFFFFF"/>
        </w:rPr>
        <w:t>ed into a single execution plan</w:t>
      </w:r>
    </w:p>
    <w:p w:rsidR="00AF1C0E" w:rsidRPr="003866BC" w:rsidRDefault="00AF1C0E" w:rsidP="00C7024D">
      <w:pPr>
        <w:pStyle w:val="ListParagraph"/>
        <w:numPr>
          <w:ilvl w:val="0"/>
          <w:numId w:val="10"/>
        </w:numPr>
        <w:rPr>
          <w:rFonts w:ascii="inherit" w:hAnsi="inherit" w:cstheme="minorHAnsi"/>
        </w:rPr>
      </w:pPr>
      <w:r w:rsidRPr="003866BC">
        <w:rPr>
          <w:rFonts w:ascii="inherit" w:hAnsi="inherit" w:cstheme="minorHAnsi"/>
          <w:b/>
          <w:bCs/>
          <w:color w:val="222222"/>
          <w:shd w:val="clear" w:color="auto" w:fill="FFFFFF"/>
        </w:rPr>
        <w:t>SQL</w:t>
      </w:r>
      <w:r w:rsidRPr="003866BC">
        <w:rPr>
          <w:rFonts w:ascii="inherit" w:hAnsi="inherit" w:cstheme="minorHAnsi"/>
          <w:color w:val="222222"/>
          <w:shd w:val="clear" w:color="auto" w:fill="FFFFFF"/>
        </w:rPr>
        <w:t> - Using </w:t>
      </w:r>
      <w:r w:rsidRPr="003866BC">
        <w:rPr>
          <w:rFonts w:ascii="inherit" w:hAnsi="inherit" w:cstheme="minorHAnsi"/>
          <w:b/>
          <w:bCs/>
          <w:color w:val="222222"/>
          <w:shd w:val="clear" w:color="auto" w:fill="FFFFFF"/>
        </w:rPr>
        <w:t>Views</w:t>
      </w:r>
      <w:r w:rsidRPr="003866BC">
        <w:rPr>
          <w:rFonts w:ascii="inherit" w:hAnsi="inherit" w:cstheme="minorHAnsi"/>
          <w:color w:val="222222"/>
          <w:shd w:val="clear" w:color="auto" w:fill="FFFFFF"/>
        </w:rPr>
        <w:t>. A </w:t>
      </w:r>
      <w:r w:rsidRPr="003866BC">
        <w:rPr>
          <w:rFonts w:ascii="inherit" w:hAnsi="inherit" w:cstheme="minorHAnsi"/>
          <w:b/>
          <w:bCs/>
          <w:color w:val="222222"/>
          <w:shd w:val="clear" w:color="auto" w:fill="FFFFFF"/>
        </w:rPr>
        <w:t>view</w:t>
      </w:r>
      <w:r w:rsidRPr="003866BC">
        <w:rPr>
          <w:rFonts w:ascii="inherit" w:hAnsi="inherit" w:cstheme="minorHAnsi"/>
          <w:color w:val="222222"/>
          <w:shd w:val="clear" w:color="auto" w:fill="FFFFFF"/>
        </w:rPr>
        <w:t> is nothing more than a </w:t>
      </w:r>
      <w:r w:rsidRPr="003866BC">
        <w:rPr>
          <w:rFonts w:ascii="inherit" w:hAnsi="inherit" w:cstheme="minorHAnsi"/>
          <w:b/>
          <w:bCs/>
          <w:color w:val="222222"/>
          <w:shd w:val="clear" w:color="auto" w:fill="FFFFFF"/>
        </w:rPr>
        <w:t>SQL</w:t>
      </w:r>
      <w:r w:rsidRPr="003866BC">
        <w:rPr>
          <w:rFonts w:ascii="inherit" w:hAnsi="inherit" w:cstheme="minorHAnsi"/>
          <w:color w:val="222222"/>
          <w:shd w:val="clear" w:color="auto" w:fill="FFFFFF"/>
        </w:rPr>
        <w:t> statement that is stored in the database with an associated name. ... A </w:t>
      </w:r>
      <w:r w:rsidRPr="003866BC">
        <w:rPr>
          <w:rFonts w:ascii="inherit" w:hAnsi="inherit" w:cstheme="minorHAnsi"/>
          <w:b/>
          <w:bCs/>
          <w:color w:val="222222"/>
          <w:shd w:val="clear" w:color="auto" w:fill="FFFFFF"/>
        </w:rPr>
        <w:t>view can</w:t>
      </w:r>
      <w:r w:rsidRPr="003866BC">
        <w:rPr>
          <w:rFonts w:ascii="inherit" w:hAnsi="inherit" w:cstheme="minorHAnsi"/>
          <w:color w:val="222222"/>
          <w:shd w:val="clear" w:color="auto" w:fill="FFFFFF"/>
        </w:rPr>
        <w:t xml:space="preserve"> contain all rows of a table or </w:t>
      </w:r>
      <w:r w:rsidRPr="003866BC">
        <w:rPr>
          <w:rFonts w:ascii="inherit" w:hAnsi="inherit" w:cstheme="minorHAnsi"/>
          <w:b/>
          <w:bCs/>
          <w:color w:val="222222"/>
          <w:shd w:val="clear" w:color="auto" w:fill="FFFFFF"/>
        </w:rPr>
        <w:t>select</w:t>
      </w:r>
      <w:r w:rsidRPr="003866BC">
        <w:rPr>
          <w:rFonts w:ascii="inherit" w:hAnsi="inherit" w:cstheme="minorHAnsi"/>
          <w:color w:val="222222"/>
          <w:shd w:val="clear" w:color="auto" w:fill="FFFFFF"/>
        </w:rPr>
        <w:t> rows from a table. A </w:t>
      </w:r>
      <w:r w:rsidRPr="003866BC">
        <w:rPr>
          <w:rFonts w:ascii="inherit" w:hAnsi="inherit" w:cstheme="minorHAnsi"/>
          <w:b/>
          <w:bCs/>
          <w:color w:val="222222"/>
          <w:shd w:val="clear" w:color="auto" w:fill="FFFFFF"/>
        </w:rPr>
        <w:t>view can</w:t>
      </w:r>
      <w:r w:rsidRPr="003866BC">
        <w:rPr>
          <w:rFonts w:ascii="inherit" w:hAnsi="inherit" w:cstheme="minorHAnsi"/>
          <w:color w:val="222222"/>
          <w:shd w:val="clear" w:color="auto" w:fill="FFFFFF"/>
        </w:rPr>
        <w:t> be created from </w:t>
      </w:r>
      <w:r w:rsidRPr="003866BC">
        <w:rPr>
          <w:rFonts w:ascii="inherit" w:hAnsi="inherit" w:cstheme="minorHAnsi"/>
          <w:b/>
          <w:bCs/>
          <w:color w:val="222222"/>
          <w:shd w:val="clear" w:color="auto" w:fill="FFFFFF"/>
        </w:rPr>
        <w:t>one</w:t>
      </w:r>
      <w:r w:rsidRPr="003866BC">
        <w:rPr>
          <w:rFonts w:ascii="inherit" w:hAnsi="inherit" w:cstheme="minorHAnsi"/>
          <w:color w:val="222222"/>
          <w:shd w:val="clear" w:color="auto" w:fill="FFFFFF"/>
        </w:rPr>
        <w:t> or many tables which depends on the written </w:t>
      </w:r>
      <w:r w:rsidRPr="003866BC">
        <w:rPr>
          <w:rFonts w:ascii="inherit" w:hAnsi="inherit" w:cstheme="minorHAnsi"/>
          <w:b/>
          <w:bCs/>
          <w:color w:val="222222"/>
          <w:shd w:val="clear" w:color="auto" w:fill="FFFFFF"/>
        </w:rPr>
        <w:t>SQL query</w:t>
      </w:r>
      <w:r w:rsidRPr="003866BC">
        <w:rPr>
          <w:rFonts w:ascii="inherit" w:hAnsi="inherit" w:cstheme="minorHAnsi"/>
          <w:color w:val="222222"/>
          <w:shd w:val="clear" w:color="auto" w:fill="FFFFFF"/>
        </w:rPr>
        <w:t> to create a </w:t>
      </w:r>
      <w:r w:rsidRPr="003866BC">
        <w:rPr>
          <w:rFonts w:ascii="inherit" w:hAnsi="inherit" w:cstheme="minorHAnsi"/>
          <w:b/>
          <w:bCs/>
          <w:color w:val="222222"/>
          <w:shd w:val="clear" w:color="auto" w:fill="FFFFFF"/>
        </w:rPr>
        <w:t>view</w:t>
      </w:r>
      <w:r w:rsidRPr="003866BC">
        <w:rPr>
          <w:rFonts w:ascii="inherit" w:hAnsi="inherit" w:cstheme="minorHAnsi"/>
          <w:color w:val="222222"/>
          <w:shd w:val="clear" w:color="auto" w:fill="FFFFFF"/>
        </w:rPr>
        <w:t>.</w:t>
      </w:r>
    </w:p>
    <w:p w:rsidR="00C7024D" w:rsidRPr="003866BC" w:rsidRDefault="00C7024D" w:rsidP="00C7024D">
      <w:pPr>
        <w:pStyle w:val="ListParagraph"/>
        <w:numPr>
          <w:ilvl w:val="0"/>
          <w:numId w:val="10"/>
        </w:numPr>
        <w:rPr>
          <w:rFonts w:ascii="inherit" w:hAnsi="inherit" w:cstheme="minorHAnsi"/>
        </w:rPr>
      </w:pPr>
      <w:r w:rsidRPr="003866BC">
        <w:rPr>
          <w:rFonts w:ascii="inherit" w:hAnsi="inherit" w:cstheme="minorHAnsi"/>
          <w:color w:val="222222"/>
          <w:shd w:val="clear" w:color="auto" w:fill="FFFFFF"/>
        </w:rPr>
        <w:t>A </w:t>
      </w:r>
      <w:r w:rsidRPr="003866BC">
        <w:rPr>
          <w:rFonts w:ascii="inherit" w:hAnsi="inherit" w:cstheme="minorHAnsi"/>
          <w:b/>
          <w:bCs/>
          <w:color w:val="222222"/>
          <w:shd w:val="clear" w:color="auto" w:fill="FFFFFF"/>
        </w:rPr>
        <w:t>view</w:t>
      </w:r>
      <w:r w:rsidRPr="003866BC">
        <w:rPr>
          <w:rFonts w:ascii="inherit" w:hAnsi="inherit" w:cstheme="minorHAnsi"/>
          <w:color w:val="222222"/>
          <w:shd w:val="clear" w:color="auto" w:fill="FFFFFF"/>
        </w:rPr>
        <w:t> is a virtual </w:t>
      </w:r>
      <w:r w:rsidRPr="003866BC">
        <w:rPr>
          <w:rFonts w:ascii="inherit" w:hAnsi="inherit" w:cstheme="minorHAnsi"/>
          <w:b/>
          <w:bCs/>
          <w:color w:val="222222"/>
          <w:shd w:val="clear" w:color="auto" w:fill="FFFFFF"/>
        </w:rPr>
        <w:t>table</w:t>
      </w:r>
      <w:r w:rsidRPr="003866BC">
        <w:rPr>
          <w:rFonts w:ascii="inherit" w:hAnsi="inherit" w:cstheme="minorHAnsi"/>
          <w:color w:val="222222"/>
          <w:shd w:val="clear" w:color="auto" w:fill="FFFFFF"/>
        </w:rPr>
        <w:t>. A </w:t>
      </w:r>
      <w:r w:rsidRPr="003866BC">
        <w:rPr>
          <w:rFonts w:ascii="inherit" w:hAnsi="inherit" w:cstheme="minorHAnsi"/>
          <w:b/>
          <w:bCs/>
          <w:color w:val="222222"/>
          <w:shd w:val="clear" w:color="auto" w:fill="FFFFFF"/>
        </w:rPr>
        <w:t>view</w:t>
      </w:r>
      <w:r w:rsidRPr="003866BC">
        <w:rPr>
          <w:rFonts w:ascii="inherit" w:hAnsi="inherit" w:cstheme="minorHAnsi"/>
          <w:color w:val="222222"/>
          <w:shd w:val="clear" w:color="auto" w:fill="FFFFFF"/>
        </w:rPr>
        <w:t> consists of rows and columns just like a </w:t>
      </w:r>
      <w:r w:rsidRPr="003866BC">
        <w:rPr>
          <w:rFonts w:ascii="inherit" w:hAnsi="inherit" w:cstheme="minorHAnsi"/>
          <w:b/>
          <w:bCs/>
          <w:color w:val="222222"/>
          <w:shd w:val="clear" w:color="auto" w:fill="FFFFFF"/>
        </w:rPr>
        <w:t>table</w:t>
      </w:r>
      <w:r w:rsidRPr="003866BC">
        <w:rPr>
          <w:rFonts w:ascii="inherit" w:hAnsi="inherit" w:cstheme="minorHAnsi"/>
          <w:color w:val="222222"/>
          <w:shd w:val="clear" w:color="auto" w:fill="FFFFFF"/>
        </w:rPr>
        <w:t xml:space="preserve">. The </w:t>
      </w:r>
      <w:r w:rsidRPr="003866BC">
        <w:rPr>
          <w:rFonts w:ascii="inherit" w:hAnsi="inherit" w:cstheme="minorHAnsi"/>
          <w:b/>
          <w:bCs/>
          <w:color w:val="222222"/>
          <w:shd w:val="clear" w:color="auto" w:fill="FFFFFF"/>
        </w:rPr>
        <w:t>difference between</w:t>
      </w:r>
      <w:r w:rsidRPr="003866BC">
        <w:rPr>
          <w:rFonts w:ascii="inherit" w:hAnsi="inherit" w:cstheme="minorHAnsi"/>
          <w:color w:val="222222"/>
          <w:shd w:val="clear" w:color="auto" w:fill="FFFFFF"/>
        </w:rPr>
        <w:t> a </w:t>
      </w:r>
      <w:r w:rsidRPr="003866BC">
        <w:rPr>
          <w:rFonts w:ascii="inherit" w:hAnsi="inherit" w:cstheme="minorHAnsi"/>
          <w:b/>
          <w:bCs/>
          <w:color w:val="222222"/>
          <w:shd w:val="clear" w:color="auto" w:fill="FFFFFF"/>
        </w:rPr>
        <w:t>view</w:t>
      </w:r>
      <w:r w:rsidRPr="003866BC">
        <w:rPr>
          <w:rFonts w:ascii="inherit" w:hAnsi="inherit" w:cstheme="minorHAnsi"/>
          <w:color w:val="222222"/>
          <w:shd w:val="clear" w:color="auto" w:fill="FFFFFF"/>
        </w:rPr>
        <w:t> and a </w:t>
      </w:r>
      <w:r w:rsidRPr="003866BC">
        <w:rPr>
          <w:rFonts w:ascii="inherit" w:hAnsi="inherit" w:cstheme="minorHAnsi"/>
          <w:b/>
          <w:bCs/>
          <w:color w:val="222222"/>
          <w:shd w:val="clear" w:color="auto" w:fill="FFFFFF"/>
        </w:rPr>
        <w:t>table</w:t>
      </w:r>
      <w:r w:rsidRPr="003866BC">
        <w:rPr>
          <w:rFonts w:ascii="inherit" w:hAnsi="inherit" w:cstheme="minorHAnsi"/>
          <w:color w:val="222222"/>
          <w:shd w:val="clear" w:color="auto" w:fill="FFFFFF"/>
        </w:rPr>
        <w:t> is that views are definitions built on top of other tables (or views), and do not hold data themselves. If data is changing </w:t>
      </w:r>
      <w:r w:rsidRPr="003866BC">
        <w:rPr>
          <w:rFonts w:ascii="inherit" w:hAnsi="inherit" w:cstheme="minorHAnsi"/>
          <w:b/>
          <w:bCs/>
          <w:color w:val="222222"/>
          <w:shd w:val="clear" w:color="auto" w:fill="FFFFFF"/>
        </w:rPr>
        <w:t xml:space="preserve">in the </w:t>
      </w:r>
      <w:r w:rsidRPr="003866BC">
        <w:rPr>
          <w:rFonts w:ascii="inherit" w:hAnsi="inherit" w:cstheme="minorHAnsi"/>
          <w:color w:val="222222"/>
          <w:shd w:val="clear" w:color="auto" w:fill="FFFFFF"/>
        </w:rPr>
        <w:t>underlying </w:t>
      </w:r>
      <w:r w:rsidRPr="003866BC">
        <w:rPr>
          <w:rFonts w:ascii="inherit" w:hAnsi="inherit" w:cstheme="minorHAnsi"/>
          <w:b/>
          <w:bCs/>
          <w:color w:val="222222"/>
          <w:shd w:val="clear" w:color="auto" w:fill="FFFFFF"/>
        </w:rPr>
        <w:t>table</w:t>
      </w:r>
      <w:r w:rsidRPr="003866BC">
        <w:rPr>
          <w:rFonts w:ascii="inherit" w:hAnsi="inherit" w:cstheme="minorHAnsi"/>
          <w:color w:val="222222"/>
          <w:shd w:val="clear" w:color="auto" w:fill="FFFFFF"/>
        </w:rPr>
        <w:t>, the same change is reflected </w:t>
      </w:r>
      <w:r w:rsidRPr="003866BC">
        <w:rPr>
          <w:rFonts w:ascii="inherit" w:hAnsi="inherit" w:cstheme="minorHAnsi"/>
          <w:b/>
          <w:bCs/>
          <w:color w:val="222222"/>
          <w:shd w:val="clear" w:color="auto" w:fill="FFFFFF"/>
        </w:rPr>
        <w:t>in the view</w:t>
      </w:r>
      <w:r w:rsidRPr="003866BC">
        <w:rPr>
          <w:rFonts w:ascii="inherit" w:hAnsi="inherit" w:cstheme="minorHAnsi"/>
          <w:color w:val="222222"/>
          <w:shd w:val="clear" w:color="auto" w:fill="FFFFFF"/>
        </w:rPr>
        <w:t xml:space="preserve">. </w:t>
      </w:r>
    </w:p>
    <w:p w:rsidR="003866BC" w:rsidRPr="003866BC" w:rsidRDefault="003866BC" w:rsidP="003866BC">
      <w:pPr>
        <w:numPr>
          <w:ilvl w:val="0"/>
          <w:numId w:val="10"/>
        </w:numPr>
        <w:shd w:val="clear" w:color="auto" w:fill="FFFFFF"/>
        <w:spacing w:before="0" w:beforeAutospacing="0" w:after="0" w:afterAutospacing="0"/>
        <w:textAlignment w:val="baseline"/>
        <w:rPr>
          <w:rFonts w:ascii="inherit" w:eastAsia="Times New Roman" w:hAnsi="inherit" w:cs="Arial"/>
          <w:color w:val="242729"/>
          <w:sz w:val="23"/>
          <w:szCs w:val="23"/>
        </w:rPr>
      </w:pPr>
      <w:r w:rsidRPr="003866BC">
        <w:rPr>
          <w:rFonts w:ascii="inherit" w:eastAsia="Times New Roman" w:hAnsi="inherit" w:cs="Arial"/>
          <w:color w:val="242729"/>
          <w:sz w:val="23"/>
          <w:szCs w:val="23"/>
        </w:rPr>
        <w:t xml:space="preserve">Using a view saves you copying and pasting your queries and adds code reusability, so you can </w:t>
      </w:r>
      <w:r>
        <w:rPr>
          <w:rFonts w:ascii="inherit" w:eastAsia="Times New Roman" w:hAnsi="inherit" w:cs="Arial"/>
          <w:color w:val="242729"/>
          <w:sz w:val="23"/>
          <w:szCs w:val="23"/>
        </w:rPr>
        <w:t xml:space="preserve">change a single view instead of 10 </w:t>
      </w:r>
      <w:r w:rsidRPr="003866BC">
        <w:rPr>
          <w:rFonts w:ascii="inherit" w:eastAsia="Times New Roman" w:hAnsi="inherit" w:cs="Arial"/>
          <w:color w:val="242729"/>
          <w:sz w:val="23"/>
          <w:szCs w:val="23"/>
        </w:rPr>
        <w:t>queries in the different places of your code.</w:t>
      </w:r>
    </w:p>
    <w:p w:rsidR="003866BC" w:rsidRPr="003866BC" w:rsidRDefault="003866BC" w:rsidP="003866BC">
      <w:pPr>
        <w:numPr>
          <w:ilvl w:val="0"/>
          <w:numId w:val="10"/>
        </w:numPr>
        <w:shd w:val="clear" w:color="auto" w:fill="FFFFFF"/>
        <w:spacing w:before="0" w:beforeAutospacing="0" w:after="120" w:afterAutospacing="0"/>
        <w:textAlignment w:val="baseline"/>
        <w:rPr>
          <w:rFonts w:ascii="inherit" w:eastAsia="Times New Roman" w:hAnsi="inherit" w:cs="Arial"/>
          <w:color w:val="242729"/>
          <w:sz w:val="23"/>
          <w:szCs w:val="23"/>
        </w:rPr>
      </w:pPr>
      <w:r w:rsidRPr="003866BC">
        <w:rPr>
          <w:rFonts w:ascii="inherit" w:eastAsia="Times New Roman" w:hAnsi="inherit" w:cs="Arial"/>
          <w:color w:val="242729"/>
          <w:sz w:val="23"/>
          <w:szCs w:val="23"/>
        </w:rPr>
        <w:t>Different permissions can be granted on views and tables, so that you can show only a portion of data to a user</w:t>
      </w:r>
    </w:p>
    <w:p w:rsidR="003866BC" w:rsidRDefault="003866BC" w:rsidP="003866BC">
      <w:pPr>
        <w:numPr>
          <w:ilvl w:val="0"/>
          <w:numId w:val="10"/>
        </w:numPr>
        <w:shd w:val="clear" w:color="auto" w:fill="FFFFFF"/>
        <w:spacing w:before="0" w:beforeAutospacing="0" w:after="0" w:afterAutospacing="0"/>
        <w:textAlignment w:val="baseline"/>
        <w:rPr>
          <w:rFonts w:ascii="inherit" w:eastAsia="Times New Roman" w:hAnsi="inherit" w:cs="Arial"/>
          <w:color w:val="242729"/>
          <w:sz w:val="23"/>
          <w:szCs w:val="23"/>
        </w:rPr>
      </w:pPr>
      <w:r w:rsidRPr="003866BC">
        <w:rPr>
          <w:rFonts w:ascii="inherit" w:eastAsia="Times New Roman" w:hAnsi="inherit" w:cs="Arial"/>
          <w:color w:val="242729"/>
          <w:sz w:val="23"/>
          <w:szCs w:val="23"/>
        </w:rPr>
        <w:t>A view can be materialized, which means caching the results of the underlying query</w:t>
      </w:r>
    </w:p>
    <w:p w:rsidR="001F78BA" w:rsidRDefault="001F78BA" w:rsidP="001F78BA">
      <w:pPr>
        <w:shd w:val="clear" w:color="auto" w:fill="FFFFFF"/>
        <w:spacing w:before="0" w:beforeAutospacing="0" w:after="0" w:afterAutospacing="0"/>
        <w:textAlignment w:val="baseline"/>
        <w:rPr>
          <w:rFonts w:ascii="inherit" w:eastAsia="Times New Roman" w:hAnsi="inherit" w:cs="Arial"/>
          <w:color w:val="242729"/>
          <w:sz w:val="23"/>
          <w:szCs w:val="23"/>
        </w:rPr>
      </w:pPr>
    </w:p>
    <w:p w:rsidR="001F78BA" w:rsidRDefault="001F78BA" w:rsidP="001F78BA">
      <w:p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SQL Server is very efficient in operating on data in sets </w:t>
      </w:r>
    </w:p>
    <w:p w:rsidR="001F78BA" w:rsidRDefault="001F78BA" w:rsidP="001F78BA">
      <w:pPr>
        <w:pStyle w:val="ListParagraph"/>
        <w:numPr>
          <w:ilvl w:val="0"/>
          <w:numId w:val="12"/>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Update, Delete, Select, etc. all operate on records in sets (based off condition(s))</w:t>
      </w:r>
    </w:p>
    <w:p w:rsidR="001F78BA" w:rsidRDefault="006506E0" w:rsidP="001F78BA">
      <w:pPr>
        <w:pStyle w:val="ListParagraph"/>
        <w:numPr>
          <w:ilvl w:val="0"/>
          <w:numId w:val="12"/>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When there is a need to process the rows on a row-by-row basis use CURSORS </w:t>
      </w:r>
    </w:p>
    <w:p w:rsidR="006506E0" w:rsidRDefault="006506E0" w:rsidP="006506E0">
      <w:pPr>
        <w:pStyle w:val="ListParagraph"/>
        <w:shd w:val="clear" w:color="auto" w:fill="FFFFFF"/>
        <w:spacing w:before="0" w:beforeAutospacing="0" w:after="0" w:afterAutospacing="0"/>
        <w:textAlignment w:val="baseline"/>
        <w:rPr>
          <w:rFonts w:ascii="inherit" w:eastAsia="Times New Roman" w:hAnsi="inherit" w:cs="Arial"/>
          <w:color w:val="242729"/>
          <w:sz w:val="23"/>
          <w:szCs w:val="23"/>
        </w:rPr>
      </w:pPr>
    </w:p>
    <w:p w:rsidR="006506E0" w:rsidRDefault="006506E0" w:rsidP="006506E0">
      <w:p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Cursor:</w:t>
      </w:r>
    </w:p>
    <w:p w:rsidR="006506E0" w:rsidRDefault="006506E0" w:rsidP="006506E0">
      <w:pPr>
        <w:pStyle w:val="ListParagraph"/>
        <w:numPr>
          <w:ilvl w:val="0"/>
          <w:numId w:val="13"/>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A pointer to a row </w:t>
      </w:r>
    </w:p>
    <w:p w:rsidR="006506E0" w:rsidRDefault="006506E0" w:rsidP="006506E0">
      <w:pPr>
        <w:pStyle w:val="ListParagraph"/>
        <w:numPr>
          <w:ilvl w:val="0"/>
          <w:numId w:val="13"/>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Declare a cursor for a result set: DECLARE cursor </w:t>
      </w:r>
      <w:proofErr w:type="spellStart"/>
      <w:r>
        <w:rPr>
          <w:rFonts w:ascii="inherit" w:eastAsia="Times New Roman" w:hAnsi="inherit" w:cs="Arial"/>
          <w:color w:val="242729"/>
          <w:sz w:val="23"/>
          <w:szCs w:val="23"/>
        </w:rPr>
        <w:t>CURSOR</w:t>
      </w:r>
      <w:proofErr w:type="spellEnd"/>
      <w:r>
        <w:rPr>
          <w:rFonts w:ascii="inherit" w:eastAsia="Times New Roman" w:hAnsi="inherit" w:cs="Arial"/>
          <w:color w:val="242729"/>
          <w:sz w:val="23"/>
          <w:szCs w:val="23"/>
        </w:rPr>
        <w:t xml:space="preserve"> FOR select statement </w:t>
      </w:r>
    </w:p>
    <w:p w:rsidR="00825FCD" w:rsidRDefault="00825FCD" w:rsidP="00825FCD">
      <w:pPr>
        <w:pStyle w:val="ListParagraph"/>
        <w:numPr>
          <w:ilvl w:val="0"/>
          <w:numId w:val="14"/>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The cursor will be pointing to that result set returned by the select statement </w:t>
      </w:r>
    </w:p>
    <w:p w:rsidR="00825FCD" w:rsidRDefault="00825FCD" w:rsidP="00825FCD">
      <w:pPr>
        <w:pStyle w:val="ListParagraph"/>
        <w:numPr>
          <w:ilvl w:val="0"/>
          <w:numId w:val="15"/>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OPEN cursor </w:t>
      </w:r>
    </w:p>
    <w:p w:rsidR="00825FCD" w:rsidRDefault="00825FCD" w:rsidP="00825FCD">
      <w:pPr>
        <w:pStyle w:val="ListParagraph"/>
        <w:numPr>
          <w:ilvl w:val="0"/>
          <w:numId w:val="14"/>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Will execute the select statement associated with the cursor </w:t>
      </w:r>
    </w:p>
    <w:p w:rsidR="004816E6" w:rsidRDefault="004816E6" w:rsidP="004816E6">
      <w:pPr>
        <w:pStyle w:val="ListParagraph"/>
        <w:numPr>
          <w:ilvl w:val="0"/>
          <w:numId w:val="15"/>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FETCH NEXT FROM cursor INTO @</w:t>
      </w:r>
      <w:proofErr w:type="spellStart"/>
      <w:r>
        <w:rPr>
          <w:rFonts w:ascii="inherit" w:eastAsia="Times New Roman" w:hAnsi="inherit" w:cs="Arial"/>
          <w:color w:val="242729"/>
          <w:sz w:val="23"/>
          <w:szCs w:val="23"/>
        </w:rPr>
        <w:t>param</w:t>
      </w:r>
      <w:proofErr w:type="spellEnd"/>
      <w:r>
        <w:rPr>
          <w:rFonts w:ascii="inherit" w:eastAsia="Times New Roman" w:hAnsi="inherit" w:cs="Arial"/>
          <w:color w:val="242729"/>
          <w:sz w:val="23"/>
          <w:szCs w:val="23"/>
        </w:rPr>
        <w:t>, @</w:t>
      </w:r>
      <w:proofErr w:type="spellStart"/>
      <w:r>
        <w:rPr>
          <w:rFonts w:ascii="inherit" w:eastAsia="Times New Roman" w:hAnsi="inherit" w:cs="Arial"/>
          <w:color w:val="242729"/>
          <w:sz w:val="23"/>
          <w:szCs w:val="23"/>
        </w:rPr>
        <w:t>param</w:t>
      </w:r>
      <w:proofErr w:type="spellEnd"/>
    </w:p>
    <w:p w:rsidR="004816E6" w:rsidRPr="004816E6" w:rsidRDefault="004816E6" w:rsidP="004816E6">
      <w:pPr>
        <w:pStyle w:val="ListParagraph"/>
        <w:numPr>
          <w:ilvl w:val="0"/>
          <w:numId w:val="14"/>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Retrieves the values from the set and inserts them into the given SQL parameters</w:t>
      </w:r>
    </w:p>
    <w:p w:rsidR="00825FCD" w:rsidRDefault="00825FCD" w:rsidP="00825FCD">
      <w:pPr>
        <w:pStyle w:val="ListParagraph"/>
        <w:numPr>
          <w:ilvl w:val="0"/>
          <w:numId w:val="15"/>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WHILE (@@FETCH_STATUS = 0)</w:t>
      </w:r>
    </w:p>
    <w:p w:rsidR="00825FCD" w:rsidRDefault="004816E6" w:rsidP="00825FCD">
      <w:pPr>
        <w:pStyle w:val="ListParagraph"/>
        <w:numPr>
          <w:ilvl w:val="0"/>
          <w:numId w:val="14"/>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Is 0 </w:t>
      </w:r>
      <w:proofErr w:type="gramStart"/>
      <w:r>
        <w:rPr>
          <w:rFonts w:ascii="inherit" w:eastAsia="Times New Roman" w:hAnsi="inherit" w:cs="Arial"/>
          <w:color w:val="242729"/>
          <w:sz w:val="23"/>
          <w:szCs w:val="23"/>
        </w:rPr>
        <w:t>as long as</w:t>
      </w:r>
      <w:proofErr w:type="gramEnd"/>
      <w:r>
        <w:rPr>
          <w:rFonts w:ascii="inherit" w:eastAsia="Times New Roman" w:hAnsi="inherit" w:cs="Arial"/>
          <w:color w:val="242729"/>
          <w:sz w:val="23"/>
          <w:szCs w:val="23"/>
        </w:rPr>
        <w:t xml:space="preserve"> there are more rows to retrieve </w:t>
      </w:r>
    </w:p>
    <w:p w:rsidR="004816E6" w:rsidRDefault="004816E6" w:rsidP="00825FCD">
      <w:pPr>
        <w:pStyle w:val="ListParagraph"/>
        <w:numPr>
          <w:ilvl w:val="0"/>
          <w:numId w:val="14"/>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Once gone through all rows in set – the status will no longer be 0</w:t>
      </w:r>
    </w:p>
    <w:p w:rsidR="004816E6" w:rsidRDefault="004816E6" w:rsidP="004816E6">
      <w:pPr>
        <w:pStyle w:val="ListParagraph"/>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BEGIN</w:t>
      </w:r>
    </w:p>
    <w:p w:rsidR="004816E6" w:rsidRDefault="004816E6" w:rsidP="004816E6">
      <w:pPr>
        <w:pStyle w:val="ListParagraph"/>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ab/>
        <w:t xml:space="preserve">PRINT ‘id </w:t>
      </w:r>
      <w:proofErr w:type="gramStart"/>
      <w:r>
        <w:rPr>
          <w:rFonts w:ascii="inherit" w:eastAsia="Times New Roman" w:hAnsi="inherit" w:cs="Arial"/>
          <w:color w:val="242729"/>
          <w:sz w:val="23"/>
          <w:szCs w:val="23"/>
        </w:rPr>
        <w:t>= ’</w:t>
      </w:r>
      <w:proofErr w:type="gramEnd"/>
      <w:r>
        <w:rPr>
          <w:rFonts w:ascii="inherit" w:eastAsia="Times New Roman" w:hAnsi="inherit" w:cs="Arial"/>
          <w:color w:val="242729"/>
          <w:sz w:val="23"/>
          <w:szCs w:val="23"/>
        </w:rPr>
        <w:t xml:space="preserve"> + CAST(@</w:t>
      </w:r>
      <w:proofErr w:type="spellStart"/>
      <w:r>
        <w:rPr>
          <w:rFonts w:ascii="inherit" w:eastAsia="Times New Roman" w:hAnsi="inherit" w:cs="Arial"/>
          <w:color w:val="242729"/>
          <w:sz w:val="23"/>
          <w:szCs w:val="23"/>
        </w:rPr>
        <w:t>ProductId</w:t>
      </w:r>
      <w:proofErr w:type="spellEnd"/>
      <w:r>
        <w:rPr>
          <w:rFonts w:ascii="inherit" w:eastAsia="Times New Roman" w:hAnsi="inherit" w:cs="Arial"/>
          <w:color w:val="242729"/>
          <w:sz w:val="23"/>
          <w:szCs w:val="23"/>
        </w:rPr>
        <w:t xml:space="preserve"> as </w:t>
      </w:r>
      <w:proofErr w:type="spellStart"/>
      <w:r>
        <w:rPr>
          <w:rFonts w:ascii="inherit" w:eastAsia="Times New Roman" w:hAnsi="inherit" w:cs="Arial"/>
          <w:color w:val="242729"/>
          <w:sz w:val="23"/>
          <w:szCs w:val="23"/>
        </w:rPr>
        <w:t>Nvarchar</w:t>
      </w:r>
      <w:proofErr w:type="spellEnd"/>
      <w:r>
        <w:rPr>
          <w:rFonts w:ascii="inherit" w:eastAsia="Times New Roman" w:hAnsi="inherit" w:cs="Arial"/>
          <w:color w:val="242729"/>
          <w:sz w:val="23"/>
          <w:szCs w:val="23"/>
        </w:rPr>
        <w:t xml:space="preserve">(10)) + ‘ Name = ’ + @Name </w:t>
      </w:r>
    </w:p>
    <w:p w:rsidR="004816E6" w:rsidRDefault="004816E6" w:rsidP="004816E6">
      <w:pPr>
        <w:pStyle w:val="ListParagraph"/>
        <w:shd w:val="clear" w:color="auto" w:fill="FFFFFF"/>
        <w:spacing w:before="0" w:beforeAutospacing="0" w:after="0" w:afterAutospacing="0"/>
        <w:ind w:firstLine="72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FETCH NEXT FROM cursor INTO @</w:t>
      </w:r>
      <w:proofErr w:type="spellStart"/>
      <w:r>
        <w:rPr>
          <w:rFonts w:ascii="inherit" w:eastAsia="Times New Roman" w:hAnsi="inherit" w:cs="Arial"/>
          <w:color w:val="242729"/>
          <w:sz w:val="23"/>
          <w:szCs w:val="23"/>
        </w:rPr>
        <w:t>param</w:t>
      </w:r>
      <w:proofErr w:type="spellEnd"/>
      <w:r>
        <w:rPr>
          <w:rFonts w:ascii="inherit" w:eastAsia="Times New Roman" w:hAnsi="inherit" w:cs="Arial"/>
          <w:color w:val="242729"/>
          <w:sz w:val="23"/>
          <w:szCs w:val="23"/>
        </w:rPr>
        <w:t>, @</w:t>
      </w:r>
      <w:proofErr w:type="spellStart"/>
      <w:r>
        <w:rPr>
          <w:rFonts w:ascii="inherit" w:eastAsia="Times New Roman" w:hAnsi="inherit" w:cs="Arial"/>
          <w:color w:val="242729"/>
          <w:sz w:val="23"/>
          <w:szCs w:val="23"/>
        </w:rPr>
        <w:t>param</w:t>
      </w:r>
      <w:proofErr w:type="spellEnd"/>
      <w:r>
        <w:rPr>
          <w:rFonts w:ascii="inherit" w:eastAsia="Times New Roman" w:hAnsi="inherit" w:cs="Arial"/>
          <w:color w:val="242729"/>
          <w:sz w:val="23"/>
          <w:szCs w:val="23"/>
        </w:rPr>
        <w:t xml:space="preserve"> </w:t>
      </w:r>
    </w:p>
    <w:p w:rsidR="004816E6" w:rsidRDefault="004816E6" w:rsidP="004816E6">
      <w:p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ab/>
        <w:t xml:space="preserve">END </w:t>
      </w:r>
    </w:p>
    <w:p w:rsidR="004816E6" w:rsidRDefault="004816E6" w:rsidP="004816E6">
      <w:pPr>
        <w:pStyle w:val="ListParagraph"/>
        <w:numPr>
          <w:ilvl w:val="0"/>
          <w:numId w:val="15"/>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CLOSE cursor </w:t>
      </w:r>
    </w:p>
    <w:p w:rsidR="004816E6" w:rsidRPr="004816E6" w:rsidRDefault="004816E6" w:rsidP="004816E6">
      <w:pPr>
        <w:pStyle w:val="ListParagraph"/>
        <w:numPr>
          <w:ilvl w:val="0"/>
          <w:numId w:val="15"/>
        </w:numPr>
        <w:shd w:val="clear" w:color="auto" w:fill="FFFFFF"/>
        <w:spacing w:before="0" w:beforeAutospacing="0" w:after="0" w:afterAutospacing="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DEALLOCATE cursor</w:t>
      </w:r>
    </w:p>
    <w:p w:rsidR="004816E6" w:rsidRPr="004816E6" w:rsidRDefault="004816E6" w:rsidP="004816E6">
      <w:pPr>
        <w:pStyle w:val="ListParagraph"/>
        <w:shd w:val="clear" w:color="auto" w:fill="FFFFFF"/>
        <w:spacing w:before="0" w:beforeAutospacing="0" w:after="0" w:afterAutospacing="0"/>
        <w:textAlignment w:val="baseline"/>
        <w:rPr>
          <w:rFonts w:ascii="inherit" w:eastAsia="Times New Roman" w:hAnsi="inherit" w:cs="Arial"/>
          <w:color w:val="242729"/>
          <w:sz w:val="23"/>
          <w:szCs w:val="23"/>
        </w:rPr>
      </w:pPr>
    </w:p>
    <w:p w:rsidR="004816E6" w:rsidRPr="004816E6" w:rsidRDefault="004816E6" w:rsidP="004816E6">
      <w:pPr>
        <w:shd w:val="clear" w:color="auto" w:fill="FFFFFF"/>
        <w:spacing w:before="0" w:beforeAutospacing="0" w:after="0" w:afterAutospacing="0"/>
        <w:textAlignment w:val="baseline"/>
        <w:rPr>
          <w:rFonts w:ascii="inherit" w:eastAsia="Times New Roman" w:hAnsi="inherit" w:cs="Arial"/>
          <w:color w:val="242729"/>
          <w:sz w:val="23"/>
          <w:szCs w:val="23"/>
        </w:rPr>
      </w:pPr>
    </w:p>
    <w:p w:rsidR="006277F5" w:rsidRDefault="006277F5" w:rsidP="006277F5"/>
    <w:p w:rsidR="00DA508F" w:rsidRDefault="00DA508F" w:rsidP="00DA508F"/>
    <w:p w:rsidR="00931D0C" w:rsidRDefault="00931D0C" w:rsidP="00931D0C"/>
    <w:sectPr w:rsidR="0093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2303"/>
    <w:multiLevelType w:val="multilevel"/>
    <w:tmpl w:val="C33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6F40"/>
    <w:multiLevelType w:val="hybridMultilevel"/>
    <w:tmpl w:val="796EE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C300B8"/>
    <w:multiLevelType w:val="hybridMultilevel"/>
    <w:tmpl w:val="6338BE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C54254"/>
    <w:multiLevelType w:val="hybridMultilevel"/>
    <w:tmpl w:val="C7EACF8E"/>
    <w:lvl w:ilvl="0" w:tplc="E2E8930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E529C4"/>
    <w:multiLevelType w:val="hybridMultilevel"/>
    <w:tmpl w:val="124EA0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DB061B"/>
    <w:multiLevelType w:val="hybridMultilevel"/>
    <w:tmpl w:val="DF9A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F7AD6"/>
    <w:multiLevelType w:val="hybridMultilevel"/>
    <w:tmpl w:val="57DE6A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E85F27"/>
    <w:multiLevelType w:val="hybridMultilevel"/>
    <w:tmpl w:val="608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0156F"/>
    <w:multiLevelType w:val="hybridMultilevel"/>
    <w:tmpl w:val="313AD1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FA4831"/>
    <w:multiLevelType w:val="hybridMultilevel"/>
    <w:tmpl w:val="23FAA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A19BC"/>
    <w:multiLevelType w:val="hybridMultilevel"/>
    <w:tmpl w:val="1D8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3048B"/>
    <w:multiLevelType w:val="hybridMultilevel"/>
    <w:tmpl w:val="053C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50F3D"/>
    <w:multiLevelType w:val="hybridMultilevel"/>
    <w:tmpl w:val="4C4C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862BB"/>
    <w:multiLevelType w:val="hybridMultilevel"/>
    <w:tmpl w:val="BFF8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D4C8B"/>
    <w:multiLevelType w:val="hybridMultilevel"/>
    <w:tmpl w:val="7CF2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D2086"/>
    <w:multiLevelType w:val="hybridMultilevel"/>
    <w:tmpl w:val="F7B4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52639"/>
    <w:multiLevelType w:val="hybridMultilevel"/>
    <w:tmpl w:val="0E341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CA456B"/>
    <w:multiLevelType w:val="hybridMultilevel"/>
    <w:tmpl w:val="BE043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
  </w:num>
  <w:num w:numId="4">
    <w:abstractNumId w:val="17"/>
  </w:num>
  <w:num w:numId="5">
    <w:abstractNumId w:val="3"/>
  </w:num>
  <w:num w:numId="6">
    <w:abstractNumId w:val="14"/>
  </w:num>
  <w:num w:numId="7">
    <w:abstractNumId w:val="16"/>
  </w:num>
  <w:num w:numId="8">
    <w:abstractNumId w:val="12"/>
  </w:num>
  <w:num w:numId="9">
    <w:abstractNumId w:val="8"/>
  </w:num>
  <w:num w:numId="10">
    <w:abstractNumId w:val="9"/>
  </w:num>
  <w:num w:numId="11">
    <w:abstractNumId w:val="0"/>
  </w:num>
  <w:num w:numId="12">
    <w:abstractNumId w:val="11"/>
  </w:num>
  <w:num w:numId="13">
    <w:abstractNumId w:val="7"/>
  </w:num>
  <w:num w:numId="14">
    <w:abstractNumId w:val="2"/>
  </w:num>
  <w:num w:numId="15">
    <w:abstractNumId w:val="5"/>
  </w:num>
  <w:num w:numId="16">
    <w:abstractNumId w:val="6"/>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0C"/>
    <w:rsid w:val="0002743D"/>
    <w:rsid w:val="00082F1D"/>
    <w:rsid w:val="000A1EEE"/>
    <w:rsid w:val="00185BEE"/>
    <w:rsid w:val="001E42EF"/>
    <w:rsid w:val="001F78BA"/>
    <w:rsid w:val="002420B3"/>
    <w:rsid w:val="00281C12"/>
    <w:rsid w:val="00326526"/>
    <w:rsid w:val="003866BC"/>
    <w:rsid w:val="004816E6"/>
    <w:rsid w:val="00540567"/>
    <w:rsid w:val="00576926"/>
    <w:rsid w:val="006277F5"/>
    <w:rsid w:val="006506E0"/>
    <w:rsid w:val="00825FCD"/>
    <w:rsid w:val="00931D0C"/>
    <w:rsid w:val="00961073"/>
    <w:rsid w:val="009A1652"/>
    <w:rsid w:val="00A54E46"/>
    <w:rsid w:val="00AD10D9"/>
    <w:rsid w:val="00AF1C0E"/>
    <w:rsid w:val="00B160B7"/>
    <w:rsid w:val="00BC37D8"/>
    <w:rsid w:val="00BE1D0B"/>
    <w:rsid w:val="00BE23E1"/>
    <w:rsid w:val="00C634A8"/>
    <w:rsid w:val="00C7024D"/>
    <w:rsid w:val="00D222DB"/>
    <w:rsid w:val="00D30C7E"/>
    <w:rsid w:val="00D90FD9"/>
    <w:rsid w:val="00DA508F"/>
    <w:rsid w:val="00DE0238"/>
    <w:rsid w:val="00EA4E9F"/>
    <w:rsid w:val="00ED0524"/>
    <w:rsid w:val="00FA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7556"/>
  <w15:chartTrackingRefBased/>
  <w15:docId w15:val="{EAE99E7E-3FC2-43D4-8ABB-4E8FAF68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D0C"/>
    <w:pPr>
      <w:ind w:left="720"/>
      <w:contextualSpacing/>
    </w:pPr>
  </w:style>
  <w:style w:type="character" w:styleId="HTMLCode">
    <w:name w:val="HTML Code"/>
    <w:basedOn w:val="DefaultParagraphFont"/>
    <w:uiPriority w:val="99"/>
    <w:semiHidden/>
    <w:unhideWhenUsed/>
    <w:rsid w:val="003866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4435</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20</cp:revision>
  <dcterms:created xsi:type="dcterms:W3CDTF">2018-04-21T19:04:00Z</dcterms:created>
  <dcterms:modified xsi:type="dcterms:W3CDTF">2018-06-29T19:11:00Z</dcterms:modified>
</cp:coreProperties>
</file>