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38FC" w:rsidRDefault="003D38FC" w:rsidP="003D38FC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let me answer some of your questions, I hope it helps....</w:t>
      </w:r>
    </w:p>
    <w:p w:rsidR="003D38FC" w:rsidRDefault="003D38FC" w:rsidP="003D38FC">
      <w:pPr>
        <w:pStyle w:val="NormalWeb"/>
        <w:shd w:val="clear" w:color="auto" w:fill="FFF8DC"/>
        <w:spacing w:before="0" w:beforeAutospacing="0" w:after="0" w:afterAutospacing="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 xml:space="preserve">the </w:t>
      </w:r>
      <w:proofErr w:type="spellStart"/>
      <w:r>
        <w:rPr>
          <w:rFonts w:ascii="inherit" w:hAnsi="inherit" w:cs="Arial"/>
          <w:color w:val="242729"/>
          <w:sz w:val="23"/>
          <w:szCs w:val="23"/>
        </w:rPr>
        <w:t>viewmodel's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 xml:space="preserve"> (model of view) </w:t>
      </w:r>
      <w:proofErr w:type="gramStart"/>
      <w:r>
        <w:rPr>
          <w:rFonts w:ascii="inherit" w:hAnsi="inherit" w:cs="Arial"/>
          <w:color w:val="242729"/>
          <w:sz w:val="23"/>
          <w:szCs w:val="23"/>
        </w:rPr>
        <w:t>role ,</w:t>
      </w:r>
      <w:proofErr w:type="gramEnd"/>
      <w:r>
        <w:rPr>
          <w:rFonts w:ascii="inherit" w:hAnsi="inherit" w:cs="Arial"/>
          <w:color w:val="242729"/>
          <w:sz w:val="23"/>
          <w:szCs w:val="23"/>
        </w:rPr>
        <w:t xml:space="preserve"> in my view, has UI logic and state of a view</w:t>
      </w:r>
    </w:p>
    <w:p w:rsidR="003D38FC" w:rsidRDefault="003D38FC" w:rsidP="003D38FC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 xml:space="preserve">The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viewmodel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should never have any UI logic or "view state" in it. For the purposes of this explanation, I would define view state as scroll position, selected row index, selected index, window size, etc. None of those belong in the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viewmodel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; things like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SelectedIndex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are specific to the way the data is shown in the UI (if you change the sort order of a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DataGrid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then the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SelectedIndex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can change, even though the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SelectedItem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is still the same). In this </w:t>
      </w:r>
      <w:proofErr w:type="gramStart"/>
      <w:r>
        <w:rPr>
          <w:rFonts w:ascii="Arial" w:hAnsi="Arial" w:cs="Arial"/>
          <w:color w:val="242729"/>
          <w:sz w:val="23"/>
          <w:szCs w:val="23"/>
        </w:rPr>
        <w:t>particular case</w:t>
      </w:r>
      <w:proofErr w:type="gramEnd"/>
      <w:r>
        <w:rPr>
          <w:rFonts w:ascii="Arial" w:hAnsi="Arial" w:cs="Arial"/>
          <w:color w:val="242729"/>
          <w:sz w:val="23"/>
          <w:szCs w:val="23"/>
        </w:rPr>
        <w:t xml:space="preserve">, the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SelectedItem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can be bound to the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viewmodel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, but the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SelectedIndex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shouldn't. </w:t>
      </w:r>
      <w:r>
        <w:rPr>
          <w:rFonts w:ascii="Arial" w:hAnsi="Arial" w:cs="Arial"/>
          <w:color w:val="242729"/>
          <w:sz w:val="23"/>
          <w:szCs w:val="23"/>
        </w:rPr>
        <w:br/>
        <w:t xml:space="preserve">If you need to keep track of UI session type info them then you should come up with something generic (for example, I have persisted view state before by saving important stuff into a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KeyValuePair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list) which is then "saved" with a call to the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viewmodel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(via the interface I mentioned previously). The view has no idea how the data is being saved, and the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viewmodel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has no idea the data is coming from a view (it has simply exposed a call through its interface).</w:t>
      </w:r>
    </w:p>
    <w:p w:rsidR="003D38FC" w:rsidRDefault="003D38FC" w:rsidP="003D38FC">
      <w:pPr>
        <w:pStyle w:val="NormalWeb"/>
        <w:shd w:val="clear" w:color="auto" w:fill="FFF8DC"/>
        <w:spacing w:before="0" w:beforeAutospacing="0" w:after="0" w:afterAutospacing="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 xml:space="preserve">and the view's role is displaying some contents and synchronizing the </w:t>
      </w:r>
      <w:proofErr w:type="spellStart"/>
      <w:proofErr w:type="gramStart"/>
      <w:r>
        <w:rPr>
          <w:rFonts w:ascii="inherit" w:hAnsi="inherit" w:cs="Arial"/>
          <w:color w:val="242729"/>
          <w:sz w:val="23"/>
          <w:szCs w:val="23"/>
        </w:rPr>
        <w:t>viewmodel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>(</w:t>
      </w:r>
      <w:proofErr w:type="gramEnd"/>
      <w:r>
        <w:rPr>
          <w:rFonts w:ascii="inherit" w:hAnsi="inherit" w:cs="Arial"/>
          <w:color w:val="242729"/>
          <w:sz w:val="23"/>
          <w:szCs w:val="23"/>
        </w:rPr>
        <w:t>having databinding code)</w:t>
      </w:r>
    </w:p>
    <w:p w:rsidR="003D38FC" w:rsidRDefault="003D38FC" w:rsidP="003D38F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 xml:space="preserve">Yes, the view's responsibility is simply to visually display data presented by the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viewmodel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. The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viewmodel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gets the data from the model (the model is responsible for making database calls or WCF webservice calls, this will usually be done via a "service", but that is a whole other discussion). The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viewmodel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can then shape or manipulate the data, i.e. it may get a list of all customers, but only expose a filtered version of that list (maybe the current customers) in a public property which the view can then bind to. </w:t>
      </w:r>
      <w:r>
        <w:rPr>
          <w:rFonts w:ascii="Arial" w:hAnsi="Arial" w:cs="Arial"/>
          <w:color w:val="242729"/>
          <w:sz w:val="23"/>
          <w:szCs w:val="23"/>
        </w:rPr>
        <w:br/>
        <w:t xml:space="preserve">If the data is to be manipulated into something visual (a common example is an enum value being translated into a color), then the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viewmodel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still only has the enum value(s), and the view still binds to that value, but the view also </w:t>
      </w:r>
      <w:hyperlink r:id="rId4" w:history="1">
        <w:r>
          <w:rPr>
            <w:rStyle w:val="Hyperlink"/>
            <w:rFonts w:ascii="inherit" w:hAnsi="inherit" w:cs="Arial"/>
            <w:color w:val="005999"/>
            <w:sz w:val="23"/>
            <w:szCs w:val="23"/>
            <w:bdr w:val="none" w:sz="0" w:space="0" w:color="auto" w:frame="1"/>
          </w:rPr>
          <w:t>uses a converter</w:t>
        </w:r>
      </w:hyperlink>
      <w:r>
        <w:rPr>
          <w:rFonts w:ascii="Arial" w:hAnsi="Arial" w:cs="Arial"/>
          <w:color w:val="242729"/>
          <w:sz w:val="23"/>
          <w:szCs w:val="23"/>
        </w:rPr>
        <w:t xml:space="preserve"> to translate the pure data to a visual representation. By using the </w:t>
      </w:r>
      <w:proofErr w:type="gramStart"/>
      <w:r>
        <w:rPr>
          <w:rFonts w:ascii="Arial" w:hAnsi="Arial" w:cs="Arial"/>
          <w:color w:val="242729"/>
          <w:sz w:val="23"/>
          <w:szCs w:val="23"/>
        </w:rPr>
        <w:t>converter</w:t>
      </w:r>
      <w:proofErr w:type="gramEnd"/>
      <w:r>
        <w:rPr>
          <w:rFonts w:ascii="Arial" w:hAnsi="Arial" w:cs="Arial"/>
          <w:color w:val="242729"/>
          <w:sz w:val="23"/>
          <w:szCs w:val="23"/>
        </w:rPr>
        <w:t xml:space="preserve"> the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viewmodel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has still avoided doing anything UI related, and the view has avoided any real logic.</w:t>
      </w:r>
    </w:p>
    <w:p w:rsidR="00185BEE" w:rsidRDefault="00185BEE">
      <w:bookmarkStart w:id="0" w:name="_GoBack"/>
      <w:bookmarkEnd w:id="0"/>
    </w:p>
    <w:sectPr w:rsidR="00185B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8FC"/>
    <w:rsid w:val="00185BEE"/>
    <w:rsid w:val="0018733C"/>
    <w:rsid w:val="003D38FC"/>
    <w:rsid w:val="00EA4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352482-AB68-4BF6-8AA1-1910E7069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38FC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D38F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223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30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  <w:div w:id="1794905367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switchonthecode.com/tutorials/wpf-tutorial-binding-convert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Marie.Kelling001</dc:creator>
  <cp:keywords/>
  <dc:description/>
  <cp:lastModifiedBy>Marie.Kelling001</cp:lastModifiedBy>
  <cp:revision>1</cp:revision>
  <dcterms:created xsi:type="dcterms:W3CDTF">2018-03-23T14:59:00Z</dcterms:created>
  <dcterms:modified xsi:type="dcterms:W3CDTF">2018-03-23T18:24:00Z</dcterms:modified>
</cp:coreProperties>
</file>