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oboto" w:cs="Roboto" w:eastAsia="Roboto" w:hAnsi="Roboto"/>
          <w:sz w:val="60"/>
          <w:szCs w:val="60"/>
          <w:rtl w:val="0"/>
        </w:rPr>
        <w:t xml:space="preserve">Tut-Tut !</w:t>
      </w:r>
    </w:p>
    <w:p w:rsidR="00000000" w:rsidDel="00000000" w:rsidP="00000000" w:rsidRDefault="00000000" w:rsidRPr="00000000">
      <w:pPr>
        <w:contextualSpacing w:val="0"/>
        <w:jc w:val="center"/>
      </w:pPr>
      <w:r w:rsidDel="00000000" w:rsidR="00000000" w:rsidRPr="00000000">
        <w:rPr>
          <w:rFonts w:ascii="Roboto" w:cs="Roboto" w:eastAsia="Roboto" w:hAnsi="Roboto"/>
          <w:i w:val="1"/>
          <w:sz w:val="36"/>
          <w:szCs w:val="36"/>
          <w:rtl w:val="0"/>
        </w:rPr>
        <w:t xml:space="preserve">l’appli qui klaxonne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sz w:val="48"/>
          <w:szCs w:val="48"/>
          <w:u w:val="single"/>
          <w:rtl w:val="0"/>
        </w:rPr>
        <w:t xml:space="preserve">Personas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342900" distT="342900" distL="342900" distR="342900" hidden="0" layoutInCell="0" locked="0" relativeHeight="0" simplePos="0">
            <wp:simplePos x="0" y="0"/>
            <wp:positionH relativeFrom="margin">
              <wp:posOffset>-419099</wp:posOffset>
            </wp:positionH>
            <wp:positionV relativeFrom="paragraph">
              <wp:posOffset>95250</wp:posOffset>
            </wp:positionV>
            <wp:extent cx="1234807" cy="1281113"/>
            <wp:effectExtent b="0" l="0" r="0" t="0"/>
            <wp:wrapSquare wrapText="bothSides" distB="342900" distT="342900" distL="342900" distR="342900"/>
            <wp:docPr descr="redhair.png" id="3" name="image05.png"/>
            <a:graphic>
              <a:graphicData uri="http://schemas.openxmlformats.org/drawingml/2006/picture">
                <pic:pic>
                  <pic:nvPicPr>
                    <pic:cNvPr descr="redhair.png" id="0" name="image05.png"/>
                    <pic:cNvPicPr preferRelativeResize="0"/>
                  </pic:nvPicPr>
                  <pic:blipFill>
                    <a:blip r:embed="rId5"/>
                    <a:srcRect b="1489" l="0" r="0" t="1489"/>
                    <a:stretch>
                      <a:fillRect/>
                    </a:stretch>
                  </pic:blipFill>
                  <pic:spPr>
                    <a:xfrm>
                      <a:off x="0" y="0"/>
                      <a:ext cx="1234807" cy="12811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Roboto" w:cs="Roboto" w:eastAsia="Roboto" w:hAnsi="Roboto"/>
          <w:rtl w:val="0"/>
        </w:rPr>
        <w:t xml:space="preserve">Prénom: Estelle</w:t>
      </w:r>
    </w:p>
    <w:p w:rsidR="00000000" w:rsidDel="00000000" w:rsidP="00000000" w:rsidRDefault="00000000" w:rsidRPr="00000000">
      <w:pPr>
        <w:ind w:left="2160" w:firstLine="0"/>
        <w:contextualSpacing w:val="0"/>
      </w:pPr>
      <w:r w:rsidDel="00000000" w:rsidR="00000000" w:rsidRPr="00000000">
        <w:rPr>
          <w:rFonts w:ascii="Roboto" w:cs="Roboto" w:eastAsia="Roboto" w:hAnsi="Roboto"/>
          <w:rtl w:val="0"/>
        </w:rPr>
        <w:t xml:space="preserve">Age : 25 ans</w:t>
      </w:r>
    </w:p>
    <w:p w:rsidR="00000000" w:rsidDel="00000000" w:rsidP="00000000" w:rsidRDefault="00000000" w:rsidRPr="00000000">
      <w:pPr>
        <w:ind w:left="1440" w:firstLine="720"/>
        <w:contextualSpacing w:val="0"/>
      </w:pPr>
      <w:r w:rsidDel="00000000" w:rsidR="00000000" w:rsidRPr="00000000">
        <w:rPr>
          <w:rFonts w:ascii="Roboto" w:cs="Roboto" w:eastAsia="Roboto" w:hAnsi="Roboto"/>
          <w:rtl w:val="0"/>
        </w:rPr>
        <w:t xml:space="preserve">Profession: Professeur  d'anglais</w:t>
      </w:r>
    </w:p>
    <w:p w:rsidR="00000000" w:rsidDel="00000000" w:rsidP="00000000" w:rsidRDefault="00000000" w:rsidRPr="00000000">
      <w:pPr>
        <w:ind w:left="1440" w:firstLine="720"/>
        <w:contextualSpacing w:val="0"/>
      </w:pPr>
      <w:r w:rsidDel="00000000" w:rsidR="00000000" w:rsidRPr="00000000">
        <w:rPr>
          <w:rFonts w:ascii="Roboto" w:cs="Roboto" w:eastAsia="Roboto" w:hAnsi="Roboto"/>
          <w:rtl w:val="0"/>
        </w:rPr>
        <w:t xml:space="preserve">Situation familiale : en couple </w:t>
      </w:r>
    </w:p>
    <w:p w:rsidR="00000000" w:rsidDel="00000000" w:rsidP="00000000" w:rsidRDefault="00000000" w:rsidRPr="00000000">
      <w:pPr>
        <w:ind w:left="1440" w:firstLine="720"/>
        <w:contextualSpacing w:val="0"/>
      </w:pPr>
      <w:r w:rsidDel="00000000" w:rsidR="00000000" w:rsidRPr="00000000">
        <w:rPr>
          <w:rFonts w:ascii="Roboto" w:cs="Roboto" w:eastAsia="Roboto" w:hAnsi="Roboto"/>
          <w:rtl w:val="0"/>
        </w:rPr>
        <w:t xml:space="preserve">Vit: à l'extérieur de la ville</w:t>
      </w:r>
    </w:p>
    <w:p w:rsidR="00000000" w:rsidDel="00000000" w:rsidP="00000000" w:rsidRDefault="00000000" w:rsidRPr="00000000">
      <w:pPr>
        <w:ind w:left="1440" w:firstLine="720"/>
        <w:contextualSpacing w:val="0"/>
      </w:pPr>
      <w:r w:rsidDel="00000000" w:rsidR="00000000" w:rsidRPr="00000000">
        <w:rPr>
          <w:rFonts w:ascii="Roboto" w:cs="Roboto" w:eastAsia="Roboto" w:hAnsi="Roboto"/>
          <w:rtl w:val="0"/>
        </w:rPr>
        <w:t xml:space="preserve">Véhicule: oui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Équipements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            Smartphone : Android</w:t>
      </w:r>
    </w:p>
    <w:p w:rsidR="00000000" w:rsidDel="00000000" w:rsidP="00000000" w:rsidRDefault="00000000" w:rsidRPr="00000000">
      <w:pPr>
        <w:ind w:firstLine="720"/>
        <w:contextualSpacing w:val="0"/>
      </w:pPr>
      <w:r w:rsidDel="00000000" w:rsidR="00000000" w:rsidRPr="00000000">
        <w:rPr>
          <w:rFonts w:ascii="Roboto" w:cs="Roboto" w:eastAsia="Roboto" w:hAnsi="Roboto"/>
          <w:rtl w:val="0"/>
        </w:rPr>
        <w:t xml:space="preserve">Tablette : Microsoft surface 3</w:t>
      </w:r>
    </w:p>
    <w:p w:rsidR="00000000" w:rsidDel="00000000" w:rsidP="00000000" w:rsidRDefault="00000000" w:rsidRPr="00000000">
      <w:pPr>
        <w:contextualSpacing w:val="0"/>
      </w:pPr>
      <w:r w:rsidDel="00000000" w:rsidR="00000000" w:rsidRPr="00000000">
        <w:rPr>
          <w:rFonts w:ascii="Roboto" w:cs="Roboto" w:eastAsia="Roboto" w:hAnsi="Roboto"/>
          <w:rtl w:val="0"/>
        </w:rPr>
        <w:tab/>
        <w:t xml:space="preserve">Pc de bureau : Lenovo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Habitudes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Estelle passe environ une heure et quart sur la route tous les matins avant d’atteindre le collège ou elle travaille , elle s’ennuie profondément sur le chemin en tête à tête  avec sa radio. elle préfèrerait pouvoir échanger et discuter avant de commencer sa journée.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Relation avec Tut-Tut et scénario type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Estelle connait Tut-Tut depuis peu, lors d’une soirée, une de ses amies les rejoint en covoiturage grâce à l’application Tut-Tut.</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Elle a alors voulu tester l’appli et l’a téléchargé.</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Depuis Estelle check l’appli avant de partir pour voir les utilisateurs  sur son trajet, leur envoie un message directement et les prend sur le chemin lorsque cela l’arrange.</w:t>
      </w:r>
    </w:p>
    <w:p w:rsidR="00000000" w:rsidDel="00000000" w:rsidP="00000000" w:rsidRDefault="00000000" w:rsidRPr="00000000">
      <w:pPr>
        <w:contextualSpacing w:val="0"/>
      </w:pPr>
      <w:r w:rsidDel="00000000" w:rsidR="00000000" w:rsidRPr="00000000">
        <w:rPr>
          <w:rFonts w:ascii="Roboto" w:cs="Roboto" w:eastAsia="Roboto" w:hAnsi="Roboto"/>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Utilisations principales de Tut-Tut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Création de son trajet quotidien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Enregistrement de son trajet quotidien</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Création  d’un trajet  spontané pour un déplacement ponctuel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Visualisation des utilisateurs en temps réel a proximité de son trajet</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Envoi de messages en direct pour contacter un covoitureur</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Visualisation des demandes de covoiturage sur son parcours et aux alentours de son point d’arrivée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Motivations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Rencontrer de nouvelles personnes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Réduire ses émissions de gaz à effet de serre</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Réduire l’ennui permanent de son trajet quotidien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ab/>
        <w:tab/>
        <w:tab/>
        <w:tab/>
      </w:r>
    </w:p>
    <w:p w:rsidR="00000000" w:rsidDel="00000000" w:rsidP="00000000" w:rsidRDefault="00000000" w:rsidRPr="00000000">
      <w:pPr>
        <w:contextualSpacing w:val="0"/>
      </w:pPr>
      <w:r w:rsidDel="00000000" w:rsidR="00000000" w:rsidRPr="00000000">
        <w:rPr>
          <w:rFonts w:ascii="Roboto" w:cs="Roboto" w:eastAsia="Roboto" w:hAnsi="Roboto"/>
          <w:rtl w:val="0"/>
        </w:rPr>
        <w:tab/>
        <w:tab/>
        <w:tab/>
        <w:tab/>
        <w:tab/>
        <w:tab/>
        <w:tab/>
        <w:tab/>
        <w:tab/>
      </w:r>
    </w:p>
    <w:p w:rsidR="00000000" w:rsidDel="00000000" w:rsidP="00000000" w:rsidRDefault="00000000" w:rsidRPr="00000000">
      <w:pPr>
        <w:ind w:left="0" w:firstLine="720"/>
        <w:contextualSpacing w:val="0"/>
      </w:pPr>
      <w:r w:rsidDel="00000000" w:rsidR="00000000" w:rsidRPr="00000000">
        <w:rPr>
          <w:rFonts w:ascii="Roboto" w:cs="Roboto" w:eastAsia="Roboto" w:hAnsi="Roboto"/>
          <w:rtl w:val="0"/>
        </w:rPr>
        <w:t xml:space="preserve">            </w:t>
      </w:r>
      <w:r w:rsidDel="00000000" w:rsidR="00000000" w:rsidRPr="00000000">
        <w:drawing>
          <wp:anchor allowOverlap="0" behindDoc="0" distB="342900" distT="342900" distL="342900" distR="342900" hidden="0" layoutInCell="0" locked="0" relativeHeight="0" simplePos="0">
            <wp:simplePos x="0" y="0"/>
            <wp:positionH relativeFrom="margin">
              <wp:posOffset>-466724</wp:posOffset>
            </wp:positionH>
            <wp:positionV relativeFrom="paragraph">
              <wp:posOffset>152400</wp:posOffset>
            </wp:positionV>
            <wp:extent cx="1157288" cy="1157288"/>
            <wp:effectExtent b="0" l="0" r="0" t="0"/>
            <wp:wrapSquare wrapText="bothSides" distB="342900" distT="342900" distL="342900" distR="342900"/>
            <wp:docPr descr="blondie.png" id="1" name="image02.png"/>
            <a:graphic>
              <a:graphicData uri="http://schemas.openxmlformats.org/drawingml/2006/picture">
                <pic:pic>
                  <pic:nvPicPr>
                    <pic:cNvPr descr="blondie.png" id="0" name="image02.png"/>
                    <pic:cNvPicPr preferRelativeResize="0"/>
                  </pic:nvPicPr>
                  <pic:blipFill>
                    <a:blip r:embed="rId6"/>
                    <a:srcRect b="10882" l="0" r="0" t="10882"/>
                    <a:stretch>
                      <a:fillRect/>
                    </a:stretch>
                  </pic:blipFill>
                  <pic:spPr>
                    <a:xfrm>
                      <a:off x="0" y="0"/>
                      <a:ext cx="1157288" cy="1157288"/>
                    </a:xfrm>
                    <a:prstGeom prst="rect"/>
                    <a:ln/>
                  </pic:spPr>
                </pic:pic>
              </a:graphicData>
            </a:graphic>
          </wp:anchor>
        </w:drawing>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Prénom: Jean</w:t>
      </w:r>
    </w:p>
    <w:p w:rsidR="00000000" w:rsidDel="00000000" w:rsidP="00000000" w:rsidRDefault="00000000" w:rsidRPr="00000000">
      <w:pPr>
        <w:ind w:firstLine="720"/>
        <w:contextualSpacing w:val="0"/>
      </w:pPr>
      <w:r w:rsidDel="00000000" w:rsidR="00000000" w:rsidRPr="00000000">
        <w:rPr>
          <w:rFonts w:ascii="Roboto" w:cs="Roboto" w:eastAsia="Roboto" w:hAnsi="Roboto"/>
          <w:rtl w:val="0"/>
        </w:rPr>
        <w:t xml:space="preserve">Âge : 20 ans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Profession: Étudiant en médecine</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Situation familiale : célibataire</w:t>
      </w:r>
    </w:p>
    <w:p w:rsidR="00000000" w:rsidDel="00000000" w:rsidP="00000000" w:rsidRDefault="00000000" w:rsidRPr="00000000">
      <w:pPr>
        <w:ind w:firstLine="720"/>
        <w:contextualSpacing w:val="0"/>
      </w:pPr>
      <w:r w:rsidDel="00000000" w:rsidR="00000000" w:rsidRPr="00000000">
        <w:rPr>
          <w:rFonts w:ascii="Roboto" w:cs="Roboto" w:eastAsia="Roboto" w:hAnsi="Roboto"/>
          <w:rtl w:val="0"/>
        </w:rPr>
        <w:t xml:space="preserve">vit: sur le campus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Véhicule: 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équipement: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smartphone : iphone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Habitudes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Louis utilise tous les moyens possibles pour se déplacer. Il est à la faculté, sort régulièrement le soir et fait du foot en salle le week-end. Il utilise principalement les transports en commun mais se retrouve régulièrement sans solution notamment le weekend.</w:t>
      </w:r>
    </w:p>
    <w:p w:rsidR="00000000" w:rsidDel="00000000" w:rsidP="00000000" w:rsidRDefault="00000000" w:rsidRPr="00000000">
      <w:pPr>
        <w:ind w:left="0" w:firstLine="720"/>
        <w:contextualSpacing w:val="0"/>
      </w:pPr>
      <w:r w:rsidDel="00000000" w:rsidR="00000000" w:rsidRPr="00000000">
        <w:rPr>
          <w:rFonts w:ascii="Roboto" w:cs="Roboto" w:eastAsia="Roboto" w:hAnsi="Roboto"/>
          <w:rtl w:val="0"/>
        </w:rPr>
        <w:t xml:space="preserve">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Relation avec Tut-Tut et scénarios types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Louis se sert de l’application tous les jours il check les parcours proposés pour trouver une alternative aux transports en commun pour rejoindre les complexes sportifs situés généralement à l’extérieur de la ville ou pour sortir le soir. Il se délace aussi fréquemment dans la région  pour se rendre à des festivals et faire de la randonnée.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Utilisations principales de Tut-Tut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Contrôle des parcours qui passe a proximité de sa destination</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Envoi de messages en direct pour contacter un conducteur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Motivation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Gain de temps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Facilité d’utilisation et instantané de la messagerie Tut-Tut</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Diversité des choix de parcours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Rencontrer de nouvelles personnes, échanger sur ses centres d'intérêt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342900" distT="342900" distL="342900" distR="342900" hidden="0" layoutInCell="0" locked="0" relativeHeight="0" simplePos="0">
            <wp:simplePos x="0" y="0"/>
            <wp:positionH relativeFrom="margin">
              <wp:posOffset>-723899</wp:posOffset>
            </wp:positionH>
            <wp:positionV relativeFrom="paragraph">
              <wp:posOffset>0</wp:posOffset>
            </wp:positionV>
            <wp:extent cx="1738313" cy="1738313"/>
            <wp:effectExtent b="0" l="0" r="0" t="0"/>
            <wp:wrapSquare wrapText="bothSides" distB="342900" distT="342900" distL="342900" distR="342900"/>
            <wp:docPr descr="girlgreen.png" id="2" name="image04.png"/>
            <a:graphic>
              <a:graphicData uri="http://schemas.openxmlformats.org/drawingml/2006/picture">
                <pic:pic>
                  <pic:nvPicPr>
                    <pic:cNvPr descr="girlgreen.png" id="0" name="image04.png"/>
                    <pic:cNvPicPr preferRelativeResize="0"/>
                  </pic:nvPicPr>
                  <pic:blipFill>
                    <a:blip r:embed="rId7"/>
                    <a:srcRect b="0" l="7053" r="7053" t="0"/>
                    <a:stretch>
                      <a:fillRect/>
                    </a:stretch>
                  </pic:blipFill>
                  <pic:spPr>
                    <a:xfrm>
                      <a:off x="0" y="0"/>
                      <a:ext cx="1738313" cy="1738313"/>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Prenom: Lulu</w:t>
      </w:r>
    </w:p>
    <w:p w:rsidR="00000000" w:rsidDel="00000000" w:rsidP="00000000" w:rsidRDefault="00000000" w:rsidRPr="00000000">
      <w:pPr>
        <w:ind w:firstLine="720"/>
        <w:contextualSpacing w:val="0"/>
      </w:pPr>
      <w:r w:rsidDel="00000000" w:rsidR="00000000" w:rsidRPr="00000000">
        <w:rPr>
          <w:rFonts w:ascii="Roboto" w:cs="Roboto" w:eastAsia="Roboto" w:hAnsi="Roboto"/>
          <w:rtl w:val="0"/>
        </w:rPr>
        <w:t xml:space="preserve">Age : 23 ans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Profession: secrétaire médical</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Situation familiale : célibataire</w:t>
      </w:r>
    </w:p>
    <w:p w:rsidR="00000000" w:rsidDel="00000000" w:rsidP="00000000" w:rsidRDefault="00000000" w:rsidRPr="00000000">
      <w:pPr>
        <w:ind w:firstLine="720"/>
        <w:contextualSpacing w:val="0"/>
      </w:pPr>
      <w:r w:rsidDel="00000000" w:rsidR="00000000" w:rsidRPr="00000000">
        <w:rPr>
          <w:rFonts w:ascii="Roboto" w:cs="Roboto" w:eastAsia="Roboto" w:hAnsi="Roboto"/>
          <w:rtl w:val="0"/>
        </w:rPr>
        <w:t xml:space="preserve">vit: dans le centre ville</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véhicule: oui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Equipements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smartphone : iphone</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Pc de bureau : </w:t>
      </w:r>
      <w:r w:rsidDel="00000000" w:rsidR="00000000" w:rsidRPr="00000000">
        <w:rPr>
          <w:rFonts w:ascii="Roboto" w:cs="Roboto" w:eastAsia="Roboto" w:hAnsi="Roboto"/>
          <w:color w:val="666666"/>
          <w:sz w:val="20"/>
          <w:szCs w:val="20"/>
          <w:highlight w:val="white"/>
          <w:rtl w:val="0"/>
        </w:rPr>
        <w:t xml:space="preserve">ASUS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Habitudes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Lulu n’aime pas  prendre sa voiture tous le jours pour aller à son travail et déteste  s’entasser dans les transport en commun. Elle  fait donc le plus possible le choix de prendre un covoiturage pour se rendre au travail. Malheureusement, elle ne trouve pas de covoiturage tous les jours et se retrouve régulièrement à prendre sa voiture.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Relation avec Tut-Tut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Jéromine utilise l’application plusieurs fois par semaine lorsque elle ne veut pas prendre sa voiture. Elle préfère utiliser le covoiturage qu’elle trouve plus sympathique, elle fait donc le choix d’utiliser Tut-Tut. Elle prend plaisir à proposer ses  trajets et à devenir conductrice  à l’occasion de sorties dans la campagne les weekends.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Utilisations Principales de Tut-Tut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Contrôle des parcours qui passent a proximité de sa destination</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Utilisation de la messagerie en  direct pour contacter un passager ou un co-voitureur</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Création  d’un trajet  spontané pour un déplacement ponctuel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Visualisation des utilisateurs en temps réel a proximité de son trajet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Motivations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Économie d’argent sur ses frais de transport personnel</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Alternative aux transports en commun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Moment convivial avec les autres utilisateurs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Simplicité et réactivité de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4.png"/><Relationship Id="rId8"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