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single" w:sz="8" w:space="0" w:color="auto"/>
          <w:left w:val="single" w:sz="8" w:space="0" w:color="auto"/>
          <w:right w:val="single" w:sz="8" w:space="0" w:color="auto"/>
        </w:tblBorders>
        <w:tblLook w:val="01E0" w:firstRow="1" w:lastRow="1" w:firstColumn="1" w:lastColumn="1" w:noHBand="0" w:noVBand="0"/>
      </w:tblPr>
      <w:tblGrid>
        <w:gridCol w:w="5708"/>
        <w:gridCol w:w="3579"/>
      </w:tblGrid>
      <w:tr w:rsidR="0091081F" w:rsidRPr="00D92B35" w:rsidTr="00AA4233">
        <w:tc>
          <w:tcPr>
            <w:tcW w:w="5708" w:type="dxa"/>
            <w:tcBorders>
              <w:top w:val="single" w:sz="6" w:space="0" w:color="auto"/>
              <w:left w:val="single" w:sz="6" w:space="0" w:color="auto"/>
              <w:bottom w:val="single" w:sz="6" w:space="0" w:color="auto"/>
            </w:tcBorders>
          </w:tcPr>
          <w:p w:rsidR="0091081F" w:rsidRDefault="00DF78FF" w:rsidP="00DF78FF">
            <w:pPr>
              <w:tabs>
                <w:tab w:val="left" w:pos="922"/>
              </w:tabs>
              <w:spacing w:before="100" w:after="60" w:line="240" w:lineRule="auto"/>
              <w:rPr>
                <w:rFonts w:cs="Arial"/>
                <w:b/>
                <w:sz w:val="24"/>
                <w:szCs w:val="24"/>
                <w:lang w:val="de-CH"/>
              </w:rPr>
            </w:pPr>
            <w:r>
              <w:rPr>
                <w:rFonts w:cs="Arial"/>
                <w:b/>
                <w:sz w:val="24"/>
                <w:szCs w:val="24"/>
                <w:lang w:val="de-CH"/>
              </w:rPr>
              <w:t>Audioverarbeitung mit Audacity</w:t>
            </w:r>
          </w:p>
          <w:p w:rsidR="000B7A9F" w:rsidRPr="0017031A" w:rsidRDefault="000B7A9F" w:rsidP="00DF78FF">
            <w:pPr>
              <w:tabs>
                <w:tab w:val="left" w:pos="922"/>
              </w:tabs>
              <w:spacing w:before="100" w:after="60" w:line="240" w:lineRule="auto"/>
              <w:rPr>
                <w:rFonts w:cs="Arial"/>
                <w:b/>
                <w:sz w:val="24"/>
                <w:szCs w:val="24"/>
                <w:lang w:val="de-CH"/>
              </w:rPr>
            </w:pPr>
            <w:r>
              <w:rPr>
                <w:rFonts w:cs="Arial"/>
                <w:b/>
                <w:sz w:val="24"/>
                <w:szCs w:val="24"/>
                <w:lang w:val="de-CH"/>
              </w:rPr>
              <w:t>(Eine Anleitung für Lehrpersonen)</w:t>
            </w:r>
          </w:p>
        </w:tc>
        <w:tc>
          <w:tcPr>
            <w:tcW w:w="3579" w:type="dxa"/>
            <w:tcBorders>
              <w:top w:val="single" w:sz="6" w:space="0" w:color="auto"/>
              <w:bottom w:val="single" w:sz="6" w:space="0" w:color="auto"/>
              <w:right w:val="single" w:sz="6" w:space="0" w:color="auto"/>
            </w:tcBorders>
          </w:tcPr>
          <w:p w:rsidR="0091081F" w:rsidRPr="00D92B35" w:rsidRDefault="007566A8" w:rsidP="000B7A9F">
            <w:pPr>
              <w:spacing w:before="100" w:after="60" w:line="240" w:lineRule="auto"/>
              <w:jc w:val="right"/>
              <w:rPr>
                <w:rFonts w:cs="Arial"/>
                <w:sz w:val="24"/>
                <w:szCs w:val="24"/>
                <w:lang w:val="de-CH"/>
              </w:rPr>
            </w:pPr>
            <w:r>
              <w:rPr>
                <w:rFonts w:cs="Arial"/>
                <w:sz w:val="24"/>
                <w:szCs w:val="24"/>
                <w:lang w:val="de-CH"/>
              </w:rPr>
              <w:t>Anwendungskompetenz</w:t>
            </w:r>
          </w:p>
        </w:tc>
      </w:tr>
    </w:tbl>
    <w:p w:rsidR="0091081F" w:rsidRDefault="0091081F" w:rsidP="00DF78FF">
      <w:pPr>
        <w:rPr>
          <w:lang w:val="de-CH"/>
        </w:rPr>
      </w:pPr>
    </w:p>
    <w:p w:rsidR="00DF78FF" w:rsidRPr="00DF78FF" w:rsidRDefault="00DF78FF" w:rsidP="00DF78FF">
      <w:pPr>
        <w:pStyle w:val="berschrift2"/>
        <w:rPr>
          <w:lang w:val="de-CH"/>
        </w:rPr>
      </w:pPr>
      <w:r w:rsidRPr="00DF78FF">
        <w:rPr>
          <w:lang w:val="de-CH"/>
        </w:rPr>
        <w:t>1. Audacity – Installation und Einstellungen</w:t>
      </w:r>
    </w:p>
    <w:p w:rsidR="00DF78FF" w:rsidRDefault="00DF78FF" w:rsidP="00DF78FF">
      <w:pPr>
        <w:rPr>
          <w:lang w:val="de-CH"/>
        </w:rPr>
      </w:pPr>
      <w:r w:rsidRPr="00DF78FF">
        <w:rPr>
          <w:lang w:val="de-CH"/>
        </w:rPr>
        <w:t>Audacity ist ein freie</w:t>
      </w:r>
      <w:r w:rsidR="00542439">
        <w:rPr>
          <w:lang w:val="de-CH"/>
        </w:rPr>
        <w:t>s</w:t>
      </w:r>
      <w:r w:rsidRPr="00DF78FF">
        <w:rPr>
          <w:lang w:val="de-CH"/>
        </w:rPr>
        <w:t>, bedienungsfreundliche</w:t>
      </w:r>
      <w:r w:rsidR="00542439">
        <w:rPr>
          <w:lang w:val="de-CH"/>
        </w:rPr>
        <w:t>s</w:t>
      </w:r>
      <w:r w:rsidRPr="00DF78FF">
        <w:rPr>
          <w:lang w:val="de-CH"/>
        </w:rPr>
        <w:t xml:space="preserve"> und mehrsprachige</w:t>
      </w:r>
      <w:r w:rsidR="00542439">
        <w:rPr>
          <w:lang w:val="de-CH"/>
        </w:rPr>
        <w:t>s</w:t>
      </w:r>
      <w:r w:rsidRPr="00DF78FF">
        <w:rPr>
          <w:lang w:val="de-CH"/>
        </w:rPr>
        <w:t xml:space="preserve"> Audio-</w:t>
      </w:r>
      <w:r w:rsidR="00542439">
        <w:rPr>
          <w:lang w:val="de-CH"/>
        </w:rPr>
        <w:t>Verarbeitungsprogramm</w:t>
      </w:r>
      <w:r w:rsidRPr="00DF78FF">
        <w:rPr>
          <w:lang w:val="de-CH"/>
        </w:rPr>
        <w:t xml:space="preserve"> für</w:t>
      </w:r>
      <w:r w:rsidR="00542439">
        <w:rPr>
          <w:lang w:val="de-CH"/>
        </w:rPr>
        <w:t xml:space="preserve"> Windows, Mac OS X und GNU/Linux</w:t>
      </w:r>
      <w:r w:rsidRPr="00DF78FF">
        <w:rPr>
          <w:lang w:val="de-CH"/>
        </w:rPr>
        <w:t>. Mit dieser Software</w:t>
      </w:r>
      <w:r>
        <w:rPr>
          <w:lang w:val="de-CH"/>
        </w:rPr>
        <w:t xml:space="preserve"> </w:t>
      </w:r>
      <w:r w:rsidRPr="00DF78FF">
        <w:rPr>
          <w:lang w:val="de-CH"/>
        </w:rPr>
        <w:t>kann man Ton aufnehme</w:t>
      </w:r>
      <w:r w:rsidR="00542439">
        <w:rPr>
          <w:lang w:val="de-CH"/>
        </w:rPr>
        <w:t xml:space="preserve">n, schneiden, kopieren, mischen, </w:t>
      </w:r>
      <w:r w:rsidR="00542439" w:rsidRPr="00DF78FF">
        <w:rPr>
          <w:lang w:val="de-CH"/>
        </w:rPr>
        <w:t>Effekt</w:t>
      </w:r>
      <w:r w:rsidR="00542439">
        <w:rPr>
          <w:lang w:val="de-CH"/>
        </w:rPr>
        <w:t xml:space="preserve">e wie Hall oder Echo hinzufügen und </w:t>
      </w:r>
      <w:r w:rsidRPr="00DF78FF">
        <w:rPr>
          <w:lang w:val="de-CH"/>
        </w:rPr>
        <w:t>in verschiedene</w:t>
      </w:r>
      <w:r>
        <w:rPr>
          <w:lang w:val="de-CH"/>
        </w:rPr>
        <w:t xml:space="preserve"> </w:t>
      </w:r>
      <w:r w:rsidRPr="00DF78FF">
        <w:rPr>
          <w:lang w:val="de-CH"/>
        </w:rPr>
        <w:t>Formate konvertieren, z.B. als MP3 abspeichern</w:t>
      </w:r>
      <w:r w:rsidR="00542439">
        <w:rPr>
          <w:lang w:val="de-CH"/>
        </w:rPr>
        <w:t xml:space="preserve">. </w:t>
      </w:r>
      <w:r w:rsidRPr="00DF78FF">
        <w:rPr>
          <w:lang w:val="de-CH"/>
        </w:rPr>
        <w:t xml:space="preserve">Das Programm findet man unter </w:t>
      </w:r>
      <w:hyperlink r:id="rId8" w:history="1">
        <w:r w:rsidRPr="004E33C4">
          <w:rPr>
            <w:rStyle w:val="Hyperlink"/>
            <w:lang w:val="de-CH"/>
          </w:rPr>
          <w:t>http://www.audacityteam.org/download</w:t>
        </w:r>
      </w:hyperlink>
      <w:r>
        <w:rPr>
          <w:lang w:val="de-CH"/>
        </w:rPr>
        <w:t>.</w:t>
      </w:r>
    </w:p>
    <w:p w:rsidR="00673232" w:rsidRDefault="00673232" w:rsidP="00673232">
      <w:pPr>
        <w:rPr>
          <w:lang w:val="de-CH"/>
        </w:rPr>
      </w:pPr>
      <w:r w:rsidRPr="00673232">
        <w:rPr>
          <w:lang w:val="de-CH"/>
        </w:rPr>
        <w:t xml:space="preserve">Damit </w:t>
      </w:r>
      <w:r>
        <w:rPr>
          <w:lang w:val="de-CH"/>
        </w:rPr>
        <w:t>Sie</w:t>
      </w:r>
      <w:r w:rsidRPr="00673232">
        <w:rPr>
          <w:lang w:val="de-CH"/>
        </w:rPr>
        <w:t xml:space="preserve"> </w:t>
      </w:r>
      <w:r>
        <w:rPr>
          <w:lang w:val="de-CH"/>
        </w:rPr>
        <w:t>Audiod</w:t>
      </w:r>
      <w:r w:rsidRPr="00673232">
        <w:rPr>
          <w:lang w:val="de-CH"/>
        </w:rPr>
        <w:t>ateien</w:t>
      </w:r>
      <w:r>
        <w:rPr>
          <w:lang w:val="de-CH"/>
        </w:rPr>
        <w:t xml:space="preserve"> auch</w:t>
      </w:r>
      <w:r w:rsidRPr="00673232">
        <w:rPr>
          <w:lang w:val="de-CH"/>
        </w:rPr>
        <w:t xml:space="preserve"> im </w:t>
      </w:r>
      <w:r>
        <w:rPr>
          <w:lang w:val="de-CH"/>
        </w:rPr>
        <w:t xml:space="preserve">mp3-Format </w:t>
      </w:r>
      <w:r w:rsidRPr="00673232">
        <w:rPr>
          <w:lang w:val="de-CH"/>
        </w:rPr>
        <w:t xml:space="preserve">abspeichern </w:t>
      </w:r>
      <w:r>
        <w:rPr>
          <w:lang w:val="de-CH"/>
        </w:rPr>
        <w:t>können</w:t>
      </w:r>
      <w:r w:rsidRPr="00673232">
        <w:rPr>
          <w:lang w:val="de-CH"/>
        </w:rPr>
        <w:t>, muss eine Komponente namens</w:t>
      </w:r>
      <w:r>
        <w:rPr>
          <w:lang w:val="de-CH"/>
        </w:rPr>
        <w:t xml:space="preserve"> </w:t>
      </w:r>
      <w:r w:rsidRPr="00673232">
        <w:rPr>
          <w:lang w:val="de-CH"/>
        </w:rPr>
        <w:t>«Lame MP3 Encoder» installiert werden. Es ist sinnvoll, diese direkt im Audacity Programmordner</w:t>
      </w:r>
      <w:r>
        <w:rPr>
          <w:lang w:val="de-CH"/>
        </w:rPr>
        <w:t xml:space="preserve"> </w:t>
      </w:r>
      <w:r w:rsidRPr="00673232">
        <w:rPr>
          <w:lang w:val="de-CH"/>
        </w:rPr>
        <w:t>abzulegen. Beim erstmaligen Speichern einer MP3-Dateiwird nach der Lame Lib</w:t>
      </w:r>
      <w:r>
        <w:rPr>
          <w:lang w:val="de-CH"/>
        </w:rPr>
        <w:t xml:space="preserve"> </w:t>
      </w:r>
      <w:r w:rsidRPr="00673232">
        <w:rPr>
          <w:lang w:val="de-CH"/>
        </w:rPr>
        <w:t>gefragt. Diese kann nun im Programmordner angewählt werden.</w:t>
      </w:r>
      <w:r>
        <w:rPr>
          <w:lang w:val="de-CH"/>
        </w:rPr>
        <w:t xml:space="preserve"> </w:t>
      </w:r>
      <w:hyperlink r:id="rId9" w:anchor="lamewindl" w:history="1">
        <w:r w:rsidRPr="004E33C4">
          <w:rPr>
            <w:rStyle w:val="Hyperlink"/>
            <w:lang w:val="de-CH"/>
          </w:rPr>
          <w:t>https://lame.buanzo.org/#lamewindl</w:t>
        </w:r>
      </w:hyperlink>
      <w:r>
        <w:rPr>
          <w:lang w:val="de-CH"/>
        </w:rPr>
        <w:t xml:space="preserve"> </w:t>
      </w:r>
    </w:p>
    <w:p w:rsidR="000D3142" w:rsidRDefault="000D3142" w:rsidP="000D3142">
      <w:pPr>
        <w:pStyle w:val="berschrift2"/>
        <w:rPr>
          <w:lang w:val="de-CH"/>
        </w:rPr>
      </w:pPr>
      <w:r>
        <w:rPr>
          <w:lang w:val="de-CH"/>
        </w:rPr>
        <w:t>2. Videoanleitungen</w:t>
      </w:r>
    </w:p>
    <w:p w:rsidR="005E3A2D" w:rsidRPr="005E3A2D" w:rsidRDefault="005E3A2D" w:rsidP="005E3A2D">
      <w:pPr>
        <w:rPr>
          <w:lang w:val="de-CH"/>
        </w:rPr>
      </w:pPr>
      <w:r>
        <w:rPr>
          <w:lang w:val="de-CH"/>
        </w:rPr>
        <w:t xml:space="preserve">Eine gute Anleitung bietet das </w:t>
      </w:r>
      <w:r w:rsidRPr="005E3A2D">
        <w:rPr>
          <w:lang w:val="de-CH"/>
        </w:rPr>
        <w:t>Medien- und Didaktikzentrum der Pädagogische</w:t>
      </w:r>
      <w:r w:rsidR="00AB2A44">
        <w:rPr>
          <w:lang w:val="de-CH"/>
        </w:rPr>
        <w:t>n</w:t>
      </w:r>
      <w:r w:rsidRPr="005E3A2D">
        <w:rPr>
          <w:lang w:val="de-CH"/>
        </w:rPr>
        <w:t xml:space="preserve"> Hochschule Thurgau</w:t>
      </w:r>
      <w:r>
        <w:rPr>
          <w:lang w:val="de-CH"/>
        </w:rPr>
        <w:t xml:space="preserve"> unter </w:t>
      </w:r>
      <w:hyperlink r:id="rId10" w:history="1">
        <w:r w:rsidRPr="00F317D8">
          <w:rPr>
            <w:rStyle w:val="Hyperlink"/>
            <w:lang w:val="de-CH"/>
          </w:rPr>
          <w:t>https://www.youtube.com/watch?v=2EPCFyin1tE</w:t>
        </w:r>
      </w:hyperlink>
      <w:r>
        <w:rPr>
          <w:lang w:val="de-CH"/>
        </w:rPr>
        <w:t xml:space="preserve"> (15 Min.). Es zeigt, wie man ein kurzes Hörspiel mit mehreren Audiospuren erstellt</w:t>
      </w:r>
      <w:r w:rsidR="00AB2A44">
        <w:rPr>
          <w:lang w:val="de-CH"/>
        </w:rPr>
        <w:t xml:space="preserve">en kann </w:t>
      </w:r>
      <w:r>
        <w:rPr>
          <w:lang w:val="de-CH"/>
        </w:rPr>
        <w:t>(</w:t>
      </w:r>
      <w:r w:rsidRPr="005E3A2D">
        <w:rPr>
          <w:lang w:val="de-CH"/>
        </w:rPr>
        <w:t>Aufnehmen von Sprechtext, Einblenden von Musik und Geräuschen, Schneiden, Lautstärkenanpassung, Exportieren der Datei</w:t>
      </w:r>
      <w:r>
        <w:rPr>
          <w:lang w:val="de-CH"/>
        </w:rPr>
        <w:t>).</w:t>
      </w:r>
    </w:p>
    <w:p w:rsidR="000D3142" w:rsidRDefault="005E3A2D" w:rsidP="00673232">
      <w:pPr>
        <w:rPr>
          <w:lang w:val="de-CH"/>
        </w:rPr>
      </w:pPr>
      <w:r>
        <w:rPr>
          <w:lang w:val="de-CH"/>
        </w:rPr>
        <w:t xml:space="preserve">Weitere </w:t>
      </w:r>
      <w:r w:rsidR="003C4A11">
        <w:rPr>
          <w:lang w:val="de-CH"/>
        </w:rPr>
        <w:t>Video-</w:t>
      </w:r>
      <w:r>
        <w:rPr>
          <w:lang w:val="de-CH"/>
        </w:rPr>
        <w:t xml:space="preserve">Anleitungen finden Sie unter </w:t>
      </w:r>
      <w:hyperlink r:id="rId11" w:history="1">
        <w:r w:rsidRPr="00F317D8">
          <w:rPr>
            <w:rStyle w:val="Hyperlink"/>
            <w:lang w:val="de-CH"/>
          </w:rPr>
          <w:t>www.ohrenspitzer.de/mediathek/mediathek</w:t>
        </w:r>
      </w:hyperlink>
      <w:r>
        <w:rPr>
          <w:lang w:val="de-CH"/>
        </w:rPr>
        <w:t xml:space="preserve"> </w:t>
      </w:r>
    </w:p>
    <w:p w:rsidR="00DF78FF" w:rsidRPr="00DF78FF" w:rsidRDefault="000D3142" w:rsidP="00DF78FF">
      <w:pPr>
        <w:pStyle w:val="berschrift2"/>
        <w:rPr>
          <w:lang w:val="de-CH"/>
        </w:rPr>
      </w:pPr>
      <w:r>
        <w:rPr>
          <w:lang w:val="de-CH"/>
        </w:rPr>
        <w:t>3</w:t>
      </w:r>
      <w:r w:rsidR="00DF78FF" w:rsidRPr="00DF78FF">
        <w:rPr>
          <w:lang w:val="de-CH"/>
        </w:rPr>
        <w:t>. Einstellungen vor Arbeitsbeginn</w:t>
      </w:r>
    </w:p>
    <w:p w:rsidR="00DF78FF" w:rsidRPr="00DF78FF" w:rsidRDefault="00DF78FF" w:rsidP="00DF78FF">
      <w:pPr>
        <w:rPr>
          <w:lang w:val="de-CH"/>
        </w:rPr>
      </w:pPr>
      <w:r w:rsidRPr="00DF78FF">
        <w:rPr>
          <w:lang w:val="de-CH"/>
        </w:rPr>
        <w:t>Unter Einstellungen sollten folgende Einstellungen vorgenommen werden:</w:t>
      </w:r>
    </w:p>
    <w:p w:rsidR="00DF78FF" w:rsidRPr="00DF78FF" w:rsidRDefault="00DF78FF" w:rsidP="00DF78FF">
      <w:pPr>
        <w:rPr>
          <w:lang w:val="de-CH"/>
        </w:rPr>
      </w:pPr>
      <w:r w:rsidRPr="00DF78FF">
        <w:rPr>
          <w:lang w:val="de-CH"/>
        </w:rPr>
        <w:t>Qualität (en</w:t>
      </w:r>
      <w:r>
        <w:rPr>
          <w:lang w:val="de-CH"/>
        </w:rPr>
        <w:t>ts</w:t>
      </w:r>
      <w:r w:rsidRPr="00DF78FF">
        <w:rPr>
          <w:lang w:val="de-CH"/>
        </w:rPr>
        <w:t>pricht CD-Qualität): Standar</w:t>
      </w:r>
      <w:r>
        <w:rPr>
          <w:lang w:val="de-CH"/>
        </w:rPr>
        <w:t>d</w:t>
      </w:r>
      <w:r w:rsidRPr="00DF78FF">
        <w:rPr>
          <w:lang w:val="de-CH"/>
        </w:rPr>
        <w:t>abtastrate 44100 Hz, Standard-Sampleformat: 16-bit</w:t>
      </w:r>
    </w:p>
    <w:p w:rsidR="00DF78FF" w:rsidRPr="00DF78FF" w:rsidRDefault="00DF78FF" w:rsidP="00DF78FF">
      <w:pPr>
        <w:rPr>
          <w:lang w:val="de-CH"/>
        </w:rPr>
      </w:pPr>
      <w:r w:rsidRPr="00DF78FF">
        <w:rPr>
          <w:lang w:val="de-CH"/>
        </w:rPr>
        <w:t>Gerät: Hier kann eingestellt werden, wo der Ton wiedergegeben wird (Computerlautsprecher, externes</w:t>
      </w:r>
      <w:r>
        <w:rPr>
          <w:lang w:val="de-CH"/>
        </w:rPr>
        <w:t xml:space="preserve"> </w:t>
      </w:r>
      <w:r w:rsidRPr="00DF78FF">
        <w:rPr>
          <w:lang w:val="de-CH"/>
        </w:rPr>
        <w:t xml:space="preserve">Audio-Interface) und </w:t>
      </w:r>
      <w:r w:rsidR="00A70F53">
        <w:rPr>
          <w:lang w:val="de-CH"/>
        </w:rPr>
        <w:t>wo</w:t>
      </w:r>
      <w:r w:rsidRPr="00DF78FF">
        <w:rPr>
          <w:lang w:val="de-CH"/>
        </w:rPr>
        <w:t xml:space="preserve"> das Signal für die Aufnahme generiert wird (internes Mikrophone, Mikrophone</w:t>
      </w:r>
      <w:r>
        <w:rPr>
          <w:lang w:val="de-CH"/>
        </w:rPr>
        <w:t xml:space="preserve"> </w:t>
      </w:r>
      <w:r w:rsidRPr="00DF78FF">
        <w:rPr>
          <w:lang w:val="de-CH"/>
        </w:rPr>
        <w:t>eines externen Audio-Interfaces).</w:t>
      </w:r>
      <w:r w:rsidR="00A70F53">
        <w:rPr>
          <w:lang w:val="de-CH"/>
        </w:rPr>
        <w:t xml:space="preserve"> </w:t>
      </w:r>
    </w:p>
    <w:p w:rsidR="00DF78FF" w:rsidRDefault="00DF78FF" w:rsidP="00DF78FF">
      <w:pPr>
        <w:rPr>
          <w:lang w:val="de-CH"/>
        </w:rPr>
      </w:pPr>
      <w:r w:rsidRPr="00DF78FF">
        <w:rPr>
          <w:lang w:val="de-CH"/>
        </w:rPr>
        <w:t>Wichtig: Externe Geräte</w:t>
      </w:r>
      <w:r>
        <w:rPr>
          <w:lang w:val="de-CH"/>
        </w:rPr>
        <w:t xml:space="preserve"> immer zuerst anschliessen, </w:t>
      </w:r>
      <w:r w:rsidRPr="00DF78FF">
        <w:rPr>
          <w:lang w:val="de-CH"/>
        </w:rPr>
        <w:t>bevor Audacity gestartet wird!</w:t>
      </w:r>
    </w:p>
    <w:p w:rsidR="00DF78FF" w:rsidRPr="00DF78FF" w:rsidRDefault="000D3142" w:rsidP="00DF78FF">
      <w:pPr>
        <w:pStyle w:val="berschrift2"/>
        <w:rPr>
          <w:lang w:val="de-CH"/>
        </w:rPr>
      </w:pPr>
      <w:r>
        <w:rPr>
          <w:lang w:val="de-CH"/>
        </w:rPr>
        <w:t>4</w:t>
      </w:r>
      <w:r w:rsidR="00DF78FF" w:rsidRPr="00DF78FF">
        <w:rPr>
          <w:lang w:val="de-CH"/>
        </w:rPr>
        <w:t>. Aufnahme</w:t>
      </w:r>
    </w:p>
    <w:p w:rsidR="00DF78FF" w:rsidRPr="00DF78FF" w:rsidRDefault="00DF78FF" w:rsidP="00DF78FF">
      <w:pPr>
        <w:rPr>
          <w:lang w:val="de-CH"/>
        </w:rPr>
      </w:pPr>
      <w:r w:rsidRPr="00DF78FF">
        <w:rPr>
          <w:lang w:val="de-CH"/>
        </w:rPr>
        <w:t>Eine Aufnahme wird mit dem roten Knopf gestartet. Gestoppt wird die Aufnahme mit „Leerschlag“.</w:t>
      </w:r>
    </w:p>
    <w:p w:rsidR="00DF78FF" w:rsidRDefault="00DF78FF" w:rsidP="00DF78FF">
      <w:pPr>
        <w:rPr>
          <w:lang w:val="de-CH"/>
        </w:rPr>
      </w:pPr>
      <w:r>
        <w:rPr>
          <w:noProof/>
          <w:lang w:val="de-CH" w:eastAsia="de-CH"/>
        </w:rPr>
        <w:drawing>
          <wp:inline distT="0" distB="0" distL="0" distR="0">
            <wp:extent cx="5238750" cy="657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657225"/>
                    </a:xfrm>
                    <a:prstGeom prst="rect">
                      <a:avLst/>
                    </a:prstGeom>
                  </pic:spPr>
                </pic:pic>
              </a:graphicData>
            </a:graphic>
          </wp:inline>
        </w:drawing>
      </w:r>
    </w:p>
    <w:p w:rsidR="00DF78FF" w:rsidRDefault="00DF78FF" w:rsidP="00DF78FF">
      <w:pPr>
        <w:rPr>
          <w:lang w:val="de-CH"/>
        </w:rPr>
      </w:pPr>
      <w:r>
        <w:rPr>
          <w:lang w:val="de-CH"/>
        </w:rPr>
        <w:t>Wichtig ist</w:t>
      </w:r>
      <w:r w:rsidRPr="00DF78FF">
        <w:rPr>
          <w:lang w:val="de-CH"/>
        </w:rPr>
        <w:t>, dass die Aufnahme nicht übersteuert (roten Bereich vermeiden!) und auch nicht zu leise</w:t>
      </w:r>
      <w:r>
        <w:rPr>
          <w:lang w:val="de-CH"/>
        </w:rPr>
        <w:t xml:space="preserve"> </w:t>
      </w:r>
      <w:r w:rsidRPr="00DF78FF">
        <w:rPr>
          <w:lang w:val="de-CH"/>
        </w:rPr>
        <w:t xml:space="preserve">ist. Optimal wäre ein Signal, das leicht in den gelben Bereich kommt. </w:t>
      </w:r>
    </w:p>
    <w:p w:rsidR="00DF78FF" w:rsidRPr="00DF78FF" w:rsidRDefault="00DF78FF" w:rsidP="00DF78FF">
      <w:pPr>
        <w:rPr>
          <w:lang w:val="de-CH"/>
        </w:rPr>
      </w:pPr>
      <w:r w:rsidRPr="00DF78FF">
        <w:rPr>
          <w:lang w:val="de-CH"/>
        </w:rPr>
        <w:t>Anpassungen werden in der Mixer</w:t>
      </w:r>
      <w:r>
        <w:rPr>
          <w:lang w:val="de-CH"/>
        </w:rPr>
        <w:t xml:space="preserve"> </w:t>
      </w:r>
      <w:r w:rsidRPr="00DF78FF">
        <w:rPr>
          <w:lang w:val="de-CH"/>
        </w:rPr>
        <w:t>Toolbar vorgenommen oder auch im externen Audiointerface (falls vorhanden und in Betrieb).</w:t>
      </w:r>
    </w:p>
    <w:p w:rsidR="00DF78FF" w:rsidRDefault="00DF78FF" w:rsidP="00DF78FF">
      <w:pPr>
        <w:rPr>
          <w:lang w:val="de-CH"/>
        </w:rPr>
      </w:pPr>
      <w:r>
        <w:rPr>
          <w:noProof/>
          <w:lang w:val="de-CH" w:eastAsia="de-CH"/>
        </w:rPr>
        <w:drawing>
          <wp:inline distT="0" distB="0" distL="0" distR="0">
            <wp:extent cx="3086100" cy="285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285750"/>
                    </a:xfrm>
                    <a:prstGeom prst="rect">
                      <a:avLst/>
                    </a:prstGeom>
                  </pic:spPr>
                </pic:pic>
              </a:graphicData>
            </a:graphic>
          </wp:inline>
        </w:drawing>
      </w:r>
    </w:p>
    <w:p w:rsidR="00DF78FF" w:rsidRDefault="00DF78FF" w:rsidP="00DF78FF">
      <w:pPr>
        <w:rPr>
          <w:lang w:val="de-CH"/>
        </w:rPr>
      </w:pPr>
      <w:r w:rsidRPr="00DF78FF">
        <w:rPr>
          <w:lang w:val="de-CH"/>
        </w:rPr>
        <w:t>Links: Eingangspegel (Mikrophon), rechts: Ausgangslautstärke</w:t>
      </w:r>
    </w:p>
    <w:p w:rsidR="00DF78FF" w:rsidRPr="00DF78FF" w:rsidRDefault="00DF78FF" w:rsidP="00DF78FF">
      <w:pPr>
        <w:rPr>
          <w:lang w:val="de-CH"/>
        </w:rPr>
      </w:pPr>
    </w:p>
    <w:p w:rsidR="00DF78FF" w:rsidRPr="00DF78FF" w:rsidRDefault="00DF78FF" w:rsidP="00DF78FF">
      <w:pPr>
        <w:rPr>
          <w:lang w:val="de-CH"/>
        </w:rPr>
      </w:pPr>
      <w:r w:rsidRPr="00DF78FF">
        <w:rPr>
          <w:lang w:val="de-CH"/>
        </w:rPr>
        <w:t>Hinweis: Ist im Projekt eine Markierung aktiv, dann nimmt Audacity nur innerhalb dieser Markung auf und</w:t>
      </w:r>
      <w:r>
        <w:rPr>
          <w:lang w:val="de-CH"/>
        </w:rPr>
        <w:t xml:space="preserve"> </w:t>
      </w:r>
      <w:r w:rsidRPr="00DF78FF">
        <w:rPr>
          <w:lang w:val="de-CH"/>
        </w:rPr>
        <w:t>stoppt automatisch.</w:t>
      </w:r>
    </w:p>
    <w:p w:rsidR="00DF78FF" w:rsidRPr="00DF78FF" w:rsidRDefault="00DF78FF" w:rsidP="00DF78FF">
      <w:pPr>
        <w:rPr>
          <w:lang w:val="de-CH"/>
        </w:rPr>
      </w:pPr>
      <w:r w:rsidRPr="00DF78FF">
        <w:rPr>
          <w:lang w:val="de-CH"/>
        </w:rPr>
        <w:t xml:space="preserve">Zum Abspielen/Anhören einfach </w:t>
      </w:r>
      <w:r w:rsidR="00542439">
        <w:rPr>
          <w:lang w:val="de-CH"/>
        </w:rPr>
        <w:t>in die Tonspur</w:t>
      </w:r>
      <w:r w:rsidRPr="00DF78FF">
        <w:rPr>
          <w:lang w:val="de-CH"/>
        </w:rPr>
        <w:t xml:space="preserve"> klicken und mit </w:t>
      </w:r>
      <w:r w:rsidR="00542439">
        <w:rPr>
          <w:lang w:val="de-CH"/>
        </w:rPr>
        <w:t xml:space="preserve">der </w:t>
      </w:r>
      <w:r w:rsidRPr="00DF78FF">
        <w:rPr>
          <w:lang w:val="de-CH"/>
        </w:rPr>
        <w:t>Leertaste starten.</w:t>
      </w:r>
    </w:p>
    <w:p w:rsidR="000B7A9F" w:rsidRDefault="000B7A9F">
      <w:pPr>
        <w:spacing w:after="0"/>
        <w:jc w:val="left"/>
        <w:rPr>
          <w:sz w:val="28"/>
          <w:szCs w:val="28"/>
          <w:lang w:val="de-CH"/>
        </w:rPr>
      </w:pPr>
      <w:r>
        <w:rPr>
          <w:lang w:val="de-CH"/>
        </w:rPr>
        <w:br w:type="page"/>
      </w:r>
    </w:p>
    <w:p w:rsidR="00DF78FF" w:rsidRPr="00DF78FF" w:rsidRDefault="000D3142" w:rsidP="00DF78FF">
      <w:pPr>
        <w:pStyle w:val="berschrift2"/>
        <w:rPr>
          <w:lang w:val="de-CH"/>
        </w:rPr>
      </w:pPr>
      <w:r>
        <w:rPr>
          <w:lang w:val="de-CH"/>
        </w:rPr>
        <w:lastRenderedPageBreak/>
        <w:t>5</w:t>
      </w:r>
      <w:r w:rsidR="00DF78FF" w:rsidRPr="00DF78FF">
        <w:rPr>
          <w:lang w:val="de-CH"/>
        </w:rPr>
        <w:t>. Date</w:t>
      </w:r>
      <w:r>
        <w:rPr>
          <w:lang w:val="de-CH"/>
        </w:rPr>
        <w:t>ie</w:t>
      </w:r>
      <w:r w:rsidR="00DF78FF" w:rsidRPr="00DF78FF">
        <w:rPr>
          <w:lang w:val="de-CH"/>
        </w:rPr>
        <w:t>n (Audiofiles) importieren</w:t>
      </w:r>
    </w:p>
    <w:p w:rsidR="00DF78FF" w:rsidRPr="00DF78FF" w:rsidRDefault="00DF78FF" w:rsidP="00DF78FF">
      <w:pPr>
        <w:rPr>
          <w:lang w:val="de-CH"/>
        </w:rPr>
      </w:pPr>
      <w:r w:rsidRPr="00DF78FF">
        <w:rPr>
          <w:lang w:val="de-CH"/>
        </w:rPr>
        <w:t>Audio-Daten (wav, mp3, aiff, au, ogg) können</w:t>
      </w:r>
      <w:r>
        <w:rPr>
          <w:lang w:val="de-CH"/>
        </w:rPr>
        <w:t xml:space="preserve"> Sie</w:t>
      </w:r>
      <w:r w:rsidRPr="00DF78FF">
        <w:rPr>
          <w:lang w:val="de-CH"/>
        </w:rPr>
        <w:t xml:space="preserve"> unter Datei &gt; Importieren &gt; </w:t>
      </w:r>
      <w:r>
        <w:rPr>
          <w:lang w:val="de-CH"/>
        </w:rPr>
        <w:t>Audio</w:t>
      </w:r>
      <w:r w:rsidRPr="00DF78FF">
        <w:rPr>
          <w:lang w:val="de-CH"/>
        </w:rPr>
        <w:t>...</w:t>
      </w:r>
      <w:r>
        <w:rPr>
          <w:lang w:val="de-CH"/>
        </w:rPr>
        <w:t xml:space="preserve"> </w:t>
      </w:r>
      <w:r w:rsidRPr="00DF78FF">
        <w:rPr>
          <w:lang w:val="de-CH"/>
        </w:rPr>
        <w:t>importieren</w:t>
      </w:r>
      <w:r w:rsidR="00D33A66">
        <w:rPr>
          <w:lang w:val="de-CH"/>
        </w:rPr>
        <w:t>.</w:t>
      </w:r>
    </w:p>
    <w:p w:rsidR="00DF78FF" w:rsidRDefault="00DF78FF" w:rsidP="00DF78FF">
      <w:pPr>
        <w:rPr>
          <w:lang w:val="de-CH"/>
        </w:rPr>
      </w:pPr>
      <w:r w:rsidRPr="00DF78FF">
        <w:rPr>
          <w:lang w:val="de-CH"/>
        </w:rPr>
        <w:t xml:space="preserve">Die ausgewählte Datei wird eingelesen und im Fenster in einer neuen Tonspur dargestellt. </w:t>
      </w:r>
    </w:p>
    <w:p w:rsidR="00DF78FF" w:rsidRDefault="00DF78FF" w:rsidP="00DF78FF">
      <w:pPr>
        <w:rPr>
          <w:lang w:val="de-CH"/>
        </w:rPr>
      </w:pPr>
      <w:r w:rsidRPr="00DF78FF">
        <w:rPr>
          <w:lang w:val="de-CH"/>
        </w:rPr>
        <w:t>Für jede weitere</w:t>
      </w:r>
      <w:r>
        <w:rPr>
          <w:lang w:val="de-CH"/>
        </w:rPr>
        <w:t xml:space="preserve"> </w:t>
      </w:r>
      <w:r w:rsidRPr="00DF78FF">
        <w:rPr>
          <w:lang w:val="de-CH"/>
        </w:rPr>
        <w:t>importierte Datei wird eine neue Spur erstellt. Die einzelnen Spuren können beschriftet werden</w:t>
      </w:r>
      <w:r>
        <w:rPr>
          <w:lang w:val="de-CH"/>
        </w:rPr>
        <w:t xml:space="preserve"> </w:t>
      </w:r>
      <w:r w:rsidRPr="00DF78FF">
        <w:rPr>
          <w:lang w:val="de-CH"/>
        </w:rPr>
        <w:t>(Pfeil nach unten anklicken). Eine einzelne Tonspur kann mit Klick auf das Kreuz gelöscht werden.</w:t>
      </w:r>
    </w:p>
    <w:p w:rsidR="00037F19" w:rsidRPr="001D24E6" w:rsidRDefault="001D24E6" w:rsidP="00037F19">
      <w:pPr>
        <w:rPr>
          <w:lang w:val="de-CH"/>
        </w:rPr>
      </w:pPr>
      <w:r w:rsidRPr="001D24E6">
        <w:rPr>
          <w:lang w:val="de-CH"/>
        </w:rPr>
        <w:t>Hier finden Sie Audiodateien (insb. Geräusche aller Art) und weitere Tipps für Hörspiele</w:t>
      </w:r>
      <w:r w:rsidR="003D2156">
        <w:rPr>
          <w:lang w:val="de-CH"/>
        </w:rPr>
        <w:t>:</w:t>
      </w:r>
    </w:p>
    <w:tbl>
      <w:tblPr>
        <w:tblStyle w:val="Tabellenraster"/>
        <w:tblW w:w="8931" w:type="dxa"/>
        <w:tblInd w:w="108" w:type="dxa"/>
        <w:tblLayout w:type="fixed"/>
        <w:tblLook w:val="04A0" w:firstRow="1" w:lastRow="0" w:firstColumn="1" w:lastColumn="0" w:noHBand="0" w:noVBand="1"/>
      </w:tblPr>
      <w:tblGrid>
        <w:gridCol w:w="5245"/>
        <w:gridCol w:w="3686"/>
      </w:tblGrid>
      <w:tr w:rsidR="001D24E6" w:rsidRPr="001C5971" w:rsidTr="000D3142">
        <w:trPr>
          <w:trHeight w:val="319"/>
        </w:trPr>
        <w:tc>
          <w:tcPr>
            <w:tcW w:w="5245" w:type="dxa"/>
          </w:tcPr>
          <w:p w:rsidR="001D24E6" w:rsidRPr="000D3142" w:rsidRDefault="001D24E6" w:rsidP="000D3142">
            <w:pPr>
              <w:widowControl w:val="0"/>
              <w:spacing w:before="40" w:after="40" w:line="240" w:lineRule="auto"/>
              <w:rPr>
                <w:rFonts w:eastAsia="Arial" w:cs="Arial"/>
                <w:b/>
                <w:bCs/>
              </w:rPr>
            </w:pPr>
            <w:r w:rsidRPr="000D3142">
              <w:rPr>
                <w:rFonts w:eastAsia="Arial" w:cs="Arial"/>
                <w:b/>
                <w:bCs/>
              </w:rPr>
              <w:t>Quelle</w:t>
            </w:r>
          </w:p>
        </w:tc>
        <w:tc>
          <w:tcPr>
            <w:tcW w:w="3686" w:type="dxa"/>
          </w:tcPr>
          <w:p w:rsidR="001D24E6" w:rsidRPr="000D3142" w:rsidRDefault="001D24E6" w:rsidP="000D3142">
            <w:pPr>
              <w:widowControl w:val="0"/>
              <w:spacing w:before="40" w:after="40" w:line="240" w:lineRule="auto"/>
              <w:rPr>
                <w:rFonts w:eastAsia="Arial" w:cs="Arial"/>
                <w:b/>
                <w:bCs/>
              </w:rPr>
            </w:pPr>
            <w:r w:rsidRPr="000D3142">
              <w:rPr>
                <w:rFonts w:eastAsia="Arial" w:cs="Arial"/>
                <w:b/>
                <w:bCs/>
              </w:rPr>
              <w:t>Link</w:t>
            </w:r>
          </w:p>
        </w:tc>
      </w:tr>
      <w:tr w:rsidR="001D24E6" w:rsidRPr="0023064B" w:rsidTr="001D24E6">
        <w:tc>
          <w:tcPr>
            <w:tcW w:w="5245" w:type="dxa"/>
          </w:tcPr>
          <w:p w:rsidR="001D24E6" w:rsidRPr="000D3142" w:rsidRDefault="000D3142" w:rsidP="004C6280">
            <w:pPr>
              <w:widowControl w:val="0"/>
              <w:spacing w:beforeLines="20" w:before="48" w:afterLines="20" w:after="48" w:line="240" w:lineRule="auto"/>
              <w:jc w:val="left"/>
              <w:rPr>
                <w:rFonts w:eastAsia="Arial" w:cs="Arial"/>
              </w:rPr>
            </w:pPr>
            <w:r w:rsidRPr="000D3142">
              <w:rPr>
                <w:rFonts w:eastAsia="Arial" w:cs="Arial"/>
              </w:rPr>
              <w:t xml:space="preserve">Freesound, </w:t>
            </w:r>
            <w:r w:rsidR="004C6280">
              <w:rPr>
                <w:rFonts w:eastAsia="Arial" w:cs="Arial"/>
              </w:rPr>
              <w:br/>
            </w:r>
            <w:r w:rsidRPr="000D3142">
              <w:rPr>
                <w:rFonts w:eastAsia="Arial" w:cs="Arial"/>
              </w:rPr>
              <w:t>e</w:t>
            </w:r>
            <w:r w:rsidR="001D24E6" w:rsidRPr="000D3142">
              <w:rPr>
                <w:rFonts w:eastAsia="Arial" w:cs="Arial"/>
              </w:rPr>
              <w:t>ine gute Quelle für Soundfiles bzw. Geräusche aller Art</w:t>
            </w:r>
          </w:p>
        </w:tc>
        <w:tc>
          <w:tcPr>
            <w:tcW w:w="3686" w:type="dxa"/>
          </w:tcPr>
          <w:p w:rsidR="001D24E6" w:rsidRPr="000D3142" w:rsidRDefault="0054512A" w:rsidP="007C60FF">
            <w:pPr>
              <w:widowControl w:val="0"/>
              <w:spacing w:beforeLines="20" w:before="48" w:afterLines="20" w:after="48" w:line="240" w:lineRule="auto"/>
            </w:pPr>
            <w:hyperlink r:id="rId14" w:history="1">
              <w:r w:rsidR="001D24E6" w:rsidRPr="000D3142">
                <w:rPr>
                  <w:rStyle w:val="Hyperlink"/>
                </w:rPr>
                <w:t>www.freesound.org</w:t>
              </w:r>
            </w:hyperlink>
            <w:r w:rsidR="001D24E6" w:rsidRPr="000D3142">
              <w:t xml:space="preserve"> </w:t>
            </w:r>
          </w:p>
        </w:tc>
      </w:tr>
      <w:tr w:rsidR="000D3142" w:rsidRPr="0023064B" w:rsidTr="007C60FF">
        <w:tc>
          <w:tcPr>
            <w:tcW w:w="5245" w:type="dxa"/>
          </w:tcPr>
          <w:p w:rsidR="000D3142" w:rsidRPr="000D3142" w:rsidRDefault="000D3142" w:rsidP="007C60FF">
            <w:pPr>
              <w:pStyle w:val="Standard1"/>
              <w:spacing w:beforeLines="20" w:before="48" w:afterLines="20" w:after="48"/>
              <w:rPr>
                <w:color w:val="auto"/>
              </w:rPr>
            </w:pPr>
            <w:r w:rsidRPr="000D3142">
              <w:rPr>
                <w:color w:val="auto"/>
              </w:rPr>
              <w:t>Salamisound</w:t>
            </w:r>
          </w:p>
        </w:tc>
        <w:tc>
          <w:tcPr>
            <w:tcW w:w="3686" w:type="dxa"/>
          </w:tcPr>
          <w:p w:rsidR="000D3142" w:rsidRPr="000D3142" w:rsidRDefault="0054512A" w:rsidP="000D3142">
            <w:pPr>
              <w:widowControl w:val="0"/>
              <w:spacing w:beforeLines="20" w:before="48" w:afterLines="20" w:after="48" w:line="240" w:lineRule="auto"/>
            </w:pPr>
            <w:hyperlink r:id="rId15" w:history="1">
              <w:r w:rsidR="000D3142" w:rsidRPr="000D3142">
                <w:rPr>
                  <w:rStyle w:val="Hyperlink"/>
                </w:rPr>
                <w:t>http://www.salamisound.de</w:t>
              </w:r>
            </w:hyperlink>
            <w:r w:rsidR="000D3142" w:rsidRPr="000D3142">
              <w:rPr>
                <w:rStyle w:val="Hyperlink"/>
              </w:rPr>
              <w:t xml:space="preserve"> </w:t>
            </w:r>
          </w:p>
        </w:tc>
      </w:tr>
      <w:tr w:rsidR="00C21AC1" w:rsidRPr="0023064B" w:rsidTr="007C60FF">
        <w:tc>
          <w:tcPr>
            <w:tcW w:w="5245" w:type="dxa"/>
          </w:tcPr>
          <w:p w:rsidR="00C21AC1" w:rsidRPr="000D3142" w:rsidRDefault="00C21AC1" w:rsidP="007C60FF">
            <w:pPr>
              <w:pStyle w:val="Standard1"/>
              <w:spacing w:beforeLines="20" w:before="48" w:afterLines="20" w:after="48"/>
              <w:rPr>
                <w:color w:val="auto"/>
              </w:rPr>
            </w:pPr>
            <w:r w:rsidRPr="00C21AC1">
              <w:rPr>
                <w:color w:val="auto"/>
              </w:rPr>
              <w:t>Gemafreie Geräusche und Sounds</w:t>
            </w:r>
          </w:p>
        </w:tc>
        <w:tc>
          <w:tcPr>
            <w:tcW w:w="3686" w:type="dxa"/>
          </w:tcPr>
          <w:p w:rsidR="00C21AC1" w:rsidRPr="000D3142" w:rsidRDefault="00C21AC1" w:rsidP="000D3142">
            <w:pPr>
              <w:widowControl w:val="0"/>
              <w:spacing w:beforeLines="20" w:before="48" w:afterLines="20" w:after="48"/>
              <w:rPr>
                <w:rStyle w:val="Hyperlink"/>
              </w:rPr>
            </w:pPr>
            <w:r w:rsidRPr="00C21AC1">
              <w:rPr>
                <w:rStyle w:val="Hyperlink"/>
              </w:rPr>
              <w:t>www.cayzland.de/geraeusche.php</w:t>
            </w:r>
          </w:p>
        </w:tc>
      </w:tr>
      <w:tr w:rsidR="001D24E6" w:rsidRPr="0023064B" w:rsidTr="001D24E6">
        <w:tc>
          <w:tcPr>
            <w:tcW w:w="5245" w:type="dxa"/>
          </w:tcPr>
          <w:p w:rsidR="001D24E6" w:rsidRPr="000D3142" w:rsidRDefault="001D24E6" w:rsidP="001D24E6">
            <w:pPr>
              <w:widowControl w:val="0"/>
              <w:spacing w:beforeLines="20" w:before="48" w:afterLines="20" w:after="48" w:line="240" w:lineRule="auto"/>
              <w:jc w:val="left"/>
              <w:rPr>
                <w:rFonts w:eastAsia="Arial" w:cs="Arial"/>
              </w:rPr>
            </w:pPr>
            <w:r w:rsidRPr="000D3142">
              <w:rPr>
                <w:rFonts w:eastAsia="Arial" w:cs="Arial"/>
              </w:rPr>
              <w:t>Audiyou.de - Wie mach ich ein Hörspiel?</w:t>
            </w:r>
            <w:r w:rsidR="000D3142" w:rsidRPr="000D3142">
              <w:rPr>
                <w:rFonts w:eastAsia="Arial" w:cs="Arial"/>
              </w:rPr>
              <w:br/>
              <w:t>Geräusche unter „Free Sounds“</w:t>
            </w:r>
          </w:p>
        </w:tc>
        <w:tc>
          <w:tcPr>
            <w:tcW w:w="3686" w:type="dxa"/>
          </w:tcPr>
          <w:p w:rsidR="001D24E6" w:rsidRPr="000D3142" w:rsidRDefault="0054512A" w:rsidP="001D24E6">
            <w:pPr>
              <w:widowControl w:val="0"/>
              <w:spacing w:beforeLines="20" w:before="48" w:afterLines="20" w:after="48" w:line="240" w:lineRule="auto"/>
            </w:pPr>
            <w:hyperlink r:id="rId16" w:history="1">
              <w:r w:rsidR="000D3142" w:rsidRPr="000D3142">
                <w:rPr>
                  <w:rStyle w:val="Hyperlink"/>
                </w:rPr>
                <w:t>https://www.audiyou.de</w:t>
              </w:r>
            </w:hyperlink>
            <w:r w:rsidR="000D3142" w:rsidRPr="000D3142">
              <w:t xml:space="preserve"> </w:t>
            </w:r>
          </w:p>
        </w:tc>
      </w:tr>
      <w:tr w:rsidR="001D24E6" w:rsidRPr="0023064B" w:rsidTr="001D24E6">
        <w:tc>
          <w:tcPr>
            <w:tcW w:w="5245" w:type="dxa"/>
          </w:tcPr>
          <w:p w:rsidR="001D24E6" w:rsidRPr="000D3142" w:rsidRDefault="001D24E6" w:rsidP="004C6280">
            <w:pPr>
              <w:widowControl w:val="0"/>
              <w:spacing w:beforeLines="20" w:before="48" w:afterLines="20" w:after="48" w:line="240" w:lineRule="auto"/>
              <w:jc w:val="left"/>
              <w:rPr>
                <w:rFonts w:eastAsia="Arial" w:cs="Arial"/>
              </w:rPr>
            </w:pPr>
            <w:r w:rsidRPr="000D3142">
              <w:t xml:space="preserve">Auditorix </w:t>
            </w:r>
            <w:r w:rsidR="004C6280">
              <w:br/>
            </w:r>
            <w:r w:rsidRPr="000D3142">
              <w:t xml:space="preserve">Grosse Auswahl an Materialien und Unterrichtsideen. Mit diesen Anregungen lässt sich mit Apps und Programmen zum </w:t>
            </w:r>
            <w:r w:rsidRPr="004C6280">
              <w:rPr>
                <w:rFonts w:cs="Arial"/>
                <w:color w:val="000000"/>
              </w:rPr>
              <w:t>Aufnehmen</w:t>
            </w:r>
            <w:r w:rsidRPr="000D3142">
              <w:t xml:space="preserve"> von Geräuschen, Klängen und Stimmen die Arbeit in eine breitere Auseinandersetzung mit dem Thema „Hören“ einbinden.</w:t>
            </w:r>
          </w:p>
        </w:tc>
        <w:tc>
          <w:tcPr>
            <w:tcW w:w="3686" w:type="dxa"/>
          </w:tcPr>
          <w:p w:rsidR="001D24E6" w:rsidRDefault="0054512A" w:rsidP="001D24E6">
            <w:pPr>
              <w:widowControl w:val="0"/>
              <w:spacing w:beforeLines="20" w:before="48" w:afterLines="20" w:after="48" w:line="240" w:lineRule="auto"/>
            </w:pPr>
            <w:hyperlink r:id="rId17" w:history="1">
              <w:r w:rsidR="001D24E6" w:rsidRPr="000D3142">
                <w:rPr>
                  <w:rStyle w:val="Hyperlink"/>
                </w:rPr>
                <w:t>www.auditorix.de</w:t>
              </w:r>
            </w:hyperlink>
            <w:r w:rsidR="001D24E6" w:rsidRPr="000D3142">
              <w:t xml:space="preserve"> </w:t>
            </w:r>
          </w:p>
          <w:p w:rsidR="003C4A11" w:rsidRDefault="003C4A11" w:rsidP="001D24E6">
            <w:pPr>
              <w:widowControl w:val="0"/>
              <w:spacing w:beforeLines="20" w:before="48" w:afterLines="20" w:after="48" w:line="240" w:lineRule="auto"/>
            </w:pPr>
          </w:p>
          <w:p w:rsidR="003C4A11" w:rsidRDefault="003C4A11" w:rsidP="001D24E6">
            <w:pPr>
              <w:widowControl w:val="0"/>
              <w:spacing w:beforeLines="20" w:before="48" w:afterLines="20" w:after="48" w:line="240" w:lineRule="auto"/>
            </w:pPr>
            <w:r>
              <w:t>Geräuschebox</w:t>
            </w:r>
          </w:p>
          <w:p w:rsidR="003C4A11" w:rsidRPr="000D3142" w:rsidRDefault="0054512A" w:rsidP="001D24E6">
            <w:pPr>
              <w:widowControl w:val="0"/>
              <w:spacing w:beforeLines="20" w:before="48" w:afterLines="20" w:after="48" w:line="240" w:lineRule="auto"/>
            </w:pPr>
            <w:hyperlink r:id="rId18" w:history="1">
              <w:r w:rsidR="003C4A11" w:rsidRPr="00F317D8">
                <w:rPr>
                  <w:rStyle w:val="Hyperlink"/>
                </w:rPr>
                <w:t>http://www.auditorix.de/kinder/hoerwelten/geraeusche/geraeusche-box/</w:t>
              </w:r>
            </w:hyperlink>
            <w:r w:rsidR="003C4A11">
              <w:t xml:space="preserve"> </w:t>
            </w:r>
          </w:p>
        </w:tc>
      </w:tr>
      <w:tr w:rsidR="001D24E6" w:rsidRPr="0023064B" w:rsidTr="001D24E6">
        <w:tc>
          <w:tcPr>
            <w:tcW w:w="5245" w:type="dxa"/>
          </w:tcPr>
          <w:p w:rsidR="001D24E6" w:rsidRPr="000D3142" w:rsidRDefault="001D24E6" w:rsidP="004C6280">
            <w:pPr>
              <w:widowControl w:val="0"/>
              <w:spacing w:beforeLines="20" w:before="48" w:afterLines="20" w:after="48" w:line="240" w:lineRule="auto"/>
              <w:jc w:val="left"/>
              <w:rPr>
                <w:rFonts w:eastAsia="Arial" w:cs="Arial"/>
              </w:rPr>
            </w:pPr>
            <w:r w:rsidRPr="000D3142">
              <w:rPr>
                <w:rFonts w:eastAsia="Arial" w:cs="Arial"/>
              </w:rPr>
              <w:t>Hörspielbaukasten</w:t>
            </w:r>
            <w:r w:rsidR="004C6280">
              <w:rPr>
                <w:rFonts w:eastAsia="Arial" w:cs="Arial"/>
              </w:rPr>
              <w:br/>
            </w:r>
            <w:r w:rsidRPr="000D3142">
              <w:rPr>
                <w:rFonts w:cs="Arial"/>
                <w:color w:val="000000"/>
              </w:rPr>
              <w:t xml:space="preserve">Die Arbeit in einem Hörspielstudio als Regisseur nachempfinden und Musik, Geräusche, verschiedene Stimmlagen usw. einsetzen. </w:t>
            </w:r>
            <w:r w:rsidRPr="000D3142">
              <w:rPr>
                <w:rFonts w:cs="Arial"/>
                <w:color w:val="000000"/>
              </w:rPr>
              <w:br/>
              <w:t>Ist erst ab Ende der 1. Klasse einsetzbar</w:t>
            </w:r>
          </w:p>
        </w:tc>
        <w:tc>
          <w:tcPr>
            <w:tcW w:w="3686" w:type="dxa"/>
          </w:tcPr>
          <w:p w:rsidR="001D24E6" w:rsidRPr="000D3142" w:rsidRDefault="0054512A" w:rsidP="001D24E6">
            <w:pPr>
              <w:widowControl w:val="0"/>
              <w:spacing w:beforeLines="20" w:before="48" w:afterLines="20" w:after="48" w:line="240" w:lineRule="auto"/>
            </w:pPr>
            <w:hyperlink r:id="rId19" w:history="1">
              <w:r w:rsidR="003C4A11" w:rsidRPr="00F317D8">
                <w:rPr>
                  <w:rStyle w:val="Hyperlink"/>
                </w:rPr>
                <w:t>https://www.planet-schule.de/sf/multimedia-lernspiele-detail.php?projekt=hoerspielbaukasten</w:t>
              </w:r>
            </w:hyperlink>
            <w:r w:rsidR="003C4A11">
              <w:t xml:space="preserve"> </w:t>
            </w:r>
          </w:p>
        </w:tc>
      </w:tr>
      <w:tr w:rsidR="001D24E6" w:rsidRPr="0023064B" w:rsidTr="001D24E6">
        <w:tc>
          <w:tcPr>
            <w:tcW w:w="5245" w:type="dxa"/>
          </w:tcPr>
          <w:p w:rsidR="001D24E6" w:rsidRPr="000D3142" w:rsidRDefault="001D24E6" w:rsidP="001D24E6">
            <w:pPr>
              <w:pStyle w:val="Standard1"/>
              <w:spacing w:beforeLines="20" w:before="48" w:afterLines="20" w:after="48"/>
              <w:jc w:val="left"/>
              <w:rPr>
                <w:b/>
                <w:color w:val="auto"/>
              </w:rPr>
            </w:pPr>
            <w:r w:rsidRPr="000D3142">
              <w:rPr>
                <w:color w:val="auto"/>
              </w:rPr>
              <w:t>Hörspielbox</w:t>
            </w:r>
          </w:p>
          <w:p w:rsidR="001D24E6" w:rsidRPr="000D3142" w:rsidRDefault="001D24E6" w:rsidP="001D24E6">
            <w:pPr>
              <w:widowControl w:val="0"/>
              <w:spacing w:beforeLines="20" w:before="48" w:afterLines="20" w:after="48" w:line="240" w:lineRule="auto"/>
              <w:jc w:val="left"/>
              <w:rPr>
                <w:rFonts w:eastAsia="Arial" w:cs="Arial"/>
              </w:rPr>
            </w:pPr>
            <w:r w:rsidRPr="000D3142">
              <w:t>Hier finden sich ebenfalls viele Klänge und Geräusche, die für medienpädagogische Projekte genutzt werden können.</w:t>
            </w:r>
          </w:p>
        </w:tc>
        <w:tc>
          <w:tcPr>
            <w:tcW w:w="3686" w:type="dxa"/>
          </w:tcPr>
          <w:p w:rsidR="001D24E6" w:rsidRPr="000D3142" w:rsidRDefault="0054512A" w:rsidP="001D24E6">
            <w:pPr>
              <w:widowControl w:val="0"/>
              <w:spacing w:beforeLines="20" w:before="48" w:afterLines="20" w:after="48" w:line="240" w:lineRule="auto"/>
            </w:pPr>
            <w:hyperlink r:id="rId20" w:history="1">
              <w:r w:rsidR="001D24E6" w:rsidRPr="000D3142">
                <w:rPr>
                  <w:rStyle w:val="Hyperlink"/>
                </w:rPr>
                <w:t>www.hoerspielbox.de</w:t>
              </w:r>
            </w:hyperlink>
          </w:p>
        </w:tc>
      </w:tr>
      <w:tr w:rsidR="001657F2" w:rsidRPr="0023064B" w:rsidTr="001D24E6">
        <w:tc>
          <w:tcPr>
            <w:tcW w:w="5245" w:type="dxa"/>
          </w:tcPr>
          <w:p w:rsidR="001657F2" w:rsidRPr="000D3142" w:rsidRDefault="001657F2" w:rsidP="001657F2">
            <w:pPr>
              <w:pStyle w:val="Standard1"/>
              <w:spacing w:beforeLines="20" w:before="48" w:afterLines="20" w:after="48"/>
              <w:rPr>
                <w:color w:val="auto"/>
              </w:rPr>
            </w:pPr>
            <w:r>
              <w:rPr>
                <w:color w:val="auto"/>
              </w:rPr>
              <w:t xml:space="preserve">PacDV </w:t>
            </w:r>
            <w:r w:rsidRPr="001657F2">
              <w:rPr>
                <w:color w:val="auto"/>
              </w:rPr>
              <w:t>Free Sound Effects</w:t>
            </w:r>
          </w:p>
        </w:tc>
        <w:tc>
          <w:tcPr>
            <w:tcW w:w="3686" w:type="dxa"/>
          </w:tcPr>
          <w:p w:rsidR="001657F2" w:rsidRPr="000D3142" w:rsidRDefault="0054512A" w:rsidP="001D24E6">
            <w:pPr>
              <w:widowControl w:val="0"/>
              <w:spacing w:beforeLines="20" w:before="48" w:afterLines="20" w:after="48"/>
            </w:pPr>
            <w:hyperlink r:id="rId21" w:history="1">
              <w:r w:rsidR="001657F2" w:rsidRPr="00F317D8">
                <w:rPr>
                  <w:rStyle w:val="Hyperlink"/>
                </w:rPr>
                <w:t>http://www.pacdv.com/sounds/</w:t>
              </w:r>
            </w:hyperlink>
            <w:r w:rsidR="001657F2">
              <w:t xml:space="preserve"> </w:t>
            </w:r>
          </w:p>
        </w:tc>
      </w:tr>
    </w:tbl>
    <w:p w:rsidR="001D24E6" w:rsidRDefault="001D24E6" w:rsidP="001D24E6">
      <w:pPr>
        <w:rPr>
          <w:lang w:val="de-CH"/>
        </w:rPr>
      </w:pPr>
    </w:p>
    <w:p w:rsidR="00AB2A44" w:rsidRDefault="00AB2A44" w:rsidP="001D24E6">
      <w:pPr>
        <w:rPr>
          <w:lang w:val="de-CH"/>
        </w:rPr>
      </w:pPr>
      <w:r>
        <w:rPr>
          <w:lang w:val="de-CH"/>
        </w:rPr>
        <w:t>ACHTUNG: wenn Sie Ihre Audiodatei später veröffentlichen möchten, dürfen Sie keine Geräusch- oder Musik</w:t>
      </w:r>
      <w:r w:rsidR="004C6280">
        <w:rPr>
          <w:lang w:val="de-CH"/>
        </w:rPr>
        <w:t>dateien</w:t>
      </w:r>
      <w:r>
        <w:rPr>
          <w:lang w:val="de-CH"/>
        </w:rPr>
        <w:t xml:space="preserve"> benutzen, die urheberrechtlich geschützt sind.</w:t>
      </w:r>
    </w:p>
    <w:p w:rsidR="00AB2A44" w:rsidRDefault="00AB2A44" w:rsidP="001D24E6">
      <w:pPr>
        <w:rPr>
          <w:lang w:val="de-CH"/>
        </w:rPr>
      </w:pPr>
    </w:p>
    <w:p w:rsidR="003D2156" w:rsidRDefault="00AB2A44" w:rsidP="00AB2A44">
      <w:pPr>
        <w:rPr>
          <w:lang w:val="de-CH"/>
        </w:rPr>
      </w:pPr>
      <w:r>
        <w:rPr>
          <w:lang w:val="de-CH"/>
        </w:rPr>
        <w:t xml:space="preserve">Alternativ könnte man natürlich auch mit Schülerinnen und Schülern zusammen </w:t>
      </w:r>
      <w:r w:rsidR="00C21AC1">
        <w:rPr>
          <w:lang w:val="de-CH"/>
        </w:rPr>
        <w:t xml:space="preserve">überlegen, wie man die Geräusche selber erzeugen könnte. </w:t>
      </w:r>
    </w:p>
    <w:p w:rsidR="00C21AC1" w:rsidRPr="00C21AC1" w:rsidRDefault="00C21AC1" w:rsidP="00C21AC1">
      <w:pPr>
        <w:spacing w:after="0"/>
        <w:jc w:val="left"/>
        <w:rPr>
          <w:lang w:val="de-CH"/>
        </w:rPr>
      </w:pPr>
      <w:r>
        <w:rPr>
          <w:lang w:val="de-CH"/>
        </w:rPr>
        <w:t>Für Regen gibt es beispielsweise ver</w:t>
      </w:r>
      <w:r w:rsidRPr="00C21AC1">
        <w:rPr>
          <w:lang w:val="de-CH"/>
        </w:rPr>
        <w:t>schiedene Möglichkeiten:</w:t>
      </w:r>
    </w:p>
    <w:p w:rsidR="004C6280" w:rsidRDefault="004C6280" w:rsidP="00C21AC1">
      <w:pPr>
        <w:pStyle w:val="Listenabsatz"/>
        <w:numPr>
          <w:ilvl w:val="0"/>
          <w:numId w:val="8"/>
        </w:numPr>
        <w:spacing w:after="0"/>
        <w:jc w:val="left"/>
        <w:rPr>
          <w:lang w:val="de-CH"/>
        </w:rPr>
      </w:pPr>
      <w:r>
        <w:rPr>
          <w:lang w:val="de-CH"/>
        </w:rPr>
        <w:t>G</w:t>
      </w:r>
      <w:r w:rsidR="00C21AC1" w:rsidRPr="00C21AC1">
        <w:rPr>
          <w:lang w:val="de-CH"/>
        </w:rPr>
        <w:t xml:space="preserve">etrocknete Erbsen auf einem Sieb rollen </w:t>
      </w:r>
    </w:p>
    <w:p w:rsidR="00C21AC1" w:rsidRPr="00C21AC1" w:rsidRDefault="004C6280" w:rsidP="00C21AC1">
      <w:pPr>
        <w:pStyle w:val="Listenabsatz"/>
        <w:numPr>
          <w:ilvl w:val="0"/>
          <w:numId w:val="8"/>
        </w:numPr>
        <w:spacing w:after="0"/>
        <w:jc w:val="left"/>
        <w:rPr>
          <w:lang w:val="de-CH"/>
        </w:rPr>
      </w:pPr>
      <w:r>
        <w:rPr>
          <w:lang w:val="de-CH"/>
        </w:rPr>
        <w:t>Zellophan knistern lassen</w:t>
      </w:r>
    </w:p>
    <w:p w:rsidR="00C21AC1" w:rsidRPr="00C21AC1" w:rsidRDefault="00C21AC1" w:rsidP="00C21AC1">
      <w:pPr>
        <w:pStyle w:val="Listenabsatz"/>
        <w:numPr>
          <w:ilvl w:val="0"/>
          <w:numId w:val="8"/>
        </w:numPr>
        <w:spacing w:after="0"/>
        <w:jc w:val="left"/>
        <w:rPr>
          <w:lang w:val="de-CH"/>
        </w:rPr>
      </w:pPr>
      <w:r w:rsidRPr="00C21AC1">
        <w:rPr>
          <w:lang w:val="de-CH"/>
        </w:rPr>
        <w:t xml:space="preserve">Reis in eine </w:t>
      </w:r>
      <w:r w:rsidR="004C6280">
        <w:rPr>
          <w:lang w:val="de-CH"/>
        </w:rPr>
        <w:t>S</w:t>
      </w:r>
      <w:r w:rsidRPr="00C21AC1">
        <w:rPr>
          <w:lang w:val="de-CH"/>
        </w:rPr>
        <w:t>chachtel rieseln lassen.</w:t>
      </w:r>
    </w:p>
    <w:p w:rsidR="00C21AC1" w:rsidRPr="00C21AC1" w:rsidRDefault="00C21AC1" w:rsidP="00C21AC1">
      <w:pPr>
        <w:pStyle w:val="Listenabsatz"/>
        <w:numPr>
          <w:ilvl w:val="0"/>
          <w:numId w:val="8"/>
        </w:numPr>
        <w:spacing w:after="0"/>
        <w:jc w:val="left"/>
        <w:rPr>
          <w:lang w:val="de-CH"/>
        </w:rPr>
      </w:pPr>
      <w:r w:rsidRPr="00C21AC1">
        <w:rPr>
          <w:lang w:val="de-CH"/>
        </w:rPr>
        <w:t>Zucker auf ein straff gespanntes Papier rieseln lassen.</w:t>
      </w:r>
    </w:p>
    <w:p w:rsidR="00C21AC1" w:rsidRDefault="00C21AC1" w:rsidP="00C21AC1">
      <w:pPr>
        <w:pStyle w:val="Listenabsatz"/>
        <w:numPr>
          <w:ilvl w:val="0"/>
          <w:numId w:val="8"/>
        </w:numPr>
        <w:spacing w:after="0"/>
        <w:jc w:val="left"/>
        <w:rPr>
          <w:lang w:val="de-CH"/>
        </w:rPr>
      </w:pPr>
      <w:r w:rsidRPr="00C21AC1">
        <w:rPr>
          <w:lang w:val="de-CH"/>
        </w:rPr>
        <w:t xml:space="preserve">Eine Steinplatte in </w:t>
      </w:r>
      <w:r w:rsidR="004C6280">
        <w:rPr>
          <w:lang w:val="de-CH"/>
        </w:rPr>
        <w:t>die Badewanne/Dusche</w:t>
      </w:r>
      <w:r w:rsidRPr="00C21AC1">
        <w:rPr>
          <w:lang w:val="de-CH"/>
        </w:rPr>
        <w:t xml:space="preserve"> legen und </w:t>
      </w:r>
      <w:r w:rsidR="004C6280">
        <w:rPr>
          <w:lang w:val="de-CH"/>
        </w:rPr>
        <w:t>einen leichten Strahl dar</w:t>
      </w:r>
      <w:r w:rsidRPr="00C21AC1">
        <w:rPr>
          <w:lang w:val="de-CH"/>
        </w:rPr>
        <w:t xml:space="preserve">auf laufen </w:t>
      </w:r>
      <w:r w:rsidR="004C6280">
        <w:rPr>
          <w:lang w:val="de-CH"/>
        </w:rPr>
        <w:br/>
      </w:r>
      <w:r w:rsidRPr="00C21AC1">
        <w:rPr>
          <w:lang w:val="de-CH"/>
        </w:rPr>
        <w:t>lassen. Abstand zum Mikrofon beträgt ungefähr 1 Meter</w:t>
      </w:r>
    </w:p>
    <w:p w:rsidR="00AB2A44" w:rsidRDefault="00AB2A44" w:rsidP="00AB2A44">
      <w:pPr>
        <w:spacing w:after="0"/>
        <w:jc w:val="left"/>
        <w:rPr>
          <w:lang w:val="de-CH"/>
        </w:rPr>
      </w:pPr>
    </w:p>
    <w:p w:rsidR="00AB2A44" w:rsidRDefault="004C6280" w:rsidP="00AB2A44">
      <w:pPr>
        <w:spacing w:after="0"/>
        <w:jc w:val="left"/>
        <w:rPr>
          <w:lang w:val="de-CH"/>
        </w:rPr>
      </w:pPr>
      <w:r>
        <w:rPr>
          <w:lang w:val="de-CH"/>
        </w:rPr>
        <w:t>Das</w:t>
      </w:r>
      <w:r w:rsidR="00AB2A44">
        <w:rPr>
          <w:lang w:val="de-CH"/>
        </w:rPr>
        <w:t xml:space="preserve"> Video «</w:t>
      </w:r>
      <w:r w:rsidR="00AB2A44" w:rsidRPr="00AB2A44">
        <w:rPr>
          <w:lang w:val="de-CH"/>
        </w:rPr>
        <w:t>Wie arbeitet ein Geräuschemacher?</w:t>
      </w:r>
      <w:r w:rsidR="00AB2A44">
        <w:rPr>
          <w:lang w:val="de-CH"/>
        </w:rPr>
        <w:t>» erklärt dies für Kinder.</w:t>
      </w:r>
      <w:r w:rsidR="00AB2A44">
        <w:rPr>
          <w:lang w:val="de-CH"/>
        </w:rPr>
        <w:br/>
      </w:r>
      <w:hyperlink r:id="rId22" w:history="1">
        <w:r w:rsidR="00AB2A44" w:rsidRPr="00E40BCD">
          <w:rPr>
            <w:rStyle w:val="Hyperlink"/>
            <w:lang w:val="de-CH"/>
          </w:rPr>
          <w:t>https://www.youtube.com/watch?v=Sq0Utc48X2E</w:t>
        </w:r>
      </w:hyperlink>
      <w:r w:rsidR="00AB2A44">
        <w:rPr>
          <w:lang w:val="de-CH"/>
        </w:rPr>
        <w:t xml:space="preserve"> </w:t>
      </w:r>
    </w:p>
    <w:p w:rsidR="00AB2A44" w:rsidRDefault="00AB2A44" w:rsidP="00AB2A44">
      <w:pPr>
        <w:spacing w:after="0"/>
        <w:jc w:val="left"/>
        <w:rPr>
          <w:lang w:val="de-CH"/>
        </w:rPr>
      </w:pPr>
    </w:p>
    <w:p w:rsidR="00AB2A44" w:rsidRDefault="00AB2A44" w:rsidP="00AB2A44">
      <w:pPr>
        <w:spacing w:after="0"/>
        <w:jc w:val="left"/>
        <w:rPr>
          <w:lang w:val="de-CH"/>
        </w:rPr>
      </w:pPr>
      <w:r>
        <w:rPr>
          <w:lang w:val="de-CH"/>
        </w:rPr>
        <w:t>Oder «</w:t>
      </w:r>
      <w:r w:rsidRPr="00AB2A44">
        <w:rPr>
          <w:lang w:val="de-CH"/>
        </w:rPr>
        <w:t>Geräuschemacher Amadeus Bodis bei der Arbeit</w:t>
      </w:r>
      <w:r>
        <w:rPr>
          <w:lang w:val="de-CH"/>
        </w:rPr>
        <w:t>»</w:t>
      </w:r>
    </w:p>
    <w:p w:rsidR="00AB2A44" w:rsidRDefault="0054512A" w:rsidP="00AB2A44">
      <w:pPr>
        <w:spacing w:after="0"/>
        <w:jc w:val="left"/>
        <w:rPr>
          <w:lang w:val="de-CH"/>
        </w:rPr>
      </w:pPr>
      <w:hyperlink r:id="rId23" w:history="1">
        <w:r w:rsidR="00AB2A44" w:rsidRPr="00E40BCD">
          <w:rPr>
            <w:rStyle w:val="Hyperlink"/>
            <w:lang w:val="de-CH"/>
          </w:rPr>
          <w:t>https://www.youtube.com/watch?v=4356_uH-Iqc</w:t>
        </w:r>
      </w:hyperlink>
      <w:r w:rsidR="00AB2A44">
        <w:rPr>
          <w:lang w:val="de-CH"/>
        </w:rPr>
        <w:t xml:space="preserve"> </w:t>
      </w:r>
    </w:p>
    <w:p w:rsidR="00AB2A44" w:rsidRDefault="0054512A" w:rsidP="00AB2A44">
      <w:pPr>
        <w:spacing w:after="0"/>
        <w:jc w:val="left"/>
        <w:rPr>
          <w:lang w:val="de-CH"/>
        </w:rPr>
      </w:pPr>
      <w:hyperlink r:id="rId24" w:history="1">
        <w:r w:rsidR="00AB2A44" w:rsidRPr="00E40BCD">
          <w:rPr>
            <w:rStyle w:val="Hyperlink"/>
            <w:lang w:val="de-CH"/>
          </w:rPr>
          <w:t>https://www.youtube.com/watch?v=NR04fQTLUKo</w:t>
        </w:r>
      </w:hyperlink>
      <w:r w:rsidR="00AB2A44">
        <w:rPr>
          <w:lang w:val="de-CH"/>
        </w:rPr>
        <w:t xml:space="preserve"> </w:t>
      </w:r>
    </w:p>
    <w:p w:rsidR="00824C96" w:rsidRPr="00824C96" w:rsidRDefault="000D3142" w:rsidP="00824C96">
      <w:pPr>
        <w:pStyle w:val="berschrift2"/>
        <w:rPr>
          <w:lang w:val="de-CH"/>
        </w:rPr>
      </w:pPr>
      <w:r>
        <w:rPr>
          <w:lang w:val="de-CH"/>
        </w:rPr>
        <w:lastRenderedPageBreak/>
        <w:t>6</w:t>
      </w:r>
      <w:r w:rsidR="00824C96" w:rsidRPr="00824C96">
        <w:rPr>
          <w:lang w:val="de-CH"/>
        </w:rPr>
        <w:t>. Audio</w:t>
      </w:r>
      <w:r w:rsidR="00805D7F">
        <w:rPr>
          <w:lang w:val="de-CH"/>
        </w:rPr>
        <w:t>datei</w:t>
      </w:r>
      <w:r w:rsidR="00824C96" w:rsidRPr="00824C96">
        <w:rPr>
          <w:lang w:val="de-CH"/>
        </w:rPr>
        <w:t xml:space="preserve"> bearbeiten</w:t>
      </w:r>
    </w:p>
    <w:p w:rsidR="00824C96" w:rsidRPr="00824C96" w:rsidRDefault="00805D7F" w:rsidP="00824C96">
      <w:pPr>
        <w:pStyle w:val="berschrift3"/>
        <w:rPr>
          <w:lang w:val="de-CH"/>
        </w:rPr>
      </w:pPr>
      <w:r>
        <w:rPr>
          <w:lang w:val="de-CH"/>
        </w:rPr>
        <w:t>Sechs v</w:t>
      </w:r>
      <w:r w:rsidR="00D33A66">
        <w:rPr>
          <w:lang w:val="de-CH"/>
        </w:rPr>
        <w:t>erschiedene Bearbeitungs</w:t>
      </w:r>
      <w:r w:rsidR="00485CFE">
        <w:rPr>
          <w:lang w:val="de-CH"/>
        </w:rPr>
        <w:t>typen</w:t>
      </w:r>
    </w:p>
    <w:p w:rsidR="00824C96" w:rsidRPr="00824C96" w:rsidRDefault="00A77D6A" w:rsidP="00824C96">
      <w:pPr>
        <w:rPr>
          <w:lang w:val="de-CH"/>
        </w:rPr>
      </w:pPr>
      <w:r>
        <w:rPr>
          <w:noProof/>
          <w:lang w:val="de-CH" w:eastAsia="de-CH"/>
        </w:rPr>
        <w:drawing>
          <wp:anchor distT="0" distB="0" distL="114300" distR="114300" simplePos="0" relativeHeight="251650560" behindDoc="0" locked="0" layoutInCell="1" allowOverlap="1" wp14:anchorId="74344CE3" wp14:editId="151F89E9">
            <wp:simplePos x="0" y="0"/>
            <wp:positionH relativeFrom="column">
              <wp:posOffset>0</wp:posOffset>
            </wp:positionH>
            <wp:positionV relativeFrom="paragraph">
              <wp:posOffset>0</wp:posOffset>
            </wp:positionV>
            <wp:extent cx="285750" cy="2952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 cy="295275"/>
                    </a:xfrm>
                    <a:prstGeom prst="rect">
                      <a:avLst/>
                    </a:prstGeom>
                  </pic:spPr>
                </pic:pic>
              </a:graphicData>
            </a:graphic>
          </wp:anchor>
        </w:drawing>
      </w:r>
      <w:r w:rsidR="00824C96" w:rsidRPr="00824C96">
        <w:rPr>
          <w:lang w:val="de-CH"/>
        </w:rPr>
        <w:t>Auswahlwerkzeug: Teile einer Tonspur werden markiert (dunkler Hintergrund) und für die Bearbeitung</w:t>
      </w:r>
      <w:r>
        <w:rPr>
          <w:lang w:val="de-CH"/>
        </w:rPr>
        <w:t xml:space="preserve"> </w:t>
      </w:r>
      <w:r w:rsidR="00824C96" w:rsidRPr="00824C96">
        <w:rPr>
          <w:lang w:val="de-CH"/>
        </w:rPr>
        <w:t>aktiviert. Z.B. kann so eine bestimmte Sequenz mit Effekten belegt werden oder gelöscht</w:t>
      </w:r>
      <w:r>
        <w:rPr>
          <w:lang w:val="de-CH"/>
        </w:rPr>
        <w:t xml:space="preserve"> </w:t>
      </w:r>
      <w:r w:rsidR="00824C96" w:rsidRPr="00824C96">
        <w:rPr>
          <w:lang w:val="de-CH"/>
        </w:rPr>
        <w:t>werden etc.</w:t>
      </w:r>
    </w:p>
    <w:p w:rsidR="00824C96" w:rsidRDefault="00A77D6A" w:rsidP="00824C96">
      <w:pPr>
        <w:rPr>
          <w:lang w:val="de-CH"/>
        </w:rPr>
      </w:pPr>
      <w:r>
        <w:rPr>
          <w:noProof/>
          <w:lang w:val="de-CH" w:eastAsia="de-CH"/>
        </w:rPr>
        <w:drawing>
          <wp:anchor distT="0" distB="0" distL="114300" distR="114300" simplePos="0" relativeHeight="251653632" behindDoc="0" locked="0" layoutInCell="1" allowOverlap="1" wp14:anchorId="4AAA3DE4" wp14:editId="19C46146">
            <wp:simplePos x="0" y="0"/>
            <wp:positionH relativeFrom="column">
              <wp:posOffset>0</wp:posOffset>
            </wp:positionH>
            <wp:positionV relativeFrom="paragraph">
              <wp:posOffset>0</wp:posOffset>
            </wp:positionV>
            <wp:extent cx="295275" cy="276225"/>
            <wp:effectExtent l="0" t="0" r="952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 cy="276225"/>
                    </a:xfrm>
                    <a:prstGeom prst="rect">
                      <a:avLst/>
                    </a:prstGeom>
                  </pic:spPr>
                </pic:pic>
              </a:graphicData>
            </a:graphic>
          </wp:anchor>
        </w:drawing>
      </w:r>
      <w:r w:rsidR="00824C96" w:rsidRPr="00824C96">
        <w:rPr>
          <w:lang w:val="de-CH"/>
        </w:rPr>
        <w:t>Verschiebungswerkzeug: Tonspur als Ganzes kann verschoben werden.</w:t>
      </w:r>
    </w:p>
    <w:p w:rsidR="00A77D6A" w:rsidRDefault="00A77D6A" w:rsidP="00824C96">
      <w:pPr>
        <w:rPr>
          <w:lang w:val="de-CH"/>
        </w:rPr>
      </w:pPr>
    </w:p>
    <w:p w:rsidR="00564A39" w:rsidRDefault="00564A39" w:rsidP="00564A39">
      <w:pPr>
        <w:rPr>
          <w:lang w:val="de-CH"/>
        </w:rPr>
      </w:pPr>
      <w:r>
        <w:rPr>
          <w:noProof/>
          <w:lang w:val="de-CH" w:eastAsia="de-CH"/>
        </w:rPr>
        <w:drawing>
          <wp:anchor distT="0" distB="0" distL="114300" distR="114300" simplePos="0" relativeHeight="251655680" behindDoc="0" locked="0" layoutInCell="1" allowOverlap="1" wp14:anchorId="0C66ACED" wp14:editId="5A04A9E8">
            <wp:simplePos x="0" y="0"/>
            <wp:positionH relativeFrom="column">
              <wp:posOffset>0</wp:posOffset>
            </wp:positionH>
            <wp:positionV relativeFrom="paragraph">
              <wp:posOffset>0</wp:posOffset>
            </wp:positionV>
            <wp:extent cx="314325" cy="323850"/>
            <wp:effectExtent l="0" t="0" r="952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 cy="323850"/>
                    </a:xfrm>
                    <a:prstGeom prst="rect">
                      <a:avLst/>
                    </a:prstGeom>
                  </pic:spPr>
                </pic:pic>
              </a:graphicData>
            </a:graphic>
          </wp:anchor>
        </w:drawing>
      </w:r>
      <w:r w:rsidRPr="00824C96">
        <w:rPr>
          <w:lang w:val="de-CH"/>
        </w:rPr>
        <w:t xml:space="preserve">Zoomwerkzeug: (Lupe) Cursor ins Fenster mit den Tonspuren bewegen &gt; linke Maustaste = </w:t>
      </w:r>
      <w:r w:rsidR="004C6280">
        <w:rPr>
          <w:lang w:val="de-CH"/>
        </w:rPr>
        <w:t>hin</w:t>
      </w:r>
      <w:r w:rsidRPr="00824C96">
        <w:rPr>
          <w:lang w:val="de-CH"/>
        </w:rPr>
        <w:t>einzoomen</w:t>
      </w:r>
      <w:r>
        <w:rPr>
          <w:lang w:val="de-CH"/>
        </w:rPr>
        <w:t xml:space="preserve"> </w:t>
      </w:r>
      <w:r w:rsidRPr="00824C96">
        <w:rPr>
          <w:lang w:val="de-CH"/>
        </w:rPr>
        <w:t>(grösser) &gt; rechte Maustaste = auszoomen (kleiner).</w:t>
      </w:r>
      <w:r>
        <w:rPr>
          <w:lang w:val="de-CH"/>
        </w:rPr>
        <w:t xml:space="preserve"> </w:t>
      </w:r>
    </w:p>
    <w:p w:rsidR="00564A39" w:rsidRPr="00824C96" w:rsidRDefault="00442F3E" w:rsidP="00824C96">
      <w:pPr>
        <w:rPr>
          <w:lang w:val="de-CH"/>
        </w:rPr>
      </w:pPr>
      <w:r>
        <w:rPr>
          <w:noProof/>
          <w:lang w:val="de-CH" w:eastAsia="de-CH"/>
        </w:rPr>
        <w:drawing>
          <wp:anchor distT="0" distB="0" distL="114300" distR="114300" simplePos="0" relativeHeight="251651584" behindDoc="0" locked="0" layoutInCell="1" allowOverlap="1" wp14:anchorId="416BB60D" wp14:editId="4DEB714C">
            <wp:simplePos x="0" y="0"/>
            <wp:positionH relativeFrom="column">
              <wp:posOffset>-2540</wp:posOffset>
            </wp:positionH>
            <wp:positionV relativeFrom="paragraph">
              <wp:posOffset>203448</wp:posOffset>
            </wp:positionV>
            <wp:extent cx="285750" cy="28575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p>
    <w:p w:rsidR="00442F3E" w:rsidRDefault="00442F3E" w:rsidP="00824C96">
      <w:pPr>
        <w:rPr>
          <w:lang w:val="de-CH"/>
        </w:rPr>
      </w:pPr>
      <w:r w:rsidRPr="00442F3E">
        <w:rPr>
          <w:lang w:val="de-CH"/>
        </w:rPr>
        <w:t>Zeichenwerkzeug: Bearbeitung einzelner Samples (kleinste Toneinheit)</w:t>
      </w:r>
    </w:p>
    <w:p w:rsidR="00442F3E" w:rsidRDefault="00442F3E" w:rsidP="00824C96">
      <w:pPr>
        <w:rPr>
          <w:lang w:val="de-CH"/>
        </w:rPr>
      </w:pPr>
    </w:p>
    <w:p w:rsidR="00442F3E" w:rsidRDefault="00442F3E" w:rsidP="00442F3E">
      <w:pPr>
        <w:rPr>
          <w:lang w:val="de-CH"/>
        </w:rPr>
      </w:pPr>
      <w:r>
        <w:rPr>
          <w:noProof/>
          <w:lang w:val="de-CH" w:eastAsia="de-CH"/>
        </w:rPr>
        <w:drawing>
          <wp:anchor distT="0" distB="0" distL="114300" distR="114300" simplePos="0" relativeHeight="251657728" behindDoc="0" locked="0" layoutInCell="1" allowOverlap="1" wp14:anchorId="76CD321F" wp14:editId="31F57DA5">
            <wp:simplePos x="0" y="0"/>
            <wp:positionH relativeFrom="column">
              <wp:posOffset>-2540</wp:posOffset>
            </wp:positionH>
            <wp:positionV relativeFrom="paragraph">
              <wp:posOffset>59966</wp:posOffset>
            </wp:positionV>
            <wp:extent cx="300355" cy="278130"/>
            <wp:effectExtent l="0" t="0" r="4445" b="762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355" cy="278130"/>
                    </a:xfrm>
                    <a:prstGeom prst="rect">
                      <a:avLst/>
                    </a:prstGeom>
                  </pic:spPr>
                </pic:pic>
              </a:graphicData>
            </a:graphic>
            <wp14:sizeRelH relativeFrom="margin">
              <wp14:pctWidth>0</wp14:pctWidth>
            </wp14:sizeRelH>
            <wp14:sizeRelV relativeFrom="margin">
              <wp14:pctHeight>0</wp14:pctHeight>
            </wp14:sizeRelV>
          </wp:anchor>
        </w:drawing>
      </w:r>
      <w:r w:rsidRPr="00442F3E">
        <w:rPr>
          <w:lang w:val="de-CH"/>
        </w:rPr>
        <w:t>Multifunktionswerkzeug: Alle Werkzeuge in einem, abhängig von der Mausposition,</w:t>
      </w:r>
      <w:r>
        <w:rPr>
          <w:lang w:val="de-CH"/>
        </w:rPr>
        <w:t xml:space="preserve"> bzw.</w:t>
      </w:r>
      <w:r w:rsidRPr="00442F3E">
        <w:rPr>
          <w:lang w:val="de-CH"/>
        </w:rPr>
        <w:t xml:space="preserve"> der gedrückten Taste</w:t>
      </w:r>
    </w:p>
    <w:p w:rsidR="00442F3E" w:rsidRDefault="00442F3E" w:rsidP="00442F3E">
      <w:pPr>
        <w:rPr>
          <w:lang w:val="de-CH"/>
        </w:rPr>
      </w:pPr>
    </w:p>
    <w:p w:rsidR="00442F3E" w:rsidRDefault="00442F3E" w:rsidP="00442F3E">
      <w:pPr>
        <w:rPr>
          <w:lang w:val="de-CH"/>
        </w:rPr>
      </w:pPr>
      <w:r>
        <w:rPr>
          <w:noProof/>
          <w:lang w:val="de-CH" w:eastAsia="de-CH"/>
        </w:rPr>
        <w:drawing>
          <wp:anchor distT="0" distB="0" distL="114300" distR="114300" simplePos="0" relativeHeight="251660800" behindDoc="0" locked="0" layoutInCell="1" allowOverlap="1" wp14:anchorId="5B419BDD" wp14:editId="7F0550B6">
            <wp:simplePos x="0" y="0"/>
            <wp:positionH relativeFrom="column">
              <wp:posOffset>0</wp:posOffset>
            </wp:positionH>
            <wp:positionV relativeFrom="paragraph">
              <wp:posOffset>0</wp:posOffset>
            </wp:positionV>
            <wp:extent cx="295275" cy="285750"/>
            <wp:effectExtent l="0" t="0" r="952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75" cy="285750"/>
                    </a:xfrm>
                    <a:prstGeom prst="rect">
                      <a:avLst/>
                    </a:prstGeom>
                  </pic:spPr>
                </pic:pic>
              </a:graphicData>
            </a:graphic>
          </wp:anchor>
        </w:drawing>
      </w:r>
      <w:r w:rsidRPr="00824C96">
        <w:rPr>
          <w:lang w:val="de-CH"/>
        </w:rPr>
        <w:t>Hüllkurvenwerkzeug: Mit Klicken an den Tonspurrand</w:t>
      </w:r>
      <w:r>
        <w:rPr>
          <w:lang w:val="de-CH"/>
        </w:rPr>
        <w:t xml:space="preserve"> </w:t>
      </w:r>
      <w:r w:rsidRPr="00824C96">
        <w:rPr>
          <w:lang w:val="de-CH"/>
        </w:rPr>
        <w:t>oben werden Markierungen angebracht.</w:t>
      </w:r>
    </w:p>
    <w:p w:rsidR="00442F3E" w:rsidRDefault="002774D8" w:rsidP="002774D8">
      <w:pPr>
        <w:ind w:left="658" w:hanging="658"/>
        <w:rPr>
          <w:lang w:val="de-CH"/>
        </w:rPr>
      </w:pPr>
      <w:r w:rsidRPr="002774D8">
        <w:rPr>
          <w:lang w:val="de-CH"/>
        </w:rPr>
        <w:t>Durch Ziehen mit gedrückter Maustaste auf der Markierung kann die Lautstärke nun beliebig verändert werden.</w:t>
      </w:r>
    </w:p>
    <w:p w:rsidR="00824C96" w:rsidRDefault="00564A39" w:rsidP="002774D8">
      <w:pPr>
        <w:tabs>
          <w:tab w:val="left" w:pos="658"/>
        </w:tabs>
        <w:jc w:val="right"/>
        <w:rPr>
          <w:lang w:val="de-CH"/>
        </w:rPr>
      </w:pPr>
      <w:r>
        <w:rPr>
          <w:noProof/>
          <w:lang w:val="de-CH" w:eastAsia="de-CH"/>
        </w:rPr>
        <w:drawing>
          <wp:inline distT="0" distB="0" distL="0" distR="0">
            <wp:extent cx="5360035" cy="242506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l="6946"/>
                    <a:stretch/>
                  </pic:blipFill>
                  <pic:spPr bwMode="auto">
                    <a:xfrm>
                      <a:off x="0" y="0"/>
                      <a:ext cx="5360035" cy="2425065"/>
                    </a:xfrm>
                    <a:prstGeom prst="rect">
                      <a:avLst/>
                    </a:prstGeom>
                    <a:ln>
                      <a:noFill/>
                    </a:ln>
                    <a:extLst>
                      <a:ext uri="{53640926-AAD7-44D8-BBD7-CCE9431645EC}">
                        <a14:shadowObscured xmlns:a14="http://schemas.microsoft.com/office/drawing/2010/main"/>
                      </a:ext>
                    </a:extLst>
                  </pic:spPr>
                </pic:pic>
              </a:graphicData>
            </a:graphic>
          </wp:inline>
        </w:drawing>
      </w:r>
    </w:p>
    <w:p w:rsidR="00D33A66" w:rsidRDefault="00D33A66" w:rsidP="00D33A66">
      <w:pPr>
        <w:pStyle w:val="berschrift3"/>
        <w:rPr>
          <w:lang w:val="de-CH"/>
        </w:rPr>
      </w:pPr>
      <w:r>
        <w:rPr>
          <w:noProof/>
          <w:lang w:val="de-CH" w:eastAsia="de-CH"/>
        </w:rPr>
        <w:drawing>
          <wp:anchor distT="0" distB="0" distL="114300" distR="114300" simplePos="0" relativeHeight="251652608" behindDoc="0" locked="0" layoutInCell="1" allowOverlap="1" wp14:anchorId="5757BAA5" wp14:editId="27C0E124">
            <wp:simplePos x="0" y="0"/>
            <wp:positionH relativeFrom="column">
              <wp:posOffset>-2540</wp:posOffset>
            </wp:positionH>
            <wp:positionV relativeFrom="paragraph">
              <wp:posOffset>465455</wp:posOffset>
            </wp:positionV>
            <wp:extent cx="5819775" cy="429260"/>
            <wp:effectExtent l="0" t="0" r="9525"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9775" cy="429260"/>
                    </a:xfrm>
                    <a:prstGeom prst="rect">
                      <a:avLst/>
                    </a:prstGeom>
                  </pic:spPr>
                </pic:pic>
              </a:graphicData>
            </a:graphic>
            <wp14:sizeRelH relativeFrom="margin">
              <wp14:pctWidth>0</wp14:pctWidth>
            </wp14:sizeRelH>
            <wp14:sizeRelV relativeFrom="margin">
              <wp14:pctHeight>0</wp14:pctHeight>
            </wp14:sizeRelV>
          </wp:anchor>
        </w:drawing>
      </w:r>
      <w:r w:rsidRPr="00D33A66">
        <w:rPr>
          <w:lang w:val="de-CH"/>
        </w:rPr>
        <w:t xml:space="preserve">Bearbeitungswerkzeuge </w:t>
      </w:r>
    </w:p>
    <w:p w:rsidR="00D33A66" w:rsidRDefault="00D33A66" w:rsidP="00D33A66">
      <w:pPr>
        <w:tabs>
          <w:tab w:val="left" w:pos="851"/>
          <w:tab w:val="left" w:pos="1560"/>
          <w:tab w:val="left" w:pos="2127"/>
          <w:tab w:val="left" w:pos="2835"/>
          <w:tab w:val="left" w:pos="3828"/>
          <w:tab w:val="left" w:pos="4395"/>
          <w:tab w:val="left" w:pos="5529"/>
          <w:tab w:val="left" w:pos="6096"/>
          <w:tab w:val="left" w:pos="6804"/>
          <w:tab w:val="left" w:pos="7513"/>
          <w:tab w:val="left" w:pos="8505"/>
        </w:tabs>
        <w:rPr>
          <w:lang w:val="de-CH"/>
        </w:rPr>
      </w:pPr>
      <w:r>
        <w:rPr>
          <w:lang w:val="de-CH"/>
        </w:rPr>
        <w:t>1</w:t>
      </w:r>
      <w:r>
        <w:rPr>
          <w:lang w:val="de-CH"/>
        </w:rPr>
        <w:tab/>
        <w:t>2</w:t>
      </w:r>
      <w:r>
        <w:rPr>
          <w:lang w:val="de-CH"/>
        </w:rPr>
        <w:tab/>
        <w:t>3</w:t>
      </w:r>
      <w:r>
        <w:rPr>
          <w:lang w:val="de-CH"/>
        </w:rPr>
        <w:tab/>
        <w:t>4</w:t>
      </w:r>
      <w:r>
        <w:rPr>
          <w:lang w:val="de-CH"/>
        </w:rPr>
        <w:tab/>
        <w:t>5</w:t>
      </w:r>
      <w:r>
        <w:rPr>
          <w:lang w:val="de-CH"/>
        </w:rPr>
        <w:tab/>
        <w:t>6</w:t>
      </w:r>
      <w:r>
        <w:rPr>
          <w:lang w:val="de-CH"/>
        </w:rPr>
        <w:tab/>
        <w:t>7</w:t>
      </w:r>
      <w:r>
        <w:rPr>
          <w:lang w:val="de-CH"/>
        </w:rPr>
        <w:tab/>
        <w:t>8</w:t>
      </w:r>
      <w:r>
        <w:rPr>
          <w:lang w:val="de-CH"/>
        </w:rPr>
        <w:tab/>
        <w:t>9</w:t>
      </w:r>
      <w:r>
        <w:rPr>
          <w:lang w:val="de-CH"/>
        </w:rPr>
        <w:tab/>
        <w:t>10</w:t>
      </w:r>
      <w:r>
        <w:rPr>
          <w:lang w:val="de-CH"/>
        </w:rPr>
        <w:tab/>
        <w:t>11</w:t>
      </w:r>
      <w:r>
        <w:rPr>
          <w:lang w:val="de-CH"/>
        </w:rPr>
        <w:tab/>
        <w:t>12</w:t>
      </w:r>
    </w:p>
    <w:p w:rsidR="002774D8" w:rsidRDefault="002774D8" w:rsidP="00D33A66">
      <w:pPr>
        <w:rPr>
          <w:lang w:val="de-CH"/>
        </w:rPr>
        <w:sectPr w:rsidR="002774D8" w:rsidSect="000B7A9F">
          <w:footerReference w:type="default" r:id="rId33"/>
          <w:pgSz w:w="11907" w:h="16840" w:code="9"/>
          <w:pgMar w:top="1418" w:right="1418" w:bottom="567" w:left="1418" w:header="720" w:footer="0" w:gutter="0"/>
          <w:cols w:space="720"/>
        </w:sectPr>
      </w:pPr>
    </w:p>
    <w:p w:rsidR="00D33A66" w:rsidRDefault="00D33A66" w:rsidP="00D33A66">
      <w:pPr>
        <w:rPr>
          <w:lang w:val="de-CH"/>
        </w:rPr>
      </w:pPr>
      <w:r>
        <w:rPr>
          <w:lang w:val="de-CH"/>
        </w:rPr>
        <w:t>1. aus</w:t>
      </w:r>
      <w:r w:rsidRPr="00D33A66">
        <w:rPr>
          <w:lang w:val="de-CH"/>
        </w:rPr>
        <w:t>schneiden</w:t>
      </w:r>
    </w:p>
    <w:p w:rsidR="00D33A66" w:rsidRDefault="00D33A66" w:rsidP="00D33A66">
      <w:pPr>
        <w:rPr>
          <w:lang w:val="de-CH"/>
        </w:rPr>
      </w:pPr>
      <w:r>
        <w:rPr>
          <w:lang w:val="de-CH"/>
        </w:rPr>
        <w:t>2. kopieren</w:t>
      </w:r>
    </w:p>
    <w:p w:rsidR="00D33A66" w:rsidRDefault="00D33A66" w:rsidP="00D33A66">
      <w:pPr>
        <w:rPr>
          <w:lang w:val="de-CH"/>
        </w:rPr>
      </w:pPr>
      <w:r>
        <w:rPr>
          <w:lang w:val="de-CH"/>
        </w:rPr>
        <w:t>3. einfüge</w:t>
      </w:r>
      <w:r w:rsidR="000F4C23">
        <w:rPr>
          <w:lang w:val="de-CH"/>
        </w:rPr>
        <w:t>n</w:t>
      </w:r>
    </w:p>
    <w:p w:rsidR="00D33A66" w:rsidRDefault="00D33A66" w:rsidP="007E5BB9">
      <w:pPr>
        <w:ind w:left="238" w:hanging="238"/>
        <w:rPr>
          <w:lang w:val="de-CH"/>
        </w:rPr>
      </w:pPr>
      <w:r>
        <w:rPr>
          <w:lang w:val="de-CH"/>
        </w:rPr>
        <w:t xml:space="preserve">4. </w:t>
      </w:r>
      <w:r w:rsidRPr="00D33A66">
        <w:rPr>
          <w:lang w:val="de-CH"/>
        </w:rPr>
        <w:t>umgekehrtes Zuschneiden (alles</w:t>
      </w:r>
      <w:r w:rsidR="002774D8">
        <w:rPr>
          <w:lang w:val="de-CH"/>
        </w:rPr>
        <w:t>,</w:t>
      </w:r>
      <w:r w:rsidRPr="00D33A66">
        <w:rPr>
          <w:lang w:val="de-CH"/>
        </w:rPr>
        <w:t xml:space="preserve"> was nicht mark</w:t>
      </w:r>
      <w:r>
        <w:rPr>
          <w:lang w:val="de-CH"/>
        </w:rPr>
        <w:t>iert ist, wird weggeschnitten)</w:t>
      </w:r>
    </w:p>
    <w:p w:rsidR="00D33A66" w:rsidRDefault="00D33A66" w:rsidP="00D33A66">
      <w:pPr>
        <w:rPr>
          <w:lang w:val="de-CH"/>
        </w:rPr>
      </w:pPr>
      <w:r>
        <w:rPr>
          <w:lang w:val="de-CH"/>
        </w:rPr>
        <w:t xml:space="preserve">5. </w:t>
      </w:r>
      <w:r w:rsidRPr="00D33A66">
        <w:rPr>
          <w:lang w:val="de-CH"/>
        </w:rPr>
        <w:t>Auswahl in Stille</w:t>
      </w:r>
      <w:r>
        <w:rPr>
          <w:lang w:val="de-CH"/>
        </w:rPr>
        <w:t xml:space="preserve"> </w:t>
      </w:r>
      <w:r w:rsidRPr="00D33A66">
        <w:rPr>
          <w:lang w:val="de-CH"/>
        </w:rPr>
        <w:t>umwande</w:t>
      </w:r>
      <w:bookmarkStart w:id="0" w:name="_GoBack"/>
      <w:bookmarkEnd w:id="0"/>
      <w:r w:rsidRPr="00D33A66">
        <w:rPr>
          <w:lang w:val="de-CH"/>
        </w:rPr>
        <w:t>ln</w:t>
      </w:r>
    </w:p>
    <w:p w:rsidR="00D33A66" w:rsidRDefault="00D33A66" w:rsidP="00D33A66">
      <w:pPr>
        <w:rPr>
          <w:lang w:val="de-CH"/>
        </w:rPr>
      </w:pPr>
      <w:r>
        <w:rPr>
          <w:lang w:val="de-CH"/>
        </w:rPr>
        <w:t xml:space="preserve">6. </w:t>
      </w:r>
      <w:r w:rsidRPr="00D33A66">
        <w:rPr>
          <w:lang w:val="de-CH"/>
        </w:rPr>
        <w:t>rückgängi</w:t>
      </w:r>
      <w:r>
        <w:rPr>
          <w:lang w:val="de-CH"/>
        </w:rPr>
        <w:t>g machen</w:t>
      </w:r>
    </w:p>
    <w:p w:rsidR="00D33A66" w:rsidRDefault="00D33A66" w:rsidP="00D33A66">
      <w:pPr>
        <w:rPr>
          <w:lang w:val="de-CH"/>
        </w:rPr>
      </w:pPr>
      <w:r>
        <w:rPr>
          <w:lang w:val="de-CH"/>
        </w:rPr>
        <w:t>7.</w:t>
      </w:r>
      <w:r w:rsidRPr="00D33A66">
        <w:rPr>
          <w:lang w:val="de-CH"/>
        </w:rPr>
        <w:t xml:space="preserve"> wiederholen</w:t>
      </w:r>
    </w:p>
    <w:p w:rsidR="00D33A66" w:rsidRDefault="00D33A66" w:rsidP="00D33A66">
      <w:pPr>
        <w:rPr>
          <w:lang w:val="de-CH"/>
        </w:rPr>
      </w:pPr>
      <w:r>
        <w:rPr>
          <w:lang w:val="de-CH"/>
        </w:rPr>
        <w:t>8.</w:t>
      </w:r>
      <w:r w:rsidRPr="00D33A66">
        <w:rPr>
          <w:lang w:val="de-CH"/>
        </w:rPr>
        <w:t xml:space="preserve"> </w:t>
      </w:r>
      <w:r w:rsidR="004C6280">
        <w:rPr>
          <w:lang w:val="de-CH"/>
        </w:rPr>
        <w:t>hin</w:t>
      </w:r>
      <w:r w:rsidRPr="00D33A66">
        <w:rPr>
          <w:lang w:val="de-CH"/>
        </w:rPr>
        <w:t>einzoomen</w:t>
      </w:r>
    </w:p>
    <w:p w:rsidR="00D33A66" w:rsidRDefault="00D33A66" w:rsidP="00D33A66">
      <w:pPr>
        <w:rPr>
          <w:lang w:val="de-CH"/>
        </w:rPr>
      </w:pPr>
      <w:r>
        <w:rPr>
          <w:lang w:val="de-CH"/>
        </w:rPr>
        <w:t>9.</w:t>
      </w:r>
      <w:r w:rsidRPr="00D33A66">
        <w:rPr>
          <w:lang w:val="de-CH"/>
        </w:rPr>
        <w:t xml:space="preserve"> auszoomen</w:t>
      </w:r>
    </w:p>
    <w:p w:rsidR="00D33A66" w:rsidRDefault="00D33A66" w:rsidP="00D33A66">
      <w:pPr>
        <w:rPr>
          <w:lang w:val="de-CH"/>
        </w:rPr>
      </w:pPr>
      <w:r>
        <w:rPr>
          <w:lang w:val="de-CH"/>
        </w:rPr>
        <w:t>10.</w:t>
      </w:r>
      <w:r w:rsidRPr="00D33A66">
        <w:rPr>
          <w:lang w:val="de-CH"/>
        </w:rPr>
        <w:t xml:space="preserve"> Selektion an Fenstergrösse</w:t>
      </w:r>
      <w:r>
        <w:rPr>
          <w:lang w:val="de-CH"/>
        </w:rPr>
        <w:t xml:space="preserve"> </w:t>
      </w:r>
      <w:r w:rsidRPr="00D33A66">
        <w:rPr>
          <w:lang w:val="de-CH"/>
        </w:rPr>
        <w:t>anpassen</w:t>
      </w:r>
    </w:p>
    <w:p w:rsidR="00D33A66" w:rsidRDefault="00D33A66" w:rsidP="00D33A66">
      <w:pPr>
        <w:rPr>
          <w:lang w:val="de-CH"/>
        </w:rPr>
      </w:pPr>
      <w:r>
        <w:rPr>
          <w:lang w:val="de-CH"/>
        </w:rPr>
        <w:t>11.</w:t>
      </w:r>
      <w:r w:rsidRPr="00D33A66">
        <w:rPr>
          <w:lang w:val="de-CH"/>
        </w:rPr>
        <w:t xml:space="preserve"> Projekt an Fenstergrösse anpassen</w:t>
      </w:r>
    </w:p>
    <w:p w:rsidR="000F4C23" w:rsidRDefault="00D33A66" w:rsidP="00D33A66">
      <w:pPr>
        <w:rPr>
          <w:lang w:val="de-CH"/>
        </w:rPr>
      </w:pPr>
      <w:r>
        <w:rPr>
          <w:lang w:val="de-CH"/>
        </w:rPr>
        <w:t>12. abspielen</w:t>
      </w:r>
    </w:p>
    <w:p w:rsidR="002774D8" w:rsidRDefault="002774D8" w:rsidP="00805D7F">
      <w:pPr>
        <w:pStyle w:val="berschrift3"/>
        <w:rPr>
          <w:lang w:val="de-CH"/>
        </w:rPr>
        <w:sectPr w:rsidR="002774D8" w:rsidSect="002774D8">
          <w:type w:val="continuous"/>
          <w:pgSz w:w="11907" w:h="16840" w:code="9"/>
          <w:pgMar w:top="1418" w:right="1418" w:bottom="1134" w:left="1418" w:header="720" w:footer="720" w:gutter="0"/>
          <w:cols w:num="2" w:space="720"/>
        </w:sectPr>
      </w:pPr>
    </w:p>
    <w:p w:rsidR="004C6280" w:rsidRDefault="004C6280">
      <w:pPr>
        <w:spacing w:after="0"/>
        <w:jc w:val="left"/>
        <w:rPr>
          <w:b/>
          <w:i/>
          <w:szCs w:val="22"/>
          <w:lang w:val="de-CH"/>
        </w:rPr>
      </w:pPr>
      <w:r>
        <w:rPr>
          <w:lang w:val="de-CH"/>
        </w:rPr>
        <w:br w:type="page"/>
      </w:r>
    </w:p>
    <w:p w:rsidR="00C80AB8" w:rsidRPr="00C80AB8" w:rsidRDefault="00C80AB8" w:rsidP="00805D7F">
      <w:pPr>
        <w:pStyle w:val="berschrift3"/>
        <w:rPr>
          <w:lang w:val="de-CH"/>
        </w:rPr>
      </w:pPr>
      <w:r w:rsidRPr="00C80AB8">
        <w:rPr>
          <w:lang w:val="de-CH"/>
        </w:rPr>
        <w:lastRenderedPageBreak/>
        <w:t>Tonspur teilen</w:t>
      </w:r>
      <w:r w:rsidRPr="00C80AB8">
        <w:rPr>
          <w:noProof/>
          <w:lang w:val="de-CH" w:eastAsia="de-CH"/>
        </w:rPr>
        <w:t xml:space="preserve"> </w:t>
      </w:r>
    </w:p>
    <w:p w:rsidR="00C80AB8" w:rsidRDefault="00C80AB8" w:rsidP="004C6280">
      <w:pPr>
        <w:jc w:val="left"/>
        <w:rPr>
          <w:lang w:val="de-CH"/>
        </w:rPr>
      </w:pPr>
      <w:r>
        <w:rPr>
          <w:noProof/>
          <w:lang w:val="de-CH" w:eastAsia="de-CH"/>
        </w:rPr>
        <w:drawing>
          <wp:anchor distT="0" distB="0" distL="114300" distR="114300" simplePos="0" relativeHeight="251654656" behindDoc="0" locked="0" layoutInCell="1" allowOverlap="1" wp14:anchorId="77EFCFD9" wp14:editId="3059847A">
            <wp:simplePos x="0" y="0"/>
            <wp:positionH relativeFrom="column">
              <wp:posOffset>2765425</wp:posOffset>
            </wp:positionH>
            <wp:positionV relativeFrom="paragraph">
              <wp:posOffset>5080</wp:posOffset>
            </wp:positionV>
            <wp:extent cx="2993390" cy="1478915"/>
            <wp:effectExtent l="0" t="0" r="0" b="698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3390" cy="1478915"/>
                    </a:xfrm>
                    <a:prstGeom prst="rect">
                      <a:avLst/>
                    </a:prstGeom>
                  </pic:spPr>
                </pic:pic>
              </a:graphicData>
            </a:graphic>
            <wp14:sizeRelH relativeFrom="margin">
              <wp14:pctWidth>0</wp14:pctWidth>
            </wp14:sizeRelH>
            <wp14:sizeRelV relativeFrom="margin">
              <wp14:pctHeight>0</wp14:pctHeight>
            </wp14:sizeRelV>
          </wp:anchor>
        </w:drawing>
      </w:r>
      <w:r w:rsidRPr="00C80AB8">
        <w:rPr>
          <w:lang w:val="de-CH"/>
        </w:rPr>
        <w:t>Um eine Tonspur zu schneiden, platziert man das</w:t>
      </w:r>
      <w:r>
        <w:rPr>
          <w:lang w:val="de-CH"/>
        </w:rPr>
        <w:t xml:space="preserve"> </w:t>
      </w:r>
      <w:r w:rsidRPr="00C80AB8">
        <w:rPr>
          <w:lang w:val="de-CH"/>
        </w:rPr>
        <w:t>Auswahlwerkzeug (Cursor) an die gewünschte</w:t>
      </w:r>
      <w:r>
        <w:rPr>
          <w:lang w:val="de-CH"/>
        </w:rPr>
        <w:t xml:space="preserve"> </w:t>
      </w:r>
      <w:r w:rsidRPr="00C80AB8">
        <w:rPr>
          <w:lang w:val="de-CH"/>
        </w:rPr>
        <w:t>Schnittstelle. Zum Teilen der Spur wählt man den</w:t>
      </w:r>
      <w:r>
        <w:rPr>
          <w:lang w:val="de-CH"/>
        </w:rPr>
        <w:t xml:space="preserve"> </w:t>
      </w:r>
      <w:r w:rsidRPr="00C80AB8">
        <w:rPr>
          <w:lang w:val="de-CH"/>
        </w:rPr>
        <w:t xml:space="preserve">Menübefehl «Bearbeiten &gt; </w:t>
      </w:r>
      <w:r>
        <w:rPr>
          <w:lang w:val="de-CH"/>
        </w:rPr>
        <w:t>Begrenzungen zuschneiden &gt; trennen» (schneller geht es mit «Ctrl + I).</w:t>
      </w:r>
      <w:r w:rsidRPr="00C80AB8">
        <w:rPr>
          <w:lang w:val="de-CH"/>
        </w:rPr>
        <w:t xml:space="preserve"> </w:t>
      </w:r>
    </w:p>
    <w:p w:rsidR="00C80AB8" w:rsidRPr="00C80AB8" w:rsidRDefault="00C80AB8" w:rsidP="004C6280">
      <w:pPr>
        <w:jc w:val="left"/>
        <w:rPr>
          <w:lang w:val="de-CH"/>
        </w:rPr>
      </w:pPr>
      <w:r w:rsidRPr="00C80AB8">
        <w:rPr>
          <w:lang w:val="de-CH"/>
        </w:rPr>
        <w:t>Die entstandenen</w:t>
      </w:r>
      <w:r>
        <w:rPr>
          <w:lang w:val="de-CH"/>
        </w:rPr>
        <w:t xml:space="preserve"> </w:t>
      </w:r>
      <w:r w:rsidRPr="00C80AB8">
        <w:rPr>
          <w:lang w:val="de-CH"/>
        </w:rPr>
        <w:t>Clips können danach mit dem Verschiebewerkzeug</w:t>
      </w:r>
      <w:r>
        <w:rPr>
          <w:lang w:val="de-CH"/>
        </w:rPr>
        <w:t xml:space="preserve"> </w:t>
      </w:r>
      <w:r w:rsidRPr="00C80AB8">
        <w:rPr>
          <w:lang w:val="de-CH"/>
        </w:rPr>
        <w:t>innerhalb einer Spur hin- und hergeschoben oder von der einen auf eine andere Spur gezogen</w:t>
      </w:r>
      <w:r>
        <w:rPr>
          <w:lang w:val="de-CH"/>
        </w:rPr>
        <w:t xml:space="preserve"> </w:t>
      </w:r>
      <w:r w:rsidRPr="00C80AB8">
        <w:rPr>
          <w:lang w:val="de-CH"/>
        </w:rPr>
        <w:t>werden.</w:t>
      </w:r>
    </w:p>
    <w:p w:rsidR="00C80AB8" w:rsidRPr="00C80AB8" w:rsidRDefault="00C80AB8" w:rsidP="00492CCC">
      <w:pPr>
        <w:pStyle w:val="berschrift3"/>
        <w:rPr>
          <w:lang w:val="de-CH"/>
        </w:rPr>
      </w:pPr>
      <w:r w:rsidRPr="00C80AB8">
        <w:rPr>
          <w:lang w:val="de-CH"/>
        </w:rPr>
        <w:t>Tonspur verkleinern/vergrössern</w:t>
      </w:r>
    </w:p>
    <w:p w:rsidR="00C80AB8" w:rsidRDefault="00C80AB8" w:rsidP="00C80AB8">
      <w:pPr>
        <w:rPr>
          <w:lang w:val="de-CH"/>
        </w:rPr>
      </w:pPr>
      <w:r w:rsidRPr="00C80AB8">
        <w:rPr>
          <w:lang w:val="de-CH"/>
        </w:rPr>
        <w:t>Um bei mehreren Spuren vertikal Platz zu gewinnen,</w:t>
      </w:r>
      <w:r>
        <w:rPr>
          <w:lang w:val="de-CH"/>
        </w:rPr>
        <w:t xml:space="preserve"> </w:t>
      </w:r>
      <w:r w:rsidRPr="00C80AB8">
        <w:rPr>
          <w:lang w:val="de-CH"/>
        </w:rPr>
        <w:t>können alle Spuren auf einmal durch den Menübefehl</w:t>
      </w:r>
      <w:r>
        <w:rPr>
          <w:lang w:val="de-CH"/>
        </w:rPr>
        <w:t xml:space="preserve"> </w:t>
      </w:r>
      <w:r w:rsidRPr="00C80AB8">
        <w:rPr>
          <w:lang w:val="de-CH"/>
        </w:rPr>
        <w:t>«Ansicht &gt; Spuren zusammenfalten» zusammengeklappt</w:t>
      </w:r>
      <w:r>
        <w:rPr>
          <w:lang w:val="de-CH"/>
        </w:rPr>
        <w:t xml:space="preserve"> </w:t>
      </w:r>
      <w:r w:rsidRPr="00C80AB8">
        <w:rPr>
          <w:lang w:val="de-CH"/>
        </w:rPr>
        <w:t xml:space="preserve">werden. </w:t>
      </w:r>
    </w:p>
    <w:p w:rsidR="00C80AB8" w:rsidRDefault="00C80AB8" w:rsidP="00C80AB8">
      <w:pPr>
        <w:rPr>
          <w:lang w:val="de-CH"/>
        </w:rPr>
      </w:pPr>
      <w:r w:rsidRPr="00C80AB8">
        <w:rPr>
          <w:lang w:val="de-CH"/>
        </w:rPr>
        <w:t>Der Befehl «Ansicht &gt;</w:t>
      </w:r>
      <w:r>
        <w:rPr>
          <w:lang w:val="de-CH"/>
        </w:rPr>
        <w:t xml:space="preserve"> </w:t>
      </w:r>
      <w:r w:rsidRPr="00C80AB8">
        <w:rPr>
          <w:lang w:val="de-CH"/>
        </w:rPr>
        <w:t>Spuren auseinanderfalten» bewirkt, dass alle Spuren</w:t>
      </w:r>
      <w:r>
        <w:rPr>
          <w:lang w:val="de-CH"/>
        </w:rPr>
        <w:t xml:space="preserve"> </w:t>
      </w:r>
      <w:r w:rsidRPr="00C80AB8">
        <w:rPr>
          <w:lang w:val="de-CH"/>
        </w:rPr>
        <w:t xml:space="preserve">gross dargestellt werden. </w:t>
      </w:r>
      <w:r>
        <w:rPr>
          <w:lang w:val="de-CH"/>
        </w:rPr>
        <w:t xml:space="preserve"> </w:t>
      </w:r>
    </w:p>
    <w:p w:rsidR="00C80AB8" w:rsidRPr="00C80AB8" w:rsidRDefault="00C80AB8" w:rsidP="00C80AB8">
      <w:pPr>
        <w:rPr>
          <w:lang w:val="de-CH"/>
        </w:rPr>
      </w:pPr>
      <w:r w:rsidRPr="00C80AB8">
        <w:rPr>
          <w:lang w:val="de-CH"/>
        </w:rPr>
        <w:t>Die Höhe der Tonspur</w:t>
      </w:r>
      <w:r>
        <w:rPr>
          <w:lang w:val="de-CH"/>
        </w:rPr>
        <w:t xml:space="preserve"> </w:t>
      </w:r>
      <w:r w:rsidRPr="00C80AB8">
        <w:rPr>
          <w:lang w:val="de-CH"/>
        </w:rPr>
        <w:t>kann auch manuell verkleinert</w:t>
      </w:r>
      <w:r w:rsidR="00685F46">
        <w:rPr>
          <w:lang w:val="de-CH"/>
        </w:rPr>
        <w:t xml:space="preserve"> oder </w:t>
      </w:r>
      <w:r w:rsidRPr="00C80AB8">
        <w:rPr>
          <w:lang w:val="de-CH"/>
        </w:rPr>
        <w:t>vergrössert werden. Dazu wird der Cursor am unteren Rand platziert</w:t>
      </w:r>
      <w:r>
        <w:rPr>
          <w:lang w:val="de-CH"/>
        </w:rPr>
        <w:t xml:space="preserve"> </w:t>
      </w:r>
      <w:r w:rsidRPr="00C80AB8">
        <w:rPr>
          <w:lang w:val="de-CH"/>
        </w:rPr>
        <w:t xml:space="preserve">und durch die Tonspur durch </w:t>
      </w:r>
      <w:r w:rsidR="00685F46">
        <w:rPr>
          <w:lang w:val="de-CH"/>
        </w:rPr>
        <w:t>Z</w:t>
      </w:r>
      <w:r w:rsidRPr="00C80AB8">
        <w:rPr>
          <w:lang w:val="de-CH"/>
        </w:rPr>
        <w:t>iehen verkleinert</w:t>
      </w:r>
      <w:r w:rsidR="00685F46">
        <w:rPr>
          <w:lang w:val="de-CH"/>
        </w:rPr>
        <w:t xml:space="preserve"> bzw. </w:t>
      </w:r>
      <w:r w:rsidRPr="00C80AB8">
        <w:rPr>
          <w:lang w:val="de-CH"/>
        </w:rPr>
        <w:t>vergrössert.</w:t>
      </w:r>
    </w:p>
    <w:p w:rsidR="00C80AB8" w:rsidRPr="00C80AB8" w:rsidRDefault="00C80AB8" w:rsidP="00492CCC">
      <w:pPr>
        <w:pStyle w:val="berschrift3"/>
        <w:rPr>
          <w:lang w:val="de-CH"/>
        </w:rPr>
      </w:pPr>
      <w:r w:rsidRPr="00C80AB8">
        <w:rPr>
          <w:lang w:val="de-CH"/>
        </w:rPr>
        <w:t>Effekte</w:t>
      </w:r>
    </w:p>
    <w:p w:rsidR="00C80AB8" w:rsidRPr="00C80AB8" w:rsidRDefault="00C80AB8" w:rsidP="00C80AB8">
      <w:pPr>
        <w:rPr>
          <w:lang w:val="de-CH"/>
        </w:rPr>
      </w:pPr>
      <w:r w:rsidRPr="00C80AB8">
        <w:rPr>
          <w:lang w:val="de-CH"/>
        </w:rPr>
        <w:t>Unter dem Menüpunkt Effekt gibt es verschiedene Möglichkeiten zur Audiobearbeitung und Audioverfremdung.</w:t>
      </w:r>
    </w:p>
    <w:p w:rsidR="00C80AB8" w:rsidRPr="00C80AB8" w:rsidRDefault="00C80AB8" w:rsidP="00C80AB8">
      <w:pPr>
        <w:rPr>
          <w:lang w:val="de-CH"/>
        </w:rPr>
      </w:pPr>
      <w:r w:rsidRPr="00C80AB8">
        <w:rPr>
          <w:lang w:val="de-CH"/>
        </w:rPr>
        <w:t>Häufig gebrauchte Effekte sind:</w:t>
      </w:r>
    </w:p>
    <w:p w:rsidR="00C80AB8" w:rsidRPr="00C80AB8" w:rsidRDefault="00C80AB8" w:rsidP="00C80AB8">
      <w:pPr>
        <w:pStyle w:val="Listenabsatz"/>
        <w:numPr>
          <w:ilvl w:val="0"/>
          <w:numId w:val="7"/>
        </w:numPr>
        <w:ind w:left="426"/>
        <w:rPr>
          <w:lang w:val="de-CH"/>
        </w:rPr>
      </w:pPr>
      <w:r>
        <w:rPr>
          <w:lang w:val="de-CH"/>
        </w:rPr>
        <w:t xml:space="preserve">Echo &gt; </w:t>
      </w:r>
      <w:r w:rsidRPr="00C80AB8">
        <w:rPr>
          <w:lang w:val="de-CH"/>
        </w:rPr>
        <w:t>Built-in Effekt: Echo (Delay) wiederholt einzelne Tonabschnitte</w:t>
      </w:r>
    </w:p>
    <w:p w:rsidR="00C80AB8" w:rsidRPr="00C80AB8" w:rsidRDefault="00C80AB8" w:rsidP="00C80AB8">
      <w:pPr>
        <w:pStyle w:val="Listenabsatz"/>
        <w:numPr>
          <w:ilvl w:val="0"/>
          <w:numId w:val="7"/>
        </w:numPr>
        <w:ind w:left="426"/>
        <w:rPr>
          <w:lang w:val="de-CH"/>
        </w:rPr>
      </w:pPr>
      <w:r>
        <w:rPr>
          <w:lang w:val="de-CH"/>
        </w:rPr>
        <w:t xml:space="preserve">Echo &gt; </w:t>
      </w:r>
      <w:r w:rsidRPr="00C80AB8">
        <w:rPr>
          <w:lang w:val="de-CH"/>
        </w:rPr>
        <w:t>Built-in Effekt: Reverb (Hall) vergrössert den Raum (Kathedrale)</w:t>
      </w:r>
    </w:p>
    <w:p w:rsidR="00C80AB8" w:rsidRPr="00C80AB8" w:rsidRDefault="00C80AB8" w:rsidP="00C80AB8">
      <w:pPr>
        <w:pStyle w:val="Listenabsatz"/>
        <w:numPr>
          <w:ilvl w:val="0"/>
          <w:numId w:val="7"/>
        </w:numPr>
        <w:ind w:left="426"/>
        <w:rPr>
          <w:lang w:val="de-CH"/>
        </w:rPr>
      </w:pPr>
      <w:r w:rsidRPr="00C80AB8">
        <w:rPr>
          <w:lang w:val="de-CH"/>
        </w:rPr>
        <w:t>Normalisieren: Rechnet eine zu leise Aufnahme digital auf (unschöner Rauscheffekt beachten!)</w:t>
      </w:r>
    </w:p>
    <w:p w:rsidR="00C80AB8" w:rsidRPr="00C80AB8" w:rsidRDefault="00C80AB8" w:rsidP="00C80AB8">
      <w:pPr>
        <w:pStyle w:val="Listenabsatz"/>
        <w:numPr>
          <w:ilvl w:val="0"/>
          <w:numId w:val="7"/>
        </w:numPr>
        <w:ind w:left="426"/>
        <w:rPr>
          <w:lang w:val="de-CH"/>
        </w:rPr>
      </w:pPr>
      <w:r w:rsidRPr="00C80AB8">
        <w:rPr>
          <w:lang w:val="de-CH"/>
        </w:rPr>
        <w:t>Equalizer: kann Bass, Mitten und Höhen in der Lautstärke anheben oder absenken</w:t>
      </w:r>
    </w:p>
    <w:p w:rsidR="00C80AB8" w:rsidRPr="00C80AB8" w:rsidRDefault="00C80AB8" w:rsidP="00C80AB8">
      <w:pPr>
        <w:pStyle w:val="Listenabsatz"/>
        <w:numPr>
          <w:ilvl w:val="0"/>
          <w:numId w:val="7"/>
        </w:numPr>
        <w:ind w:left="426"/>
        <w:rPr>
          <w:lang w:val="de-CH"/>
        </w:rPr>
      </w:pPr>
      <w:r w:rsidRPr="00C80AB8">
        <w:rPr>
          <w:lang w:val="de-CH"/>
        </w:rPr>
        <w:t>Tempo ändern: ändert das Tempo ohne die Tonhöhe zu beeinflussen</w:t>
      </w:r>
    </w:p>
    <w:p w:rsidR="00C80AB8" w:rsidRPr="00C80AB8" w:rsidRDefault="00C80AB8" w:rsidP="00C80AB8">
      <w:pPr>
        <w:pStyle w:val="Listenabsatz"/>
        <w:numPr>
          <w:ilvl w:val="0"/>
          <w:numId w:val="7"/>
        </w:numPr>
        <w:ind w:left="426"/>
        <w:rPr>
          <w:lang w:val="de-CH"/>
        </w:rPr>
      </w:pPr>
      <w:r w:rsidRPr="00C80AB8">
        <w:rPr>
          <w:lang w:val="de-CH"/>
        </w:rPr>
        <w:t>Tonhöhe ändern: kann Klänge höher oder tiefer machen (ohne Micky Maus Effekt)</w:t>
      </w:r>
    </w:p>
    <w:p w:rsidR="00C80AB8" w:rsidRPr="00C80AB8" w:rsidRDefault="00C80AB8" w:rsidP="00492CCC">
      <w:pPr>
        <w:pStyle w:val="berschrift3"/>
        <w:rPr>
          <w:lang w:val="de-CH"/>
        </w:rPr>
      </w:pPr>
      <w:r w:rsidRPr="00C80AB8">
        <w:rPr>
          <w:lang w:val="de-CH"/>
        </w:rPr>
        <w:t>Ein- und Ausblenden (fade in, fade out)</w:t>
      </w:r>
    </w:p>
    <w:p w:rsidR="000B7A9F" w:rsidRDefault="00A241CF" w:rsidP="001202E1">
      <w:pPr>
        <w:autoSpaceDE w:val="0"/>
        <w:autoSpaceDN w:val="0"/>
        <w:adjustRightInd w:val="0"/>
        <w:spacing w:after="0"/>
        <w:jc w:val="left"/>
        <w:rPr>
          <w:rFonts w:ascii="ArialMT" w:hAnsi="ArialMT" w:cs="ArialMT"/>
          <w:lang w:val="de-CH" w:eastAsia="de-CH"/>
        </w:rPr>
      </w:pPr>
      <w:r>
        <w:rPr>
          <w:noProof/>
          <w:lang w:val="de-CH" w:eastAsia="de-CH"/>
        </w:rPr>
        <w:drawing>
          <wp:anchor distT="0" distB="0" distL="114300" distR="114300" simplePos="0" relativeHeight="251659776" behindDoc="0" locked="0" layoutInCell="1" allowOverlap="1" wp14:anchorId="0D7C30D0" wp14:editId="450F36CA">
            <wp:simplePos x="0" y="0"/>
            <wp:positionH relativeFrom="column">
              <wp:posOffset>3194050</wp:posOffset>
            </wp:positionH>
            <wp:positionV relativeFrom="paragraph">
              <wp:posOffset>9525</wp:posOffset>
            </wp:positionV>
            <wp:extent cx="2586355" cy="800100"/>
            <wp:effectExtent l="0" t="0" r="4445"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6355" cy="800100"/>
                    </a:xfrm>
                    <a:prstGeom prst="rect">
                      <a:avLst/>
                    </a:prstGeom>
                  </pic:spPr>
                </pic:pic>
              </a:graphicData>
            </a:graphic>
            <wp14:sizeRelH relativeFrom="margin">
              <wp14:pctWidth>0</wp14:pctWidth>
            </wp14:sizeRelH>
            <wp14:sizeRelV relativeFrom="margin">
              <wp14:pctHeight>0</wp14:pctHeight>
            </wp14:sizeRelV>
          </wp:anchor>
        </w:drawing>
      </w:r>
      <w:r w:rsidR="001202E1" w:rsidRPr="001202E1">
        <w:rPr>
          <w:rFonts w:ascii="ArialMT" w:hAnsi="ArialMT" w:cs="ArialMT"/>
          <w:lang w:val="de-CH" w:eastAsia="de-CH"/>
        </w:rPr>
        <w:t xml:space="preserve">Einblenden </w:t>
      </w:r>
      <w:r w:rsidR="001202E1">
        <w:rPr>
          <w:rFonts w:ascii="ArialMT" w:hAnsi="ArialMT" w:cs="ArialMT"/>
          <w:lang w:val="de-CH" w:eastAsia="de-CH"/>
        </w:rPr>
        <w:t xml:space="preserve">bzw. </w:t>
      </w:r>
      <w:r w:rsidR="001202E1" w:rsidRPr="001202E1">
        <w:rPr>
          <w:rFonts w:ascii="ArialMT" w:hAnsi="ArialMT" w:cs="ArialMT"/>
          <w:lang w:val="de-CH" w:eastAsia="de-CH"/>
        </w:rPr>
        <w:t xml:space="preserve">Ausblenden </w:t>
      </w:r>
      <w:r w:rsidR="001202E1">
        <w:rPr>
          <w:rFonts w:ascii="ArialMT" w:hAnsi="ArialMT" w:cs="ArialMT"/>
          <w:lang w:val="de-CH" w:eastAsia="de-CH"/>
        </w:rPr>
        <w:t xml:space="preserve">wird die Lautstärke </w:t>
      </w:r>
      <w:r w:rsidR="000B7A9F">
        <w:rPr>
          <w:rFonts w:ascii="ArialMT" w:hAnsi="ArialMT" w:cs="ArialMT"/>
          <w:lang w:val="de-CH" w:eastAsia="de-CH"/>
        </w:rPr>
        <w:br/>
      </w:r>
      <w:r w:rsidR="001202E1">
        <w:rPr>
          <w:rFonts w:ascii="ArialMT" w:hAnsi="ArialMT" w:cs="ArialMT"/>
          <w:lang w:val="de-CH" w:eastAsia="de-CH"/>
        </w:rPr>
        <w:t xml:space="preserve">(der markierten Sequenz) linear lauter bzw. leiser. </w:t>
      </w:r>
    </w:p>
    <w:p w:rsidR="001202E1" w:rsidRDefault="001202E1" w:rsidP="000B7A9F">
      <w:pPr>
        <w:rPr>
          <w:rFonts w:ascii="ArialMT" w:hAnsi="ArialMT" w:cs="ArialMT"/>
          <w:lang w:val="de-CH" w:eastAsia="de-CH"/>
        </w:rPr>
      </w:pPr>
      <w:r>
        <w:rPr>
          <w:rFonts w:ascii="ArialMT" w:hAnsi="ArialMT" w:cs="ArialMT"/>
          <w:lang w:val="de-CH" w:eastAsia="de-CH"/>
        </w:rPr>
        <w:t xml:space="preserve">Das kann bei </w:t>
      </w:r>
      <w:r w:rsidRPr="000B7A9F">
        <w:rPr>
          <w:lang w:val="de-CH"/>
        </w:rPr>
        <w:t>übersprochener</w:t>
      </w:r>
      <w:r>
        <w:rPr>
          <w:rFonts w:ascii="ArialMT" w:hAnsi="ArialMT" w:cs="ArialMT"/>
          <w:lang w:val="de-CH" w:eastAsia="de-CH"/>
        </w:rPr>
        <w:t xml:space="preserve"> Musik sehr sinnvoll sein. </w:t>
      </w:r>
    </w:p>
    <w:p w:rsidR="00A77D6A" w:rsidRDefault="00C80AB8" w:rsidP="00A241CF">
      <w:pPr>
        <w:jc w:val="left"/>
        <w:rPr>
          <w:lang w:val="de-CH"/>
        </w:rPr>
      </w:pPr>
      <w:r w:rsidRPr="00C80AB8">
        <w:rPr>
          <w:lang w:val="de-CH"/>
        </w:rPr>
        <w:t xml:space="preserve">Auswahlwerkzeug &gt; </w:t>
      </w:r>
      <w:r w:rsidR="00A241CF">
        <w:rPr>
          <w:lang w:val="de-CH"/>
        </w:rPr>
        <w:t>Sequenz auf der Tonspur</w:t>
      </w:r>
      <w:r w:rsidRPr="00C80AB8">
        <w:rPr>
          <w:lang w:val="de-CH"/>
        </w:rPr>
        <w:t xml:space="preserve"> zum Ein- oder Ausblenden markieren &gt; Effekte</w:t>
      </w:r>
      <w:r w:rsidR="00A241CF">
        <w:rPr>
          <w:lang w:val="de-CH"/>
        </w:rPr>
        <w:t xml:space="preserve"> </w:t>
      </w:r>
      <w:r w:rsidR="00A241CF">
        <w:rPr>
          <w:lang w:val="de-CH"/>
        </w:rPr>
        <w:br/>
      </w:r>
      <w:r w:rsidRPr="00C80AB8">
        <w:rPr>
          <w:lang w:val="de-CH"/>
        </w:rPr>
        <w:t xml:space="preserve">&gt; Einblenden </w:t>
      </w:r>
      <w:r w:rsidR="00A241CF">
        <w:rPr>
          <w:lang w:val="de-CH"/>
        </w:rPr>
        <w:t xml:space="preserve">bzw. Ausblenden </w:t>
      </w:r>
      <w:r w:rsidRPr="00C80AB8">
        <w:rPr>
          <w:lang w:val="de-CH"/>
        </w:rPr>
        <w:t>wählen</w:t>
      </w:r>
      <w:r w:rsidR="00A241CF">
        <w:rPr>
          <w:lang w:val="de-CH"/>
        </w:rPr>
        <w:t>.</w:t>
      </w:r>
      <w:r w:rsidR="00A241CF" w:rsidRPr="00A241CF">
        <w:rPr>
          <w:noProof/>
          <w:lang w:val="de-CH" w:eastAsia="de-CH"/>
        </w:rPr>
        <w:t xml:space="preserve"> </w:t>
      </w:r>
    </w:p>
    <w:p w:rsidR="00685F46" w:rsidRDefault="004C6280" w:rsidP="00805D7F">
      <w:pPr>
        <w:pStyle w:val="berschrift2"/>
        <w:rPr>
          <w:lang w:val="de-CH"/>
        </w:rPr>
      </w:pPr>
      <w:r>
        <w:rPr>
          <w:noProof/>
          <w:lang w:val="de-CH" w:eastAsia="de-CH"/>
        </w:rPr>
        <w:drawing>
          <wp:anchor distT="0" distB="0" distL="114300" distR="114300" simplePos="0" relativeHeight="251654144" behindDoc="0" locked="0" layoutInCell="1" allowOverlap="1" wp14:anchorId="512E8564" wp14:editId="690CD2E0">
            <wp:simplePos x="0" y="0"/>
            <wp:positionH relativeFrom="column">
              <wp:posOffset>3800940</wp:posOffset>
            </wp:positionH>
            <wp:positionV relativeFrom="paragraph">
              <wp:posOffset>84455</wp:posOffset>
            </wp:positionV>
            <wp:extent cx="1929130" cy="211518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9130" cy="2115185"/>
                    </a:xfrm>
                    <a:prstGeom prst="rect">
                      <a:avLst/>
                    </a:prstGeom>
                  </pic:spPr>
                </pic:pic>
              </a:graphicData>
            </a:graphic>
            <wp14:sizeRelH relativeFrom="margin">
              <wp14:pctWidth>0</wp14:pctWidth>
            </wp14:sizeRelH>
            <wp14:sizeRelV relativeFrom="margin">
              <wp14:pctHeight>0</wp14:pctHeight>
            </wp14:sizeRelV>
          </wp:anchor>
        </w:drawing>
      </w:r>
      <w:r w:rsidR="000D3142">
        <w:rPr>
          <w:lang w:val="de-CH"/>
        </w:rPr>
        <w:t>7</w:t>
      </w:r>
      <w:r w:rsidR="00805D7F">
        <w:rPr>
          <w:lang w:val="de-CH"/>
        </w:rPr>
        <w:t xml:space="preserve">. </w:t>
      </w:r>
      <w:r w:rsidR="00685F46" w:rsidRPr="00685F46">
        <w:rPr>
          <w:lang w:val="de-CH"/>
        </w:rPr>
        <w:t>Anpassungen beim Abspielen</w:t>
      </w:r>
    </w:p>
    <w:p w:rsidR="00685F46" w:rsidRPr="00685F46" w:rsidRDefault="00685F46" w:rsidP="00685F46">
      <w:pPr>
        <w:rPr>
          <w:lang w:val="de-CH"/>
        </w:rPr>
      </w:pPr>
      <w:r w:rsidRPr="00685F46">
        <w:rPr>
          <w:lang w:val="de-CH"/>
        </w:rPr>
        <w:t>Stumm schaltet die Spur aus</w:t>
      </w:r>
      <w:r w:rsidR="00492CCC">
        <w:rPr>
          <w:lang w:val="de-CH"/>
        </w:rPr>
        <w:t xml:space="preserve"> (d.h. </w:t>
      </w:r>
      <w:r w:rsidRPr="00685F46">
        <w:rPr>
          <w:lang w:val="de-CH"/>
        </w:rPr>
        <w:t>stumm</w:t>
      </w:r>
      <w:r w:rsidR="00492CCC">
        <w:rPr>
          <w:lang w:val="de-CH"/>
        </w:rPr>
        <w:t>)</w:t>
      </w:r>
    </w:p>
    <w:p w:rsidR="00685F46" w:rsidRPr="00685F46" w:rsidRDefault="00492CCC" w:rsidP="00685F46">
      <w:pPr>
        <w:rPr>
          <w:lang w:val="de-CH"/>
        </w:rPr>
      </w:pPr>
      <w:r>
        <w:rPr>
          <w:lang w:val="de-CH"/>
        </w:rPr>
        <w:t>Alleine</w:t>
      </w:r>
      <w:r w:rsidR="00685F46" w:rsidRPr="00685F46">
        <w:rPr>
          <w:lang w:val="de-CH"/>
        </w:rPr>
        <w:t xml:space="preserve"> schaltet alle anderen Spuren aus</w:t>
      </w:r>
    </w:p>
    <w:p w:rsidR="00685F46" w:rsidRPr="00685F46" w:rsidRDefault="00685F46" w:rsidP="00685F46">
      <w:pPr>
        <w:rPr>
          <w:lang w:val="de-CH"/>
        </w:rPr>
      </w:pPr>
      <w:r w:rsidRPr="00685F46">
        <w:rPr>
          <w:lang w:val="de-CH"/>
        </w:rPr>
        <w:t>- ||||||||||+ regelt die Lautstärke</w:t>
      </w:r>
    </w:p>
    <w:p w:rsidR="00685F46" w:rsidRPr="00685F46" w:rsidRDefault="00685F46" w:rsidP="00492CCC">
      <w:pPr>
        <w:ind w:right="-285"/>
        <w:rPr>
          <w:lang w:val="de-CH"/>
        </w:rPr>
      </w:pPr>
      <w:r w:rsidRPr="00685F46">
        <w:rPr>
          <w:lang w:val="de-CH"/>
        </w:rPr>
        <w:t>L ||||||||| R positioniert das Audiosignal von links bis</w:t>
      </w:r>
      <w:r w:rsidR="00492CCC">
        <w:rPr>
          <w:lang w:val="de-CH"/>
        </w:rPr>
        <w:t xml:space="preserve"> </w:t>
      </w:r>
      <w:r w:rsidRPr="00685F46">
        <w:rPr>
          <w:lang w:val="de-CH"/>
        </w:rPr>
        <w:t xml:space="preserve">rechts </w:t>
      </w:r>
    </w:p>
    <w:p w:rsidR="00492CCC" w:rsidRDefault="00492CCC" w:rsidP="00492CCC">
      <w:pPr>
        <w:rPr>
          <w:lang w:val="de-CH"/>
        </w:rPr>
      </w:pPr>
    </w:p>
    <w:p w:rsidR="00492CCC" w:rsidRDefault="00492CCC" w:rsidP="00492CCC">
      <w:pPr>
        <w:rPr>
          <w:lang w:val="de-CH"/>
        </w:rPr>
      </w:pPr>
    </w:p>
    <w:p w:rsidR="00492CCC" w:rsidRDefault="00492CCC" w:rsidP="00492CCC">
      <w:pPr>
        <w:rPr>
          <w:lang w:val="de-CH"/>
        </w:rPr>
      </w:pPr>
    </w:p>
    <w:p w:rsidR="004C6280" w:rsidRDefault="004C6280">
      <w:pPr>
        <w:spacing w:after="0"/>
        <w:jc w:val="left"/>
        <w:rPr>
          <w:lang w:val="de-CH"/>
        </w:rPr>
      </w:pPr>
      <w:r>
        <w:rPr>
          <w:lang w:val="de-CH"/>
        </w:rPr>
        <w:br w:type="page"/>
      </w:r>
    </w:p>
    <w:p w:rsidR="001202E1" w:rsidRPr="00DF78FF" w:rsidRDefault="000D3142" w:rsidP="001202E1">
      <w:pPr>
        <w:pStyle w:val="berschrift2"/>
        <w:rPr>
          <w:lang w:val="de-CH"/>
        </w:rPr>
      </w:pPr>
      <w:r>
        <w:rPr>
          <w:lang w:val="de-CH"/>
        </w:rPr>
        <w:lastRenderedPageBreak/>
        <w:t>8</w:t>
      </w:r>
      <w:r w:rsidR="001202E1">
        <w:rPr>
          <w:lang w:val="de-CH"/>
        </w:rPr>
        <w:t>. Audioprojekt s</w:t>
      </w:r>
      <w:r w:rsidR="001202E1" w:rsidRPr="00DF78FF">
        <w:rPr>
          <w:lang w:val="de-CH"/>
        </w:rPr>
        <w:t>peichern</w:t>
      </w:r>
    </w:p>
    <w:p w:rsidR="000B7A9F" w:rsidRDefault="001202E1" w:rsidP="001202E1">
      <w:pPr>
        <w:rPr>
          <w:lang w:val="de-CH"/>
        </w:rPr>
      </w:pPr>
      <w:r w:rsidRPr="00DF78FF">
        <w:rPr>
          <w:lang w:val="de-CH"/>
        </w:rPr>
        <w:t xml:space="preserve">Ein </w:t>
      </w:r>
      <w:r>
        <w:rPr>
          <w:lang w:val="de-CH"/>
        </w:rPr>
        <w:t>n</w:t>
      </w:r>
      <w:r w:rsidRPr="00DF78FF">
        <w:rPr>
          <w:lang w:val="de-CH"/>
        </w:rPr>
        <w:t xml:space="preserve">eues Audacity-Projekt sollte in einen leeren Ordner gespeichert werden. </w:t>
      </w:r>
    </w:p>
    <w:p w:rsidR="001202E1" w:rsidRDefault="001202E1" w:rsidP="001202E1">
      <w:pPr>
        <w:rPr>
          <w:lang w:val="de-CH"/>
        </w:rPr>
      </w:pPr>
      <w:r w:rsidRPr="00DF78FF">
        <w:rPr>
          <w:lang w:val="de-CH"/>
        </w:rPr>
        <w:t>Beim Speichern werden</w:t>
      </w:r>
      <w:r>
        <w:rPr>
          <w:lang w:val="de-CH"/>
        </w:rPr>
        <w:t xml:space="preserve"> </w:t>
      </w:r>
      <w:r w:rsidRPr="00DF78FF">
        <w:rPr>
          <w:lang w:val="de-CH"/>
        </w:rPr>
        <w:t>Projektdateien mit der Endung «.aup» und ein Ordner mit dem Anhang «_data» angelegt.</w:t>
      </w:r>
      <w:r>
        <w:rPr>
          <w:lang w:val="de-CH"/>
        </w:rPr>
        <w:t xml:space="preserve"> </w:t>
      </w:r>
      <w:r w:rsidRPr="00DF78FF">
        <w:rPr>
          <w:lang w:val="de-CH"/>
        </w:rPr>
        <w:t>Diese Objekte müssen immer im gleichen Ordner liegen.</w:t>
      </w:r>
    </w:p>
    <w:p w:rsidR="001202E1" w:rsidRDefault="001202E1" w:rsidP="001202E1">
      <w:pPr>
        <w:rPr>
          <w:lang w:val="de-CH"/>
        </w:rPr>
      </w:pPr>
      <w:r w:rsidRPr="00DF78FF">
        <w:rPr>
          <w:lang w:val="de-CH"/>
        </w:rPr>
        <w:t>Audacity öffnen &gt; Datei &gt; Projekt speichern unter &gt; neuen Ordner erstellen &gt; benennen &gt; speichern.</w:t>
      </w:r>
    </w:p>
    <w:p w:rsidR="004C6280" w:rsidRDefault="004C6280" w:rsidP="004C6280">
      <w:pPr>
        <w:rPr>
          <w:lang w:val="de-CH"/>
        </w:rPr>
      </w:pPr>
      <w:r>
        <w:rPr>
          <w:lang w:val="de-CH"/>
        </w:rPr>
        <w:t xml:space="preserve">Ein </w:t>
      </w:r>
      <w:r w:rsidRPr="00DF78FF">
        <w:rPr>
          <w:lang w:val="de-CH"/>
        </w:rPr>
        <w:t>Audacity-Projekt</w:t>
      </w:r>
      <w:r>
        <w:rPr>
          <w:lang w:val="de-CH"/>
        </w:rPr>
        <w:t xml:space="preserve"> kann später wieder geöffnet und weiter</w:t>
      </w:r>
      <w:r w:rsidR="00E443D1">
        <w:rPr>
          <w:lang w:val="de-CH"/>
        </w:rPr>
        <w:t>bearbeitet werden.</w:t>
      </w:r>
    </w:p>
    <w:p w:rsidR="00E443D1" w:rsidRDefault="00E443D1" w:rsidP="004C6280">
      <w:pPr>
        <w:rPr>
          <w:lang w:val="de-CH"/>
        </w:rPr>
      </w:pPr>
    </w:p>
    <w:p w:rsidR="001202E1" w:rsidRPr="00685F46" w:rsidRDefault="000D3142" w:rsidP="001202E1">
      <w:pPr>
        <w:pStyle w:val="berschrift2"/>
        <w:rPr>
          <w:lang w:val="de-CH"/>
        </w:rPr>
      </w:pPr>
      <w:r>
        <w:rPr>
          <w:lang w:val="de-CH"/>
        </w:rPr>
        <w:t>9</w:t>
      </w:r>
      <w:r w:rsidR="001202E1" w:rsidRPr="00685F46">
        <w:rPr>
          <w:lang w:val="de-CH"/>
        </w:rPr>
        <w:t>. Projekt als Audiodatei exportieren</w:t>
      </w:r>
    </w:p>
    <w:p w:rsidR="001202E1" w:rsidRPr="00685F46" w:rsidRDefault="001202E1" w:rsidP="001202E1">
      <w:pPr>
        <w:rPr>
          <w:lang w:val="de-CH"/>
        </w:rPr>
      </w:pPr>
      <w:r w:rsidRPr="00685F46">
        <w:rPr>
          <w:lang w:val="de-CH"/>
        </w:rPr>
        <w:t xml:space="preserve">Damit </w:t>
      </w:r>
      <w:r>
        <w:rPr>
          <w:lang w:val="de-CH"/>
        </w:rPr>
        <w:t>ein Audio-</w:t>
      </w:r>
      <w:r w:rsidRPr="00685F46">
        <w:rPr>
          <w:lang w:val="de-CH"/>
        </w:rPr>
        <w:t>Projekt auf eine CD gebrannt oder als mp3</w:t>
      </w:r>
      <w:r w:rsidR="004C6280">
        <w:rPr>
          <w:lang w:val="de-CH"/>
        </w:rPr>
        <w:t>-Datei</w:t>
      </w:r>
      <w:r w:rsidRPr="00685F46">
        <w:rPr>
          <w:lang w:val="de-CH"/>
        </w:rPr>
        <w:t xml:space="preserve"> (komprimierte Audio</w:t>
      </w:r>
      <w:r w:rsidR="004C6280">
        <w:rPr>
          <w:lang w:val="de-CH"/>
        </w:rPr>
        <w:t>datei</w:t>
      </w:r>
      <w:r w:rsidRPr="00685F46">
        <w:rPr>
          <w:lang w:val="de-CH"/>
        </w:rPr>
        <w:t xml:space="preserve">) </w:t>
      </w:r>
      <w:r>
        <w:rPr>
          <w:lang w:val="de-CH"/>
        </w:rPr>
        <w:t>gespeichert werden</w:t>
      </w:r>
      <w:r w:rsidRPr="00685F46">
        <w:rPr>
          <w:lang w:val="de-CH"/>
        </w:rPr>
        <w:t xml:space="preserve"> kann, muss dieses als ein</w:t>
      </w:r>
      <w:r>
        <w:rPr>
          <w:lang w:val="de-CH"/>
        </w:rPr>
        <w:t>e</w:t>
      </w:r>
      <w:r w:rsidRPr="00685F46">
        <w:rPr>
          <w:lang w:val="de-CH"/>
        </w:rPr>
        <w:t xml:space="preserve"> Stereo-</w:t>
      </w:r>
      <w:r>
        <w:rPr>
          <w:lang w:val="de-CH"/>
        </w:rPr>
        <w:t>Datei</w:t>
      </w:r>
      <w:r w:rsidRPr="00685F46">
        <w:rPr>
          <w:lang w:val="de-CH"/>
        </w:rPr>
        <w:t xml:space="preserve"> exportiert werden.</w:t>
      </w:r>
    </w:p>
    <w:p w:rsidR="004C6280" w:rsidRDefault="001202E1" w:rsidP="001202E1">
      <w:pPr>
        <w:rPr>
          <w:lang w:val="de-CH"/>
        </w:rPr>
      </w:pPr>
      <w:r>
        <w:rPr>
          <w:lang w:val="de-CH"/>
        </w:rPr>
        <w:t>Datei &gt; E</w:t>
      </w:r>
      <w:r w:rsidRPr="00685F46">
        <w:rPr>
          <w:lang w:val="de-CH"/>
        </w:rPr>
        <w:t xml:space="preserve">xportieren &gt; </w:t>
      </w:r>
      <w:r>
        <w:rPr>
          <w:lang w:val="de-CH"/>
        </w:rPr>
        <w:t>als MP3 exportieren</w:t>
      </w:r>
      <w:r w:rsidRPr="00685F46">
        <w:rPr>
          <w:lang w:val="de-CH"/>
        </w:rPr>
        <w:t>.</w:t>
      </w:r>
    </w:p>
    <w:p w:rsidR="001202E1" w:rsidRDefault="001202E1">
      <w:pPr>
        <w:spacing w:after="0"/>
        <w:jc w:val="left"/>
        <w:rPr>
          <w:lang w:val="de-CH"/>
        </w:rPr>
      </w:pPr>
    </w:p>
    <w:p w:rsidR="000B7A9F" w:rsidRDefault="000B7A9F">
      <w:pPr>
        <w:spacing w:after="0"/>
        <w:jc w:val="left"/>
        <w:rPr>
          <w:lang w:val="de-CH"/>
        </w:rPr>
      </w:pPr>
      <w:r>
        <w:rPr>
          <w:lang w:val="de-CH"/>
        </w:rPr>
        <w:t>Nach dem Export können Sie noch «Tag-Metadaten» erfassen. Diese werden beim Abspielen auf einigen Geräten angezeigt bzw. sind bei der Suche nach Audiodateien nützlich.</w:t>
      </w:r>
    </w:p>
    <w:p w:rsidR="000B7A9F" w:rsidRDefault="000B7A9F">
      <w:pPr>
        <w:spacing w:after="0"/>
        <w:jc w:val="left"/>
        <w:rPr>
          <w:lang w:val="de-CH"/>
        </w:rPr>
      </w:pPr>
      <w:r>
        <w:rPr>
          <w:noProof/>
          <w:lang w:val="de-CH" w:eastAsia="de-CH"/>
        </w:rPr>
        <w:drawing>
          <wp:inline distT="0" distB="0" distL="0" distR="0">
            <wp:extent cx="3683000" cy="25260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83000" cy="2526030"/>
                    </a:xfrm>
                    <a:prstGeom prst="rect">
                      <a:avLst/>
                    </a:prstGeom>
                  </pic:spPr>
                </pic:pic>
              </a:graphicData>
            </a:graphic>
          </wp:inline>
        </w:drawing>
      </w:r>
    </w:p>
    <w:p w:rsidR="004C6280" w:rsidRDefault="004C6280">
      <w:pPr>
        <w:spacing w:after="0"/>
        <w:jc w:val="left"/>
        <w:rPr>
          <w:lang w:val="de-CH"/>
        </w:rPr>
      </w:pPr>
    </w:p>
    <w:p w:rsidR="004C6280" w:rsidRDefault="004C6280" w:rsidP="004C6280">
      <w:pPr>
        <w:rPr>
          <w:lang w:val="de-CH"/>
        </w:rPr>
      </w:pPr>
      <w:r>
        <w:rPr>
          <w:lang w:val="de-CH"/>
        </w:rPr>
        <w:t>ACHTUNG: Beim Export werden alle Tonspuren zusammengelegt. Im Unterschied zu einem gespeicherten Audioprojekt lässt sich die mp3-Datei nicht mehr mit versch. Tonspuren weiterverarbeiten.</w:t>
      </w:r>
    </w:p>
    <w:p w:rsidR="00E443D1" w:rsidRPr="00DF78FF" w:rsidRDefault="00E443D1" w:rsidP="004C6280">
      <w:pPr>
        <w:rPr>
          <w:lang w:val="de-CH"/>
        </w:rPr>
      </w:pPr>
      <w:r>
        <w:rPr>
          <w:lang w:val="de-CH"/>
        </w:rPr>
        <w:t>(Das ist vergleichbar mit dem Unterschied zwischen einem Word-Dokument, an dem man jederzeit weiterarbeiten kann, und einem pdf-Dokument, das (mehr oder weniger) unveränderbar vorgegeben ist.)</w:t>
      </w:r>
    </w:p>
    <w:p w:rsidR="004C6280" w:rsidRDefault="004C6280">
      <w:pPr>
        <w:spacing w:after="0"/>
        <w:jc w:val="left"/>
        <w:rPr>
          <w:lang w:val="de-CH"/>
        </w:rPr>
      </w:pPr>
    </w:p>
    <w:p w:rsidR="00386DCC" w:rsidRDefault="00386DCC" w:rsidP="001202E1">
      <w:pPr>
        <w:spacing w:after="0"/>
        <w:jc w:val="left"/>
        <w:rPr>
          <w:lang w:val="de-CH"/>
        </w:rPr>
      </w:pPr>
      <w:r>
        <w:rPr>
          <w:lang w:val="de-CH"/>
        </w:rPr>
        <w:br w:type="page"/>
      </w:r>
    </w:p>
    <w:p w:rsidR="00685F46" w:rsidRDefault="000D3142" w:rsidP="00386DCC">
      <w:pPr>
        <w:pStyle w:val="berschrift1"/>
        <w:rPr>
          <w:lang w:val="de-CH"/>
        </w:rPr>
      </w:pPr>
      <w:r>
        <w:rPr>
          <w:lang w:val="de-CH"/>
        </w:rPr>
        <w:lastRenderedPageBreak/>
        <w:t xml:space="preserve">10. </w:t>
      </w:r>
      <w:r w:rsidR="00386DCC">
        <w:rPr>
          <w:lang w:val="de-CH"/>
        </w:rPr>
        <w:t>Aufgaben</w:t>
      </w:r>
    </w:p>
    <w:p w:rsidR="00386DCC" w:rsidRDefault="00386DCC" w:rsidP="00386DCC">
      <w:pPr>
        <w:rPr>
          <w:lang w:val="de-CH"/>
        </w:rPr>
      </w:pPr>
      <w:r>
        <w:rPr>
          <w:lang w:val="de-CH"/>
        </w:rPr>
        <w:t>Nehmen Sie eine Aufnahme auf oder importieren Sie eine Audiodatei.</w:t>
      </w:r>
    </w:p>
    <w:p w:rsidR="004C6280" w:rsidRDefault="004C6280" w:rsidP="00386DCC">
      <w:pPr>
        <w:rPr>
          <w:lang w:val="de-CH"/>
        </w:rPr>
      </w:pPr>
    </w:p>
    <w:p w:rsidR="00386DCC" w:rsidRDefault="000D3142" w:rsidP="00386DCC">
      <w:pPr>
        <w:pStyle w:val="berschrift2"/>
        <w:rPr>
          <w:lang w:val="de-CH" w:eastAsia="de-CH"/>
        </w:rPr>
      </w:pPr>
      <w:r>
        <w:rPr>
          <w:lang w:val="de-CH" w:eastAsia="de-CH"/>
        </w:rPr>
        <w:t>A</w:t>
      </w:r>
      <w:r w:rsidR="00386DCC">
        <w:rPr>
          <w:lang w:val="de-CH" w:eastAsia="de-CH"/>
        </w:rPr>
        <w:t>. Lautstärke verändern</w:t>
      </w:r>
    </w:p>
    <w:p w:rsidR="00386DCC" w:rsidRPr="00386DCC" w:rsidRDefault="00386DCC" w:rsidP="00386DCC">
      <w:pPr>
        <w:rPr>
          <w:lang w:val="de-CH" w:eastAsia="de-CH"/>
        </w:rPr>
      </w:pPr>
      <w:r>
        <w:rPr>
          <w:lang w:val="de-CH" w:eastAsia="de-CH"/>
        </w:rPr>
        <w:t xml:space="preserve">In dieser Tonspur </w:t>
      </w:r>
      <w:r w:rsidRPr="00386DCC">
        <w:rPr>
          <w:lang w:val="de-CH" w:eastAsia="de-CH"/>
        </w:rPr>
        <w:t xml:space="preserve">wurde der erste Teil zu leise, der zweite Teil zu laut aufgenommen. </w:t>
      </w:r>
      <w:r>
        <w:rPr>
          <w:lang w:val="de-CH" w:eastAsia="de-CH"/>
        </w:rPr>
        <w:t>Nehmen Sie eine ähnliche Sequenz auf und korrigieren Sie die Lautstärke mit dem Hüllkurvenwerkzeug!</w:t>
      </w:r>
      <w:r>
        <w:rPr>
          <w:noProof/>
          <w:lang w:val="de-CH" w:eastAsia="de-CH"/>
        </w:rPr>
        <w:drawing>
          <wp:anchor distT="0" distB="0" distL="114300" distR="114300" simplePos="0" relativeHeight="251656704" behindDoc="0" locked="0" layoutInCell="1" allowOverlap="1" wp14:anchorId="3005A3B1" wp14:editId="1C9ED0E1">
            <wp:simplePos x="0" y="0"/>
            <wp:positionH relativeFrom="column">
              <wp:posOffset>0</wp:posOffset>
            </wp:positionH>
            <wp:positionV relativeFrom="paragraph">
              <wp:posOffset>368300</wp:posOffset>
            </wp:positionV>
            <wp:extent cx="5760085" cy="162687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1626870"/>
                    </a:xfrm>
                    <a:prstGeom prst="rect">
                      <a:avLst/>
                    </a:prstGeom>
                  </pic:spPr>
                </pic:pic>
              </a:graphicData>
            </a:graphic>
          </wp:anchor>
        </w:drawing>
      </w:r>
    </w:p>
    <w:p w:rsidR="00386DCC" w:rsidRDefault="00386DCC" w:rsidP="00386DCC">
      <w:pPr>
        <w:rPr>
          <w:lang w:val="de-CH"/>
        </w:rPr>
      </w:pPr>
    </w:p>
    <w:p w:rsidR="00386DCC" w:rsidRPr="00386DCC" w:rsidRDefault="00386DCC" w:rsidP="00386DCC">
      <w:pPr>
        <w:rPr>
          <w:lang w:val="de-CH"/>
        </w:rPr>
      </w:pPr>
      <w:r w:rsidRPr="00386DCC">
        <w:rPr>
          <w:lang w:val="de-CH"/>
        </w:rPr>
        <w:t xml:space="preserve">Mit dem Hüllkurvenwerkzeug können </w:t>
      </w:r>
      <w:r>
        <w:rPr>
          <w:lang w:val="de-CH"/>
        </w:rPr>
        <w:t>Sie</w:t>
      </w:r>
      <w:r w:rsidRPr="00386DCC">
        <w:rPr>
          <w:lang w:val="de-CH"/>
        </w:rPr>
        <w:t xml:space="preserve"> in die Hüllkurve klicken. Ein </w:t>
      </w:r>
      <w:r w:rsidR="00B97105">
        <w:rPr>
          <w:lang w:val="de-CH"/>
        </w:rPr>
        <w:t>Markierungspunkt</w:t>
      </w:r>
      <w:r w:rsidRPr="00386DCC">
        <w:rPr>
          <w:lang w:val="de-CH"/>
        </w:rPr>
        <w:t xml:space="preserve"> entsteht. Durch Verschiebung der Maus von der Mittellinie weg</w:t>
      </w:r>
      <w:r w:rsidR="00B97105">
        <w:rPr>
          <w:lang w:val="de-CH"/>
        </w:rPr>
        <w:t xml:space="preserve"> heben Sie </w:t>
      </w:r>
      <w:r w:rsidRPr="00386DCC">
        <w:rPr>
          <w:lang w:val="de-CH"/>
        </w:rPr>
        <w:t>die Lautstärke an, eine Verschiebung zur Mittellinie hin senkt die Lautstärke ab. So ist es</w:t>
      </w:r>
      <w:r w:rsidR="00B97105">
        <w:rPr>
          <w:lang w:val="de-CH"/>
        </w:rPr>
        <w:t xml:space="preserve"> </w:t>
      </w:r>
      <w:r w:rsidRPr="00386DCC">
        <w:rPr>
          <w:lang w:val="de-CH"/>
        </w:rPr>
        <w:t>möglich, eine freie Lautstärkenregelung über den gesamten Verlauf der Aufnahme zu</w:t>
      </w:r>
      <w:r w:rsidR="00B97105">
        <w:rPr>
          <w:lang w:val="de-CH"/>
        </w:rPr>
        <w:t xml:space="preserve"> </w:t>
      </w:r>
      <w:r w:rsidRPr="00386DCC">
        <w:rPr>
          <w:lang w:val="de-CH"/>
        </w:rPr>
        <w:t>erzeugen.</w:t>
      </w:r>
    </w:p>
    <w:p w:rsidR="00386DCC" w:rsidRDefault="00386DCC" w:rsidP="00B97105">
      <w:pPr>
        <w:rPr>
          <w:lang w:val="de-CH"/>
        </w:rPr>
      </w:pPr>
      <w:r w:rsidRPr="00386DCC">
        <w:rPr>
          <w:lang w:val="de-CH"/>
        </w:rPr>
        <w:t>Die Handhabung des Hüllkurvenwerkzeuges</w:t>
      </w:r>
      <w:r w:rsidR="00B97105">
        <w:rPr>
          <w:lang w:val="de-CH"/>
        </w:rPr>
        <w:t xml:space="preserve"> ist etwas gewöhnungsbedürftig.</w:t>
      </w:r>
    </w:p>
    <w:p w:rsidR="00386DCC" w:rsidRDefault="00E16201" w:rsidP="00386DCC">
      <w:pPr>
        <w:rPr>
          <w:lang w:val="de-CH"/>
        </w:rPr>
      </w:pPr>
      <w:r>
        <w:rPr>
          <w:noProof/>
          <w:lang w:val="de-CH" w:eastAsia="de-CH"/>
        </w:rPr>
        <w:drawing>
          <wp:anchor distT="0" distB="0" distL="114300" distR="114300" simplePos="0" relativeHeight="251662848" behindDoc="0" locked="0" layoutInCell="1" allowOverlap="1" wp14:anchorId="5559D357" wp14:editId="7A3BC798">
            <wp:simplePos x="0" y="0"/>
            <wp:positionH relativeFrom="column">
              <wp:posOffset>3679190</wp:posOffset>
            </wp:positionH>
            <wp:positionV relativeFrom="paragraph">
              <wp:posOffset>8890</wp:posOffset>
            </wp:positionV>
            <wp:extent cx="2080895" cy="952500"/>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80895" cy="952500"/>
                    </a:xfrm>
                    <a:prstGeom prst="rect">
                      <a:avLst/>
                    </a:prstGeom>
                  </pic:spPr>
                </pic:pic>
              </a:graphicData>
            </a:graphic>
            <wp14:sizeRelH relativeFrom="margin">
              <wp14:pctWidth>0</wp14:pctWidth>
            </wp14:sizeRelH>
            <wp14:sizeRelV relativeFrom="margin">
              <wp14:pctHeight>0</wp14:pctHeight>
            </wp14:sizeRelV>
          </wp:anchor>
        </w:drawing>
      </w:r>
      <w:r>
        <w:rPr>
          <w:lang w:val="de-CH"/>
        </w:rPr>
        <w:t>Die Lautstärke einer markierten Sequenz können Sie auch mit dem Effekt «Verstärken» verändern (und zwar mit der Eingabe der Anzahl Dezibel für die Verstärkung).</w:t>
      </w:r>
    </w:p>
    <w:p w:rsidR="00E16201" w:rsidRDefault="00E16201" w:rsidP="00386DCC">
      <w:pPr>
        <w:rPr>
          <w:lang w:val="de-CH"/>
        </w:rPr>
      </w:pPr>
    </w:p>
    <w:p w:rsidR="00386DCC" w:rsidRDefault="000D3142" w:rsidP="00386DCC">
      <w:pPr>
        <w:pStyle w:val="berschrift2"/>
        <w:rPr>
          <w:lang w:val="de-CH" w:eastAsia="de-CH"/>
        </w:rPr>
      </w:pPr>
      <w:r>
        <w:rPr>
          <w:lang w:val="de-CH" w:eastAsia="de-CH"/>
        </w:rPr>
        <w:t>B</w:t>
      </w:r>
      <w:r w:rsidR="00386DCC">
        <w:rPr>
          <w:lang w:val="de-CH" w:eastAsia="de-CH"/>
        </w:rPr>
        <w:t>. Umgekehrt aufnehmen und abspielen</w:t>
      </w:r>
    </w:p>
    <w:p w:rsidR="002D6690" w:rsidRDefault="0064037E" w:rsidP="002D6690">
      <w:pPr>
        <w:rPr>
          <w:lang w:val="de-CH" w:eastAsia="de-CH"/>
        </w:rPr>
      </w:pPr>
      <w:r>
        <w:rPr>
          <w:lang w:val="de-CH" w:eastAsia="de-CH"/>
        </w:rPr>
        <w:t>Eine l</w:t>
      </w:r>
      <w:r w:rsidR="002D6690">
        <w:rPr>
          <w:lang w:val="de-CH" w:eastAsia="de-CH"/>
        </w:rPr>
        <w:t>ustige Übung – die sich auch mit den Schülerinnen und Schülern eignen – sind Aufnahmen, die anschliessend verkehrt abgespielt werden.</w:t>
      </w:r>
    </w:p>
    <w:p w:rsidR="00386DCC" w:rsidRDefault="0064037E" w:rsidP="00386DCC">
      <w:pPr>
        <w:rPr>
          <w:lang w:val="de-CH"/>
        </w:rPr>
      </w:pPr>
      <w:r>
        <w:rPr>
          <w:lang w:val="de-CH"/>
        </w:rPr>
        <w:t>Anschliessend wird die Aufnahme mit dem Effekt «Rückwärts» umgekehrt und abgespielt.</w:t>
      </w:r>
    </w:p>
    <w:p w:rsidR="0064037E" w:rsidRDefault="0064037E" w:rsidP="00386DCC">
      <w:pPr>
        <w:rPr>
          <w:lang w:val="de-CH"/>
        </w:rPr>
      </w:pPr>
      <w:r>
        <w:rPr>
          <w:lang w:val="de-CH"/>
        </w:rPr>
        <w:t xml:space="preserve">Schaffen Sie es, Ihren Namen oder </w:t>
      </w:r>
      <w:r w:rsidR="00B62F22">
        <w:rPr>
          <w:lang w:val="de-CH"/>
        </w:rPr>
        <w:t>gar</w:t>
      </w:r>
      <w:r>
        <w:rPr>
          <w:lang w:val="de-CH"/>
        </w:rPr>
        <w:t xml:space="preserve"> einen ganz</w:t>
      </w:r>
      <w:r w:rsidR="00B62F22">
        <w:rPr>
          <w:lang w:val="de-CH"/>
        </w:rPr>
        <w:t>en</w:t>
      </w:r>
      <w:r>
        <w:rPr>
          <w:lang w:val="de-CH"/>
        </w:rPr>
        <w:t xml:space="preserve"> Satz rückwärts zu sagen, dass man </w:t>
      </w:r>
      <w:r w:rsidR="00B62F22">
        <w:rPr>
          <w:lang w:val="de-CH"/>
        </w:rPr>
        <w:t>Ihren Namen bzw. den Satz versteht, wenn man die Aufnahme mit Audacity umkehrt?</w:t>
      </w:r>
    </w:p>
    <w:p w:rsidR="00A26D86" w:rsidRDefault="00A26D86" w:rsidP="00386DCC">
      <w:pPr>
        <w:rPr>
          <w:lang w:val="de-CH"/>
        </w:rPr>
      </w:pPr>
    </w:p>
    <w:p w:rsidR="00B62F22" w:rsidRDefault="000D3142" w:rsidP="00B62F22">
      <w:pPr>
        <w:pStyle w:val="berschrift2"/>
        <w:rPr>
          <w:lang w:val="de-CH"/>
        </w:rPr>
      </w:pPr>
      <w:r>
        <w:rPr>
          <w:lang w:val="de-CH"/>
        </w:rPr>
        <w:t>C</w:t>
      </w:r>
      <w:r w:rsidR="00B62F22">
        <w:rPr>
          <w:lang w:val="de-CH"/>
        </w:rPr>
        <w:t xml:space="preserve">. </w:t>
      </w:r>
      <w:r w:rsidR="007F7C2F">
        <w:rPr>
          <w:lang w:val="de-CH"/>
        </w:rPr>
        <w:t>Sequenz</w:t>
      </w:r>
      <w:r w:rsidR="00191597">
        <w:rPr>
          <w:lang w:val="de-CH"/>
        </w:rPr>
        <w:t xml:space="preserve"> herausschneiden</w:t>
      </w:r>
    </w:p>
    <w:p w:rsidR="00414110" w:rsidRDefault="00414110" w:rsidP="00191597">
      <w:pPr>
        <w:rPr>
          <w:lang w:val="de-CH"/>
        </w:rPr>
      </w:pPr>
      <w:r>
        <w:rPr>
          <w:noProof/>
          <w:lang w:val="de-CH" w:eastAsia="de-CH"/>
        </w:rPr>
        <w:drawing>
          <wp:anchor distT="0" distB="0" distL="114300" distR="114300" simplePos="0" relativeHeight="251663872" behindDoc="0" locked="0" layoutInCell="1" allowOverlap="1" wp14:anchorId="3942F3E3" wp14:editId="5B89DF33">
            <wp:simplePos x="0" y="0"/>
            <wp:positionH relativeFrom="column">
              <wp:posOffset>5167078</wp:posOffset>
            </wp:positionH>
            <wp:positionV relativeFrom="paragraph">
              <wp:posOffset>461866</wp:posOffset>
            </wp:positionV>
            <wp:extent cx="257175" cy="257175"/>
            <wp:effectExtent l="0" t="0" r="9525" b="952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7175" cy="257175"/>
                    </a:xfrm>
                    <a:prstGeom prst="rect">
                      <a:avLst/>
                    </a:prstGeom>
                  </pic:spPr>
                </pic:pic>
              </a:graphicData>
            </a:graphic>
          </wp:anchor>
        </w:drawing>
      </w:r>
      <w:r w:rsidR="00191597">
        <w:rPr>
          <w:lang w:val="de-CH"/>
        </w:rPr>
        <w:t>Importieren Sie eine Radiosendung (als mp3-Datei heruntergeladen)</w:t>
      </w:r>
      <w:r>
        <w:rPr>
          <w:lang w:val="de-CH"/>
        </w:rPr>
        <w:t xml:space="preserve"> z.B. bei den Radiosendungen von SRF (</w:t>
      </w:r>
      <w:hyperlink r:id="rId41" w:anchor="!program=pt-radio" w:history="1">
        <w:r w:rsidRPr="004E33C4">
          <w:rPr>
            <w:rStyle w:val="Hyperlink"/>
            <w:lang w:val="de-CH"/>
          </w:rPr>
          <w:t>https://www.srf.ch/sendungen-a-z#!program=pt-radio</w:t>
        </w:r>
      </w:hyperlink>
      <w:r>
        <w:rPr>
          <w:lang w:val="de-CH"/>
        </w:rPr>
        <w:t xml:space="preserve">) </w:t>
      </w:r>
      <w:r w:rsidR="00191597">
        <w:rPr>
          <w:lang w:val="de-CH"/>
        </w:rPr>
        <w:t>und suchen Sie eine Sequenz von max. 15 Sekunden aus, welche Sie später in eine Präsentation einbauen möchten.</w:t>
      </w:r>
    </w:p>
    <w:p w:rsidR="00191597" w:rsidRDefault="00191597" w:rsidP="00191597">
      <w:pPr>
        <w:rPr>
          <w:lang w:val="de-CH"/>
        </w:rPr>
      </w:pPr>
      <w:r>
        <w:rPr>
          <w:lang w:val="de-CH"/>
        </w:rPr>
        <w:t xml:space="preserve">Markieren Sie diese Stelle mit dem Auswahlwerkzeug und klicken Sie auf dieses Symbol  </w:t>
      </w:r>
    </w:p>
    <w:p w:rsidR="00191597" w:rsidRDefault="00191597" w:rsidP="00191597">
      <w:pPr>
        <w:rPr>
          <w:lang w:val="de-CH"/>
        </w:rPr>
      </w:pPr>
      <w:r>
        <w:rPr>
          <w:lang w:val="de-CH"/>
        </w:rPr>
        <w:t xml:space="preserve">Damit wird </w:t>
      </w:r>
      <w:r w:rsidRPr="00191597">
        <w:rPr>
          <w:lang w:val="de-CH"/>
        </w:rPr>
        <w:t>de</w:t>
      </w:r>
      <w:r>
        <w:rPr>
          <w:lang w:val="de-CH"/>
        </w:rPr>
        <w:t>r</w:t>
      </w:r>
      <w:r w:rsidRPr="00191597">
        <w:rPr>
          <w:lang w:val="de-CH"/>
        </w:rPr>
        <w:t xml:space="preserve"> markierte Bereich </w:t>
      </w:r>
      <w:r>
        <w:rPr>
          <w:lang w:val="de-CH"/>
        </w:rPr>
        <w:t>bei</w:t>
      </w:r>
      <w:r w:rsidRPr="00191597">
        <w:rPr>
          <w:lang w:val="de-CH"/>
        </w:rPr>
        <w:t xml:space="preserve">behalten </w:t>
      </w:r>
      <w:r>
        <w:rPr>
          <w:lang w:val="de-CH"/>
        </w:rPr>
        <w:t>und alle Tonsequenzen vor und nach der Markierung werden gelöscht. Verschieben Sie nun Ihre Sequenz an den Anfang und speichern Sie sie als mp3-Datei.</w:t>
      </w:r>
    </w:p>
    <w:p w:rsidR="004C6280" w:rsidRDefault="00191597" w:rsidP="00191597">
      <w:pPr>
        <w:rPr>
          <w:lang w:val="de-CH"/>
        </w:rPr>
      </w:pPr>
      <w:r w:rsidRPr="00191597">
        <w:rPr>
          <w:lang w:val="de-CH"/>
        </w:rPr>
        <w:t>Diese Funktion ist sehr praktisch, wenn Sie nur einen Ausschnitt einer Aufnahme behalten wollen. Sie hören sich den markierten Teil an, löschen den Rest und haben dann nur noch das, was sie eigentlich wollen.</w:t>
      </w:r>
    </w:p>
    <w:p w:rsidR="004C6280" w:rsidRDefault="004C6280">
      <w:pPr>
        <w:spacing w:after="0"/>
        <w:jc w:val="left"/>
        <w:rPr>
          <w:lang w:val="de-CH"/>
        </w:rPr>
      </w:pPr>
      <w:r>
        <w:rPr>
          <w:lang w:val="de-CH"/>
        </w:rPr>
        <w:br w:type="page"/>
      </w:r>
    </w:p>
    <w:p w:rsidR="00191597" w:rsidRDefault="000D3142" w:rsidP="00191597">
      <w:pPr>
        <w:pStyle w:val="berschrift2"/>
        <w:rPr>
          <w:lang w:val="de-CH"/>
        </w:rPr>
      </w:pPr>
      <w:r>
        <w:rPr>
          <w:lang w:val="de-CH"/>
        </w:rPr>
        <w:lastRenderedPageBreak/>
        <w:t>D</w:t>
      </w:r>
      <w:r w:rsidR="00191597">
        <w:rPr>
          <w:lang w:val="de-CH"/>
        </w:rPr>
        <w:t>. Aussagen verfälschen</w:t>
      </w:r>
    </w:p>
    <w:p w:rsidR="00191597" w:rsidRDefault="00191597" w:rsidP="00191597">
      <w:pPr>
        <w:rPr>
          <w:lang w:val="de-CH"/>
        </w:rPr>
      </w:pPr>
      <w:r>
        <w:rPr>
          <w:lang w:val="de-CH"/>
        </w:rPr>
        <w:t xml:space="preserve">Nehmen Sie ein kurzes Interview mit Ihrem Partner auf. </w:t>
      </w:r>
    </w:p>
    <w:p w:rsidR="00191597" w:rsidRDefault="00191597" w:rsidP="00191597">
      <w:pPr>
        <w:rPr>
          <w:lang w:val="de-CH"/>
        </w:rPr>
      </w:pPr>
      <w:r>
        <w:rPr>
          <w:lang w:val="de-CH"/>
        </w:rPr>
        <w:t>Lassen Sie in zwei Sätze vervollständigen:</w:t>
      </w:r>
    </w:p>
    <w:p w:rsidR="00191597" w:rsidRDefault="00191597" w:rsidP="00191597">
      <w:pPr>
        <w:rPr>
          <w:lang w:val="de-CH"/>
        </w:rPr>
      </w:pPr>
      <w:r>
        <w:rPr>
          <w:lang w:val="de-CH"/>
        </w:rPr>
        <w:t>a) Ich würde gerne einmal in meinem Leben…</w:t>
      </w:r>
    </w:p>
    <w:p w:rsidR="00191597" w:rsidRDefault="00191597" w:rsidP="00191597">
      <w:pPr>
        <w:rPr>
          <w:lang w:val="de-CH"/>
        </w:rPr>
      </w:pPr>
      <w:r>
        <w:rPr>
          <w:lang w:val="de-CH"/>
        </w:rPr>
        <w:t>b) ich würde nie in meinem Leben …</w:t>
      </w:r>
    </w:p>
    <w:p w:rsidR="00191597" w:rsidRDefault="00191597" w:rsidP="00191597">
      <w:pPr>
        <w:rPr>
          <w:lang w:val="de-CH"/>
        </w:rPr>
      </w:pPr>
      <w:r>
        <w:rPr>
          <w:lang w:val="de-CH"/>
        </w:rPr>
        <w:t>Schneiden Sie anschliessend die Aussagen so zusammen, dass «fake news» entstehen.</w:t>
      </w:r>
    </w:p>
    <w:p w:rsidR="00191597" w:rsidRDefault="00191597" w:rsidP="00191597">
      <w:r>
        <w:rPr>
          <w:lang w:val="de-CH"/>
        </w:rPr>
        <w:t xml:space="preserve">Solche einfachen Tricks werden heute missbräuchlich beim Telefonverkauf eingesetzt, </w:t>
      </w:r>
      <w:r w:rsidR="00875E39">
        <w:rPr>
          <w:lang w:val="de-CH"/>
        </w:rPr>
        <w:tab/>
      </w:r>
      <w:r w:rsidR="00875E39">
        <w:rPr>
          <w:lang w:val="de-CH"/>
        </w:rPr>
        <w:br/>
      </w:r>
      <w:r>
        <w:rPr>
          <w:lang w:val="de-CH"/>
        </w:rPr>
        <w:t xml:space="preserve">vgl. </w:t>
      </w:r>
      <w:r w:rsidR="00875E39">
        <w:rPr>
          <w:lang w:val="de-CH"/>
        </w:rPr>
        <w:t xml:space="preserve"> </w:t>
      </w:r>
      <w:hyperlink r:id="rId42" w:history="1">
        <w:r w:rsidR="00875E39" w:rsidRPr="00E40BCD">
          <w:rPr>
            <w:rStyle w:val="Hyperlink"/>
          </w:rPr>
          <w:t>tinyurl.com/audiobetrug</w:t>
        </w:r>
      </w:hyperlink>
      <w:r w:rsidR="00875E39">
        <w:t xml:space="preserve"> </w:t>
      </w:r>
    </w:p>
    <w:p w:rsidR="00191597" w:rsidRDefault="000D3142" w:rsidP="00191597">
      <w:pPr>
        <w:pStyle w:val="berschrift2"/>
        <w:rPr>
          <w:lang w:val="de-CH"/>
        </w:rPr>
      </w:pPr>
      <w:r>
        <w:rPr>
          <w:lang w:val="de-CH"/>
        </w:rPr>
        <w:t>E</w:t>
      </w:r>
      <w:r w:rsidR="00191597">
        <w:rPr>
          <w:lang w:val="de-CH"/>
        </w:rPr>
        <w:t>. Effekte einsetzen</w:t>
      </w:r>
    </w:p>
    <w:p w:rsidR="00191597" w:rsidRDefault="00672D81" w:rsidP="00191597">
      <w:pPr>
        <w:rPr>
          <w:lang w:val="de-CH" w:eastAsia="de-CH"/>
        </w:rPr>
      </w:pPr>
      <w:r>
        <w:rPr>
          <w:noProof/>
          <w:lang w:val="de-CH" w:eastAsia="de-CH"/>
        </w:rPr>
        <w:drawing>
          <wp:anchor distT="0" distB="0" distL="114300" distR="114300" simplePos="0" relativeHeight="251659264" behindDoc="0" locked="0" layoutInCell="1" allowOverlap="1" wp14:anchorId="31D53A43" wp14:editId="608384D6">
            <wp:simplePos x="0" y="0"/>
            <wp:positionH relativeFrom="column">
              <wp:posOffset>0</wp:posOffset>
            </wp:positionH>
            <wp:positionV relativeFrom="paragraph">
              <wp:posOffset>295682</wp:posOffset>
            </wp:positionV>
            <wp:extent cx="5760085" cy="412305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4123055"/>
                    </a:xfrm>
                    <a:prstGeom prst="rect">
                      <a:avLst/>
                    </a:prstGeom>
                  </pic:spPr>
                </pic:pic>
              </a:graphicData>
            </a:graphic>
          </wp:anchor>
        </w:drawing>
      </w:r>
      <w:r w:rsidR="00191597">
        <w:rPr>
          <w:lang w:val="de-CH" w:eastAsia="de-CH"/>
        </w:rPr>
        <w:t>Testen Sie verschiedene Effekte aus, z.B. …</w:t>
      </w:r>
    </w:p>
    <w:p w:rsidR="00672D81" w:rsidRDefault="00672D81" w:rsidP="00191597">
      <w:pPr>
        <w:rPr>
          <w:rFonts w:ascii="Arial-BoldMT" w:hAnsi="Arial-BoldMT" w:cs="Arial-BoldMT"/>
          <w:b/>
          <w:bCs/>
          <w:lang w:val="de-CH" w:eastAsia="de-CH"/>
        </w:rPr>
      </w:pPr>
    </w:p>
    <w:p w:rsidR="00191597" w:rsidRDefault="00672D81" w:rsidP="00672D81">
      <w:pPr>
        <w:jc w:val="left"/>
        <w:rPr>
          <w:lang w:val="de-CH" w:eastAsia="de-CH"/>
        </w:rPr>
      </w:pPr>
      <w:r>
        <w:rPr>
          <w:noProof/>
          <w:lang w:val="de-CH" w:eastAsia="de-CH"/>
        </w:rPr>
        <w:drawing>
          <wp:anchor distT="0" distB="0" distL="114300" distR="114300" simplePos="0" relativeHeight="251656192" behindDoc="0" locked="0" layoutInCell="1" allowOverlap="1" wp14:anchorId="12D0C3A7" wp14:editId="23A6DF95">
            <wp:simplePos x="0" y="0"/>
            <wp:positionH relativeFrom="column">
              <wp:posOffset>3193415</wp:posOffset>
            </wp:positionH>
            <wp:positionV relativeFrom="paragraph">
              <wp:posOffset>4616</wp:posOffset>
            </wp:positionV>
            <wp:extent cx="2557780" cy="1950085"/>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57780" cy="1950085"/>
                    </a:xfrm>
                    <a:prstGeom prst="rect">
                      <a:avLst/>
                    </a:prstGeom>
                  </pic:spPr>
                </pic:pic>
              </a:graphicData>
            </a:graphic>
            <wp14:sizeRelH relativeFrom="margin">
              <wp14:pctWidth>0</wp14:pctWidth>
            </wp14:sizeRelH>
            <wp14:sizeRelV relativeFrom="margin">
              <wp14:pctHeight>0</wp14:pctHeight>
            </wp14:sizeRelV>
          </wp:anchor>
        </w:drawing>
      </w:r>
      <w:r w:rsidR="00191597">
        <w:rPr>
          <w:rFonts w:ascii="Arial-BoldMT" w:hAnsi="Arial-BoldMT" w:cs="Arial-BoldMT"/>
          <w:b/>
          <w:bCs/>
          <w:lang w:val="de-CH" w:eastAsia="de-CH"/>
        </w:rPr>
        <w:t xml:space="preserve">Geschwindigkeit ändern: </w:t>
      </w:r>
      <w:r w:rsidR="00191597">
        <w:rPr>
          <w:lang w:val="de-CH" w:eastAsia="de-CH"/>
        </w:rPr>
        <w:t>ändert Geschwindigkeit und Tonhöhe</w:t>
      </w:r>
    </w:p>
    <w:p w:rsidR="00191597" w:rsidRDefault="00191597" w:rsidP="00672D81">
      <w:pPr>
        <w:jc w:val="left"/>
        <w:rPr>
          <w:lang w:val="de-CH" w:eastAsia="de-CH"/>
        </w:rPr>
      </w:pPr>
      <w:r>
        <w:rPr>
          <w:rFonts w:ascii="Arial-BoldMT" w:hAnsi="Arial-BoldMT" w:cs="Arial-BoldMT"/>
          <w:b/>
          <w:bCs/>
          <w:lang w:val="de-CH" w:eastAsia="de-CH"/>
        </w:rPr>
        <w:t xml:space="preserve">Tempo ändern: </w:t>
      </w:r>
      <w:r>
        <w:rPr>
          <w:lang w:val="de-CH" w:eastAsia="de-CH"/>
        </w:rPr>
        <w:t>Geschwindigkeit ändern (ohne Einfluss auf die Tonhöhe)</w:t>
      </w:r>
    </w:p>
    <w:p w:rsidR="00191597" w:rsidRDefault="00191597" w:rsidP="00672D81">
      <w:pPr>
        <w:jc w:val="left"/>
        <w:rPr>
          <w:lang w:val="de-CH" w:eastAsia="de-CH"/>
        </w:rPr>
      </w:pPr>
      <w:r>
        <w:rPr>
          <w:rFonts w:ascii="Arial-BoldMT" w:hAnsi="Arial-BoldMT" w:cs="Arial-BoldMT"/>
          <w:b/>
          <w:bCs/>
          <w:lang w:val="de-CH" w:eastAsia="de-CH"/>
        </w:rPr>
        <w:t xml:space="preserve">Tonhöhe (Pitch) ändern: </w:t>
      </w:r>
      <w:r>
        <w:rPr>
          <w:lang w:val="de-CH" w:eastAsia="de-CH"/>
        </w:rPr>
        <w:t>Änderung der Tonhöhe ohne Einfluss auf Geschwindigkeit</w:t>
      </w:r>
    </w:p>
    <w:p w:rsidR="00191597" w:rsidRDefault="00191597" w:rsidP="00672D81">
      <w:pPr>
        <w:jc w:val="left"/>
        <w:rPr>
          <w:lang w:val="de-CH" w:eastAsia="de-CH"/>
        </w:rPr>
      </w:pPr>
      <w:r>
        <w:rPr>
          <w:rFonts w:ascii="Arial-BoldMT" w:hAnsi="Arial-BoldMT" w:cs="Arial-BoldMT"/>
          <w:b/>
          <w:bCs/>
          <w:lang w:val="de-CH" w:eastAsia="de-CH"/>
        </w:rPr>
        <w:t xml:space="preserve">Echo: </w:t>
      </w:r>
      <w:r>
        <w:rPr>
          <w:lang w:val="de-CH" w:eastAsia="de-CH"/>
        </w:rPr>
        <w:t>Echo hinzufügen</w:t>
      </w:r>
    </w:p>
    <w:p w:rsidR="00D96717" w:rsidRDefault="00672D81" w:rsidP="00672D81">
      <w:pPr>
        <w:jc w:val="left"/>
        <w:rPr>
          <w:lang w:val="de-CH" w:eastAsia="de-CH"/>
        </w:rPr>
      </w:pPr>
      <w:r>
        <w:rPr>
          <w:b/>
          <w:noProof/>
          <w:lang w:val="de-CH" w:eastAsia="de-CH"/>
        </w:rPr>
        <mc:AlternateContent>
          <mc:Choice Requires="wps">
            <w:drawing>
              <wp:anchor distT="0" distB="0" distL="114300" distR="114300" simplePos="0" relativeHeight="251660288" behindDoc="0" locked="0" layoutInCell="1" allowOverlap="1">
                <wp:simplePos x="0" y="0"/>
                <wp:positionH relativeFrom="column">
                  <wp:posOffset>2545631</wp:posOffset>
                </wp:positionH>
                <wp:positionV relativeFrom="paragraph">
                  <wp:posOffset>247459</wp:posOffset>
                </wp:positionV>
                <wp:extent cx="641416" cy="170597"/>
                <wp:effectExtent l="0" t="57150" r="0" b="20320"/>
                <wp:wrapNone/>
                <wp:docPr id="7" name="Gerade Verbindung mit Pfeil 7"/>
                <wp:cNvGraphicFramePr/>
                <a:graphic xmlns:a="http://schemas.openxmlformats.org/drawingml/2006/main">
                  <a:graphicData uri="http://schemas.microsoft.com/office/word/2010/wordprocessingShape">
                    <wps:wsp>
                      <wps:cNvCnPr/>
                      <wps:spPr>
                        <a:xfrm flipV="1">
                          <a:off x="0" y="0"/>
                          <a:ext cx="641416" cy="170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380C50" id="_x0000_t32" coordsize="21600,21600" o:spt="32" o:oned="t" path="m,l21600,21600e" filled="f">
                <v:path arrowok="t" fillok="f" o:connecttype="none"/>
                <o:lock v:ext="edit" shapetype="t"/>
              </v:shapetype>
              <v:shape id="Gerade Verbindung mit Pfeil 7" o:spid="_x0000_s1026" type="#_x0000_t32" style="position:absolute;margin-left:200.45pt;margin-top:19.5pt;width:50.5pt;height:13.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" strokecolor="#4579b8 [3044]">
                <v:stroke endarrow="block"/>
              </v:shape>
            </w:pict>
          </mc:Fallback>
        </mc:AlternateContent>
      </w:r>
      <w:r w:rsidR="00D96717" w:rsidRPr="00D96717">
        <w:rPr>
          <w:b/>
          <w:lang w:val="de-CH" w:eastAsia="de-CH"/>
        </w:rPr>
        <w:t>Rausch-Verminderung</w:t>
      </w:r>
      <w:r w:rsidR="00D96717">
        <w:rPr>
          <w:lang w:val="de-CH" w:eastAsia="de-CH"/>
        </w:rPr>
        <w:t xml:space="preserve">: </w:t>
      </w:r>
      <w:r>
        <w:rPr>
          <w:lang w:val="de-CH" w:eastAsia="de-CH"/>
        </w:rPr>
        <w:t>Bei einer starken Rausch</w:t>
      </w:r>
      <w:r>
        <w:rPr>
          <w:lang w:val="de-CH" w:eastAsia="de-CH"/>
        </w:rPr>
        <w:softHyphen/>
        <w:t>u</w:t>
      </w:r>
      <w:r w:rsidR="00D96717" w:rsidRPr="00D96717">
        <w:rPr>
          <w:lang w:val="de-CH" w:eastAsia="de-CH"/>
        </w:rPr>
        <w:t xml:space="preserve">nterdrückung reduzieren Sie </w:t>
      </w:r>
      <w:r w:rsidR="00D96717">
        <w:rPr>
          <w:lang w:val="de-CH" w:eastAsia="de-CH"/>
        </w:rPr>
        <w:t xml:space="preserve">aber meistens auch </w:t>
      </w:r>
      <w:r>
        <w:rPr>
          <w:lang w:val="de-CH" w:eastAsia="de-CH"/>
        </w:rPr>
        <w:br/>
      </w:r>
      <w:r w:rsidR="00D96717" w:rsidRPr="00D96717">
        <w:rPr>
          <w:lang w:val="de-CH" w:eastAsia="de-CH"/>
        </w:rPr>
        <w:t xml:space="preserve">die Qualität ihres Audiosignals. </w:t>
      </w:r>
    </w:p>
    <w:p w:rsidR="00672D81" w:rsidRDefault="00672D81" w:rsidP="00D96717">
      <w:pPr>
        <w:rPr>
          <w:lang w:val="de-CH" w:eastAsia="de-CH"/>
        </w:rPr>
      </w:pPr>
    </w:p>
    <w:p w:rsidR="00C71950" w:rsidRPr="00672D81" w:rsidRDefault="00191597" w:rsidP="00672D81">
      <w:pPr>
        <w:rPr>
          <w:lang w:val="de-CH" w:eastAsia="de-CH"/>
        </w:rPr>
      </w:pPr>
      <w:r>
        <w:rPr>
          <w:lang w:val="de-CH" w:eastAsia="de-CH"/>
        </w:rPr>
        <w:t>Und weitere….</w:t>
      </w:r>
      <w:r w:rsidR="00C71950">
        <w:rPr>
          <w:rFonts w:ascii="ArialMT" w:hAnsi="ArialMT" w:cs="ArialMT"/>
          <w:lang w:val="de-CH" w:eastAsia="de-CH"/>
        </w:rPr>
        <w:br w:type="page"/>
      </w:r>
    </w:p>
    <w:p w:rsidR="00C71950" w:rsidRDefault="00C71950" w:rsidP="00191597">
      <w:pPr>
        <w:autoSpaceDE w:val="0"/>
        <w:autoSpaceDN w:val="0"/>
        <w:adjustRightInd w:val="0"/>
        <w:spacing w:after="0"/>
        <w:jc w:val="left"/>
        <w:rPr>
          <w:rFonts w:ascii="ArialMT" w:hAnsi="ArialMT" w:cs="ArialMT"/>
          <w:lang w:val="de-CH" w:eastAsia="de-CH"/>
        </w:rPr>
      </w:pPr>
      <w:r>
        <w:rPr>
          <w:noProof/>
          <w:lang w:val="de-CH" w:eastAsia="de-CH"/>
        </w:rPr>
        <w:lastRenderedPageBreak/>
        <w:drawing>
          <wp:inline distT="0" distB="0" distL="0" distR="0">
            <wp:extent cx="5760085" cy="331152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60085" cy="3311525"/>
                    </a:xfrm>
                    <a:prstGeom prst="rect">
                      <a:avLst/>
                    </a:prstGeom>
                  </pic:spPr>
                </pic:pic>
              </a:graphicData>
            </a:graphic>
          </wp:inline>
        </w:drawing>
      </w:r>
    </w:p>
    <w:p w:rsidR="00C71950" w:rsidRDefault="00C71950" w:rsidP="00191597">
      <w:pPr>
        <w:autoSpaceDE w:val="0"/>
        <w:autoSpaceDN w:val="0"/>
        <w:adjustRightInd w:val="0"/>
        <w:spacing w:after="0"/>
        <w:jc w:val="left"/>
        <w:rPr>
          <w:rFonts w:ascii="ArialMT" w:hAnsi="ArialMT" w:cs="ArialMT"/>
          <w:lang w:val="de-CH" w:eastAsia="de-CH"/>
        </w:rPr>
      </w:pPr>
    </w:p>
    <w:p w:rsidR="007566A8" w:rsidRDefault="00C71950" w:rsidP="00191597">
      <w:pPr>
        <w:autoSpaceDE w:val="0"/>
        <w:autoSpaceDN w:val="0"/>
        <w:adjustRightInd w:val="0"/>
        <w:spacing w:after="0"/>
        <w:jc w:val="left"/>
        <w:rPr>
          <w:rFonts w:ascii="ArialMT" w:hAnsi="ArialMT" w:cs="ArialMT"/>
          <w:lang w:val="de-CH" w:eastAsia="de-CH"/>
        </w:rPr>
      </w:pPr>
      <w:hyperlink r:id="rId46" w:history="1">
        <w:r w:rsidRPr="00E40BCD">
          <w:rPr>
            <w:rStyle w:val="Hyperlink"/>
            <w:rFonts w:ascii="ArialMT" w:hAnsi="ArialMT" w:cs="ArialMT"/>
            <w:lang w:val="de-CH" w:eastAsia="de-CH"/>
          </w:rPr>
          <w:t>https://www.focus.de/finanzen/videos/achtung-bei-anrufen-neue-betrugsmasche-am-telefon-ja-sagen-oder-auflegen-kostet-125-euro_id_6643408.html</w:t>
        </w:r>
      </w:hyperlink>
      <w:r>
        <w:rPr>
          <w:rFonts w:ascii="ArialMT" w:hAnsi="ArialMT" w:cs="ArialMT"/>
          <w:lang w:val="de-CH" w:eastAsia="de-CH"/>
        </w:rPr>
        <w:t xml:space="preserve"> </w:t>
      </w: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672D81" w:rsidRDefault="00672D81"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191597">
      <w:pPr>
        <w:autoSpaceDE w:val="0"/>
        <w:autoSpaceDN w:val="0"/>
        <w:adjustRightInd w:val="0"/>
        <w:spacing w:after="0"/>
        <w:jc w:val="left"/>
        <w:rPr>
          <w:rFonts w:ascii="ArialMT" w:hAnsi="ArialMT" w:cs="ArialMT"/>
          <w:lang w:val="de-CH" w:eastAsia="de-CH"/>
        </w:rPr>
      </w:pPr>
      <w:r>
        <w:rPr>
          <w:noProof/>
          <w:lang w:val="de-CH" w:eastAsia="de-CH"/>
        </w:rPr>
        <w:drawing>
          <wp:inline distT="0" distB="0" distL="0" distR="0">
            <wp:extent cx="1498850" cy="525429"/>
            <wp:effectExtent l="0" t="0" r="6350" b="8255"/>
            <wp:docPr id="5" name="Grafik 5" descr="Bildergebnis für creative commons 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creative commons frei"/>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15992" cy="531438"/>
                    </a:xfrm>
                    <a:prstGeom prst="rect">
                      <a:avLst/>
                    </a:prstGeom>
                    <a:noFill/>
                    <a:ln>
                      <a:noFill/>
                    </a:ln>
                  </pic:spPr>
                </pic:pic>
              </a:graphicData>
            </a:graphic>
          </wp:inline>
        </w:drawing>
      </w:r>
    </w:p>
    <w:p w:rsidR="00C71950" w:rsidRDefault="00C71950" w:rsidP="00191597">
      <w:pPr>
        <w:autoSpaceDE w:val="0"/>
        <w:autoSpaceDN w:val="0"/>
        <w:adjustRightInd w:val="0"/>
        <w:spacing w:after="0"/>
        <w:jc w:val="left"/>
        <w:rPr>
          <w:rFonts w:ascii="ArialMT" w:hAnsi="ArialMT" w:cs="ArialMT"/>
          <w:lang w:val="de-CH" w:eastAsia="de-CH"/>
        </w:rPr>
      </w:pPr>
    </w:p>
    <w:p w:rsidR="00C71950" w:rsidRDefault="00C71950" w:rsidP="00C71950">
      <w:pPr>
        <w:autoSpaceDE w:val="0"/>
        <w:autoSpaceDN w:val="0"/>
        <w:adjustRightInd w:val="0"/>
        <w:spacing w:after="0"/>
        <w:jc w:val="left"/>
        <w:rPr>
          <w:rFonts w:ascii="ArialMT" w:hAnsi="ArialMT" w:cs="ArialMT"/>
          <w:lang w:val="de-CH" w:eastAsia="de-CH"/>
        </w:rPr>
      </w:pPr>
      <w:r>
        <w:rPr>
          <w:rFonts w:ascii="ArialMT" w:hAnsi="ArialMT" w:cs="ArialMT"/>
          <w:lang w:val="de-CH" w:eastAsia="de-CH"/>
        </w:rPr>
        <w:t>Goldau, 14. März 2018</w:t>
      </w:r>
    </w:p>
    <w:p w:rsidR="00C71950" w:rsidRDefault="00C71950" w:rsidP="00191597">
      <w:pPr>
        <w:autoSpaceDE w:val="0"/>
        <w:autoSpaceDN w:val="0"/>
        <w:adjustRightInd w:val="0"/>
        <w:spacing w:after="0"/>
        <w:jc w:val="left"/>
        <w:rPr>
          <w:rFonts w:ascii="ArialMT" w:hAnsi="ArialMT" w:cs="ArialMT"/>
          <w:lang w:val="de-CH" w:eastAsia="de-CH"/>
        </w:rPr>
      </w:pPr>
      <w:r>
        <w:rPr>
          <w:rFonts w:ascii="ArialMT" w:hAnsi="ArialMT" w:cs="ArialMT"/>
          <w:lang w:val="de-CH" w:eastAsia="de-CH"/>
        </w:rPr>
        <w:t>Iwan Schrackmann</w:t>
      </w:r>
    </w:p>
    <w:sectPr w:rsidR="00C71950" w:rsidSect="000B7A9F">
      <w:type w:val="continuous"/>
      <w:pgSz w:w="11907" w:h="16840" w:code="9"/>
      <w:pgMar w:top="1418" w:right="1418" w:bottom="1134" w:left="1418" w:header="720" w:footer="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12A" w:rsidRDefault="0054512A" w:rsidP="00DB3367">
      <w:pPr>
        <w:spacing w:after="0"/>
      </w:pPr>
      <w:r>
        <w:separator/>
      </w:r>
    </w:p>
  </w:endnote>
  <w:endnote w:type="continuationSeparator" w:id="0">
    <w:p w:rsidR="0054512A" w:rsidRDefault="0054512A" w:rsidP="00DB3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951794"/>
      <w:docPartObj>
        <w:docPartGallery w:val="Page Numbers (Bottom of Page)"/>
        <w:docPartUnique/>
      </w:docPartObj>
    </w:sdtPr>
    <w:sdtContent>
      <w:p w:rsidR="000B7A9F" w:rsidRDefault="000B7A9F">
        <w:pPr>
          <w:pStyle w:val="Fuzeile"/>
          <w:jc w:val="right"/>
        </w:pPr>
        <w:r>
          <w:fldChar w:fldCharType="begin"/>
        </w:r>
        <w:r>
          <w:instrText>PAGE   \* MERGEFORMAT</w:instrText>
        </w:r>
        <w:r>
          <w:fldChar w:fldCharType="separate"/>
        </w:r>
        <w:r w:rsidR="007E5BB9">
          <w:rPr>
            <w:noProof/>
          </w:rPr>
          <w:t>6</w:t>
        </w:r>
        <w:r>
          <w:fldChar w:fldCharType="end"/>
        </w:r>
      </w:p>
    </w:sdtContent>
  </w:sdt>
  <w:p w:rsidR="000B7A9F" w:rsidRDefault="000B7A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12A" w:rsidRDefault="0054512A" w:rsidP="00DB3367">
      <w:pPr>
        <w:spacing w:after="0"/>
      </w:pPr>
      <w:r>
        <w:separator/>
      </w:r>
    </w:p>
  </w:footnote>
  <w:footnote w:type="continuationSeparator" w:id="0">
    <w:p w:rsidR="0054512A" w:rsidRDefault="0054512A" w:rsidP="00DB33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A42"/>
    <w:multiLevelType w:val="hybridMultilevel"/>
    <w:tmpl w:val="4DDC4B2A"/>
    <w:lvl w:ilvl="0" w:tplc="486237FC">
      <w:start w:val="1"/>
      <w:numFmt w:val="bullet"/>
      <w:lvlText w:val="q"/>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DD4F8E"/>
    <w:multiLevelType w:val="hybridMultilevel"/>
    <w:tmpl w:val="6B7C1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24612B"/>
    <w:multiLevelType w:val="hybridMultilevel"/>
    <w:tmpl w:val="F5461F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F1379B7"/>
    <w:multiLevelType w:val="hybridMultilevel"/>
    <w:tmpl w:val="60064C04"/>
    <w:lvl w:ilvl="0" w:tplc="B0D8D53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60456EE"/>
    <w:multiLevelType w:val="hybridMultilevel"/>
    <w:tmpl w:val="BF1E99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D2B3E67"/>
    <w:multiLevelType w:val="hybridMultilevel"/>
    <w:tmpl w:val="58AAEF00"/>
    <w:lvl w:ilvl="0" w:tplc="7D6627B6">
      <w:start w:val="1"/>
      <w:numFmt w:val="bullet"/>
      <w:pStyle w:val="Liste"/>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5"/>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55"/>
    <w:rsid w:val="00002962"/>
    <w:rsid w:val="00016D7C"/>
    <w:rsid w:val="00017730"/>
    <w:rsid w:val="00020E7F"/>
    <w:rsid w:val="0002528B"/>
    <w:rsid w:val="000268AE"/>
    <w:rsid w:val="00031B65"/>
    <w:rsid w:val="000360DE"/>
    <w:rsid w:val="00037F19"/>
    <w:rsid w:val="0004360E"/>
    <w:rsid w:val="00053A43"/>
    <w:rsid w:val="00056242"/>
    <w:rsid w:val="0006295F"/>
    <w:rsid w:val="00064C19"/>
    <w:rsid w:val="00071EBF"/>
    <w:rsid w:val="00072E23"/>
    <w:rsid w:val="00075F89"/>
    <w:rsid w:val="00076FBB"/>
    <w:rsid w:val="00083022"/>
    <w:rsid w:val="00091965"/>
    <w:rsid w:val="000A1CA0"/>
    <w:rsid w:val="000B53F0"/>
    <w:rsid w:val="000B7A9F"/>
    <w:rsid w:val="000C1948"/>
    <w:rsid w:val="000C46EB"/>
    <w:rsid w:val="000C77D0"/>
    <w:rsid w:val="000D3142"/>
    <w:rsid w:val="000E355C"/>
    <w:rsid w:val="000F4C23"/>
    <w:rsid w:val="000F5C51"/>
    <w:rsid w:val="000F7CE1"/>
    <w:rsid w:val="0010081C"/>
    <w:rsid w:val="0011481E"/>
    <w:rsid w:val="0011631D"/>
    <w:rsid w:val="001202E1"/>
    <w:rsid w:val="0012669B"/>
    <w:rsid w:val="00132FCD"/>
    <w:rsid w:val="00134C84"/>
    <w:rsid w:val="00145955"/>
    <w:rsid w:val="0014786A"/>
    <w:rsid w:val="001657F2"/>
    <w:rsid w:val="0016582A"/>
    <w:rsid w:val="0017031A"/>
    <w:rsid w:val="0017150C"/>
    <w:rsid w:val="001807B5"/>
    <w:rsid w:val="001811BB"/>
    <w:rsid w:val="0018554E"/>
    <w:rsid w:val="00191597"/>
    <w:rsid w:val="001977E9"/>
    <w:rsid w:val="00197F07"/>
    <w:rsid w:val="001A2759"/>
    <w:rsid w:val="001A45B2"/>
    <w:rsid w:val="001B0379"/>
    <w:rsid w:val="001B557D"/>
    <w:rsid w:val="001B6C24"/>
    <w:rsid w:val="001C38CD"/>
    <w:rsid w:val="001D1411"/>
    <w:rsid w:val="001D24E6"/>
    <w:rsid w:val="001D2A18"/>
    <w:rsid w:val="001D4C3B"/>
    <w:rsid w:val="001D51A9"/>
    <w:rsid w:val="001D6C9D"/>
    <w:rsid w:val="001D7C2C"/>
    <w:rsid w:val="001E2E53"/>
    <w:rsid w:val="001E4A15"/>
    <w:rsid w:val="001E4DD3"/>
    <w:rsid w:val="002036D3"/>
    <w:rsid w:val="00224862"/>
    <w:rsid w:val="002321EF"/>
    <w:rsid w:val="00243F41"/>
    <w:rsid w:val="00245313"/>
    <w:rsid w:val="0025766D"/>
    <w:rsid w:val="00260BEF"/>
    <w:rsid w:val="00263D9E"/>
    <w:rsid w:val="002722D0"/>
    <w:rsid w:val="00272DBA"/>
    <w:rsid w:val="002774D8"/>
    <w:rsid w:val="002A1632"/>
    <w:rsid w:val="002A3BA9"/>
    <w:rsid w:val="002A6C40"/>
    <w:rsid w:val="002B1489"/>
    <w:rsid w:val="002C09CF"/>
    <w:rsid w:val="002C4797"/>
    <w:rsid w:val="002D52D9"/>
    <w:rsid w:val="002D6690"/>
    <w:rsid w:val="002E2540"/>
    <w:rsid w:val="002E6EB4"/>
    <w:rsid w:val="002F3D86"/>
    <w:rsid w:val="002F7F37"/>
    <w:rsid w:val="00303752"/>
    <w:rsid w:val="00306573"/>
    <w:rsid w:val="0031026B"/>
    <w:rsid w:val="003113F7"/>
    <w:rsid w:val="003351E4"/>
    <w:rsid w:val="00341AEF"/>
    <w:rsid w:val="00343950"/>
    <w:rsid w:val="003440A6"/>
    <w:rsid w:val="00353ABF"/>
    <w:rsid w:val="00354981"/>
    <w:rsid w:val="00356245"/>
    <w:rsid w:val="00364089"/>
    <w:rsid w:val="00373F55"/>
    <w:rsid w:val="00382205"/>
    <w:rsid w:val="00385408"/>
    <w:rsid w:val="0038604E"/>
    <w:rsid w:val="00386DCC"/>
    <w:rsid w:val="003A1C8B"/>
    <w:rsid w:val="003B2E24"/>
    <w:rsid w:val="003B2EC8"/>
    <w:rsid w:val="003B3F57"/>
    <w:rsid w:val="003B5697"/>
    <w:rsid w:val="003B773C"/>
    <w:rsid w:val="003C166D"/>
    <w:rsid w:val="003C4A11"/>
    <w:rsid w:val="003C6A50"/>
    <w:rsid w:val="003D2156"/>
    <w:rsid w:val="003D4FB1"/>
    <w:rsid w:val="003E1428"/>
    <w:rsid w:val="003E5B44"/>
    <w:rsid w:val="003F657A"/>
    <w:rsid w:val="00400A82"/>
    <w:rsid w:val="004140FB"/>
    <w:rsid w:val="00414110"/>
    <w:rsid w:val="00416680"/>
    <w:rsid w:val="00417DC1"/>
    <w:rsid w:val="004210A6"/>
    <w:rsid w:val="00421366"/>
    <w:rsid w:val="00423BE5"/>
    <w:rsid w:val="0042458D"/>
    <w:rsid w:val="00424EBA"/>
    <w:rsid w:val="00432DBB"/>
    <w:rsid w:val="004348F1"/>
    <w:rsid w:val="0043524D"/>
    <w:rsid w:val="00442F3E"/>
    <w:rsid w:val="00444EA4"/>
    <w:rsid w:val="0045258D"/>
    <w:rsid w:val="00454C5B"/>
    <w:rsid w:val="00455ECC"/>
    <w:rsid w:val="0046205A"/>
    <w:rsid w:val="00464B22"/>
    <w:rsid w:val="00466679"/>
    <w:rsid w:val="0047191A"/>
    <w:rsid w:val="00475294"/>
    <w:rsid w:val="00484122"/>
    <w:rsid w:val="00485CFE"/>
    <w:rsid w:val="0048733E"/>
    <w:rsid w:val="004910F2"/>
    <w:rsid w:val="00492CCC"/>
    <w:rsid w:val="004A4237"/>
    <w:rsid w:val="004B0167"/>
    <w:rsid w:val="004B3C5B"/>
    <w:rsid w:val="004B79E0"/>
    <w:rsid w:val="004C5A19"/>
    <w:rsid w:val="004C6280"/>
    <w:rsid w:val="004D23B5"/>
    <w:rsid w:val="004E0390"/>
    <w:rsid w:val="004E6429"/>
    <w:rsid w:val="004F3DDE"/>
    <w:rsid w:val="004F4454"/>
    <w:rsid w:val="00500B05"/>
    <w:rsid w:val="005014C4"/>
    <w:rsid w:val="0050480F"/>
    <w:rsid w:val="0050750E"/>
    <w:rsid w:val="0051057E"/>
    <w:rsid w:val="005105C3"/>
    <w:rsid w:val="00514B80"/>
    <w:rsid w:val="00524A43"/>
    <w:rsid w:val="00525705"/>
    <w:rsid w:val="00535789"/>
    <w:rsid w:val="00542439"/>
    <w:rsid w:val="0054512A"/>
    <w:rsid w:val="00550F72"/>
    <w:rsid w:val="00551784"/>
    <w:rsid w:val="005648CB"/>
    <w:rsid w:val="00564A39"/>
    <w:rsid w:val="005725AA"/>
    <w:rsid w:val="005819E6"/>
    <w:rsid w:val="00581CB7"/>
    <w:rsid w:val="00583C2F"/>
    <w:rsid w:val="00584122"/>
    <w:rsid w:val="005952AB"/>
    <w:rsid w:val="00596176"/>
    <w:rsid w:val="005A776C"/>
    <w:rsid w:val="005B10E3"/>
    <w:rsid w:val="005B38FB"/>
    <w:rsid w:val="005B63D5"/>
    <w:rsid w:val="005B7286"/>
    <w:rsid w:val="005B7EAC"/>
    <w:rsid w:val="005C138D"/>
    <w:rsid w:val="005C4C67"/>
    <w:rsid w:val="005D6357"/>
    <w:rsid w:val="005E1117"/>
    <w:rsid w:val="005E3A2D"/>
    <w:rsid w:val="006032FC"/>
    <w:rsid w:val="00607893"/>
    <w:rsid w:val="00610C1C"/>
    <w:rsid w:val="00613088"/>
    <w:rsid w:val="00625E8C"/>
    <w:rsid w:val="006265EE"/>
    <w:rsid w:val="00637B02"/>
    <w:rsid w:val="0064037E"/>
    <w:rsid w:val="0064431A"/>
    <w:rsid w:val="0064604D"/>
    <w:rsid w:val="00650783"/>
    <w:rsid w:val="00650CD8"/>
    <w:rsid w:val="0065210A"/>
    <w:rsid w:val="00656001"/>
    <w:rsid w:val="00670576"/>
    <w:rsid w:val="00671035"/>
    <w:rsid w:val="0067163D"/>
    <w:rsid w:val="00671DFE"/>
    <w:rsid w:val="006724AD"/>
    <w:rsid w:val="00672D81"/>
    <w:rsid w:val="00673232"/>
    <w:rsid w:val="00674058"/>
    <w:rsid w:val="00680845"/>
    <w:rsid w:val="00685F46"/>
    <w:rsid w:val="0068720F"/>
    <w:rsid w:val="006903E6"/>
    <w:rsid w:val="00694546"/>
    <w:rsid w:val="006A62C5"/>
    <w:rsid w:val="006B48A4"/>
    <w:rsid w:val="006B520A"/>
    <w:rsid w:val="006B7836"/>
    <w:rsid w:val="006B7E94"/>
    <w:rsid w:val="006D05FB"/>
    <w:rsid w:val="006D4F79"/>
    <w:rsid w:val="006E114E"/>
    <w:rsid w:val="006E4073"/>
    <w:rsid w:val="006E4F42"/>
    <w:rsid w:val="006F4E2E"/>
    <w:rsid w:val="0072147E"/>
    <w:rsid w:val="00721C13"/>
    <w:rsid w:val="007235CA"/>
    <w:rsid w:val="00725F55"/>
    <w:rsid w:val="007335E5"/>
    <w:rsid w:val="007339DB"/>
    <w:rsid w:val="007559DA"/>
    <w:rsid w:val="007566A8"/>
    <w:rsid w:val="00756736"/>
    <w:rsid w:val="0076026D"/>
    <w:rsid w:val="0076362F"/>
    <w:rsid w:val="00767BFF"/>
    <w:rsid w:val="00772B68"/>
    <w:rsid w:val="00775E66"/>
    <w:rsid w:val="00780EE4"/>
    <w:rsid w:val="007861A8"/>
    <w:rsid w:val="007862E5"/>
    <w:rsid w:val="00794F2E"/>
    <w:rsid w:val="007A74FD"/>
    <w:rsid w:val="007B0717"/>
    <w:rsid w:val="007C70BC"/>
    <w:rsid w:val="007C7480"/>
    <w:rsid w:val="007C7E99"/>
    <w:rsid w:val="007C7FE8"/>
    <w:rsid w:val="007D4F3A"/>
    <w:rsid w:val="007E1672"/>
    <w:rsid w:val="007E4C61"/>
    <w:rsid w:val="007E5813"/>
    <w:rsid w:val="007E5BB9"/>
    <w:rsid w:val="007E730E"/>
    <w:rsid w:val="007F3701"/>
    <w:rsid w:val="007F3797"/>
    <w:rsid w:val="007F7A3E"/>
    <w:rsid w:val="007F7C2F"/>
    <w:rsid w:val="00805D7F"/>
    <w:rsid w:val="008077A0"/>
    <w:rsid w:val="00811A76"/>
    <w:rsid w:val="00821687"/>
    <w:rsid w:val="00824C8A"/>
    <w:rsid w:val="00824C96"/>
    <w:rsid w:val="0083126A"/>
    <w:rsid w:val="00841912"/>
    <w:rsid w:val="00861B3B"/>
    <w:rsid w:val="00873736"/>
    <w:rsid w:val="00875E39"/>
    <w:rsid w:val="00885CDE"/>
    <w:rsid w:val="00891150"/>
    <w:rsid w:val="008947A0"/>
    <w:rsid w:val="008A12DC"/>
    <w:rsid w:val="008C3CCF"/>
    <w:rsid w:val="008D5166"/>
    <w:rsid w:val="008D5817"/>
    <w:rsid w:val="008E1149"/>
    <w:rsid w:val="008E3D33"/>
    <w:rsid w:val="008E4F2F"/>
    <w:rsid w:val="008F469C"/>
    <w:rsid w:val="008F628B"/>
    <w:rsid w:val="00901E36"/>
    <w:rsid w:val="00907246"/>
    <w:rsid w:val="0091081F"/>
    <w:rsid w:val="00921E53"/>
    <w:rsid w:val="00923802"/>
    <w:rsid w:val="00930B33"/>
    <w:rsid w:val="00932328"/>
    <w:rsid w:val="00932CD2"/>
    <w:rsid w:val="0095054F"/>
    <w:rsid w:val="0095518A"/>
    <w:rsid w:val="00955EF3"/>
    <w:rsid w:val="00960148"/>
    <w:rsid w:val="009668BC"/>
    <w:rsid w:val="0098354C"/>
    <w:rsid w:val="00992374"/>
    <w:rsid w:val="00995611"/>
    <w:rsid w:val="00996C77"/>
    <w:rsid w:val="009A4E6B"/>
    <w:rsid w:val="009A6860"/>
    <w:rsid w:val="009B37E7"/>
    <w:rsid w:val="009B421E"/>
    <w:rsid w:val="009C0973"/>
    <w:rsid w:val="009C28E1"/>
    <w:rsid w:val="009C69B1"/>
    <w:rsid w:val="009D36B3"/>
    <w:rsid w:val="009D38E3"/>
    <w:rsid w:val="009D4D3A"/>
    <w:rsid w:val="009E2C0E"/>
    <w:rsid w:val="009E4FFC"/>
    <w:rsid w:val="009E63A1"/>
    <w:rsid w:val="009F1865"/>
    <w:rsid w:val="00A11E91"/>
    <w:rsid w:val="00A226E8"/>
    <w:rsid w:val="00A241CF"/>
    <w:rsid w:val="00A26118"/>
    <w:rsid w:val="00A26D86"/>
    <w:rsid w:val="00A27F85"/>
    <w:rsid w:val="00A328D6"/>
    <w:rsid w:val="00A40528"/>
    <w:rsid w:val="00A419AB"/>
    <w:rsid w:val="00A450B3"/>
    <w:rsid w:val="00A45A96"/>
    <w:rsid w:val="00A53D77"/>
    <w:rsid w:val="00A54DE4"/>
    <w:rsid w:val="00A60E70"/>
    <w:rsid w:val="00A66AAC"/>
    <w:rsid w:val="00A70F53"/>
    <w:rsid w:val="00A72569"/>
    <w:rsid w:val="00A77D6A"/>
    <w:rsid w:val="00A81B15"/>
    <w:rsid w:val="00A82B4A"/>
    <w:rsid w:val="00A85A85"/>
    <w:rsid w:val="00A87C56"/>
    <w:rsid w:val="00A90790"/>
    <w:rsid w:val="00A90A29"/>
    <w:rsid w:val="00A91AB9"/>
    <w:rsid w:val="00A925D1"/>
    <w:rsid w:val="00A96749"/>
    <w:rsid w:val="00AA4769"/>
    <w:rsid w:val="00AB1F85"/>
    <w:rsid w:val="00AB2A44"/>
    <w:rsid w:val="00AC390F"/>
    <w:rsid w:val="00AC40C3"/>
    <w:rsid w:val="00AC593E"/>
    <w:rsid w:val="00AE53D9"/>
    <w:rsid w:val="00AF16B0"/>
    <w:rsid w:val="00B054D2"/>
    <w:rsid w:val="00B20CA8"/>
    <w:rsid w:val="00B228FF"/>
    <w:rsid w:val="00B268C2"/>
    <w:rsid w:val="00B26B93"/>
    <w:rsid w:val="00B303DC"/>
    <w:rsid w:val="00B30B56"/>
    <w:rsid w:val="00B42A26"/>
    <w:rsid w:val="00B44474"/>
    <w:rsid w:val="00B46296"/>
    <w:rsid w:val="00B574FA"/>
    <w:rsid w:val="00B62F22"/>
    <w:rsid w:val="00B67F5F"/>
    <w:rsid w:val="00B949F1"/>
    <w:rsid w:val="00B97105"/>
    <w:rsid w:val="00BB2C81"/>
    <w:rsid w:val="00BB4FB7"/>
    <w:rsid w:val="00BB5EAC"/>
    <w:rsid w:val="00BB7F5E"/>
    <w:rsid w:val="00BC18BB"/>
    <w:rsid w:val="00BD6847"/>
    <w:rsid w:val="00BE6F44"/>
    <w:rsid w:val="00BF4D5D"/>
    <w:rsid w:val="00C02F52"/>
    <w:rsid w:val="00C03969"/>
    <w:rsid w:val="00C139F1"/>
    <w:rsid w:val="00C146F8"/>
    <w:rsid w:val="00C2087D"/>
    <w:rsid w:val="00C21AC1"/>
    <w:rsid w:val="00C355C6"/>
    <w:rsid w:val="00C45006"/>
    <w:rsid w:val="00C4694F"/>
    <w:rsid w:val="00C573BE"/>
    <w:rsid w:val="00C64DE0"/>
    <w:rsid w:val="00C71920"/>
    <w:rsid w:val="00C71950"/>
    <w:rsid w:val="00C80AB8"/>
    <w:rsid w:val="00C8551A"/>
    <w:rsid w:val="00C93250"/>
    <w:rsid w:val="00CA7FDE"/>
    <w:rsid w:val="00CB12A8"/>
    <w:rsid w:val="00CC388D"/>
    <w:rsid w:val="00CC62D2"/>
    <w:rsid w:val="00CD1691"/>
    <w:rsid w:val="00CD55E5"/>
    <w:rsid w:val="00CD609D"/>
    <w:rsid w:val="00CD7B06"/>
    <w:rsid w:val="00CE0C4C"/>
    <w:rsid w:val="00CE17B7"/>
    <w:rsid w:val="00CF218C"/>
    <w:rsid w:val="00D15D55"/>
    <w:rsid w:val="00D20367"/>
    <w:rsid w:val="00D207E8"/>
    <w:rsid w:val="00D2093F"/>
    <w:rsid w:val="00D3201B"/>
    <w:rsid w:val="00D338E2"/>
    <w:rsid w:val="00D33A66"/>
    <w:rsid w:val="00D3614A"/>
    <w:rsid w:val="00D44634"/>
    <w:rsid w:val="00D4691B"/>
    <w:rsid w:val="00D500DB"/>
    <w:rsid w:val="00D53E47"/>
    <w:rsid w:val="00D65F12"/>
    <w:rsid w:val="00D67053"/>
    <w:rsid w:val="00D7615F"/>
    <w:rsid w:val="00D82194"/>
    <w:rsid w:val="00D85BD5"/>
    <w:rsid w:val="00D92B35"/>
    <w:rsid w:val="00D96717"/>
    <w:rsid w:val="00DA491E"/>
    <w:rsid w:val="00DA55C6"/>
    <w:rsid w:val="00DA6C84"/>
    <w:rsid w:val="00DB329B"/>
    <w:rsid w:val="00DB3367"/>
    <w:rsid w:val="00DB4505"/>
    <w:rsid w:val="00DC1940"/>
    <w:rsid w:val="00DC5EC1"/>
    <w:rsid w:val="00DD2B94"/>
    <w:rsid w:val="00DD338B"/>
    <w:rsid w:val="00DD4826"/>
    <w:rsid w:val="00DD7617"/>
    <w:rsid w:val="00DD7CD7"/>
    <w:rsid w:val="00DF0140"/>
    <w:rsid w:val="00DF6E09"/>
    <w:rsid w:val="00DF78FF"/>
    <w:rsid w:val="00E00E27"/>
    <w:rsid w:val="00E1375F"/>
    <w:rsid w:val="00E16201"/>
    <w:rsid w:val="00E34648"/>
    <w:rsid w:val="00E37E18"/>
    <w:rsid w:val="00E443D1"/>
    <w:rsid w:val="00E60030"/>
    <w:rsid w:val="00E63EFB"/>
    <w:rsid w:val="00E70BC0"/>
    <w:rsid w:val="00E73361"/>
    <w:rsid w:val="00E86E07"/>
    <w:rsid w:val="00E87B67"/>
    <w:rsid w:val="00EA542C"/>
    <w:rsid w:val="00EB3918"/>
    <w:rsid w:val="00EE44B8"/>
    <w:rsid w:val="00EE5EAE"/>
    <w:rsid w:val="00EF293A"/>
    <w:rsid w:val="00EF5B62"/>
    <w:rsid w:val="00EF6563"/>
    <w:rsid w:val="00EF682A"/>
    <w:rsid w:val="00F03CEC"/>
    <w:rsid w:val="00F0763F"/>
    <w:rsid w:val="00F21C4F"/>
    <w:rsid w:val="00F244DA"/>
    <w:rsid w:val="00F3220A"/>
    <w:rsid w:val="00F35B5B"/>
    <w:rsid w:val="00F460B1"/>
    <w:rsid w:val="00F466DE"/>
    <w:rsid w:val="00F6655D"/>
    <w:rsid w:val="00F767E2"/>
    <w:rsid w:val="00F83305"/>
    <w:rsid w:val="00F84EB8"/>
    <w:rsid w:val="00F94D16"/>
    <w:rsid w:val="00FB21CA"/>
    <w:rsid w:val="00FB3A5A"/>
    <w:rsid w:val="00FB3AC5"/>
    <w:rsid w:val="00FB75CB"/>
    <w:rsid w:val="00FC3669"/>
    <w:rsid w:val="00FC5C4E"/>
    <w:rsid w:val="00FC70EA"/>
    <w:rsid w:val="00FC7B79"/>
    <w:rsid w:val="00FD1154"/>
    <w:rsid w:val="00FE2896"/>
    <w:rsid w:val="00FE3124"/>
    <w:rsid w:val="00FE3F81"/>
    <w:rsid w:val="00FE6034"/>
    <w:rsid w:val="00FE76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C4C51"/>
  <w15:docId w15:val="{A13D3C33-6F1E-4969-BE8C-B5CFB541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31A"/>
    <w:pPr>
      <w:spacing w:after="120"/>
      <w:jc w:val="both"/>
    </w:pPr>
    <w:rPr>
      <w:rFonts w:ascii="Arial" w:hAnsi="Arial"/>
      <w:lang w:val="de-DE" w:eastAsia="de-DE"/>
    </w:rPr>
  </w:style>
  <w:style w:type="paragraph" w:styleId="berschrift1">
    <w:name w:val="heading 1"/>
    <w:basedOn w:val="Standard"/>
    <w:next w:val="Standard"/>
    <w:qFormat/>
    <w:rsid w:val="00680845"/>
    <w:pPr>
      <w:keepNext/>
      <w:spacing w:before="240"/>
      <w:outlineLvl w:val="0"/>
    </w:pPr>
    <w:rPr>
      <w:kern w:val="28"/>
      <w:sz w:val="32"/>
      <w:szCs w:val="32"/>
    </w:rPr>
  </w:style>
  <w:style w:type="paragraph" w:styleId="berschrift2">
    <w:name w:val="heading 2"/>
    <w:basedOn w:val="Standard"/>
    <w:next w:val="Standard"/>
    <w:autoRedefine/>
    <w:qFormat/>
    <w:rsid w:val="00680845"/>
    <w:pPr>
      <w:keepNext/>
      <w:spacing w:before="240"/>
      <w:outlineLvl w:val="1"/>
    </w:pPr>
    <w:rPr>
      <w:sz w:val="28"/>
      <w:szCs w:val="28"/>
    </w:rPr>
  </w:style>
  <w:style w:type="paragraph" w:styleId="berschrift3">
    <w:name w:val="heading 3"/>
    <w:basedOn w:val="Standard"/>
    <w:next w:val="Standard"/>
    <w:autoRedefine/>
    <w:qFormat/>
    <w:rsid w:val="00680845"/>
    <w:pPr>
      <w:keepNext/>
      <w:spacing w:before="240" w:after="240"/>
      <w:outlineLvl w:val="2"/>
    </w:pPr>
    <w:rPr>
      <w:b/>
      <w:i/>
      <w:szCs w:val="22"/>
    </w:rPr>
  </w:style>
  <w:style w:type="paragraph" w:styleId="berschrift4">
    <w:name w:val="heading 4"/>
    <w:basedOn w:val="Standard"/>
    <w:next w:val="Standard"/>
    <w:qFormat/>
    <w:pPr>
      <w:keepNext/>
      <w:spacing w:before="240"/>
      <w:outlineLvl w:val="3"/>
    </w:pPr>
    <w:rPr>
      <w:b/>
    </w:rPr>
  </w:style>
  <w:style w:type="paragraph" w:styleId="berschrift5">
    <w:name w:val="heading 5"/>
    <w:basedOn w:val="Standard"/>
    <w:next w:val="Standard"/>
    <w:qFormat/>
    <w:pPr>
      <w:keepNext/>
      <w:spacing w:before="120" w:after="80"/>
      <w:outlineLvl w:val="4"/>
    </w:pPr>
    <w:rPr>
      <w:i/>
      <w:kern w:val="28"/>
    </w:rPr>
  </w:style>
  <w:style w:type="paragraph" w:styleId="berschrift6">
    <w:name w:val="heading 6"/>
    <w:basedOn w:val="Standard"/>
    <w:next w:val="Standard"/>
    <w:qFormat/>
    <w:pPr>
      <w:keepNext/>
      <w:spacing w:before="120" w:after="80"/>
      <w:outlineLvl w:val="5"/>
    </w:pPr>
    <w:rPr>
      <w:b/>
      <w:kern w:val="28"/>
      <w:sz w:val="24"/>
    </w:rPr>
  </w:style>
  <w:style w:type="paragraph" w:styleId="berschrift7">
    <w:name w:val="heading 7"/>
    <w:basedOn w:val="Standard"/>
    <w:next w:val="Standard"/>
    <w:qFormat/>
    <w:pPr>
      <w:keepNext/>
      <w:spacing w:before="80" w:after="60"/>
      <w:outlineLvl w:val="6"/>
    </w:pPr>
    <w:rPr>
      <w:b/>
      <w:i/>
      <w:kern w:val="28"/>
      <w:sz w:val="24"/>
    </w:rPr>
  </w:style>
  <w:style w:type="paragraph" w:styleId="berschrift8">
    <w:name w:val="heading 8"/>
    <w:basedOn w:val="Standard"/>
    <w:next w:val="Standard"/>
    <w:qFormat/>
    <w:pPr>
      <w:keepNext/>
      <w:spacing w:before="80" w:after="60"/>
      <w:outlineLvl w:val="7"/>
    </w:pPr>
    <w:rPr>
      <w:i/>
      <w:kern w:val="28"/>
      <w:sz w:val="24"/>
    </w:rPr>
  </w:style>
  <w:style w:type="paragraph" w:styleId="berschrift9">
    <w:name w:val="heading 9"/>
    <w:basedOn w:val="Standard"/>
    <w:next w:val="Standard"/>
    <w:qFormat/>
    <w:pPr>
      <w:keepNext/>
      <w:spacing w:before="80" w:after="60"/>
      <w:outlineLvl w:val="8"/>
    </w:pPr>
    <w:rPr>
      <w:b/>
      <w:kern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pPr>
      <w:tabs>
        <w:tab w:val="right" w:leader="dot" w:pos="9072"/>
      </w:tabs>
      <w:spacing w:after="360"/>
      <w:ind w:left="1418" w:hanging="851"/>
      <w:jc w:val="left"/>
    </w:pPr>
  </w:style>
  <w:style w:type="paragraph" w:styleId="Fuzeile">
    <w:name w:val="footer"/>
    <w:basedOn w:val="Standard"/>
    <w:link w:val="FuzeileZchn"/>
    <w:uiPriority w:val="99"/>
    <w:pPr>
      <w:tabs>
        <w:tab w:val="center" w:pos="4536"/>
        <w:tab w:val="right" w:pos="9072"/>
      </w:tabs>
      <w:spacing w:after="240"/>
    </w:pPr>
  </w:style>
  <w:style w:type="paragraph" w:styleId="Kopfzeile">
    <w:name w:val="header"/>
    <w:basedOn w:val="Standard"/>
    <w:pPr>
      <w:tabs>
        <w:tab w:val="center" w:pos="4536"/>
        <w:tab w:val="right" w:pos="9072"/>
      </w:tabs>
      <w:spacing w:after="240"/>
    </w:pPr>
  </w:style>
  <w:style w:type="character" w:styleId="Seitenzahl">
    <w:name w:val="page number"/>
    <w:basedOn w:val="Absatz-Standardschriftart"/>
  </w:style>
  <w:style w:type="paragraph" w:styleId="Titel">
    <w:name w:val="Title"/>
    <w:basedOn w:val="Standard"/>
    <w:qFormat/>
    <w:pPr>
      <w:spacing w:after="240"/>
      <w:jc w:val="center"/>
    </w:pPr>
    <w:rPr>
      <w:b/>
      <w:caps/>
      <w:kern w:val="28"/>
      <w:sz w:val="36"/>
    </w:rPr>
  </w:style>
  <w:style w:type="paragraph" w:customStyle="1" w:styleId="Abstzezusammenhalten">
    <w:name w:val="Absätze zusammenhalten"/>
    <w:basedOn w:val="Standard"/>
    <w:pPr>
      <w:keepNext/>
      <w:spacing w:after="160" w:line="480" w:lineRule="auto"/>
    </w:pPr>
  </w:style>
  <w:style w:type="paragraph" w:customStyle="1" w:styleId="Basis-Kopfzeile">
    <w:name w:val="Basis-Kopfzeile"/>
    <w:basedOn w:val="Standard"/>
    <w:pPr>
      <w:keepLines/>
      <w:tabs>
        <w:tab w:val="center" w:pos="4320"/>
        <w:tab w:val="right" w:pos="8640"/>
      </w:tabs>
    </w:pPr>
  </w:style>
  <w:style w:type="paragraph" w:customStyle="1" w:styleId="Blockzitat">
    <w:name w:val="Blockzitat"/>
    <w:basedOn w:val="Standard"/>
    <w:pPr>
      <w:keepLines/>
      <w:spacing w:after="160"/>
      <w:ind w:left="720" w:right="720"/>
    </w:pPr>
    <w:rPr>
      <w:i/>
    </w:rPr>
  </w:style>
  <w:style w:type="paragraph" w:styleId="Funotentext">
    <w:name w:val="footnote text"/>
    <w:basedOn w:val="Standard"/>
    <w:semiHidden/>
    <w:pPr>
      <w:tabs>
        <w:tab w:val="left" w:pos="187"/>
      </w:tabs>
      <w:spacing w:line="220" w:lineRule="exact"/>
      <w:ind w:left="187" w:hanging="187"/>
    </w:pPr>
    <w:rPr>
      <w:sz w:val="18"/>
    </w:rPr>
  </w:style>
  <w:style w:type="character" w:styleId="Hervorhebung">
    <w:name w:val="Emphasis"/>
    <w:qFormat/>
    <w:rPr>
      <w:i/>
    </w:rPr>
  </w:style>
  <w:style w:type="character" w:customStyle="1" w:styleId="Hochgestellt">
    <w:name w:val="Hochgestellt"/>
    <w:rPr>
      <w:vertAlign w:val="superscript"/>
    </w:rPr>
  </w:style>
  <w:style w:type="paragraph" w:customStyle="1" w:styleId="Tabelle">
    <w:name w:val="Tabelle"/>
    <w:basedOn w:val="Standard"/>
    <w:pPr>
      <w:spacing w:before="20" w:after="20"/>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tabs>
        <w:tab w:val="right" w:pos="0"/>
      </w:tabs>
      <w:jc w:val="right"/>
    </w:pPr>
  </w:style>
  <w:style w:type="paragraph" w:customStyle="1" w:styleId="Tabellenverzeichnis">
    <w:name w:val="Tabellenverzeichnis"/>
    <w:basedOn w:val="Standard"/>
    <w:next w:val="Standard"/>
    <w:pPr>
      <w:tabs>
        <w:tab w:val="right" w:pos="9072"/>
      </w:tabs>
      <w:spacing w:before="120"/>
      <w:ind w:left="851" w:hanging="851"/>
    </w:pPr>
  </w:style>
  <w:style w:type="paragraph" w:styleId="Liste">
    <w:name w:val="List"/>
    <w:basedOn w:val="Standard"/>
    <w:pPr>
      <w:numPr>
        <w:numId w:val="3"/>
      </w:numPr>
    </w:pPr>
  </w:style>
  <w:style w:type="table" w:styleId="Tabellenraster">
    <w:name w:val="Table Grid"/>
    <w:basedOn w:val="NormaleTabelle"/>
    <w:uiPriority w:val="59"/>
    <w:rsid w:val="00D15D55"/>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96C77"/>
    <w:pPr>
      <w:ind w:left="720"/>
      <w:contextualSpacing/>
    </w:pPr>
  </w:style>
  <w:style w:type="paragraph" w:styleId="Sprechblasentext">
    <w:name w:val="Balloon Text"/>
    <w:basedOn w:val="Standard"/>
    <w:link w:val="SprechblasentextZchn"/>
    <w:rsid w:val="00996C7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996C77"/>
    <w:rPr>
      <w:rFonts w:ascii="Tahoma" w:hAnsi="Tahoma" w:cs="Tahoma"/>
      <w:sz w:val="16"/>
      <w:szCs w:val="16"/>
      <w:lang w:val="de-DE" w:eastAsia="de-DE"/>
    </w:rPr>
  </w:style>
  <w:style w:type="character" w:styleId="Hyperlink">
    <w:name w:val="Hyperlink"/>
    <w:basedOn w:val="Absatz-Standardschriftart"/>
    <w:uiPriority w:val="99"/>
    <w:unhideWhenUsed/>
    <w:rsid w:val="00996C77"/>
    <w:rPr>
      <w:color w:val="0000FF"/>
      <w:u w:val="single"/>
    </w:rPr>
  </w:style>
  <w:style w:type="character" w:styleId="BesuchterLink">
    <w:name w:val="FollowedHyperlink"/>
    <w:basedOn w:val="Absatz-Standardschriftart"/>
    <w:semiHidden/>
    <w:unhideWhenUsed/>
    <w:rsid w:val="00DF78FF"/>
    <w:rPr>
      <w:color w:val="800080" w:themeColor="followedHyperlink"/>
      <w:u w:val="single"/>
    </w:rPr>
  </w:style>
  <w:style w:type="paragraph" w:customStyle="1" w:styleId="Standard1">
    <w:name w:val="Standard1"/>
    <w:rsid w:val="00037F19"/>
    <w:pPr>
      <w:widowControl w:val="0"/>
      <w:spacing w:after="120"/>
    </w:pPr>
    <w:rPr>
      <w:rFonts w:ascii="Arial" w:eastAsia="Arial" w:hAnsi="Arial" w:cs="Arial"/>
      <w:color w:val="000000"/>
      <w:lang w:eastAsia="de-DE"/>
    </w:rPr>
  </w:style>
  <w:style w:type="character" w:customStyle="1" w:styleId="FuzeileZchn">
    <w:name w:val="Fußzeile Zchn"/>
    <w:basedOn w:val="Absatz-Standardschriftart"/>
    <w:link w:val="Fuzeile"/>
    <w:uiPriority w:val="99"/>
    <w:rsid w:val="000B7A9F"/>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5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auditorix.de/kinder/hoerwelten/geraeusche/geraeusche-box/" TargetMode="External"/><Relationship Id="rId26" Type="http://schemas.openxmlformats.org/officeDocument/2006/relationships/image" Target="media/image4.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www.pacdv.com/sounds/" TargetMode="External"/><Relationship Id="rId34" Type="http://schemas.openxmlformats.org/officeDocument/2006/relationships/image" Target="media/image11.png"/><Relationship Id="rId42" Type="http://schemas.openxmlformats.org/officeDocument/2006/relationships/hyperlink" Target="https://tinyurl.com/audiobetrug" TargetMode="External"/><Relationship Id="rId47"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uditorix.de" TargetMode="External"/><Relationship Id="rId25" Type="http://schemas.openxmlformats.org/officeDocument/2006/relationships/image" Target="media/image3.png"/><Relationship Id="rId33" Type="http://schemas.openxmlformats.org/officeDocument/2006/relationships/footer" Target="footer1.xml"/><Relationship Id="rId38" Type="http://schemas.openxmlformats.org/officeDocument/2006/relationships/image" Target="media/image15.png"/><Relationship Id="rId46" Type="http://schemas.openxmlformats.org/officeDocument/2006/relationships/hyperlink" Target="https://www.focus.de/finanzen/videos/achtung-bei-anrufen-neue-betrugsmasche-am-telefon-ja-sagen-oder-auflegen-kostet-125-euro_id_6643408.html" TargetMode="External"/><Relationship Id="rId2" Type="http://schemas.openxmlformats.org/officeDocument/2006/relationships/numbering" Target="numbering.xml"/><Relationship Id="rId16" Type="http://schemas.openxmlformats.org/officeDocument/2006/relationships/hyperlink" Target="https://www.audiyou.de" TargetMode="External"/><Relationship Id="rId20" Type="http://schemas.openxmlformats.org/officeDocument/2006/relationships/hyperlink" Target="http://www.hoerspielbox.de" TargetMode="External"/><Relationship Id="rId29" Type="http://schemas.openxmlformats.org/officeDocument/2006/relationships/image" Target="media/image7.png"/><Relationship Id="rId41" Type="http://schemas.openxmlformats.org/officeDocument/2006/relationships/hyperlink" Target="https://www.srf.ch/sendungen-a-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hrenspitzer.de/mediathek/mediathek" TargetMode="External"/><Relationship Id="rId24" Type="http://schemas.openxmlformats.org/officeDocument/2006/relationships/hyperlink" Target="https://www.youtube.com/watch?v=NR04fQTLUKo"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www.salamisound.de" TargetMode="External"/><Relationship Id="rId23" Type="http://schemas.openxmlformats.org/officeDocument/2006/relationships/hyperlink" Target="https://www.youtube.com/watch?v=4356_uH-Iqc" TargetMode="External"/><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s://www.youtube.com/watch?v=2EPCFyin1tE" TargetMode="External"/><Relationship Id="rId19" Type="http://schemas.openxmlformats.org/officeDocument/2006/relationships/hyperlink" Target="https://www.planet-schule.de/sf/multimedia-lernspiele-detail.php?projekt=hoerspielbaukasten" TargetMode="External"/><Relationship Id="rId31" Type="http://schemas.openxmlformats.org/officeDocument/2006/relationships/image" Target="media/image9.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lame.buanzo.org/" TargetMode="External"/><Relationship Id="rId14" Type="http://schemas.openxmlformats.org/officeDocument/2006/relationships/hyperlink" Target="http://www.freesound.org" TargetMode="External"/><Relationship Id="rId22" Type="http://schemas.openxmlformats.org/officeDocument/2006/relationships/hyperlink" Target="https://www.youtube.com/watch?v=Sq0Utc48X2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hyperlink" Target="http://www.audacityteam.org/downloa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7216-A727-42B0-86C0-657B937A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1903</Words>
  <Characters>11996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Titel</vt:lpstr>
    </vt:vector>
  </TitlesOfParts>
  <Company>PHZ Schwyz</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Schwyz und Quer</dc:subject>
  <dc:creator>Iwan Schrackmann</dc:creator>
  <cp:lastModifiedBy>Iwan Schrackmann</cp:lastModifiedBy>
  <cp:revision>53</cp:revision>
  <cp:lastPrinted>2018-03-13T13:39:00Z</cp:lastPrinted>
  <dcterms:created xsi:type="dcterms:W3CDTF">2016-03-09T13:19:00Z</dcterms:created>
  <dcterms:modified xsi:type="dcterms:W3CDTF">2018-03-13T13:39:00Z</dcterms:modified>
</cp:coreProperties>
</file>