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CC47B" w14:textId="77777777" w:rsidR="00980882" w:rsidRPr="00980882" w:rsidRDefault="00980882" w:rsidP="00980882">
      <w:pPr>
        <w:jc w:val="center"/>
        <w:rPr>
          <w:rFonts w:ascii="Times New Roman" w:eastAsia="Times New Roman" w:hAnsi="Times New Roman" w:cs="Times New Roman"/>
          <w:b/>
          <w:bCs/>
          <w:kern w:val="36"/>
          <w:sz w:val="48"/>
          <w:szCs w:val="48"/>
          <w:lang w:eastAsia="fr-FR"/>
        </w:rPr>
      </w:pPr>
      <w:r w:rsidRPr="00980882">
        <w:rPr>
          <w:rFonts w:ascii="Times New Roman" w:eastAsia="Times New Roman" w:hAnsi="Times New Roman" w:cs="Times New Roman"/>
          <w:b/>
          <w:bCs/>
          <w:kern w:val="36"/>
          <w:sz w:val="48"/>
          <w:szCs w:val="48"/>
          <w:lang w:eastAsia="fr-FR"/>
        </w:rPr>
        <w:t>DOCUMENTATION PARKING :</w:t>
      </w:r>
    </w:p>
    <w:p w14:paraId="41DA86CA" w14:textId="77777777" w:rsidR="00980882" w:rsidRDefault="00980882"/>
    <w:p w14:paraId="7771C0A1" w14:textId="77777777" w:rsidR="00DA7630" w:rsidRPr="00B42EB1" w:rsidRDefault="00DA7630" w:rsidP="00DA7630">
      <w:pPr>
        <w:pStyle w:val="Titre1"/>
        <w:rPr>
          <w:bCs w:val="0"/>
          <w:i/>
          <w:kern w:val="0"/>
          <w:sz w:val="32"/>
          <w:szCs w:val="32"/>
        </w:rPr>
      </w:pPr>
      <w:r w:rsidRPr="00B42EB1">
        <w:rPr>
          <w:bCs w:val="0"/>
          <w:i/>
          <w:kern w:val="0"/>
          <w:sz w:val="32"/>
          <w:szCs w:val="32"/>
        </w:rPr>
        <w:t>Attribution des places de parking</w:t>
      </w:r>
      <w:r w:rsidR="00B42EB1">
        <w:rPr>
          <w:bCs w:val="0"/>
          <w:i/>
          <w:kern w:val="0"/>
          <w:sz w:val="32"/>
          <w:szCs w:val="32"/>
        </w:rPr>
        <w:t xml:space="preserve"> : </w:t>
      </w:r>
    </w:p>
    <w:p w14:paraId="61F7EB1B" w14:textId="77777777" w:rsidR="00DA7630" w:rsidRPr="00DA7630" w:rsidRDefault="00DA7630" w:rsidP="00DA7630">
      <w:pPr>
        <w:rPr>
          <w:rFonts w:ascii="Times New Roman" w:eastAsia="Times New Roman" w:hAnsi="Times New Roman" w:cs="Times New Roman"/>
          <w:sz w:val="24"/>
          <w:szCs w:val="24"/>
          <w:lang w:eastAsia="fr-FR"/>
        </w:rPr>
      </w:pPr>
      <w:r w:rsidRPr="00DA7630">
        <w:rPr>
          <w:rFonts w:ascii="Times New Roman" w:eastAsia="Times New Roman" w:hAnsi="Times New Roman" w:cs="Times New Roman"/>
          <w:sz w:val="24"/>
          <w:szCs w:val="24"/>
          <w:lang w:eastAsia="fr-FR"/>
        </w:rPr>
        <w:t xml:space="preserve">Ce projet a été réalisé  en groupe de 3 personnes lors de ma 2ème année de BTS SIO durant lequel nous avons dû crée et programmé une application en </w:t>
      </w:r>
      <w:proofErr w:type="spellStart"/>
      <w:r w:rsidRPr="00DA7630">
        <w:rPr>
          <w:rFonts w:ascii="Times New Roman" w:eastAsia="Times New Roman" w:hAnsi="Times New Roman" w:cs="Times New Roman"/>
          <w:sz w:val="24"/>
          <w:szCs w:val="24"/>
          <w:lang w:eastAsia="fr-FR"/>
        </w:rPr>
        <w:t>Laravel</w:t>
      </w:r>
      <w:proofErr w:type="spellEnd"/>
      <w:r w:rsidRPr="00DA7630">
        <w:rPr>
          <w:rFonts w:ascii="Times New Roman" w:eastAsia="Times New Roman" w:hAnsi="Times New Roman" w:cs="Times New Roman"/>
          <w:sz w:val="24"/>
          <w:szCs w:val="24"/>
          <w:lang w:eastAsia="fr-FR"/>
        </w:rPr>
        <w:t xml:space="preserve">. </w:t>
      </w:r>
    </w:p>
    <w:p w14:paraId="7F034625" w14:textId="77777777" w:rsidR="0008087B" w:rsidRDefault="00DA7630" w:rsidP="0008087B">
      <w:pPr>
        <w:pStyle w:val="NormalWeb"/>
      </w:pPr>
      <w:r>
        <w:t>A</w:t>
      </w:r>
      <w:r w:rsidR="0008087B">
        <w:t>fin d’éviter le stationnement sauvage dans le labyrinthe qu’est le parking, il a été décidé d’attribuer à chaque membre qui le demandait une place de parking numérotée.</w:t>
      </w:r>
    </w:p>
    <w:p w14:paraId="3BA6E364" w14:textId="77777777" w:rsidR="0008087B" w:rsidRPr="00B42EB1" w:rsidRDefault="0008087B" w:rsidP="0008087B">
      <w:pPr>
        <w:pStyle w:val="Titre2"/>
        <w:rPr>
          <w:rFonts w:ascii="Times New Roman" w:eastAsia="Times New Roman" w:hAnsi="Times New Roman" w:cs="Times New Roman"/>
          <w:bCs w:val="0"/>
          <w:i/>
          <w:color w:val="auto"/>
          <w:sz w:val="32"/>
          <w:szCs w:val="32"/>
          <w:lang w:eastAsia="fr-FR"/>
        </w:rPr>
      </w:pPr>
      <w:r w:rsidRPr="00B42EB1">
        <w:rPr>
          <w:rFonts w:ascii="Times New Roman" w:eastAsia="Times New Roman" w:hAnsi="Times New Roman" w:cs="Times New Roman"/>
          <w:bCs w:val="0"/>
          <w:i/>
          <w:color w:val="auto"/>
          <w:sz w:val="32"/>
          <w:szCs w:val="32"/>
          <w:lang w:eastAsia="fr-FR"/>
        </w:rPr>
        <w:t xml:space="preserve">Le besoin attendu : </w:t>
      </w:r>
    </w:p>
    <w:p w14:paraId="0C6E472D" w14:textId="77777777" w:rsidR="0008087B" w:rsidRDefault="0008087B" w:rsidP="0008087B">
      <w:pPr>
        <w:numPr>
          <w:ilvl w:val="0"/>
          <w:numId w:val="1"/>
        </w:numPr>
        <w:spacing w:before="100" w:beforeAutospacing="1" w:after="100" w:afterAutospacing="1" w:line="240" w:lineRule="auto"/>
      </w:pPr>
      <w:r>
        <w:t xml:space="preserve">Le front-office doit être sécurisé et n’accepter que les demandes du personnel des ligues. Les inscriptions au service de réservation de place doivent être validées (ou créées) par un administrateur. </w:t>
      </w:r>
    </w:p>
    <w:p w14:paraId="7DAD46A3" w14:textId="77777777" w:rsidR="0008087B" w:rsidRDefault="0008087B" w:rsidP="0008087B">
      <w:pPr>
        <w:numPr>
          <w:ilvl w:val="0"/>
          <w:numId w:val="1"/>
        </w:numPr>
        <w:spacing w:before="100" w:beforeAutospacing="1" w:after="100" w:afterAutospacing="1" w:line="240" w:lineRule="auto"/>
      </w:pPr>
      <w:r>
        <w:t xml:space="preserve">L’administrateur, seul utilisateur du back-office, doit pouvoir éditer la liste des places et gérer les inscriptions des utilisateurs. </w:t>
      </w:r>
    </w:p>
    <w:p w14:paraId="7B7BCB61" w14:textId="77777777" w:rsidR="0008087B" w:rsidRDefault="0008087B" w:rsidP="0008087B">
      <w:pPr>
        <w:numPr>
          <w:ilvl w:val="0"/>
          <w:numId w:val="1"/>
        </w:numPr>
        <w:spacing w:before="100" w:beforeAutospacing="1" w:after="100" w:afterAutospacing="1" w:line="240" w:lineRule="auto"/>
      </w:pPr>
      <w:r>
        <w:t xml:space="preserve">Lorsqu’un utilisateur en fait la demande, une place libre lui est </w:t>
      </w:r>
      <w:proofErr w:type="spellStart"/>
      <w:r>
        <w:t>est</w:t>
      </w:r>
      <w:proofErr w:type="spellEnd"/>
      <w:r>
        <w:t xml:space="preserve"> attribuée aléatoirement et immédiatement par l’application, la réservation expire automatiquement au bout d’une durée par défaut déterminée par l’administrateur. </w:t>
      </w:r>
    </w:p>
    <w:p w14:paraId="5736454B" w14:textId="77777777" w:rsidR="0008087B" w:rsidRDefault="0008087B" w:rsidP="0008087B">
      <w:pPr>
        <w:numPr>
          <w:ilvl w:val="0"/>
          <w:numId w:val="1"/>
        </w:numPr>
        <w:spacing w:before="100" w:beforeAutospacing="1" w:after="100" w:afterAutospacing="1" w:line="240" w:lineRule="auto"/>
      </w:pPr>
      <w:r>
        <w:t xml:space="preserve">Si une demande ne peut pas être satisfaite, l’utilisateur est placé en liste d’attente. </w:t>
      </w:r>
    </w:p>
    <w:p w14:paraId="580D2E3A" w14:textId="77777777" w:rsidR="0008087B" w:rsidRDefault="0008087B" w:rsidP="0008087B">
      <w:pPr>
        <w:numPr>
          <w:ilvl w:val="0"/>
          <w:numId w:val="1"/>
        </w:numPr>
        <w:spacing w:before="100" w:beforeAutospacing="1" w:after="100" w:afterAutospacing="1" w:line="240" w:lineRule="auto"/>
      </w:pPr>
      <w:r>
        <w:t xml:space="preserve">L’utilisateur ne peut pas choisir la date à laquelle une place lui est attribué, les réservations sont toujours immédiates. Un utilisateur ne peut pas faire une demande de réservation s’il est en file d’attente ou qu’il occupe une place. </w:t>
      </w:r>
    </w:p>
    <w:p w14:paraId="0CB35B10" w14:textId="77777777" w:rsidR="0008087B" w:rsidRDefault="0008087B" w:rsidP="0008087B">
      <w:pPr>
        <w:numPr>
          <w:ilvl w:val="0"/>
          <w:numId w:val="1"/>
        </w:numPr>
        <w:spacing w:before="100" w:beforeAutospacing="1" w:after="100" w:afterAutospacing="1" w:line="240" w:lineRule="auto"/>
      </w:pPr>
      <w:r>
        <w:t>Un utilisateur ou l’</w:t>
      </w:r>
      <w:proofErr w:type="spellStart"/>
      <w:r>
        <w:t>administateur</w:t>
      </w:r>
      <w:proofErr w:type="spellEnd"/>
      <w:r>
        <w:t xml:space="preserve"> peuvent fermer une réservation avant la date d’expiration prévue. Une fois celle-ci expirée, l’utilisateur doit refaire une demande s’il souhaite obtenir une place. </w:t>
      </w:r>
    </w:p>
    <w:p w14:paraId="57B92F2E" w14:textId="77777777" w:rsidR="0008087B" w:rsidRDefault="0008087B" w:rsidP="0008087B">
      <w:pPr>
        <w:spacing w:before="100" w:beforeAutospacing="1" w:after="100" w:afterAutospacing="1" w:line="240" w:lineRule="auto"/>
      </w:pPr>
    </w:p>
    <w:p w14:paraId="7653E4A7" w14:textId="77777777" w:rsidR="0008087B" w:rsidRDefault="0008087B" w:rsidP="0008087B">
      <w:pPr>
        <w:spacing w:before="100" w:beforeAutospacing="1" w:after="100" w:afterAutospacing="1" w:line="240" w:lineRule="auto"/>
      </w:pPr>
      <w:r>
        <w:t xml:space="preserve">Caractéristiques  à tenir compte lors du projet : </w:t>
      </w:r>
    </w:p>
    <w:p w14:paraId="0B77DEEC" w14:textId="77777777" w:rsidR="0008087B" w:rsidRPr="00B42EB1" w:rsidRDefault="0008087B" w:rsidP="0008087B">
      <w:pPr>
        <w:pStyle w:val="Titre3"/>
        <w:rPr>
          <w:rFonts w:ascii="Times New Roman" w:eastAsia="Times New Roman" w:hAnsi="Times New Roman" w:cs="Times New Roman"/>
          <w:bCs w:val="0"/>
          <w:i/>
          <w:color w:val="auto"/>
          <w:sz w:val="32"/>
          <w:szCs w:val="32"/>
          <w:lang w:eastAsia="fr-FR"/>
        </w:rPr>
      </w:pPr>
      <w:r w:rsidRPr="00B42EB1">
        <w:rPr>
          <w:rFonts w:ascii="Times New Roman" w:eastAsia="Times New Roman" w:hAnsi="Times New Roman" w:cs="Times New Roman"/>
          <w:bCs w:val="0"/>
          <w:i/>
          <w:color w:val="auto"/>
          <w:sz w:val="32"/>
          <w:szCs w:val="32"/>
          <w:lang w:eastAsia="fr-FR"/>
        </w:rPr>
        <w:t>3.1  Sécurité</w:t>
      </w:r>
    </w:p>
    <w:p w14:paraId="10AFA7C7" w14:textId="77777777" w:rsidR="0008087B" w:rsidRDefault="0008087B" w:rsidP="0008087B">
      <w:pPr>
        <w:numPr>
          <w:ilvl w:val="0"/>
          <w:numId w:val="2"/>
        </w:numPr>
        <w:spacing w:before="100" w:beforeAutospacing="1" w:after="100" w:afterAutospacing="1" w:line="240" w:lineRule="auto"/>
      </w:pPr>
      <w:r>
        <w:t xml:space="preserve">Protection des accès par mot de passe. </w:t>
      </w:r>
    </w:p>
    <w:p w14:paraId="3DC43EEE" w14:textId="77777777" w:rsidR="0008087B" w:rsidRDefault="0008087B" w:rsidP="0008087B">
      <w:pPr>
        <w:numPr>
          <w:ilvl w:val="0"/>
          <w:numId w:val="2"/>
        </w:numPr>
        <w:spacing w:before="100" w:beforeAutospacing="1" w:after="100" w:afterAutospacing="1" w:line="240" w:lineRule="auto"/>
      </w:pPr>
      <w:r>
        <w:t xml:space="preserve">Contrôles de saisie des données côté serveur. </w:t>
      </w:r>
    </w:p>
    <w:p w14:paraId="2CAF0ECC" w14:textId="77777777" w:rsidR="0008087B" w:rsidRDefault="0008087B" w:rsidP="0008087B">
      <w:pPr>
        <w:numPr>
          <w:ilvl w:val="0"/>
          <w:numId w:val="2"/>
        </w:numPr>
        <w:spacing w:before="100" w:beforeAutospacing="1" w:after="100" w:afterAutospacing="1" w:line="240" w:lineRule="auto"/>
      </w:pPr>
      <w:r>
        <w:t xml:space="preserve">Contrôles de saisie côté client. </w:t>
      </w:r>
    </w:p>
    <w:p w14:paraId="52D775E2" w14:textId="77777777" w:rsidR="0008087B" w:rsidRDefault="0008087B" w:rsidP="0008087B">
      <w:pPr>
        <w:numPr>
          <w:ilvl w:val="0"/>
          <w:numId w:val="2"/>
        </w:numPr>
        <w:spacing w:before="100" w:beforeAutospacing="1" w:after="100" w:afterAutospacing="1" w:line="240" w:lineRule="auto"/>
      </w:pPr>
      <w:r>
        <w:t xml:space="preserve">Protection contre les attaques par injection. </w:t>
      </w:r>
    </w:p>
    <w:p w14:paraId="2ED24DC6" w14:textId="77777777" w:rsidR="0008087B" w:rsidRPr="00B42EB1" w:rsidRDefault="0008087B" w:rsidP="0008087B">
      <w:pPr>
        <w:pStyle w:val="Titre3"/>
        <w:rPr>
          <w:rFonts w:ascii="Times New Roman" w:eastAsia="Times New Roman" w:hAnsi="Times New Roman" w:cs="Times New Roman"/>
          <w:bCs w:val="0"/>
          <w:i/>
          <w:color w:val="auto"/>
          <w:sz w:val="32"/>
          <w:szCs w:val="32"/>
          <w:lang w:eastAsia="fr-FR"/>
        </w:rPr>
      </w:pPr>
      <w:r w:rsidRPr="00B42EB1">
        <w:rPr>
          <w:rFonts w:ascii="Times New Roman" w:eastAsia="Times New Roman" w:hAnsi="Times New Roman" w:cs="Times New Roman"/>
          <w:bCs w:val="0"/>
          <w:i/>
          <w:color w:val="auto"/>
          <w:sz w:val="32"/>
          <w:szCs w:val="32"/>
          <w:lang w:eastAsia="fr-FR"/>
        </w:rPr>
        <w:t>3.2  Gestion des mots de passe</w:t>
      </w:r>
    </w:p>
    <w:p w14:paraId="54FE6345" w14:textId="77777777" w:rsidR="0008087B" w:rsidRDefault="0008087B" w:rsidP="0008087B">
      <w:pPr>
        <w:numPr>
          <w:ilvl w:val="0"/>
          <w:numId w:val="3"/>
        </w:numPr>
        <w:spacing w:before="100" w:beforeAutospacing="1" w:after="100" w:afterAutospacing="1" w:line="240" w:lineRule="auto"/>
      </w:pPr>
      <w:r>
        <w:t xml:space="preserve">Fonction "mot de passe perdu ?". </w:t>
      </w:r>
    </w:p>
    <w:p w14:paraId="3E332CB4" w14:textId="77777777" w:rsidR="0008087B" w:rsidRDefault="0008087B" w:rsidP="0008087B">
      <w:pPr>
        <w:numPr>
          <w:ilvl w:val="0"/>
          <w:numId w:val="3"/>
        </w:numPr>
        <w:spacing w:before="100" w:beforeAutospacing="1" w:after="100" w:afterAutospacing="1" w:line="240" w:lineRule="auto"/>
      </w:pPr>
      <w:r>
        <w:t xml:space="preserve">Hachage des mots de passe. </w:t>
      </w:r>
    </w:p>
    <w:p w14:paraId="4C46B8AD" w14:textId="77777777" w:rsidR="0008087B" w:rsidRPr="00B42EB1" w:rsidRDefault="0008087B" w:rsidP="0008087B">
      <w:pPr>
        <w:pStyle w:val="Titre3"/>
        <w:rPr>
          <w:rFonts w:ascii="Times New Roman" w:eastAsia="Times New Roman" w:hAnsi="Times New Roman" w:cs="Times New Roman"/>
          <w:bCs w:val="0"/>
          <w:i/>
          <w:color w:val="auto"/>
          <w:sz w:val="32"/>
          <w:szCs w:val="32"/>
          <w:lang w:eastAsia="fr-FR"/>
        </w:rPr>
      </w:pPr>
      <w:r w:rsidRPr="00B42EB1">
        <w:rPr>
          <w:rFonts w:ascii="Times New Roman" w:eastAsia="Times New Roman" w:hAnsi="Times New Roman" w:cs="Times New Roman"/>
          <w:bCs w:val="0"/>
          <w:i/>
          <w:color w:val="auto"/>
          <w:sz w:val="32"/>
          <w:szCs w:val="32"/>
          <w:lang w:eastAsia="fr-FR"/>
        </w:rPr>
        <w:lastRenderedPageBreak/>
        <w:t>3.3  Espace utilisateur</w:t>
      </w:r>
    </w:p>
    <w:p w14:paraId="5027A308" w14:textId="77777777" w:rsidR="0008087B" w:rsidRDefault="0008087B" w:rsidP="0008087B">
      <w:pPr>
        <w:numPr>
          <w:ilvl w:val="0"/>
          <w:numId w:val="4"/>
        </w:numPr>
        <w:spacing w:before="100" w:beforeAutospacing="1" w:after="100" w:afterAutospacing="1" w:line="240" w:lineRule="auto"/>
      </w:pPr>
      <w:r>
        <w:t xml:space="preserve">Vérification de l’identité par saisie d’un mot de passe. </w:t>
      </w:r>
    </w:p>
    <w:p w14:paraId="1BA6501C" w14:textId="77777777" w:rsidR="0008087B" w:rsidRDefault="0008087B" w:rsidP="0008087B">
      <w:pPr>
        <w:numPr>
          <w:ilvl w:val="0"/>
          <w:numId w:val="4"/>
        </w:numPr>
        <w:spacing w:before="100" w:beforeAutospacing="1" w:after="100" w:afterAutospacing="1" w:line="240" w:lineRule="auto"/>
      </w:pPr>
      <w:r>
        <w:t xml:space="preserve">Possibilité de visualiser le numéro de place attribuée, ainsi que l’historique des places précédemment attribuées. </w:t>
      </w:r>
    </w:p>
    <w:p w14:paraId="565C12B8" w14:textId="77777777" w:rsidR="0008087B" w:rsidRDefault="0008087B" w:rsidP="0008087B">
      <w:pPr>
        <w:numPr>
          <w:ilvl w:val="0"/>
          <w:numId w:val="4"/>
        </w:numPr>
        <w:spacing w:before="100" w:beforeAutospacing="1" w:after="100" w:afterAutospacing="1" w:line="240" w:lineRule="auto"/>
      </w:pPr>
      <w:r>
        <w:t xml:space="preserve">Possibilité de faire une demande de réservation. </w:t>
      </w:r>
    </w:p>
    <w:p w14:paraId="254700CD" w14:textId="77777777" w:rsidR="0008087B" w:rsidRDefault="0008087B" w:rsidP="0008087B">
      <w:pPr>
        <w:numPr>
          <w:ilvl w:val="0"/>
          <w:numId w:val="4"/>
        </w:numPr>
        <w:spacing w:before="100" w:beforeAutospacing="1" w:after="100" w:afterAutospacing="1" w:line="240" w:lineRule="auto"/>
      </w:pPr>
      <w:r>
        <w:t xml:space="preserve">Possibilité de connaître son rang sur la file d’attente. </w:t>
      </w:r>
    </w:p>
    <w:p w14:paraId="2FF677CA" w14:textId="77777777" w:rsidR="0008087B" w:rsidRDefault="0008087B" w:rsidP="0008087B">
      <w:pPr>
        <w:numPr>
          <w:ilvl w:val="0"/>
          <w:numId w:val="4"/>
        </w:numPr>
        <w:spacing w:before="100" w:beforeAutospacing="1" w:after="100" w:afterAutospacing="1" w:line="240" w:lineRule="auto"/>
      </w:pPr>
      <w:r>
        <w:t xml:space="preserve">Modification du mot de passe. </w:t>
      </w:r>
    </w:p>
    <w:p w14:paraId="1D5E4685" w14:textId="77777777" w:rsidR="0008087B" w:rsidRPr="00B42EB1" w:rsidRDefault="0008087B" w:rsidP="0008087B">
      <w:pPr>
        <w:pStyle w:val="Titre3"/>
        <w:rPr>
          <w:rFonts w:ascii="Times New Roman" w:eastAsia="Times New Roman" w:hAnsi="Times New Roman" w:cs="Times New Roman"/>
          <w:bCs w:val="0"/>
          <w:i/>
          <w:color w:val="auto"/>
          <w:sz w:val="32"/>
          <w:szCs w:val="32"/>
          <w:lang w:eastAsia="fr-FR"/>
        </w:rPr>
      </w:pPr>
      <w:r w:rsidRPr="00B42EB1">
        <w:rPr>
          <w:rFonts w:ascii="Times New Roman" w:eastAsia="Times New Roman" w:hAnsi="Times New Roman" w:cs="Times New Roman"/>
          <w:bCs w:val="0"/>
          <w:i/>
          <w:color w:val="auto"/>
          <w:sz w:val="32"/>
          <w:szCs w:val="32"/>
          <w:lang w:eastAsia="fr-FR"/>
        </w:rPr>
        <w:t>3.4  Espace administrateur</w:t>
      </w:r>
    </w:p>
    <w:p w14:paraId="44C41064" w14:textId="77777777" w:rsidR="0008087B" w:rsidRDefault="0008087B" w:rsidP="0008087B">
      <w:pPr>
        <w:numPr>
          <w:ilvl w:val="0"/>
          <w:numId w:val="5"/>
        </w:numPr>
        <w:spacing w:before="100" w:beforeAutospacing="1" w:after="100" w:afterAutospacing="1" w:line="240" w:lineRule="auto"/>
      </w:pPr>
      <w:r>
        <w:t xml:space="preserve">Protection de l’accès par mot de passe. </w:t>
      </w:r>
    </w:p>
    <w:p w14:paraId="30B5AF62" w14:textId="77777777" w:rsidR="0008087B" w:rsidRDefault="0008087B" w:rsidP="0008087B">
      <w:pPr>
        <w:numPr>
          <w:ilvl w:val="0"/>
          <w:numId w:val="5"/>
        </w:numPr>
        <w:spacing w:before="100" w:beforeAutospacing="1" w:after="100" w:afterAutospacing="1" w:line="240" w:lineRule="auto"/>
      </w:pPr>
      <w:r>
        <w:t xml:space="preserve">Édition de la liste des utilisateurs, réinitialisation des mots de passe. </w:t>
      </w:r>
    </w:p>
    <w:p w14:paraId="45162163" w14:textId="77777777" w:rsidR="0008087B" w:rsidRDefault="0008087B" w:rsidP="0008087B">
      <w:pPr>
        <w:numPr>
          <w:ilvl w:val="0"/>
          <w:numId w:val="5"/>
        </w:numPr>
        <w:spacing w:before="100" w:beforeAutospacing="1" w:after="100" w:afterAutospacing="1" w:line="240" w:lineRule="auto"/>
      </w:pPr>
      <w:r>
        <w:t xml:space="preserve">Édition de la liste des places </w:t>
      </w:r>
    </w:p>
    <w:p w14:paraId="7D0BA42F" w14:textId="77777777" w:rsidR="0008087B" w:rsidRDefault="0008087B" w:rsidP="0008087B">
      <w:pPr>
        <w:numPr>
          <w:ilvl w:val="0"/>
          <w:numId w:val="5"/>
        </w:numPr>
        <w:spacing w:before="100" w:beforeAutospacing="1" w:after="100" w:afterAutospacing="1" w:line="240" w:lineRule="auto"/>
      </w:pPr>
      <w:r>
        <w:t xml:space="preserve">Consultation de la liste d’attente. </w:t>
      </w:r>
    </w:p>
    <w:p w14:paraId="42A69B61" w14:textId="77777777" w:rsidR="0008087B" w:rsidRDefault="0008087B" w:rsidP="0008087B">
      <w:pPr>
        <w:numPr>
          <w:ilvl w:val="0"/>
          <w:numId w:val="5"/>
        </w:numPr>
        <w:spacing w:before="100" w:beforeAutospacing="1" w:after="100" w:afterAutospacing="1" w:line="240" w:lineRule="auto"/>
      </w:pPr>
      <w:r>
        <w:t xml:space="preserve">Consultation de l’historique d’attribution des places. </w:t>
      </w:r>
    </w:p>
    <w:p w14:paraId="0CA3BF45" w14:textId="77777777" w:rsidR="0008087B" w:rsidRDefault="0008087B" w:rsidP="0008087B">
      <w:pPr>
        <w:numPr>
          <w:ilvl w:val="0"/>
          <w:numId w:val="5"/>
        </w:numPr>
        <w:spacing w:before="100" w:beforeAutospacing="1" w:after="100" w:afterAutospacing="1" w:line="240" w:lineRule="auto"/>
      </w:pPr>
      <w:r>
        <w:t xml:space="preserve">Attribution manuelle des places. </w:t>
      </w:r>
    </w:p>
    <w:p w14:paraId="00ED642E" w14:textId="77777777" w:rsidR="0008087B" w:rsidRDefault="0008087B" w:rsidP="0008087B">
      <w:pPr>
        <w:numPr>
          <w:ilvl w:val="0"/>
          <w:numId w:val="5"/>
        </w:numPr>
        <w:spacing w:before="100" w:beforeAutospacing="1" w:after="100" w:afterAutospacing="1" w:line="240" w:lineRule="auto"/>
      </w:pPr>
      <w:r>
        <w:t xml:space="preserve">Édition de la file d’attente (modification de la position des personnes en attente). </w:t>
      </w:r>
    </w:p>
    <w:p w14:paraId="2E28EF56" w14:textId="77777777" w:rsidR="0008087B" w:rsidRPr="00B42EB1" w:rsidRDefault="0008087B" w:rsidP="0008087B">
      <w:pPr>
        <w:pStyle w:val="Titre3"/>
        <w:rPr>
          <w:rFonts w:ascii="Times New Roman" w:eastAsia="Times New Roman" w:hAnsi="Times New Roman" w:cs="Times New Roman"/>
          <w:bCs w:val="0"/>
          <w:i/>
          <w:color w:val="auto"/>
          <w:sz w:val="32"/>
          <w:szCs w:val="32"/>
          <w:lang w:eastAsia="fr-FR"/>
        </w:rPr>
      </w:pPr>
      <w:r w:rsidRPr="00B42EB1">
        <w:rPr>
          <w:rFonts w:ascii="Times New Roman" w:eastAsia="Times New Roman" w:hAnsi="Times New Roman" w:cs="Times New Roman"/>
          <w:bCs w:val="0"/>
          <w:i/>
          <w:color w:val="auto"/>
          <w:sz w:val="32"/>
          <w:szCs w:val="32"/>
          <w:lang w:eastAsia="fr-FR"/>
        </w:rPr>
        <w:t>3.5  Pages web</w:t>
      </w:r>
    </w:p>
    <w:p w14:paraId="737279AD" w14:textId="77777777" w:rsidR="00980882" w:rsidRDefault="0008087B" w:rsidP="0008087B">
      <w:pPr>
        <w:numPr>
          <w:ilvl w:val="0"/>
          <w:numId w:val="6"/>
        </w:numPr>
        <w:spacing w:before="100" w:beforeAutospacing="1" w:after="100" w:afterAutospacing="1" w:line="240" w:lineRule="auto"/>
      </w:pPr>
      <w:r>
        <w:t xml:space="preserve">Mise aux normes HTML5 et CSS des pages WEB </w:t>
      </w:r>
    </w:p>
    <w:p w14:paraId="09B2D979" w14:textId="77777777" w:rsidR="0008087B" w:rsidRPr="00DA7630" w:rsidRDefault="00DA7630" w:rsidP="00DA7630">
      <w:pPr>
        <w:spacing w:before="100" w:beforeAutospacing="1" w:after="100" w:afterAutospacing="1" w:line="240" w:lineRule="auto"/>
        <w:jc w:val="center"/>
        <w:rPr>
          <w:b/>
          <w:i/>
        </w:rPr>
      </w:pPr>
      <w:r w:rsidRPr="00DA7630">
        <w:rPr>
          <w:b/>
          <w:i/>
        </w:rPr>
        <w:t>MCD Réalisé pour cette application :</w:t>
      </w:r>
    </w:p>
    <w:p w14:paraId="2D4DBD51" w14:textId="77777777" w:rsidR="00DA7630" w:rsidRDefault="00DA7630" w:rsidP="0008087B">
      <w:pPr>
        <w:spacing w:before="100" w:beforeAutospacing="1" w:after="100" w:afterAutospacing="1" w:line="240" w:lineRule="auto"/>
      </w:pPr>
      <w:r>
        <w:rPr>
          <w:noProof/>
          <w:lang w:eastAsia="fr-FR"/>
        </w:rPr>
        <w:drawing>
          <wp:inline distT="0" distB="0" distL="0" distR="0" wp14:anchorId="116D416F" wp14:editId="2773F221">
            <wp:extent cx="5760720" cy="222932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2229324"/>
                    </a:xfrm>
                    <a:prstGeom prst="rect">
                      <a:avLst/>
                    </a:prstGeom>
                  </pic:spPr>
                </pic:pic>
              </a:graphicData>
            </a:graphic>
          </wp:inline>
        </w:drawing>
      </w:r>
    </w:p>
    <w:p w14:paraId="1A649569" w14:textId="77777777" w:rsidR="00DA7630" w:rsidRDefault="00DA7630" w:rsidP="00DA7630"/>
    <w:p w14:paraId="1FC48D7A" w14:textId="77777777" w:rsidR="00DA7630" w:rsidRDefault="00DA7630" w:rsidP="00DA7630">
      <w:pPr>
        <w:tabs>
          <w:tab w:val="left" w:pos="3291"/>
        </w:tabs>
      </w:pPr>
      <w:r>
        <w:t xml:space="preserve">Cette application a donc été programmée sur </w:t>
      </w:r>
      <w:proofErr w:type="spellStart"/>
      <w:r>
        <w:t>Laravel</w:t>
      </w:r>
      <w:proofErr w:type="spellEnd"/>
      <w:r>
        <w:t xml:space="preserve"> en PHP </w:t>
      </w:r>
      <w:r w:rsidR="00040BA7">
        <w:t xml:space="preserve">lors de </w:t>
      </w:r>
      <w:r w:rsidR="00001840">
        <w:t>différentes</w:t>
      </w:r>
      <w:r w:rsidR="00040BA7">
        <w:t xml:space="preserve"> étapes : </w:t>
      </w:r>
    </w:p>
    <w:p w14:paraId="52743ADD" w14:textId="77777777" w:rsidR="00001840" w:rsidRDefault="00001840" w:rsidP="00DA7630">
      <w:pPr>
        <w:tabs>
          <w:tab w:val="left" w:pos="3291"/>
        </w:tabs>
      </w:pPr>
      <w:r>
        <w:t xml:space="preserve">La création des migrations spécifiques pour chaque table </w:t>
      </w:r>
    </w:p>
    <w:p w14:paraId="50031D4E" w14:textId="77777777" w:rsidR="00DD2A0C" w:rsidRDefault="00DD2A0C" w:rsidP="00DA7630">
      <w:pPr>
        <w:tabs>
          <w:tab w:val="left" w:pos="3291"/>
        </w:tabs>
      </w:pPr>
    </w:p>
    <w:p w14:paraId="22881E31" w14:textId="77777777" w:rsidR="00DD2A0C" w:rsidRDefault="00DD2A0C" w:rsidP="00DA7630">
      <w:pPr>
        <w:tabs>
          <w:tab w:val="left" w:pos="3291"/>
        </w:tabs>
      </w:pPr>
    </w:p>
    <w:p w14:paraId="5AFB0402" w14:textId="77777777" w:rsidR="00DD2A0C" w:rsidRDefault="00DD2A0C" w:rsidP="00DA7630">
      <w:pPr>
        <w:tabs>
          <w:tab w:val="left" w:pos="3291"/>
        </w:tabs>
      </w:pPr>
    </w:p>
    <w:p w14:paraId="6AD5A222" w14:textId="77777777" w:rsidR="00DD2A0C" w:rsidRDefault="00DD2A0C" w:rsidP="00DA7630">
      <w:pPr>
        <w:tabs>
          <w:tab w:val="left" w:pos="3291"/>
        </w:tabs>
      </w:pPr>
    </w:p>
    <w:p w14:paraId="20B9D14A" w14:textId="77777777" w:rsidR="00001840" w:rsidRPr="00D80A25" w:rsidRDefault="00001840" w:rsidP="00B42EB1">
      <w:pPr>
        <w:pStyle w:val="Titre3"/>
        <w:rPr>
          <w:rFonts w:ascii="Times New Roman" w:eastAsia="Times New Roman" w:hAnsi="Times New Roman" w:cs="Times New Roman"/>
          <w:b w:val="0"/>
          <w:iCs/>
          <w:color w:val="auto"/>
          <w:sz w:val="32"/>
          <w:szCs w:val="32"/>
          <w:lang w:eastAsia="fr-FR"/>
        </w:rPr>
      </w:pPr>
      <w:r w:rsidRPr="00D80A25">
        <w:rPr>
          <w:rFonts w:ascii="Times New Roman" w:eastAsia="Times New Roman" w:hAnsi="Times New Roman" w:cs="Times New Roman"/>
          <w:b w:val="0"/>
          <w:iCs/>
          <w:color w:val="auto"/>
          <w:sz w:val="32"/>
          <w:szCs w:val="32"/>
          <w:lang w:eastAsia="fr-FR"/>
        </w:rPr>
        <w:lastRenderedPageBreak/>
        <w:t xml:space="preserve">Voici </w:t>
      </w:r>
      <w:r w:rsidR="00262270" w:rsidRPr="00D80A25">
        <w:rPr>
          <w:rFonts w:ascii="Times New Roman" w:eastAsia="Times New Roman" w:hAnsi="Times New Roman" w:cs="Times New Roman"/>
          <w:b w:val="0"/>
          <w:iCs/>
          <w:color w:val="auto"/>
          <w:sz w:val="32"/>
          <w:szCs w:val="32"/>
          <w:lang w:eastAsia="fr-FR"/>
        </w:rPr>
        <w:t xml:space="preserve">un exemple de migrations : </w:t>
      </w:r>
    </w:p>
    <w:p w14:paraId="139EBCC2" w14:textId="77777777" w:rsidR="00262270" w:rsidRDefault="00262270" w:rsidP="00DA7630">
      <w:pPr>
        <w:tabs>
          <w:tab w:val="left" w:pos="3291"/>
        </w:tabs>
      </w:pPr>
    </w:p>
    <w:p w14:paraId="4BBC0CC8" w14:textId="77777777" w:rsidR="00001840" w:rsidRDefault="00DD2A0C" w:rsidP="00DA7630">
      <w:pPr>
        <w:tabs>
          <w:tab w:val="left" w:pos="3291"/>
        </w:tabs>
      </w:pPr>
      <w:r>
        <w:rPr>
          <w:noProof/>
          <w:lang w:eastAsia="fr-FR"/>
        </w:rPr>
        <w:drawing>
          <wp:anchor distT="0" distB="0" distL="114300" distR="114300" simplePos="0" relativeHeight="251659264" behindDoc="1" locked="0" layoutInCell="1" allowOverlap="1" wp14:anchorId="261C954F" wp14:editId="3198CFD1">
            <wp:simplePos x="0" y="0"/>
            <wp:positionH relativeFrom="column">
              <wp:posOffset>-116205</wp:posOffset>
            </wp:positionH>
            <wp:positionV relativeFrom="paragraph">
              <wp:posOffset>4836795</wp:posOffset>
            </wp:positionV>
            <wp:extent cx="3929380" cy="3423285"/>
            <wp:effectExtent l="0" t="0" r="0" b="5715"/>
            <wp:wrapThrough wrapText="bothSides">
              <wp:wrapPolygon edited="0">
                <wp:start x="0" y="0"/>
                <wp:lineTo x="0" y="21516"/>
                <wp:lineTo x="21467" y="21516"/>
                <wp:lineTo x="21467"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29380" cy="3423285"/>
                    </a:xfrm>
                    <a:prstGeom prst="rect">
                      <a:avLst/>
                    </a:prstGeom>
                  </pic:spPr>
                </pic:pic>
              </a:graphicData>
            </a:graphic>
            <wp14:sizeRelH relativeFrom="page">
              <wp14:pctWidth>0</wp14:pctWidth>
            </wp14:sizeRelH>
            <wp14:sizeRelV relativeFrom="page">
              <wp14:pctHeight>0</wp14:pctHeight>
            </wp14:sizeRelV>
          </wp:anchor>
        </w:drawing>
      </w:r>
      <w:r w:rsidR="00001840">
        <w:rPr>
          <w:noProof/>
          <w:lang w:eastAsia="fr-FR"/>
        </w:rPr>
        <w:drawing>
          <wp:anchor distT="0" distB="0" distL="114300" distR="114300" simplePos="0" relativeHeight="251658240" behindDoc="0" locked="0" layoutInCell="1" allowOverlap="1" wp14:anchorId="4E694FC7" wp14:editId="392670BE">
            <wp:simplePos x="0" y="0"/>
            <wp:positionH relativeFrom="column">
              <wp:align>left</wp:align>
            </wp:positionH>
            <wp:positionV relativeFrom="paragraph">
              <wp:align>top</wp:align>
            </wp:positionV>
            <wp:extent cx="4381500" cy="4316095"/>
            <wp:effectExtent l="0" t="0" r="0" b="825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381500" cy="4316095"/>
                    </a:xfrm>
                    <a:prstGeom prst="rect">
                      <a:avLst/>
                    </a:prstGeom>
                  </pic:spPr>
                </pic:pic>
              </a:graphicData>
            </a:graphic>
          </wp:anchor>
        </w:drawing>
      </w:r>
      <w:r w:rsidR="00262270">
        <w:t xml:space="preserve">Dans une </w:t>
      </w:r>
      <w:r w:rsidR="008A7BEB">
        <w:t>migration,</w:t>
      </w:r>
      <w:r w:rsidR="00262270">
        <w:t xml:space="preserve"> il faut spécifier le type de </w:t>
      </w:r>
      <w:r w:rsidR="008A7BEB">
        <w:t>données,</w:t>
      </w:r>
      <w:r w:rsidR="00262270">
        <w:t xml:space="preserve"> si il peut être </w:t>
      </w:r>
      <w:r w:rsidR="008A7BEB">
        <w:t>nul,</w:t>
      </w:r>
      <w:r w:rsidR="00262270">
        <w:t xml:space="preserve"> si l’est unique, si il a une valeur par défaut</w:t>
      </w:r>
      <w:r w:rsidR="008A7BEB">
        <w:t xml:space="preserve"> etc</w:t>
      </w:r>
      <w:r w:rsidR="00262270">
        <w:t xml:space="preserve">. </w:t>
      </w:r>
      <w:r w:rsidR="00262270">
        <w:br w:type="textWrapping" w:clear="all"/>
      </w:r>
    </w:p>
    <w:p w14:paraId="0843383D" w14:textId="77777777" w:rsidR="008A7BEB" w:rsidRDefault="008A7BEB" w:rsidP="00DA7630">
      <w:pPr>
        <w:tabs>
          <w:tab w:val="left" w:pos="3291"/>
        </w:tabs>
      </w:pPr>
      <w:r>
        <w:t xml:space="preserve">Mise en place des </w:t>
      </w:r>
      <w:proofErr w:type="spellStart"/>
      <w:r>
        <w:t>Factories</w:t>
      </w:r>
      <w:proofErr w:type="spellEnd"/>
      <w:r>
        <w:t xml:space="preserve"> : </w:t>
      </w:r>
    </w:p>
    <w:p w14:paraId="15D13F00" w14:textId="77777777" w:rsidR="00163E38" w:rsidRDefault="00163E38" w:rsidP="00DA7630">
      <w:pPr>
        <w:tabs>
          <w:tab w:val="left" w:pos="3291"/>
        </w:tabs>
      </w:pPr>
      <w:r>
        <w:t xml:space="preserve">Une </w:t>
      </w:r>
      <w:proofErr w:type="spellStart"/>
      <w:r>
        <w:t>factorie</w:t>
      </w:r>
      <w:proofErr w:type="spellEnd"/>
      <w:r>
        <w:t xml:space="preserve"> contient des valeurs par défaut </w:t>
      </w:r>
      <w:r w:rsidR="00220758">
        <w:t xml:space="preserve">à renter </w:t>
      </w:r>
      <w:r>
        <w:t xml:space="preserve">pour chaque table crée. </w:t>
      </w:r>
    </w:p>
    <w:p w14:paraId="176A9761" w14:textId="77777777" w:rsidR="0055271F" w:rsidRDefault="0055271F" w:rsidP="00DA7630">
      <w:pPr>
        <w:tabs>
          <w:tab w:val="left" w:pos="3291"/>
        </w:tabs>
      </w:pPr>
    </w:p>
    <w:p w14:paraId="6F3E1670" w14:textId="77777777" w:rsidR="00DD2A0C" w:rsidRDefault="00DD2A0C" w:rsidP="00DA7630">
      <w:pPr>
        <w:tabs>
          <w:tab w:val="left" w:pos="3291"/>
        </w:tabs>
      </w:pPr>
    </w:p>
    <w:p w14:paraId="3BEFBB5A" w14:textId="77777777" w:rsidR="00DD2A0C" w:rsidRPr="00DD2A0C" w:rsidRDefault="00DD2A0C" w:rsidP="00DD2A0C"/>
    <w:p w14:paraId="76F33E7D" w14:textId="77777777" w:rsidR="00DD2A0C" w:rsidRPr="00DD2A0C" w:rsidRDefault="00DD2A0C" w:rsidP="00DD2A0C"/>
    <w:p w14:paraId="6CB13698" w14:textId="77777777" w:rsidR="00DD2A0C" w:rsidRPr="00DD2A0C" w:rsidRDefault="00DD2A0C" w:rsidP="00DD2A0C"/>
    <w:p w14:paraId="658868B7" w14:textId="77777777" w:rsidR="00DD2A0C" w:rsidRPr="00DD2A0C" w:rsidRDefault="00DD2A0C" w:rsidP="00DD2A0C"/>
    <w:p w14:paraId="3D262C4B" w14:textId="77777777" w:rsidR="00DD2A0C" w:rsidRPr="00DD2A0C" w:rsidRDefault="00DD2A0C" w:rsidP="00DD2A0C"/>
    <w:p w14:paraId="7C7DFDBA" w14:textId="77777777" w:rsidR="00DD2A0C" w:rsidRPr="00DD2A0C" w:rsidRDefault="00DD2A0C" w:rsidP="00DD2A0C"/>
    <w:p w14:paraId="087BC987" w14:textId="77777777" w:rsidR="00DD2A0C" w:rsidRDefault="00DD2A0C" w:rsidP="00DD2A0C"/>
    <w:p w14:paraId="0FEEE463" w14:textId="77777777" w:rsidR="007419FE" w:rsidRDefault="007419FE" w:rsidP="00DD2A0C">
      <w:pPr>
        <w:tabs>
          <w:tab w:val="left" w:pos="3291"/>
        </w:tabs>
      </w:pPr>
    </w:p>
    <w:p w14:paraId="5ABC611C" w14:textId="77777777" w:rsidR="00DD2A0C" w:rsidRDefault="00DD2A0C" w:rsidP="00DD2A0C">
      <w:pPr>
        <w:tabs>
          <w:tab w:val="left" w:pos="3291"/>
        </w:tabs>
      </w:pPr>
      <w:r>
        <w:t xml:space="preserve">Ensuite il faut mettre en place les seeders : </w:t>
      </w:r>
    </w:p>
    <w:p w14:paraId="07E66364" w14:textId="77777777" w:rsidR="007419FE" w:rsidRDefault="007419FE" w:rsidP="00DD2A0C">
      <w:pPr>
        <w:tabs>
          <w:tab w:val="left" w:pos="3291"/>
        </w:tabs>
      </w:pPr>
      <w:r>
        <w:rPr>
          <w:noProof/>
          <w:lang w:eastAsia="fr-FR"/>
        </w:rPr>
        <w:drawing>
          <wp:inline distT="0" distB="0" distL="0" distR="0" wp14:anchorId="12BFEEA3" wp14:editId="68328CDF">
            <wp:extent cx="4160520" cy="48387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60520" cy="4838700"/>
                    </a:xfrm>
                    <a:prstGeom prst="rect">
                      <a:avLst/>
                    </a:prstGeom>
                  </pic:spPr>
                </pic:pic>
              </a:graphicData>
            </a:graphic>
          </wp:inline>
        </w:drawing>
      </w:r>
    </w:p>
    <w:p w14:paraId="2C7F9C3E" w14:textId="77777777" w:rsidR="007419FE" w:rsidRDefault="007419FE" w:rsidP="00DD2A0C">
      <w:pPr>
        <w:tabs>
          <w:tab w:val="left" w:pos="3291"/>
        </w:tabs>
      </w:pPr>
    </w:p>
    <w:p w14:paraId="3699B0BE" w14:textId="77777777" w:rsidR="00A94BD8" w:rsidRPr="005444FF" w:rsidRDefault="005444FF" w:rsidP="00A94BD8">
      <w:pPr>
        <w:pStyle w:val="paragraph"/>
        <w:rPr>
          <w:rFonts w:asciiTheme="minorHAnsi" w:eastAsiaTheme="minorHAnsi" w:hAnsiTheme="minorHAnsi" w:cstheme="minorBidi"/>
          <w:sz w:val="22"/>
          <w:szCs w:val="22"/>
          <w:lang w:eastAsia="en-US"/>
        </w:rPr>
      </w:pPr>
      <w:r w:rsidRPr="005444FF">
        <w:rPr>
          <w:rFonts w:asciiTheme="minorHAnsi" w:eastAsiaTheme="minorHAnsi" w:hAnsiTheme="minorHAnsi" w:cstheme="minorBidi"/>
          <w:sz w:val="22"/>
          <w:szCs w:val="22"/>
          <w:lang w:eastAsia="en-US"/>
        </w:rPr>
        <w:t xml:space="preserve">Le seeder crée </w:t>
      </w:r>
      <w:r w:rsidR="00A94BD8" w:rsidRPr="005444FF">
        <w:rPr>
          <w:rFonts w:asciiTheme="minorHAnsi" w:eastAsiaTheme="minorHAnsi" w:hAnsiTheme="minorHAnsi" w:cstheme="minorBidi"/>
          <w:sz w:val="22"/>
          <w:szCs w:val="22"/>
          <w:lang w:eastAsia="en-US"/>
        </w:rPr>
        <w:t>un jeu de données, pour l’environnement de développement ou pour les tests.</w:t>
      </w:r>
    </w:p>
    <w:p w14:paraId="411E4808" w14:textId="77777777" w:rsidR="00A94BD8" w:rsidRDefault="00A94BD8" w:rsidP="00A94BD8">
      <w:pPr>
        <w:pStyle w:val="paragraph"/>
        <w:rPr>
          <w:rFonts w:asciiTheme="minorHAnsi" w:eastAsiaTheme="minorHAnsi" w:hAnsiTheme="minorHAnsi" w:cstheme="minorBidi"/>
          <w:sz w:val="22"/>
          <w:szCs w:val="22"/>
          <w:lang w:eastAsia="en-US"/>
        </w:rPr>
      </w:pPr>
      <w:r w:rsidRPr="005444FF">
        <w:rPr>
          <w:rFonts w:asciiTheme="minorHAnsi" w:eastAsiaTheme="minorHAnsi" w:hAnsiTheme="minorHAnsi" w:cstheme="minorBidi"/>
          <w:sz w:val="22"/>
          <w:szCs w:val="22"/>
          <w:lang w:eastAsia="en-US"/>
        </w:rPr>
        <w:t xml:space="preserve">Ils se basent sur la définition des </w:t>
      </w:r>
      <w:proofErr w:type="spellStart"/>
      <w:r w:rsidRPr="005444FF">
        <w:rPr>
          <w:rFonts w:asciiTheme="minorHAnsi" w:eastAsiaTheme="minorHAnsi" w:hAnsiTheme="minorHAnsi" w:cstheme="minorBidi"/>
          <w:sz w:val="22"/>
          <w:szCs w:val="22"/>
          <w:lang w:eastAsia="en-US"/>
        </w:rPr>
        <w:t>factories</w:t>
      </w:r>
      <w:proofErr w:type="spellEnd"/>
      <w:r w:rsidRPr="005444FF">
        <w:rPr>
          <w:rFonts w:asciiTheme="minorHAnsi" w:eastAsiaTheme="minorHAnsi" w:hAnsiTheme="minorHAnsi" w:cstheme="minorBidi"/>
          <w:sz w:val="22"/>
          <w:szCs w:val="22"/>
          <w:lang w:eastAsia="en-US"/>
        </w:rPr>
        <w:t xml:space="preserve"> pour créer ses objets et remplir </w:t>
      </w:r>
      <w:r w:rsidR="005444FF" w:rsidRPr="005444FF">
        <w:rPr>
          <w:rFonts w:asciiTheme="minorHAnsi" w:eastAsiaTheme="minorHAnsi" w:hAnsiTheme="minorHAnsi" w:cstheme="minorBidi"/>
          <w:sz w:val="22"/>
          <w:szCs w:val="22"/>
          <w:lang w:eastAsia="en-US"/>
        </w:rPr>
        <w:t>la</w:t>
      </w:r>
      <w:r w:rsidRPr="005444FF">
        <w:rPr>
          <w:rFonts w:asciiTheme="minorHAnsi" w:eastAsiaTheme="minorHAnsi" w:hAnsiTheme="minorHAnsi" w:cstheme="minorBidi"/>
          <w:sz w:val="22"/>
          <w:szCs w:val="22"/>
          <w:lang w:eastAsia="en-US"/>
        </w:rPr>
        <w:t xml:space="preserve"> base de données.</w:t>
      </w:r>
    </w:p>
    <w:p w14:paraId="41BE4109" w14:textId="77777777" w:rsidR="005444FF" w:rsidRDefault="005444FF" w:rsidP="00A94BD8">
      <w:pPr>
        <w:pStyle w:val="paragrap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Et ici ajout de l’admin dans le seeder. </w:t>
      </w:r>
    </w:p>
    <w:p w14:paraId="3AD1BFDA" w14:textId="77777777" w:rsidR="001B359F" w:rsidRDefault="001B359F" w:rsidP="00A94BD8">
      <w:pPr>
        <w:pStyle w:val="paragraph"/>
        <w:rPr>
          <w:rFonts w:asciiTheme="minorHAnsi" w:eastAsiaTheme="minorHAnsi" w:hAnsiTheme="minorHAnsi" w:cstheme="minorBidi"/>
          <w:sz w:val="22"/>
          <w:szCs w:val="22"/>
          <w:lang w:eastAsia="en-US"/>
        </w:rPr>
      </w:pPr>
    </w:p>
    <w:p w14:paraId="1BB9CFE9" w14:textId="77777777" w:rsidR="001B359F" w:rsidRDefault="001B359F" w:rsidP="00A94BD8">
      <w:pPr>
        <w:pStyle w:val="paragraph"/>
        <w:rPr>
          <w:rFonts w:asciiTheme="minorHAnsi" w:eastAsiaTheme="minorHAnsi" w:hAnsiTheme="minorHAnsi" w:cstheme="minorBidi"/>
          <w:sz w:val="22"/>
          <w:szCs w:val="22"/>
          <w:lang w:eastAsia="en-US"/>
        </w:rPr>
      </w:pPr>
    </w:p>
    <w:p w14:paraId="4269DC96" w14:textId="77777777" w:rsidR="001B359F" w:rsidRDefault="001B359F" w:rsidP="00A94BD8">
      <w:pPr>
        <w:pStyle w:val="paragraph"/>
        <w:rPr>
          <w:rFonts w:asciiTheme="minorHAnsi" w:eastAsiaTheme="minorHAnsi" w:hAnsiTheme="minorHAnsi" w:cstheme="minorBidi"/>
          <w:sz w:val="22"/>
          <w:szCs w:val="22"/>
          <w:lang w:eastAsia="en-US"/>
        </w:rPr>
      </w:pPr>
    </w:p>
    <w:p w14:paraId="72403025" w14:textId="77777777" w:rsidR="001B359F" w:rsidRDefault="001B359F" w:rsidP="00A94BD8">
      <w:pPr>
        <w:pStyle w:val="paragraph"/>
        <w:rPr>
          <w:rFonts w:asciiTheme="minorHAnsi" w:eastAsiaTheme="minorHAnsi" w:hAnsiTheme="minorHAnsi" w:cstheme="minorBidi"/>
          <w:sz w:val="22"/>
          <w:szCs w:val="22"/>
          <w:lang w:eastAsia="en-US"/>
        </w:rPr>
      </w:pPr>
    </w:p>
    <w:p w14:paraId="2383EA7D" w14:textId="77777777" w:rsidR="001B359F" w:rsidRDefault="001B359F" w:rsidP="00A94BD8">
      <w:pPr>
        <w:pStyle w:val="paragraph"/>
        <w:rPr>
          <w:rFonts w:asciiTheme="minorHAnsi" w:eastAsiaTheme="minorHAnsi" w:hAnsiTheme="minorHAnsi" w:cstheme="minorBidi"/>
          <w:sz w:val="22"/>
          <w:szCs w:val="22"/>
          <w:lang w:eastAsia="en-US"/>
        </w:rPr>
      </w:pPr>
    </w:p>
    <w:p w14:paraId="16C77862" w14:textId="77777777" w:rsidR="001B359F" w:rsidRDefault="001B359F" w:rsidP="00A94BD8">
      <w:pPr>
        <w:pStyle w:val="paragraph"/>
        <w:rPr>
          <w:rFonts w:asciiTheme="minorHAnsi" w:eastAsiaTheme="minorHAnsi" w:hAnsiTheme="minorHAnsi" w:cstheme="minorBidi"/>
          <w:sz w:val="22"/>
          <w:szCs w:val="22"/>
          <w:lang w:eastAsia="en-US"/>
        </w:rPr>
      </w:pPr>
    </w:p>
    <w:p w14:paraId="7D61F933" w14:textId="77777777" w:rsidR="005444FF" w:rsidRDefault="001D36A9" w:rsidP="00A94BD8">
      <w:pPr>
        <w:pStyle w:val="paragraph"/>
        <w:rPr>
          <w:rFonts w:asciiTheme="minorHAnsi" w:eastAsiaTheme="minorHAnsi" w:hAnsiTheme="minorHAnsi" w:cstheme="minorBidi"/>
          <w:sz w:val="22"/>
          <w:szCs w:val="22"/>
          <w:lang w:eastAsia="en-US"/>
        </w:rPr>
      </w:pPr>
      <w:r w:rsidRPr="001B359F">
        <w:rPr>
          <w:rFonts w:asciiTheme="minorHAnsi" w:eastAsiaTheme="minorHAnsi" w:hAnsiTheme="minorHAnsi" w:cstheme="minorBidi"/>
          <w:noProof/>
          <w:sz w:val="22"/>
          <w:szCs w:val="22"/>
          <w:lang w:eastAsia="en-US"/>
        </w:rPr>
        <w:lastRenderedPageBreak/>
        <w:drawing>
          <wp:anchor distT="0" distB="0" distL="114300" distR="114300" simplePos="0" relativeHeight="251660288" behindDoc="0" locked="0" layoutInCell="1" allowOverlap="1" wp14:anchorId="765346E9" wp14:editId="73D45B2B">
            <wp:simplePos x="0" y="0"/>
            <wp:positionH relativeFrom="column">
              <wp:align>left</wp:align>
            </wp:positionH>
            <wp:positionV relativeFrom="paragraph">
              <wp:align>top</wp:align>
            </wp:positionV>
            <wp:extent cx="5916295" cy="3594735"/>
            <wp:effectExtent l="0" t="0" r="8255" b="571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18325" cy="3596430"/>
                    </a:xfrm>
                    <a:prstGeom prst="rect">
                      <a:avLst/>
                    </a:prstGeom>
                  </pic:spPr>
                </pic:pic>
              </a:graphicData>
            </a:graphic>
            <wp14:sizeRelH relativeFrom="margin">
              <wp14:pctWidth>0</wp14:pctWidth>
            </wp14:sizeRelH>
            <wp14:sizeRelV relativeFrom="margin">
              <wp14:pctHeight>0</wp14:pctHeight>
            </wp14:sizeRelV>
          </wp:anchor>
        </w:drawing>
      </w:r>
      <w:r w:rsidR="001B359F">
        <w:rPr>
          <w:rFonts w:asciiTheme="minorHAnsi" w:eastAsiaTheme="minorHAnsi" w:hAnsiTheme="minorHAnsi" w:cstheme="minorBidi"/>
          <w:sz w:val="22"/>
          <w:szCs w:val="22"/>
          <w:lang w:eastAsia="en-US"/>
        </w:rPr>
        <w:t xml:space="preserve">Initialisation  et création des vues : </w:t>
      </w:r>
    </w:p>
    <w:p w14:paraId="32A2232C" w14:textId="77777777" w:rsidR="001B359F" w:rsidRDefault="001B359F" w:rsidP="00A94BD8">
      <w:pPr>
        <w:pStyle w:val="paragraph"/>
        <w:rPr>
          <w:rFonts w:asciiTheme="minorHAnsi" w:eastAsiaTheme="minorHAnsi" w:hAnsiTheme="minorHAnsi" w:cstheme="minorBidi"/>
          <w:sz w:val="22"/>
          <w:szCs w:val="22"/>
          <w:lang w:eastAsia="en-US"/>
        </w:rPr>
      </w:pPr>
      <w:r w:rsidRPr="001B359F">
        <w:rPr>
          <w:rFonts w:asciiTheme="minorHAnsi" w:eastAsiaTheme="minorHAnsi" w:hAnsiTheme="minorHAnsi" w:cstheme="minorBidi"/>
          <w:sz w:val="22"/>
          <w:szCs w:val="22"/>
          <w:lang w:eastAsia="en-US"/>
        </w:rPr>
        <w:t>Les vues contiennent le code HTML</w:t>
      </w:r>
      <w:r w:rsidR="008E2A45">
        <w:rPr>
          <w:rFonts w:asciiTheme="minorHAnsi" w:eastAsiaTheme="minorHAnsi" w:hAnsiTheme="minorHAnsi" w:cstheme="minorBidi"/>
          <w:sz w:val="22"/>
          <w:szCs w:val="22"/>
          <w:lang w:eastAsia="en-US"/>
        </w:rPr>
        <w:t xml:space="preserve"> du site, une vue c’est donc </w:t>
      </w:r>
      <w:r w:rsidRPr="001B359F">
        <w:rPr>
          <w:rFonts w:asciiTheme="minorHAnsi" w:eastAsiaTheme="minorHAnsi" w:hAnsiTheme="minorHAnsi" w:cstheme="minorBidi"/>
          <w:sz w:val="22"/>
          <w:szCs w:val="22"/>
          <w:lang w:eastAsia="en-US"/>
        </w:rPr>
        <w:t>créer un fichier contenant du HTML qui sera retourné par une route.</w:t>
      </w:r>
    </w:p>
    <w:p w14:paraId="112C1C63" w14:textId="77777777" w:rsidR="00DD2A0C" w:rsidRDefault="002E78F1" w:rsidP="002E78F1">
      <w:r>
        <w:t xml:space="preserve">Il faut ensuite mettre en place les routes : </w:t>
      </w:r>
    </w:p>
    <w:p w14:paraId="6449CDCA" w14:textId="77777777" w:rsidR="002E78F1" w:rsidRDefault="001D36A9" w:rsidP="002E78F1">
      <w:r>
        <w:rPr>
          <w:noProof/>
          <w:lang w:eastAsia="fr-FR"/>
        </w:rPr>
        <w:drawing>
          <wp:anchor distT="0" distB="0" distL="114300" distR="114300" simplePos="0" relativeHeight="251661312" behindDoc="0" locked="0" layoutInCell="1" allowOverlap="1" wp14:anchorId="34BA6AA5" wp14:editId="6E9A16AD">
            <wp:simplePos x="0" y="0"/>
            <wp:positionH relativeFrom="column">
              <wp:posOffset>-94615</wp:posOffset>
            </wp:positionH>
            <wp:positionV relativeFrom="paragraph">
              <wp:posOffset>99695</wp:posOffset>
            </wp:positionV>
            <wp:extent cx="6465570" cy="3004185"/>
            <wp:effectExtent l="0" t="0" r="0" b="571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65570" cy="3004185"/>
                    </a:xfrm>
                    <a:prstGeom prst="rect">
                      <a:avLst/>
                    </a:prstGeom>
                  </pic:spPr>
                </pic:pic>
              </a:graphicData>
            </a:graphic>
            <wp14:sizeRelH relativeFrom="margin">
              <wp14:pctWidth>0</wp14:pctWidth>
            </wp14:sizeRelH>
            <wp14:sizeRelV relativeFrom="margin">
              <wp14:pctHeight>0</wp14:pctHeight>
            </wp14:sizeRelV>
          </wp:anchor>
        </w:drawing>
      </w:r>
    </w:p>
    <w:p w14:paraId="7E68B7B0" w14:textId="77777777" w:rsidR="00F53026" w:rsidRDefault="002E78F1" w:rsidP="002E78F1">
      <w:r w:rsidRPr="002E78F1">
        <w:t>Le système de routes permet de faire correspondre un morc</w:t>
      </w:r>
      <w:r w:rsidR="00AA5141">
        <w:t>eau de code aux différentes URL</w:t>
      </w:r>
      <w:r w:rsidRPr="002E78F1">
        <w:t xml:space="preserve"> </w:t>
      </w:r>
      <w:r>
        <w:t xml:space="preserve">de </w:t>
      </w:r>
      <w:r w:rsidR="00F53026">
        <w:t>l’</w:t>
      </w:r>
      <w:r w:rsidR="00F53026" w:rsidRPr="002E78F1">
        <w:t>application</w:t>
      </w:r>
      <w:r w:rsidRPr="002E78F1">
        <w:t>.</w:t>
      </w:r>
    </w:p>
    <w:p w14:paraId="125BDE11" w14:textId="77777777" w:rsidR="00F53026" w:rsidRDefault="00F53026" w:rsidP="002E78F1"/>
    <w:p w14:paraId="6962E0DB" w14:textId="77777777" w:rsidR="005151CE" w:rsidRDefault="005151CE" w:rsidP="002E78F1">
      <w:r>
        <w:lastRenderedPageBreak/>
        <w:t xml:space="preserve">Initialisation et mise en place des </w:t>
      </w:r>
      <w:proofErr w:type="spellStart"/>
      <w:r>
        <w:t>controller</w:t>
      </w:r>
      <w:proofErr w:type="spellEnd"/>
      <w:r>
        <w:t xml:space="preserve"> : </w:t>
      </w:r>
    </w:p>
    <w:p w14:paraId="1159119F" w14:textId="77777777" w:rsidR="005151CE" w:rsidRDefault="0042641F" w:rsidP="002E78F1">
      <w:r w:rsidRPr="0042641F">
        <w:t xml:space="preserve">Un </w:t>
      </w:r>
      <w:proofErr w:type="spellStart"/>
      <w:r w:rsidRPr="0042641F">
        <w:t>controller</w:t>
      </w:r>
      <w:proofErr w:type="spellEnd"/>
      <w:r w:rsidRPr="0042641F">
        <w:t xml:space="preserve"> est une classe qui va contenir différentes méthodes. Chaque méthode correspondant généralement à une opération (URL) de votre application. Il est ensuite possible de faire </w:t>
      </w:r>
      <w:proofErr w:type="spellStart"/>
      <w:r w:rsidRPr="0042641F">
        <w:t>appelle</w:t>
      </w:r>
      <w:proofErr w:type="spellEnd"/>
      <w:r w:rsidRPr="0042641F">
        <w:t xml:space="preserve"> à ce </w:t>
      </w:r>
      <w:proofErr w:type="spellStart"/>
      <w:r w:rsidRPr="0042641F">
        <w:t>controller</w:t>
      </w:r>
      <w:proofErr w:type="spellEnd"/>
      <w:r w:rsidRPr="0042641F">
        <w:t xml:space="preserve"> et cette méthode (</w:t>
      </w:r>
      <w:proofErr w:type="spellStart"/>
      <w:r w:rsidRPr="0042641F">
        <w:t>appellée</w:t>
      </w:r>
      <w:proofErr w:type="spellEnd"/>
      <w:r w:rsidRPr="0042641F">
        <w:t xml:space="preserve"> "action") en utilisant les routes.</w:t>
      </w:r>
      <w:r w:rsidR="005151CE">
        <w:rPr>
          <w:noProof/>
          <w:lang w:eastAsia="fr-FR"/>
        </w:rPr>
        <w:drawing>
          <wp:anchor distT="0" distB="0" distL="114300" distR="114300" simplePos="0" relativeHeight="251662336" behindDoc="0" locked="0" layoutInCell="1" allowOverlap="1" wp14:anchorId="2864E9C7" wp14:editId="426945BE">
            <wp:simplePos x="0" y="0"/>
            <wp:positionH relativeFrom="column">
              <wp:align>left</wp:align>
            </wp:positionH>
            <wp:positionV relativeFrom="paragraph">
              <wp:align>top</wp:align>
            </wp:positionV>
            <wp:extent cx="3949065" cy="478917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49065" cy="4789170"/>
                    </a:xfrm>
                    <a:prstGeom prst="rect">
                      <a:avLst/>
                    </a:prstGeom>
                  </pic:spPr>
                </pic:pic>
              </a:graphicData>
            </a:graphic>
          </wp:anchor>
        </w:drawing>
      </w:r>
      <w:r w:rsidR="005151CE">
        <w:br w:type="textWrapping" w:clear="all"/>
      </w:r>
    </w:p>
    <w:p w14:paraId="2105AEFF" w14:textId="77777777" w:rsidR="00256ED6" w:rsidRDefault="001D36A9" w:rsidP="002E78F1">
      <w:r>
        <w:rPr>
          <w:noProof/>
          <w:lang w:eastAsia="fr-FR"/>
        </w:rPr>
        <w:drawing>
          <wp:anchor distT="0" distB="0" distL="114300" distR="114300" simplePos="0" relativeHeight="251663360" behindDoc="0" locked="0" layoutInCell="1" allowOverlap="1" wp14:anchorId="5BA56AAE" wp14:editId="73FA7B2F">
            <wp:simplePos x="0" y="0"/>
            <wp:positionH relativeFrom="column">
              <wp:posOffset>-174625</wp:posOffset>
            </wp:positionH>
            <wp:positionV relativeFrom="paragraph">
              <wp:posOffset>256540</wp:posOffset>
            </wp:positionV>
            <wp:extent cx="4283710" cy="3308985"/>
            <wp:effectExtent l="0" t="0" r="2540" b="571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83710" cy="3308985"/>
                    </a:xfrm>
                    <a:prstGeom prst="rect">
                      <a:avLst/>
                    </a:prstGeom>
                  </pic:spPr>
                </pic:pic>
              </a:graphicData>
            </a:graphic>
          </wp:anchor>
        </w:drawing>
      </w:r>
    </w:p>
    <w:p w14:paraId="721722E2" w14:textId="77777777" w:rsidR="00256ED6" w:rsidRDefault="00256ED6" w:rsidP="002E78F1"/>
    <w:p w14:paraId="7CA2256B" w14:textId="77777777" w:rsidR="00256ED6" w:rsidRDefault="00256ED6" w:rsidP="00256ED6"/>
    <w:p w14:paraId="73827AAC" w14:textId="77777777" w:rsidR="00256ED6" w:rsidRDefault="00256ED6" w:rsidP="00256ED6">
      <w:r>
        <w:t xml:space="preserve">Initialisation et mise en place des model : </w:t>
      </w:r>
    </w:p>
    <w:p w14:paraId="6FA8FB9D" w14:textId="77777777" w:rsidR="001D36A9" w:rsidRDefault="001D36A9" w:rsidP="00256ED6"/>
    <w:p w14:paraId="40C99BDD" w14:textId="77777777" w:rsidR="00256ED6" w:rsidRPr="00DD2A0C" w:rsidRDefault="001D36A9" w:rsidP="00256ED6">
      <w:r w:rsidRPr="001D36A9">
        <w:t xml:space="preserve">Dans </w:t>
      </w:r>
      <w:proofErr w:type="spellStart"/>
      <w:r w:rsidRPr="001D36A9">
        <w:t>Laravel</w:t>
      </w:r>
      <w:proofErr w:type="spellEnd"/>
      <w:r w:rsidRPr="001D36A9">
        <w:t>, chaque table de base de données a un “modèle” correspondant qui nous permet d'interagir avec cette table</w:t>
      </w:r>
      <w:r>
        <w:t xml:space="preserve">. </w:t>
      </w:r>
    </w:p>
    <w:sectPr w:rsidR="00256ED6" w:rsidRPr="00DD2A0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57B58" w14:textId="77777777" w:rsidR="00BD41E9" w:rsidRDefault="00BD41E9" w:rsidP="00163E38">
      <w:pPr>
        <w:spacing w:after="0" w:line="240" w:lineRule="auto"/>
      </w:pPr>
      <w:r>
        <w:separator/>
      </w:r>
    </w:p>
  </w:endnote>
  <w:endnote w:type="continuationSeparator" w:id="0">
    <w:p w14:paraId="6595E299" w14:textId="77777777" w:rsidR="00BD41E9" w:rsidRDefault="00BD41E9" w:rsidP="0016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BDBFD" w14:textId="77777777" w:rsidR="00BD41E9" w:rsidRDefault="00BD41E9" w:rsidP="00163E38">
      <w:pPr>
        <w:spacing w:after="0" w:line="240" w:lineRule="auto"/>
      </w:pPr>
      <w:r>
        <w:separator/>
      </w:r>
    </w:p>
  </w:footnote>
  <w:footnote w:type="continuationSeparator" w:id="0">
    <w:p w14:paraId="39E0F490" w14:textId="77777777" w:rsidR="00BD41E9" w:rsidRDefault="00BD41E9" w:rsidP="00163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76244"/>
    <w:multiLevelType w:val="multilevel"/>
    <w:tmpl w:val="1154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701591"/>
    <w:multiLevelType w:val="multilevel"/>
    <w:tmpl w:val="3398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DE3FF3"/>
    <w:multiLevelType w:val="multilevel"/>
    <w:tmpl w:val="2E54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9A47EA"/>
    <w:multiLevelType w:val="multilevel"/>
    <w:tmpl w:val="4DA6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4D623B"/>
    <w:multiLevelType w:val="multilevel"/>
    <w:tmpl w:val="8D1E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9E49BD"/>
    <w:multiLevelType w:val="multilevel"/>
    <w:tmpl w:val="1DE0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7567253">
    <w:abstractNumId w:val="1"/>
  </w:num>
  <w:num w:numId="2" w16cid:durableId="1750270697">
    <w:abstractNumId w:val="0"/>
  </w:num>
  <w:num w:numId="3" w16cid:durableId="1089739949">
    <w:abstractNumId w:val="5"/>
  </w:num>
  <w:num w:numId="4" w16cid:durableId="1879274341">
    <w:abstractNumId w:val="3"/>
  </w:num>
  <w:num w:numId="5" w16cid:durableId="949511834">
    <w:abstractNumId w:val="4"/>
  </w:num>
  <w:num w:numId="6" w16cid:durableId="421990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4992"/>
    <w:rsid w:val="00001840"/>
    <w:rsid w:val="00040BA7"/>
    <w:rsid w:val="0008087B"/>
    <w:rsid w:val="00163E38"/>
    <w:rsid w:val="001B359F"/>
    <w:rsid w:val="001D36A9"/>
    <w:rsid w:val="00220758"/>
    <w:rsid w:val="00256ED6"/>
    <w:rsid w:val="002579B0"/>
    <w:rsid w:val="00262270"/>
    <w:rsid w:val="002E78F1"/>
    <w:rsid w:val="00324E68"/>
    <w:rsid w:val="0042641F"/>
    <w:rsid w:val="005151CE"/>
    <w:rsid w:val="005444FF"/>
    <w:rsid w:val="0055271F"/>
    <w:rsid w:val="007419FE"/>
    <w:rsid w:val="008A7BEB"/>
    <w:rsid w:val="008E2A45"/>
    <w:rsid w:val="00980882"/>
    <w:rsid w:val="00A94BD8"/>
    <w:rsid w:val="00AA5141"/>
    <w:rsid w:val="00B42EB1"/>
    <w:rsid w:val="00BD41E9"/>
    <w:rsid w:val="00C84992"/>
    <w:rsid w:val="00D80A25"/>
    <w:rsid w:val="00DA7630"/>
    <w:rsid w:val="00DD2A0C"/>
    <w:rsid w:val="00F15251"/>
    <w:rsid w:val="00F53026"/>
    <w:rsid w:val="00F540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CB2EF"/>
  <w15:docId w15:val="{D0443E12-1C0A-48B9-8A0B-1785980F8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9808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08087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semiHidden/>
    <w:unhideWhenUsed/>
    <w:qFormat/>
    <w:rsid w:val="0008087B"/>
    <w:pPr>
      <w:keepNext/>
      <w:keepLines/>
      <w:spacing w:before="200" w:after="0"/>
      <w:outlineLvl w:val="2"/>
    </w:pPr>
    <w:rPr>
      <w:rFonts w:asciiTheme="majorHAnsi" w:eastAsiaTheme="majorEastAsia" w:hAnsiTheme="majorHAnsi" w:cstheme="majorBidi"/>
      <w:b/>
      <w:b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80882"/>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08087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semiHidden/>
    <w:rsid w:val="0008087B"/>
    <w:rPr>
      <w:rFonts w:asciiTheme="majorHAnsi" w:eastAsiaTheme="majorEastAsia" w:hAnsiTheme="majorHAnsi" w:cstheme="majorBidi"/>
      <w:b/>
      <w:bCs/>
      <w:color w:val="4472C4" w:themeColor="accent1"/>
      <w:sz w:val="26"/>
      <w:szCs w:val="26"/>
    </w:rPr>
  </w:style>
  <w:style w:type="character" w:customStyle="1" w:styleId="Titre3Car">
    <w:name w:val="Titre 3 Car"/>
    <w:basedOn w:val="Policepardfaut"/>
    <w:link w:val="Titre3"/>
    <w:uiPriority w:val="9"/>
    <w:semiHidden/>
    <w:rsid w:val="0008087B"/>
    <w:rPr>
      <w:rFonts w:asciiTheme="majorHAnsi" w:eastAsiaTheme="majorEastAsia" w:hAnsiTheme="majorHAnsi" w:cstheme="majorBidi"/>
      <w:b/>
      <w:bCs/>
      <w:color w:val="4472C4" w:themeColor="accent1"/>
    </w:rPr>
  </w:style>
  <w:style w:type="paragraph" w:styleId="Textedebulles">
    <w:name w:val="Balloon Text"/>
    <w:basedOn w:val="Normal"/>
    <w:link w:val="TextedebullesCar"/>
    <w:uiPriority w:val="99"/>
    <w:semiHidden/>
    <w:unhideWhenUsed/>
    <w:rsid w:val="00DA763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A7630"/>
    <w:rPr>
      <w:rFonts w:ascii="Tahoma" w:hAnsi="Tahoma" w:cs="Tahoma"/>
      <w:sz w:val="16"/>
      <w:szCs w:val="16"/>
    </w:rPr>
  </w:style>
  <w:style w:type="paragraph" w:styleId="En-tte">
    <w:name w:val="header"/>
    <w:basedOn w:val="Normal"/>
    <w:link w:val="En-tteCar"/>
    <w:uiPriority w:val="99"/>
    <w:unhideWhenUsed/>
    <w:rsid w:val="00163E38"/>
    <w:pPr>
      <w:tabs>
        <w:tab w:val="center" w:pos="4536"/>
        <w:tab w:val="right" w:pos="9072"/>
      </w:tabs>
      <w:spacing w:after="0" w:line="240" w:lineRule="auto"/>
    </w:pPr>
  </w:style>
  <w:style w:type="character" w:customStyle="1" w:styleId="En-tteCar">
    <w:name w:val="En-tête Car"/>
    <w:basedOn w:val="Policepardfaut"/>
    <w:link w:val="En-tte"/>
    <w:uiPriority w:val="99"/>
    <w:rsid w:val="00163E38"/>
  </w:style>
  <w:style w:type="paragraph" w:styleId="Pieddepage">
    <w:name w:val="footer"/>
    <w:basedOn w:val="Normal"/>
    <w:link w:val="PieddepageCar"/>
    <w:uiPriority w:val="99"/>
    <w:unhideWhenUsed/>
    <w:rsid w:val="00163E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3E38"/>
  </w:style>
  <w:style w:type="paragraph" w:customStyle="1" w:styleId="paragraph">
    <w:name w:val="paragraph"/>
    <w:basedOn w:val="Normal"/>
    <w:rsid w:val="00A94BD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gkelc">
    <w:name w:val="hgkelc"/>
    <w:basedOn w:val="Policepardfaut"/>
    <w:rsid w:val="002E7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9586">
      <w:bodyDiv w:val="1"/>
      <w:marLeft w:val="0"/>
      <w:marRight w:val="0"/>
      <w:marTop w:val="0"/>
      <w:marBottom w:val="0"/>
      <w:divBdr>
        <w:top w:val="none" w:sz="0" w:space="0" w:color="auto"/>
        <w:left w:val="none" w:sz="0" w:space="0" w:color="auto"/>
        <w:bottom w:val="none" w:sz="0" w:space="0" w:color="auto"/>
        <w:right w:val="none" w:sz="0" w:space="0" w:color="auto"/>
      </w:divBdr>
    </w:div>
    <w:div w:id="161358038">
      <w:bodyDiv w:val="1"/>
      <w:marLeft w:val="0"/>
      <w:marRight w:val="0"/>
      <w:marTop w:val="0"/>
      <w:marBottom w:val="0"/>
      <w:divBdr>
        <w:top w:val="none" w:sz="0" w:space="0" w:color="auto"/>
        <w:left w:val="none" w:sz="0" w:space="0" w:color="auto"/>
        <w:bottom w:val="none" w:sz="0" w:space="0" w:color="auto"/>
        <w:right w:val="none" w:sz="0" w:space="0" w:color="auto"/>
      </w:divBdr>
    </w:div>
    <w:div w:id="190580448">
      <w:bodyDiv w:val="1"/>
      <w:marLeft w:val="0"/>
      <w:marRight w:val="0"/>
      <w:marTop w:val="0"/>
      <w:marBottom w:val="0"/>
      <w:divBdr>
        <w:top w:val="none" w:sz="0" w:space="0" w:color="auto"/>
        <w:left w:val="none" w:sz="0" w:space="0" w:color="auto"/>
        <w:bottom w:val="none" w:sz="0" w:space="0" w:color="auto"/>
        <w:right w:val="none" w:sz="0" w:space="0" w:color="auto"/>
      </w:divBdr>
    </w:div>
    <w:div w:id="969672335">
      <w:bodyDiv w:val="1"/>
      <w:marLeft w:val="0"/>
      <w:marRight w:val="0"/>
      <w:marTop w:val="0"/>
      <w:marBottom w:val="0"/>
      <w:divBdr>
        <w:top w:val="none" w:sz="0" w:space="0" w:color="auto"/>
        <w:left w:val="none" w:sz="0" w:space="0" w:color="auto"/>
        <w:bottom w:val="none" w:sz="0" w:space="0" w:color="auto"/>
        <w:right w:val="none" w:sz="0" w:space="0" w:color="auto"/>
      </w:divBdr>
    </w:div>
    <w:div w:id="1882134905">
      <w:bodyDiv w:val="1"/>
      <w:marLeft w:val="0"/>
      <w:marRight w:val="0"/>
      <w:marTop w:val="0"/>
      <w:marBottom w:val="0"/>
      <w:divBdr>
        <w:top w:val="none" w:sz="0" w:space="0" w:color="auto"/>
        <w:left w:val="none" w:sz="0" w:space="0" w:color="auto"/>
        <w:bottom w:val="none" w:sz="0" w:space="0" w:color="auto"/>
        <w:right w:val="none" w:sz="0" w:space="0" w:color="auto"/>
      </w:divBdr>
    </w:div>
    <w:div w:id="210109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647</Words>
  <Characters>3563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dc:creator>
  <cp:keywords/>
  <dc:description/>
  <cp:lastModifiedBy>UCLES Marie</cp:lastModifiedBy>
  <cp:revision>2</cp:revision>
  <dcterms:created xsi:type="dcterms:W3CDTF">2023-04-01T15:54:00Z</dcterms:created>
  <dcterms:modified xsi:type="dcterms:W3CDTF">2023-04-01T15:54:00Z</dcterms:modified>
</cp:coreProperties>
</file>