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70.jpg" ContentType="image/jpeg"/>
  <Override PartName="/word/media/rId73.jpg" ContentType="image/jpeg"/>
  <Override PartName="/word/media/rId25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43.jpg" ContentType="image/jpeg"/>
  <Override PartName="/word/media/rId28.jpg" ContentType="image/jpeg"/>
  <Override PartName="/word/media/rId67.jpg" ContentType="image/jpeg"/>
  <Override PartName="/word/media/rId102.jpg" ContentType="image/jpeg"/>
  <Override PartName="/word/media/rId107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Петровна,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rPr>
          <w:bCs/>
          <w:b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</w:p>
    <w:p>
      <w:pPr>
        <w:pStyle w:val="BodyText"/>
      </w:pPr>
      <w:r>
        <w:rPr>
          <w:bCs/>
          <w:b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</w:p>
    <w:p>
      <w:pPr>
        <w:pStyle w:val="BodyText"/>
      </w:pPr>
      <w:r>
        <w:rPr>
          <w:bCs/>
          <w:b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</w:p>
    <w:p>
      <w:pPr>
        <w:pStyle w:val="BodyText"/>
      </w:pPr>
      <w:r>
        <w:rPr>
          <w:bCs/>
          <w:b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</w:p>
    <w:p>
      <w:pPr>
        <w:pStyle w:val="BodyText"/>
      </w:pPr>
      <w:r>
        <w:rPr>
          <w:bCs/>
          <w:b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</w:p>
    <w:p>
      <w:pPr>
        <w:pStyle w:val="BodyText"/>
      </w:pPr>
      <w:r>
        <w:rPr>
          <w:bCs/>
          <w:b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исполь-</w:t>
      </w:r>
      <w:r>
        <w:t xml:space="preserve"> </w:t>
      </w:r>
      <w:r>
        <w:t xml:space="preserve">зуется команда history. 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Определяем полное имя моего домашнего каталога использую команду pwd. Далее работаем относительно этого каталога (рис. ??)</w:t>
      </w:r>
    </w:p>
    <w:p>
      <w:pPr>
        <w:pStyle w:val="CaptionedFigure"/>
      </w:pPr>
      <w:r>
        <w:drawing>
          <wp:inline>
            <wp:extent cx="3149600" cy="546100"/>
            <wp:effectExtent b="0" l="0" r="0" t="0"/>
            <wp:docPr descr="рис. 1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/tmp с помощью команды cd. (рис. ??)</w:t>
      </w:r>
    </w:p>
    <w:p>
      <w:pPr>
        <w:pStyle w:val="CaptionedFigure"/>
      </w:pPr>
      <w:r>
        <w:drawing>
          <wp:inline>
            <wp:extent cx="3492500" cy="673100"/>
            <wp:effectExtent b="0" l="0" r="0" t="0"/>
            <wp:docPr descr="рис. 2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ls мы выводим список файлов и каталогов в этой файловой системе (рис. ??)</w:t>
      </w:r>
    </w:p>
    <w:p>
      <w:pPr>
        <w:pStyle w:val="CaptionedFigure"/>
      </w:pPr>
      <w:r>
        <w:drawing>
          <wp:inline>
            <wp:extent cx="3733800" cy="1854894"/>
            <wp:effectExtent b="0" l="0" r="0" t="0"/>
            <wp:docPr descr="рис. 3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дополнительная команда -l выведет на тип каждого файла (рис. ??)</w:t>
      </w:r>
    </w:p>
    <w:p>
      <w:pPr>
        <w:pStyle w:val="CaptionedFigure"/>
      </w:pPr>
      <w:r>
        <w:drawing>
          <wp:inline>
            <wp:extent cx="3733800" cy="1635023"/>
            <wp:effectExtent b="0" l="0" r="0" t="0"/>
            <wp:docPr descr="рис. 4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4"/>
        </w:numPr>
        <w:pStyle w:val="Compact"/>
      </w:pPr>
      <w:r>
        <w:t xml:space="preserve">Определяем с помощью команды ls в каталоге /var/spool наличие подкаталога cron.</w:t>
      </w:r>
      <w:r>
        <w:t xml:space="preserve"> </w:t>
      </w:r>
      <w:r>
        <w:t xml:space="preserve">(рис. ?? - ??)</w:t>
      </w:r>
    </w:p>
    <w:p>
      <w:pPr>
        <w:pStyle w:val="CaptionedFigure"/>
      </w:pPr>
      <w:r>
        <w:drawing>
          <wp:inline>
            <wp:extent cx="3733800" cy="451669"/>
            <wp:effectExtent b="0" l="0" r="0" t="0"/>
            <wp:docPr descr="рис. 5" title="fig:" id="35" name="Picture"/>
            <a:graphic>
              <a:graphicData uri="http://schemas.openxmlformats.org/drawingml/2006/picture">
                <pic:pic>
                  <pic:nvPicPr>
                    <pic:cNvPr descr="image/7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</w:t>
      </w:r>
    </w:p>
    <w:p>
      <w:pPr>
        <w:pStyle w:val="CaptionedFigure"/>
      </w:pPr>
      <w:r>
        <w:drawing>
          <wp:inline>
            <wp:extent cx="3733800" cy="306726"/>
            <wp:effectExtent b="0" l="0" r="0" t="0"/>
            <wp:docPr descr="рис. 6" title="fig:" id="38" name="Picture"/>
            <a:graphic>
              <a:graphicData uri="http://schemas.openxmlformats.org/drawingml/2006/picture">
                <pic:pic>
                  <pic:nvPicPr>
                    <pic:cNvPr descr="image/8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5"/>
        </w:numPr>
        <w:pStyle w:val="Compact"/>
      </w:pPr>
      <w:r>
        <w:t xml:space="preserve">возвращаемся в домашний каталог и выводим его содержимое на экран (рис. ??)</w:t>
      </w:r>
    </w:p>
    <w:p>
      <w:pPr>
        <w:pStyle w:val="CaptionedFigure"/>
      </w:pPr>
      <w:r>
        <w:drawing>
          <wp:inline>
            <wp:extent cx="3619500" cy="1092200"/>
            <wp:effectExtent b="0" l="0" r="0" t="0"/>
            <wp:docPr descr="рис. 7" title="fig:" id="41" name="Picture"/>
            <a:graphic>
              <a:graphicData uri="http://schemas.openxmlformats.org/drawingml/2006/picture">
                <pic:pic>
                  <pic:nvPicPr>
                    <pic:cNvPr descr="image/9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</w:t>
      </w:r>
    </w:p>
    <w:p>
      <w:pPr>
        <w:pStyle w:val="BodyText"/>
      </w:pPr>
      <w:r>
        <w:t xml:space="preserve">с помощью команды ls -l выводим владельца каталога и подкаталогов (рис. ??)</w:t>
      </w:r>
    </w:p>
    <w:p>
      <w:pPr>
        <w:pStyle w:val="CaptionedFigure"/>
      </w:pPr>
      <w:r>
        <w:drawing>
          <wp:inline>
            <wp:extent cx="3733800" cy="864537"/>
            <wp:effectExtent b="0" l="0" r="0" t="0"/>
            <wp:docPr descr="рис. 8" title="fig:" id="44" name="Picture"/>
            <a:graphic>
              <a:graphicData uri="http://schemas.openxmlformats.org/drawingml/2006/picture">
                <pic:pic>
                  <pic:nvPicPr>
                    <pic:cNvPr descr="image/2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mkdir создаем каталог newdir и подкаталог morefun (рис. ?? - ??)</w:t>
      </w:r>
    </w:p>
    <w:p>
      <w:pPr>
        <w:pStyle w:val="CaptionedFigure"/>
      </w:pPr>
      <w:r>
        <w:drawing>
          <wp:inline>
            <wp:extent cx="3733800" cy="792650"/>
            <wp:effectExtent b="0" l="0" r="0" t="0"/>
            <wp:docPr descr="рис. 9" title="fig:" id="47" name="Picture"/>
            <a:graphic>
              <a:graphicData uri="http://schemas.openxmlformats.org/drawingml/2006/picture">
                <pic:pic>
                  <pic:nvPicPr>
                    <pic:cNvPr descr="image/1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</w:t>
      </w:r>
    </w:p>
    <w:p>
      <w:pPr>
        <w:pStyle w:val="CaptionedFigure"/>
      </w:pPr>
      <w:r>
        <w:drawing>
          <wp:inline>
            <wp:extent cx="3733800" cy="582335"/>
            <wp:effectExtent b="0" l="0" r="0" t="0"/>
            <wp:docPr descr="рис. 10" title="fig:" id="50" name="Picture"/>
            <a:graphic>
              <a:graphicData uri="http://schemas.openxmlformats.org/drawingml/2006/picture">
                <pic:pic>
                  <pic:nvPicPr>
                    <pic:cNvPr descr="image/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одной командой создаем три новых каталога: letters, memos, misk (рис. ??)</w:t>
      </w:r>
    </w:p>
    <w:p>
      <w:pPr>
        <w:pStyle w:val="CaptionedFigure"/>
      </w:pPr>
      <w:r>
        <w:drawing>
          <wp:inline>
            <wp:extent cx="3733800" cy="470647"/>
            <wp:effectExtent b="0" l="0" r="0" t="0"/>
            <wp:docPr descr="рис. 11" title="fig:" id="53" name="Picture"/>
            <a:graphic>
              <a:graphicData uri="http://schemas.openxmlformats.org/drawingml/2006/picture">
                <pic:pic>
                  <pic:nvPicPr>
                    <pic:cNvPr descr="image/1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</w:t>
      </w:r>
    </w:p>
    <w:p>
      <w:pPr>
        <w:pStyle w:val="BodyText"/>
      </w:pPr>
      <w:r>
        <w:t xml:space="preserve">с помощью команды rm удаляем эти каталоги (рис. ??)</w:t>
      </w:r>
    </w:p>
    <w:p>
      <w:pPr>
        <w:pStyle w:val="CaptionedFigure"/>
      </w:pPr>
      <w:r>
        <w:drawing>
          <wp:inline>
            <wp:extent cx="3733800" cy="441632"/>
            <wp:effectExtent b="0" l="0" r="0" t="0"/>
            <wp:docPr descr="рис. 12" title="fig:" id="56" name="Picture"/>
            <a:graphic>
              <a:graphicData uri="http://schemas.openxmlformats.org/drawingml/2006/picture">
                <pic:pic>
                  <pic:nvPicPr>
                    <pic:cNvPr descr="image/1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</w:t>
      </w:r>
    </w:p>
    <w:p>
      <w:pPr>
        <w:numPr>
          <w:ilvl w:val="0"/>
          <w:numId w:val="1008"/>
        </w:numPr>
        <w:pStyle w:val="Compact"/>
      </w:pPr>
      <w:r>
        <w:t xml:space="preserve">Этой же командой удаляем каталог newdir. И потом проверяем, остался лит этот каталог. (рис. ??)</w:t>
      </w:r>
    </w:p>
    <w:p>
      <w:pPr>
        <w:pStyle w:val="CaptionedFigure"/>
      </w:pPr>
      <w:r>
        <w:drawing>
          <wp:inline>
            <wp:extent cx="3733800" cy="619125"/>
            <wp:effectExtent b="0" l="0" r="0" t="0"/>
            <wp:docPr descr="рис. 13" title="fig:" id="59" name="Picture"/>
            <a:graphic>
              <a:graphicData uri="http://schemas.openxmlformats.org/drawingml/2006/picture">
                <pic:pic>
                  <pic:nvPicPr>
                    <pic:cNvPr descr="image/1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мы выяснем, что опцию команды ls для просмотра содержимого не только указанного каталога, но и подкаталогов, входящих в него, выполняет команды -R (рис. ?? - ??)</w:t>
      </w:r>
    </w:p>
    <w:p>
      <w:pPr>
        <w:pStyle w:val="CaptionedFigure"/>
      </w:pPr>
      <w:r>
        <w:drawing>
          <wp:inline>
            <wp:extent cx="3733800" cy="370986"/>
            <wp:effectExtent b="0" l="0" r="0" t="0"/>
            <wp:docPr descr="рис. 14" title="fig:" id="62" name="Picture"/>
            <a:graphic>
              <a:graphicData uri="http://schemas.openxmlformats.org/drawingml/2006/picture">
                <pic:pic>
                  <pic:nvPicPr>
                    <pic:cNvPr descr="image/1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</w:t>
      </w:r>
    </w:p>
    <w:p>
      <w:pPr>
        <w:pStyle w:val="CaptionedFigure"/>
      </w:pPr>
      <w:r>
        <w:drawing>
          <wp:inline>
            <wp:extent cx="3733800" cy="703469"/>
            <wp:effectExtent b="0" l="0" r="0" t="0"/>
            <wp:docPr descr="рис. 15" title="fig:" id="65" name="Picture"/>
            <a:graphic>
              <a:graphicData uri="http://schemas.openxmlformats.org/drawingml/2006/picture">
                <pic:pic>
                  <pic:nvPicPr>
                    <pic:cNvPr descr="image/17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мы выяснем, что опцию команды ls, повзоляющий отсортировать по времени последнего изменение выводимый список содержимого каталога, выполняет команды -c (рис. ??)</w:t>
      </w:r>
    </w:p>
    <w:p>
      <w:pPr>
        <w:pStyle w:val="CaptionedFigure"/>
      </w:pPr>
      <w:r>
        <w:drawing>
          <wp:inline>
            <wp:extent cx="3733800" cy="859672"/>
            <wp:effectExtent b="0" l="0" r="0" t="0"/>
            <wp:docPr descr="рис. 16" title="fig:" id="68" name="Picture"/>
            <a:graphic>
              <a:graphicData uri="http://schemas.openxmlformats.org/drawingml/2006/picture">
                <pic:pic>
                  <pic:nvPicPr>
                    <pic:cNvPr descr="image/30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выводим описания следующих команд: cd, pwd, mkdir,</w:t>
      </w:r>
      <w:r>
        <w:t xml:space="preserve"> </w:t>
      </w:r>
      <w:r>
        <w:t xml:space="preserve">rmdir, rm (рис. ?? - ??)</w:t>
      </w:r>
    </w:p>
    <w:p>
      <w:pPr>
        <w:pStyle w:val="CaptionedFigure"/>
      </w:pPr>
      <w:r>
        <w:drawing>
          <wp:inline>
            <wp:extent cx="3733800" cy="2220756"/>
            <wp:effectExtent b="0" l="0" r="0" t="0"/>
            <wp:docPr descr="рис. 17, команда man" title="fig:" id="71" name="Picture"/>
            <a:graphic>
              <a:graphicData uri="http://schemas.openxmlformats.org/drawingml/2006/picture">
                <pic:pic>
                  <pic:nvPicPr>
                    <pic:cNvPr descr="image/18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17, команда man</w:t>
      </w:r>
    </w:p>
    <w:p>
      <w:pPr>
        <w:pStyle w:val="CaptionedFigure"/>
      </w:pPr>
      <w:r>
        <w:drawing>
          <wp:inline>
            <wp:extent cx="3733800" cy="1385986"/>
            <wp:effectExtent b="0" l="0" r="0" t="0"/>
            <wp:docPr descr="рис. 18, команда cd, перемещает нас по файловой системе" title="fig:" id="74" name="Picture"/>
            <a:graphic>
              <a:graphicData uri="http://schemas.openxmlformats.org/drawingml/2006/picture">
                <pic:pic>
                  <pic:nvPicPr>
                    <pic:cNvPr descr="image/19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18, команда cd, перемещает нас по файловой системе</w:t>
      </w:r>
    </w:p>
    <w:p>
      <w:pPr>
        <w:pStyle w:val="CaptionedFigure"/>
      </w:pPr>
      <w:r>
        <w:drawing>
          <wp:inline>
            <wp:extent cx="3733800" cy="985530"/>
            <wp:effectExtent b="0" l="0" r="0" t="0"/>
            <wp:docPr descr="рис. 19, команда pwd, определение пути к текущему каталогу" title="fig:" id="77" name="Picture"/>
            <a:graphic>
              <a:graphicData uri="http://schemas.openxmlformats.org/drawingml/2006/picture">
                <pic:pic>
                  <pic:nvPicPr>
                    <pic:cNvPr descr="image/20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19, команда pwd, определение пути к текущему каталогу</w:t>
      </w:r>
    </w:p>
    <w:p>
      <w:pPr>
        <w:pStyle w:val="CaptionedFigure"/>
      </w:pPr>
      <w:r>
        <w:drawing>
          <wp:inline>
            <wp:extent cx="3733800" cy="1003110"/>
            <wp:effectExtent b="0" l="0" r="0" t="0"/>
            <wp:docPr descr="рис. 20, команда mkdir, создание каталогов" title="fig:" id="80" name="Picture"/>
            <a:graphic>
              <a:graphicData uri="http://schemas.openxmlformats.org/drawingml/2006/picture">
                <pic:pic>
                  <pic:nvPicPr>
                    <pic:cNvPr descr="image/21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20, команда mkdir, создание каталогов</w:t>
      </w:r>
    </w:p>
    <w:p>
      <w:pPr>
        <w:pStyle w:val="CaptionedFigure"/>
      </w:pPr>
      <w:r>
        <w:drawing>
          <wp:inline>
            <wp:extent cx="3733800" cy="986733"/>
            <wp:effectExtent b="0" l="0" r="0" t="0"/>
            <wp:docPr descr="рис. 21. команда rmdir, удаление пустых каталогов" title="fig:" id="83" name="Picture"/>
            <a:graphic>
              <a:graphicData uri="http://schemas.openxmlformats.org/drawingml/2006/picture">
                <pic:pic>
                  <pic:nvPicPr>
                    <pic:cNvPr descr="image/22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21. команда rmdir, удаление пустых каталогов</w:t>
      </w:r>
    </w:p>
    <w:p>
      <w:pPr>
        <w:pStyle w:val="CaptionedFigure"/>
      </w:pPr>
      <w:r>
        <w:drawing>
          <wp:inline>
            <wp:extent cx="3733800" cy="1027202"/>
            <wp:effectExtent b="0" l="0" r="0" t="0"/>
            <wp:docPr descr="рис. 22, команда rm, удаление каталогов и файлов" title="fig:" id="86" name="Picture"/>
            <a:graphic>
              <a:graphicData uri="http://schemas.openxmlformats.org/drawingml/2006/picture">
                <pic:pic>
                  <pic:nvPicPr>
                    <pic:cNvPr descr="image/23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22, команда rm, удаление каталогов и файлов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4856462"/>
            <wp:effectExtent b="0" l="0" r="0" t="0"/>
            <wp:docPr descr="рис. 23, команда history выводит полноценный список предыдущих выполненных команд" title="fig:" id="89" name="Picture"/>
            <a:graphic>
              <a:graphicData uri="http://schemas.openxmlformats.org/drawingml/2006/picture">
                <pic:pic>
                  <pic:nvPicPr>
                    <pic:cNvPr descr="image/25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23, команда history выводит полноценный список предыдущих выполненных команд</w:t>
      </w:r>
    </w:p>
    <w:p>
      <w:pPr>
        <w:pStyle w:val="CaptionedFigure"/>
      </w:pPr>
      <w:r>
        <w:drawing>
          <wp:inline>
            <wp:extent cx="3733800" cy="797387"/>
            <wp:effectExtent b="0" l="0" r="0" t="0"/>
            <wp:docPr descr="рис. 24 изменение команды по номеров 172" title="fig:" id="92" name="Picture"/>
            <a:graphic>
              <a:graphicData uri="http://schemas.openxmlformats.org/drawingml/2006/picture">
                <pic:pic>
                  <pic:nvPicPr>
                    <pic:cNvPr descr="image/26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 изменение команды по номеров 172</w:t>
      </w:r>
    </w:p>
    <w:p>
      <w:pPr>
        <w:pStyle w:val="CaptionedFigure"/>
      </w:pPr>
      <w:r>
        <w:drawing>
          <wp:inline>
            <wp:extent cx="3733800" cy="399674"/>
            <wp:effectExtent b="0" l="0" r="0" t="0"/>
            <wp:docPr descr="рис. 25, изменение команды по номером 194" title="fig:" id="95" name="Picture"/>
            <a:graphic>
              <a:graphicData uri="http://schemas.openxmlformats.org/drawingml/2006/picture">
                <pic:pic>
                  <pic:nvPicPr>
                    <pic:cNvPr descr="image/27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25, изменение команды по номером 194</w:t>
      </w:r>
    </w:p>
    <w:p>
      <w:pPr>
        <w:pStyle w:val="CaptionedFigure"/>
      </w:pPr>
      <w:r>
        <w:drawing>
          <wp:inline>
            <wp:extent cx="3733800" cy="904218"/>
            <wp:effectExtent b="0" l="0" r="0" t="0"/>
            <wp:docPr descr="рис. 26, вывод измененной 194 команды" title="fig:" id="98" name="Picture"/>
            <a:graphic>
              <a:graphicData uri="http://schemas.openxmlformats.org/drawingml/2006/picture">
                <pic:pic>
                  <pic:nvPicPr>
                    <pic:cNvPr descr="image/28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26, вывод измененной 194 команды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101"/>
    <w:bookmarkStart w:id="110" w:name="контрольный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Контрольный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строка? 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pwd можно определить путь текущего каталога.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ls и опции -l можно определить тип файлов и их имена в текущем каталоге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rmdir можно удалить пустой каталог или файл, а с помощью команды rm можно удалить файл и каталог. Поэтому эти команды немного отличаются.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ls с опцией -a можно вывести скрытые файлы.</w:t>
      </w:r>
    </w:p>
    <w:p>
      <w:pPr>
        <w:pStyle w:val="CaptionedFigure"/>
      </w:pPr>
      <w:r>
        <w:drawing>
          <wp:inline>
            <wp:extent cx="3733800" cy="1437975"/>
            <wp:effectExtent b="0" l="0" r="0" t="0"/>
            <wp:docPr descr="рис. вывод скрытых файлов" title="fig:" id="103" name="Picture"/>
            <a:graphic>
              <a:graphicData uri="http://schemas.openxmlformats.org/drawingml/2006/picture">
                <pic:pic>
                  <pic:nvPicPr>
                    <pic:cNvPr descr="image/31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вывод скрытых файлов</w:t>
      </w:r>
    </w:p>
    <w:p>
      <w:pPr>
        <w:numPr>
          <w:ilvl w:val="0"/>
          <w:numId w:val="1014"/>
        </w:numPr>
        <w:pStyle w:val="Compact"/>
      </w:pPr>
      <w:r>
        <w:t xml:space="preserve">С помощью команды history можно посмотреть информацию о последних выполненных командах.</w:t>
      </w:r>
    </w:p>
    <w:p>
      <w:pPr>
        <w:numPr>
          <w:ilvl w:val="0"/>
          <w:numId w:val="1014"/>
        </w:numPr>
        <w:pStyle w:val="Compact"/>
      </w:pPr>
      <w:r>
        <w:t xml:space="preserve">История нам нужна для просмотра номера команды, которую мы хотим модицифировать</w:t>
      </w:r>
    </w:p>
    <w:p>
      <w:pPr>
        <w:pStyle w:val="CaptionedFigure"/>
      </w:pPr>
      <w:r>
        <w:drawing>
          <wp:inline>
            <wp:extent cx="3733800" cy="797387"/>
            <wp:effectExtent b="0" l="0" r="0" t="0"/>
            <wp:docPr descr="изменение команды по номеров 172" title="fig:" id="105" name="Picture"/>
            <a:graphic>
              <a:graphicData uri="http://schemas.openxmlformats.org/drawingml/2006/picture">
                <pic:pic>
                  <pic:nvPicPr>
                    <pic:cNvPr descr="image/26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команды по номеров 172</w:t>
      </w:r>
    </w:p>
    <w:p>
      <w:pPr>
        <w:numPr>
          <w:ilvl w:val="0"/>
          <w:numId w:val="1015"/>
        </w:numPr>
        <w:pStyle w:val="CaptionedFigure"/>
      </w:pPr>
      <w:r>
        <w:drawing>
          <wp:inline>
            <wp:extent cx="3733800" cy="1099773"/>
            <wp:effectExtent b="0" l="0" r="0" t="0"/>
            <wp:docPr descr="пример выполнения двух команд одновременно" title="fig:" id="108" name="Picture"/>
            <a:graphic>
              <a:graphicData uri="http://schemas.openxmlformats.org/drawingml/2006/picture">
                <pic:pic>
                  <pic:nvPicPr>
                    <pic:cNvPr descr="image/33.jp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пример выполнения двух команд одновременно</w:t>
      </w:r>
    </w:p>
    <w:p>
      <w:pPr>
        <w:numPr>
          <w:ilvl w:val="0"/>
          <w:numId w:val="1015"/>
        </w:numPr>
        <w:pStyle w:val="Compact"/>
      </w:pPr>
      <w:r>
        <w:t xml:space="preserve">Экранирование - это способ заключения в кавычки одиночного символа.</w:t>
      </w:r>
      <w:r>
        <w:t xml:space="preserve"> </w:t>
      </w:r>
      <w:r>
        <w:t xml:space="preserve">Одиночные кавычки (’</w:t>
      </w:r>
      <w:r>
        <w:t xml:space="preserve"> </w:t>
      </w:r>
      <w:r>
        <w:t xml:space="preserve">‘</w:t>
      </w:r>
      <w:r>
        <w:t xml:space="preserve">) схожи по своему действию с двойными кавычками, только не допускают обращение к переменным, поскольку специальный символ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внутри одинарных кавычек воспринимается как обычный символ. Внутри одиночных кавычек, любой специальный символ, за исключением</w:t>
      </w:r>
      <w:r>
        <w:t xml:space="preserve">’</w:t>
      </w:r>
      <w:r>
        <w:t xml:space="preserve">, интерпретируется как простой символ. Одиночные кавычки (</w:t>
      </w:r>
      <w:r>
        <w:t xml:space="preserve">“</w:t>
      </w:r>
      <w:r>
        <w:t xml:space="preserve">строгие, или полные кавычки</w:t>
      </w:r>
      <w:r>
        <w:t xml:space="preserve">”</w:t>
      </w:r>
      <w:r>
        <w:t xml:space="preserve">) следует рассматривать как более строгий вариант чем двойные кавычки (</w:t>
      </w:r>
      <w:r>
        <w:t xml:space="preserve">“</w:t>
      </w:r>
      <w:r>
        <w:t xml:space="preserve">нестрогие, или неполные кавычки</w:t>
      </w:r>
      <w:r>
        <w:t xml:space="preserve">”</w:t>
      </w:r>
      <w:r>
        <w:t xml:space="preserve">).</w:t>
      </w:r>
    </w:p>
    <w:p>
      <w:pPr>
        <w:numPr>
          <w:ilvl w:val="0"/>
          <w:numId w:val="1015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6"/>
        </w:numPr>
        <w:pStyle w:val="Compact"/>
      </w:pPr>
      <w:r>
        <w:t xml:space="preserve">Он выводит тип данных в дополнении к имени каждого файла, права доступа к файлу, количество ссылок на файл, имя владельца, имя группы, размер файла в байтах и временной штамп (время последней модификации файла, если не задано другое). Для файлов с временем больше чем 6 месяцев назад или больше, чем 1 час в будущее, временной штамп содержит год вместо времени дня.</w:t>
      </w:r>
    </w:p>
    <w:p>
      <w:pPr>
        <w:numPr>
          <w:ilvl w:val="0"/>
          <w:numId w:val="1017"/>
        </w:numPr>
        <w:pStyle w:val="Compact"/>
      </w:pPr>
      <w:r>
        <w:t xml:space="preserve">Относительный путь — это путь к файлу относительно текущего каталога. То есть с помощью команды pwd показываются все каталоги, через которые нужно пройти, чтобы попасть в данный каталог.</w:t>
      </w:r>
    </w:p>
    <w:p>
      <w:pPr>
        <w:numPr>
          <w:ilvl w:val="0"/>
          <w:numId w:val="1017"/>
        </w:numPr>
        <w:pStyle w:val="Compact"/>
      </w:pPr>
      <w:r>
        <w:t xml:space="preserve">Команда man предоставляет информацию о любой команде и ее опциях</w:t>
      </w:r>
    </w:p>
    <w:p>
      <w:pPr>
        <w:numPr>
          <w:ilvl w:val="0"/>
          <w:numId w:val="1017"/>
        </w:numPr>
        <w:pStyle w:val="Compact"/>
      </w:pPr>
      <w:r>
        <w:t xml:space="preserve">Клавиша TAB служит для автоматического дополнения</w:t>
      </w:r>
      <w:r>
        <w:t xml:space="preserve"> </w:t>
      </w:r>
      <w:r>
        <w:t xml:space="preserve">вводимых команд.</w:t>
      </w:r>
      <w:r>
        <w:t xml:space="preserve"> </w:t>
      </w:r>
      <w:r>
        <w:t xml:space="preserve"># Список литературы{.unnumbered}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g-eng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5" Target="media/rId25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43" Target="media/rId43.jpg" /><Relationship Type="http://schemas.openxmlformats.org/officeDocument/2006/relationships/image" Id="rId28" Target="media/rId28.jpg" /><Relationship Type="http://schemas.openxmlformats.org/officeDocument/2006/relationships/image" Id="rId67" Target="media/rId67.jpg" /><Relationship Type="http://schemas.openxmlformats.org/officeDocument/2006/relationships/image" Id="rId102" Target="media/rId102.jpg" /><Relationship Type="http://schemas.openxmlformats.org/officeDocument/2006/relationships/image" Id="rId107" Target="media/rId107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Извекова Мария Петровна, группа НКАбд-01-22</dc:creator>
  <dc:language>eng-ENG</dc:language>
  <cp:keywords/>
  <dcterms:created xsi:type="dcterms:W3CDTF">2023-03-03T08:44:23Z</dcterms:created>
  <dcterms:modified xsi:type="dcterms:W3CDTF">2023-03-03T08:44:23Z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