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46.jpg" ContentType="image/jpeg"/>
  <Override PartName="/word/media/rId38.jpg" ContentType="image/jpeg"/>
  <Override PartName="/word/media/rId50.jpg" ContentType="image/jpeg"/>
  <Override PartName="/word/media/rId54.jpg" ContentType="image/jpeg"/>
  <Override PartName="/word/media/rId62.jpg" ContentType="image/jpeg"/>
  <Override PartName="/word/media/rId58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NS-2.</w:t>
      </w:r>
    </w:p>
    <w:p>
      <w:pPr>
        <w:numPr>
          <w:ilvl w:val="0"/>
          <w:numId w:val="1001"/>
        </w:numPr>
      </w:pPr>
      <w:r>
        <w:t xml:space="preserve">Построить график изменения размера окна TCP (в Xgraph и в GNUPlot).</w:t>
      </w:r>
    </w:p>
    <w:p>
      <w:pPr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 маршрутизаторе.</w:t>
      </w:r>
    </w:p>
    <w:bookmarkEnd w:id="21"/>
    <w:bookmarkStart w:id="8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  <w:r>
        <w:t xml:space="preserve"> </w:t>
      </w:r>
      <w:r>
        <w:t xml:space="preserve">– 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  <w:r>
        <w:t xml:space="preserve"> </w:t>
      </w:r>
      <w:r>
        <w:t xml:space="preserve">– 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маршрутизаторами установлено симплексное соединение (R1–R2) с пропускной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соединение (R2–R1) с пропускной способностью 15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данные передаются по протоколу FTP поверх TCPReno;</w:t>
      </w:r>
      <w:r>
        <w:t xml:space="preserve"> </w:t>
      </w:r>
      <w:r>
        <w:t xml:space="preserve">– параметры алгоритма RED: qmin = 75, qmax = 150, qw = 0, 002, pmax = 0.1;</w:t>
      </w:r>
      <w:r>
        <w:t xml:space="preserve"> </w:t>
      </w:r>
      <w:r>
        <w:t xml:space="preserve">– максимальный размер TCP-окна 32; размер передаваемого пакета 500 байт; время</w:t>
      </w:r>
    </w:p>
    <w:p>
      <w:pPr>
        <w:pStyle w:val="BodyText"/>
      </w:pPr>
      <w:r>
        <w:t xml:space="preserve">Создаем файл .tcl ндля построения сети. Зададим N = 22 TCP-источников, N = 2 TCP-приёмников,</w:t>
      </w:r>
      <w:r>
        <w:t xml:space="preserve"> </w:t>
      </w:r>
      <w:r>
        <w:t xml:space="preserve">два маршрутизатора r1 и r2 между источниками и приёмниками. Между TCP-источниками и первым маршрутизатором устанавливаем</w:t>
      </w:r>
      <w:r>
        <w:t xml:space="preserve"> </w:t>
      </w:r>
      <w:r>
        <w:t xml:space="preserve">дуплексные соединения с пропускной способностью 100 Мбит/с и задержкой 20 мс очередью типа DropTail; между TCP-приёмниками и</w:t>
      </w:r>
      <w:r>
        <w:t xml:space="preserve"> </w:t>
      </w:r>
      <w:r>
        <w:t xml:space="preserve">вторым маршрутизатором устанавливаем дуплексные соединения с пропускной способностью 100 Мбит/с и задержкой 20 мс очередью типа</w:t>
      </w:r>
      <w:r>
        <w:t xml:space="preserve"> </w:t>
      </w:r>
      <w:r>
        <w:t xml:space="preserve">DropTail; между маршрутизаторами установлено симплексное соединение (R1–R2) с пропускной способностью 20 Мбит/с и задержкой 15 мс</w:t>
      </w:r>
      <w:r>
        <w:t xml:space="preserve"> </w:t>
      </w:r>
      <w:r>
        <w:t xml:space="preserve">очередью типа RED, размером буфера 300 пакетов; в обратную сторону - симплексное соединение (R2–R1) с пропускной способностью 15 Мбит/с</w:t>
      </w:r>
      <w:r>
        <w:t xml:space="preserve"> </w:t>
      </w:r>
      <w:r>
        <w:t xml:space="preserve">и задержкой 20 мс очередью типа DropTail. Данные передаются по протоколу FTP поверх TCPReno; параметры алгоритма RED:</w:t>
      </w:r>
      <w:r>
        <w:t xml:space="preserve"> </w:t>
      </w:r>
      <w:r>
        <w:t xml:space="preserve">qmin = 75, qmax = 150, qw = 0, 002, pmax = 0.1. Данный скрипт будет выглядеть следующим образом</w:t>
      </w:r>
    </w:p>
    <w:p>
      <w:pPr>
        <w:pStyle w:val="BodyText"/>
      </w:pPr>
      <w:bookmarkStart w:id="25" w:name="fig:001"/>
      <w:r>
        <w:drawing>
          <wp:inline>
            <wp:extent cx="3733800" cy="328944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photo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bookmarkStart w:id="29" w:name="fig:001"/>
      <w:r>
        <w:drawing>
          <wp:inline>
            <wp:extent cx="3733800" cy="194320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photo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3" w:name="fig:001"/>
      <w:r>
        <w:drawing>
          <wp:inline>
            <wp:extent cx="3733800" cy="288284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photo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7" w:name="fig:001"/>
      <w:r>
        <w:drawing>
          <wp:inline>
            <wp:extent cx="3733800" cy="201281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photo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После запуска файла .tcl получаем файлы с нашей симуляцией и графиками</w:t>
      </w:r>
    </w:p>
    <w:p>
      <w:pPr>
        <w:pStyle w:val="BodyText"/>
      </w:pPr>
      <w:bookmarkStart w:id="41" w:name="fig:001"/>
      <w:r>
        <w:drawing>
          <wp:inline>
            <wp:extent cx="3733800" cy="84094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photo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bookmarkStart w:id="45" w:name="fig:001"/>
      <w:r>
        <w:drawing>
          <wp:inline>
            <wp:extent cx="3733800" cy="258420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photo_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Запускаем файл .nam симуляцию и поучаем схему моделируемой сети</w:t>
      </w:r>
    </w:p>
    <w:p>
      <w:pPr>
        <w:pStyle w:val="BodyText"/>
      </w:pPr>
      <w:bookmarkStart w:id="49" w:name="fig:001"/>
      <w:r>
        <w:drawing>
          <wp:inline>
            <wp:extent cx="3733800" cy="1333083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photo5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Полученный графики:</w:t>
      </w:r>
    </w:p>
    <w:p>
      <w:pPr>
        <w:pStyle w:val="BodyText"/>
      </w:pPr>
      <w:r>
        <w:t xml:space="preserve">Изменение размера окна TCP на линке 1-го источника при N=22</w:t>
      </w:r>
    </w:p>
    <w:p>
      <w:pPr>
        <w:pStyle w:val="BodyText"/>
      </w:pPr>
      <w:bookmarkStart w:id="53" w:name="fig:001"/>
      <w:r>
        <w:drawing>
          <wp:inline>
            <wp:extent cx="3733800" cy="378366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photo_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Изменение размера окна TCP на всех источниках при N=22</w:t>
      </w:r>
    </w:p>
    <w:p>
      <w:pPr>
        <w:pStyle w:val="BodyText"/>
      </w:pPr>
      <w:bookmarkStart w:id="57" w:name="fig:001"/>
      <w:r>
        <w:drawing>
          <wp:inline>
            <wp:extent cx="3733800" cy="384488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photo_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Изменение размера длины очереди на линке (R1–R2)</w:t>
      </w:r>
      <w:r>
        <w:t xml:space="preserve"> </w:t>
      </w:r>
      <w:r>
        <w:t xml:space="preserve">при N=20, qmin = 75, qmax = 150</w:t>
      </w:r>
    </w:p>
    <w:p>
      <w:pPr>
        <w:pStyle w:val="BodyText"/>
      </w:pPr>
      <w:bookmarkStart w:id="61" w:name="fig:001"/>
      <w:r>
        <w:drawing>
          <wp:inline>
            <wp:extent cx="3733800" cy="383837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photo_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Изменение размера средней длины очереди на линке (R1–R2)</w:t>
      </w:r>
      <w:r>
        <w:t xml:space="preserve"> </w:t>
      </w:r>
      <w:r>
        <w:t xml:space="preserve">при N=20, qmin = 75, qmax = 150</w:t>
      </w:r>
    </w:p>
    <w:p>
      <w:pPr>
        <w:pStyle w:val="BodyText"/>
      </w:pPr>
      <w:bookmarkStart w:id="65" w:name="fig:001"/>
      <w:r>
        <w:drawing>
          <wp:inline>
            <wp:extent cx="3733800" cy="3893732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photo_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3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Далее напишем скрипт для построение графиков в GNUPlot</w:t>
      </w:r>
    </w:p>
    <w:p>
      <w:pPr>
        <w:pStyle w:val="BodyText"/>
      </w:pPr>
      <w:bookmarkStart w:id="69" w:name="fig:001"/>
      <w:r>
        <w:drawing>
          <wp:inline>
            <wp:extent cx="3733800" cy="2743908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photo_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Результаты:</w:t>
      </w:r>
    </w:p>
    <w:bookmarkStart w:id="73" w:name="fig:001"/>
    <w:p>
      <w:pPr>
        <w:pStyle w:val="CaptionedFigure"/>
      </w:pPr>
      <w:r>
        <w:drawing>
          <wp:inline>
            <wp:extent cx="3733800" cy="1846480"/>
            <wp:effectExtent b="0" l="0" r="0" t="0"/>
            <wp:docPr descr="Изменение размера окна TCP на всех источниках при N=22" title="" id="71" name="Picture"/>
            <a:graphic>
              <a:graphicData uri="http://schemas.openxmlformats.org/drawingml/2006/picture">
                <pic:pic>
                  <pic:nvPicPr>
                    <pic:cNvPr descr="image/photo_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источниках при N=22</w:t>
      </w:r>
    </w:p>
    <w:bookmarkEnd w:id="73"/>
    <w:bookmarkStart w:id="77" w:name="fig:001"/>
    <w:p>
      <w:pPr>
        <w:pStyle w:val="CaptionedFigure"/>
      </w:pPr>
      <w:r>
        <w:drawing>
          <wp:inline>
            <wp:extent cx="3733800" cy="1831895"/>
            <wp:effectExtent b="0" l="0" r="0" t="0"/>
            <wp:docPr descr="Изменение размера окна TCP на линке 1-го источника при N=22" title="" id="75" name="Picture"/>
            <a:graphic>
              <a:graphicData uri="http://schemas.openxmlformats.org/drawingml/2006/picture">
                <pic:pic>
                  <pic:nvPicPr>
                    <pic:cNvPr descr="image/photo_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N=22</w:t>
      </w:r>
    </w:p>
    <w:bookmarkEnd w:id="77"/>
    <w:bookmarkStart w:id="81" w:name="fig:001"/>
    <w:p>
      <w:pPr>
        <w:pStyle w:val="CaptionedFigure"/>
      </w:pPr>
      <w:r>
        <w:drawing>
          <wp:inline>
            <wp:extent cx="3733800" cy="1834812"/>
            <wp:effectExtent b="0" l="0" r="0" t="0"/>
            <wp:docPr descr="Изменение размера длины очереди на линке" title="" id="79" name="Picture"/>
            <a:graphic>
              <a:graphicData uri="http://schemas.openxmlformats.org/drawingml/2006/picture">
                <pic:pic>
                  <pic:nvPicPr>
                    <pic:cNvPr descr="image/photo_17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</w:t>
      </w:r>
    </w:p>
    <w:bookmarkEnd w:id="81"/>
    <w:bookmarkStart w:id="85" w:name="fig:001"/>
    <w:p>
      <w:pPr>
        <w:pStyle w:val="CaptionedFigure"/>
      </w:pPr>
      <w:r>
        <w:drawing>
          <wp:inline>
            <wp:extent cx="3733800" cy="1706463"/>
            <wp:effectExtent b="0" l="0" r="0" t="0"/>
            <wp:docPr descr="Изменение размера средней длины очереди на линке" title="" id="83" name="Picture"/>
            <a:graphic>
              <a:graphicData uri="http://schemas.openxmlformats.org/drawingml/2006/picture">
                <pic:pic>
                  <pic:nvPicPr>
                    <pic:cNvPr descr="image/photo_18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</w:t>
      </w:r>
    </w:p>
    <w:bookmarkEnd w:id="85"/>
    <w:bookmarkEnd w:id="86"/>
    <w:bookmarkStart w:id="8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</w:t>
      </w:r>
      <w:r>
        <w:t xml:space="preserve"> </w:t>
      </w:r>
      <w:r>
        <w:t xml:space="preserve">построены графики изменения размера окна TCP, изменения длины очереди и средней длины очереди.</w:t>
      </w:r>
    </w:p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46" Target="media/rId46.jpg" /><Relationship Type="http://schemas.openxmlformats.org/officeDocument/2006/relationships/image" Id="rId38" Target="media/rId38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62" Target="media/rId62.jpg" /><Relationship Type="http://schemas.openxmlformats.org/officeDocument/2006/relationships/image" Id="rId58" Target="media/rId58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для самостоятельного выполнения</dc:title>
  <dc:creator>Извекова Мария ПЕтровна</dc:creator>
  <dc:language>ru-RU</dc:language>
  <cp:keywords/>
  <dcterms:created xsi:type="dcterms:W3CDTF">2025-03-01T17:25:33Z</dcterms:created>
  <dcterms:modified xsi:type="dcterms:W3CDTF">2025-03-01T17:25:33Z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