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0B23" w14:textId="40926973" w:rsidR="00372890" w:rsidRDefault="00372890">
      <w:pPr>
        <w:rPr>
          <w:lang w:val="fr-FR"/>
        </w:rPr>
      </w:pPr>
      <w:r>
        <w:rPr>
          <w:lang w:val="fr-FR"/>
        </w:rPr>
        <w:t xml:space="preserve">Etape 1 : </w:t>
      </w:r>
    </w:p>
    <w:p w14:paraId="5182711B" w14:textId="27C8958E" w:rsidR="000F066A" w:rsidRDefault="000F066A">
      <w:pPr>
        <w:rPr>
          <w:rFonts w:ascii="Segoe UI" w:hAnsi="Segoe UI" w:cs="Segoe UI"/>
          <w:color w:val="0D0D0D"/>
          <w:shd w:val="clear" w:color="auto" w:fill="FFFFFF"/>
        </w:rPr>
      </w:pPr>
      <w:r>
        <w:rPr>
          <w:lang w:val="fr-FR"/>
        </w:rPr>
        <w:t xml:space="preserve">Collecte de donnes : chinois + base en anglais qu’on fera une traduction a l’aide d’un transformer </w:t>
      </w:r>
      <w:r>
        <w:rPr>
          <w:rFonts w:ascii="Ubuntu Mono" w:hAnsi="Ubuntu Mono"/>
          <w:color w:val="FFFFFF"/>
          <w:sz w:val="21"/>
          <w:szCs w:val="21"/>
          <w:shd w:val="clear" w:color="auto" w:fill="0D0D0D"/>
        </w:rPr>
        <w:t>MarianMT</w:t>
      </w:r>
      <w:r w:rsidRPr="000F066A">
        <w:rPr>
          <w:lang w:val="fr-FR"/>
        </w:rPr>
        <w:t xml:space="preserve"> </w:t>
      </w:r>
      <w:r>
        <w:rPr>
          <w:lang w:val="fr-FR"/>
        </w:rPr>
        <w:t>(</w:t>
      </w:r>
      <w:r>
        <w:rPr>
          <w:rFonts w:ascii="Segoe UI" w:hAnsi="Segoe UI" w:cs="Segoe UI"/>
          <w:color w:val="0D0D0D"/>
          <w:shd w:val="clear" w:color="auto" w:fill="FFFFFF"/>
        </w:rPr>
        <w:t>MarianMT est une famille de modèles de traduction neuronale basés sur l'architecture Transformer, développés par le groupe Helsinki-NLP. Ils sont utilisés pour la traduction automatique entre différentes langues et sont disponibles dans la bibliothèque Hugging Face Transformers.)</w:t>
      </w:r>
    </w:p>
    <w:p w14:paraId="274BB3F8" w14:textId="77777777" w:rsidR="00C74616" w:rsidRDefault="00C74616">
      <w:pPr>
        <w:rPr>
          <w:rFonts w:ascii="Segoe UI" w:hAnsi="Segoe UI" w:cs="Segoe UI"/>
          <w:color w:val="0D0D0D"/>
          <w:shd w:val="clear" w:color="auto" w:fill="FFFFFF"/>
        </w:rPr>
      </w:pPr>
    </w:p>
    <w:p w14:paraId="328CAE32" w14:textId="77777777" w:rsidR="00C74616" w:rsidRDefault="00C74616">
      <w:pPr>
        <w:rPr>
          <w:rFonts w:ascii="Segoe UI" w:hAnsi="Segoe UI" w:cs="Segoe UI"/>
          <w:color w:val="0D0D0D"/>
          <w:shd w:val="clear" w:color="auto" w:fill="FFFFFF"/>
        </w:rPr>
      </w:pPr>
    </w:p>
    <w:p w14:paraId="55ADAB0F" w14:textId="35E42267" w:rsidR="00C74616" w:rsidRDefault="00C74616">
      <w:pPr>
        <w:rPr>
          <w:rFonts w:ascii="Segoe UI" w:hAnsi="Segoe UI" w:cs="Segoe UI"/>
          <w:color w:val="0D0D0D"/>
          <w:shd w:val="clear" w:color="auto" w:fill="FFFFFF"/>
        </w:rPr>
      </w:pPr>
      <w:proofErr w:type="spellStart"/>
      <w:r>
        <w:rPr>
          <w:rFonts w:ascii="Segoe UI" w:hAnsi="Segoe UI" w:cs="Segoe UI"/>
          <w:color w:val="0D0D0D"/>
          <w:shd w:val="clear" w:color="auto" w:fill="FFFFFF"/>
        </w:rPr>
        <w:t>Etape</w:t>
      </w:r>
      <w:proofErr w:type="spellEnd"/>
      <w:r>
        <w:rPr>
          <w:rFonts w:ascii="Segoe UI" w:hAnsi="Segoe UI" w:cs="Segoe UI"/>
          <w:color w:val="0D0D0D"/>
          <w:shd w:val="clear" w:color="auto" w:fill="FFFFFF"/>
        </w:rPr>
        <w:t xml:space="preserve"> de classification des intentions</w:t>
      </w:r>
    </w:p>
    <w:p w14:paraId="41C25447" w14:textId="77777777" w:rsidR="00C74616" w:rsidRDefault="00C74616">
      <w:pPr>
        <w:rPr>
          <w:rFonts w:ascii="Segoe UI" w:hAnsi="Segoe UI" w:cs="Segoe UI"/>
          <w:color w:val="0D0D0D"/>
          <w:shd w:val="clear" w:color="auto" w:fill="FFFFFF"/>
        </w:rPr>
      </w:pPr>
    </w:p>
    <w:p w14:paraId="4C4AFE08" w14:textId="1C620253" w:rsidR="003F5B92" w:rsidRPr="003F5B92" w:rsidRDefault="005315A4" w:rsidP="003F5B9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fr-TN"/>
          <w14:ligatures w14:val="none"/>
        </w:rPr>
      </w:pPr>
      <w:proofErr w:type="spellStart"/>
      <w:proofErr w:type="gramStart"/>
      <w:r w:rsidRPr="005315A4">
        <w:rPr>
          <w:rFonts w:ascii="Arial" w:eastAsia="Times New Roman" w:hAnsi="Arial" w:cs="Arial"/>
          <w:color w:val="1F1F1F"/>
          <w:kern w:val="0"/>
          <w:lang w:eastAsia="fr-TN"/>
          <w14:ligatures w14:val="none"/>
        </w:rPr>
        <w:t>hfl</w:t>
      </w:r>
      <w:proofErr w:type="spellEnd"/>
      <w:proofErr w:type="gramEnd"/>
      <w:r w:rsidRPr="005315A4">
        <w:rPr>
          <w:rFonts w:ascii="Arial" w:eastAsia="Times New Roman" w:hAnsi="Arial" w:cs="Arial"/>
          <w:color w:val="1F1F1F"/>
          <w:kern w:val="0"/>
          <w:lang w:eastAsia="fr-TN"/>
          <w14:ligatures w14:val="none"/>
        </w:rPr>
        <w:t>/</w:t>
      </w:r>
      <w:proofErr w:type="spellStart"/>
      <w:r w:rsidRPr="005315A4">
        <w:rPr>
          <w:rFonts w:ascii="Arial" w:eastAsia="Times New Roman" w:hAnsi="Arial" w:cs="Arial"/>
          <w:color w:val="1F1F1F"/>
          <w:kern w:val="0"/>
          <w:lang w:eastAsia="fr-TN"/>
          <w14:ligatures w14:val="none"/>
        </w:rPr>
        <w:t>chinese-bert-wwm</w:t>
      </w:r>
      <w:proofErr w:type="spellEnd"/>
      <w:r w:rsidRPr="005315A4">
        <w:rPr>
          <w:rFonts w:ascii="Arial" w:eastAsia="Times New Roman" w:hAnsi="Arial" w:cs="Arial"/>
          <w:color w:val="1F1F1F"/>
          <w:kern w:val="0"/>
          <w:lang w:eastAsia="fr-TN"/>
          <w14:ligatures w14:val="none"/>
        </w:rPr>
        <w:t xml:space="preserve">" </w:t>
      </w:r>
      <w:r w:rsidR="003F5B92" w:rsidRPr="003F5B92">
        <w:rPr>
          <w:rFonts w:ascii="Arial" w:eastAsia="Times New Roman" w:hAnsi="Arial" w:cs="Arial"/>
          <w:b/>
          <w:bCs/>
          <w:color w:val="1F1F1F"/>
          <w:kern w:val="0"/>
          <w:sz w:val="36"/>
          <w:szCs w:val="36"/>
          <w:lang w:eastAsia="fr-TN"/>
          <w14:ligatures w14:val="none"/>
        </w:rPr>
        <w:t>pour la classification d'intentions sur votre jeu de données</w:t>
      </w:r>
    </w:p>
    <w:p w14:paraId="18BD18DF" w14:textId="77777777" w:rsidR="005315A4" w:rsidRPr="005315A4" w:rsidRDefault="005315A4" w:rsidP="005315A4">
      <w:pPr>
        <w:shd w:val="clear" w:color="auto" w:fill="FFFFFF"/>
        <w:spacing w:before="100" w:beforeAutospacing="1" w:after="100" w:afterAutospacing="1" w:line="240" w:lineRule="auto"/>
        <w:rPr>
          <w:rFonts w:ascii="Arial" w:eastAsia="Times New Roman" w:hAnsi="Arial" w:cs="Arial"/>
          <w:color w:val="1F1F1F"/>
          <w:kern w:val="0"/>
          <w:lang w:eastAsia="fr-TN"/>
          <w14:ligatures w14:val="none"/>
        </w:rPr>
      </w:pPr>
      <w:r w:rsidRPr="005315A4">
        <w:rPr>
          <w:rFonts w:ascii="Arial" w:eastAsia="Times New Roman" w:hAnsi="Arial" w:cs="Arial"/>
          <w:color w:val="1F1F1F"/>
          <w:kern w:val="0"/>
          <w:lang w:eastAsia="fr-TN"/>
          <w14:ligatures w14:val="none"/>
        </w:rPr>
        <w:t>"</w:t>
      </w:r>
      <w:proofErr w:type="spellStart"/>
      <w:r w:rsidRPr="005315A4">
        <w:rPr>
          <w:rFonts w:ascii="Arial" w:eastAsia="Times New Roman" w:hAnsi="Arial" w:cs="Arial"/>
          <w:color w:val="1F1F1F"/>
          <w:kern w:val="0"/>
          <w:lang w:eastAsia="fr-TN"/>
          <w14:ligatures w14:val="none"/>
        </w:rPr>
        <w:t>hfl</w:t>
      </w:r>
      <w:proofErr w:type="spellEnd"/>
      <w:r w:rsidRPr="005315A4">
        <w:rPr>
          <w:rFonts w:ascii="Arial" w:eastAsia="Times New Roman" w:hAnsi="Arial" w:cs="Arial"/>
          <w:color w:val="1F1F1F"/>
          <w:kern w:val="0"/>
          <w:lang w:eastAsia="fr-TN"/>
          <w14:ligatures w14:val="none"/>
        </w:rPr>
        <w:t>/</w:t>
      </w:r>
      <w:proofErr w:type="spellStart"/>
      <w:r w:rsidRPr="005315A4">
        <w:rPr>
          <w:rFonts w:ascii="Arial" w:eastAsia="Times New Roman" w:hAnsi="Arial" w:cs="Arial"/>
          <w:color w:val="1F1F1F"/>
          <w:kern w:val="0"/>
          <w:lang w:eastAsia="fr-TN"/>
          <w14:ligatures w14:val="none"/>
        </w:rPr>
        <w:t>chinese-bert-wwm</w:t>
      </w:r>
      <w:proofErr w:type="spellEnd"/>
      <w:r w:rsidRPr="005315A4">
        <w:rPr>
          <w:rFonts w:ascii="Arial" w:eastAsia="Times New Roman" w:hAnsi="Arial" w:cs="Arial"/>
          <w:color w:val="1F1F1F"/>
          <w:kern w:val="0"/>
          <w:lang w:eastAsia="fr-TN"/>
          <w14:ligatures w14:val="none"/>
        </w:rPr>
        <w:t>" est un modèle de classification. Plus précisément, c'est un modèle de classification de séquence.</w:t>
      </w:r>
    </w:p>
    <w:p w14:paraId="296FE5C6" w14:textId="77777777" w:rsidR="005315A4" w:rsidRPr="005315A4" w:rsidRDefault="005315A4" w:rsidP="005315A4">
      <w:pPr>
        <w:shd w:val="clear" w:color="auto" w:fill="FFFFFF"/>
        <w:spacing w:before="100" w:beforeAutospacing="1" w:after="100" w:afterAutospacing="1" w:line="240" w:lineRule="auto"/>
        <w:rPr>
          <w:rFonts w:ascii="Arial" w:eastAsia="Times New Roman" w:hAnsi="Arial" w:cs="Arial"/>
          <w:color w:val="1F1F1F"/>
          <w:kern w:val="0"/>
          <w:lang w:eastAsia="fr-TN"/>
          <w14:ligatures w14:val="none"/>
        </w:rPr>
      </w:pPr>
      <w:r w:rsidRPr="005315A4">
        <w:rPr>
          <w:rFonts w:ascii="Arial" w:eastAsia="Times New Roman" w:hAnsi="Arial" w:cs="Arial"/>
          <w:color w:val="1F1F1F"/>
          <w:kern w:val="0"/>
          <w:lang w:eastAsia="fr-TN"/>
          <w14:ligatures w14:val="none"/>
        </w:rPr>
        <w:t>Voici pourquoi :</w:t>
      </w:r>
    </w:p>
    <w:p w14:paraId="44CEB0B3" w14:textId="77777777" w:rsidR="005315A4" w:rsidRPr="005315A4" w:rsidRDefault="005315A4" w:rsidP="005315A4">
      <w:pPr>
        <w:numPr>
          <w:ilvl w:val="0"/>
          <w:numId w:val="3"/>
        </w:numPr>
        <w:shd w:val="clear" w:color="auto" w:fill="FFFFFF"/>
        <w:spacing w:before="100" w:beforeAutospacing="1" w:after="0" w:line="240" w:lineRule="auto"/>
        <w:rPr>
          <w:rFonts w:ascii="Arial" w:eastAsia="Times New Roman" w:hAnsi="Arial" w:cs="Arial"/>
          <w:color w:val="1F1F1F"/>
          <w:kern w:val="0"/>
          <w:lang w:eastAsia="fr-TN"/>
          <w14:ligatures w14:val="none"/>
        </w:rPr>
      </w:pPr>
      <w:proofErr w:type="gramStart"/>
      <w:r w:rsidRPr="005315A4">
        <w:rPr>
          <w:rFonts w:ascii="Arial" w:eastAsia="Times New Roman" w:hAnsi="Arial" w:cs="Arial"/>
          <w:b/>
          <w:bCs/>
          <w:color w:val="1F1F1F"/>
          <w:kern w:val="0"/>
          <w:lang w:eastAsia="fr-TN"/>
          <w14:ligatures w14:val="none"/>
        </w:rPr>
        <w:t>Classification:</w:t>
      </w:r>
      <w:proofErr w:type="gramEnd"/>
      <w:r w:rsidRPr="005315A4">
        <w:rPr>
          <w:rFonts w:ascii="Arial" w:eastAsia="Times New Roman" w:hAnsi="Arial" w:cs="Arial"/>
          <w:color w:val="1F1F1F"/>
          <w:kern w:val="0"/>
          <w:lang w:eastAsia="fr-TN"/>
          <w14:ligatures w14:val="none"/>
        </w:rPr>
        <w:t> Le modèle est conçu pour attribuer une catégorie (label) à une entrée (une phrase ou un texte court dans ce cas). Dans votre exemple, les catégories sont "information", "symptômes", et "traitement".</w:t>
      </w:r>
    </w:p>
    <w:p w14:paraId="485D9FB7" w14:textId="77777777" w:rsidR="005315A4" w:rsidRPr="005315A4" w:rsidRDefault="005315A4" w:rsidP="005315A4">
      <w:pPr>
        <w:numPr>
          <w:ilvl w:val="0"/>
          <w:numId w:val="3"/>
        </w:numPr>
        <w:shd w:val="clear" w:color="auto" w:fill="FFFFFF"/>
        <w:spacing w:before="100" w:beforeAutospacing="1" w:after="0" w:line="240" w:lineRule="auto"/>
        <w:rPr>
          <w:rFonts w:ascii="Arial" w:eastAsia="Times New Roman" w:hAnsi="Arial" w:cs="Arial"/>
          <w:color w:val="1F1F1F"/>
          <w:kern w:val="0"/>
          <w:lang w:eastAsia="fr-TN"/>
          <w14:ligatures w14:val="none"/>
        </w:rPr>
      </w:pPr>
      <w:proofErr w:type="gramStart"/>
      <w:r w:rsidRPr="005315A4">
        <w:rPr>
          <w:rFonts w:ascii="Arial" w:eastAsia="Times New Roman" w:hAnsi="Arial" w:cs="Arial"/>
          <w:b/>
          <w:bCs/>
          <w:color w:val="1F1F1F"/>
          <w:kern w:val="0"/>
          <w:lang w:eastAsia="fr-TN"/>
          <w14:ligatures w14:val="none"/>
        </w:rPr>
        <w:t>Séquence:</w:t>
      </w:r>
      <w:proofErr w:type="gramEnd"/>
      <w:r w:rsidRPr="005315A4">
        <w:rPr>
          <w:rFonts w:ascii="Arial" w:eastAsia="Times New Roman" w:hAnsi="Arial" w:cs="Arial"/>
          <w:color w:val="1F1F1F"/>
          <w:kern w:val="0"/>
          <w:lang w:eastAsia="fr-TN"/>
          <w14:ligatures w14:val="none"/>
        </w:rPr>
        <w:t> Le modèle traite l'entrée comme une séquence de mots (une phrase en chinois et en anglais dans votre cas). Il prend en compte l'ordre et la relation entre les mots pour faire sa prédiction.</w:t>
      </w:r>
    </w:p>
    <w:p w14:paraId="05395A5E" w14:textId="77777777" w:rsidR="005315A4" w:rsidRDefault="005315A4" w:rsidP="005315A4">
      <w:pPr>
        <w:pStyle w:val="NormalWeb"/>
        <w:numPr>
          <w:ilvl w:val="0"/>
          <w:numId w:val="3"/>
        </w:numPr>
        <w:shd w:val="clear" w:color="auto" w:fill="FFFFFF"/>
        <w:rPr>
          <w:rFonts w:ascii="Arial" w:hAnsi="Arial" w:cs="Arial"/>
          <w:color w:val="1F1F1F"/>
        </w:rPr>
      </w:pPr>
      <w:r>
        <w:rPr>
          <w:rFonts w:ascii="Arial" w:hAnsi="Arial" w:cs="Arial"/>
          <w:color w:val="1F1F1F"/>
        </w:rPr>
        <w:t>"</w:t>
      </w:r>
      <w:proofErr w:type="spellStart"/>
      <w:r>
        <w:rPr>
          <w:rFonts w:ascii="Arial" w:hAnsi="Arial" w:cs="Arial"/>
          <w:color w:val="1F1F1F"/>
        </w:rPr>
        <w:t>hfl</w:t>
      </w:r>
      <w:proofErr w:type="spellEnd"/>
      <w:r>
        <w:rPr>
          <w:rFonts w:ascii="Arial" w:hAnsi="Arial" w:cs="Arial"/>
          <w:color w:val="1F1F1F"/>
        </w:rPr>
        <w:t>/</w:t>
      </w:r>
      <w:proofErr w:type="spellStart"/>
      <w:r>
        <w:rPr>
          <w:rFonts w:ascii="Arial" w:hAnsi="Arial" w:cs="Arial"/>
          <w:color w:val="1F1F1F"/>
        </w:rPr>
        <w:t>chinese-bert-wwm</w:t>
      </w:r>
      <w:proofErr w:type="spellEnd"/>
      <w:r>
        <w:rPr>
          <w:rFonts w:ascii="Arial" w:hAnsi="Arial" w:cs="Arial"/>
          <w:color w:val="1F1F1F"/>
        </w:rPr>
        <w:t>" a la capacité de prendre en compte les synonymes et la reformulation des phrases dans une certaine mesure. Voici comment :</w:t>
      </w:r>
    </w:p>
    <w:p w14:paraId="044C843F" w14:textId="77777777" w:rsidR="005315A4" w:rsidRDefault="005315A4" w:rsidP="005315A4">
      <w:pPr>
        <w:pStyle w:val="NormalWeb"/>
        <w:numPr>
          <w:ilvl w:val="0"/>
          <w:numId w:val="3"/>
        </w:numPr>
        <w:shd w:val="clear" w:color="auto" w:fill="FFFFFF"/>
        <w:rPr>
          <w:rFonts w:ascii="Arial" w:hAnsi="Arial" w:cs="Arial"/>
          <w:color w:val="1F1F1F"/>
        </w:rPr>
      </w:pPr>
      <w:r>
        <w:rPr>
          <w:rStyle w:val="lev"/>
          <w:rFonts w:ascii="Arial" w:eastAsiaTheme="majorEastAsia" w:hAnsi="Arial" w:cs="Arial"/>
          <w:color w:val="1F1F1F"/>
        </w:rPr>
        <w:t xml:space="preserve">1. </w:t>
      </w:r>
      <w:proofErr w:type="spellStart"/>
      <w:r>
        <w:rPr>
          <w:rStyle w:val="lev"/>
          <w:rFonts w:ascii="Arial" w:eastAsiaTheme="majorEastAsia" w:hAnsi="Arial" w:cs="Arial"/>
          <w:color w:val="1F1F1F"/>
        </w:rPr>
        <w:t>Embeddings</w:t>
      </w:r>
      <w:proofErr w:type="spellEnd"/>
      <w:r>
        <w:rPr>
          <w:rStyle w:val="lev"/>
          <w:rFonts w:ascii="Arial" w:eastAsiaTheme="majorEastAsia" w:hAnsi="Arial" w:cs="Arial"/>
          <w:color w:val="1F1F1F"/>
        </w:rPr>
        <w:t xml:space="preserve"> de </w:t>
      </w:r>
      <w:proofErr w:type="gramStart"/>
      <w:r>
        <w:rPr>
          <w:rStyle w:val="lev"/>
          <w:rFonts w:ascii="Arial" w:eastAsiaTheme="majorEastAsia" w:hAnsi="Arial" w:cs="Arial"/>
          <w:color w:val="1F1F1F"/>
        </w:rPr>
        <w:t>mots:</w:t>
      </w:r>
      <w:proofErr w:type="gramEnd"/>
    </w:p>
    <w:p w14:paraId="067A0BEE" w14:textId="77777777" w:rsidR="005315A4" w:rsidRDefault="005315A4" w:rsidP="005315A4">
      <w:pPr>
        <w:pStyle w:val="NormalWeb"/>
        <w:numPr>
          <w:ilvl w:val="0"/>
          <w:numId w:val="3"/>
        </w:numPr>
        <w:shd w:val="clear" w:color="auto" w:fill="FFFFFF"/>
        <w:rPr>
          <w:rFonts w:ascii="Arial" w:hAnsi="Arial" w:cs="Arial"/>
          <w:color w:val="1F1F1F"/>
        </w:rPr>
      </w:pPr>
      <w:r>
        <w:rPr>
          <w:rFonts w:ascii="Arial" w:hAnsi="Arial" w:cs="Arial"/>
          <w:color w:val="1F1F1F"/>
        </w:rPr>
        <w:t xml:space="preserve">Le modèle utilise des </w:t>
      </w:r>
      <w:proofErr w:type="spellStart"/>
      <w:r>
        <w:rPr>
          <w:rFonts w:ascii="Arial" w:hAnsi="Arial" w:cs="Arial"/>
          <w:color w:val="1F1F1F"/>
        </w:rPr>
        <w:t>embeddings</w:t>
      </w:r>
      <w:proofErr w:type="spellEnd"/>
      <w:r>
        <w:rPr>
          <w:rFonts w:ascii="Arial" w:hAnsi="Arial" w:cs="Arial"/>
          <w:color w:val="1F1F1F"/>
        </w:rPr>
        <w:t xml:space="preserve"> de mots, qui sont des vecteurs numériques représentant le sens des mots. Ces </w:t>
      </w:r>
      <w:proofErr w:type="spellStart"/>
      <w:r>
        <w:rPr>
          <w:rFonts w:ascii="Arial" w:hAnsi="Arial" w:cs="Arial"/>
          <w:color w:val="1F1F1F"/>
        </w:rPr>
        <w:t>embeddings</w:t>
      </w:r>
      <w:proofErr w:type="spellEnd"/>
      <w:r>
        <w:rPr>
          <w:rFonts w:ascii="Arial" w:hAnsi="Arial" w:cs="Arial"/>
          <w:color w:val="1F1F1F"/>
        </w:rPr>
        <w:t xml:space="preserve"> sont construits en utilisant des techniques d'apprentissage automatique qui capturent les relations sémantiques entre les mots.</w:t>
      </w:r>
    </w:p>
    <w:p w14:paraId="13284EEE" w14:textId="77777777" w:rsidR="005315A4" w:rsidRDefault="005315A4" w:rsidP="005315A4">
      <w:pPr>
        <w:pStyle w:val="NormalWeb"/>
        <w:numPr>
          <w:ilvl w:val="0"/>
          <w:numId w:val="3"/>
        </w:numPr>
        <w:shd w:val="clear" w:color="auto" w:fill="FFFFFF"/>
        <w:rPr>
          <w:rFonts w:ascii="Arial" w:hAnsi="Arial" w:cs="Arial"/>
          <w:color w:val="1F1F1F"/>
        </w:rPr>
      </w:pPr>
      <w:r>
        <w:rPr>
          <w:rStyle w:val="lev"/>
          <w:rFonts w:ascii="Arial" w:eastAsiaTheme="majorEastAsia" w:hAnsi="Arial" w:cs="Arial"/>
          <w:color w:val="1F1F1F"/>
        </w:rPr>
        <w:t xml:space="preserve">2. </w:t>
      </w:r>
      <w:proofErr w:type="gramStart"/>
      <w:r>
        <w:rPr>
          <w:rStyle w:val="lev"/>
          <w:rFonts w:ascii="Arial" w:eastAsiaTheme="majorEastAsia" w:hAnsi="Arial" w:cs="Arial"/>
          <w:color w:val="1F1F1F"/>
        </w:rPr>
        <w:t>Attention:</w:t>
      </w:r>
      <w:proofErr w:type="gramEnd"/>
    </w:p>
    <w:p w14:paraId="0C68AD0C" w14:textId="77777777" w:rsidR="005315A4" w:rsidRDefault="005315A4" w:rsidP="005315A4">
      <w:pPr>
        <w:pStyle w:val="NormalWeb"/>
        <w:numPr>
          <w:ilvl w:val="0"/>
          <w:numId w:val="3"/>
        </w:numPr>
        <w:shd w:val="clear" w:color="auto" w:fill="FFFFFF"/>
        <w:rPr>
          <w:rFonts w:ascii="Arial" w:hAnsi="Arial" w:cs="Arial"/>
          <w:color w:val="1F1F1F"/>
        </w:rPr>
      </w:pPr>
      <w:r>
        <w:rPr>
          <w:rFonts w:ascii="Arial" w:hAnsi="Arial" w:cs="Arial"/>
          <w:color w:val="1F1F1F"/>
        </w:rPr>
        <w:t>Le modèle utilise un mécanisme d'attention qui lui permet de se concentrer sur les parties les plus importantes de la phrase pour la classification. Cela permet au modèle de comprendre des phrases reformulées avec des mots différents mais ayant le même sens.</w:t>
      </w:r>
    </w:p>
    <w:p w14:paraId="26C35BC2" w14:textId="77777777" w:rsidR="005315A4" w:rsidRDefault="005315A4" w:rsidP="005315A4">
      <w:pPr>
        <w:pStyle w:val="NormalWeb"/>
        <w:numPr>
          <w:ilvl w:val="0"/>
          <w:numId w:val="3"/>
        </w:numPr>
        <w:shd w:val="clear" w:color="auto" w:fill="FFFFFF"/>
        <w:rPr>
          <w:rFonts w:ascii="Arial" w:hAnsi="Arial" w:cs="Arial"/>
          <w:color w:val="1F1F1F"/>
        </w:rPr>
      </w:pPr>
      <w:r>
        <w:rPr>
          <w:rStyle w:val="lev"/>
          <w:rFonts w:ascii="Arial" w:eastAsiaTheme="majorEastAsia" w:hAnsi="Arial" w:cs="Arial"/>
          <w:color w:val="1F1F1F"/>
        </w:rPr>
        <w:t xml:space="preserve">3. </w:t>
      </w:r>
      <w:proofErr w:type="gramStart"/>
      <w:r>
        <w:rPr>
          <w:rStyle w:val="lev"/>
          <w:rFonts w:ascii="Arial" w:eastAsiaTheme="majorEastAsia" w:hAnsi="Arial" w:cs="Arial"/>
          <w:color w:val="1F1F1F"/>
        </w:rPr>
        <w:t>Limitations:</w:t>
      </w:r>
      <w:proofErr w:type="gramEnd"/>
    </w:p>
    <w:p w14:paraId="2FA3F65F" w14:textId="77777777" w:rsidR="005315A4" w:rsidRDefault="005315A4" w:rsidP="005315A4">
      <w:pPr>
        <w:pStyle w:val="NormalWeb"/>
        <w:numPr>
          <w:ilvl w:val="0"/>
          <w:numId w:val="3"/>
        </w:numPr>
        <w:shd w:val="clear" w:color="auto" w:fill="FFFFFF"/>
        <w:rPr>
          <w:rFonts w:ascii="Arial" w:hAnsi="Arial" w:cs="Arial"/>
          <w:color w:val="1F1F1F"/>
        </w:rPr>
      </w:pPr>
      <w:r>
        <w:rPr>
          <w:rFonts w:ascii="Arial" w:hAnsi="Arial" w:cs="Arial"/>
          <w:color w:val="1F1F1F"/>
        </w:rPr>
        <w:t>Cependant, il est important de noter que la capacité du modèle à comprendre les synonymes et la reformulation est limitée. Le modèle peut ne pas être en mesure de comprendre des phrases qui sont très différentes de la phrase d'apprentissage sur laquelle il a été entraîné.</w:t>
      </w:r>
    </w:p>
    <w:p w14:paraId="36B37FED" w14:textId="77777777" w:rsidR="00C74616" w:rsidRDefault="00C74616">
      <w:pPr>
        <w:rPr>
          <w:rFonts w:ascii="Segoe UI" w:hAnsi="Segoe UI" w:cs="Segoe UI"/>
          <w:color w:val="0D0D0D"/>
          <w:shd w:val="clear" w:color="auto" w:fill="FFFFFF"/>
        </w:rPr>
      </w:pPr>
    </w:p>
    <w:p w14:paraId="36503475" w14:textId="77777777" w:rsidR="005315A4" w:rsidRPr="005315A4" w:rsidRDefault="005315A4" w:rsidP="005315A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fr-TN"/>
          <w14:ligatures w14:val="none"/>
        </w:rPr>
      </w:pPr>
      <w:r w:rsidRPr="005315A4">
        <w:rPr>
          <w:rFonts w:ascii="Arial" w:eastAsia="Times New Roman" w:hAnsi="Arial" w:cs="Arial"/>
          <w:b/>
          <w:bCs/>
          <w:color w:val="1F1F1F"/>
          <w:kern w:val="0"/>
          <w:sz w:val="36"/>
          <w:szCs w:val="36"/>
          <w:lang w:eastAsia="fr-TN"/>
          <w14:ligatures w14:val="none"/>
        </w:rPr>
        <w:br/>
        <w:t>Exemple d'utilisation d'un modèle pré-entraîné pour la classification de texte</w:t>
      </w:r>
    </w:p>
    <w:p w14:paraId="3DF92FDD" w14:textId="77777777" w:rsidR="005315A4" w:rsidRPr="005315A4" w:rsidRDefault="005315A4" w:rsidP="005315A4">
      <w:pPr>
        <w:shd w:val="clear" w:color="auto" w:fill="FFFFFF"/>
        <w:spacing w:before="100" w:beforeAutospacing="1" w:after="100" w:afterAutospacing="1" w:line="240" w:lineRule="auto"/>
        <w:rPr>
          <w:rFonts w:ascii="Arial" w:eastAsia="Times New Roman" w:hAnsi="Arial" w:cs="Arial"/>
          <w:color w:val="1F1F1F"/>
          <w:kern w:val="0"/>
          <w:lang w:eastAsia="fr-TN"/>
          <w14:ligatures w14:val="none"/>
        </w:rPr>
      </w:pPr>
      <w:r w:rsidRPr="005315A4">
        <w:rPr>
          <w:rFonts w:ascii="Arial" w:eastAsia="Times New Roman" w:hAnsi="Arial" w:cs="Arial"/>
          <w:b/>
          <w:bCs/>
          <w:color w:val="1F1F1F"/>
          <w:kern w:val="0"/>
          <w:lang w:eastAsia="fr-TN"/>
          <w14:ligatures w14:val="none"/>
        </w:rPr>
        <w:t>Introduction</w:t>
      </w:r>
    </w:p>
    <w:p w14:paraId="1BAE1671" w14:textId="77777777" w:rsidR="005315A4" w:rsidRPr="005315A4" w:rsidRDefault="005315A4" w:rsidP="005315A4">
      <w:pPr>
        <w:shd w:val="clear" w:color="auto" w:fill="FFFFFF"/>
        <w:spacing w:before="100" w:beforeAutospacing="1" w:after="100" w:afterAutospacing="1" w:line="240" w:lineRule="auto"/>
        <w:rPr>
          <w:rFonts w:ascii="Arial" w:eastAsia="Times New Roman" w:hAnsi="Arial" w:cs="Arial"/>
          <w:color w:val="1F1F1F"/>
          <w:kern w:val="0"/>
          <w:lang w:eastAsia="fr-TN"/>
          <w14:ligatures w14:val="none"/>
        </w:rPr>
      </w:pPr>
      <w:r w:rsidRPr="005315A4">
        <w:rPr>
          <w:rFonts w:ascii="Arial" w:eastAsia="Times New Roman" w:hAnsi="Arial" w:cs="Arial"/>
          <w:color w:val="1F1F1F"/>
          <w:kern w:val="0"/>
          <w:lang w:eastAsia="fr-TN"/>
          <w14:ligatures w14:val="none"/>
        </w:rPr>
        <w:t>Dans cette section, nous allons explorer l'utilisation d'un modèle pré-entraîné pour la classification de texte. Nous prendrons l'exemple du modèle "</w:t>
      </w:r>
      <w:proofErr w:type="spellStart"/>
      <w:r w:rsidRPr="005315A4">
        <w:rPr>
          <w:rFonts w:ascii="Arial" w:eastAsia="Times New Roman" w:hAnsi="Arial" w:cs="Arial"/>
          <w:color w:val="1F1F1F"/>
          <w:kern w:val="0"/>
          <w:lang w:eastAsia="fr-TN"/>
          <w14:ligatures w14:val="none"/>
        </w:rPr>
        <w:t>hfl</w:t>
      </w:r>
      <w:proofErr w:type="spellEnd"/>
      <w:r w:rsidRPr="005315A4">
        <w:rPr>
          <w:rFonts w:ascii="Arial" w:eastAsia="Times New Roman" w:hAnsi="Arial" w:cs="Arial"/>
          <w:color w:val="1F1F1F"/>
          <w:kern w:val="0"/>
          <w:lang w:eastAsia="fr-TN"/>
          <w14:ligatures w14:val="none"/>
        </w:rPr>
        <w:t>/</w:t>
      </w:r>
      <w:proofErr w:type="spellStart"/>
      <w:r w:rsidRPr="005315A4">
        <w:rPr>
          <w:rFonts w:ascii="Arial" w:eastAsia="Times New Roman" w:hAnsi="Arial" w:cs="Arial"/>
          <w:color w:val="1F1F1F"/>
          <w:kern w:val="0"/>
          <w:lang w:eastAsia="fr-TN"/>
          <w14:ligatures w14:val="none"/>
        </w:rPr>
        <w:t>chinese-bert-wwm</w:t>
      </w:r>
      <w:proofErr w:type="spellEnd"/>
      <w:r w:rsidRPr="005315A4">
        <w:rPr>
          <w:rFonts w:ascii="Arial" w:eastAsia="Times New Roman" w:hAnsi="Arial" w:cs="Arial"/>
          <w:color w:val="1F1F1F"/>
          <w:kern w:val="0"/>
          <w:lang w:eastAsia="fr-TN"/>
          <w14:ligatures w14:val="none"/>
        </w:rPr>
        <w:t>" pour illustrer les concepts et les étapes clés.</w:t>
      </w:r>
    </w:p>
    <w:p w14:paraId="009FA8C6" w14:textId="77777777" w:rsidR="005315A4" w:rsidRPr="005315A4" w:rsidRDefault="005315A4" w:rsidP="005315A4">
      <w:pPr>
        <w:shd w:val="clear" w:color="auto" w:fill="FFFFFF"/>
        <w:spacing w:before="100" w:beforeAutospacing="1" w:after="100" w:afterAutospacing="1" w:line="240" w:lineRule="auto"/>
        <w:rPr>
          <w:rFonts w:ascii="Arial" w:eastAsia="Times New Roman" w:hAnsi="Arial" w:cs="Arial"/>
          <w:color w:val="1F1F1F"/>
          <w:kern w:val="0"/>
          <w:lang w:eastAsia="fr-TN"/>
          <w14:ligatures w14:val="none"/>
        </w:rPr>
      </w:pPr>
      <w:r w:rsidRPr="005315A4">
        <w:rPr>
          <w:rFonts w:ascii="Arial" w:eastAsia="Times New Roman" w:hAnsi="Arial" w:cs="Arial"/>
          <w:b/>
          <w:bCs/>
          <w:color w:val="1F1F1F"/>
          <w:kern w:val="0"/>
          <w:lang w:eastAsia="fr-TN"/>
          <w14:ligatures w14:val="none"/>
        </w:rPr>
        <w:t>Modèle pré-entraîné "</w:t>
      </w:r>
      <w:proofErr w:type="spellStart"/>
      <w:r w:rsidRPr="005315A4">
        <w:rPr>
          <w:rFonts w:ascii="Arial" w:eastAsia="Times New Roman" w:hAnsi="Arial" w:cs="Arial"/>
          <w:b/>
          <w:bCs/>
          <w:color w:val="1F1F1F"/>
          <w:kern w:val="0"/>
          <w:lang w:eastAsia="fr-TN"/>
          <w14:ligatures w14:val="none"/>
        </w:rPr>
        <w:t>hfl</w:t>
      </w:r>
      <w:proofErr w:type="spellEnd"/>
      <w:r w:rsidRPr="005315A4">
        <w:rPr>
          <w:rFonts w:ascii="Arial" w:eastAsia="Times New Roman" w:hAnsi="Arial" w:cs="Arial"/>
          <w:b/>
          <w:bCs/>
          <w:color w:val="1F1F1F"/>
          <w:kern w:val="0"/>
          <w:lang w:eastAsia="fr-TN"/>
          <w14:ligatures w14:val="none"/>
        </w:rPr>
        <w:t>/</w:t>
      </w:r>
      <w:proofErr w:type="spellStart"/>
      <w:r w:rsidRPr="005315A4">
        <w:rPr>
          <w:rFonts w:ascii="Arial" w:eastAsia="Times New Roman" w:hAnsi="Arial" w:cs="Arial"/>
          <w:b/>
          <w:bCs/>
          <w:color w:val="1F1F1F"/>
          <w:kern w:val="0"/>
          <w:lang w:eastAsia="fr-TN"/>
          <w14:ligatures w14:val="none"/>
        </w:rPr>
        <w:t>chinese-bert-wwm</w:t>
      </w:r>
      <w:proofErr w:type="spellEnd"/>
      <w:r w:rsidRPr="005315A4">
        <w:rPr>
          <w:rFonts w:ascii="Arial" w:eastAsia="Times New Roman" w:hAnsi="Arial" w:cs="Arial"/>
          <w:b/>
          <w:bCs/>
          <w:color w:val="1F1F1F"/>
          <w:kern w:val="0"/>
          <w:lang w:eastAsia="fr-TN"/>
          <w14:ligatures w14:val="none"/>
        </w:rPr>
        <w:t>"</w:t>
      </w:r>
    </w:p>
    <w:p w14:paraId="081A5E7E" w14:textId="77777777" w:rsidR="005315A4" w:rsidRPr="005315A4" w:rsidRDefault="005315A4" w:rsidP="005315A4">
      <w:pPr>
        <w:shd w:val="clear" w:color="auto" w:fill="FFFFFF"/>
        <w:spacing w:before="100" w:beforeAutospacing="1" w:after="100" w:afterAutospacing="1" w:line="240" w:lineRule="auto"/>
        <w:rPr>
          <w:rFonts w:ascii="Arial" w:eastAsia="Times New Roman" w:hAnsi="Arial" w:cs="Arial"/>
          <w:color w:val="1F1F1F"/>
          <w:kern w:val="0"/>
          <w:lang w:eastAsia="fr-TN"/>
          <w14:ligatures w14:val="none"/>
        </w:rPr>
      </w:pPr>
      <w:r w:rsidRPr="005315A4">
        <w:rPr>
          <w:rFonts w:ascii="Arial" w:eastAsia="Times New Roman" w:hAnsi="Arial" w:cs="Arial"/>
          <w:color w:val="1F1F1F"/>
          <w:kern w:val="0"/>
          <w:lang w:eastAsia="fr-TN"/>
          <w14:ligatures w14:val="none"/>
        </w:rPr>
        <w:t>Le modèle "</w:t>
      </w:r>
      <w:proofErr w:type="spellStart"/>
      <w:r w:rsidRPr="005315A4">
        <w:rPr>
          <w:rFonts w:ascii="Arial" w:eastAsia="Times New Roman" w:hAnsi="Arial" w:cs="Arial"/>
          <w:color w:val="1F1F1F"/>
          <w:kern w:val="0"/>
          <w:lang w:eastAsia="fr-TN"/>
          <w14:ligatures w14:val="none"/>
        </w:rPr>
        <w:t>hfl</w:t>
      </w:r>
      <w:proofErr w:type="spellEnd"/>
      <w:r w:rsidRPr="005315A4">
        <w:rPr>
          <w:rFonts w:ascii="Arial" w:eastAsia="Times New Roman" w:hAnsi="Arial" w:cs="Arial"/>
          <w:color w:val="1F1F1F"/>
          <w:kern w:val="0"/>
          <w:lang w:eastAsia="fr-TN"/>
          <w14:ligatures w14:val="none"/>
        </w:rPr>
        <w:t>/</w:t>
      </w:r>
      <w:proofErr w:type="spellStart"/>
      <w:r w:rsidRPr="005315A4">
        <w:rPr>
          <w:rFonts w:ascii="Arial" w:eastAsia="Times New Roman" w:hAnsi="Arial" w:cs="Arial"/>
          <w:color w:val="1F1F1F"/>
          <w:kern w:val="0"/>
          <w:lang w:eastAsia="fr-TN"/>
          <w14:ligatures w14:val="none"/>
        </w:rPr>
        <w:t>chinese-bert-wwm</w:t>
      </w:r>
      <w:proofErr w:type="spellEnd"/>
      <w:r w:rsidRPr="005315A4">
        <w:rPr>
          <w:rFonts w:ascii="Arial" w:eastAsia="Times New Roman" w:hAnsi="Arial" w:cs="Arial"/>
          <w:color w:val="1F1F1F"/>
          <w:kern w:val="0"/>
          <w:lang w:eastAsia="fr-TN"/>
          <w14:ligatures w14:val="none"/>
        </w:rPr>
        <w:t>" est un modèle de classification de séquence basé sur l'architecture Transformer. Il a été pré-entraîné sur un ensemble de données massif de texte chinois. Ce modèle peut être utilisé pour différentes tâches de classification de texte, comme la classification d'intention, la classification d'opinion et la classification de sujet.</w:t>
      </w:r>
    </w:p>
    <w:p w14:paraId="76A7C1D7" w14:textId="77777777" w:rsidR="005315A4" w:rsidRPr="005315A4" w:rsidRDefault="005315A4" w:rsidP="005315A4">
      <w:pPr>
        <w:shd w:val="clear" w:color="auto" w:fill="FFFFFF"/>
        <w:spacing w:before="100" w:beforeAutospacing="1" w:after="100" w:afterAutospacing="1" w:line="240" w:lineRule="auto"/>
        <w:rPr>
          <w:rFonts w:ascii="Arial" w:eastAsia="Times New Roman" w:hAnsi="Arial" w:cs="Arial"/>
          <w:color w:val="1F1F1F"/>
          <w:kern w:val="0"/>
          <w:lang w:eastAsia="fr-TN"/>
          <w14:ligatures w14:val="none"/>
        </w:rPr>
      </w:pPr>
      <w:r w:rsidRPr="005315A4">
        <w:rPr>
          <w:rFonts w:ascii="Arial" w:eastAsia="Times New Roman" w:hAnsi="Arial" w:cs="Arial"/>
          <w:b/>
          <w:bCs/>
          <w:color w:val="1F1F1F"/>
          <w:kern w:val="0"/>
          <w:lang w:eastAsia="fr-TN"/>
          <w14:ligatures w14:val="none"/>
        </w:rPr>
        <w:t>Exemple d'application</w:t>
      </w:r>
    </w:p>
    <w:p w14:paraId="1CC4580C" w14:textId="77777777" w:rsidR="005315A4" w:rsidRPr="005315A4" w:rsidRDefault="005315A4" w:rsidP="005315A4">
      <w:pPr>
        <w:shd w:val="clear" w:color="auto" w:fill="FFFFFF"/>
        <w:spacing w:before="100" w:beforeAutospacing="1" w:after="100" w:afterAutospacing="1" w:line="240" w:lineRule="auto"/>
        <w:rPr>
          <w:rFonts w:ascii="Arial" w:eastAsia="Times New Roman" w:hAnsi="Arial" w:cs="Arial"/>
          <w:color w:val="1F1F1F"/>
          <w:kern w:val="0"/>
          <w:lang w:eastAsia="fr-TN"/>
          <w14:ligatures w14:val="none"/>
        </w:rPr>
      </w:pPr>
      <w:r w:rsidRPr="005315A4">
        <w:rPr>
          <w:rFonts w:ascii="Arial" w:eastAsia="Times New Roman" w:hAnsi="Arial" w:cs="Arial"/>
          <w:color w:val="1F1F1F"/>
          <w:kern w:val="0"/>
          <w:lang w:eastAsia="fr-TN"/>
          <w14:ligatures w14:val="none"/>
        </w:rPr>
        <w:t>Supposons que nous voulons construire un système capable de classer les questions médicales en fonction de leur intention (information, symptômes, traitement). Nous pouvons utiliser le modèle "</w:t>
      </w:r>
      <w:proofErr w:type="spellStart"/>
      <w:r w:rsidRPr="005315A4">
        <w:rPr>
          <w:rFonts w:ascii="Arial" w:eastAsia="Times New Roman" w:hAnsi="Arial" w:cs="Arial"/>
          <w:color w:val="1F1F1F"/>
          <w:kern w:val="0"/>
          <w:lang w:eastAsia="fr-TN"/>
          <w14:ligatures w14:val="none"/>
        </w:rPr>
        <w:t>hfl</w:t>
      </w:r>
      <w:proofErr w:type="spellEnd"/>
      <w:r w:rsidRPr="005315A4">
        <w:rPr>
          <w:rFonts w:ascii="Arial" w:eastAsia="Times New Roman" w:hAnsi="Arial" w:cs="Arial"/>
          <w:color w:val="1F1F1F"/>
          <w:kern w:val="0"/>
          <w:lang w:eastAsia="fr-TN"/>
          <w14:ligatures w14:val="none"/>
        </w:rPr>
        <w:t>/</w:t>
      </w:r>
      <w:proofErr w:type="spellStart"/>
      <w:r w:rsidRPr="005315A4">
        <w:rPr>
          <w:rFonts w:ascii="Arial" w:eastAsia="Times New Roman" w:hAnsi="Arial" w:cs="Arial"/>
          <w:color w:val="1F1F1F"/>
          <w:kern w:val="0"/>
          <w:lang w:eastAsia="fr-TN"/>
          <w14:ligatures w14:val="none"/>
        </w:rPr>
        <w:t>chinese-bert-wwm</w:t>
      </w:r>
      <w:proofErr w:type="spellEnd"/>
      <w:r w:rsidRPr="005315A4">
        <w:rPr>
          <w:rFonts w:ascii="Arial" w:eastAsia="Times New Roman" w:hAnsi="Arial" w:cs="Arial"/>
          <w:color w:val="1F1F1F"/>
          <w:kern w:val="0"/>
          <w:lang w:eastAsia="fr-TN"/>
          <w14:ligatures w14:val="none"/>
        </w:rPr>
        <w:t>" pour cette tâche en suivant les étapes suivantes :</w:t>
      </w:r>
    </w:p>
    <w:p w14:paraId="337274B0" w14:textId="77777777" w:rsidR="005315A4" w:rsidRPr="005315A4" w:rsidRDefault="005315A4" w:rsidP="005315A4">
      <w:pPr>
        <w:shd w:val="clear" w:color="auto" w:fill="FFFFFF"/>
        <w:spacing w:before="100" w:beforeAutospacing="1" w:after="100" w:afterAutospacing="1" w:line="240" w:lineRule="auto"/>
        <w:rPr>
          <w:rFonts w:ascii="Arial" w:eastAsia="Times New Roman" w:hAnsi="Arial" w:cs="Arial"/>
          <w:color w:val="1F1F1F"/>
          <w:kern w:val="0"/>
          <w:lang w:eastAsia="fr-TN"/>
          <w14:ligatures w14:val="none"/>
        </w:rPr>
      </w:pPr>
      <w:r w:rsidRPr="005315A4">
        <w:rPr>
          <w:rFonts w:ascii="Arial" w:eastAsia="Times New Roman" w:hAnsi="Arial" w:cs="Arial"/>
          <w:b/>
          <w:bCs/>
          <w:color w:val="1F1F1F"/>
          <w:kern w:val="0"/>
          <w:lang w:eastAsia="fr-TN"/>
          <w14:ligatures w14:val="none"/>
        </w:rPr>
        <w:t xml:space="preserve">1. Chargement du modèle et du </w:t>
      </w:r>
      <w:proofErr w:type="spellStart"/>
      <w:r w:rsidRPr="005315A4">
        <w:rPr>
          <w:rFonts w:ascii="Arial" w:eastAsia="Times New Roman" w:hAnsi="Arial" w:cs="Arial"/>
          <w:b/>
          <w:bCs/>
          <w:color w:val="1F1F1F"/>
          <w:kern w:val="0"/>
          <w:lang w:eastAsia="fr-TN"/>
          <w14:ligatures w14:val="none"/>
        </w:rPr>
        <w:t>tokenizer</w:t>
      </w:r>
      <w:proofErr w:type="spellEnd"/>
    </w:p>
    <w:p w14:paraId="692E88FC" w14:textId="77777777" w:rsidR="005315A4" w:rsidRDefault="005315A4" w:rsidP="005315A4">
      <w:pPr>
        <w:pStyle w:val="NormalWeb"/>
        <w:shd w:val="clear" w:color="auto" w:fill="FFFFFF"/>
        <w:rPr>
          <w:rFonts w:ascii="Arial" w:hAnsi="Arial" w:cs="Arial"/>
          <w:color w:val="1F1F1F"/>
        </w:rPr>
      </w:pPr>
      <w:r>
        <w:rPr>
          <w:rStyle w:val="lev"/>
          <w:rFonts w:ascii="Arial" w:eastAsiaTheme="majorEastAsia" w:hAnsi="Arial" w:cs="Arial"/>
          <w:color w:val="1F1F1F"/>
        </w:rPr>
        <w:t>2. Préparation des données</w:t>
      </w:r>
    </w:p>
    <w:p w14:paraId="5355E79B" w14:textId="77777777" w:rsidR="005315A4" w:rsidRDefault="005315A4" w:rsidP="005315A4">
      <w:pPr>
        <w:pStyle w:val="NormalWeb"/>
        <w:shd w:val="clear" w:color="auto" w:fill="FFFFFF"/>
        <w:rPr>
          <w:rFonts w:ascii="Arial" w:hAnsi="Arial" w:cs="Arial"/>
          <w:color w:val="1F1F1F"/>
        </w:rPr>
      </w:pPr>
      <w:r>
        <w:rPr>
          <w:rStyle w:val="lev"/>
          <w:rFonts w:ascii="Arial" w:eastAsiaTheme="majorEastAsia" w:hAnsi="Arial" w:cs="Arial"/>
          <w:color w:val="1F1F1F"/>
        </w:rPr>
        <w:t>3. Entraînement du modèle</w:t>
      </w:r>
    </w:p>
    <w:p w14:paraId="7838E485" w14:textId="77777777" w:rsidR="005315A4" w:rsidRDefault="005315A4" w:rsidP="005315A4">
      <w:pPr>
        <w:pStyle w:val="NormalWeb"/>
        <w:shd w:val="clear" w:color="auto" w:fill="FFFFFF"/>
        <w:rPr>
          <w:rFonts w:ascii="Arial" w:hAnsi="Arial" w:cs="Arial"/>
          <w:color w:val="1F1F1F"/>
        </w:rPr>
      </w:pPr>
      <w:r>
        <w:rPr>
          <w:rStyle w:val="lev"/>
          <w:rFonts w:ascii="Arial" w:eastAsiaTheme="majorEastAsia" w:hAnsi="Arial" w:cs="Arial"/>
          <w:color w:val="1F1F1F"/>
        </w:rPr>
        <w:t>4. Évaluation du modèle</w:t>
      </w:r>
    </w:p>
    <w:p w14:paraId="0046D68E" w14:textId="362D0BD6" w:rsidR="000F066A" w:rsidRDefault="00660475">
      <w:r w:rsidRPr="00660475">
        <w:rPr>
          <w:noProof/>
        </w:rPr>
        <w:lastRenderedPageBreak/>
        <w:drawing>
          <wp:inline distT="0" distB="0" distL="0" distR="0" wp14:anchorId="792BF3B8" wp14:editId="2631D806">
            <wp:extent cx="4048690" cy="4896533"/>
            <wp:effectExtent l="0" t="0" r="9525" b="0"/>
            <wp:docPr id="17752749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74949" name=""/>
                    <pic:cNvPicPr/>
                  </pic:nvPicPr>
                  <pic:blipFill>
                    <a:blip r:embed="rId5"/>
                    <a:stretch>
                      <a:fillRect/>
                    </a:stretch>
                  </pic:blipFill>
                  <pic:spPr>
                    <a:xfrm>
                      <a:off x="0" y="0"/>
                      <a:ext cx="4048690" cy="4896533"/>
                    </a:xfrm>
                    <a:prstGeom prst="rect">
                      <a:avLst/>
                    </a:prstGeom>
                  </pic:spPr>
                </pic:pic>
              </a:graphicData>
            </a:graphic>
          </wp:inline>
        </w:drawing>
      </w:r>
    </w:p>
    <w:p w14:paraId="30D77710" w14:textId="77777777" w:rsidR="00F36737" w:rsidRDefault="00F36737"/>
    <w:p w14:paraId="6487B313" w14:textId="77777777" w:rsidR="00F36737" w:rsidRDefault="00F36737"/>
    <w:p w14:paraId="73BB68FD" w14:textId="77777777" w:rsidR="00F36737" w:rsidRDefault="00F36737"/>
    <w:p w14:paraId="5AA0D214" w14:textId="323594BB" w:rsidR="00F36737" w:rsidRDefault="00F36737">
      <w:r w:rsidRPr="00F36737">
        <w:drawing>
          <wp:inline distT="0" distB="0" distL="0" distR="0" wp14:anchorId="4C979071" wp14:editId="68AF8004">
            <wp:extent cx="5760720" cy="2856230"/>
            <wp:effectExtent l="0" t="0" r="0" b="1270"/>
            <wp:docPr id="167002779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27793" name="Image 1" descr="Une image contenant texte, capture d’écran, Police, logiciel&#10;&#10;Description générée automatiquement"/>
                    <pic:cNvPicPr/>
                  </pic:nvPicPr>
                  <pic:blipFill>
                    <a:blip r:embed="rId6"/>
                    <a:stretch>
                      <a:fillRect/>
                    </a:stretch>
                  </pic:blipFill>
                  <pic:spPr>
                    <a:xfrm>
                      <a:off x="0" y="0"/>
                      <a:ext cx="5760720" cy="2856230"/>
                    </a:xfrm>
                    <a:prstGeom prst="rect">
                      <a:avLst/>
                    </a:prstGeom>
                  </pic:spPr>
                </pic:pic>
              </a:graphicData>
            </a:graphic>
          </wp:inline>
        </w:drawing>
      </w:r>
    </w:p>
    <w:p w14:paraId="31F38EEF" w14:textId="77777777" w:rsidR="00F36737" w:rsidRDefault="00F36737"/>
    <w:p w14:paraId="30347F04" w14:textId="78208552" w:rsidR="00F36737" w:rsidRDefault="00F36737">
      <w:r w:rsidRPr="00F36737">
        <w:drawing>
          <wp:inline distT="0" distB="0" distL="0" distR="0" wp14:anchorId="12A78F28" wp14:editId="654D6DF7">
            <wp:extent cx="5760720" cy="1066800"/>
            <wp:effectExtent l="0" t="0" r="0" b="0"/>
            <wp:docPr id="72933414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34140" name="Image 1" descr="Une image contenant texte, capture d’écran, Police, ligne&#10;&#10;Description générée automatiquement"/>
                    <pic:cNvPicPr/>
                  </pic:nvPicPr>
                  <pic:blipFill>
                    <a:blip r:embed="rId7"/>
                    <a:stretch>
                      <a:fillRect/>
                    </a:stretch>
                  </pic:blipFill>
                  <pic:spPr>
                    <a:xfrm>
                      <a:off x="0" y="0"/>
                      <a:ext cx="5760720" cy="1066800"/>
                    </a:xfrm>
                    <a:prstGeom prst="rect">
                      <a:avLst/>
                    </a:prstGeom>
                  </pic:spPr>
                </pic:pic>
              </a:graphicData>
            </a:graphic>
          </wp:inline>
        </w:drawing>
      </w:r>
    </w:p>
    <w:p w14:paraId="57BA63D6" w14:textId="77777777" w:rsidR="006E5339" w:rsidRDefault="006E5339"/>
    <w:p w14:paraId="00A26A56" w14:textId="77777777" w:rsidR="006E5339" w:rsidRDefault="006E5339"/>
    <w:p w14:paraId="6ED1894F" w14:textId="77777777" w:rsidR="006E5339" w:rsidRDefault="006E5339" w:rsidP="006E5339">
      <w:proofErr w:type="gramStart"/>
      <w:r>
        <w:t>information</w:t>
      </w:r>
      <w:proofErr w:type="gramEnd"/>
    </w:p>
    <w:p w14:paraId="778D935B" w14:textId="77777777" w:rsidR="006E5339" w:rsidRDefault="006E5339" w:rsidP="006E5339"/>
    <w:p w14:paraId="0D5B0D69" w14:textId="77777777" w:rsidR="006E5339" w:rsidRDefault="006E5339" w:rsidP="006E5339">
      <w:r>
        <w:t xml:space="preserve">Do </w:t>
      </w:r>
      <w:proofErr w:type="spellStart"/>
      <w:r>
        <w:t>you</w:t>
      </w:r>
      <w:proofErr w:type="spellEnd"/>
      <w:r>
        <w:t xml:space="preserve"> have information about </w:t>
      </w:r>
      <w:proofErr w:type="spellStart"/>
      <w:r>
        <w:t>Kidney</w:t>
      </w:r>
      <w:proofErr w:type="spellEnd"/>
      <w:r>
        <w:t xml:space="preserve"> </w:t>
      </w:r>
      <w:proofErr w:type="spellStart"/>
      <w:proofErr w:type="gramStart"/>
      <w:r>
        <w:t>disease</w:t>
      </w:r>
      <w:proofErr w:type="spellEnd"/>
      <w:r>
        <w:t>?</w:t>
      </w:r>
      <w:proofErr w:type="gramEnd"/>
    </w:p>
    <w:p w14:paraId="791E38A7" w14:textId="77777777" w:rsidR="006E5339" w:rsidRDefault="006E5339" w:rsidP="006E5339">
      <w:proofErr w:type="spellStart"/>
      <w:r>
        <w:rPr>
          <w:rFonts w:ascii="MS Gothic" w:eastAsia="MS Gothic" w:hAnsi="MS Gothic" w:cs="MS Gothic" w:hint="eastAsia"/>
        </w:rPr>
        <w:t>您有关于</w:t>
      </w:r>
      <w:r>
        <w:rPr>
          <w:rFonts w:ascii="Microsoft JhengHei" w:eastAsia="Microsoft JhengHei" w:hAnsi="Microsoft JhengHei" w:cs="Microsoft JhengHei" w:hint="eastAsia"/>
        </w:rPr>
        <w:t>肾病的信息吗</w:t>
      </w:r>
      <w:proofErr w:type="spellEnd"/>
      <w:r>
        <w:rPr>
          <w:rFonts w:ascii="Microsoft JhengHei" w:eastAsia="Microsoft JhengHei" w:hAnsi="Microsoft JhengHei" w:cs="Microsoft JhengHei" w:hint="eastAsia"/>
        </w:rPr>
        <w:t>？</w:t>
      </w:r>
    </w:p>
    <w:p w14:paraId="177051C3" w14:textId="77777777" w:rsidR="006E5339" w:rsidRDefault="006E5339" w:rsidP="006E5339"/>
    <w:p w14:paraId="4AFD5951" w14:textId="77777777" w:rsidR="006E5339" w:rsidRDefault="006E5339" w:rsidP="006E5339"/>
    <w:p w14:paraId="74584A18" w14:textId="77777777" w:rsidR="006E5339" w:rsidRDefault="006E5339" w:rsidP="006E5339">
      <w:proofErr w:type="spellStart"/>
      <w:r>
        <w:t>Greeting</w:t>
      </w:r>
      <w:proofErr w:type="spellEnd"/>
      <w:r>
        <w:t xml:space="preserve"> </w:t>
      </w:r>
    </w:p>
    <w:p w14:paraId="7A1F7A78" w14:textId="77777777" w:rsidR="006E5339" w:rsidRDefault="006E5339" w:rsidP="006E5339">
      <w:r>
        <w:t>Hello</w:t>
      </w:r>
    </w:p>
    <w:p w14:paraId="24AA4242" w14:textId="77777777" w:rsidR="006E5339" w:rsidRDefault="006E5339" w:rsidP="006E5339">
      <w:proofErr w:type="spellStart"/>
      <w:r>
        <w:rPr>
          <w:rFonts w:ascii="MS Gothic" w:eastAsia="MS Gothic" w:hAnsi="MS Gothic" w:cs="MS Gothic" w:hint="eastAsia"/>
        </w:rPr>
        <w:t>您好</w:t>
      </w:r>
      <w:proofErr w:type="spellEnd"/>
    </w:p>
    <w:p w14:paraId="32BCB0C6" w14:textId="77777777" w:rsidR="006E5339" w:rsidRDefault="006E5339" w:rsidP="006E5339"/>
    <w:p w14:paraId="0BD66AC2" w14:textId="77777777" w:rsidR="006E5339" w:rsidRDefault="006E5339" w:rsidP="006E5339"/>
    <w:p w14:paraId="3BCA4B40" w14:textId="77777777" w:rsidR="006E5339" w:rsidRDefault="006E5339" w:rsidP="006E5339">
      <w:proofErr w:type="gramStart"/>
      <w:r>
        <w:t>traduction</w:t>
      </w:r>
      <w:proofErr w:type="gramEnd"/>
    </w:p>
    <w:p w14:paraId="5AB5A79F" w14:textId="77777777" w:rsidR="006E5339" w:rsidRDefault="006E5339" w:rsidP="006E5339"/>
    <w:p w14:paraId="05EC62A5" w14:textId="77777777" w:rsidR="006E5339" w:rsidRDefault="006E5339" w:rsidP="006E5339">
      <w:r>
        <w:t xml:space="preserve">Can </w:t>
      </w:r>
      <w:proofErr w:type="spellStart"/>
      <w:r>
        <w:t>you</w:t>
      </w:r>
      <w:proofErr w:type="spellEnd"/>
      <w:r>
        <w:t xml:space="preserve"> translate </w:t>
      </w:r>
      <w:proofErr w:type="spellStart"/>
      <w:r>
        <w:t>this</w:t>
      </w:r>
      <w:proofErr w:type="spellEnd"/>
      <w:r>
        <w:t xml:space="preserve"> </w:t>
      </w:r>
      <w:proofErr w:type="spellStart"/>
      <w:r>
        <w:t>Chinese</w:t>
      </w:r>
      <w:proofErr w:type="spellEnd"/>
      <w:r>
        <w:t xml:space="preserve"> </w:t>
      </w:r>
      <w:proofErr w:type="spellStart"/>
      <w:r>
        <w:t>into</w:t>
      </w:r>
      <w:proofErr w:type="spellEnd"/>
      <w:r>
        <w:t xml:space="preserve"> </w:t>
      </w:r>
      <w:proofErr w:type="gramStart"/>
      <w:r>
        <w:t>English:</w:t>
      </w:r>
      <w:proofErr w:type="gramEnd"/>
      <w:r>
        <w:t xml:space="preserve"> </w:t>
      </w:r>
      <w:proofErr w:type="spellStart"/>
      <w:r>
        <w:t>What</w:t>
      </w:r>
      <w:proofErr w:type="spellEnd"/>
      <w:r>
        <w:t xml:space="preserve"> </w:t>
      </w:r>
      <w:proofErr w:type="spellStart"/>
      <w:r>
        <w:t>is</w:t>
      </w:r>
      <w:proofErr w:type="spellEnd"/>
      <w:r>
        <w:t xml:space="preserve"> the best </w:t>
      </w:r>
      <w:proofErr w:type="spellStart"/>
      <w:r>
        <w:t>way</w:t>
      </w:r>
      <w:proofErr w:type="spellEnd"/>
      <w:r>
        <w:t xml:space="preserve"> to </w:t>
      </w:r>
      <w:proofErr w:type="spellStart"/>
      <w:r>
        <w:t>treat</w:t>
      </w:r>
      <w:proofErr w:type="spellEnd"/>
      <w:r>
        <w:t xml:space="preserve"> </w:t>
      </w:r>
      <w:proofErr w:type="spellStart"/>
      <w:r>
        <w:t>diabetes</w:t>
      </w:r>
      <w:proofErr w:type="spellEnd"/>
      <w:r>
        <w:t>?</w:t>
      </w:r>
    </w:p>
    <w:p w14:paraId="58910C49" w14:textId="77777777" w:rsidR="006E5339" w:rsidRDefault="006E5339" w:rsidP="006E5339">
      <w:proofErr w:type="spellStart"/>
      <w:proofErr w:type="gramStart"/>
      <w:r>
        <w:rPr>
          <w:rFonts w:ascii="MS Gothic" w:eastAsia="MS Gothic" w:hAnsi="MS Gothic" w:cs="MS Gothic" w:hint="eastAsia"/>
        </w:rPr>
        <w:t>您能将</w:t>
      </w:r>
      <w:r>
        <w:rPr>
          <w:rFonts w:ascii="Microsoft JhengHei" w:eastAsia="Microsoft JhengHei" w:hAnsi="Microsoft JhengHei" w:cs="Microsoft JhengHei" w:hint="eastAsia"/>
        </w:rPr>
        <w:t>这句中文翻译成英文吗</w:t>
      </w:r>
      <w:proofErr w:type="spellEnd"/>
      <w:r>
        <w:t xml:space="preserve"> :</w:t>
      </w:r>
      <w:proofErr w:type="gramEnd"/>
      <w:r>
        <w:t xml:space="preserve"> </w:t>
      </w:r>
      <w:proofErr w:type="spellStart"/>
      <w:r>
        <w:rPr>
          <w:rFonts w:ascii="MS Gothic" w:eastAsia="MS Gothic" w:hAnsi="MS Gothic" w:cs="MS Gothic" w:hint="eastAsia"/>
        </w:rPr>
        <w:t>治</w:t>
      </w:r>
      <w:r>
        <w:rPr>
          <w:rFonts w:ascii="Microsoft JhengHei" w:eastAsia="Microsoft JhengHei" w:hAnsi="Microsoft JhengHei" w:cs="Microsoft JhengHei" w:hint="eastAsia"/>
        </w:rPr>
        <w:t>疗糖尿病的最佳方法是什么</w:t>
      </w:r>
      <w:proofErr w:type="spellEnd"/>
      <w:r>
        <w:rPr>
          <w:rFonts w:ascii="Microsoft JhengHei" w:eastAsia="Microsoft JhengHei" w:hAnsi="Microsoft JhengHei" w:cs="Microsoft JhengHei" w:hint="eastAsia"/>
        </w:rPr>
        <w:t>？</w:t>
      </w:r>
    </w:p>
    <w:p w14:paraId="3E65122C" w14:textId="77777777" w:rsidR="006E5339" w:rsidRPr="005315A4" w:rsidRDefault="006E5339"/>
    <w:sectPr w:rsidR="006E5339" w:rsidRPr="00531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E6550"/>
    <w:multiLevelType w:val="multilevel"/>
    <w:tmpl w:val="0696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A5C8D"/>
    <w:multiLevelType w:val="multilevel"/>
    <w:tmpl w:val="AD82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C6028"/>
    <w:multiLevelType w:val="multilevel"/>
    <w:tmpl w:val="60C4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201131">
    <w:abstractNumId w:val="1"/>
  </w:num>
  <w:num w:numId="2" w16cid:durableId="1597908523">
    <w:abstractNumId w:val="0"/>
  </w:num>
  <w:num w:numId="3" w16cid:durableId="244264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90"/>
    <w:rsid w:val="000F066A"/>
    <w:rsid w:val="001831CC"/>
    <w:rsid w:val="00372890"/>
    <w:rsid w:val="003F5B92"/>
    <w:rsid w:val="005315A4"/>
    <w:rsid w:val="00660475"/>
    <w:rsid w:val="006E1F49"/>
    <w:rsid w:val="006E5339"/>
    <w:rsid w:val="006E7221"/>
    <w:rsid w:val="00C74616"/>
    <w:rsid w:val="00F36737"/>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F198"/>
  <w15:docId w15:val="{B14FC924-1919-40B7-95F3-17390896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T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2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72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728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728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728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728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728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728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728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28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728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728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728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728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728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28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28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2890"/>
    <w:rPr>
      <w:rFonts w:eastAsiaTheme="majorEastAsia" w:cstheme="majorBidi"/>
      <w:color w:val="272727" w:themeColor="text1" w:themeTint="D8"/>
    </w:rPr>
  </w:style>
  <w:style w:type="paragraph" w:styleId="Titre">
    <w:name w:val="Title"/>
    <w:basedOn w:val="Normal"/>
    <w:next w:val="Normal"/>
    <w:link w:val="TitreCar"/>
    <w:uiPriority w:val="10"/>
    <w:qFormat/>
    <w:rsid w:val="00372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28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28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28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2890"/>
    <w:pPr>
      <w:spacing w:before="160"/>
      <w:jc w:val="center"/>
    </w:pPr>
    <w:rPr>
      <w:i/>
      <w:iCs/>
      <w:color w:val="404040" w:themeColor="text1" w:themeTint="BF"/>
    </w:rPr>
  </w:style>
  <w:style w:type="character" w:customStyle="1" w:styleId="CitationCar">
    <w:name w:val="Citation Car"/>
    <w:basedOn w:val="Policepardfaut"/>
    <w:link w:val="Citation"/>
    <w:uiPriority w:val="29"/>
    <w:rsid w:val="00372890"/>
    <w:rPr>
      <w:i/>
      <w:iCs/>
      <w:color w:val="404040" w:themeColor="text1" w:themeTint="BF"/>
    </w:rPr>
  </w:style>
  <w:style w:type="paragraph" w:styleId="Paragraphedeliste">
    <w:name w:val="List Paragraph"/>
    <w:basedOn w:val="Normal"/>
    <w:uiPriority w:val="34"/>
    <w:qFormat/>
    <w:rsid w:val="00372890"/>
    <w:pPr>
      <w:ind w:left="720"/>
      <w:contextualSpacing/>
    </w:pPr>
  </w:style>
  <w:style w:type="character" w:styleId="Accentuationintense">
    <w:name w:val="Intense Emphasis"/>
    <w:basedOn w:val="Policepardfaut"/>
    <w:uiPriority w:val="21"/>
    <w:qFormat/>
    <w:rsid w:val="00372890"/>
    <w:rPr>
      <w:i/>
      <w:iCs/>
      <w:color w:val="0F4761" w:themeColor="accent1" w:themeShade="BF"/>
    </w:rPr>
  </w:style>
  <w:style w:type="paragraph" w:styleId="Citationintense">
    <w:name w:val="Intense Quote"/>
    <w:basedOn w:val="Normal"/>
    <w:next w:val="Normal"/>
    <w:link w:val="CitationintenseCar"/>
    <w:uiPriority w:val="30"/>
    <w:qFormat/>
    <w:rsid w:val="00372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72890"/>
    <w:rPr>
      <w:i/>
      <w:iCs/>
      <w:color w:val="0F4761" w:themeColor="accent1" w:themeShade="BF"/>
    </w:rPr>
  </w:style>
  <w:style w:type="character" w:styleId="Rfrenceintense">
    <w:name w:val="Intense Reference"/>
    <w:basedOn w:val="Policepardfaut"/>
    <w:uiPriority w:val="32"/>
    <w:qFormat/>
    <w:rsid w:val="00372890"/>
    <w:rPr>
      <w:b/>
      <w:bCs/>
      <w:smallCaps/>
      <w:color w:val="0F4761" w:themeColor="accent1" w:themeShade="BF"/>
      <w:spacing w:val="5"/>
    </w:rPr>
  </w:style>
  <w:style w:type="paragraph" w:styleId="NormalWeb">
    <w:name w:val="Normal (Web)"/>
    <w:basedOn w:val="Normal"/>
    <w:uiPriority w:val="99"/>
    <w:semiHidden/>
    <w:unhideWhenUsed/>
    <w:rsid w:val="003F5B92"/>
    <w:pPr>
      <w:spacing w:before="100" w:beforeAutospacing="1" w:after="100" w:afterAutospacing="1" w:line="240" w:lineRule="auto"/>
    </w:pPr>
    <w:rPr>
      <w:rFonts w:ascii="Times New Roman" w:eastAsia="Times New Roman" w:hAnsi="Times New Roman" w:cs="Times New Roman"/>
      <w:kern w:val="0"/>
      <w:lang w:eastAsia="fr-TN"/>
      <w14:ligatures w14:val="none"/>
    </w:rPr>
  </w:style>
  <w:style w:type="character" w:styleId="lev">
    <w:name w:val="Strong"/>
    <w:basedOn w:val="Policepardfaut"/>
    <w:uiPriority w:val="22"/>
    <w:qFormat/>
    <w:rsid w:val="003F5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7123">
      <w:bodyDiv w:val="1"/>
      <w:marLeft w:val="0"/>
      <w:marRight w:val="0"/>
      <w:marTop w:val="0"/>
      <w:marBottom w:val="0"/>
      <w:divBdr>
        <w:top w:val="none" w:sz="0" w:space="0" w:color="auto"/>
        <w:left w:val="none" w:sz="0" w:space="0" w:color="auto"/>
        <w:bottom w:val="none" w:sz="0" w:space="0" w:color="auto"/>
        <w:right w:val="none" w:sz="0" w:space="0" w:color="auto"/>
      </w:divBdr>
    </w:div>
    <w:div w:id="153843698">
      <w:bodyDiv w:val="1"/>
      <w:marLeft w:val="0"/>
      <w:marRight w:val="0"/>
      <w:marTop w:val="0"/>
      <w:marBottom w:val="0"/>
      <w:divBdr>
        <w:top w:val="none" w:sz="0" w:space="0" w:color="auto"/>
        <w:left w:val="none" w:sz="0" w:space="0" w:color="auto"/>
        <w:bottom w:val="none" w:sz="0" w:space="0" w:color="auto"/>
        <w:right w:val="none" w:sz="0" w:space="0" w:color="auto"/>
      </w:divBdr>
    </w:div>
    <w:div w:id="281888030">
      <w:bodyDiv w:val="1"/>
      <w:marLeft w:val="0"/>
      <w:marRight w:val="0"/>
      <w:marTop w:val="0"/>
      <w:marBottom w:val="0"/>
      <w:divBdr>
        <w:top w:val="none" w:sz="0" w:space="0" w:color="auto"/>
        <w:left w:val="none" w:sz="0" w:space="0" w:color="auto"/>
        <w:bottom w:val="none" w:sz="0" w:space="0" w:color="auto"/>
        <w:right w:val="none" w:sz="0" w:space="0" w:color="auto"/>
      </w:divBdr>
    </w:div>
    <w:div w:id="733313397">
      <w:bodyDiv w:val="1"/>
      <w:marLeft w:val="0"/>
      <w:marRight w:val="0"/>
      <w:marTop w:val="0"/>
      <w:marBottom w:val="0"/>
      <w:divBdr>
        <w:top w:val="none" w:sz="0" w:space="0" w:color="auto"/>
        <w:left w:val="none" w:sz="0" w:space="0" w:color="auto"/>
        <w:bottom w:val="none" w:sz="0" w:space="0" w:color="auto"/>
        <w:right w:val="none" w:sz="0" w:space="0" w:color="auto"/>
      </w:divBdr>
    </w:div>
    <w:div w:id="1004894557">
      <w:bodyDiv w:val="1"/>
      <w:marLeft w:val="0"/>
      <w:marRight w:val="0"/>
      <w:marTop w:val="0"/>
      <w:marBottom w:val="0"/>
      <w:divBdr>
        <w:top w:val="none" w:sz="0" w:space="0" w:color="auto"/>
        <w:left w:val="none" w:sz="0" w:space="0" w:color="auto"/>
        <w:bottom w:val="none" w:sz="0" w:space="0" w:color="auto"/>
        <w:right w:val="none" w:sz="0" w:space="0" w:color="auto"/>
      </w:divBdr>
    </w:div>
    <w:div w:id="1061292159">
      <w:bodyDiv w:val="1"/>
      <w:marLeft w:val="0"/>
      <w:marRight w:val="0"/>
      <w:marTop w:val="0"/>
      <w:marBottom w:val="0"/>
      <w:divBdr>
        <w:top w:val="none" w:sz="0" w:space="0" w:color="auto"/>
        <w:left w:val="none" w:sz="0" w:space="0" w:color="auto"/>
        <w:bottom w:val="none" w:sz="0" w:space="0" w:color="auto"/>
        <w:right w:val="none" w:sz="0" w:space="0" w:color="auto"/>
      </w:divBdr>
    </w:div>
    <w:div w:id="1594361652">
      <w:bodyDiv w:val="1"/>
      <w:marLeft w:val="0"/>
      <w:marRight w:val="0"/>
      <w:marTop w:val="0"/>
      <w:marBottom w:val="0"/>
      <w:divBdr>
        <w:top w:val="none" w:sz="0" w:space="0" w:color="auto"/>
        <w:left w:val="none" w:sz="0" w:space="0" w:color="auto"/>
        <w:bottom w:val="none" w:sz="0" w:space="0" w:color="auto"/>
        <w:right w:val="none" w:sz="0" w:space="0" w:color="auto"/>
      </w:divBdr>
    </w:div>
    <w:div w:id="214167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8764</TotalTime>
  <Pages>4</Pages>
  <Words>510</Words>
  <Characters>2909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marieme.zouari@etudiant-fst.utm.tn</dc:creator>
  <cp:keywords/>
  <dc:description/>
  <cp:lastModifiedBy>marieme.zouari@etudiant-fst.utm.tn</cp:lastModifiedBy>
  <cp:revision>3</cp:revision>
  <dcterms:created xsi:type="dcterms:W3CDTF">2024-03-14T13:40:00Z</dcterms:created>
  <dcterms:modified xsi:type="dcterms:W3CDTF">2024-04-28T11:23:00Z</dcterms:modified>
</cp:coreProperties>
</file>