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F3B1A" w14:textId="77777777" w:rsidR="0021128F" w:rsidRDefault="00EE33E6" w:rsidP="00EE33E6">
      <w:pPr>
        <w:jc w:val="center"/>
        <w:rPr>
          <w:rFonts w:ascii="Sylfaen" w:hAnsi="Sylfaen"/>
          <w:b/>
          <w:sz w:val="32"/>
          <w:lang w:val="hy-AM"/>
        </w:rPr>
      </w:pPr>
      <w:r w:rsidRPr="00EE33E6">
        <w:rPr>
          <w:rFonts w:ascii="Sylfaen" w:hAnsi="Sylfaen"/>
          <w:b/>
          <w:sz w:val="32"/>
          <w:lang w:val="hy-AM"/>
        </w:rPr>
        <w:t>Մարդու և արտադրանքների միջև փոխազդեցության հայեցակարգային տերմիններ</w:t>
      </w:r>
    </w:p>
    <w:p w14:paraId="41CB0C6B" w14:textId="77777777" w:rsidR="00EE33E6" w:rsidRPr="00EE33E6" w:rsidRDefault="004432A1" w:rsidP="00EE33E6">
      <w:pPr>
        <w:pStyle w:val="ListParagraph"/>
        <w:numPr>
          <w:ilvl w:val="0"/>
          <w:numId w:val="1"/>
        </w:numPr>
        <w:jc w:val="center"/>
        <w:rPr>
          <w:rFonts w:ascii="Sylfaen" w:hAnsi="Sylfaen"/>
          <w:b/>
          <w:sz w:val="32"/>
          <w:lang w:val="hy-AM"/>
        </w:rPr>
      </w:pPr>
      <w:r>
        <w:rPr>
          <w:rFonts w:ascii="Sylfaen" w:hAnsi="Sylfaen"/>
          <w:b/>
          <w:sz w:val="32"/>
          <w:lang w:val="hy-AM"/>
        </w:rPr>
        <w:t>Աֆոր</w:t>
      </w:r>
      <w:r w:rsidR="00EE33E6">
        <w:rPr>
          <w:rFonts w:ascii="Sylfaen" w:hAnsi="Sylfaen"/>
          <w:b/>
          <w:sz w:val="32"/>
          <w:lang w:val="hy-AM"/>
        </w:rPr>
        <w:t xml:space="preserve">դանս </w:t>
      </w:r>
      <w:r w:rsidR="00EE33E6">
        <w:rPr>
          <w:rFonts w:ascii="Sylfaen" w:hAnsi="Sylfaen"/>
          <w:b/>
          <w:sz w:val="32"/>
          <w:lang w:val="en-US"/>
        </w:rPr>
        <w:t>(</w:t>
      </w:r>
      <w:r>
        <w:rPr>
          <w:rFonts w:ascii="Sylfaen" w:hAnsi="Sylfaen"/>
          <w:b/>
          <w:sz w:val="32"/>
          <w:lang w:val="hy-AM"/>
        </w:rPr>
        <w:t>մատչելիություն</w:t>
      </w:r>
      <w:r w:rsidR="00EE33E6">
        <w:rPr>
          <w:rFonts w:ascii="Sylfaen" w:hAnsi="Sylfaen"/>
          <w:b/>
          <w:sz w:val="32"/>
          <w:lang w:val="en-US"/>
        </w:rPr>
        <w:t>)</w:t>
      </w:r>
    </w:p>
    <w:p w14:paraId="25A832A6" w14:textId="77777777" w:rsidR="00EE33E6" w:rsidRDefault="00EE33E6" w:rsidP="00EE33E6">
      <w:pPr>
        <w:rPr>
          <w:rFonts w:ascii="Sylfaen" w:hAnsi="Sylfaen"/>
          <w:b/>
          <w:sz w:val="32"/>
          <w:lang w:val="hy-AM"/>
        </w:rPr>
      </w:pPr>
    </w:p>
    <w:p w14:paraId="40ABD29C" w14:textId="77777777" w:rsidR="00EE33E6" w:rsidRDefault="004432A1" w:rsidP="009B6518">
      <w:pPr>
        <w:spacing w:line="360" w:lineRule="auto"/>
        <w:ind w:firstLine="72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Աֆոր</w:t>
      </w:r>
      <w:r w:rsidR="00EE33E6">
        <w:rPr>
          <w:rFonts w:ascii="Sylfaen" w:hAnsi="Sylfaen"/>
          <w:sz w:val="24"/>
          <w:lang w:val="hy-AM"/>
        </w:rPr>
        <w:t xml:space="preserve">դանսը </w:t>
      </w:r>
      <w:r w:rsidR="00EE33E6" w:rsidRPr="004432A1">
        <w:rPr>
          <w:rFonts w:ascii="Sylfaen" w:hAnsi="Sylfaen"/>
          <w:sz w:val="24"/>
          <w:lang w:val="hy-AM"/>
        </w:rPr>
        <w:t>(</w:t>
      </w:r>
      <w:r>
        <w:rPr>
          <w:rFonts w:ascii="Sylfaen" w:hAnsi="Sylfaen"/>
          <w:sz w:val="24"/>
          <w:lang w:val="hy-AM"/>
        </w:rPr>
        <w:t>հնարավորություններ</w:t>
      </w:r>
      <w:r w:rsidR="00EE33E6">
        <w:rPr>
          <w:rFonts w:ascii="Sylfaen" w:hAnsi="Sylfaen"/>
          <w:sz w:val="24"/>
          <w:lang w:val="hy-AM"/>
        </w:rPr>
        <w:t>, մատչելիություն</w:t>
      </w:r>
      <w:r w:rsidR="00EE33E6" w:rsidRPr="004432A1">
        <w:rPr>
          <w:rFonts w:ascii="Sylfaen" w:hAnsi="Sylfaen"/>
          <w:sz w:val="24"/>
          <w:lang w:val="hy-AM"/>
        </w:rPr>
        <w:t>)</w:t>
      </w:r>
      <w:r>
        <w:rPr>
          <w:rFonts w:ascii="Sylfaen" w:hAnsi="Sylfaen"/>
          <w:sz w:val="24"/>
          <w:lang w:val="hy-AM"/>
        </w:rPr>
        <w:t xml:space="preserve"> արտադրանքի կամ շրջակա միջավայրի օբյեկտի հատկությունն է, որը ցույց է տալիս օգտագործողին, թե ինչպես պետք է օգտագործել տվյալ արտադրանքը։ Աֆորդանսների շնորհիվ օգտագործողը հնարավորություն է ստանում միանգամից պատկերացում կազմելու, թե ինչպես և ինչ նպատակի համար պետք է օգտագործվի տվյալ առարկան։</w:t>
      </w:r>
    </w:p>
    <w:p w14:paraId="1ABB8F61" w14:textId="77777777" w:rsidR="00EE33E6" w:rsidRDefault="00556705" w:rsidP="009B6518">
      <w:pPr>
        <w:spacing w:line="360" w:lineRule="auto"/>
        <w:ind w:firstLine="720"/>
        <w:rPr>
          <w:rFonts w:ascii="Sylfaen" w:hAnsi="Sylfaen"/>
          <w:sz w:val="24"/>
          <w:lang w:val="hy-AM"/>
        </w:rPr>
      </w:pPr>
      <w:r>
        <w:rPr>
          <w:rFonts w:ascii="Sylfaen" w:hAnsi="Sylfaen"/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50880ED2" wp14:editId="0EAD7E4F">
            <wp:simplePos x="0" y="0"/>
            <wp:positionH relativeFrom="margin">
              <wp:align>left</wp:align>
            </wp:positionH>
            <wp:positionV relativeFrom="margin">
              <wp:posOffset>3070860</wp:posOffset>
            </wp:positionV>
            <wp:extent cx="3596640" cy="2049145"/>
            <wp:effectExtent l="0" t="0" r="381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ic-definition-affordances.1592398847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2A1">
        <w:rPr>
          <w:rFonts w:ascii="Sylfaen" w:hAnsi="Sylfaen"/>
          <w:sz w:val="24"/>
          <w:lang w:val="hy-AM"/>
        </w:rPr>
        <w:t xml:space="preserve">Ըստ </w:t>
      </w:r>
      <w:r w:rsidR="004432A1" w:rsidRPr="00556705">
        <w:rPr>
          <w:rFonts w:ascii="Sylfaen" w:hAnsi="Sylfaen"/>
          <w:i/>
          <w:sz w:val="24"/>
          <w:lang w:val="hy-AM"/>
        </w:rPr>
        <w:t>Դոն Նորմանի</w:t>
      </w:r>
      <w:r w:rsidR="004432A1">
        <w:rPr>
          <w:rFonts w:ascii="Sylfaen" w:hAnsi="Sylfaen"/>
          <w:sz w:val="24"/>
          <w:lang w:val="hy-AM"/>
        </w:rPr>
        <w:t xml:space="preserve">՝ «Երբ </w:t>
      </w:r>
      <w:r w:rsidR="00805EE1">
        <w:rPr>
          <w:rFonts w:ascii="Sylfaen" w:hAnsi="Sylfaen"/>
          <w:sz w:val="24"/>
          <w:lang w:val="hy-AM"/>
        </w:rPr>
        <w:t>աֆորդանսները ճիշտ են կիրառվում, օգտագործողը միայն նայելով արդեն գիտի, թե ինչ պետք է անի։ Նկարներ կամ հրահանգներ անհրաժեշտ չեն</w:t>
      </w:r>
      <w:r w:rsidR="004432A1">
        <w:rPr>
          <w:rFonts w:ascii="Sylfaen" w:hAnsi="Sylfaen"/>
          <w:sz w:val="24"/>
          <w:lang w:val="hy-AM"/>
        </w:rPr>
        <w:t>»</w:t>
      </w:r>
      <w:r w:rsidR="00805EE1">
        <w:rPr>
          <w:rFonts w:ascii="Sylfaen" w:hAnsi="Sylfaen"/>
          <w:sz w:val="24"/>
          <w:lang w:val="hy-AM"/>
        </w:rPr>
        <w:t xml:space="preserve"> ։ Օրինակ, աթոռի ֆիզիկական հատկանիշները ապահովում են ակնհայտ հնարավորություն այն որպես նստարան օգտագործելու համար, թեյի բաժակի բռնակը ապահովում է ակնհայտ հնարավորություն այն ձեռքում բռնելու համար, և այլն։</w:t>
      </w:r>
    </w:p>
    <w:p w14:paraId="28783483" w14:textId="77777777" w:rsidR="00CD5E34" w:rsidRDefault="00805EE1" w:rsidP="00CD5E34">
      <w:pPr>
        <w:spacing w:line="360" w:lineRule="auto"/>
        <w:ind w:firstLine="72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«</w:t>
      </w:r>
      <w:r w:rsidR="00733D1A">
        <w:rPr>
          <w:rFonts w:ascii="Sylfaen" w:hAnsi="Sylfaen"/>
          <w:sz w:val="24"/>
          <w:lang w:val="hy-AM"/>
        </w:rPr>
        <w:t>Աֆորդանս</w:t>
      </w:r>
      <w:r>
        <w:rPr>
          <w:rFonts w:ascii="Sylfaen" w:hAnsi="Sylfaen"/>
          <w:sz w:val="24"/>
          <w:lang w:val="hy-AM"/>
        </w:rPr>
        <w:t>»</w:t>
      </w:r>
      <w:r w:rsidR="00733D1A">
        <w:rPr>
          <w:rFonts w:ascii="Sylfaen" w:hAnsi="Sylfaen"/>
          <w:sz w:val="24"/>
          <w:lang w:val="hy-AM"/>
        </w:rPr>
        <w:t xml:space="preserve"> տերմինը առաջարկվել է հոգեբան Ջեյմս Գիբսոնի կողմից 197</w:t>
      </w:r>
      <w:r w:rsidR="00733D1A" w:rsidRPr="00733D1A">
        <w:rPr>
          <w:rFonts w:ascii="Sylfaen" w:hAnsi="Sylfaen"/>
          <w:sz w:val="24"/>
          <w:lang w:val="hy-AM"/>
        </w:rPr>
        <w:t>9</w:t>
      </w:r>
      <w:r w:rsidR="00733D1A">
        <w:rPr>
          <w:rFonts w:ascii="Sylfaen" w:hAnsi="Sylfaen"/>
          <w:sz w:val="24"/>
          <w:lang w:val="hy-AM"/>
        </w:rPr>
        <w:t xml:space="preserve">թ․-ին։ Ըստ Գիբսոնի, աֆորդանսը բոլոր հնարավոր գործողություններն են, որոնք կարելի է կատարել օբյեկտի հետ՝ հիմնվելով մարդու ֆիզիկական հատկանիշների վրա։ Հետգայում՝ </w:t>
      </w:r>
      <w:r w:rsidR="00733D1A" w:rsidRPr="00733D1A">
        <w:rPr>
          <w:rFonts w:ascii="Sylfaen" w:hAnsi="Sylfaen"/>
          <w:sz w:val="24"/>
          <w:lang w:val="hy-AM"/>
        </w:rPr>
        <w:t>1988</w:t>
      </w:r>
      <w:r w:rsidR="00733D1A">
        <w:rPr>
          <w:rFonts w:ascii="Sylfaen" w:hAnsi="Sylfaen"/>
          <w:sz w:val="24"/>
          <w:lang w:val="hy-AM"/>
        </w:rPr>
        <w:t xml:space="preserve">թ․-ին ՄՄՓ մասնագետ Դոն Նորմանը սահմանեց աֆորդանսը որպես օգտագործողի կողմից ընկալելի գործողությունների հնարավորություն, այսինքն միայն այն գործողությունները, որոնք օգտագործողը համարում է հնարավոր։  </w:t>
      </w:r>
      <w:r w:rsidR="009B6518">
        <w:rPr>
          <w:rFonts w:ascii="Sylfaen" w:hAnsi="Sylfaen"/>
          <w:sz w:val="24"/>
          <w:lang w:val="hy-AM"/>
        </w:rPr>
        <w:t>Այս կերպ,</w:t>
      </w:r>
      <w:r w:rsidR="00733D1A">
        <w:rPr>
          <w:rFonts w:ascii="Sylfaen" w:hAnsi="Sylfaen"/>
          <w:sz w:val="24"/>
          <w:lang w:val="hy-AM"/>
        </w:rPr>
        <w:t xml:space="preserve"> դիզայներները պետք է ստեղծեն առարկայի հատկանիշները </w:t>
      </w:r>
      <w:r w:rsidR="009B6518">
        <w:rPr>
          <w:rFonts w:ascii="Sylfaen" w:hAnsi="Sylfaen"/>
          <w:sz w:val="24"/>
          <w:lang w:val="hy-AM"/>
        </w:rPr>
        <w:lastRenderedPageBreak/>
        <w:t>օգտագործողի հնարավորություններին համապատասխան՝ հիմնվելով նրանց ֆիզիկական հնարավորությունների, նպատակների և նախկին փորձի վրա։</w:t>
      </w:r>
    </w:p>
    <w:p w14:paraId="268348E1" w14:textId="77777777" w:rsidR="00CD5E34" w:rsidRDefault="00CD5E34" w:rsidP="00CD5E34">
      <w:pPr>
        <w:spacing w:line="360" w:lineRule="auto"/>
        <w:ind w:firstLine="720"/>
        <w:rPr>
          <w:rFonts w:ascii="Sylfaen" w:hAnsi="Sylfaen"/>
          <w:sz w:val="24"/>
          <w:lang w:val="hy-AM"/>
        </w:rPr>
      </w:pPr>
    </w:p>
    <w:p w14:paraId="158F9790" w14:textId="77777777" w:rsidR="00CD5E34" w:rsidRDefault="00CD5E34" w:rsidP="00CD5E34">
      <w:pPr>
        <w:spacing w:line="360" w:lineRule="auto"/>
        <w:ind w:firstLine="72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Ընդունված է աֆորդանսները բաժանել հետևյալ տեսակների․</w:t>
      </w:r>
    </w:p>
    <w:p w14:paraId="40B62F27" w14:textId="77777777" w:rsidR="00EF0977" w:rsidRDefault="00CD5E34" w:rsidP="00EF0977">
      <w:pPr>
        <w:pStyle w:val="ListParagraph"/>
        <w:numPr>
          <w:ilvl w:val="0"/>
          <w:numId w:val="2"/>
        </w:numPr>
        <w:spacing w:line="360" w:lineRule="auto"/>
        <w:rPr>
          <w:rFonts w:ascii="Sylfaen" w:hAnsi="Sylfaen"/>
          <w:sz w:val="24"/>
          <w:lang w:val="hy-AM"/>
        </w:rPr>
      </w:pPr>
      <w:r w:rsidRPr="00CD5E34">
        <w:rPr>
          <w:rFonts w:ascii="Sylfaen" w:hAnsi="Sylfaen"/>
          <w:sz w:val="24"/>
          <w:lang w:val="hy-AM"/>
        </w:rPr>
        <w:t xml:space="preserve">Ակնհայտ </w:t>
      </w:r>
    </w:p>
    <w:p w14:paraId="283BBBB8" w14:textId="77777777" w:rsidR="00CD5E34" w:rsidRDefault="00285861" w:rsidP="00EF0977">
      <w:pPr>
        <w:pStyle w:val="ListParagraph"/>
        <w:numPr>
          <w:ilvl w:val="0"/>
          <w:numId w:val="2"/>
        </w:numPr>
        <w:spacing w:line="360" w:lineRule="auto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Թաքնված</w:t>
      </w:r>
    </w:p>
    <w:p w14:paraId="169D3F70" w14:textId="77777777" w:rsidR="00285861" w:rsidRDefault="00285861" w:rsidP="00EF0977">
      <w:pPr>
        <w:pStyle w:val="ListParagraph"/>
        <w:numPr>
          <w:ilvl w:val="0"/>
          <w:numId w:val="2"/>
        </w:numPr>
        <w:spacing w:line="360" w:lineRule="auto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Բացասական</w:t>
      </w:r>
    </w:p>
    <w:p w14:paraId="29976B01" w14:textId="77777777" w:rsidR="00285861" w:rsidRPr="00285861" w:rsidRDefault="00285861" w:rsidP="00285861">
      <w:pPr>
        <w:pStyle w:val="ListParagraph"/>
        <w:numPr>
          <w:ilvl w:val="0"/>
          <w:numId w:val="2"/>
        </w:numPr>
        <w:spacing w:line="360" w:lineRule="auto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Կեղծ</w:t>
      </w:r>
    </w:p>
    <w:p w14:paraId="30F0CB7F" w14:textId="77777777" w:rsidR="00285861" w:rsidRDefault="00285861" w:rsidP="00EF0977">
      <w:pPr>
        <w:pStyle w:val="ListParagraph"/>
        <w:numPr>
          <w:ilvl w:val="0"/>
          <w:numId w:val="2"/>
        </w:numPr>
        <w:spacing w:line="360" w:lineRule="auto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Ձևանմուշ</w:t>
      </w:r>
    </w:p>
    <w:p w14:paraId="20BBA194" w14:textId="77777777" w:rsidR="00556705" w:rsidRPr="00556705" w:rsidRDefault="00556705" w:rsidP="00556705">
      <w:pPr>
        <w:spacing w:line="360" w:lineRule="auto"/>
        <w:jc w:val="center"/>
        <w:rPr>
          <w:rFonts w:ascii="Sylfaen" w:hAnsi="Sylfaen"/>
          <w:sz w:val="24"/>
          <w:lang w:val="hy-AM"/>
        </w:rPr>
      </w:pPr>
      <w:r>
        <w:rPr>
          <w:rFonts w:ascii="Sylfaen" w:hAnsi="Sylfaen"/>
          <w:noProof/>
          <w:sz w:val="24"/>
          <w:lang w:val="en-US"/>
        </w:rPr>
        <w:drawing>
          <wp:inline distT="0" distB="0" distL="0" distR="0" wp14:anchorId="30D36562" wp14:editId="38E51B6C">
            <wp:extent cx="4274820" cy="37593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ypes-of-affordances-Gaver-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890" cy="377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6775" w14:textId="77777777" w:rsidR="00CB13AA" w:rsidRDefault="00CB13AA" w:rsidP="00CB13AA">
      <w:pPr>
        <w:spacing w:line="360" w:lineRule="auto"/>
        <w:ind w:firstLine="720"/>
        <w:rPr>
          <w:rFonts w:ascii="Sylfaen" w:hAnsi="Sylfaen"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 xml:space="preserve">Ակնհայտ </w:t>
      </w:r>
      <w:r>
        <w:rPr>
          <w:rFonts w:ascii="Sylfaen" w:hAnsi="Sylfaen"/>
          <w:sz w:val="24"/>
          <w:lang w:val="hy-AM"/>
        </w:rPr>
        <w:t xml:space="preserve">աֆորդանսները արագ ընկալվող ազդանշաններ են, որոնք գալիս են առարկայի արտաքին տեսքից, նրա վրա գրված տեքստից և այլն։ Օրինակ, </w:t>
      </w:r>
      <w:r w:rsidR="00556705">
        <w:rPr>
          <w:rFonts w:ascii="Sylfaen" w:hAnsi="Sylfaen"/>
          <w:sz w:val="24"/>
          <w:lang w:val="hy-AM"/>
        </w:rPr>
        <w:t>կոճակը</w:t>
      </w:r>
      <w:r>
        <w:rPr>
          <w:rFonts w:ascii="Sylfaen" w:hAnsi="Sylfaen"/>
          <w:sz w:val="24"/>
          <w:lang w:val="hy-AM"/>
        </w:rPr>
        <w:t xml:space="preserve">, որի վրա գրված է «Ավելացնել զամբյուղի մեջ»։ Տեսնելով նման օբյեկտ,օգտագործողը </w:t>
      </w:r>
      <w:r>
        <w:rPr>
          <w:rFonts w:ascii="Sylfaen" w:hAnsi="Sylfaen"/>
          <w:sz w:val="24"/>
          <w:lang w:val="hy-AM"/>
        </w:rPr>
        <w:lastRenderedPageBreak/>
        <w:t>անմիջապես կռահում է, թե ինչ պետք է անել դրա հետ, նույնիսկ այն դեպքում, երբ առաջին անգամ է տեսնում նման օբյեկտ։</w:t>
      </w:r>
      <w:r w:rsidR="00556705" w:rsidRPr="00556705">
        <w:rPr>
          <w:rFonts w:ascii="Sylfaen" w:hAnsi="Sylfaen"/>
          <w:sz w:val="24"/>
          <w:lang w:val="hy-AM"/>
        </w:rPr>
        <w:t xml:space="preserve"> </w:t>
      </w:r>
      <w:r w:rsidR="00556705">
        <w:rPr>
          <w:rFonts w:ascii="Sylfaen" w:hAnsi="Sylfaen"/>
          <w:sz w:val="24"/>
          <w:lang w:val="hy-AM"/>
        </w:rPr>
        <w:t>Ահա ակնհայտ աֆորդանսի օրինակ․</w:t>
      </w:r>
    </w:p>
    <w:p w14:paraId="7DB7D249" w14:textId="77777777" w:rsidR="00556705" w:rsidRPr="00556705" w:rsidRDefault="00556705" w:rsidP="00556705">
      <w:pPr>
        <w:spacing w:line="360" w:lineRule="auto"/>
        <w:ind w:firstLine="720"/>
        <w:jc w:val="center"/>
        <w:rPr>
          <w:rFonts w:ascii="Sylfaen" w:hAnsi="Sylfaen"/>
          <w:sz w:val="24"/>
          <w:lang w:val="en-US"/>
        </w:rPr>
      </w:pPr>
      <w:r>
        <w:rPr>
          <w:rFonts w:ascii="Sylfaen" w:hAnsi="Sylfaen"/>
          <w:noProof/>
          <w:sz w:val="24"/>
          <w:lang w:val="en-US"/>
        </w:rPr>
        <w:drawing>
          <wp:inline distT="0" distB="0" distL="0" distR="0" wp14:anchorId="4859C843" wp14:editId="37649DDD">
            <wp:extent cx="4495800" cy="258604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_cF-4RpqAxoeGuUb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715" cy="258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321C" w14:textId="77777777" w:rsidR="00CB13AA" w:rsidRDefault="00CB13AA" w:rsidP="002A4E4F">
      <w:pPr>
        <w:spacing w:line="360" w:lineRule="auto"/>
        <w:ind w:firstLine="720"/>
        <w:rPr>
          <w:rFonts w:ascii="Sylfaen" w:hAnsi="Sylfaen"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 xml:space="preserve">Թաքնված </w:t>
      </w:r>
      <w:r w:rsidR="002A4E4F">
        <w:rPr>
          <w:rFonts w:ascii="Sylfaen" w:hAnsi="Sylfaen"/>
          <w:sz w:val="24"/>
          <w:lang w:val="hy-AM"/>
        </w:rPr>
        <w:t xml:space="preserve">աֆորդանսները օբյեկտի այնպիսի հատկանիշներ են, որոնք հնարավորություն են տալիս օբյեկտի հետ փոխգործակցել ոչ ակնհայտ ձևով։ Օրինակ, հրդեհի ժամանակ աթոռով կարելի է կոտրել ապակին։ Օգտագործողի միջավայրում </w:t>
      </w:r>
      <w:r w:rsidR="002A4E4F" w:rsidRPr="002A4E4F">
        <w:rPr>
          <w:rFonts w:ascii="Sylfaen" w:hAnsi="Sylfaen"/>
          <w:sz w:val="24"/>
          <w:lang w:val="hy-AM"/>
        </w:rPr>
        <w:t xml:space="preserve">(user interface - UI) </w:t>
      </w:r>
      <w:r w:rsidR="002A4E4F">
        <w:rPr>
          <w:rFonts w:ascii="Sylfaen" w:hAnsi="Sylfaen"/>
          <w:sz w:val="24"/>
          <w:lang w:val="hy-AM"/>
        </w:rPr>
        <w:t>երբեմն օգտագործողը ստիպված է լինում հիմնվել իր սեփական փորձի վրա, և նույնիկ կատարել սխալներ՝ հասկանալու համար թե ինչ պետք է անել։ Օրինակ, օգտագործողը սեղմում է մենյուի կոճակը, առանց իմանալու, թե ինչ կա այնտեղ։ Հենց այս հնարավորություններն էլ հանդիսանում են թաքնված աֆորդանսներ։</w:t>
      </w:r>
    </w:p>
    <w:p w14:paraId="188E0BC1" w14:textId="77777777" w:rsidR="002A4E4F" w:rsidRDefault="002A4E4F" w:rsidP="002A4E4F">
      <w:pPr>
        <w:spacing w:line="360" w:lineRule="auto"/>
        <w:ind w:firstLine="720"/>
        <w:rPr>
          <w:rFonts w:ascii="Sylfaen" w:hAnsi="Sylfaen"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 xml:space="preserve">Բացասական </w:t>
      </w:r>
      <w:r>
        <w:rPr>
          <w:rFonts w:ascii="Sylfaen" w:hAnsi="Sylfaen"/>
          <w:sz w:val="24"/>
          <w:lang w:val="hy-AM"/>
        </w:rPr>
        <w:t xml:space="preserve">աֆորդանսները այն հատկություններն են, որոնք ցույց են տալիս օգտագործողին, որ օբյեկտի հետ կատարվելիք տվյալ գործողությունը տվյալ պահին հնարավոր չէ կատարել։  Օրինակ, մինչև օգտագործողը </w:t>
      </w:r>
      <w:r w:rsidR="00986EAA">
        <w:rPr>
          <w:rFonts w:ascii="Sylfaen" w:hAnsi="Sylfaen"/>
          <w:sz w:val="24"/>
          <w:lang w:val="hy-AM"/>
        </w:rPr>
        <w:t xml:space="preserve">չլրացնի ամբողջական տվյալները, գրանցման կոճակը կմնա մոխրագույն </w:t>
      </w:r>
      <w:r w:rsidR="00986EAA" w:rsidRPr="00986EAA">
        <w:rPr>
          <w:rFonts w:ascii="Sylfaen" w:hAnsi="Sylfaen"/>
          <w:sz w:val="24"/>
          <w:lang w:val="hy-AM"/>
        </w:rPr>
        <w:t>(</w:t>
      </w:r>
      <w:r w:rsidR="00986EAA">
        <w:rPr>
          <w:rFonts w:ascii="Sylfaen" w:hAnsi="Sylfaen"/>
          <w:sz w:val="24"/>
          <w:lang w:val="hy-AM"/>
        </w:rPr>
        <w:t>խամրած</w:t>
      </w:r>
      <w:r w:rsidR="00986EAA" w:rsidRPr="00986EAA">
        <w:rPr>
          <w:rFonts w:ascii="Sylfaen" w:hAnsi="Sylfaen"/>
          <w:sz w:val="24"/>
          <w:lang w:val="hy-AM"/>
        </w:rPr>
        <w:t>)</w:t>
      </w:r>
      <w:r w:rsidR="00986EAA">
        <w:rPr>
          <w:rFonts w:ascii="Sylfaen" w:hAnsi="Sylfaen"/>
          <w:sz w:val="24"/>
          <w:lang w:val="hy-AM"/>
        </w:rPr>
        <w:t>, ինչը բացասական աֆորդանս է։</w:t>
      </w:r>
    </w:p>
    <w:p w14:paraId="1C65ABB4" w14:textId="77777777" w:rsidR="00556705" w:rsidRDefault="00556705" w:rsidP="00556705">
      <w:pPr>
        <w:spacing w:line="360" w:lineRule="auto"/>
        <w:ind w:firstLine="720"/>
        <w:jc w:val="center"/>
        <w:rPr>
          <w:rFonts w:ascii="Sylfaen" w:hAnsi="Sylfaen"/>
          <w:b/>
          <w:sz w:val="24"/>
          <w:lang w:val="hy-AM"/>
        </w:rPr>
      </w:pPr>
      <w:r>
        <w:rPr>
          <w:rFonts w:ascii="Sylfaen" w:hAnsi="Sylfaen"/>
          <w:noProof/>
          <w:sz w:val="24"/>
          <w:lang w:val="en-US"/>
        </w:rPr>
        <w:lastRenderedPageBreak/>
        <w:drawing>
          <wp:inline distT="0" distB="0" distL="0" distR="0" wp14:anchorId="2A08F3DD" wp14:editId="34803130">
            <wp:extent cx="381000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E1E6" w14:textId="77777777" w:rsidR="00986EAA" w:rsidRDefault="00986EAA" w:rsidP="002A4E4F">
      <w:pPr>
        <w:spacing w:line="360" w:lineRule="auto"/>
        <w:ind w:firstLine="720"/>
        <w:rPr>
          <w:rFonts w:ascii="Sylfaen" w:hAnsi="Sylfaen"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 xml:space="preserve">Կեղծ </w:t>
      </w:r>
      <w:r>
        <w:rPr>
          <w:rFonts w:ascii="Sylfaen" w:hAnsi="Sylfaen"/>
          <w:sz w:val="24"/>
          <w:lang w:val="hy-AM"/>
        </w:rPr>
        <w:t>աֆորդանսները  օբյեկտի այն հատկություններն են, որոնք ցույց են տալիս օգտագործողին մի գործողության հնարավորություն, որը իրականում անհնար է կատարել։ Օրինակ, ընդգծված տեքստը թողնում է հղման տպավորություն, սակայն իրականում հնարավոր չէ այդ տեքստից անցնել ինչ-որ հղմամբ։</w:t>
      </w:r>
    </w:p>
    <w:p w14:paraId="4F7EEF4C" w14:textId="77777777" w:rsidR="00285861" w:rsidRDefault="00986EAA" w:rsidP="00986EAA">
      <w:pPr>
        <w:spacing w:line="360" w:lineRule="auto"/>
        <w:ind w:firstLine="720"/>
        <w:rPr>
          <w:rFonts w:ascii="Sylfaen" w:hAnsi="Sylfaen"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 xml:space="preserve">Ձևանմուշ-աֆորդանսները </w:t>
      </w:r>
      <w:r>
        <w:rPr>
          <w:rFonts w:ascii="Sylfaen" w:hAnsi="Sylfaen"/>
          <w:sz w:val="24"/>
          <w:lang w:val="hy-AM"/>
        </w:rPr>
        <w:t>ամենատարածվածն են ներկայիս ինտերֆեյսների դիզայնում։ Դրանք հիմնականում հանդես են գալիս աֆորդանսների համակարգի տեսքով, այսինքն հնարավորություն են տալիս օգտագործողին ստանալ միանգամից մի քանի ազդանշան հնարավոր գործողությունների վերաբերյալ։ Օրինակ, կայքերում տեղադրված ձևը և դրան հաջորդող հաստատման կոճակը հուշում են օգտագործողին, որ նա պետք է լրացնի իր տվյալները, ապա հաստատելու և ուղարկելու համար սեղմի հաստատման կոճակը։</w:t>
      </w:r>
    </w:p>
    <w:p w14:paraId="53AF2008" w14:textId="77777777" w:rsidR="00FD362B" w:rsidRDefault="00FD362B" w:rsidP="00986EAA">
      <w:pPr>
        <w:spacing w:line="360" w:lineRule="auto"/>
        <w:ind w:firstLine="72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Աֆորդանսները ճիշտ ներկայացնելը շատ կարևոր է դիզայնի տեսանկյունից, քանի որ դրանով դուք մինիմալի եք հասցնում կամ կանխում եք օգտագործողի սխալները։ Բացի այդ, եթե օգտագործողը գիտի ինչ անել՝ առանց ուսումնասիրելու ձեր պրոդուկտը,</w:t>
      </w:r>
      <w:r w:rsidR="00895A13">
        <w:rPr>
          <w:rFonts w:ascii="Sylfaen" w:hAnsi="Sylfaen"/>
          <w:sz w:val="24"/>
          <w:lang w:val="hy-AM"/>
        </w:rPr>
        <w:t xml:space="preserve"> նա ավելի արագ և արդյունավետ կկատարի իրեն անհրաժեխտ գործողությունները, ինչը ցույց կտա, որ ձեր մշակած դիզայնը հարմարավետ և մատչելի է օգտագործողի համար։</w:t>
      </w:r>
    </w:p>
    <w:p w14:paraId="006CC28E" w14:textId="77777777" w:rsidR="00895A13" w:rsidRDefault="00895A13" w:rsidP="00895A13">
      <w:pPr>
        <w:pStyle w:val="ListParagraph"/>
        <w:numPr>
          <w:ilvl w:val="0"/>
          <w:numId w:val="1"/>
        </w:numPr>
        <w:jc w:val="center"/>
        <w:rPr>
          <w:rFonts w:ascii="Sylfaen" w:hAnsi="Sylfaen"/>
          <w:b/>
          <w:sz w:val="32"/>
          <w:lang w:val="hy-AM"/>
        </w:rPr>
      </w:pPr>
      <w:r w:rsidRPr="00895A13">
        <w:rPr>
          <w:rFonts w:ascii="Sylfaen" w:hAnsi="Sylfaen"/>
          <w:b/>
          <w:sz w:val="32"/>
          <w:lang w:val="hy-AM"/>
        </w:rPr>
        <w:lastRenderedPageBreak/>
        <w:t>Հայեցակարգային մոդել և հետադարձ կապ</w:t>
      </w:r>
    </w:p>
    <w:p w14:paraId="6770676C" w14:textId="77777777" w:rsidR="00895A13" w:rsidRDefault="00895A13" w:rsidP="00895A13">
      <w:pPr>
        <w:rPr>
          <w:rFonts w:ascii="Sylfaen" w:hAnsi="Sylfaen"/>
          <w:b/>
          <w:sz w:val="32"/>
          <w:lang w:val="hy-AM"/>
        </w:rPr>
      </w:pPr>
    </w:p>
    <w:p w14:paraId="5E3C9005" w14:textId="77777777" w:rsidR="00397B2E" w:rsidRDefault="00397B2E" w:rsidP="00895A13">
      <w:pPr>
        <w:spacing w:line="360" w:lineRule="auto"/>
        <w:ind w:firstLine="72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Փոխգործակցելով միջավայրի, տեխնոլոգիաների և այլ մարդկանց հետ, մարդը ստեղծում է ներքին, մտավոր մոդել իրեն շրջապատող առարկաների մասին։ Այդ մոդելները նա օգտագործում է, հասկանալու համար, թե ինչպես պետք է փոխգործակցել տվյալ առարկայի հետ, ինչի համար է այն  նախատեսված և ինչ անել, եթե ինչ-որ սխալ ես արել։</w:t>
      </w:r>
    </w:p>
    <w:p w14:paraId="546E09CC" w14:textId="77777777" w:rsidR="00895A13" w:rsidRDefault="00397B2E" w:rsidP="00895A13">
      <w:pPr>
        <w:spacing w:line="360" w:lineRule="auto"/>
        <w:ind w:firstLine="72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Մտավոր </w:t>
      </w:r>
      <w:r w:rsidR="00556705">
        <w:rPr>
          <w:rFonts w:ascii="Sylfaen" w:hAnsi="Sylfaen"/>
          <w:sz w:val="24"/>
          <w:lang w:val="hy-AM"/>
        </w:rPr>
        <w:t>մոդելը</w:t>
      </w:r>
      <w:r w:rsidRPr="00397B2E">
        <w:rPr>
          <w:rFonts w:ascii="Sylfaen" w:hAnsi="Sylfaen"/>
          <w:sz w:val="24"/>
          <w:lang w:val="hy-AM"/>
        </w:rPr>
        <w:t>(User’s Mental Model)</w:t>
      </w:r>
      <w:r w:rsidR="00556705">
        <w:rPr>
          <w:rFonts w:ascii="Sylfaen" w:hAnsi="Sylfaen"/>
          <w:sz w:val="24"/>
          <w:lang w:val="hy-AM"/>
        </w:rPr>
        <w:t xml:space="preserve"> </w:t>
      </w:r>
      <w:r w:rsidR="008259A0">
        <w:rPr>
          <w:rFonts w:ascii="Sylfaen" w:hAnsi="Sylfaen"/>
          <w:sz w:val="24"/>
          <w:lang w:val="hy-AM"/>
        </w:rPr>
        <w:t xml:space="preserve">մարդու պատկերացումն է ծառայության կամ ապրանքի մասին։ </w:t>
      </w:r>
      <w:r>
        <w:rPr>
          <w:rFonts w:ascii="Sylfaen" w:hAnsi="Sylfaen"/>
          <w:sz w:val="24"/>
          <w:lang w:val="hy-AM"/>
        </w:rPr>
        <w:t>Այն</w:t>
      </w:r>
      <w:r w:rsidR="008259A0">
        <w:rPr>
          <w:rFonts w:ascii="Sylfaen" w:hAnsi="Sylfaen"/>
          <w:sz w:val="24"/>
          <w:lang w:val="hy-AM"/>
        </w:rPr>
        <w:t xml:space="preserve"> կարող է փոփոխվել ժամանակի ընթացքում և որոշվել ապրանքի հետ մարդու շարունակական շփման արդյունքում։ Այլ օգտագործողների կարծիքները և մեկնաբանությունները նույնպես կարող են հանդիսանալ </w:t>
      </w:r>
      <w:r>
        <w:rPr>
          <w:rFonts w:ascii="Sylfaen" w:hAnsi="Sylfaen"/>
          <w:sz w:val="24"/>
          <w:lang w:val="hy-AM"/>
        </w:rPr>
        <w:t>այդ</w:t>
      </w:r>
      <w:r w:rsidR="008259A0">
        <w:rPr>
          <w:rFonts w:ascii="Sylfaen" w:hAnsi="Sylfaen"/>
          <w:sz w:val="24"/>
          <w:lang w:val="hy-AM"/>
        </w:rPr>
        <w:t xml:space="preserve"> մոդելի փոփոխման պատճառ։  Օրինակ, մարդը կարող է կարծել, որ գիտական հաշվիչ օգտագործելը շատ դժվար է և բարդ։ Դա նրա պատկերացումն է այդ ապրանքի մասին և հանդիսանում է </w:t>
      </w:r>
      <w:r>
        <w:rPr>
          <w:rFonts w:ascii="Sylfaen" w:hAnsi="Sylfaen"/>
          <w:sz w:val="24"/>
          <w:lang w:val="hy-AM"/>
        </w:rPr>
        <w:t>նրա մտավոր</w:t>
      </w:r>
      <w:r w:rsidR="008259A0">
        <w:rPr>
          <w:rFonts w:ascii="Sylfaen" w:hAnsi="Sylfaen"/>
          <w:sz w:val="24"/>
          <w:lang w:val="hy-AM"/>
        </w:rPr>
        <w:t xml:space="preserve"> մոդել</w:t>
      </w:r>
      <w:r>
        <w:rPr>
          <w:rFonts w:ascii="Sylfaen" w:hAnsi="Sylfaen"/>
          <w:sz w:val="24"/>
          <w:lang w:val="hy-AM"/>
        </w:rPr>
        <w:t>ը</w:t>
      </w:r>
      <w:r w:rsidR="008259A0">
        <w:rPr>
          <w:rFonts w:ascii="Sylfaen" w:hAnsi="Sylfaen"/>
          <w:sz w:val="24"/>
          <w:lang w:val="hy-AM"/>
        </w:rPr>
        <w:t>։ Սակայն երբ մարդն սկսի օգտագործել այդ հաշվիչը, հայեցակարգային մոդելը կարող է փոփոխվել։ Մարդը կարող է համոզվել, որ նրանով աշխատելը շատ հեշտ է և հարմար և</w:t>
      </w:r>
      <w:r w:rsidR="00470FD5">
        <w:rPr>
          <w:rFonts w:ascii="Sylfaen" w:hAnsi="Sylfaen"/>
          <w:sz w:val="24"/>
          <w:lang w:val="hy-AM"/>
        </w:rPr>
        <w:t>,</w:t>
      </w:r>
      <w:r w:rsidR="008259A0">
        <w:rPr>
          <w:rFonts w:ascii="Sylfaen" w:hAnsi="Sylfaen"/>
          <w:sz w:val="24"/>
          <w:lang w:val="hy-AM"/>
        </w:rPr>
        <w:t xml:space="preserve"> ձևավորելով դրական կարծիք ապրանքի մասին, </w:t>
      </w:r>
      <w:r w:rsidR="00470FD5">
        <w:rPr>
          <w:rFonts w:ascii="Sylfaen" w:hAnsi="Sylfaen"/>
          <w:sz w:val="24"/>
          <w:lang w:val="hy-AM"/>
        </w:rPr>
        <w:t xml:space="preserve">նա կարող է գնել տվյալ ապրանքը և թողնել դրական մեկնաբանությունները, ինչը կհանդիսանա հետադարձ կապ։ </w:t>
      </w:r>
    </w:p>
    <w:p w14:paraId="1C7ACC3A" w14:textId="77777777" w:rsidR="00797A84" w:rsidRDefault="00397B2E" w:rsidP="00895A13">
      <w:pPr>
        <w:spacing w:line="360" w:lineRule="auto"/>
        <w:ind w:firstLine="72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Հայեցակարգային մոդելը դիզայների ստեղծած մոդելն է, որը առավելագույնս մոտ է մարդու մտավոր մոդելին և մարդու մոտ ճշգրիտ պատկերացում է ստեղծում տվյալ արտադրանքի մասին։</w:t>
      </w:r>
    </w:p>
    <w:p w14:paraId="2DF97CE0" w14:textId="77777777" w:rsidR="00397B2E" w:rsidRDefault="00797A84" w:rsidP="00797A84">
      <w:pPr>
        <w:spacing w:line="360" w:lineRule="auto"/>
        <w:ind w:firstLine="720"/>
        <w:jc w:val="center"/>
        <w:rPr>
          <w:rFonts w:ascii="Sylfaen" w:hAnsi="Sylfaen"/>
          <w:sz w:val="24"/>
          <w:lang w:val="hy-AM"/>
        </w:rPr>
      </w:pPr>
      <w:r>
        <w:rPr>
          <w:rFonts w:ascii="Sylfaen" w:hAnsi="Sylfaen"/>
          <w:noProof/>
          <w:sz w:val="24"/>
          <w:lang w:val="en-US"/>
        </w:rPr>
        <w:lastRenderedPageBreak/>
        <w:drawing>
          <wp:inline distT="0" distB="0" distL="0" distR="0" wp14:anchorId="34EBD85A" wp14:editId="56D7CD56">
            <wp:extent cx="6200279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_Ok4pHLwHUQcX6cXcV3gFw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015" cy="23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72DE" w14:textId="77777777" w:rsidR="00B22FC5" w:rsidRDefault="00470FD5" w:rsidP="00470FD5">
      <w:pPr>
        <w:spacing w:line="360" w:lineRule="auto"/>
        <w:ind w:firstLine="72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Ինչքան ուժեղ է հայեցակարգային մոդելը, այնքան դժվար է այն փոփոխել։ Նման մոդելների օրինակներ են </w:t>
      </w:r>
      <w:r w:rsidRPr="00470FD5">
        <w:rPr>
          <w:rFonts w:ascii="Sylfaen" w:hAnsi="Sylfaen"/>
          <w:sz w:val="24"/>
          <w:lang w:val="hy-AM"/>
        </w:rPr>
        <w:t>Mac-</w:t>
      </w:r>
      <w:r>
        <w:rPr>
          <w:rFonts w:ascii="Sylfaen" w:hAnsi="Sylfaen"/>
          <w:sz w:val="24"/>
          <w:lang w:val="hy-AM"/>
        </w:rPr>
        <w:t>ը,</w:t>
      </w:r>
      <w:r w:rsidRPr="00470FD5">
        <w:rPr>
          <w:rFonts w:ascii="Sylfaen" w:hAnsi="Sylfaen"/>
          <w:sz w:val="24"/>
          <w:lang w:val="hy-AM"/>
        </w:rPr>
        <w:t xml:space="preserve"> Windows-</w:t>
      </w:r>
      <w:r>
        <w:rPr>
          <w:rFonts w:ascii="Sylfaen" w:hAnsi="Sylfaen"/>
          <w:sz w:val="24"/>
          <w:lang w:val="hy-AM"/>
        </w:rPr>
        <w:t xml:space="preserve">ը և այլն։ </w:t>
      </w:r>
    </w:p>
    <w:p w14:paraId="2B9B9228" w14:textId="77777777" w:rsidR="00B22FC5" w:rsidRDefault="00470FD5" w:rsidP="00B22FC5">
      <w:pPr>
        <w:spacing w:line="360" w:lineRule="auto"/>
        <w:ind w:firstLine="720"/>
        <w:jc w:val="center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Դիզայների նպատակն է ստեղծել այնպիսի արտադրանք, որը օգտագործողի մոտ կստեղծի նման ուժեղ և դրական հայեցակարգային մոդել։</w:t>
      </w:r>
      <w:r w:rsidR="00B22FC5">
        <w:rPr>
          <w:rFonts w:ascii="Sylfaen" w:hAnsi="Sylfaen"/>
          <w:sz w:val="24"/>
          <w:lang w:val="hy-AM"/>
        </w:rPr>
        <w:t xml:space="preserve"> Արտադրանքը պիտի</w:t>
      </w:r>
      <w:r w:rsidR="00397B2E">
        <w:rPr>
          <w:rFonts w:ascii="Sylfaen" w:hAnsi="Sylfaen"/>
          <w:sz w:val="24"/>
          <w:lang w:val="hy-AM"/>
        </w:rPr>
        <w:t xml:space="preserve"> </w:t>
      </w:r>
      <w:r w:rsidR="00B22FC5">
        <w:rPr>
          <w:rFonts w:ascii="Sylfaen" w:hAnsi="Sylfaen"/>
          <w:sz w:val="24"/>
          <w:lang w:val="hy-AM"/>
        </w:rPr>
        <w:t>լինի այնպիսին, որ մաքսիմալ ճիշտ պատկերացում ստեղծի օգտագործողի մոտ, այսինքն օգտագործողը, տեսնելով այն, ճշգրիտ պատկերացում կազմի նրա մասին։</w:t>
      </w:r>
    </w:p>
    <w:p w14:paraId="0A42C467" w14:textId="77777777" w:rsidR="00285861" w:rsidRDefault="00B22FC5" w:rsidP="00B22FC5">
      <w:pPr>
        <w:spacing w:line="360" w:lineRule="auto"/>
        <w:ind w:firstLine="720"/>
        <w:jc w:val="center"/>
        <w:rPr>
          <w:rFonts w:ascii="Sylfaen" w:hAnsi="Sylfaen"/>
          <w:sz w:val="24"/>
          <w:lang w:val="hy-AM"/>
        </w:rPr>
      </w:pPr>
      <w:r>
        <w:rPr>
          <w:rFonts w:ascii="Sylfaen" w:hAnsi="Sylfaen"/>
          <w:noProof/>
          <w:sz w:val="24"/>
          <w:lang w:val="en-US"/>
        </w:rPr>
        <w:drawing>
          <wp:inline distT="0" distB="0" distL="0" distR="0" wp14:anchorId="2FED3183" wp14:editId="39913D31">
            <wp:extent cx="4526280" cy="305031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ա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023" cy="306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5BEA" w14:textId="77777777" w:rsidR="00B22FC5" w:rsidRDefault="00B22FC5" w:rsidP="00470FD5">
      <w:pPr>
        <w:spacing w:line="360" w:lineRule="auto"/>
        <w:ind w:firstLine="72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lastRenderedPageBreak/>
        <w:t xml:space="preserve">Այլ կերպ ասած, հայեցակարգային մոդելը դիզայների պատկերացրած ապրանքի մտավոր մոդելն է օգտագործողի համար։ Դ․ Նորմանը այն անվանել է դիզայներական մոդել։ </w:t>
      </w:r>
    </w:p>
    <w:p w14:paraId="3753F833" w14:textId="77777777" w:rsidR="00797A84" w:rsidRDefault="00C247C4" w:rsidP="00797A84">
      <w:pPr>
        <w:spacing w:line="360" w:lineRule="auto"/>
        <w:ind w:firstLine="72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Հենց հայեցակարգային մոդելի միջոցով է օգտագործողը պատկերացում կազմում տվյալ ապրանքի մասին, այս իսկ պատճառով ճշգրիտ հայեսակարգային մոդելի ստեղծումը շատ կարևոր խնդիր է, որին ուշադրություն են դարձնում բոլոր հզոր կազմակերպությունները՝ իրեն արտադրանքը թողարկելուց առաջ։</w:t>
      </w:r>
    </w:p>
    <w:p w14:paraId="2B658E5A" w14:textId="77777777" w:rsidR="00C247C4" w:rsidRDefault="00C247C4" w:rsidP="00470FD5">
      <w:pPr>
        <w:spacing w:line="360" w:lineRule="auto"/>
        <w:ind w:firstLine="72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Մարդու և արտադրանքի փոխազդեցության հայեցակարգային վերջին տերմինը հետադարձ կապն է։ Այն ցույց է տալիս օգտագործողի կարծիքը տվյալ արտադրանքի վերաբերյալ։ Օգտագործողն այն արտահայտում է մեկնաբանություններ թողնելով, կարծիքվ այլ մարդկանց հետ կիսվելով և այլն։ Կարծիքը տվյալ արտադրանքի մասին ձևավորվում է ժամանակի ընթացքում։ Ինչքան ավելի շատ է փոխացդեցությունը արտադրանքի հետ, այնքան հստակ է կարծիքը նրա մասին։ </w:t>
      </w:r>
    </w:p>
    <w:p w14:paraId="7212D3A8" w14:textId="77777777" w:rsidR="00470FD5" w:rsidRPr="00285861" w:rsidRDefault="00C247C4" w:rsidP="00470FD5">
      <w:pPr>
        <w:spacing w:line="360" w:lineRule="auto"/>
        <w:ind w:firstLine="72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Հայեցակարգային այս բոլոր տերմինները սերտորեն փոխկապակցված են և բխում են մեկը մյուսից։ Տեսնելով տվյալ արտադրանքը, օգտագործողը առաջին հերին աֆորդանսների միջոցով պատկերացում է կազմում, թե ինչի համար է այն ստեղծված և ինչ գործողություններ կարելի է անել նրա հետ։ Դրա հիման վրա օգտագործողի մոտ ձևավորվում է հայեցակարգային մոդել և եթե այն դրական է, օգտագործողը ձեռք է բերում տվյալ արտադրանքը։ Արտադրանքի հետ փոխգործակցության արդյունքում նրա մոտ ավելի է հստակեցվում հայեցակարգային մոդելը և օգտագործողը հետադարձ կապի միջոցով արտահայտում է իր կարծիքը։ Հենվելով օգտագործողներից ստացվցած հետադարձ կապի վրա, արտադրողը կարող է բարելավել իր արտադրանքը և ստեղծել առավել հարմարավետ դիզայն իր արտադրանքի համար։</w:t>
      </w:r>
    </w:p>
    <w:p w14:paraId="574EC060" w14:textId="77777777" w:rsidR="001C01B3" w:rsidRPr="000D0069" w:rsidRDefault="001C01B3" w:rsidP="009B6518">
      <w:pPr>
        <w:spacing w:line="360" w:lineRule="auto"/>
        <w:ind w:firstLine="720"/>
        <w:rPr>
          <w:rFonts w:ascii="Sylfaen" w:hAnsi="Sylfaen"/>
          <w:sz w:val="24"/>
          <w:lang w:val="hy-AM"/>
        </w:rPr>
      </w:pPr>
    </w:p>
    <w:sectPr w:rsidR="001C01B3" w:rsidRPr="000D0069" w:rsidSect="001C01B3">
      <w:foot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86670" w14:textId="77777777" w:rsidR="003E120E" w:rsidRDefault="003E120E" w:rsidP="001C01B3">
      <w:pPr>
        <w:spacing w:after="0" w:line="240" w:lineRule="auto"/>
      </w:pPr>
      <w:r>
        <w:separator/>
      </w:r>
    </w:p>
  </w:endnote>
  <w:endnote w:type="continuationSeparator" w:id="0">
    <w:p w14:paraId="12EE16A4" w14:textId="77777777" w:rsidR="003E120E" w:rsidRDefault="003E120E" w:rsidP="001C0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1006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803E89" w14:textId="77777777" w:rsidR="001C01B3" w:rsidRDefault="001C01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A8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DEC0F53" w14:textId="77777777" w:rsidR="001C01B3" w:rsidRDefault="001C0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7D8F7" w14:textId="77777777" w:rsidR="003E120E" w:rsidRDefault="003E120E" w:rsidP="001C01B3">
      <w:pPr>
        <w:spacing w:after="0" w:line="240" w:lineRule="auto"/>
      </w:pPr>
      <w:r>
        <w:separator/>
      </w:r>
    </w:p>
  </w:footnote>
  <w:footnote w:type="continuationSeparator" w:id="0">
    <w:p w14:paraId="24D0345C" w14:textId="77777777" w:rsidR="003E120E" w:rsidRDefault="003E120E" w:rsidP="001C0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B126C"/>
    <w:multiLevelType w:val="hybridMultilevel"/>
    <w:tmpl w:val="DE4EE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20122"/>
    <w:multiLevelType w:val="hybridMultilevel"/>
    <w:tmpl w:val="27705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3E6"/>
    <w:rsid w:val="000D0069"/>
    <w:rsid w:val="001C01B3"/>
    <w:rsid w:val="0021128F"/>
    <w:rsid w:val="00285861"/>
    <w:rsid w:val="002A4E4F"/>
    <w:rsid w:val="00397B2E"/>
    <w:rsid w:val="003E120E"/>
    <w:rsid w:val="004432A1"/>
    <w:rsid w:val="00470FD5"/>
    <w:rsid w:val="00556705"/>
    <w:rsid w:val="00733D1A"/>
    <w:rsid w:val="00797A84"/>
    <w:rsid w:val="00805EE1"/>
    <w:rsid w:val="008259A0"/>
    <w:rsid w:val="00895A13"/>
    <w:rsid w:val="00986EAA"/>
    <w:rsid w:val="009B6518"/>
    <w:rsid w:val="00B22FC5"/>
    <w:rsid w:val="00C247C4"/>
    <w:rsid w:val="00CB13AA"/>
    <w:rsid w:val="00CD5E34"/>
    <w:rsid w:val="00CF3482"/>
    <w:rsid w:val="00DF5261"/>
    <w:rsid w:val="00EE33E6"/>
    <w:rsid w:val="00EF0977"/>
    <w:rsid w:val="00FD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5AD5"/>
  <w15:chartTrackingRefBased/>
  <w15:docId w15:val="{47D68533-5C0F-493F-AD2F-5B87E795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3E6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3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IntenseEmphasis">
    <w:name w:val="Intense Emphasis"/>
    <w:basedOn w:val="DefaultParagraphFont"/>
    <w:uiPriority w:val="21"/>
    <w:qFormat/>
    <w:rsid w:val="00EE33E6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EE33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1B3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C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1B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B6D0-7603-4929-9C42-C0134097B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 Azibekyan</dc:creator>
  <cp:keywords/>
  <dc:description/>
  <cp:lastModifiedBy>Kristina Lazaryan</cp:lastModifiedBy>
  <cp:revision>7</cp:revision>
  <dcterms:created xsi:type="dcterms:W3CDTF">2020-10-13T21:34:00Z</dcterms:created>
  <dcterms:modified xsi:type="dcterms:W3CDTF">2021-04-01T20:36:00Z</dcterms:modified>
</cp:coreProperties>
</file>