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011F" w14:textId="77777777" w:rsidR="006F69B0" w:rsidRPr="00B42355" w:rsidRDefault="006F69B0">
      <w:pPr>
        <w:rPr>
          <w:rFonts w:ascii="Sylfaen" w:hAnsi="Sylfaen"/>
          <w:sz w:val="24"/>
          <w:szCs w:val="24"/>
        </w:rPr>
      </w:pPr>
      <w:r w:rsidRPr="00B42355">
        <w:rPr>
          <w:rFonts w:ascii="Sylfaen" w:hAnsi="Sylfaen"/>
          <w:sz w:val="24"/>
          <w:szCs w:val="24"/>
        </w:rPr>
        <w:t>Մարդ- համակարգիչ փոխհարաբերությունը նոր ուսումնասիրության ճյուղ է:</w:t>
      </w:r>
    </w:p>
    <w:p w14:paraId="166311C1" w14:textId="77777777" w:rsidR="00481FE2" w:rsidRPr="00B42355" w:rsidRDefault="00481FE2" w:rsidP="0048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ylfaen" w:eastAsia="Times New Roman" w:hAnsi="Sylfaen" w:cs="Arial"/>
          <w:b/>
          <w:sz w:val="32"/>
          <w:szCs w:val="24"/>
          <w:lang w:eastAsia="ru-RU"/>
        </w:rPr>
      </w:pPr>
      <w:r w:rsidRPr="00B42355">
        <w:rPr>
          <w:rFonts w:ascii="Sylfaen" w:eastAsia="Times New Roman" w:hAnsi="Sylfaen" w:cs="Sylfaen"/>
          <w:b/>
          <w:sz w:val="32"/>
          <w:szCs w:val="24"/>
          <w:lang w:eastAsia="ru-RU"/>
        </w:rPr>
        <w:t>Ինչ</w:t>
      </w:r>
      <w:r w:rsidR="00B42355" w:rsidRPr="00B42355">
        <w:rPr>
          <w:rFonts w:ascii="Sylfaen" w:eastAsia="Times New Roman" w:hAnsi="Sylfaen" w:cs="Sylfaen"/>
          <w:b/>
          <w:sz w:val="32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b/>
          <w:sz w:val="32"/>
          <w:szCs w:val="24"/>
          <w:lang w:eastAsia="ru-RU"/>
        </w:rPr>
        <w:t xml:space="preserve"> է </w:t>
      </w:r>
      <w:r w:rsidRPr="00481FE2">
        <w:rPr>
          <w:rFonts w:ascii="Sylfaen" w:eastAsia="Times New Roman" w:hAnsi="Sylfaen" w:cs="Sylfaen"/>
          <w:b/>
          <w:sz w:val="32"/>
          <w:szCs w:val="24"/>
          <w:lang w:eastAsia="ru-RU"/>
        </w:rPr>
        <w:t>Օգտագործելիության</w:t>
      </w:r>
      <w:r w:rsidRPr="00481FE2">
        <w:rPr>
          <w:rFonts w:ascii="Sylfaen" w:eastAsia="Times New Roman" w:hAnsi="Sylfaen" w:cs="Arial"/>
          <w:b/>
          <w:sz w:val="32"/>
          <w:szCs w:val="24"/>
          <w:lang w:eastAsia="ru-RU"/>
        </w:rPr>
        <w:t xml:space="preserve"> </w:t>
      </w:r>
      <w:r w:rsidRPr="00481FE2">
        <w:rPr>
          <w:rFonts w:ascii="Sylfaen" w:eastAsia="Times New Roman" w:hAnsi="Sylfaen" w:cs="Sylfaen"/>
          <w:b/>
          <w:sz w:val="32"/>
          <w:szCs w:val="24"/>
          <w:lang w:eastAsia="ru-RU"/>
        </w:rPr>
        <w:t>ստուգումը</w:t>
      </w:r>
      <w:r w:rsidRPr="00481FE2">
        <w:rPr>
          <w:rFonts w:ascii="Sylfaen" w:eastAsia="Times New Roman" w:hAnsi="Sylfaen" w:cs="Arial"/>
          <w:b/>
          <w:sz w:val="32"/>
          <w:szCs w:val="24"/>
          <w:lang w:eastAsia="ru-RU"/>
        </w:rPr>
        <w:t> </w:t>
      </w:r>
    </w:p>
    <w:p w14:paraId="71ACC698" w14:textId="77777777" w:rsidR="00B42355" w:rsidRPr="00B42355" w:rsidRDefault="00B42355" w:rsidP="0048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ylfaen" w:hAnsi="Sylfaen" w:cs="Arial"/>
          <w:sz w:val="24"/>
          <w:szCs w:val="24"/>
          <w:shd w:val="clear" w:color="auto" w:fill="FFFFFF"/>
        </w:rPr>
      </w:pP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Օգտագործելիության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ստուգումը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մեթոդ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որն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օգտագործվում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գնահատելու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համար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թե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որքան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հեշտ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կայքի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օգտագործումը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>: 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Թեստերը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տեղի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են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ունենում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իրական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օգտագործողների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հետ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`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չափելու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համար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թե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որքանով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«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օգտագործելի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»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կամ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«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ինտուիտիվ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»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կայքը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որքանով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հեշտ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օգտվողների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համար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հասնել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իրենց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</w:rPr>
        <w:t>նպատակներին</w:t>
      </w:r>
      <w:r w:rsidRPr="00B42355">
        <w:rPr>
          <w:rFonts w:ascii="Sylfaen" w:hAnsi="Sylfaen" w:cs="Arial"/>
          <w:sz w:val="24"/>
          <w:szCs w:val="24"/>
          <w:shd w:val="clear" w:color="auto" w:fill="FFFFFF"/>
        </w:rPr>
        <w:t>:</w:t>
      </w:r>
    </w:p>
    <w:p w14:paraId="0C4B98E0" w14:textId="77777777" w:rsidR="00B42355" w:rsidRDefault="00B42355" w:rsidP="00B42355">
      <w:pPr>
        <w:pStyle w:val="NormalWeb"/>
        <w:shd w:val="clear" w:color="auto" w:fill="FFFFFF"/>
        <w:spacing w:before="0" w:beforeAutospacing="0" w:after="600" w:afterAutospacing="0"/>
        <w:rPr>
          <w:rFonts w:ascii="Sylfaen" w:hAnsi="Sylfaen" w:cs="Arial"/>
        </w:rPr>
      </w:pP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և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ավանդական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փորձարկման</w:t>
      </w:r>
      <w:r w:rsidRPr="00B42355">
        <w:rPr>
          <w:rFonts w:ascii="Sylfaen" w:hAnsi="Sylfaen" w:cs="Arial"/>
        </w:rPr>
        <w:t xml:space="preserve"> (</w:t>
      </w:r>
      <w:r w:rsidRPr="00B42355">
        <w:rPr>
          <w:rFonts w:ascii="Sylfaen" w:hAnsi="Sylfaen" w:cs="Sylfaen"/>
        </w:rPr>
        <w:t>սխալների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ընդունման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և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այլն</w:t>
      </w:r>
      <w:r w:rsidRPr="00B42355">
        <w:rPr>
          <w:rFonts w:ascii="Sylfaen" w:hAnsi="Sylfaen" w:cs="Arial"/>
        </w:rPr>
        <w:t xml:space="preserve">) </w:t>
      </w:r>
      <w:r w:rsidRPr="00B42355">
        <w:rPr>
          <w:rFonts w:ascii="Sylfaen" w:hAnsi="Sylfaen" w:cs="Sylfaen"/>
        </w:rPr>
        <w:t>հիմնական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տարբերությունն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որ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օգտագործման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հարմարության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իրականացվում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արտադրանքի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իրական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օգտագործողների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հաճախորդների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հետ</w:t>
      </w:r>
      <w:r w:rsidRPr="00B42355">
        <w:rPr>
          <w:rFonts w:ascii="Sylfaen" w:hAnsi="Sylfaen" w:cs="Arial"/>
        </w:rPr>
        <w:t>: </w:t>
      </w:r>
      <w:r w:rsidRPr="00B42355">
        <w:rPr>
          <w:rFonts w:ascii="Sylfaen" w:hAnsi="Sylfaen" w:cs="Sylfaen"/>
        </w:rPr>
        <w:t>Չնայած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ավանդական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կարող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իրականացվել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մշակողի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դիզայների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ծրագրի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ղեկավարի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կողմից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օգտագործման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հարմարության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վերացնում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ցանկացած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կողմնակալությունը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՝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հետադարձ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կապ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հավաքելով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անմիջապես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վերջնական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օգտագործողից</w:t>
      </w:r>
      <w:r w:rsidRPr="00B42355">
        <w:rPr>
          <w:rFonts w:ascii="Sylfaen" w:hAnsi="Sylfaen" w:cs="Arial"/>
        </w:rPr>
        <w:t>:</w:t>
      </w:r>
    </w:p>
    <w:p w14:paraId="4B349354" w14:textId="77777777" w:rsidR="00B42355" w:rsidRPr="00B42355" w:rsidRDefault="00F04D4B" w:rsidP="00B42355">
      <w:pPr>
        <w:pStyle w:val="NormalWeb"/>
        <w:shd w:val="clear" w:color="auto" w:fill="FFFFFF"/>
        <w:spacing w:before="0" w:beforeAutospacing="0" w:after="600" w:afterAutospacing="0"/>
        <w:rPr>
          <w:rFonts w:ascii="Sylfaen" w:hAnsi="Sylfaen" w:cs="Arial"/>
        </w:rPr>
      </w:pPr>
      <w:hyperlink r:id="rId5" w:history="1">
        <w:r w:rsidR="00B42355" w:rsidRPr="00B42355">
          <w:rPr>
            <w:rStyle w:val="Hyperlink"/>
            <w:rFonts w:ascii="Sylfaen" w:hAnsi="Sylfaen" w:cs="Sylfaen"/>
            <w:color w:val="auto"/>
            <w:u w:val="none"/>
          </w:rPr>
          <w:t>Օգտագործելիության</w:t>
        </w:r>
        <w:r w:rsidR="00B42355" w:rsidRPr="00B42355">
          <w:rPr>
            <w:rStyle w:val="Hyperlink"/>
            <w:rFonts w:ascii="Sylfaen" w:hAnsi="Sylfaen" w:cs="Arial"/>
            <w:color w:val="auto"/>
            <w:u w:val="none"/>
          </w:rPr>
          <w:t xml:space="preserve"> </w:t>
        </w:r>
        <w:r w:rsidR="00B42355" w:rsidRPr="00B42355">
          <w:rPr>
            <w:rStyle w:val="Hyperlink"/>
            <w:rFonts w:ascii="Sylfaen" w:hAnsi="Sylfaen" w:cs="Sylfaen"/>
            <w:color w:val="auto"/>
            <w:u w:val="none"/>
          </w:rPr>
          <w:t>փորձարկման</w:t>
        </w:r>
      </w:hyperlink>
      <w:r w:rsidR="00B42355" w:rsidRPr="00B42355">
        <w:rPr>
          <w:rFonts w:ascii="Sylfaen" w:hAnsi="Sylfaen" w:cs="Arial"/>
        </w:rPr>
        <w:t> </w:t>
      </w:r>
      <w:r w:rsidR="00B42355" w:rsidRPr="00B42355">
        <w:rPr>
          <w:rFonts w:ascii="Sylfaen" w:hAnsi="Sylfaen" w:cs="Sylfaen"/>
        </w:rPr>
        <w:t>մի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քանի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տարբեր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տեսակներ</w:t>
      </w:r>
      <w:r w:rsidR="00B42355" w:rsidRPr="00B42355">
        <w:rPr>
          <w:rFonts w:ascii="Sylfaen" w:hAnsi="Sylfaen" w:cs="Arial"/>
        </w:rPr>
        <w:t> </w:t>
      </w:r>
      <w:r w:rsidR="00B42355" w:rsidRPr="00B42355">
        <w:rPr>
          <w:rFonts w:ascii="Sylfaen" w:hAnsi="Sylfaen" w:cs="Sylfaen"/>
        </w:rPr>
        <w:t>կամ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պիտանիության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հետազոտություն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անցկացնելու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պատճառներ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կան</w:t>
      </w:r>
      <w:r w:rsidR="00B42355" w:rsidRPr="00B42355">
        <w:rPr>
          <w:rFonts w:ascii="Sylfaen" w:hAnsi="Sylfaen" w:cs="Arial"/>
        </w:rPr>
        <w:t>.</w:t>
      </w:r>
    </w:p>
    <w:p w14:paraId="3B04E212" w14:textId="77777777" w:rsidR="00B42355" w:rsidRPr="00B42355" w:rsidRDefault="00B42355" w:rsidP="00B423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ylfaen" w:eastAsia="Times New Roman" w:hAnsi="Sylfaen" w:cs="Arial"/>
          <w:b/>
          <w:sz w:val="28"/>
          <w:szCs w:val="24"/>
          <w:lang w:eastAsia="ru-RU"/>
        </w:rPr>
      </w:pP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Օգտագործելիության</w:t>
      </w:r>
      <w:r w:rsidRPr="00B42355">
        <w:rPr>
          <w:rFonts w:ascii="Sylfaen" w:eastAsia="Times New Roman" w:hAnsi="Sylfaen" w:cs="Arial"/>
          <w:b/>
          <w:sz w:val="28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համեմատական</w:t>
      </w:r>
      <w:r w:rsidRPr="00B42355">
        <w:rPr>
          <w:rFonts w:ascii="Sylfaen" w:eastAsia="Times New Roman" w:hAnsi="Sylfaen" w:cs="Arial"/>
          <w:b/>
          <w:sz w:val="28"/>
          <w:szCs w:val="24"/>
          <w:lang w:eastAsia="ru-RU"/>
        </w:rPr>
        <w:t xml:space="preserve"> </w:t>
      </w:r>
      <w:r w:rsidRPr="00B4235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​​</w:t>
      </w: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փորձարկում</w:t>
      </w:r>
    </w:p>
    <w:p w14:paraId="45619D3D" w14:textId="77777777" w:rsidR="00B42355" w:rsidRPr="00B42355" w:rsidRDefault="00B42355" w:rsidP="00B42355">
      <w:pPr>
        <w:shd w:val="clear" w:color="auto" w:fill="FFFFFF"/>
        <w:spacing w:after="600" w:line="459" w:lineRule="atLeast"/>
        <w:rPr>
          <w:rFonts w:ascii="Sylfaen" w:eastAsia="Times New Roman" w:hAnsi="Sylfaen" w:cs="Arial"/>
          <w:sz w:val="24"/>
          <w:szCs w:val="24"/>
          <w:lang w:eastAsia="ru-RU"/>
        </w:rPr>
      </w:pP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Օգտագործվում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է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մեկ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կայքի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օգտագործման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այլ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կայքի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համեմատության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>: 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Համեմատական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Times New Roman" w:eastAsia="Times New Roman" w:hAnsi="Times New Roman" w:cs="Times New Roman"/>
          <w:sz w:val="24"/>
          <w:szCs w:val="24"/>
          <w:lang w:eastAsia="ru-RU"/>
        </w:rPr>
        <w:t>​​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թեստերը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սովորաբար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օգտագործվում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կայքէջը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համեմատելու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հասակակիցների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մրցակից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կայքերի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հետ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սակայն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այն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կարող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է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օգտագործվել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նաև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երկու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ձևավորման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համեմատության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`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հաստատելու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որն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ապահովում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է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լավագույն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օգտագործողի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փորձը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4CD9F8B0" w14:textId="77777777" w:rsidR="00B42355" w:rsidRPr="00B42355" w:rsidRDefault="00B42355" w:rsidP="00B423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ylfaen" w:eastAsia="Times New Roman" w:hAnsi="Sylfaen" w:cs="Arial"/>
          <w:b/>
          <w:sz w:val="28"/>
          <w:szCs w:val="24"/>
          <w:lang w:eastAsia="ru-RU"/>
        </w:rPr>
      </w:pP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Հետախուզական</w:t>
      </w:r>
      <w:r w:rsidRPr="00B42355">
        <w:rPr>
          <w:rFonts w:ascii="Sylfaen" w:eastAsia="Times New Roman" w:hAnsi="Sylfaen" w:cs="Arial"/>
          <w:b/>
          <w:sz w:val="28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օգտագործման</w:t>
      </w:r>
      <w:r w:rsidRPr="00B42355">
        <w:rPr>
          <w:rFonts w:ascii="Sylfaen" w:eastAsia="Times New Roman" w:hAnsi="Sylfaen" w:cs="Arial"/>
          <w:b/>
          <w:sz w:val="28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հարմարության</w:t>
      </w:r>
      <w:r w:rsidRPr="00B42355">
        <w:rPr>
          <w:rFonts w:ascii="Sylfaen" w:eastAsia="Times New Roman" w:hAnsi="Sylfaen" w:cs="Arial"/>
          <w:b/>
          <w:sz w:val="28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b/>
          <w:sz w:val="28"/>
          <w:szCs w:val="24"/>
          <w:lang w:eastAsia="ru-RU"/>
        </w:rPr>
        <w:t>փորձարկում</w:t>
      </w:r>
    </w:p>
    <w:p w14:paraId="6126555F" w14:textId="77777777" w:rsidR="00B42355" w:rsidRPr="00B42355" w:rsidRDefault="00B42355" w:rsidP="00B42355">
      <w:pPr>
        <w:shd w:val="clear" w:color="auto" w:fill="FFFFFF"/>
        <w:spacing w:after="600" w:line="459" w:lineRule="atLeast"/>
        <w:rPr>
          <w:rFonts w:ascii="Sylfaen" w:eastAsia="Times New Roman" w:hAnsi="Sylfaen" w:cs="Arial"/>
          <w:sz w:val="24"/>
          <w:szCs w:val="24"/>
          <w:lang w:eastAsia="ru-RU"/>
        </w:rPr>
      </w:pP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Նախքան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նոր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արտադրանքի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թողարկումը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օգտագործման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պիտանելիության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փորձարկումը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կարող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է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պարզել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թե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ինչ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բովանդակություն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և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ֆունկցիոնալություն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պետք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է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ներառի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նոր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արտադրանքը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՝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իր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օգտագործողների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կարիքները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բավարարելու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>: 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Օգտագործողները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ստուգում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մի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շարք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տարբեր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ծառայություններ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որտեղ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նրանց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տրվում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իրատեսական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սցենարներ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՝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լրացնելու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համար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ինչը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օգնում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է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lastRenderedPageBreak/>
        <w:t>ընդգծել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շուկայում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առկա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բոլոր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բացերը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որոնք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կարող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օգտվել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և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ցույց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տալիս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թե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որտեղ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են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կենտրոնացնել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նախագծման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r w:rsidRPr="00B42355">
        <w:rPr>
          <w:rFonts w:ascii="Sylfaen" w:eastAsia="Times New Roman" w:hAnsi="Sylfaen" w:cs="Sylfaen"/>
          <w:sz w:val="24"/>
          <w:szCs w:val="24"/>
          <w:lang w:eastAsia="ru-RU"/>
        </w:rPr>
        <w:t>ջանքերը</w:t>
      </w:r>
      <w:r w:rsidRPr="00B42355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16A60AC3" w14:textId="77777777" w:rsidR="00B42355" w:rsidRPr="00B42355" w:rsidRDefault="00B42355" w:rsidP="00B42355">
      <w:pPr>
        <w:pStyle w:val="Heading2"/>
        <w:numPr>
          <w:ilvl w:val="0"/>
          <w:numId w:val="5"/>
        </w:numPr>
        <w:shd w:val="clear" w:color="auto" w:fill="FFFFFF"/>
        <w:rPr>
          <w:rFonts w:ascii="Sylfaen" w:hAnsi="Sylfaen" w:cs="Arial"/>
          <w:bCs w:val="0"/>
          <w:sz w:val="28"/>
          <w:szCs w:val="24"/>
        </w:rPr>
      </w:pPr>
      <w:r w:rsidRPr="00B42355">
        <w:rPr>
          <w:rFonts w:ascii="Sylfaen" w:hAnsi="Sylfaen" w:cs="Sylfaen"/>
          <w:bCs w:val="0"/>
          <w:sz w:val="28"/>
          <w:szCs w:val="24"/>
        </w:rPr>
        <w:t>Օգտագործելիության</w:t>
      </w:r>
      <w:r w:rsidRPr="00B42355">
        <w:rPr>
          <w:rFonts w:ascii="Sylfaen" w:hAnsi="Sylfaen" w:cs="Arial"/>
          <w:bCs w:val="0"/>
          <w:sz w:val="28"/>
          <w:szCs w:val="24"/>
        </w:rPr>
        <w:t xml:space="preserve"> </w:t>
      </w:r>
      <w:r w:rsidRPr="00B42355">
        <w:rPr>
          <w:rFonts w:ascii="Sylfaen" w:hAnsi="Sylfaen" w:cs="Sylfaen"/>
          <w:bCs w:val="0"/>
          <w:sz w:val="28"/>
          <w:szCs w:val="24"/>
        </w:rPr>
        <w:t>գնահատում</w:t>
      </w:r>
    </w:p>
    <w:p w14:paraId="7AF787DE" w14:textId="77777777" w:rsidR="00B42355" w:rsidRPr="00B42355" w:rsidRDefault="00B42355" w:rsidP="00B42355">
      <w:pPr>
        <w:pStyle w:val="NormalWeb"/>
        <w:shd w:val="clear" w:color="auto" w:fill="FFFFFF"/>
        <w:spacing w:before="0" w:beforeAutospacing="0" w:after="600" w:afterAutospacing="0" w:line="459" w:lineRule="atLeast"/>
        <w:rPr>
          <w:rFonts w:ascii="Sylfaen" w:hAnsi="Sylfaen" w:cs="Arial"/>
        </w:rPr>
      </w:pPr>
      <w:r w:rsidRPr="00B42355">
        <w:rPr>
          <w:rFonts w:ascii="Sylfaen" w:hAnsi="Sylfaen" w:cs="Sylfaen"/>
        </w:rPr>
        <w:t>Սա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նոր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թարմացված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ծառայության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փորձություն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՝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նախնական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հետաշխատարկման</w:t>
      </w:r>
      <w:r w:rsidRPr="00B42355">
        <w:rPr>
          <w:rFonts w:ascii="Sylfaen" w:hAnsi="Sylfaen" w:cs="Arial"/>
        </w:rPr>
        <w:t>: </w:t>
      </w: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թեստը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օգտվողներին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ծանոթացնում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նոր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դիզայնին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՝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ապահովելու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համար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որ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օգտագործման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համար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ինտուիտիվ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և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տրամադրում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օգտատիրոջ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դրական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</w:t>
      </w:r>
      <w:r w:rsidRPr="00B42355">
        <w:rPr>
          <w:rFonts w:ascii="Sylfaen" w:hAnsi="Sylfaen" w:cs="Arial"/>
        </w:rPr>
        <w:t>: </w:t>
      </w: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գնահատման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նպատակն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ապահովել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ցանկացած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պոտենցիալ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խնդրի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ընդգծում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և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շտկում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նախքան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արտադրանքի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թողարկումը</w:t>
      </w:r>
      <w:r w:rsidRPr="00B42355">
        <w:rPr>
          <w:rFonts w:ascii="Sylfaen" w:hAnsi="Sylfaen" w:cs="Arial"/>
        </w:rPr>
        <w:t>:</w:t>
      </w:r>
    </w:p>
    <w:p w14:paraId="05245639" w14:textId="77777777" w:rsidR="00B42355" w:rsidRPr="00B42355" w:rsidRDefault="00B42355" w:rsidP="00B42355">
      <w:pPr>
        <w:pStyle w:val="Heading2"/>
        <w:shd w:val="clear" w:color="auto" w:fill="FFFFFF"/>
        <w:rPr>
          <w:rFonts w:ascii="Sylfaen" w:hAnsi="Sylfaen" w:cs="Arial"/>
          <w:bCs w:val="0"/>
          <w:sz w:val="24"/>
          <w:szCs w:val="24"/>
        </w:rPr>
      </w:pPr>
      <w:r w:rsidRPr="00B42355">
        <w:rPr>
          <w:rFonts w:ascii="Sylfaen" w:hAnsi="Sylfaen" w:cs="Sylfaen"/>
          <w:bCs w:val="0"/>
          <w:sz w:val="28"/>
          <w:szCs w:val="24"/>
        </w:rPr>
        <w:t>Առավելությունները</w:t>
      </w:r>
    </w:p>
    <w:p w14:paraId="5E0C84DF" w14:textId="77777777" w:rsidR="00B42355" w:rsidRPr="00B42355" w:rsidRDefault="00B42355" w:rsidP="00B42355">
      <w:pPr>
        <w:pStyle w:val="NormalWeb"/>
        <w:shd w:val="clear" w:color="auto" w:fill="FFFFFF"/>
        <w:spacing w:before="0" w:beforeAutospacing="0" w:after="600" w:afterAutospacing="0" w:line="459" w:lineRule="atLeast"/>
        <w:rPr>
          <w:rFonts w:ascii="Sylfaen" w:hAnsi="Sylfaen" w:cs="Arial"/>
        </w:rPr>
      </w:pP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բազմաթիվ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առավելություններ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կան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ներառյալ</w:t>
      </w:r>
      <w:r w:rsidRPr="00B42355">
        <w:rPr>
          <w:rFonts w:ascii="Sylfaen" w:hAnsi="Sylfaen" w:cs="Arial"/>
        </w:rPr>
        <w:t>.</w:t>
      </w:r>
    </w:p>
    <w:p w14:paraId="215259BF" w14:textId="77777777" w:rsidR="00B42355" w:rsidRPr="00B42355" w:rsidRDefault="00B42355" w:rsidP="00B42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ylfaen" w:hAnsi="Sylfaen" w:cs="Arial"/>
          <w:sz w:val="24"/>
          <w:szCs w:val="24"/>
        </w:rPr>
      </w:pPr>
      <w:r w:rsidRPr="00B42355">
        <w:rPr>
          <w:rFonts w:ascii="Sylfaen" w:hAnsi="Sylfaen" w:cs="Sylfaen"/>
          <w:sz w:val="24"/>
          <w:szCs w:val="24"/>
        </w:rPr>
        <w:t>հետադարձ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կապը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ուղղակիորեն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թիրախային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լսարանից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՝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ծրագրի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թիմը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կենտրոնացնելու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համար</w:t>
      </w:r>
    </w:p>
    <w:p w14:paraId="6F49BC17" w14:textId="77777777" w:rsidR="00B42355" w:rsidRPr="00B42355" w:rsidRDefault="00B42355" w:rsidP="00B42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ylfaen" w:hAnsi="Sylfaen" w:cs="Arial"/>
          <w:sz w:val="24"/>
          <w:szCs w:val="24"/>
        </w:rPr>
      </w:pPr>
      <w:r w:rsidRPr="00B42355">
        <w:rPr>
          <w:rFonts w:ascii="Sylfaen" w:hAnsi="Sylfaen" w:cs="Sylfaen"/>
          <w:sz w:val="24"/>
          <w:szCs w:val="24"/>
        </w:rPr>
        <w:t>ներքին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բանավեճերը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կարելի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է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լուծել</w:t>
      </w:r>
      <w:r w:rsidRPr="00B42355">
        <w:rPr>
          <w:rFonts w:ascii="Sylfaen" w:hAnsi="Sylfaen" w:cs="Arial"/>
          <w:sz w:val="24"/>
          <w:szCs w:val="24"/>
        </w:rPr>
        <w:t xml:space="preserve"> `</w:t>
      </w:r>
      <w:r w:rsidRPr="00B42355">
        <w:rPr>
          <w:rFonts w:ascii="Sylfaen" w:hAnsi="Sylfaen" w:cs="Sylfaen"/>
          <w:sz w:val="24"/>
          <w:szCs w:val="24"/>
        </w:rPr>
        <w:t>փորձարկելով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խնդիրը</w:t>
      </w:r>
      <w:r w:rsidRPr="00B42355">
        <w:rPr>
          <w:rFonts w:ascii="Sylfaen" w:hAnsi="Sylfaen" w:cs="Arial"/>
          <w:sz w:val="24"/>
          <w:szCs w:val="24"/>
        </w:rPr>
        <w:t xml:space="preserve">` </w:t>
      </w:r>
      <w:r w:rsidRPr="00B42355">
        <w:rPr>
          <w:rFonts w:ascii="Sylfaen" w:hAnsi="Sylfaen" w:cs="Sylfaen"/>
          <w:sz w:val="24"/>
          <w:szCs w:val="24"/>
        </w:rPr>
        <w:t>պարզելու</w:t>
      </w:r>
      <w:r w:rsidRPr="00B42355">
        <w:rPr>
          <w:rFonts w:ascii="Sylfaen" w:hAnsi="Sylfaen" w:cs="Arial"/>
          <w:sz w:val="24"/>
          <w:szCs w:val="24"/>
        </w:rPr>
        <w:t xml:space="preserve">, </w:t>
      </w:r>
      <w:r w:rsidRPr="00B42355">
        <w:rPr>
          <w:rFonts w:ascii="Sylfaen" w:hAnsi="Sylfaen" w:cs="Sylfaen"/>
          <w:sz w:val="24"/>
          <w:szCs w:val="24"/>
        </w:rPr>
        <w:t>թե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ինչպես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են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օգտվողներն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արձագանքում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քննարկվող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տարբեր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տարբերակներին</w:t>
      </w:r>
    </w:p>
    <w:p w14:paraId="7AC1B809" w14:textId="77777777" w:rsidR="00B42355" w:rsidRPr="00B42355" w:rsidRDefault="00B42355" w:rsidP="00B4235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ylfaen" w:hAnsi="Sylfaen" w:cs="Arial"/>
          <w:sz w:val="24"/>
          <w:szCs w:val="24"/>
        </w:rPr>
      </w:pPr>
      <w:r w:rsidRPr="00B42355">
        <w:rPr>
          <w:rFonts w:ascii="Sylfaen" w:hAnsi="Sylfaen" w:cs="Sylfaen"/>
          <w:sz w:val="24"/>
          <w:szCs w:val="24"/>
        </w:rPr>
        <w:t>խնդիրներն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ու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հնարավոր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խնդիրները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ընդգծվում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են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նախքան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արտադրանքի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գործարկումը</w:t>
      </w:r>
    </w:p>
    <w:p w14:paraId="74BE30DF" w14:textId="77777777" w:rsidR="00B42355" w:rsidRPr="00B42355" w:rsidRDefault="00B42355" w:rsidP="00B42355">
      <w:pPr>
        <w:pStyle w:val="NormalWeb"/>
        <w:shd w:val="clear" w:color="auto" w:fill="FFFFFF"/>
        <w:spacing w:before="0" w:beforeAutospacing="0" w:after="600" w:afterAutospacing="0" w:line="459" w:lineRule="atLeast"/>
        <w:rPr>
          <w:rFonts w:ascii="Sylfaen" w:hAnsi="Sylfaen" w:cs="Arial"/>
        </w:rPr>
      </w:pP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փորձարկման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բիզնես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առավելությունները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կարելի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տեսնել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ծրագրի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վերջում</w:t>
      </w:r>
      <w:r w:rsidRPr="00B42355">
        <w:rPr>
          <w:rFonts w:ascii="Sylfaen" w:hAnsi="Sylfaen" w:cs="Arial"/>
        </w:rPr>
        <w:t>.</w:t>
      </w:r>
    </w:p>
    <w:p w14:paraId="3F65C1BD" w14:textId="77777777" w:rsidR="00B42355" w:rsidRPr="00B42355" w:rsidRDefault="00B42355" w:rsidP="00B423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ylfaen" w:hAnsi="Sylfaen" w:cs="Arial"/>
          <w:sz w:val="24"/>
          <w:szCs w:val="24"/>
        </w:rPr>
      </w:pPr>
      <w:r w:rsidRPr="00B42355">
        <w:rPr>
          <w:rFonts w:ascii="Sylfaen" w:hAnsi="Sylfaen" w:cs="Sylfaen"/>
          <w:sz w:val="24"/>
          <w:szCs w:val="24"/>
        </w:rPr>
        <w:t>դա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մեծացնում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է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օգտագործման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և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կրկնակի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օգտագործման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հավանականությունը</w:t>
      </w:r>
    </w:p>
    <w:p w14:paraId="3DC64AB3" w14:textId="77777777" w:rsidR="00B42355" w:rsidRPr="00B42355" w:rsidRDefault="00B42355" w:rsidP="00B423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ylfaen" w:hAnsi="Sylfaen" w:cs="Arial"/>
          <w:sz w:val="24"/>
          <w:szCs w:val="24"/>
        </w:rPr>
      </w:pPr>
      <w:r w:rsidRPr="00B42355">
        <w:rPr>
          <w:rFonts w:ascii="Sylfaen" w:hAnsi="Sylfaen" w:cs="Sylfaen"/>
          <w:sz w:val="24"/>
          <w:szCs w:val="24"/>
        </w:rPr>
        <w:t>դա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նվազագույնի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է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հասցնում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արտադրանքի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ձախողման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ռիսկը</w:t>
      </w:r>
    </w:p>
    <w:p w14:paraId="7B2C8319" w14:textId="77777777" w:rsidR="00B42355" w:rsidRPr="00B42355" w:rsidRDefault="00B42355" w:rsidP="00B4235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ylfaen" w:hAnsi="Sylfaen" w:cs="Arial"/>
          <w:sz w:val="24"/>
          <w:szCs w:val="24"/>
        </w:rPr>
      </w:pPr>
      <w:r w:rsidRPr="00B42355">
        <w:rPr>
          <w:rFonts w:ascii="Sylfaen" w:hAnsi="Sylfaen" w:cs="Sylfaen"/>
          <w:sz w:val="24"/>
          <w:szCs w:val="24"/>
        </w:rPr>
        <w:t>օգտվողներն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ավելի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լավ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են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կարողանում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հասնել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իրենց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նպատակներին</w:t>
      </w:r>
      <w:r w:rsidRPr="00B42355">
        <w:rPr>
          <w:rFonts w:ascii="Sylfaen" w:hAnsi="Sylfaen" w:cs="Arial"/>
          <w:sz w:val="24"/>
          <w:szCs w:val="24"/>
        </w:rPr>
        <w:t xml:space="preserve">, </w:t>
      </w:r>
      <w:r w:rsidRPr="00B42355">
        <w:rPr>
          <w:rFonts w:ascii="Sylfaen" w:hAnsi="Sylfaen" w:cs="Sylfaen"/>
          <w:sz w:val="24"/>
          <w:szCs w:val="24"/>
        </w:rPr>
        <w:t>ինչը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հանգեցնում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է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այն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բանի</w:t>
      </w:r>
      <w:r w:rsidRPr="00B42355">
        <w:rPr>
          <w:rFonts w:ascii="Sylfaen" w:hAnsi="Sylfaen" w:cs="Arial"/>
          <w:sz w:val="24"/>
          <w:szCs w:val="24"/>
        </w:rPr>
        <w:t xml:space="preserve">, </w:t>
      </w:r>
      <w:r w:rsidRPr="00B42355">
        <w:rPr>
          <w:rFonts w:ascii="Sylfaen" w:hAnsi="Sylfaen" w:cs="Sylfaen"/>
          <w:sz w:val="24"/>
          <w:szCs w:val="24"/>
        </w:rPr>
        <w:t>որ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բիզնեսը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համապատասխանում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է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իր</w:t>
      </w:r>
      <w:r w:rsidRPr="00B42355">
        <w:rPr>
          <w:rFonts w:ascii="Sylfaen" w:hAnsi="Sylfaen" w:cs="Arial"/>
          <w:sz w:val="24"/>
          <w:szCs w:val="24"/>
        </w:rPr>
        <w:t xml:space="preserve"> </w:t>
      </w:r>
      <w:r w:rsidRPr="00B42355">
        <w:rPr>
          <w:rFonts w:ascii="Sylfaen" w:hAnsi="Sylfaen" w:cs="Sylfaen"/>
          <w:sz w:val="24"/>
          <w:szCs w:val="24"/>
        </w:rPr>
        <w:t>նպատակներին</w:t>
      </w:r>
    </w:p>
    <w:p w14:paraId="75AE609F" w14:textId="77777777" w:rsidR="00B42355" w:rsidRDefault="00B42355" w:rsidP="00B42355">
      <w:pPr>
        <w:pStyle w:val="Heading2"/>
        <w:shd w:val="clear" w:color="auto" w:fill="FFFFFF"/>
        <w:rPr>
          <w:rFonts w:ascii="Sylfaen" w:hAnsi="Sylfaen" w:cs="Sylfaen"/>
          <w:b w:val="0"/>
          <w:bCs w:val="0"/>
          <w:sz w:val="24"/>
          <w:szCs w:val="24"/>
        </w:rPr>
      </w:pPr>
    </w:p>
    <w:p w14:paraId="3DBDAE6B" w14:textId="77777777" w:rsidR="00B42355" w:rsidRDefault="00B42355" w:rsidP="00B42355">
      <w:pPr>
        <w:pStyle w:val="Heading2"/>
        <w:shd w:val="clear" w:color="auto" w:fill="FFFFFF"/>
        <w:rPr>
          <w:rFonts w:ascii="Sylfaen" w:hAnsi="Sylfaen" w:cs="Sylfaen"/>
          <w:b w:val="0"/>
          <w:bCs w:val="0"/>
          <w:sz w:val="24"/>
          <w:szCs w:val="24"/>
        </w:rPr>
      </w:pPr>
    </w:p>
    <w:p w14:paraId="30D9260C" w14:textId="77777777" w:rsidR="00B42355" w:rsidRDefault="00B42355" w:rsidP="00B42355">
      <w:pPr>
        <w:pStyle w:val="Heading2"/>
        <w:shd w:val="clear" w:color="auto" w:fill="FFFFFF"/>
        <w:rPr>
          <w:rFonts w:ascii="Sylfaen" w:hAnsi="Sylfaen" w:cs="Sylfaen"/>
          <w:b w:val="0"/>
          <w:bCs w:val="0"/>
          <w:sz w:val="24"/>
          <w:szCs w:val="24"/>
        </w:rPr>
      </w:pPr>
    </w:p>
    <w:p w14:paraId="159578C6" w14:textId="77777777" w:rsidR="00B42355" w:rsidRPr="00B42355" w:rsidRDefault="00B42355" w:rsidP="00B42355">
      <w:pPr>
        <w:pStyle w:val="Heading2"/>
        <w:shd w:val="clear" w:color="auto" w:fill="FFFFFF"/>
        <w:rPr>
          <w:rFonts w:ascii="Sylfaen" w:hAnsi="Sylfaen" w:cs="Arial"/>
          <w:bCs w:val="0"/>
          <w:sz w:val="28"/>
          <w:szCs w:val="24"/>
          <w:lang w:val="hy-AM"/>
        </w:rPr>
      </w:pPr>
      <w:r w:rsidRPr="00B42355">
        <w:rPr>
          <w:rFonts w:ascii="Sylfaen" w:hAnsi="Sylfaen" w:cs="Sylfaen"/>
          <w:bCs w:val="0"/>
          <w:sz w:val="28"/>
          <w:szCs w:val="24"/>
        </w:rPr>
        <w:lastRenderedPageBreak/>
        <w:t>Թերություններ</w:t>
      </w:r>
      <w:r>
        <w:rPr>
          <w:rFonts w:ascii="Sylfaen" w:hAnsi="Sylfaen" w:cs="Sylfaen"/>
          <w:bCs w:val="0"/>
          <w:sz w:val="28"/>
          <w:szCs w:val="24"/>
          <w:lang w:val="hy-AM"/>
        </w:rPr>
        <w:t>`</w:t>
      </w:r>
    </w:p>
    <w:p w14:paraId="2246F250" w14:textId="77777777" w:rsidR="00B42355" w:rsidRPr="00B42355" w:rsidRDefault="00B42355" w:rsidP="00B42355">
      <w:pPr>
        <w:pStyle w:val="NormalWeb"/>
        <w:shd w:val="clear" w:color="auto" w:fill="FFFFFF"/>
        <w:spacing w:before="0" w:beforeAutospacing="0" w:after="600" w:afterAutospacing="0" w:line="459" w:lineRule="atLeast"/>
        <w:rPr>
          <w:rFonts w:ascii="Sylfaen" w:hAnsi="Sylfaen" w:cs="Arial"/>
        </w:rPr>
      </w:pP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շատ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առավելություններ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տալիս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սակայն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մեթոդաբանությունն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օգտագործելիս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մի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քանի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թերություններ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որոնք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պետք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նշել</w:t>
      </w:r>
      <w:r w:rsidRPr="00B42355">
        <w:rPr>
          <w:rFonts w:ascii="Sylfaen" w:hAnsi="Sylfaen" w:cs="Arial"/>
        </w:rPr>
        <w:t>: </w:t>
      </w:r>
      <w:r w:rsidRPr="00B42355">
        <w:rPr>
          <w:rFonts w:ascii="Sylfaen" w:hAnsi="Sylfaen" w:cs="Sylfaen"/>
        </w:rPr>
        <w:t>Նախ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թեստավորումը</w:t>
      </w:r>
      <w:r w:rsidRPr="00B42355">
        <w:rPr>
          <w:rFonts w:ascii="Sylfaen" w:hAnsi="Sylfaen" w:cs="Arial"/>
        </w:rPr>
        <w:t xml:space="preserve"> 100% -</w:t>
      </w:r>
      <w:r w:rsidRPr="00B42355">
        <w:rPr>
          <w:rFonts w:ascii="Sylfaen" w:hAnsi="Sylfaen" w:cs="Sylfaen"/>
        </w:rPr>
        <w:t>ով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ներկայացված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չէ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իրական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կյանքի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սցենարում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օրինակ</w:t>
      </w:r>
      <w:r w:rsidRPr="00B42355">
        <w:rPr>
          <w:rFonts w:ascii="Sylfaen" w:hAnsi="Sylfaen" w:cs="Arial"/>
        </w:rPr>
        <w:t xml:space="preserve"> `</w:t>
      </w:r>
      <w:r w:rsidRPr="00B42355">
        <w:rPr>
          <w:rFonts w:ascii="Sylfaen" w:hAnsi="Sylfaen" w:cs="Sylfaen"/>
        </w:rPr>
        <w:t>մայրը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չի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ունենա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որ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իր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երկու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փոքր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երեխաները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վազեն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այնպես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ինչպես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կարող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էր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տանը</w:t>
      </w:r>
      <w:r w:rsidRPr="00B42355">
        <w:rPr>
          <w:rFonts w:ascii="Sylfaen" w:hAnsi="Sylfaen" w:cs="Arial"/>
        </w:rPr>
        <w:t>: </w:t>
      </w:r>
      <w:r w:rsidRPr="00B42355">
        <w:rPr>
          <w:rFonts w:ascii="Sylfaen" w:hAnsi="Sylfaen" w:cs="Sylfaen"/>
        </w:rPr>
        <w:t>Օգտագործելիության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փորձարկումը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հիմնականում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որակական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ուստի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չի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տալիս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հետադարձ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կապի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այնպիսի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մեծ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նմուշներ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որոնք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կարող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է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ունենալ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հարցաթերթիկը</w:t>
      </w:r>
      <w:r w:rsidRPr="00B42355">
        <w:rPr>
          <w:rFonts w:ascii="Sylfaen" w:hAnsi="Sylfaen" w:cs="Arial"/>
        </w:rPr>
        <w:t xml:space="preserve">, </w:t>
      </w:r>
      <w:r w:rsidRPr="00B42355">
        <w:rPr>
          <w:rFonts w:ascii="Sylfaen" w:hAnsi="Sylfaen" w:cs="Sylfaen"/>
        </w:rPr>
        <w:t>բայց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արձագանքները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կարող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են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լինել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շատ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ավելի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ճշգրիտ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և</w:t>
      </w:r>
      <w:r w:rsidRPr="00B42355">
        <w:rPr>
          <w:rFonts w:ascii="Sylfaen" w:hAnsi="Sylfaen" w:cs="Arial"/>
        </w:rPr>
        <w:t xml:space="preserve"> </w:t>
      </w:r>
      <w:r w:rsidRPr="00B42355">
        <w:rPr>
          <w:rFonts w:ascii="Sylfaen" w:hAnsi="Sylfaen" w:cs="Sylfaen"/>
        </w:rPr>
        <w:t>խորաթափանց</w:t>
      </w:r>
      <w:r w:rsidRPr="00B42355">
        <w:rPr>
          <w:rFonts w:ascii="Sylfaen" w:hAnsi="Sylfaen" w:cs="Arial"/>
        </w:rPr>
        <w:t>:</w:t>
      </w:r>
    </w:p>
    <w:p w14:paraId="16CAAB40" w14:textId="77777777" w:rsidR="00B42355" w:rsidRPr="00B42355" w:rsidRDefault="00B42355" w:rsidP="00B42355">
      <w:pPr>
        <w:pStyle w:val="Heading2"/>
        <w:shd w:val="clear" w:color="auto" w:fill="FFFFFF"/>
        <w:rPr>
          <w:rFonts w:ascii="Sylfaen" w:hAnsi="Sylfaen" w:cs="Arial"/>
          <w:bCs w:val="0"/>
          <w:sz w:val="24"/>
          <w:szCs w:val="24"/>
        </w:rPr>
      </w:pPr>
      <w:r w:rsidRPr="00B42355">
        <w:rPr>
          <w:rFonts w:ascii="Sylfaen" w:hAnsi="Sylfaen" w:cs="Sylfaen"/>
          <w:bCs w:val="0"/>
          <w:sz w:val="24"/>
          <w:szCs w:val="24"/>
        </w:rPr>
        <w:t>Եզրակացություն</w:t>
      </w:r>
    </w:p>
    <w:p w14:paraId="781874F6" w14:textId="77777777" w:rsidR="00B42355" w:rsidRPr="00B42355" w:rsidRDefault="00F04D4B" w:rsidP="00B42355">
      <w:pPr>
        <w:pStyle w:val="NormalWeb"/>
        <w:shd w:val="clear" w:color="auto" w:fill="FFFFFF"/>
        <w:spacing w:before="0" w:beforeAutospacing="0" w:after="600" w:afterAutospacing="0" w:line="459" w:lineRule="atLeast"/>
        <w:rPr>
          <w:rFonts w:ascii="Sylfaen" w:hAnsi="Sylfaen" w:cs="Arial"/>
        </w:rPr>
      </w:pPr>
      <w:hyperlink r:id="rId6" w:history="1">
        <w:r w:rsidR="00B42355" w:rsidRPr="00B42355">
          <w:rPr>
            <w:rStyle w:val="Hyperlink"/>
            <w:rFonts w:ascii="Sylfaen" w:hAnsi="Sylfaen" w:cs="Sylfaen"/>
            <w:color w:val="auto"/>
          </w:rPr>
          <w:t>Օգտագործելիության</w:t>
        </w:r>
        <w:r w:rsidR="00B42355" w:rsidRPr="00B42355">
          <w:rPr>
            <w:rStyle w:val="Hyperlink"/>
            <w:rFonts w:ascii="Sylfaen" w:hAnsi="Sylfaen" w:cs="Arial"/>
            <w:color w:val="auto"/>
          </w:rPr>
          <w:t xml:space="preserve"> </w:t>
        </w:r>
        <w:r w:rsidR="00B42355" w:rsidRPr="00B42355">
          <w:rPr>
            <w:rStyle w:val="Hyperlink"/>
            <w:rFonts w:ascii="Sylfaen" w:hAnsi="Sylfaen" w:cs="Sylfaen"/>
            <w:color w:val="auto"/>
          </w:rPr>
          <w:t>փորձարկումը</w:t>
        </w:r>
      </w:hyperlink>
      <w:r w:rsidR="00B42355" w:rsidRPr="00B42355">
        <w:rPr>
          <w:rFonts w:ascii="Sylfaen" w:hAnsi="Sylfaen" w:cs="Arial"/>
        </w:rPr>
        <w:t> </w:t>
      </w:r>
      <w:r w:rsidR="00B42355" w:rsidRPr="00B42355">
        <w:rPr>
          <w:rFonts w:ascii="Sylfaen" w:hAnsi="Sylfaen" w:cs="Sylfaen"/>
        </w:rPr>
        <w:t>կարող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է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օգտագործվել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տարբեր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ձևերով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՝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ձեր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ծրագրի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կյանքի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տևողության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ընթացքում</w:t>
      </w:r>
      <w:r w:rsidR="00B42355" w:rsidRPr="00B42355">
        <w:rPr>
          <w:rFonts w:ascii="Sylfaen" w:hAnsi="Sylfaen" w:cs="Arial"/>
        </w:rPr>
        <w:t>: </w:t>
      </w:r>
      <w:r w:rsidR="00B42355" w:rsidRPr="00B42355">
        <w:rPr>
          <w:rFonts w:ascii="Sylfaen" w:hAnsi="Sylfaen" w:cs="Sylfaen"/>
        </w:rPr>
        <w:t>Չնայած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իրական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կյանքի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օգտագործումը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ընդօրինակելու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ունակ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չլինելուն</w:t>
      </w:r>
      <w:r w:rsidR="00B42355" w:rsidRPr="00B42355">
        <w:rPr>
          <w:rFonts w:ascii="Sylfaen" w:hAnsi="Sylfaen" w:cs="Arial"/>
        </w:rPr>
        <w:t xml:space="preserve">, </w:t>
      </w:r>
      <w:r w:rsidR="00B42355" w:rsidRPr="00B42355">
        <w:rPr>
          <w:rFonts w:ascii="Sylfaen" w:hAnsi="Sylfaen" w:cs="Sylfaen"/>
        </w:rPr>
        <w:t>օգտագործման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պես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փորձարկումը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շարունակում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է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մնալ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լավագույն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միջոցն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ապահովելու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համար</w:t>
      </w:r>
      <w:r w:rsidR="00B42355" w:rsidRPr="00B42355">
        <w:rPr>
          <w:rFonts w:ascii="Sylfaen" w:hAnsi="Sylfaen" w:cs="Arial"/>
        </w:rPr>
        <w:t xml:space="preserve">, </w:t>
      </w:r>
      <w:r w:rsidR="00B42355" w:rsidRPr="00B42355">
        <w:rPr>
          <w:rFonts w:ascii="Sylfaen" w:hAnsi="Sylfaen" w:cs="Sylfaen"/>
        </w:rPr>
        <w:t>որ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ձեր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կայքը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աջակցում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է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օգտվողներին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՝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իրենց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նպատակներին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արագ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և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հեշտությամբ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հասնելու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հարցում</w:t>
      </w:r>
      <w:r w:rsidR="00B42355" w:rsidRPr="00B42355">
        <w:rPr>
          <w:rFonts w:ascii="Sylfaen" w:hAnsi="Sylfaen" w:cs="Arial"/>
        </w:rPr>
        <w:t>: </w:t>
      </w:r>
      <w:r w:rsidR="00B42355" w:rsidRPr="00B42355">
        <w:rPr>
          <w:rFonts w:ascii="Sylfaen" w:hAnsi="Sylfaen" w:cs="Sylfaen"/>
        </w:rPr>
        <w:t>Երբ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ձեռնարկությունները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բավարարում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են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իրենց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օգտագործողների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կարիքներն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ու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սպասելիքները</w:t>
      </w:r>
      <w:r w:rsidR="00B42355" w:rsidRPr="00B42355">
        <w:rPr>
          <w:rFonts w:ascii="Sylfaen" w:hAnsi="Sylfaen" w:cs="Arial"/>
        </w:rPr>
        <w:t xml:space="preserve">, </w:t>
      </w:r>
      <w:r w:rsidR="00B42355" w:rsidRPr="00B42355">
        <w:rPr>
          <w:rFonts w:ascii="Sylfaen" w:hAnsi="Sylfaen" w:cs="Sylfaen"/>
        </w:rPr>
        <w:t>նրանք</w:t>
      </w:r>
      <w:r w:rsidR="00B42355" w:rsidRPr="00B42355">
        <w:rPr>
          <w:rFonts w:ascii="Sylfaen" w:hAnsi="Sylfaen" w:cs="Arial"/>
        </w:rPr>
        <w:t xml:space="preserve">, </w:t>
      </w:r>
      <w:r w:rsidR="00B42355" w:rsidRPr="00B42355">
        <w:rPr>
          <w:rFonts w:ascii="Sylfaen" w:hAnsi="Sylfaen" w:cs="Sylfaen"/>
        </w:rPr>
        <w:t>ամենայն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հավանականությամբ</w:t>
      </w:r>
      <w:r w:rsidR="00B42355" w:rsidRPr="00B42355">
        <w:rPr>
          <w:rFonts w:ascii="Sylfaen" w:hAnsi="Sylfaen" w:cs="Arial"/>
        </w:rPr>
        <w:t xml:space="preserve">, </w:t>
      </w:r>
      <w:r w:rsidR="00B42355" w:rsidRPr="00B42355">
        <w:rPr>
          <w:rFonts w:ascii="Sylfaen" w:hAnsi="Sylfaen" w:cs="Sylfaen"/>
        </w:rPr>
        <w:t>հաջող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ծառայություն</w:t>
      </w:r>
      <w:r w:rsidR="00B42355" w:rsidRPr="00B42355">
        <w:rPr>
          <w:rFonts w:ascii="Sylfaen" w:hAnsi="Sylfaen" w:cs="Arial"/>
        </w:rPr>
        <w:t xml:space="preserve"> </w:t>
      </w:r>
      <w:r w:rsidR="00B42355" w:rsidRPr="00B42355">
        <w:rPr>
          <w:rFonts w:ascii="Sylfaen" w:hAnsi="Sylfaen" w:cs="Sylfaen"/>
        </w:rPr>
        <w:t>կմշակեն</w:t>
      </w:r>
      <w:r w:rsidR="00B42355" w:rsidRPr="00B42355">
        <w:rPr>
          <w:rFonts w:ascii="Sylfaen" w:hAnsi="Sylfaen" w:cs="Arial"/>
        </w:rPr>
        <w:t>:</w:t>
      </w:r>
    </w:p>
    <w:p w14:paraId="5D4C02D8" w14:textId="77777777" w:rsidR="00B42355" w:rsidRPr="00481FE2" w:rsidRDefault="00B42355" w:rsidP="00481F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ylfaen" w:eastAsia="Times New Roman" w:hAnsi="Sylfaen" w:cs="Arial"/>
          <w:b/>
          <w:sz w:val="24"/>
          <w:szCs w:val="24"/>
          <w:lang w:eastAsia="ru-RU"/>
        </w:rPr>
      </w:pPr>
    </w:p>
    <w:p w14:paraId="4815ED83" w14:textId="77777777" w:rsidR="00481FE2" w:rsidRPr="00B42355" w:rsidRDefault="00481FE2">
      <w:pPr>
        <w:rPr>
          <w:rFonts w:ascii="Sylfaen" w:hAnsi="Sylfaen"/>
          <w:sz w:val="24"/>
          <w:szCs w:val="24"/>
        </w:rPr>
      </w:pPr>
    </w:p>
    <w:p w14:paraId="0C459AA7" w14:textId="77777777" w:rsidR="006F69B0" w:rsidRPr="00B42355" w:rsidRDefault="00C20DD0">
      <w:p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b/>
          <w:sz w:val="24"/>
          <w:szCs w:val="24"/>
        </w:rPr>
        <w:t xml:space="preserve">Օգտագործելիության </w:t>
      </w:r>
      <w:r w:rsidR="00466B06" w:rsidRPr="00B42355">
        <w:rPr>
          <w:rFonts w:ascii="Sylfaen" w:hAnsi="Sylfaen"/>
          <w:b/>
          <w:sz w:val="24"/>
          <w:szCs w:val="24"/>
        </w:rPr>
        <w:t>թեստավորում</w:t>
      </w:r>
      <w:r w:rsidR="0021059E" w:rsidRPr="00B42355">
        <w:rPr>
          <w:rFonts w:ascii="Sylfaen" w:hAnsi="Sylfaen"/>
          <w:b/>
          <w:sz w:val="24"/>
          <w:szCs w:val="24"/>
          <w:lang w:val="hy-AM"/>
        </w:rPr>
        <w:t>ը</w:t>
      </w:r>
      <w:r w:rsidRPr="00B42355">
        <w:rPr>
          <w:rFonts w:ascii="Sylfaen" w:hAnsi="Sylfaen"/>
          <w:sz w:val="24"/>
          <w:szCs w:val="24"/>
        </w:rPr>
        <w:t xml:space="preserve"> </w:t>
      </w:r>
      <w:r w:rsidR="00424AD3" w:rsidRPr="00B42355">
        <w:rPr>
          <w:rFonts w:ascii="Sylfaen" w:hAnsi="Sylfaen"/>
          <w:sz w:val="24"/>
          <w:szCs w:val="24"/>
        </w:rPr>
        <w:t xml:space="preserve"> </w:t>
      </w:r>
      <w:r w:rsidR="00466B06" w:rsidRPr="00B42355">
        <w:rPr>
          <w:rFonts w:ascii="Sylfaen" w:hAnsi="Sylfaen"/>
          <w:sz w:val="24"/>
          <w:szCs w:val="24"/>
        </w:rPr>
        <w:t>ո</w:t>
      </w:r>
      <w:r w:rsidRPr="00B42355">
        <w:rPr>
          <w:rFonts w:ascii="Sylfaen" w:hAnsi="Sylfaen"/>
          <w:sz w:val="24"/>
          <w:szCs w:val="24"/>
        </w:rPr>
        <w:t>ւսումնասիրություն</w:t>
      </w:r>
      <w:r w:rsidR="00466B06" w:rsidRPr="00B42355">
        <w:rPr>
          <w:rFonts w:ascii="Sylfaen" w:hAnsi="Sylfaen"/>
          <w:sz w:val="24"/>
          <w:szCs w:val="24"/>
          <w:lang w:val="hy-AM"/>
        </w:rPr>
        <w:t xml:space="preserve"> է</w:t>
      </w:r>
      <w:r w:rsidRPr="00B42355">
        <w:rPr>
          <w:rFonts w:ascii="Sylfaen" w:hAnsi="Sylfaen"/>
          <w:sz w:val="24"/>
          <w:szCs w:val="24"/>
        </w:rPr>
        <w:t>, որն անցկացվել է ՝ պարզելու համար,</w:t>
      </w:r>
      <w:r w:rsidR="00466B06" w:rsidRPr="00B42355">
        <w:rPr>
          <w:rFonts w:ascii="Sylfaen" w:hAnsi="Sylfaen"/>
          <w:sz w:val="24"/>
          <w:szCs w:val="24"/>
          <w:lang w:val="hy-AM"/>
        </w:rPr>
        <w:t xml:space="preserve"> հարմար է արդյոք որոշակի </w:t>
      </w:r>
      <w:r w:rsidR="0021059E" w:rsidRPr="00B42355">
        <w:rPr>
          <w:rFonts w:ascii="Sylfaen" w:hAnsi="Sylfaen"/>
          <w:sz w:val="24"/>
          <w:szCs w:val="24"/>
          <w:lang w:val="hy-AM"/>
        </w:rPr>
        <w:t xml:space="preserve">օբյեկտը </w:t>
      </w:r>
      <w:r w:rsidR="0021059E" w:rsidRPr="00B42355">
        <w:rPr>
          <w:rFonts w:ascii="Sylfaen" w:hAnsi="Sylfaen"/>
          <w:sz w:val="24"/>
          <w:szCs w:val="24"/>
        </w:rPr>
        <w:t>(</w:t>
      </w:r>
      <w:r w:rsidR="0021059E" w:rsidRPr="00B42355">
        <w:rPr>
          <w:rFonts w:ascii="Sylfaen" w:hAnsi="Sylfaen"/>
          <w:sz w:val="24"/>
          <w:szCs w:val="24"/>
          <w:lang w:val="hy-AM"/>
        </w:rPr>
        <w:t>օրինակ վեբ կայքը</w:t>
      </w:r>
      <w:r w:rsidR="0021059E" w:rsidRPr="00B42355">
        <w:rPr>
          <w:rFonts w:ascii="Sylfaen" w:hAnsi="Sylfaen"/>
          <w:sz w:val="24"/>
          <w:szCs w:val="24"/>
        </w:rPr>
        <w:t xml:space="preserve"> </w:t>
      </w:r>
      <w:proofErr w:type="spellStart"/>
      <w:r w:rsidR="0021059E" w:rsidRPr="00B42355">
        <w:rPr>
          <w:rFonts w:ascii="Sylfaen" w:hAnsi="Sylfaen"/>
          <w:sz w:val="24"/>
          <w:szCs w:val="24"/>
          <w:lang w:val="en-US"/>
        </w:rPr>
        <w:t>ինտերֆեյսի</w:t>
      </w:r>
      <w:proofErr w:type="spellEnd"/>
      <w:r w:rsidR="0021059E" w:rsidRPr="00B42355">
        <w:rPr>
          <w:rFonts w:ascii="Sylfaen" w:hAnsi="Sylfaen"/>
          <w:sz w:val="24"/>
          <w:szCs w:val="24"/>
        </w:rPr>
        <w:t xml:space="preserve"> </w:t>
      </w:r>
      <w:proofErr w:type="spellStart"/>
      <w:r w:rsidR="0021059E" w:rsidRPr="00B42355">
        <w:rPr>
          <w:rFonts w:ascii="Sylfaen" w:hAnsi="Sylfaen"/>
          <w:sz w:val="24"/>
          <w:szCs w:val="24"/>
          <w:lang w:val="en-US"/>
        </w:rPr>
        <w:t>օգտագործմամբ</w:t>
      </w:r>
      <w:proofErr w:type="spellEnd"/>
      <w:r w:rsidR="0021059E" w:rsidRPr="00B42355">
        <w:rPr>
          <w:rFonts w:ascii="Sylfaen" w:hAnsi="Sylfaen"/>
          <w:sz w:val="24"/>
          <w:szCs w:val="24"/>
        </w:rPr>
        <w:t xml:space="preserve">), </w:t>
      </w:r>
      <w:r w:rsidR="0021059E" w:rsidRPr="00B42355">
        <w:rPr>
          <w:rFonts w:ascii="Sylfaen" w:hAnsi="Sylfaen"/>
          <w:sz w:val="24"/>
          <w:szCs w:val="24"/>
          <w:lang w:val="hy-AM"/>
        </w:rPr>
        <w:t xml:space="preserve">կամ օգտագործել օգտագործողի ինտերֆեյսը: Այսպիսով, կրթությունը, էրգոնոմիկայի ստուգումը չափում է օբյեկտի կամ </w:t>
      </w:r>
      <w:r w:rsidR="005A165E" w:rsidRPr="00B42355">
        <w:rPr>
          <w:rFonts w:ascii="Sylfaen" w:hAnsi="Sylfaen"/>
          <w:sz w:val="24"/>
          <w:szCs w:val="24"/>
          <w:lang w:val="hy-AM"/>
        </w:rPr>
        <w:t>համակարգ</w:t>
      </w:r>
      <w:r w:rsidR="0021059E" w:rsidRPr="00B42355">
        <w:rPr>
          <w:rFonts w:ascii="Sylfaen" w:hAnsi="Sylfaen"/>
          <w:sz w:val="24"/>
          <w:szCs w:val="24"/>
          <w:lang w:val="hy-AM"/>
        </w:rPr>
        <w:t>ի</w:t>
      </w:r>
      <w:r w:rsidR="005A165E" w:rsidRPr="00B42355">
        <w:rPr>
          <w:rFonts w:ascii="Sylfaen" w:hAnsi="Sylfaen"/>
          <w:sz w:val="24"/>
          <w:szCs w:val="24"/>
          <w:lang w:val="hy-AM"/>
        </w:rPr>
        <w:t xml:space="preserve"> ինժիներիան</w:t>
      </w:r>
      <w:r w:rsidR="0021059E" w:rsidRPr="00B42355">
        <w:rPr>
          <w:rFonts w:ascii="Sylfaen" w:hAnsi="Sylfaen"/>
          <w:sz w:val="24"/>
          <w:szCs w:val="24"/>
          <w:lang w:val="hy-AM"/>
        </w:rPr>
        <w:t xml:space="preserve"> :</w:t>
      </w:r>
    </w:p>
    <w:p w14:paraId="654AA6E6" w14:textId="77777777" w:rsidR="009B3692" w:rsidRPr="00B42355" w:rsidRDefault="006F69B0">
      <w:pPr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Էրգոնոմիկան աշխատանքի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պայմաններ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ստեղծող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նրա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պրոցեսներն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ուսումնասիրող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այն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մարդու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ֆիզիոլոգիական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հոգեբանական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հնարավորություններին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հարմարեցնող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 </w:t>
      </w:r>
      <w:hyperlink r:id="rId7" w:tooltip="Դիսցիպլին (դեռ գրված չէ)" w:history="1">
        <w:r w:rsidRPr="00B42355">
          <w:rPr>
            <w:rStyle w:val="Hyperlink"/>
            <w:rFonts w:ascii="Sylfaen" w:hAnsi="Sylfaen" w:cs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դիսցիպլին</w:t>
        </w:r>
      </w:hyperlink>
      <w:r w:rsidRPr="00B42355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«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Էրգոնոմիկա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»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կոչվում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«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Մարդկային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ինժեներիա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»</w:t>
      </w:r>
      <w:r w:rsidRPr="00B42355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Էրգոնոմիստները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ձգտում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են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ստեղծել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գործունեության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մոդելավորման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ծրագրավորման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տեսություն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, «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-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մեքենա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-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միջավայր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»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lastRenderedPageBreak/>
        <w:t>ամբողջական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համակարգ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որը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 </w:t>
      </w:r>
      <w:hyperlink r:id="rId8" w:tooltip="Կիբեռնետիկա" w:history="1">
        <w:r w:rsidRPr="00B42355">
          <w:rPr>
            <w:rStyle w:val="Hyperlink"/>
            <w:rFonts w:ascii="Sylfaen" w:hAnsi="Sylfaen" w:cs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կիբեռնետիկական</w:t>
        </w:r>
      </w:hyperlink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 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որի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օղակներից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մեկը՝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 </w:t>
      </w:r>
      <w:hyperlink r:id="rId9" w:tooltip="Մարդ" w:history="1">
        <w:r w:rsidRPr="00B42355">
          <w:rPr>
            <w:rStyle w:val="Hyperlink"/>
            <w:rFonts w:ascii="Sylfaen" w:hAnsi="Sylfaen" w:cs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մարդը</w:t>
        </w:r>
      </w:hyperlink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իրագործում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 </w:t>
      </w:r>
      <w:hyperlink r:id="rId10" w:tooltip="Ինֆորմատիկա" w:history="1">
        <w:r w:rsidRPr="00B42355">
          <w:rPr>
            <w:rStyle w:val="Hyperlink"/>
            <w:rFonts w:ascii="Sylfaen" w:hAnsi="Sylfaen" w:cs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ինֆորմատիկայի</w:t>
        </w:r>
      </w:hyperlink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 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ընկալման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մշակման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արտադրման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պրոցեսը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կառավարելու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ֆունկցիան</w:t>
      </w:r>
      <w:r w:rsidRPr="00B42355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  <w:r w:rsidR="0021059E" w:rsidRPr="00B42355">
        <w:rPr>
          <w:rFonts w:ascii="Sylfaen" w:hAnsi="Sylfaen"/>
          <w:sz w:val="24"/>
          <w:szCs w:val="24"/>
          <w:lang w:val="hy-AM"/>
        </w:rPr>
        <w:t xml:space="preserve"> Էրգոնոմիկայի ստուգումը ուղղված է որոշակի օբյեկտի կամ քիչ քանակով օբյեկտների վրա, միևնույն ժամանակ </w:t>
      </w:r>
      <w:r w:rsidR="005A165E" w:rsidRPr="00B42355">
        <w:rPr>
          <w:rFonts w:ascii="Sylfaen" w:hAnsi="Sylfaen"/>
          <w:sz w:val="24"/>
          <w:szCs w:val="24"/>
          <w:lang w:val="hy-AM"/>
        </w:rPr>
        <w:t xml:space="preserve">մարդ- համակարգիչ փոխհարաբերությունը ընդհանուր առմամբ ձևավորում են համընդհանուր սկզբունքներ: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Էրգոնոմիկայի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նպատակն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գործունեության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որակի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բարձրացումը՝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-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մեքենա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-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միջավայր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համակարգում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միաժամանակ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պահպանելով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մարդու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առողջությունը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ստեղծելով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նախադրյալներ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զարգացման</w:t>
      </w:r>
      <w:r w:rsidR="005A165E"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="005A165E"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համար</w:t>
      </w:r>
      <w:r w:rsidR="005A165E" w:rsidRPr="00B42355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</w:p>
    <w:p w14:paraId="7BF1A22A" w14:textId="77777777" w:rsidR="00AA4A00" w:rsidRPr="00B42355" w:rsidRDefault="00AA4A00" w:rsidP="00AA4A00">
      <w:pPr>
        <w:pStyle w:val="NormalWeb"/>
        <w:shd w:val="clear" w:color="auto" w:fill="FFFFFF"/>
        <w:spacing w:before="120" w:beforeAutospacing="0" w:after="120" w:afterAutospacing="0"/>
        <w:rPr>
          <w:rFonts w:ascii="Sylfaen" w:hAnsi="Sylfaen" w:cs="Arial"/>
          <w:lang w:val="hy-AM"/>
        </w:rPr>
      </w:pPr>
      <w:r w:rsidRPr="00B42355">
        <w:rPr>
          <w:rFonts w:ascii="Sylfaen" w:hAnsi="Sylfaen" w:cs="Sylfaen"/>
          <w:lang w:val="hy-AM"/>
        </w:rPr>
        <w:t>Անհրաժեշտ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պահանջները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նախագծող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օբյեկտների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նկատմամբ</w:t>
      </w:r>
    </w:p>
    <w:p w14:paraId="7FE71293" w14:textId="77777777" w:rsidR="00AA4A00" w:rsidRPr="00B42355" w:rsidRDefault="00AA4A00" w:rsidP="00AA4A00">
      <w:pPr>
        <w:pStyle w:val="NormalWeb"/>
        <w:shd w:val="clear" w:color="auto" w:fill="FFFFFF"/>
        <w:spacing w:before="120" w:beforeAutospacing="0" w:after="120" w:afterAutospacing="0"/>
        <w:rPr>
          <w:rFonts w:ascii="Sylfaen" w:hAnsi="Sylfaen" w:cs="Arial"/>
          <w:lang w:val="hy-AM"/>
        </w:rPr>
      </w:pPr>
      <w:r w:rsidRPr="00B42355">
        <w:rPr>
          <w:rFonts w:ascii="Sylfaen" w:hAnsi="Sylfaen" w:cs="Sylfaen"/>
          <w:lang w:val="hy-AM"/>
        </w:rPr>
        <w:t>Ցանկացած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առարկայի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դիզայնում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արտաքին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գրավչությունը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և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հարմարավետությունը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անբաժանելի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են։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Եթե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որևէ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առարկա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գեղեցիկ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չէ</w:t>
      </w:r>
      <w:r w:rsidRPr="00B42355">
        <w:rPr>
          <w:rFonts w:ascii="Sylfaen" w:hAnsi="Sylfaen" w:cs="Arial"/>
          <w:lang w:val="hy-AM"/>
        </w:rPr>
        <w:t xml:space="preserve">, </w:t>
      </w:r>
      <w:r w:rsidRPr="00B42355">
        <w:rPr>
          <w:rFonts w:ascii="Sylfaen" w:hAnsi="Sylfaen" w:cs="Sylfaen"/>
          <w:lang w:val="hy-AM"/>
        </w:rPr>
        <w:t>իսկ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մյուսը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շատ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գեղեցիկ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է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միևնույնն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է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երկուսն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ել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պետք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է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լինեն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օգտագործելի</w:t>
      </w:r>
      <w:r w:rsidRPr="00B42355">
        <w:rPr>
          <w:rFonts w:ascii="Sylfaen" w:hAnsi="Sylfaen" w:cs="Arial"/>
          <w:lang w:val="hy-AM"/>
        </w:rPr>
        <w:t xml:space="preserve">, </w:t>
      </w:r>
      <w:r w:rsidRPr="00B42355">
        <w:rPr>
          <w:rFonts w:ascii="Sylfaen" w:hAnsi="Sylfaen" w:cs="Sylfaen"/>
          <w:lang w:val="hy-AM"/>
        </w:rPr>
        <w:t>հարմար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և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գրավիչ։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Ցանկացած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օբյեկտ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կամ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օբյեկտների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համալիր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նախագծող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ճարտարապետի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կամ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դիզայների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կողմից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պետք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է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բավարարի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անհրաժեշտ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նվազագույնը</w:t>
      </w:r>
      <w:r w:rsidRPr="00B42355">
        <w:rPr>
          <w:rFonts w:ascii="Sylfaen" w:hAnsi="Sylfaen" w:cs="Arial"/>
          <w:lang w:val="hy-AM"/>
        </w:rPr>
        <w:t xml:space="preserve"> 3 </w:t>
      </w:r>
      <w:r w:rsidRPr="00B42355">
        <w:rPr>
          <w:rFonts w:ascii="Sylfaen" w:hAnsi="Sylfaen" w:cs="Sylfaen"/>
          <w:lang w:val="hy-AM"/>
        </w:rPr>
        <w:t>պահանժջների</w:t>
      </w:r>
      <w:r w:rsidRPr="00B42355">
        <w:rPr>
          <w:rFonts w:ascii="Sylfaen" w:hAnsi="Sylfaen" w:cs="Arial"/>
          <w:lang w:val="hy-AM"/>
        </w:rPr>
        <w:t>. 1.</w:t>
      </w:r>
      <w:r w:rsidRPr="00B42355">
        <w:rPr>
          <w:rFonts w:ascii="Sylfaen" w:hAnsi="Sylfaen" w:cs="Sylfaen"/>
          <w:lang w:val="hy-AM"/>
        </w:rPr>
        <w:t>գեղեցկություն</w:t>
      </w:r>
      <w:r w:rsidRPr="00B42355">
        <w:rPr>
          <w:rFonts w:ascii="Sylfaen" w:hAnsi="Sylfaen" w:cs="Arial"/>
          <w:lang w:val="hy-AM"/>
        </w:rPr>
        <w:t xml:space="preserve"> 2.</w:t>
      </w:r>
      <w:r w:rsidRPr="00B42355">
        <w:rPr>
          <w:rFonts w:ascii="Sylfaen" w:hAnsi="Sylfaen" w:cs="Sylfaen"/>
          <w:lang w:val="hy-AM"/>
        </w:rPr>
        <w:t>հարմարավետություն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և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արտադրողի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և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սպառողի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տեսանկյունից</w:t>
      </w:r>
      <w:r w:rsidRPr="00B42355">
        <w:rPr>
          <w:rFonts w:ascii="Sylfaen" w:hAnsi="Sylfaen" w:cs="Arial"/>
          <w:lang w:val="hy-AM"/>
        </w:rPr>
        <w:t xml:space="preserve"> 3.</w:t>
      </w:r>
      <w:r w:rsidRPr="00B42355">
        <w:rPr>
          <w:rFonts w:ascii="Sylfaen" w:hAnsi="Sylfaen" w:cs="Sylfaen"/>
          <w:lang w:val="hy-AM"/>
        </w:rPr>
        <w:t>համապատասխանություն</w:t>
      </w:r>
      <w:r w:rsidRPr="00B42355">
        <w:rPr>
          <w:rFonts w:ascii="Sylfaen" w:hAnsi="Sylfaen" w:cs="Arial"/>
          <w:lang w:val="hy-AM"/>
        </w:rPr>
        <w:t xml:space="preserve"> </w:t>
      </w:r>
      <w:r w:rsidRPr="00B42355">
        <w:rPr>
          <w:rFonts w:ascii="Sylfaen" w:hAnsi="Sylfaen" w:cs="Sylfaen"/>
          <w:lang w:val="hy-AM"/>
        </w:rPr>
        <w:t>ֆունկցիային:</w:t>
      </w:r>
    </w:p>
    <w:p w14:paraId="5EC09234" w14:textId="77777777" w:rsidR="006F69B0" w:rsidRPr="00B42355" w:rsidRDefault="006F69B0">
      <w:pPr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Էրգոնոմիկան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ունի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3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հիմնական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բաղկացուցիչ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մասեր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. 1.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Մարդաչափություն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-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հետազոտում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մարդու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մարմնի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կառուցվածքը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կախված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էթնիկական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տարիքային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սեռական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մասնագիտական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առանձնահատկություններից։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2.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Ճարտարագիտական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հոգեբանություն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>-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ուսումնասիրում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մարդու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և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տեխնիկական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միջոցների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փոխազդեցության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համակարգը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ապահովելու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համար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մաքսիմալ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լավ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աշխատանքային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պայմաններ։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3.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Ընկալման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հոգեբանություն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-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ուսումնասիրում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է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շրջապատող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առարկայական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միջավայրի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տեսողական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,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շոշափողական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առանձնահատկությունները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ու</w:t>
      </w:r>
      <w:r w:rsidRPr="00B42355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 </w:t>
      </w:r>
      <w:r w:rsidRPr="00B42355">
        <w:rPr>
          <w:rFonts w:ascii="Sylfaen" w:hAnsi="Sylfaen" w:cs="Sylfaen"/>
          <w:sz w:val="24"/>
          <w:szCs w:val="24"/>
          <w:shd w:val="clear" w:color="auto" w:fill="FFFFFF"/>
          <w:lang w:val="hy-AM"/>
        </w:rPr>
        <w:t>օրինաչափությունները</w:t>
      </w:r>
      <w:r w:rsidRPr="00B42355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</w:p>
    <w:p w14:paraId="1CB5B806" w14:textId="77777777" w:rsidR="00172BCB" w:rsidRPr="00B42355" w:rsidRDefault="00172BCB">
      <w:p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Բազմաթիվ պրոդուկտներ փորձարկելիս օգտագործողին առաջարկվում է լաբարատորյաի պայմաններում լուծել հիմնական խնդիրները, որի օգտագործման համար  այդ ապրանքը մշակվում է, որից հետո թեստերը լրացնելու համար խնդրվում է պատմել սեփական կարծիքը: Թեստավորման ընթացքը գրանցվում է մատյանումկամ աուդյո վիդեո սարքերում, հետագա ավելի մանրամասն վերլուծության համար:</w:t>
      </w:r>
    </w:p>
    <w:p w14:paraId="02617D93" w14:textId="77777777" w:rsidR="00172BCB" w:rsidRPr="00B42355" w:rsidRDefault="00172BCB">
      <w:p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 xml:space="preserve">Եթե </w:t>
      </w:r>
      <w:r w:rsidR="003A0F01" w:rsidRPr="00B42355">
        <w:rPr>
          <w:rFonts w:ascii="Sylfaen" w:hAnsi="Sylfaen"/>
          <w:sz w:val="24"/>
          <w:szCs w:val="24"/>
          <w:lang w:val="hy-AM"/>
        </w:rPr>
        <w:t>ստուգման մեջ  հայտանբերվում է որևէ դժվարություն օրինակ հրահանգները  հասկանալու , գործողություններ կատարելու, կամ պատասխանը հետ վերադարձնելու, ապա մշակողները պետք է նորից փոփոխեն ապրանքը և կրկին կատարեն թեստավորում:</w:t>
      </w:r>
    </w:p>
    <w:p w14:paraId="711B1723" w14:textId="77777777" w:rsidR="003A0F01" w:rsidRPr="00B42355" w:rsidRDefault="003A0F01">
      <w:p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Հետևելը, թե ինչպես են մարդիկ ապրանքի հետ շփվում, հաճախ օգնում է գտնել նրա համար ավելի օպտիմալ լուծումներ: Եթե թեստավորման ընթացքում օգտագործվում է մոդերատոր, ապա նրա խնդիրն այն է պահել պատասխանատուին և կենտրոնացնել առաջադրանքի վրա և այդ ընթացքում չօգնել նրան լուծել խնդիրը:</w:t>
      </w:r>
    </w:p>
    <w:p w14:paraId="37539666" w14:textId="77777777" w:rsidR="003A0F01" w:rsidRPr="00B42355" w:rsidRDefault="003A0F01">
      <w:p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lastRenderedPageBreak/>
        <w:t>Էրգոնոմիկայի ստուգման ընթացակարգից հետո հիմնական դժվարությունը հաճախ լինում են ստացված տվյալների մեծ ծավալը</w:t>
      </w:r>
      <w:r w:rsidR="000E0597" w:rsidRPr="00B42355">
        <w:rPr>
          <w:rFonts w:ascii="Sylfaen" w:hAnsi="Sylfaen"/>
          <w:sz w:val="24"/>
          <w:szCs w:val="24"/>
          <w:lang w:val="hy-AM"/>
        </w:rPr>
        <w:t xml:space="preserve"> և տվյալները ստացողի անփութությունը: Դրա համար հետագա վերլուծության համար կարևոր է արձանագրել՝</w:t>
      </w:r>
    </w:p>
    <w:p w14:paraId="1CBD9B34" w14:textId="77777777" w:rsidR="000E0597" w:rsidRPr="00B42355" w:rsidRDefault="000E0597" w:rsidP="000E0597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Վարողի և պատասխանողի ներկայացնելը,</w:t>
      </w:r>
    </w:p>
    <w:p w14:paraId="30F7CCB1" w14:textId="77777777" w:rsidR="000E0597" w:rsidRPr="00B42355" w:rsidRDefault="000E0597" w:rsidP="000E0597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Պատասխանողի դեմքի արտահայտությունը</w:t>
      </w:r>
    </w:p>
    <w:p w14:paraId="2D7481FC" w14:textId="77777777" w:rsidR="000E0597" w:rsidRPr="00B42355" w:rsidRDefault="000E0597" w:rsidP="000E0597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Համակարգչի էկրանի նկարը, որն օգտագործում է պատասխանողը,</w:t>
      </w:r>
    </w:p>
    <w:p w14:paraId="69AB78A9" w14:textId="77777777" w:rsidR="000E0597" w:rsidRPr="00B42355" w:rsidRDefault="000E0597" w:rsidP="000E0597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Համակարգչում կատարված գործողություններ, կատարված օգտագործողի կողմից,</w:t>
      </w:r>
    </w:p>
    <w:p w14:paraId="7240DC9C" w14:textId="77777777" w:rsidR="000E0597" w:rsidRPr="00B42355" w:rsidRDefault="000E0597" w:rsidP="000E0597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 w:cs="Sylfaen"/>
          <w:sz w:val="24"/>
          <w:szCs w:val="24"/>
          <w:lang w:val="hy-AM"/>
        </w:rPr>
        <w:t>Կուրսորը</w:t>
      </w:r>
      <w:r w:rsidRPr="00B42355">
        <w:rPr>
          <w:rFonts w:ascii="Sylfaen" w:hAnsi="Sylfaen"/>
          <w:sz w:val="24"/>
          <w:szCs w:val="24"/>
          <w:lang w:val="hy-AM"/>
        </w:rPr>
        <w:t xml:space="preserve"> տեղափոխելը և մկնիկի ստեղները սեղմելը,</w:t>
      </w:r>
    </w:p>
    <w:p w14:paraId="3D5C381F" w14:textId="77777777" w:rsidR="000E0597" w:rsidRPr="00B42355" w:rsidRDefault="000E0597" w:rsidP="000E0597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Ստեղնաշարի օգտագործումը</w:t>
      </w:r>
    </w:p>
    <w:p w14:paraId="15E1C306" w14:textId="77777777" w:rsidR="000E0597" w:rsidRPr="00B42355" w:rsidRDefault="000E0597" w:rsidP="000E0597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 xml:space="preserve">Էկրանների միջև անցումները, օրինակ բրաուզերների կամ այլ ծրագրերի </w:t>
      </w:r>
    </w:p>
    <w:p w14:paraId="110374C8" w14:textId="77777777" w:rsidR="000E0597" w:rsidRPr="00B42355" w:rsidRDefault="000E0597" w:rsidP="000E0597">
      <w:pPr>
        <w:ind w:left="350"/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Այս բոլոր տվյալների հոսք</w:t>
      </w:r>
      <w:r w:rsidR="00CB09D9" w:rsidRPr="00B42355">
        <w:rPr>
          <w:rFonts w:ascii="Sylfaen" w:hAnsi="Sylfaen"/>
          <w:sz w:val="24"/>
          <w:szCs w:val="24"/>
          <w:lang w:val="hy-AM"/>
        </w:rPr>
        <w:t>ե</w:t>
      </w:r>
      <w:r w:rsidRPr="00B42355">
        <w:rPr>
          <w:rFonts w:ascii="Sylfaen" w:hAnsi="Sylfaen"/>
          <w:sz w:val="24"/>
          <w:szCs w:val="24"/>
          <w:lang w:val="hy-AM"/>
        </w:rPr>
        <w:t>րը պետք է լինեն</w:t>
      </w:r>
      <w:r w:rsidR="00CB09D9" w:rsidRPr="00B42355">
        <w:rPr>
          <w:rFonts w:ascii="Sylfaen" w:hAnsi="Sylfaen"/>
          <w:sz w:val="24"/>
          <w:szCs w:val="24"/>
          <w:lang w:val="hy-AM"/>
        </w:rPr>
        <w:t xml:space="preserve"> համաժամացված ժամանակային կոդերով, այնպես, որ վերլուծության ընթացքում հնարավոր լինի դրանց առնչվելը միմիանց մեջ: </w:t>
      </w:r>
    </w:p>
    <w:p w14:paraId="4CA3C797" w14:textId="77777777" w:rsidR="00654767" w:rsidRPr="00B42355" w:rsidRDefault="00CB09D9" w:rsidP="00654767">
      <w:pPr>
        <w:ind w:left="350"/>
        <w:rPr>
          <w:rFonts w:ascii="Sylfaen" w:hAnsi="Sylfaen"/>
          <w:sz w:val="24"/>
          <w:szCs w:val="24"/>
          <w:lang w:val="hy-AM"/>
        </w:rPr>
      </w:pPr>
      <w:r w:rsidRPr="00B42355">
        <w:rPr>
          <w:rFonts w:ascii="Sylfaen" w:hAnsi="Sylfaen"/>
          <w:sz w:val="24"/>
          <w:szCs w:val="24"/>
          <w:lang w:val="hy-AM"/>
        </w:rPr>
        <w:t>Մոդերատորների շարքերում թեստավորման ընթացքում լինում են նաև դիտորդներ: Խնդիրների</w:t>
      </w:r>
      <w:r w:rsidR="00750A18" w:rsidRPr="00B42355">
        <w:rPr>
          <w:rFonts w:ascii="Sylfaen" w:hAnsi="Sylfaen"/>
          <w:sz w:val="24"/>
          <w:szCs w:val="24"/>
          <w:lang w:val="hy-AM"/>
        </w:rPr>
        <w:t xml:space="preserve"> հայտնաբերման ժամանակ նրանք նշում են իրենց մոտ, որպեսզի հետո կարողանան մշակել հիմնական գրառմա հետ: Արդյունքում յուրաքանչյուր  նշանակալից հատված թեստավորման մեջ մեկնաբանվում է դիտորդների կողմից:Հիմնականում  Վարողը ներկայացնում է մշակողին,  դիտորդները ՝ հաճախորդներին, իսկ փորձարկողները վերջնական օգտագործողին՝ գնորդին: Բացի վերը նշվածից գոյություն ունի ևս մեկ մոտեցում էրգոնոմիկայի ստուգմանը</w:t>
      </w:r>
      <w:r w:rsidR="00654767" w:rsidRPr="00B42355">
        <w:rPr>
          <w:rFonts w:ascii="Sylfaen" w:hAnsi="Sylfaen"/>
          <w:sz w:val="24"/>
          <w:szCs w:val="24"/>
          <w:lang w:val="hy-AM"/>
        </w:rPr>
        <w:t>, խնդիրը լուծելու համար, օգտվողին առաջարկված</w:t>
      </w:r>
      <w:r w:rsidR="00750A18" w:rsidRPr="00B42355">
        <w:rPr>
          <w:rFonts w:ascii="Sylfaen" w:hAnsi="Sylfaen"/>
          <w:sz w:val="24"/>
          <w:szCs w:val="24"/>
          <w:lang w:val="hy-AM"/>
        </w:rPr>
        <w:t xml:space="preserve"> </w:t>
      </w:r>
      <w:r w:rsidR="00654767" w:rsidRPr="00B42355">
        <w:rPr>
          <w:rFonts w:ascii="Sylfaen" w:hAnsi="Sylfaen"/>
          <w:sz w:val="24"/>
          <w:szCs w:val="24"/>
          <w:lang w:val="hy-AM"/>
        </w:rPr>
        <w:t>մշակվում է իդեալական սցենար այդ խնդրի լուծման համար, Որով այդ առաջնորդվել է մշակողը: Խնդրի լուծման ընթացքում, նախատեսված սցենարից նրանց շեղումները գրանցվում են հետագա վերլուծության համար: Մի քանի կրկնությունից հետո կարող եք ձեռք բերել ինտերֆեյս որը գոհացուցիչ է օգտագործողի տեսանկյունից: Հաճախ թեստավորման անցկացման համար ներգրավվում են ոչ թե օգտագործողները այլ ոլորտի մասնագետները</w:t>
      </w:r>
      <w:r w:rsidR="00424AD3" w:rsidRPr="00B42355">
        <w:rPr>
          <w:rFonts w:ascii="Sylfaen" w:hAnsi="Sylfaen"/>
          <w:sz w:val="24"/>
          <w:szCs w:val="24"/>
          <w:lang w:val="hy-AM"/>
        </w:rPr>
        <w:t>:</w:t>
      </w:r>
    </w:p>
    <w:sectPr w:rsidR="00654767" w:rsidRPr="00B4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B34FF"/>
    <w:multiLevelType w:val="hybridMultilevel"/>
    <w:tmpl w:val="9942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5983"/>
    <w:multiLevelType w:val="multilevel"/>
    <w:tmpl w:val="6A94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04FCB"/>
    <w:multiLevelType w:val="multilevel"/>
    <w:tmpl w:val="CF5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8B0FA2"/>
    <w:multiLevelType w:val="hybridMultilevel"/>
    <w:tmpl w:val="ED9AD898"/>
    <w:lvl w:ilvl="0" w:tplc="45FC61D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39B8"/>
    <w:multiLevelType w:val="hybridMultilevel"/>
    <w:tmpl w:val="B20881E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F6"/>
    <w:rsid w:val="000E0597"/>
    <w:rsid w:val="00172BCB"/>
    <w:rsid w:val="0021059E"/>
    <w:rsid w:val="003A0F01"/>
    <w:rsid w:val="00424AD3"/>
    <w:rsid w:val="00466B06"/>
    <w:rsid w:val="00481FE2"/>
    <w:rsid w:val="005A165E"/>
    <w:rsid w:val="00654767"/>
    <w:rsid w:val="006F69B0"/>
    <w:rsid w:val="00750A18"/>
    <w:rsid w:val="008811F8"/>
    <w:rsid w:val="008E7FF6"/>
    <w:rsid w:val="009B3692"/>
    <w:rsid w:val="00A01723"/>
    <w:rsid w:val="00AA4A00"/>
    <w:rsid w:val="00B42355"/>
    <w:rsid w:val="00B95218"/>
    <w:rsid w:val="00C20DD0"/>
    <w:rsid w:val="00CB09D9"/>
    <w:rsid w:val="00F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EA08"/>
  <w15:chartTrackingRefBased/>
  <w15:docId w15:val="{C214E819-3930-4A1B-A45E-06DD2D87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69B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1F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iki/%D4%BF%D5%AB%D5%A2%D5%A5%D5%BC%D5%B6%D5%A5%D5%BF%D5%AB%D5%AF%D5%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y.wikipedia.org/w/index.php?title=%D4%B4%D5%AB%D5%BD%D6%81%D5%AB%D5%BA%D5%AC%D5%AB%D5%B6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erienceux.co.uk/ux-services/usability-test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xperienceux.co.uk/ux-services/usability-testing/" TargetMode="External"/><Relationship Id="rId10" Type="http://schemas.openxmlformats.org/officeDocument/2006/relationships/hyperlink" Target="https://hy.wikipedia.org/wiki/%D4%BB%D5%B6%D6%86%D5%B8%D6%80%D5%B4%D5%A1%D5%BF%D5%AB%D5%AF%D5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.wikipedia.org/wiki/%D5%84%D5%A1%D6%80%D5%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Kristina Lazaryan</cp:lastModifiedBy>
  <cp:revision>7</cp:revision>
  <dcterms:created xsi:type="dcterms:W3CDTF">2020-10-07T17:07:00Z</dcterms:created>
  <dcterms:modified xsi:type="dcterms:W3CDTF">2021-04-01T20:34:00Z</dcterms:modified>
</cp:coreProperties>
</file>