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C21F" w14:textId="7661D0A4" w:rsidR="007D59B3" w:rsidRPr="00D83155" w:rsidRDefault="00EE6347" w:rsidP="00D83155">
      <w:pPr>
        <w:spacing w:line="276" w:lineRule="auto"/>
        <w:jc w:val="center"/>
        <w:rPr>
          <w:rFonts w:ascii="Sylfaen" w:hAnsi="Sylfaen"/>
          <w:b/>
          <w:bCs/>
          <w:i/>
          <w:iCs/>
          <w:sz w:val="32"/>
          <w:szCs w:val="32"/>
        </w:rPr>
      </w:pPr>
      <w:r w:rsidRPr="00D83155">
        <w:rPr>
          <w:rFonts w:ascii="Sylfaen" w:hAnsi="Sylfaen"/>
          <w:b/>
          <w:bCs/>
          <w:i/>
          <w:iCs/>
          <w:sz w:val="32"/>
          <w:szCs w:val="32"/>
        </w:rPr>
        <w:t>Ստուգողական հարցեր և խնդիրներ</w:t>
      </w:r>
    </w:p>
    <w:p w14:paraId="218E279B" w14:textId="2B688534" w:rsidR="00EE6347" w:rsidRPr="00D83155" w:rsidRDefault="00EE6347" w:rsidP="00D83155">
      <w:pPr>
        <w:spacing w:line="276" w:lineRule="auto"/>
        <w:jc w:val="center"/>
        <w:rPr>
          <w:rFonts w:ascii="Sylfaen" w:hAnsi="Sylfaen"/>
          <w:b/>
          <w:bCs/>
          <w:i/>
          <w:iCs/>
          <w:sz w:val="32"/>
          <w:szCs w:val="32"/>
        </w:rPr>
      </w:pPr>
      <w:r w:rsidRPr="00D83155">
        <w:rPr>
          <w:rFonts w:ascii="Sylfaen" w:hAnsi="Sylfaen"/>
          <w:b/>
          <w:bCs/>
          <w:i/>
          <w:iCs/>
          <w:sz w:val="32"/>
          <w:szCs w:val="32"/>
        </w:rPr>
        <w:t>CSS</w:t>
      </w:r>
    </w:p>
    <w:p w14:paraId="63CAF820" w14:textId="5FFE94FA" w:rsidR="00EE6347" w:rsidRPr="00D83155" w:rsidRDefault="00EE6347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1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>Ո</w:t>
      </w:r>
      <w:r w:rsidRPr="00D83155">
        <w:rPr>
          <w:rFonts w:ascii="Sylfaen" w:hAnsi="Sylfaen"/>
          <w:i/>
          <w:iCs/>
          <w:sz w:val="24"/>
          <w:szCs w:val="24"/>
        </w:rPr>
        <w:t xml:space="preserve">ճերի աղյուսակները էջում տեղակայելու չորս միջոցը 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են՝ </w:t>
      </w:r>
    </w:p>
    <w:p w14:paraId="68CB860F" w14:textId="77777777" w:rsidR="00EE6347" w:rsidRPr="00D83155" w:rsidRDefault="00EE6347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                                  Ներտողային ոճերի աղյուսակ (Inline Styles), </w:t>
      </w:r>
    </w:p>
    <w:p w14:paraId="3B9F5CD1" w14:textId="7661331F" w:rsidR="00EE6347" w:rsidRPr="00D83155" w:rsidRDefault="00EE6347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                                  Ներքին ոճերի աղյուսակ (Internal Style Sheet), </w:t>
      </w:r>
    </w:p>
    <w:p w14:paraId="6E97DC51" w14:textId="581674F4" w:rsidR="00EE6347" w:rsidRPr="00D83155" w:rsidRDefault="00EE6347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                                  Արտաքին ոճերի աղյուսակ (External Style Sheet),</w:t>
      </w:r>
    </w:p>
    <w:p w14:paraId="44A6169C" w14:textId="1D2D9C3D" w:rsidR="00EE6347" w:rsidRPr="00D83155" w:rsidRDefault="00EE6347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                                 @import կանոնը:</w:t>
      </w:r>
    </w:p>
    <w:p w14:paraId="79CFA3ED" w14:textId="0DC071D6" w:rsidR="00EE6347" w:rsidRPr="00D83155" w:rsidRDefault="00EE6347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2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Ներտողային ոճերը տեղակայվում են՝ </w:t>
      </w:r>
      <w:r w:rsidR="00D83155" w:rsidRPr="00D83155">
        <w:rPr>
          <w:rFonts w:ascii="Sylfaen" w:hAnsi="Sylfaen"/>
          <w:i/>
          <w:iCs/>
          <w:sz w:val="24"/>
          <w:szCs w:val="24"/>
          <w:lang w:val="hy-AM"/>
        </w:rPr>
        <w:t>համապատասխան թեգերի մեջ, oր՝ &lt;p&gt;:</w:t>
      </w:r>
    </w:p>
    <w:p w14:paraId="4C888E31" w14:textId="7AC18E61" w:rsidR="00246D82" w:rsidRPr="00D83155" w:rsidRDefault="00246D82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3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="005D56AC"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Ներտողային ոճերը նկարագրվում են</w:t>
      </w:r>
      <w:r w:rsidR="00D83155" w:rsidRPr="00D83155">
        <w:rPr>
          <w:rFonts w:ascii="Sylfaen" w:hAnsi="Sylfaen"/>
          <w:i/>
          <w:iCs/>
          <w:sz w:val="24"/>
          <w:szCs w:val="24"/>
          <w:lang w:val="hy-AM"/>
        </w:rPr>
        <w:t xml:space="preserve"> &lt;style&gt;</w:t>
      </w:r>
      <w:r w:rsidR="005D56AC"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հատկանիշի միջոցով։</w:t>
      </w:r>
    </w:p>
    <w:p w14:paraId="0BF42B2C" w14:textId="27C77C10" w:rsidR="00246D82" w:rsidRPr="00D83155" w:rsidRDefault="00246D82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4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Ներտողային ոճերի կանոնները կիրառվում են</w:t>
      </w:r>
      <w:r w:rsidR="00AC11B7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AC11B7" w:rsidRPr="00AC11B7">
        <w:rPr>
          <w:rFonts w:ascii="Sylfaen" w:hAnsi="Sylfaen"/>
          <w:i/>
          <w:iCs/>
          <w:sz w:val="24"/>
          <w:szCs w:val="24"/>
          <w:lang w:val="hy-AM"/>
        </w:rPr>
        <w:t xml:space="preserve">&lt;style&gt; </w:t>
      </w:r>
      <w:r w:rsidR="00AC11B7">
        <w:rPr>
          <w:rFonts w:ascii="Sylfaen" w:hAnsi="Sylfaen"/>
          <w:i/>
          <w:iCs/>
          <w:sz w:val="24"/>
          <w:szCs w:val="24"/>
          <w:lang w:val="hy-AM"/>
        </w:rPr>
        <w:t>հատկանշի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 տարրերի վրա:</w:t>
      </w:r>
    </w:p>
    <w:p w14:paraId="56900DD7" w14:textId="608E150D" w:rsidR="00246D82" w:rsidRPr="00D83155" w:rsidRDefault="00246D82" w:rsidP="00D83155">
      <w:pPr>
        <w:spacing w:line="276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5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Ներքին ոճերը տեղակայվում են՝ </w:t>
      </w: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փաստաթղթի վերնագրում՝ head բաժնում</w:t>
      </w:r>
      <w:r w:rsidR="00F155B8"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։</w:t>
      </w:r>
    </w:p>
    <w:p w14:paraId="4144EEFD" w14:textId="45CA7A9A" w:rsidR="00EE6347" w:rsidRPr="00D83155" w:rsidRDefault="00246D82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6.Ն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>երքին ոճերը նկարագրվում են՝</w:t>
      </w:r>
      <w:r w:rsidR="00F155B8" w:rsidRPr="00D83155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F155B8"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&lt;style&gt;  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թեգի միջոցով:</w:t>
      </w:r>
    </w:p>
    <w:p w14:paraId="03CE33F3" w14:textId="2CD1AD17" w:rsidR="00F155B8" w:rsidRPr="00D83155" w:rsidRDefault="00F155B8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7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ներքին ոճերի աղյուսակները կիրառվում ենբ այն ժամանակ, երբ անհրաժեշտ է մեկ HTML-էջի սահմաններում միանգամից փոփոխել մի քանի միատիպ տարրերի ոճերը:</w:t>
      </w:r>
    </w:p>
    <w:p w14:paraId="02EA1491" w14:textId="0C3235E3" w:rsidR="00F155B8" w:rsidRPr="00D83155" w:rsidRDefault="00F155B8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8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</w:t>
      </w:r>
      <w:r w:rsidR="00E43768" w:rsidRPr="00D83155">
        <w:rPr>
          <w:rFonts w:ascii="Sylfaen" w:hAnsi="Sylfaen"/>
          <w:i/>
          <w:iCs/>
          <w:sz w:val="24"/>
          <w:szCs w:val="24"/>
          <w:lang w:val="hy-AM"/>
        </w:rPr>
        <w:t>Ա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>րտաքին ոճերի աղյուսակների նկարագրումը իրականացվում է</w:t>
      </w:r>
      <w:r w:rsidR="004724FB" w:rsidRPr="00D83155">
        <w:rPr>
          <w:rFonts w:ascii="Sylfaen" w:hAnsi="Sylfaen"/>
          <w:i/>
          <w:iCs/>
          <w:sz w:val="24"/>
          <w:szCs w:val="24"/>
          <w:lang w:val="hy-AM"/>
        </w:rPr>
        <w:t xml:space="preserve">՝ 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>.css ընդլայնումով տեքստային ֆայլ</w:t>
      </w:r>
      <w:r w:rsidR="004724FB" w:rsidRPr="00D83155">
        <w:rPr>
          <w:rFonts w:ascii="Sylfaen" w:hAnsi="Sylfaen"/>
          <w:i/>
          <w:iCs/>
          <w:sz w:val="24"/>
          <w:szCs w:val="24"/>
          <w:lang w:val="hy-AM"/>
        </w:rPr>
        <w:t>ում։</w:t>
      </w:r>
    </w:p>
    <w:p w14:paraId="7D49FE2F" w14:textId="79674BCF" w:rsidR="00E43768" w:rsidRPr="00D83155" w:rsidRDefault="00E43768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9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Կայքն ավելի արագ աշխատում արտաքին ոճերի աղյուսակների կիրառման դեպքում քանի որ CSS ֆայլը բեռնավորվում է մեկ անգամ, իսկ էջից էջ անցումները ավելի սահուն են իրականանում: </w:t>
      </w:r>
    </w:p>
    <w:p w14:paraId="0AD43160" w14:textId="6EECBB54" w:rsidR="00415D09" w:rsidRPr="00D83155" w:rsidRDefault="00415D09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10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Արտաքին ոճերի աղյուսակները նկարագրվում են link  թեգի միջոցով։</w:t>
      </w:r>
    </w:p>
    <w:p w14:paraId="0ADB899E" w14:textId="4BEDAB93" w:rsidR="00415D09" w:rsidRPr="00D83155" w:rsidRDefault="00415D09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11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Link թեգը տեղակայվում է փաստաթղթի վերնագրում՝ head բաժնում։</w:t>
      </w:r>
    </w:p>
    <w:p w14:paraId="77DC02C9" w14:textId="156CD5FB" w:rsidR="00415D09" w:rsidRPr="00D83155" w:rsidRDefault="00415D09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12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CSS ֆայլում HTML թեգեր չպետք է օգտագործվեն:</w:t>
      </w:r>
    </w:p>
    <w:p w14:paraId="0B59B569" w14:textId="64230E18" w:rsidR="00BA4555" w:rsidRPr="00D83155" w:rsidRDefault="00BA4555" w:rsidP="00D83155">
      <w:pPr>
        <w:spacing w:line="276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13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@import կանոնը կիրառում են,  երբ այլ ոճերի աղյուսակներից պետք է ներածել ոճեր ընթացիկ ոճերի աղյուսակ։</w:t>
      </w:r>
    </w:p>
    <w:p w14:paraId="269EC858" w14:textId="77777777" w:rsidR="00D83155" w:rsidRDefault="00D83155" w:rsidP="00D83155">
      <w:pPr>
        <w:spacing w:line="240" w:lineRule="auto"/>
        <w:rPr>
          <w:rFonts w:ascii="Sylfaen" w:hAnsi="Sylfaen"/>
          <w:i/>
          <w:iCs/>
          <w:sz w:val="24"/>
          <w:szCs w:val="24"/>
          <w:lang w:val="hy-AM"/>
        </w:rPr>
      </w:pPr>
    </w:p>
    <w:p w14:paraId="14AEEADC" w14:textId="77777777" w:rsidR="00D83155" w:rsidRDefault="00D83155" w:rsidP="00D83155">
      <w:pPr>
        <w:spacing w:line="240" w:lineRule="auto"/>
        <w:rPr>
          <w:rFonts w:ascii="Sylfaen" w:hAnsi="Sylfaen"/>
          <w:i/>
          <w:iCs/>
          <w:sz w:val="24"/>
          <w:szCs w:val="24"/>
          <w:lang w:val="hy-AM"/>
        </w:rPr>
      </w:pPr>
    </w:p>
    <w:p w14:paraId="2FE08BB5" w14:textId="13242206" w:rsidR="00BA4555" w:rsidRPr="00D83155" w:rsidRDefault="00BA4555" w:rsidP="00D83155">
      <w:pPr>
        <w:spacing w:line="240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lastRenderedPageBreak/>
        <w:t>14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Ո՞ր դեպքում կոճավորվեն վեբ-էջի բոլոր պարբերությունները.</w:t>
      </w:r>
    </w:p>
    <w:p w14:paraId="6D9BA6B6" w14:textId="298A433E" w:rsidR="00BA4555" w:rsidRPr="00D83155" w:rsidRDefault="005D56AC" w:rsidP="00D83155">
      <w:pPr>
        <w:spacing w:after="0"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Ճիշտ պատասխանն է՝</w:t>
      </w:r>
    </w:p>
    <w:p w14:paraId="4629BC3A" w14:textId="77777777" w:rsidR="00BA4555" w:rsidRPr="00D83155" w:rsidRDefault="00BA4555" w:rsidP="00D83155">
      <w:pPr>
        <w:spacing w:line="240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բ) &lt;style type="text/css"&gt; </w:t>
      </w:r>
    </w:p>
    <w:p w14:paraId="50CD0645" w14:textId="77777777" w:rsidR="00BA4555" w:rsidRPr="00D83155" w:rsidRDefault="00BA4555" w:rsidP="00D83155">
      <w:pPr>
        <w:spacing w:line="240" w:lineRule="auto"/>
        <w:ind w:firstLine="720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p { </w:t>
      </w:r>
    </w:p>
    <w:p w14:paraId="2E150595" w14:textId="77777777" w:rsidR="00BA4555" w:rsidRPr="00D83155" w:rsidRDefault="00BA4555" w:rsidP="00D83155">
      <w:pPr>
        <w:spacing w:line="240" w:lineRule="auto"/>
        <w:ind w:left="720" w:firstLine="720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color:green; font-size:12px; </w:t>
      </w:r>
    </w:p>
    <w:p w14:paraId="1A6C8936" w14:textId="77777777" w:rsidR="00BA4555" w:rsidRPr="00D83155" w:rsidRDefault="00BA4555" w:rsidP="00D83155">
      <w:pPr>
        <w:spacing w:line="240" w:lineRule="auto"/>
        <w:ind w:left="720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} </w:t>
      </w:r>
    </w:p>
    <w:p w14:paraId="252A832F" w14:textId="72531183" w:rsidR="00BA4555" w:rsidRPr="00D83155" w:rsidRDefault="00BA4555" w:rsidP="00D83155">
      <w:pPr>
        <w:spacing w:line="240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&lt;/style&gt;</w:t>
      </w:r>
    </w:p>
    <w:p w14:paraId="77D3BA55" w14:textId="77777777" w:rsidR="00BA4555" w:rsidRPr="00D83155" w:rsidRDefault="00BA4555" w:rsidP="00D83155">
      <w:pPr>
        <w:spacing w:line="240" w:lineRule="auto"/>
        <w:rPr>
          <w:rFonts w:ascii="Sylfaen" w:hAnsi="Sylfaen"/>
          <w:i/>
          <w:iCs/>
          <w:sz w:val="24"/>
          <w:szCs w:val="24"/>
          <w:lang w:val="hy-AM"/>
        </w:rPr>
      </w:pPr>
    </w:p>
    <w:p w14:paraId="78F0900A" w14:textId="0A3E00C0" w:rsidR="00BA4555" w:rsidRPr="00D83155" w:rsidRDefault="00BA4555" w:rsidP="00D83155">
      <w:pPr>
        <w:spacing w:line="240" w:lineRule="auto"/>
        <w:rPr>
          <w:rFonts w:ascii="Sylfaen" w:hAnsi="Sylfaen"/>
          <w:i/>
          <w:iCs/>
          <w:sz w:val="24"/>
          <w:szCs w:val="24"/>
          <w:lang w:val="hy-AM"/>
        </w:rPr>
      </w:pPr>
      <w:r w:rsidRPr="00D83155">
        <w:rPr>
          <w:rFonts w:ascii="Sylfaen" w:hAnsi="Sylfaen"/>
          <w:i/>
          <w:iCs/>
          <w:sz w:val="24"/>
          <w:szCs w:val="24"/>
          <w:lang w:val="hy-AM"/>
        </w:rPr>
        <w:t>15</w:t>
      </w:r>
      <w:r w:rsidRPr="00D83155">
        <w:rPr>
          <w:rFonts w:ascii="Times New Roman" w:hAnsi="Times New Roman" w:cs="Times New Roman"/>
          <w:i/>
          <w:iCs/>
          <w:sz w:val="24"/>
          <w:szCs w:val="24"/>
          <w:lang w:val="hy-AM"/>
        </w:rPr>
        <w:t>․</w:t>
      </w:r>
      <w:r w:rsidRPr="00D83155">
        <w:rPr>
          <w:rFonts w:ascii="Sylfaen" w:hAnsi="Sylfaen"/>
          <w:i/>
          <w:iCs/>
          <w:sz w:val="24"/>
          <w:szCs w:val="24"/>
          <w:lang w:val="hy-AM"/>
        </w:rPr>
        <w:t xml:space="preserve">  Ինչպե՞ս է կոչվում ոճերի աղյուսակները էջում տեղակայելու տվյալ միջոցը.</w:t>
      </w:r>
    </w:p>
    <w:p w14:paraId="2ADBE4E2" w14:textId="666DE0C8" w:rsidR="00BA4555" w:rsidRPr="00D831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AC11B7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ա)</w:t>
      </w: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 </w:t>
      </w:r>
      <w:r w:rsidR="005D56AC" w:rsidRPr="00AC11B7">
        <w:rPr>
          <w:rFonts w:ascii="Sylfaen" w:hAnsi="Sylfaen"/>
          <w:i/>
          <w:iCs/>
          <w:sz w:val="24"/>
          <w:szCs w:val="24"/>
          <w:lang w:val="hy-AM"/>
        </w:rPr>
        <w:t>Ներքին ոճերի աղյուսակներ</w:t>
      </w:r>
    </w:p>
    <w:p w14:paraId="55B1DC30" w14:textId="23591088" w:rsidR="00BA4555" w:rsidRPr="00D831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&lt;style type=”text/css”&gt;</w:t>
      </w:r>
    </w:p>
    <w:p w14:paraId="6F7B8D4E" w14:textId="444396E5" w:rsidR="00BA4555" w:rsidRPr="00D83155" w:rsidRDefault="00BA4555" w:rsidP="00D83155">
      <w:pPr>
        <w:spacing w:line="240" w:lineRule="auto"/>
        <w:ind w:firstLine="720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 body{ </w:t>
      </w:r>
    </w:p>
    <w:p w14:paraId="0A207A9E" w14:textId="508A94CE" w:rsidR="00BA4555" w:rsidRPr="00D83155" w:rsidRDefault="00BA4555" w:rsidP="00D83155">
      <w:pPr>
        <w:spacing w:line="240" w:lineRule="auto"/>
        <w:ind w:left="720" w:firstLine="720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font-family: verdana, sans-serif; </w:t>
      </w:r>
    </w:p>
    <w:p w14:paraId="0FF7FD70" w14:textId="23724879" w:rsidR="00BA4555" w:rsidRPr="00D83155" w:rsidRDefault="00BA4555" w:rsidP="00D83155">
      <w:pPr>
        <w:spacing w:line="240" w:lineRule="auto"/>
        <w:ind w:left="720" w:firstLine="720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font-size: small; </w:t>
      </w:r>
    </w:p>
    <w:p w14:paraId="36EC56BA" w14:textId="77777777" w:rsidR="00BA4555" w:rsidRPr="00D83155" w:rsidRDefault="00BA4555" w:rsidP="00D83155">
      <w:pPr>
        <w:spacing w:line="240" w:lineRule="auto"/>
        <w:ind w:left="720" w:firstLine="720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margin: 0; </w:t>
      </w:r>
    </w:p>
    <w:p w14:paraId="455AB7A2" w14:textId="77777777" w:rsidR="00BA4555" w:rsidRPr="00D83155" w:rsidRDefault="00BA4555" w:rsidP="00D83155">
      <w:pPr>
        <w:spacing w:line="240" w:lineRule="auto"/>
        <w:ind w:left="720" w:firstLine="720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padding: 0; </w:t>
      </w:r>
    </w:p>
    <w:p w14:paraId="54311935" w14:textId="23C7DC4A" w:rsidR="00BA4555" w:rsidRPr="00D83155" w:rsidRDefault="00BA4555" w:rsidP="00D83155">
      <w:pPr>
        <w:spacing w:line="240" w:lineRule="auto"/>
        <w:ind w:left="720" w:firstLine="720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} </w:t>
      </w:r>
    </w:p>
    <w:p w14:paraId="4D97A975" w14:textId="0EDC7BB0" w:rsidR="00BA45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&lt;/ style &gt;</w:t>
      </w:r>
    </w:p>
    <w:p w14:paraId="3B81D539" w14:textId="77777777" w:rsidR="00D83155" w:rsidRPr="00D83155" w:rsidRDefault="00D831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</w:p>
    <w:p w14:paraId="6B4C9300" w14:textId="6E5C7257" w:rsidR="00BA4555" w:rsidRPr="00D831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բ)</w:t>
      </w:r>
      <w:r w:rsidR="005D56AC"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 </w:t>
      </w:r>
      <w:r w:rsidR="005D56AC" w:rsidRPr="00AC11B7">
        <w:rPr>
          <w:rFonts w:ascii="Sylfaen" w:hAnsi="Sylfaen"/>
          <w:i/>
          <w:iCs/>
          <w:sz w:val="24"/>
          <w:szCs w:val="24"/>
          <w:lang w:val="hy-AM"/>
        </w:rPr>
        <w:t>Արտաքին ոճերի աղյուսակներ&lt;</w:t>
      </w:r>
    </w:p>
    <w:p w14:paraId="71FE52D8" w14:textId="5D67EF90" w:rsidR="00BA45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 &lt;link rel=”stylesheet” type=”text/css” href=”example.css”&gt;</w:t>
      </w:r>
    </w:p>
    <w:p w14:paraId="775E59BA" w14:textId="77777777" w:rsidR="00D83155" w:rsidRPr="00D83155" w:rsidRDefault="00D831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</w:p>
    <w:p w14:paraId="1E2D0061" w14:textId="1947E711" w:rsidR="00BA4555" w:rsidRPr="00D831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գ) </w:t>
      </w:r>
      <w:r w:rsidR="005D56AC" w:rsidRPr="00D83155">
        <w:rPr>
          <w:rFonts w:ascii="Sylfaen" w:hAnsi="Sylfaen"/>
          <w:i/>
          <w:iCs/>
          <w:sz w:val="24"/>
          <w:szCs w:val="24"/>
        </w:rPr>
        <w:t>@import կանոն</w:t>
      </w:r>
    </w:p>
    <w:p w14:paraId="5374368C" w14:textId="77777777" w:rsidR="00BA4555" w:rsidRPr="00D831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&lt;style type=”text/css”&gt; </w:t>
      </w:r>
    </w:p>
    <w:p w14:paraId="16FD9A9A" w14:textId="77777777" w:rsidR="00BA4555" w:rsidRPr="00D83155" w:rsidRDefault="00BA4555" w:rsidP="00D83155">
      <w:pPr>
        <w:spacing w:line="240" w:lineRule="auto"/>
        <w:ind w:firstLine="720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@import url(example.css); </w:t>
      </w:r>
    </w:p>
    <w:p w14:paraId="536A48A1" w14:textId="79A51C6B" w:rsidR="00BA45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&lt;/ style &gt;</w:t>
      </w:r>
    </w:p>
    <w:p w14:paraId="4E402BC8" w14:textId="77777777" w:rsidR="00D83155" w:rsidRPr="00D83155" w:rsidRDefault="00D831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</w:p>
    <w:p w14:paraId="7CC1699D" w14:textId="4AB4E87D" w:rsidR="00BA4555" w:rsidRPr="00D831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 xml:space="preserve">դ) </w:t>
      </w:r>
      <w:r w:rsidR="005D56AC" w:rsidRPr="00AC11B7">
        <w:rPr>
          <w:rFonts w:ascii="Sylfaen" w:hAnsi="Sylfaen"/>
          <w:i/>
          <w:iCs/>
          <w:sz w:val="24"/>
          <w:szCs w:val="24"/>
          <w:lang w:val="hy-AM"/>
        </w:rPr>
        <w:t>Ներտողային ոճերի աղյուսակ</w:t>
      </w:r>
    </w:p>
    <w:p w14:paraId="73B87E70" w14:textId="4D241834" w:rsidR="00BA4555" w:rsidRPr="00D83155" w:rsidRDefault="00BA4555" w:rsidP="00D83155">
      <w:pPr>
        <w:spacing w:line="240" w:lineRule="auto"/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</w:pPr>
      <w:r w:rsidRPr="00D83155">
        <w:rPr>
          <w:rFonts w:ascii="Sylfaen" w:eastAsia="Times New Roman" w:hAnsi="Sylfaen" w:cs="Times New Roman"/>
          <w:i/>
          <w:iCs/>
          <w:sz w:val="24"/>
          <w:szCs w:val="24"/>
          <w:lang w:val="hy-AM" w:eastAsia="ru-RU"/>
        </w:rPr>
        <w:t>&lt;body style=”font: 12px sans-serif;”&gt;</w:t>
      </w:r>
    </w:p>
    <w:sectPr w:rsidR="00BA4555" w:rsidRPr="00D8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973E0"/>
    <w:multiLevelType w:val="hybridMultilevel"/>
    <w:tmpl w:val="F2D4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87"/>
    <w:rsid w:val="00246D82"/>
    <w:rsid w:val="00415D09"/>
    <w:rsid w:val="004724FB"/>
    <w:rsid w:val="005C27F3"/>
    <w:rsid w:val="005D56AC"/>
    <w:rsid w:val="007D59B3"/>
    <w:rsid w:val="00AC11B7"/>
    <w:rsid w:val="00BA4555"/>
    <w:rsid w:val="00D83155"/>
    <w:rsid w:val="00E43768"/>
    <w:rsid w:val="00EC4F87"/>
    <w:rsid w:val="00EE6347"/>
    <w:rsid w:val="00F1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AFEC"/>
  <w15:chartTrackingRefBased/>
  <w15:docId w15:val="{2931562E-5D0F-4245-9400-7720B58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4</cp:revision>
  <dcterms:created xsi:type="dcterms:W3CDTF">2020-06-03T08:07:00Z</dcterms:created>
  <dcterms:modified xsi:type="dcterms:W3CDTF">2020-06-03T11:04:00Z</dcterms:modified>
</cp:coreProperties>
</file>