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F3A5C" w14:textId="2BF308FB" w:rsidR="00BD0779" w:rsidRPr="006B798E" w:rsidRDefault="00F127A4" w:rsidP="006B798E">
      <w:pPr>
        <w:spacing w:line="276" w:lineRule="auto"/>
        <w:jc w:val="center"/>
        <w:rPr>
          <w:rFonts w:ascii="Sylfaen" w:hAnsi="Sylfaen"/>
          <w:b/>
          <w:bCs/>
          <w:i/>
          <w:iCs/>
          <w:sz w:val="32"/>
          <w:szCs w:val="32"/>
        </w:rPr>
      </w:pPr>
      <w:r w:rsidRPr="006B798E">
        <w:rPr>
          <w:rFonts w:ascii="Sylfaen" w:hAnsi="Sylfaen"/>
          <w:b/>
          <w:bCs/>
          <w:i/>
          <w:iCs/>
          <w:sz w:val="32"/>
          <w:szCs w:val="32"/>
        </w:rPr>
        <w:t>CSS-</w:t>
      </w:r>
      <w:r w:rsidRPr="006B798E">
        <w:rPr>
          <w:rFonts w:ascii="Sylfaen" w:hAnsi="Sylfaen" w:cs="Times New Roman"/>
          <w:b/>
          <w:bCs/>
          <w:i/>
          <w:iCs/>
          <w:sz w:val="32"/>
          <w:szCs w:val="32"/>
        </w:rPr>
        <w:t>Ի</w:t>
      </w:r>
      <w:r w:rsidRPr="006B798E">
        <w:rPr>
          <w:rFonts w:ascii="Sylfaen" w:hAnsi="Sylfaen"/>
          <w:b/>
          <w:bCs/>
          <w:i/>
          <w:iCs/>
          <w:sz w:val="32"/>
          <w:szCs w:val="32"/>
        </w:rPr>
        <w:t xml:space="preserve"> </w:t>
      </w:r>
      <w:r w:rsidRPr="006B798E">
        <w:rPr>
          <w:rFonts w:ascii="Sylfaen" w:hAnsi="Sylfaen" w:cs="Times New Roman"/>
          <w:b/>
          <w:bCs/>
          <w:i/>
          <w:iCs/>
          <w:sz w:val="32"/>
          <w:szCs w:val="32"/>
        </w:rPr>
        <w:t>ԲԼՈԿԱՅԻՆ</w:t>
      </w:r>
      <w:r w:rsidRPr="006B798E">
        <w:rPr>
          <w:rFonts w:ascii="Sylfaen" w:hAnsi="Sylfaen"/>
          <w:b/>
          <w:bCs/>
          <w:i/>
          <w:iCs/>
          <w:sz w:val="32"/>
          <w:szCs w:val="32"/>
        </w:rPr>
        <w:t xml:space="preserve"> </w:t>
      </w:r>
      <w:r w:rsidRPr="006B798E">
        <w:rPr>
          <w:rFonts w:ascii="Sylfaen" w:hAnsi="Sylfaen" w:cs="Times New Roman"/>
          <w:b/>
          <w:bCs/>
          <w:i/>
          <w:iCs/>
          <w:sz w:val="32"/>
          <w:szCs w:val="32"/>
        </w:rPr>
        <w:t>ՄՈԴԵԼԸ</w:t>
      </w:r>
    </w:p>
    <w:p w14:paraId="25AC45C6" w14:textId="7685BC56" w:rsidR="00F127A4" w:rsidRPr="006B798E" w:rsidRDefault="00F127A4" w:rsidP="006B798E">
      <w:pPr>
        <w:spacing w:line="276" w:lineRule="auto"/>
        <w:jc w:val="center"/>
        <w:rPr>
          <w:rFonts w:ascii="Sylfaen" w:hAnsi="Sylfaen"/>
          <w:b/>
          <w:bCs/>
          <w:i/>
          <w:iCs/>
          <w:sz w:val="32"/>
          <w:szCs w:val="32"/>
        </w:rPr>
      </w:pPr>
      <w:proofErr w:type="spellStart"/>
      <w:r w:rsidRPr="006B798E">
        <w:rPr>
          <w:rFonts w:ascii="Sylfaen" w:hAnsi="Sylfaen" w:cs="Times New Roman"/>
          <w:b/>
          <w:bCs/>
          <w:i/>
          <w:iCs/>
          <w:sz w:val="32"/>
          <w:szCs w:val="32"/>
        </w:rPr>
        <w:t>Ստուգողական</w:t>
      </w:r>
      <w:proofErr w:type="spellEnd"/>
      <w:r w:rsidRPr="006B798E">
        <w:rPr>
          <w:rFonts w:ascii="Sylfaen" w:hAnsi="Sylfaen"/>
          <w:b/>
          <w:bCs/>
          <w:i/>
          <w:iCs/>
          <w:sz w:val="32"/>
          <w:szCs w:val="32"/>
        </w:rPr>
        <w:t xml:space="preserve"> </w:t>
      </w:r>
      <w:proofErr w:type="spellStart"/>
      <w:r w:rsidRPr="006B798E">
        <w:rPr>
          <w:rFonts w:ascii="Sylfaen" w:hAnsi="Sylfaen" w:cs="Times New Roman"/>
          <w:b/>
          <w:bCs/>
          <w:i/>
          <w:iCs/>
          <w:sz w:val="32"/>
          <w:szCs w:val="32"/>
        </w:rPr>
        <w:t>հարցեր</w:t>
      </w:r>
      <w:proofErr w:type="spellEnd"/>
      <w:r w:rsidRPr="006B798E">
        <w:rPr>
          <w:rFonts w:ascii="Sylfaen" w:hAnsi="Sylfaen"/>
          <w:b/>
          <w:bCs/>
          <w:i/>
          <w:iCs/>
          <w:sz w:val="32"/>
          <w:szCs w:val="32"/>
        </w:rPr>
        <w:t xml:space="preserve"> </w:t>
      </w:r>
      <w:r w:rsidRPr="006B798E">
        <w:rPr>
          <w:rFonts w:ascii="Sylfaen" w:hAnsi="Sylfaen" w:cs="Times New Roman"/>
          <w:b/>
          <w:bCs/>
          <w:i/>
          <w:iCs/>
          <w:sz w:val="32"/>
          <w:szCs w:val="32"/>
          <w:lang w:val="hy-AM"/>
        </w:rPr>
        <w:t>և</w:t>
      </w:r>
      <w:r w:rsidRPr="006B798E">
        <w:rPr>
          <w:rFonts w:ascii="Sylfaen" w:hAnsi="Sylfaen"/>
          <w:b/>
          <w:bCs/>
          <w:i/>
          <w:iCs/>
          <w:sz w:val="32"/>
          <w:szCs w:val="32"/>
        </w:rPr>
        <w:t xml:space="preserve"> </w:t>
      </w:r>
      <w:proofErr w:type="spellStart"/>
      <w:r w:rsidRPr="006B798E">
        <w:rPr>
          <w:rFonts w:ascii="Sylfaen" w:hAnsi="Sylfaen" w:cs="Times New Roman"/>
          <w:b/>
          <w:bCs/>
          <w:i/>
          <w:iCs/>
          <w:sz w:val="32"/>
          <w:szCs w:val="32"/>
        </w:rPr>
        <w:t>խնդիրներ</w:t>
      </w:r>
      <w:proofErr w:type="spellEnd"/>
    </w:p>
    <w:p w14:paraId="77AC1D54" w14:textId="768CB4F8" w:rsidR="00F127A4" w:rsidRPr="006B798E" w:rsidRDefault="00F127A4" w:rsidP="006B798E">
      <w:pPr>
        <w:spacing w:line="276" w:lineRule="auto"/>
        <w:jc w:val="center"/>
        <w:rPr>
          <w:rFonts w:ascii="Sylfaen" w:hAnsi="Sylfaen" w:cs="Times New Roman"/>
          <w:b/>
          <w:bCs/>
          <w:i/>
          <w:iCs/>
          <w:sz w:val="32"/>
          <w:szCs w:val="32"/>
          <w:lang w:val="hy-AM"/>
        </w:rPr>
      </w:pPr>
      <w:r w:rsidRPr="006B798E">
        <w:rPr>
          <w:rFonts w:ascii="Sylfaen" w:hAnsi="Sylfaen" w:cs="Times New Roman"/>
          <w:b/>
          <w:bCs/>
          <w:i/>
          <w:iCs/>
          <w:sz w:val="32"/>
          <w:szCs w:val="32"/>
          <w:lang w:val="hy-AM"/>
        </w:rPr>
        <w:t>Պատասխաններ</w:t>
      </w:r>
    </w:p>
    <w:p w14:paraId="0F07944B" w14:textId="10A91128" w:rsidR="00F127A4" w:rsidRPr="006B798E" w:rsidRDefault="00F127A4" w:rsidP="006B798E">
      <w:pPr>
        <w:spacing w:line="276" w:lineRule="auto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lang w:val="hy-AM"/>
        </w:rPr>
        <w:t>1.</w:t>
      </w:r>
      <w:r w:rsidR="006B798E">
        <w:rPr>
          <w:rFonts w:ascii="Sylfaen" w:hAnsi="Sylfaen"/>
          <w:i/>
          <w:iCs/>
          <w:lang w:val="hy-AM"/>
        </w:rPr>
        <w:t>Բ</w:t>
      </w:r>
      <w:r w:rsidRPr="006B798E">
        <w:rPr>
          <w:rFonts w:ascii="Sylfaen" w:hAnsi="Sylfaen"/>
          <w:i/>
          <w:iCs/>
          <w:lang w:val="hy-AM"/>
        </w:rPr>
        <w:t>լոկի բարձրությունը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  <w:lang w:val="hy-AM"/>
        </w:rPr>
        <w:t>սահմանափակում</w:t>
      </w:r>
      <w:r w:rsidRPr="006B798E">
        <w:rPr>
          <w:rFonts w:ascii="Sylfaen" w:hAnsi="Sylfaen"/>
          <w:i/>
          <w:iCs/>
          <w:lang w:val="hy-AM"/>
        </w:rPr>
        <w:t xml:space="preserve"> են</w:t>
      </w:r>
      <w:r w:rsidR="008F5BE2" w:rsidRPr="006B798E">
        <w:rPr>
          <w:rFonts w:ascii="Sylfaen" w:hAnsi="Sylfaen"/>
          <w:i/>
          <w:iCs/>
          <w:lang w:val="hy-AM"/>
        </w:rPr>
        <w:t xml:space="preserve"> </w:t>
      </w:r>
      <w:r w:rsidR="008F5BE2" w:rsidRPr="006B798E">
        <w:rPr>
          <w:rFonts w:ascii="Sylfaen" w:hAnsi="Sylfaen"/>
          <w:i/>
          <w:iCs/>
          <w:lang w:val="hy-AM"/>
        </w:rPr>
        <w:t>նվազագույնը՝ min-</w:t>
      </w:r>
      <w:r w:rsidR="008F5BE2" w:rsidRPr="006B798E">
        <w:rPr>
          <w:rFonts w:ascii="Sylfaen" w:hAnsi="Sylfaen"/>
          <w:i/>
          <w:iCs/>
          <w:lang w:val="hy-AM"/>
        </w:rPr>
        <w:t xml:space="preserve"> </w:t>
      </w:r>
      <w:r w:rsidR="008F5BE2" w:rsidRPr="006B798E">
        <w:rPr>
          <w:rFonts w:ascii="Sylfaen" w:hAnsi="Sylfaen"/>
          <w:i/>
          <w:iCs/>
          <w:lang w:val="hy-AM"/>
        </w:rPr>
        <w:t>height, առավելագույնը՝ max-</w:t>
      </w:r>
      <w:r w:rsidR="008F5BE2" w:rsidRPr="006B798E">
        <w:rPr>
          <w:rFonts w:ascii="Sylfaen" w:hAnsi="Sylfaen"/>
          <w:i/>
          <w:iCs/>
          <w:lang w:val="hy-AM"/>
        </w:rPr>
        <w:t xml:space="preserve"> </w:t>
      </w:r>
      <w:r w:rsidR="008F5BE2" w:rsidRPr="006B798E">
        <w:rPr>
          <w:rFonts w:ascii="Sylfaen" w:hAnsi="Sylfaen"/>
          <w:i/>
          <w:iCs/>
          <w:lang w:val="hy-AM"/>
        </w:rPr>
        <w:t>height</w:t>
      </w:r>
      <w:r w:rsidR="008F5BE2" w:rsidRPr="006B798E">
        <w:rPr>
          <w:rFonts w:ascii="Sylfaen" w:hAnsi="Sylfaen"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  <w:lang w:val="hy-AM"/>
        </w:rPr>
        <w:t>հատկություններն</w:t>
      </w:r>
      <w:r w:rsidRPr="006B798E">
        <w:rPr>
          <w:rFonts w:ascii="Sylfaen" w:hAnsi="Sylfaen"/>
          <w:i/>
          <w:iCs/>
          <w:lang w:val="hy-AM"/>
        </w:rPr>
        <w:t>։</w:t>
      </w:r>
    </w:p>
    <w:p w14:paraId="17BD27F9" w14:textId="4C9D80C0" w:rsidR="00F127A4" w:rsidRPr="006B798E" w:rsidRDefault="00F127A4" w:rsidP="006B798E">
      <w:pPr>
        <w:spacing w:line="276" w:lineRule="auto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lang w:val="hy-AM"/>
        </w:rPr>
        <w:t>2.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="006B798E">
        <w:rPr>
          <w:rFonts w:ascii="Sylfaen" w:hAnsi="Sylfaen"/>
          <w:i/>
          <w:iCs/>
          <w:lang w:val="hy-AM"/>
        </w:rPr>
        <w:t>Բ</w:t>
      </w:r>
      <w:r w:rsidRPr="006B798E">
        <w:rPr>
          <w:rFonts w:ascii="Sylfaen" w:hAnsi="Sylfaen"/>
          <w:i/>
          <w:iCs/>
          <w:lang w:val="hy-AM"/>
        </w:rPr>
        <w:t>լոկի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  <w:lang w:val="hy-AM"/>
        </w:rPr>
        <w:t>լայնությունը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  <w:lang w:val="hy-AM"/>
        </w:rPr>
        <w:t>սահմանափակում են</w:t>
      </w:r>
      <w:r w:rsidRPr="006B798E">
        <w:rPr>
          <w:rFonts w:ascii="Sylfaen" w:hAnsi="Sylfaen"/>
          <w:i/>
          <w:iCs/>
          <w:lang w:val="hy-AM"/>
        </w:rPr>
        <w:t xml:space="preserve"> ն</w:t>
      </w:r>
      <w:r w:rsidRPr="006B798E">
        <w:rPr>
          <w:rFonts w:ascii="Sylfaen" w:hAnsi="Sylfaen"/>
          <w:i/>
          <w:iCs/>
          <w:lang w:val="hy-AM"/>
        </w:rPr>
        <w:t>վազագույն</w:t>
      </w:r>
      <w:r w:rsidRPr="006B798E">
        <w:rPr>
          <w:rFonts w:ascii="Sylfaen" w:hAnsi="Sylfaen"/>
          <w:i/>
          <w:iCs/>
          <w:lang w:val="hy-AM"/>
        </w:rPr>
        <w:t>ը</w:t>
      </w:r>
      <w:r w:rsidR="008F5BE2" w:rsidRPr="006B798E">
        <w:rPr>
          <w:rFonts w:ascii="Sylfaen" w:hAnsi="Sylfaen"/>
          <w:i/>
          <w:iCs/>
          <w:lang w:val="hy-AM"/>
        </w:rPr>
        <w:t xml:space="preserve">՝ </w:t>
      </w:r>
      <w:r w:rsidR="008F5BE2" w:rsidRPr="006B798E">
        <w:rPr>
          <w:rFonts w:ascii="Sylfaen" w:hAnsi="Sylfaen"/>
          <w:i/>
          <w:iCs/>
          <w:lang w:val="hy-AM"/>
        </w:rPr>
        <w:t>min-width</w:t>
      </w:r>
      <w:r w:rsidR="008F5BE2" w:rsidRPr="006B798E">
        <w:rPr>
          <w:rFonts w:ascii="Sylfaen" w:hAnsi="Sylfaen"/>
          <w:i/>
          <w:iCs/>
          <w:lang w:val="hy-AM"/>
        </w:rPr>
        <w:t xml:space="preserve">, </w:t>
      </w:r>
      <w:r w:rsidR="008F5BE2" w:rsidRPr="006B798E">
        <w:rPr>
          <w:rFonts w:ascii="Sylfaen" w:hAnsi="Sylfaen"/>
          <w:i/>
          <w:iCs/>
          <w:lang w:val="hy-AM"/>
        </w:rPr>
        <w:t>առավելագույնը՝ max-width</w:t>
      </w:r>
      <w:r w:rsidRPr="006B798E">
        <w:rPr>
          <w:rFonts w:ascii="Sylfaen" w:hAnsi="Sylfaen"/>
          <w:i/>
          <w:iCs/>
          <w:lang w:val="hy-AM"/>
        </w:rPr>
        <w:t xml:space="preserve">  հատկություններն։</w:t>
      </w:r>
    </w:p>
    <w:p w14:paraId="738D66BF" w14:textId="189DB7A8" w:rsidR="008F5BE2" w:rsidRPr="006B798E" w:rsidRDefault="008F5BE2" w:rsidP="006B798E">
      <w:pPr>
        <w:spacing w:line="276" w:lineRule="auto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lang w:val="hy-AM"/>
        </w:rPr>
        <w:t>3</w:t>
      </w:r>
      <w:r w:rsidRPr="006B798E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="006B798E">
        <w:rPr>
          <w:rFonts w:ascii="Sylfaen" w:hAnsi="Sylfaen"/>
          <w:i/>
          <w:iCs/>
          <w:lang w:val="hy-AM"/>
        </w:rPr>
        <w:t>Պ</w:t>
      </w:r>
      <w:r w:rsidRPr="006B798E">
        <w:rPr>
          <w:rFonts w:ascii="Sylfaen" w:hAnsi="Sylfaen"/>
          <w:i/>
          <w:iCs/>
          <w:lang w:val="hy-AM"/>
        </w:rPr>
        <w:t>արբերությունների միջև եղած հեռավորությունը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="002A3C3E" w:rsidRPr="006B798E">
        <w:rPr>
          <w:rFonts w:ascii="Sylfaen" w:hAnsi="Sylfaen"/>
          <w:i/>
          <w:iCs/>
          <w:lang w:val="hy-AM"/>
        </w:rPr>
        <w:t xml:space="preserve">կարելի է </w:t>
      </w:r>
      <w:r w:rsidR="002A3C3E" w:rsidRPr="006B798E">
        <w:rPr>
          <w:rFonts w:ascii="Sylfaen" w:hAnsi="Sylfaen"/>
          <w:i/>
          <w:iCs/>
          <w:lang w:val="hy-AM"/>
        </w:rPr>
        <w:t xml:space="preserve">փոխել 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="002A3C3E" w:rsidRPr="006B798E">
        <w:rPr>
          <w:rFonts w:ascii="Sylfaen" w:hAnsi="Sylfaen"/>
          <w:i/>
          <w:iCs/>
          <w:lang w:val="hy-AM"/>
        </w:rPr>
        <w:t>margin</w:t>
      </w:r>
      <w:r w:rsidR="002A3C3E" w:rsidRPr="006B798E">
        <w:rPr>
          <w:rFonts w:ascii="Sylfaen" w:hAnsi="Sylfaen"/>
          <w:i/>
          <w:iCs/>
          <w:lang w:val="hy-AM"/>
        </w:rPr>
        <w:t xml:space="preserve">-ի և նրա top,bottom,left,right-ի միջոցով </w:t>
      </w:r>
      <w:r w:rsidRPr="006B798E">
        <w:rPr>
          <w:rFonts w:ascii="Sylfaen" w:hAnsi="Sylfaen"/>
          <w:i/>
          <w:iCs/>
          <w:lang w:val="hy-AM"/>
        </w:rPr>
        <w:t>։</w:t>
      </w:r>
    </w:p>
    <w:p w14:paraId="7FF8A2E0" w14:textId="65123063" w:rsidR="008F5BE2" w:rsidRPr="006B798E" w:rsidRDefault="008F5BE2" w:rsidP="006B798E">
      <w:pPr>
        <w:spacing w:line="276" w:lineRule="auto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lang w:val="hy-AM"/>
        </w:rPr>
        <w:t>4</w:t>
      </w:r>
      <w:r w:rsidRPr="006B798E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="006B798E">
        <w:rPr>
          <w:rFonts w:ascii="Sylfaen" w:hAnsi="Sylfaen"/>
          <w:i/>
          <w:iCs/>
          <w:lang w:val="hy-AM"/>
        </w:rPr>
        <w:t>Վ</w:t>
      </w:r>
      <w:r w:rsidRPr="006B798E">
        <w:rPr>
          <w:rFonts w:ascii="Sylfaen" w:hAnsi="Sylfaen"/>
          <w:i/>
          <w:iCs/>
          <w:lang w:val="hy-AM"/>
        </w:rPr>
        <w:t>երնագրի և հիմնական տեքստի միջև եղած հեռավորությունը</w:t>
      </w:r>
      <w:r w:rsidR="006B798E" w:rsidRPr="006B798E">
        <w:rPr>
          <w:rFonts w:ascii="Sylfaen" w:hAnsi="Sylfaen"/>
          <w:i/>
          <w:iCs/>
          <w:lang w:val="hy-AM"/>
        </w:rPr>
        <w:t xml:space="preserve"> կարելի է</w:t>
      </w:r>
      <w:r w:rsidR="00765A93" w:rsidRPr="006B798E">
        <w:rPr>
          <w:rFonts w:ascii="Sylfaen" w:hAnsi="Sylfaen"/>
          <w:i/>
          <w:iCs/>
          <w:lang w:val="hy-AM"/>
        </w:rPr>
        <w:t xml:space="preserve">  </w:t>
      </w:r>
      <w:r w:rsidR="00765A93" w:rsidRPr="006B798E">
        <w:rPr>
          <w:rFonts w:ascii="Sylfaen" w:hAnsi="Sylfaen"/>
          <w:i/>
          <w:iCs/>
          <w:lang w:val="hy-AM"/>
        </w:rPr>
        <w:t>փոքրացնել</w:t>
      </w:r>
      <w:r w:rsidR="006B798E" w:rsidRPr="006B798E">
        <w:rPr>
          <w:rFonts w:ascii="Sylfaen" w:hAnsi="Sylfaen"/>
          <w:i/>
          <w:iCs/>
          <w:lang w:val="hy-AM"/>
        </w:rPr>
        <w:t xml:space="preserve"> </w:t>
      </w:r>
      <w:r w:rsidR="006B798E" w:rsidRPr="006B798E">
        <w:rPr>
          <w:rFonts w:ascii="Sylfaen" w:hAnsi="Sylfaen"/>
          <w:i/>
          <w:iCs/>
          <w:lang w:val="hy-AM"/>
        </w:rPr>
        <w:t>padding</w:t>
      </w:r>
      <w:r w:rsidR="006B798E" w:rsidRPr="006B798E">
        <w:rPr>
          <w:rFonts w:ascii="Sylfaen" w:hAnsi="Sylfaen"/>
          <w:i/>
          <w:iCs/>
          <w:lang w:val="hy-AM"/>
        </w:rPr>
        <w:t xml:space="preserve">-ի, միջտողային հեռավորությունը՝ </w:t>
      </w:r>
      <w:r w:rsidR="006B798E" w:rsidRPr="006B798E">
        <w:rPr>
          <w:rFonts w:ascii="Sylfaen" w:hAnsi="Sylfaen"/>
          <w:i/>
          <w:iCs/>
          <w:lang w:val="hy-AM"/>
        </w:rPr>
        <w:t>line-height</w:t>
      </w:r>
      <w:r w:rsidR="006B798E" w:rsidRPr="006B798E">
        <w:rPr>
          <w:rFonts w:ascii="Sylfaen" w:hAnsi="Sylfaen"/>
          <w:i/>
          <w:iCs/>
          <w:lang w:val="hy-AM"/>
        </w:rPr>
        <w:t xml:space="preserve"> </w:t>
      </w:r>
      <w:r w:rsidR="006B798E" w:rsidRPr="006B798E">
        <w:rPr>
          <w:rFonts w:ascii="Sylfaen" w:hAnsi="Sylfaen"/>
          <w:i/>
          <w:iCs/>
          <w:lang w:val="hy-AM"/>
        </w:rPr>
        <w:t>միջոցով</w:t>
      </w:r>
      <w:r w:rsidR="006B798E" w:rsidRPr="006B798E">
        <w:rPr>
          <w:rFonts w:ascii="Sylfaen" w:hAnsi="Sylfaen"/>
          <w:i/>
          <w:iCs/>
          <w:lang w:val="hy-AM"/>
        </w:rPr>
        <w:t xml:space="preserve">  </w:t>
      </w:r>
      <w:r w:rsidR="00765A93" w:rsidRPr="006B798E">
        <w:rPr>
          <w:rFonts w:ascii="Sylfaen" w:hAnsi="Sylfaen"/>
          <w:i/>
          <w:iCs/>
          <w:lang w:val="hy-AM"/>
        </w:rPr>
        <w:t>։</w:t>
      </w:r>
    </w:p>
    <w:p w14:paraId="476F0FF1" w14:textId="51D0BBDB" w:rsidR="00765A93" w:rsidRPr="001669E3" w:rsidRDefault="00765A93" w:rsidP="006B798E">
      <w:pPr>
        <w:spacing w:line="276" w:lineRule="auto"/>
        <w:rPr>
          <w:rFonts w:ascii="Sylfaen" w:hAnsi="Sylfaen" w:cs="Tahoma"/>
          <w:i/>
          <w:iCs/>
          <w:color w:val="000000" w:themeColor="text1"/>
          <w:sz w:val="21"/>
          <w:szCs w:val="21"/>
          <w:shd w:val="clear" w:color="auto" w:fill="FFFFFF"/>
          <w:lang w:val="hy-AM"/>
        </w:rPr>
      </w:pPr>
      <w:r w:rsidRPr="001669E3">
        <w:rPr>
          <w:rFonts w:ascii="Sylfaen" w:hAnsi="Sylfaen"/>
          <w:b/>
          <w:bCs/>
          <w:i/>
          <w:iCs/>
          <w:color w:val="000000" w:themeColor="text1"/>
          <w:lang w:val="hy-AM"/>
        </w:rPr>
        <w:t>5</w:t>
      </w:r>
      <w:r w:rsidRPr="001669E3">
        <w:rPr>
          <w:rFonts w:ascii="Times New Roman" w:hAnsi="Times New Roman" w:cs="Times New Roman"/>
          <w:b/>
          <w:bCs/>
          <w:i/>
          <w:iCs/>
          <w:color w:val="000000" w:themeColor="text1"/>
          <w:lang w:val="hy-AM"/>
        </w:rPr>
        <w:t>․</w:t>
      </w:r>
      <w:r w:rsidRPr="001669E3">
        <w:rPr>
          <w:rFonts w:ascii="Sylfaen" w:hAnsi="Sylfaen"/>
          <w:i/>
          <w:iCs/>
          <w:color w:val="000000" w:themeColor="text1"/>
          <w:lang w:val="hy-AM"/>
        </w:rPr>
        <w:t xml:space="preserve"> </w:t>
      </w:r>
      <w:r w:rsidRPr="001669E3">
        <w:rPr>
          <w:rFonts w:ascii="Sylfaen" w:hAnsi="Sylfaen"/>
          <w:i/>
          <w:iCs/>
          <w:color w:val="000000" w:themeColor="text1"/>
          <w:lang w:val="hy-AM"/>
        </w:rPr>
        <w:t>* { margin: 0; padding: 0; }</w:t>
      </w:r>
      <w:r w:rsidRPr="001669E3">
        <w:rPr>
          <w:rFonts w:ascii="Sylfaen" w:hAnsi="Sylfaen"/>
          <w:i/>
          <w:iCs/>
          <w:color w:val="000000" w:themeColor="text1"/>
          <w:lang w:val="hy-AM"/>
        </w:rPr>
        <w:softHyphen/>
        <w:t>-</w:t>
      </w:r>
      <w:r w:rsidR="00E95F23" w:rsidRPr="001669E3">
        <w:rPr>
          <w:rFonts w:ascii="Sylfaen" w:hAnsi="Sylfaen"/>
          <w:i/>
          <w:iCs/>
          <w:color w:val="000000" w:themeColor="text1"/>
          <w:lang w:val="hy-AM"/>
        </w:rPr>
        <w:t>ը</w:t>
      </w:r>
      <w:r w:rsidRPr="001669E3">
        <w:rPr>
          <w:rFonts w:ascii="Sylfaen" w:hAnsi="Sylfaen"/>
          <w:i/>
          <w:iCs/>
          <w:color w:val="000000" w:themeColor="text1"/>
          <w:lang w:val="hy-AM"/>
        </w:rPr>
        <w:t xml:space="preserve"> </w:t>
      </w:r>
      <w:r w:rsidR="00E95F23" w:rsidRPr="001669E3">
        <w:rPr>
          <w:rFonts w:ascii="Sylfaen" w:hAnsi="Sylfaen" w:cs="Tahoma"/>
          <w:i/>
          <w:iCs/>
          <w:color w:val="000000" w:themeColor="text1"/>
          <w:sz w:val="21"/>
          <w:szCs w:val="21"/>
          <w:shd w:val="clear" w:color="auto" w:fill="FFFFFF"/>
          <w:lang w:val="hy-AM"/>
        </w:rPr>
        <w:t>հատկանշում</w:t>
      </w:r>
      <w:r w:rsidR="00E95F23" w:rsidRPr="001669E3">
        <w:rPr>
          <w:rFonts w:ascii="Sylfaen" w:hAnsi="Sylfaen" w:cs="Tahoma"/>
          <w:i/>
          <w:iCs/>
          <w:color w:val="000000" w:themeColor="text1"/>
          <w:sz w:val="21"/>
          <w:szCs w:val="21"/>
          <w:shd w:val="clear" w:color="auto" w:fill="FFFFFF"/>
          <w:lang w:val="hy-AM"/>
        </w:rPr>
        <w:t xml:space="preserve"> է ամբողջի համար համար չեղարկել </w:t>
      </w:r>
      <w:r w:rsidR="00E95F23" w:rsidRPr="001669E3">
        <w:rPr>
          <w:rFonts w:ascii="Sylfaen" w:hAnsi="Sylfaen" w:cs="Tahoma"/>
          <w:i/>
          <w:iCs/>
          <w:color w:val="000000" w:themeColor="text1"/>
          <w:sz w:val="21"/>
          <w:szCs w:val="21"/>
          <w:shd w:val="clear" w:color="auto" w:fill="FFFFFF"/>
          <w:lang w:val="hy-AM"/>
        </w:rPr>
        <w:t>սահմանային</w:t>
      </w:r>
      <w:r w:rsidR="00E95F23" w:rsidRPr="001669E3">
        <w:rPr>
          <w:rFonts w:ascii="Sylfaen" w:hAnsi="Sylfaen" w:cs="Tahoma"/>
          <w:i/>
          <w:iCs/>
          <w:color w:val="000000" w:themeColor="text1"/>
          <w:sz w:val="21"/>
          <w:szCs w:val="21"/>
          <w:shd w:val="clear" w:color="auto" w:fill="FFFFFF"/>
          <w:lang w:val="hy-AM"/>
        </w:rPr>
        <w:t xml:space="preserve"> և </w:t>
      </w:r>
      <w:r w:rsidR="00E95F23" w:rsidRPr="001669E3">
        <w:rPr>
          <w:rFonts w:ascii="Sylfaen" w:hAnsi="Sylfaen" w:cs="Tahoma"/>
          <w:i/>
          <w:iCs/>
          <w:color w:val="000000" w:themeColor="text1"/>
          <w:sz w:val="21"/>
          <w:szCs w:val="21"/>
          <w:shd w:val="clear" w:color="auto" w:fill="FFFFFF"/>
          <w:lang w:val="hy-AM"/>
        </w:rPr>
        <w:t>լիցքային</w:t>
      </w:r>
      <w:r w:rsidR="00E95F23" w:rsidRPr="001669E3">
        <w:rPr>
          <w:rFonts w:ascii="Sylfaen" w:hAnsi="Sylfaen" w:cs="Tahoma"/>
          <w:i/>
          <w:iCs/>
          <w:color w:val="000000" w:themeColor="text1"/>
          <w:sz w:val="21"/>
          <w:szCs w:val="21"/>
          <w:shd w:val="clear" w:color="auto" w:fill="FFFFFF"/>
          <w:lang w:val="hy-AM"/>
        </w:rPr>
        <w:t xml:space="preserve"> </w:t>
      </w:r>
      <w:r w:rsidR="00E95F23" w:rsidRPr="001669E3">
        <w:rPr>
          <w:rFonts w:ascii="Sylfaen" w:hAnsi="Sylfaen" w:cs="Tahoma"/>
          <w:i/>
          <w:iCs/>
          <w:color w:val="000000" w:themeColor="text1"/>
          <w:sz w:val="21"/>
          <w:szCs w:val="21"/>
          <w:shd w:val="clear" w:color="auto" w:fill="FFFFFF"/>
          <w:lang w:val="hy-AM"/>
        </w:rPr>
        <w:t>բոլոր հատկությունները</w:t>
      </w:r>
      <w:r w:rsidR="00E95F23" w:rsidRPr="001669E3">
        <w:rPr>
          <w:rFonts w:ascii="Sylfaen" w:hAnsi="Sylfaen" w:cs="Tahoma"/>
          <w:i/>
          <w:iCs/>
          <w:color w:val="000000" w:themeColor="text1"/>
          <w:sz w:val="21"/>
          <w:szCs w:val="21"/>
          <w:shd w:val="clear" w:color="auto" w:fill="FFFFFF"/>
          <w:lang w:val="hy-AM"/>
        </w:rPr>
        <w:t>։</w:t>
      </w:r>
    </w:p>
    <w:p w14:paraId="4E8AA71B" w14:textId="2B64570F" w:rsidR="009A06AC" w:rsidRPr="006B798E" w:rsidRDefault="00E95F23" w:rsidP="006B798E">
      <w:pPr>
        <w:spacing w:line="276" w:lineRule="auto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 w:cs="Tahoma"/>
          <w:b/>
          <w:bCs/>
          <w:i/>
          <w:iCs/>
          <w:color w:val="000000" w:themeColor="text1"/>
          <w:sz w:val="21"/>
          <w:szCs w:val="21"/>
          <w:shd w:val="clear" w:color="auto" w:fill="FFFFFF"/>
          <w:lang w:val="hy-AM"/>
        </w:rPr>
        <w:t>6</w:t>
      </w:r>
      <w:r w:rsidRPr="006B798E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shd w:val="clear" w:color="auto" w:fill="FFFFFF"/>
          <w:lang w:val="hy-AM"/>
        </w:rPr>
        <w:t>․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="006B798E">
        <w:rPr>
          <w:rFonts w:ascii="Sylfaen" w:hAnsi="Sylfaen"/>
          <w:i/>
          <w:iCs/>
          <w:lang w:val="hy-AM"/>
        </w:rPr>
        <w:t>Բ</w:t>
      </w:r>
      <w:r w:rsidRPr="006B798E">
        <w:rPr>
          <w:rFonts w:ascii="Sylfaen" w:hAnsi="Sylfaen"/>
          <w:i/>
          <w:iCs/>
          <w:lang w:val="hy-AM"/>
        </w:rPr>
        <w:t>լոկի ատաքին շերտի բոլոր չորս կողմերի չափերը</w:t>
      </w:r>
      <w:r w:rsidR="009A06AC" w:rsidRPr="006B798E">
        <w:rPr>
          <w:rFonts w:ascii="Sylfaen" w:hAnsi="Sylfaen"/>
          <w:i/>
          <w:iCs/>
          <w:lang w:val="hy-AM"/>
        </w:rPr>
        <w:t xml:space="preserve"> կարելի է սահմանել 2 ձևով՝</w:t>
      </w:r>
    </w:p>
    <w:p w14:paraId="1DCB3CEE" w14:textId="0F908357" w:rsidR="009A06AC" w:rsidRPr="006B798E" w:rsidRDefault="002E1D8A" w:rsidP="006B798E">
      <w:pPr>
        <w:spacing w:line="276" w:lineRule="auto"/>
        <w:jc w:val="center"/>
        <w:rPr>
          <w:rFonts w:ascii="Sylfaen" w:hAnsi="Sylfaen"/>
          <w:i/>
          <w:iCs/>
        </w:rPr>
      </w:pPr>
      <w:r w:rsidRPr="006B798E">
        <w:rPr>
          <w:rFonts w:ascii="Sylfaen" w:hAnsi="Sylfaen"/>
          <w:i/>
          <w:iCs/>
          <w:noProof/>
        </w:rPr>
        <w:drawing>
          <wp:inline distT="0" distB="0" distL="0" distR="0" wp14:anchorId="70E2DB55" wp14:editId="19B75D97">
            <wp:extent cx="2275027" cy="12920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6-14 14295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3" cy="129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6E31" w14:textId="3898B73C" w:rsidR="002E1D8A" w:rsidRPr="006B798E" w:rsidRDefault="009A06AC" w:rsidP="006B798E">
      <w:pPr>
        <w:spacing w:line="276" w:lineRule="auto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lang w:val="hy-AM"/>
        </w:rPr>
        <w:t>7</w:t>
      </w:r>
      <w:r w:rsidRPr="006B798E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="006B798E">
        <w:rPr>
          <w:rFonts w:ascii="Sylfaen" w:hAnsi="Sylfaen"/>
          <w:i/>
          <w:iCs/>
          <w:lang w:val="hy-AM"/>
        </w:rPr>
        <w:t>Բ</w:t>
      </w:r>
      <w:r w:rsidRPr="006B798E">
        <w:rPr>
          <w:rFonts w:ascii="Sylfaen" w:hAnsi="Sylfaen"/>
          <w:i/>
          <w:iCs/>
          <w:lang w:val="hy-AM"/>
        </w:rPr>
        <w:t xml:space="preserve">լոկի </w:t>
      </w:r>
      <w:proofErr w:type="spellStart"/>
      <w:r w:rsidRPr="006B798E">
        <w:rPr>
          <w:rFonts w:ascii="Sylfaen" w:hAnsi="Sylfaen"/>
          <w:i/>
          <w:iCs/>
        </w:rPr>
        <w:t>ներքին</w:t>
      </w:r>
      <w:proofErr w:type="spellEnd"/>
      <w:r w:rsidRPr="006B798E">
        <w:rPr>
          <w:rFonts w:ascii="Sylfaen" w:hAnsi="Sylfaen"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  <w:lang w:val="hy-AM"/>
        </w:rPr>
        <w:t>շերտի բոլոր չորս կողմերի չափերը կարելի է սահմանել 2 ձևով՝</w:t>
      </w:r>
    </w:p>
    <w:p w14:paraId="231366B7" w14:textId="1ECD7DC3" w:rsidR="009A06AC" w:rsidRPr="006B798E" w:rsidRDefault="002E1D8A" w:rsidP="006B798E">
      <w:pPr>
        <w:spacing w:line="276" w:lineRule="auto"/>
        <w:jc w:val="center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noProof/>
          <w:lang w:val="hy-AM"/>
        </w:rPr>
        <w:drawing>
          <wp:inline distT="0" distB="0" distL="0" distR="0" wp14:anchorId="4826925F" wp14:editId="1A872804">
            <wp:extent cx="2302771" cy="1258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12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29D" w14:textId="20C7DA05" w:rsidR="006B798E" w:rsidRDefault="009A06AC" w:rsidP="006B798E">
      <w:pPr>
        <w:spacing w:line="276" w:lineRule="auto"/>
        <w:rPr>
          <w:rFonts w:ascii="Sylfaen" w:hAnsi="Sylfaen" w:cs="Times New Roman"/>
          <w:b/>
          <w:bCs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lang w:val="hy-AM"/>
        </w:rPr>
        <w:t>8</w:t>
      </w:r>
      <w:r w:rsidRPr="006B798E">
        <w:rPr>
          <w:rFonts w:ascii="Times New Roman" w:hAnsi="Times New Roman" w:cs="Times New Roman"/>
          <w:b/>
          <w:bCs/>
          <w:i/>
          <w:iCs/>
          <w:lang w:val="hy-AM"/>
        </w:rPr>
        <w:t>․</w:t>
      </w:r>
    </w:p>
    <w:p w14:paraId="4B4E5CA3" w14:textId="77777777" w:rsidR="006B798E" w:rsidRDefault="006B798E" w:rsidP="006B798E">
      <w:pPr>
        <w:spacing w:line="276" w:lineRule="auto"/>
        <w:jc w:val="center"/>
        <w:rPr>
          <w:rFonts w:ascii="Sylfaen" w:hAnsi="Sylfaen" w:cs="Times New Roman"/>
          <w:b/>
          <w:bCs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noProof/>
        </w:rPr>
        <w:drawing>
          <wp:inline distT="0" distB="0" distL="0" distR="0" wp14:anchorId="54A004CA" wp14:editId="286C74DB">
            <wp:extent cx="4220870" cy="1155993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791" cy="11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A6C1" w14:textId="70AA2B5C" w:rsidR="009A06AC" w:rsidRPr="006B798E" w:rsidRDefault="002E1D8A" w:rsidP="006B798E">
      <w:pPr>
        <w:spacing w:line="276" w:lineRule="auto"/>
        <w:jc w:val="center"/>
        <w:rPr>
          <w:rFonts w:ascii="Sylfaen" w:hAnsi="Sylfaen" w:cs="Times New Roman"/>
          <w:b/>
          <w:bCs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noProof/>
        </w:rPr>
        <w:lastRenderedPageBreak/>
        <w:drawing>
          <wp:inline distT="0" distB="0" distL="0" distR="0" wp14:anchorId="6373F1B5" wp14:editId="055D3A23">
            <wp:extent cx="5731510" cy="3827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5791" w14:textId="2B53DA5B" w:rsidR="009A06AC" w:rsidRPr="006B798E" w:rsidRDefault="00FE13BE" w:rsidP="006B798E">
      <w:pPr>
        <w:spacing w:line="276" w:lineRule="auto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</w:rPr>
        <w:t xml:space="preserve">9. </w:t>
      </w:r>
      <w:r w:rsidRPr="006B798E">
        <w:rPr>
          <w:rFonts w:ascii="Sylfaen" w:hAnsi="Sylfaen"/>
          <w:i/>
          <w:iCs/>
        </w:rPr>
        <w:t xml:space="preserve">overflow </w:t>
      </w:r>
      <w:proofErr w:type="spellStart"/>
      <w:r w:rsidRPr="006B798E">
        <w:rPr>
          <w:rFonts w:ascii="Sylfaen" w:hAnsi="Sylfaen"/>
          <w:i/>
          <w:iCs/>
        </w:rPr>
        <w:t>հատկությ</w:t>
      </w:r>
      <w:proofErr w:type="spellEnd"/>
      <w:r w:rsidRPr="006B798E">
        <w:rPr>
          <w:rFonts w:ascii="Sylfaen" w:hAnsi="Sylfaen"/>
          <w:i/>
          <w:iCs/>
          <w:lang w:val="hy-AM"/>
        </w:rPr>
        <w:t>ան արժեքները՝</w:t>
      </w:r>
    </w:p>
    <w:p w14:paraId="3E26A9D8" w14:textId="77777777" w:rsidR="006B798E" w:rsidRDefault="00FE13BE" w:rsidP="006B798E">
      <w:pPr>
        <w:spacing w:line="276" w:lineRule="auto"/>
        <w:ind w:left="765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>V</w:t>
      </w:r>
      <w:r w:rsidRPr="006B798E">
        <w:rPr>
          <w:rFonts w:ascii="Sylfaen" w:hAnsi="Sylfaen"/>
          <w:i/>
          <w:iCs/>
          <w:lang w:val="hy-AM"/>
        </w:rPr>
        <w:t>isible</w:t>
      </w:r>
      <w:r w:rsidRPr="006B798E">
        <w:rPr>
          <w:rFonts w:ascii="Sylfaen" w:hAnsi="Sylfaen"/>
          <w:i/>
          <w:iCs/>
          <w:lang w:val="hy-AM"/>
        </w:rPr>
        <w:t xml:space="preserve"> - </w:t>
      </w:r>
      <w:r w:rsidRPr="006B798E">
        <w:rPr>
          <w:rFonts w:ascii="Sylfaen" w:hAnsi="Sylfaen"/>
          <w:i/>
          <w:iCs/>
          <w:lang w:val="hy-AM"/>
        </w:rPr>
        <w:t>հատկությունը ցուցադրվում է տարրի ամբողջ պարունակությունը,</w:t>
      </w:r>
      <w:r w:rsidR="006B798E">
        <w:rPr>
          <w:rFonts w:ascii="Sylfaen" w:hAnsi="Sylfaen"/>
          <w:i/>
          <w:iCs/>
          <w:lang w:val="hy-AM"/>
        </w:rPr>
        <w:t xml:space="preserve"> </w:t>
      </w:r>
    </w:p>
    <w:p w14:paraId="4AECA41C" w14:textId="47666467" w:rsidR="00FE13BE" w:rsidRPr="006B798E" w:rsidRDefault="00FE13BE" w:rsidP="006B798E">
      <w:pPr>
        <w:spacing w:line="276" w:lineRule="auto"/>
        <w:ind w:left="765" w:firstLine="675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>նույնիսկ տրված սահմաններից դուրս:</w:t>
      </w:r>
    </w:p>
    <w:p w14:paraId="20B33D54" w14:textId="77777777" w:rsidR="006B798E" w:rsidRDefault="00FE13BE" w:rsidP="006B798E">
      <w:pPr>
        <w:spacing w:line="276" w:lineRule="auto"/>
        <w:ind w:left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 xml:space="preserve"> H</w:t>
      </w:r>
      <w:r w:rsidRPr="006B798E">
        <w:rPr>
          <w:rFonts w:ascii="Sylfaen" w:hAnsi="Sylfaen"/>
          <w:i/>
          <w:iCs/>
          <w:lang w:val="hy-AM"/>
        </w:rPr>
        <w:t>idden</w:t>
      </w:r>
      <w:r w:rsidRPr="006B798E">
        <w:rPr>
          <w:rFonts w:ascii="Sylfaen" w:hAnsi="Sylfaen"/>
          <w:i/>
          <w:iCs/>
          <w:lang w:val="hy-AM"/>
        </w:rPr>
        <w:t xml:space="preserve"> - </w:t>
      </w:r>
      <w:r w:rsidRPr="006B798E">
        <w:rPr>
          <w:rFonts w:ascii="Sylfaen" w:hAnsi="Sylfaen"/>
          <w:i/>
          <w:iCs/>
          <w:lang w:val="hy-AM"/>
        </w:rPr>
        <w:t xml:space="preserve">հատկությունը ցուցադրվում է տարրի ամբողջ պարունակությունը, </w:t>
      </w:r>
    </w:p>
    <w:p w14:paraId="44F5F5A7" w14:textId="6C4EA8EB" w:rsidR="00FE13BE" w:rsidRPr="006B798E" w:rsidRDefault="00FE13BE" w:rsidP="006B798E">
      <w:pPr>
        <w:spacing w:line="276" w:lineRule="auto"/>
        <w:ind w:left="720" w:firstLine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 xml:space="preserve">նույնիսկ տրված 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  <w:lang w:val="hy-AM"/>
        </w:rPr>
        <w:t>սահմաններից դուրս:</w:t>
      </w:r>
    </w:p>
    <w:p w14:paraId="78311DEB" w14:textId="5D04FF89" w:rsidR="00FE13BE" w:rsidRPr="006B798E" w:rsidRDefault="00FE13BE" w:rsidP="006B798E">
      <w:pPr>
        <w:spacing w:line="276" w:lineRule="auto"/>
        <w:ind w:left="-144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  <w:t xml:space="preserve">                          </w:t>
      </w:r>
      <w:r w:rsidRPr="006B798E">
        <w:rPr>
          <w:rFonts w:ascii="Sylfaen" w:hAnsi="Sylfaen"/>
          <w:i/>
          <w:iCs/>
          <w:lang w:val="hy-AM"/>
        </w:rPr>
        <w:tab/>
        <w:t xml:space="preserve">              S</w:t>
      </w:r>
      <w:r w:rsidRPr="006B798E">
        <w:rPr>
          <w:rFonts w:ascii="Sylfaen" w:hAnsi="Sylfaen"/>
          <w:i/>
          <w:iCs/>
          <w:lang w:val="hy-AM"/>
        </w:rPr>
        <w:t>croll</w:t>
      </w:r>
      <w:r w:rsidRPr="006B798E">
        <w:rPr>
          <w:rFonts w:ascii="Sylfaen" w:hAnsi="Sylfaen"/>
          <w:i/>
          <w:iCs/>
          <w:lang w:val="hy-AM"/>
        </w:rPr>
        <w:t xml:space="preserve"> -  </w:t>
      </w:r>
      <w:r w:rsidRPr="006B798E">
        <w:rPr>
          <w:rFonts w:ascii="Sylfaen" w:hAnsi="Sylfaen"/>
          <w:i/>
          <w:iCs/>
          <w:lang w:val="hy-AM"/>
        </w:rPr>
        <w:t>հատկությունը անցավազքի գոտիները միշտ ավելացնում</w:t>
      </w:r>
    </w:p>
    <w:p w14:paraId="493A529F" w14:textId="6ADE2960" w:rsidR="00FE13BE" w:rsidRPr="006B798E" w:rsidRDefault="00FE13BE" w:rsidP="006B798E">
      <w:pPr>
        <w:spacing w:line="276" w:lineRule="auto"/>
        <w:ind w:left="-144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lang w:val="hy-AM"/>
        </w:rPr>
        <w:t xml:space="preserve">                         10</w:t>
      </w:r>
      <w:r w:rsidRPr="006B798E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6B798E">
        <w:rPr>
          <w:rFonts w:ascii="Sylfaen" w:hAnsi="Sylfaen" w:cs="Times New Roman"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  <w:lang w:val="hy-AM"/>
        </w:rPr>
        <w:t>բացարձակ դիրքավորված տարր</w:t>
      </w:r>
      <w:r w:rsidRPr="006B798E">
        <w:rPr>
          <w:rFonts w:ascii="Sylfaen" w:hAnsi="Sylfaen"/>
          <w:i/>
          <w:iCs/>
          <w:lang w:val="hy-AM"/>
        </w:rPr>
        <w:t xml:space="preserve">ը </w:t>
      </w:r>
      <w:r w:rsidRPr="006B798E">
        <w:rPr>
          <w:rFonts w:ascii="Sylfaen" w:hAnsi="Sylfaen"/>
          <w:i/>
          <w:iCs/>
          <w:lang w:val="hy-AM"/>
        </w:rPr>
        <w:t xml:space="preserve"> կարելի է նշել</w:t>
      </w:r>
      <w:r w:rsidRPr="006B798E">
        <w:rPr>
          <w:rFonts w:ascii="Sylfaen" w:hAnsi="Sylfaen"/>
          <w:i/>
          <w:iCs/>
          <w:lang w:val="hy-AM"/>
        </w:rPr>
        <w:t xml:space="preserve">՝  </w:t>
      </w:r>
      <w:r w:rsidRPr="006B798E">
        <w:rPr>
          <w:rFonts w:ascii="Sylfaen" w:hAnsi="Sylfaen"/>
          <w:i/>
          <w:iCs/>
          <w:lang w:val="hy-AM"/>
        </w:rPr>
        <w:t>Clip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  <w:lang w:val="hy-AM"/>
        </w:rPr>
        <w:t>հատկության միջոցով</w:t>
      </w:r>
      <w:r w:rsidRPr="006B798E">
        <w:rPr>
          <w:rFonts w:ascii="Sylfaen" w:hAnsi="Sylfaen"/>
          <w:i/>
          <w:iCs/>
          <w:lang w:val="hy-AM"/>
        </w:rPr>
        <w:t>։</w:t>
      </w:r>
    </w:p>
    <w:p w14:paraId="67E6254F" w14:textId="5A87E10A" w:rsidR="00FE13BE" w:rsidRPr="006B798E" w:rsidRDefault="00FE13BE" w:rsidP="006B798E">
      <w:pPr>
        <w:spacing w:line="276" w:lineRule="auto"/>
        <w:ind w:left="-144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  <w:t xml:space="preserve">                         </w:t>
      </w:r>
      <w:r w:rsidRPr="006B798E">
        <w:rPr>
          <w:rFonts w:ascii="Sylfaen" w:hAnsi="Sylfaen"/>
          <w:b/>
          <w:bCs/>
          <w:i/>
          <w:iCs/>
          <w:lang w:val="hy-AM"/>
        </w:rPr>
        <w:t>11</w:t>
      </w:r>
      <w:r w:rsidRPr="006B798E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6B798E">
        <w:rPr>
          <w:rFonts w:ascii="Sylfaen" w:hAnsi="Sylfaen" w:cs="Times New Roman"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</w:rPr>
        <w:t>visibility</w:t>
      </w:r>
      <w:r w:rsidRPr="006B798E">
        <w:rPr>
          <w:rFonts w:ascii="Sylfaen" w:hAnsi="Sylfaen"/>
          <w:i/>
          <w:iCs/>
          <w:lang w:val="hy-AM"/>
        </w:rPr>
        <w:t xml:space="preserve"> </w:t>
      </w:r>
      <w:proofErr w:type="spellStart"/>
      <w:r w:rsidRPr="006B798E">
        <w:rPr>
          <w:rFonts w:ascii="Sylfaen" w:hAnsi="Sylfaen"/>
          <w:i/>
          <w:iCs/>
        </w:rPr>
        <w:t>հատկությ</w:t>
      </w:r>
      <w:proofErr w:type="spellEnd"/>
      <w:r w:rsidRPr="006B798E">
        <w:rPr>
          <w:rFonts w:ascii="Sylfaen" w:hAnsi="Sylfaen"/>
          <w:i/>
          <w:iCs/>
          <w:lang w:val="hy-AM"/>
        </w:rPr>
        <w:t>ան արժեքները՝</w:t>
      </w:r>
    </w:p>
    <w:p w14:paraId="0297B15C" w14:textId="77777777" w:rsidR="001935E5" w:rsidRPr="006B798E" w:rsidRDefault="001935E5" w:rsidP="006B798E">
      <w:pPr>
        <w:spacing w:line="276" w:lineRule="auto"/>
        <w:ind w:left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 xml:space="preserve">Visible – տարրը ցուցադրվում է; </w:t>
      </w:r>
    </w:p>
    <w:p w14:paraId="58D65547" w14:textId="77777777" w:rsidR="006B798E" w:rsidRDefault="001935E5" w:rsidP="006B798E">
      <w:pPr>
        <w:spacing w:line="276" w:lineRule="auto"/>
        <w:ind w:left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 xml:space="preserve">Hidden – տարրը թաքցվում է (ամբողջությամբ դառնում է թափանցիկ), բայց </w:t>
      </w:r>
    </w:p>
    <w:p w14:paraId="781A0CEF" w14:textId="39F07571" w:rsidR="001935E5" w:rsidRPr="006B798E" w:rsidRDefault="001935E5" w:rsidP="006B798E">
      <w:pPr>
        <w:spacing w:line="276" w:lineRule="auto"/>
        <w:ind w:left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 xml:space="preserve">ազդում է էջի կառուցվածքի վրա, քանի որ նրա համար հատկացված տեղը մնում է: </w:t>
      </w:r>
    </w:p>
    <w:p w14:paraId="5D013DED" w14:textId="77777777" w:rsidR="006B798E" w:rsidRDefault="001935E5" w:rsidP="006B798E">
      <w:pPr>
        <w:spacing w:line="276" w:lineRule="auto"/>
        <w:ind w:left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 xml:space="preserve">Collapse – թաքցնում է աղյուսակի տողերը և սյուները: Եթե հատկությունը </w:t>
      </w:r>
    </w:p>
    <w:p w14:paraId="1C8F96FE" w14:textId="77777777" w:rsidR="006B798E" w:rsidRDefault="001935E5" w:rsidP="006B798E">
      <w:pPr>
        <w:spacing w:line="276" w:lineRule="auto"/>
        <w:ind w:left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 xml:space="preserve">կիրառվում է աղյուսակին չվերաբերող տարրերի վրա, ապա արդյունքը նույն է ,ինչ </w:t>
      </w:r>
    </w:p>
    <w:p w14:paraId="5EFC920A" w14:textId="13B186DD" w:rsidR="001935E5" w:rsidRPr="006B798E" w:rsidRDefault="001935E5" w:rsidP="006B798E">
      <w:pPr>
        <w:spacing w:line="276" w:lineRule="auto"/>
        <w:ind w:left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>որ hidden-ի դեպքում:</w:t>
      </w:r>
    </w:p>
    <w:p w14:paraId="26810E89" w14:textId="154A3D0B" w:rsidR="001935E5" w:rsidRPr="006B798E" w:rsidRDefault="001935E5" w:rsidP="006B798E">
      <w:pPr>
        <w:spacing w:line="276" w:lineRule="auto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lang w:val="hy-AM"/>
        </w:rPr>
        <w:t>12</w:t>
      </w:r>
      <w:r w:rsidRPr="006B798E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6B798E">
        <w:rPr>
          <w:rFonts w:ascii="Sylfaen" w:hAnsi="Sylfaen" w:cs="Times New Roman"/>
          <w:b/>
          <w:bCs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  <w:lang w:val="hy-AM"/>
        </w:rPr>
        <w:t>display</w:t>
      </w:r>
      <w:r w:rsidRPr="006B798E">
        <w:rPr>
          <w:rFonts w:ascii="Sylfaen" w:hAnsi="Sylfaen"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  <w:lang w:val="hy-AM"/>
        </w:rPr>
        <w:t>հատկության արժեքները՝</w:t>
      </w:r>
    </w:p>
    <w:p w14:paraId="424D5E98" w14:textId="4CE0B250" w:rsidR="001935E5" w:rsidRPr="006B798E" w:rsidRDefault="001935E5" w:rsidP="006B798E">
      <w:pPr>
        <w:spacing w:line="276" w:lineRule="auto"/>
        <w:ind w:left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 xml:space="preserve">inline - բլոկի մակարդակի տարրը ցուցադրել տողի մակարդակի տարրի տեսքով, </w:t>
      </w:r>
    </w:p>
    <w:p w14:paraId="2C582719" w14:textId="77777777" w:rsidR="001935E5" w:rsidRPr="006B798E" w:rsidRDefault="001935E5" w:rsidP="006B798E">
      <w:pPr>
        <w:spacing w:line="276" w:lineRule="auto"/>
        <w:ind w:left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lastRenderedPageBreak/>
        <w:t xml:space="preserve">block - տողի մակարդակի տարրը ցուցադրել բլոկի մակարդակի տարրի տեսքով, </w:t>
      </w:r>
    </w:p>
    <w:p w14:paraId="316468DE" w14:textId="77777777" w:rsidR="001935E5" w:rsidRPr="006B798E" w:rsidRDefault="001935E5" w:rsidP="006B798E">
      <w:pPr>
        <w:spacing w:line="276" w:lineRule="auto"/>
        <w:ind w:left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 xml:space="preserve">none - փաստաթղթից ժամանակավորապես տարրը հեռացվում է, նրա տեղը չի </w:t>
      </w:r>
    </w:p>
    <w:p w14:paraId="5C148937" w14:textId="7417CF8E" w:rsidR="001935E5" w:rsidRPr="006B798E" w:rsidRDefault="001935E5" w:rsidP="006B798E">
      <w:pPr>
        <w:spacing w:line="276" w:lineRule="auto"/>
        <w:ind w:left="72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>պահպանվում:</w:t>
      </w:r>
    </w:p>
    <w:p w14:paraId="6D08B500" w14:textId="77777777" w:rsidR="001935E5" w:rsidRPr="006B798E" w:rsidRDefault="001935E5" w:rsidP="006B798E">
      <w:pPr>
        <w:spacing w:line="276" w:lineRule="auto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b/>
          <w:bCs/>
          <w:i/>
          <w:iCs/>
          <w:lang w:val="hy-AM"/>
        </w:rPr>
        <w:t>13</w:t>
      </w:r>
      <w:r w:rsidRPr="006B798E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6B798E">
        <w:rPr>
          <w:rFonts w:ascii="Sylfaen" w:hAnsi="Sylfaen" w:cs="Times New Roman"/>
          <w:b/>
          <w:bCs/>
          <w:i/>
          <w:iCs/>
          <w:lang w:val="hy-AM"/>
        </w:rPr>
        <w:t xml:space="preserve"> </w:t>
      </w:r>
      <w:r w:rsidRPr="006B798E">
        <w:rPr>
          <w:rFonts w:ascii="Sylfaen" w:hAnsi="Sylfaen"/>
          <w:i/>
          <w:iCs/>
          <w:lang w:val="hy-AM"/>
        </w:rPr>
        <w:t xml:space="preserve">Տարրի ցուցադրման փոփոխումը չի հանգեցնում տիպի փոփոխման, այսինքն՝ տող </w:t>
      </w:r>
    </w:p>
    <w:p w14:paraId="70ED3143" w14:textId="77777777" w:rsidR="006B798E" w:rsidRDefault="001935E5" w:rsidP="006B798E">
      <w:pPr>
        <w:spacing w:line="276" w:lineRule="auto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 xml:space="preserve">մակարդակի տարրը բլոկի մակարդակի տարրի տեսքով ցուցադրելուց հետո չենք կարող </w:t>
      </w:r>
    </w:p>
    <w:p w14:paraId="508282A8" w14:textId="5E940E15" w:rsidR="001935E5" w:rsidRPr="006B798E" w:rsidRDefault="001935E5" w:rsidP="006B798E">
      <w:pPr>
        <w:spacing w:line="276" w:lineRule="auto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>նրա մեջ բլոկի մակարդակի տարր տեղադրել:</w:t>
      </w:r>
    </w:p>
    <w:p w14:paraId="198D2CA5" w14:textId="77777777" w:rsidR="00FE13BE" w:rsidRPr="006B798E" w:rsidRDefault="00FE13BE" w:rsidP="006B798E">
      <w:pPr>
        <w:spacing w:line="276" w:lineRule="auto"/>
        <w:ind w:left="-1440"/>
        <w:rPr>
          <w:rFonts w:ascii="Sylfaen" w:hAnsi="Sylfaen" w:cs="Times New Roman"/>
          <w:i/>
          <w:iCs/>
          <w:lang w:val="hy-AM"/>
        </w:rPr>
      </w:pPr>
    </w:p>
    <w:p w14:paraId="60909A8F" w14:textId="781C25AC" w:rsidR="00FE13BE" w:rsidRPr="006B798E" w:rsidRDefault="00FE13BE" w:rsidP="006B798E">
      <w:pPr>
        <w:spacing w:line="276" w:lineRule="auto"/>
        <w:ind w:left="-1440"/>
        <w:rPr>
          <w:rFonts w:ascii="Sylfaen" w:hAnsi="Sylfaen"/>
          <w:i/>
          <w:iCs/>
          <w:lang w:val="hy-AM"/>
        </w:rPr>
      </w:pP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</w:r>
      <w:r w:rsidRPr="006B798E">
        <w:rPr>
          <w:rFonts w:ascii="Sylfaen" w:hAnsi="Sylfaen"/>
          <w:i/>
          <w:iCs/>
          <w:lang w:val="hy-AM"/>
        </w:rPr>
        <w:tab/>
      </w:r>
    </w:p>
    <w:p w14:paraId="38ACED14" w14:textId="56B03D2E" w:rsidR="00FE13BE" w:rsidRPr="006B798E" w:rsidRDefault="00FE13BE" w:rsidP="006B798E">
      <w:pPr>
        <w:spacing w:line="276" w:lineRule="auto"/>
        <w:ind w:left="-1440"/>
        <w:rPr>
          <w:rFonts w:ascii="Sylfaen" w:hAnsi="Sylfaen" w:cs="Times New Roman"/>
          <w:i/>
          <w:iCs/>
          <w:lang w:val="hy-AM"/>
        </w:rPr>
      </w:pPr>
      <w:r w:rsidRPr="006B798E">
        <w:rPr>
          <w:rFonts w:ascii="Sylfaen" w:hAnsi="Sylfaen" w:cs="Times New Roman"/>
          <w:i/>
          <w:iCs/>
          <w:lang w:val="hy-AM"/>
        </w:rPr>
        <w:tab/>
      </w:r>
      <w:r w:rsidRPr="006B798E">
        <w:rPr>
          <w:rFonts w:ascii="Sylfaen" w:hAnsi="Sylfaen" w:cs="Times New Roman"/>
          <w:i/>
          <w:iCs/>
          <w:lang w:val="hy-AM"/>
        </w:rPr>
        <w:tab/>
      </w:r>
      <w:r w:rsidRPr="006B798E">
        <w:rPr>
          <w:rFonts w:ascii="Sylfaen" w:hAnsi="Sylfaen" w:cs="Times New Roman"/>
          <w:i/>
          <w:iCs/>
          <w:lang w:val="hy-AM"/>
        </w:rPr>
        <w:tab/>
      </w:r>
      <w:r w:rsidRPr="006B798E">
        <w:rPr>
          <w:rFonts w:ascii="Sylfaen" w:hAnsi="Sylfaen" w:cs="Times New Roman"/>
          <w:i/>
          <w:iCs/>
          <w:lang w:val="hy-AM"/>
        </w:rPr>
        <w:tab/>
      </w:r>
      <w:r w:rsidRPr="006B798E">
        <w:rPr>
          <w:rFonts w:ascii="Sylfaen" w:hAnsi="Sylfaen" w:cs="Times New Roman"/>
          <w:i/>
          <w:iCs/>
          <w:lang w:val="hy-AM"/>
        </w:rPr>
        <w:tab/>
      </w:r>
      <w:r w:rsidRPr="006B798E">
        <w:rPr>
          <w:rFonts w:ascii="Sylfaen" w:hAnsi="Sylfaen" w:cs="Times New Roman"/>
          <w:i/>
          <w:iCs/>
          <w:lang w:val="hy-AM"/>
        </w:rPr>
        <w:tab/>
      </w:r>
    </w:p>
    <w:sectPr w:rsidR="00FE13BE" w:rsidRPr="006B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F1"/>
    <w:rsid w:val="001669E3"/>
    <w:rsid w:val="001935E5"/>
    <w:rsid w:val="002A3C3E"/>
    <w:rsid w:val="002E1D8A"/>
    <w:rsid w:val="006B798E"/>
    <w:rsid w:val="00765A93"/>
    <w:rsid w:val="008F5BE2"/>
    <w:rsid w:val="009A06AC"/>
    <w:rsid w:val="009E41F1"/>
    <w:rsid w:val="00BD0779"/>
    <w:rsid w:val="00E95F23"/>
    <w:rsid w:val="00F127A4"/>
    <w:rsid w:val="00FE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9C9D"/>
  <w15:chartTrackingRefBased/>
  <w15:docId w15:val="{650AC2E4-C354-4880-9663-82A397AF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7</cp:revision>
  <dcterms:created xsi:type="dcterms:W3CDTF">2020-06-14T09:05:00Z</dcterms:created>
  <dcterms:modified xsi:type="dcterms:W3CDTF">2020-06-14T11:38:00Z</dcterms:modified>
</cp:coreProperties>
</file>