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C9458" w14:textId="77777777" w:rsidR="00244420" w:rsidRDefault="00244420" w:rsidP="00244420">
      <w:pPr>
        <w:jc w:val="center"/>
        <w:rPr>
          <w:rFonts w:ascii="Sylfaen" w:hAnsi="Sylfaen"/>
          <w:sz w:val="44"/>
          <w:szCs w:val="44"/>
        </w:rPr>
      </w:pPr>
      <w:proofErr w:type="spellStart"/>
      <w:r w:rsidRPr="00D74F7D">
        <w:rPr>
          <w:rFonts w:ascii="Sylfaen" w:hAnsi="Sylfaen"/>
          <w:sz w:val="44"/>
          <w:szCs w:val="44"/>
        </w:rPr>
        <w:t>Տվ</w:t>
      </w:r>
      <w:proofErr w:type="spellEnd"/>
      <w:r w:rsidRPr="00D74F7D">
        <w:rPr>
          <w:rFonts w:ascii="Sylfaen" w:hAnsi="Sylfaen"/>
          <w:sz w:val="44"/>
          <w:szCs w:val="44"/>
        </w:rPr>
        <w:t xml:space="preserve">. </w:t>
      </w:r>
      <w:proofErr w:type="spellStart"/>
      <w:r w:rsidRPr="00D74F7D">
        <w:rPr>
          <w:rFonts w:ascii="Sylfaen" w:hAnsi="Sylfaen"/>
          <w:sz w:val="44"/>
          <w:szCs w:val="44"/>
        </w:rPr>
        <w:t>բազաների</w:t>
      </w:r>
      <w:proofErr w:type="spellEnd"/>
      <w:r w:rsidRPr="00D74F7D">
        <w:rPr>
          <w:rFonts w:ascii="Sylfaen" w:hAnsi="Sylfaen"/>
          <w:sz w:val="44"/>
          <w:szCs w:val="44"/>
        </w:rPr>
        <w:t xml:space="preserve"> </w:t>
      </w:r>
      <w:proofErr w:type="spellStart"/>
      <w:r w:rsidRPr="00D74F7D">
        <w:rPr>
          <w:rFonts w:ascii="Sylfaen" w:hAnsi="Sylfaen"/>
          <w:sz w:val="44"/>
          <w:szCs w:val="44"/>
        </w:rPr>
        <w:t>կառ</w:t>
      </w:r>
      <w:proofErr w:type="spellEnd"/>
      <w:r w:rsidRPr="00D74F7D">
        <w:rPr>
          <w:rFonts w:ascii="Sylfaen" w:hAnsi="Sylfaen"/>
          <w:sz w:val="44"/>
          <w:szCs w:val="44"/>
        </w:rPr>
        <w:t xml:space="preserve">. </w:t>
      </w:r>
      <w:proofErr w:type="spellStart"/>
      <w:r w:rsidRPr="00D74F7D">
        <w:rPr>
          <w:rFonts w:ascii="Sylfaen" w:hAnsi="Sylfaen"/>
          <w:sz w:val="44"/>
          <w:szCs w:val="44"/>
        </w:rPr>
        <w:t>Համակարգեր</w:t>
      </w:r>
      <w:proofErr w:type="spellEnd"/>
    </w:p>
    <w:p w14:paraId="4A361903" w14:textId="1E3AA844" w:rsidR="00244420" w:rsidRDefault="00244420" w:rsidP="00244420">
      <w:pPr>
        <w:rPr>
          <w:rFonts w:ascii="Sylfaen" w:hAnsi="Sylfaen"/>
          <w:sz w:val="44"/>
          <w:szCs w:val="44"/>
        </w:rPr>
      </w:pPr>
    </w:p>
    <w:p w14:paraId="4B55F266" w14:textId="538F0BC8" w:rsidR="003A2B25" w:rsidRDefault="003A2B25" w:rsidP="003A2B25">
      <w:pPr>
        <w:jc w:val="center"/>
        <w:rPr>
          <w:noProof/>
          <w:sz w:val="24"/>
          <w:szCs w:val="24"/>
          <w:lang w:val="hy-AM"/>
        </w:rPr>
      </w:pPr>
      <w:r w:rsidRPr="00D74F7D">
        <w:rPr>
          <w:rFonts w:ascii="Sylfaen" w:hAnsi="Sylfaen"/>
          <w:sz w:val="40"/>
          <w:szCs w:val="40"/>
          <w:lang w:val="hy-AM"/>
        </w:rPr>
        <w:t>Առագադրանք</w:t>
      </w:r>
    </w:p>
    <w:p w14:paraId="46526114" w14:textId="77777777" w:rsidR="00244420" w:rsidRPr="00D74F7D" w:rsidRDefault="00244420" w:rsidP="00244420">
      <w:pPr>
        <w:tabs>
          <w:tab w:val="left" w:pos="3944"/>
        </w:tabs>
        <w:rPr>
          <w:rFonts w:ascii="Sylfaen" w:hAnsi="Sylfaen"/>
          <w:sz w:val="40"/>
          <w:szCs w:val="40"/>
          <w:lang w:val="hy-AM"/>
        </w:rPr>
      </w:pPr>
    </w:p>
    <w:p w14:paraId="0E55BD25" w14:textId="1BEF3700" w:rsidR="00244420" w:rsidRDefault="00244420" w:rsidP="00244420">
      <w:pPr>
        <w:tabs>
          <w:tab w:val="left" w:pos="3944"/>
        </w:tabs>
        <w:rPr>
          <w:rFonts w:ascii="Sylfaen" w:hAnsi="Sylfaen"/>
          <w:sz w:val="28"/>
          <w:szCs w:val="28"/>
          <w:lang w:val="hy-AM"/>
        </w:rPr>
      </w:pPr>
      <w:r w:rsidRPr="00D74F7D">
        <w:rPr>
          <w:rFonts w:ascii="Sylfaen" w:hAnsi="Sylfaen"/>
          <w:sz w:val="28"/>
          <w:szCs w:val="28"/>
          <w:lang w:val="hy-AM"/>
        </w:rPr>
        <w:t>Ստեղծել եմ «</w:t>
      </w:r>
      <w:r w:rsidRPr="00244420">
        <w:rPr>
          <w:rFonts w:ascii="Sylfaen" w:hAnsi="Sylfaen"/>
          <w:sz w:val="28"/>
          <w:szCs w:val="28"/>
          <w:lang w:val="hy-AM"/>
        </w:rPr>
        <w:t>Company</w:t>
      </w:r>
      <w:r w:rsidRPr="00D74F7D">
        <w:rPr>
          <w:rFonts w:ascii="Sylfaen" w:hAnsi="Sylfaen"/>
          <w:sz w:val="28"/>
          <w:szCs w:val="28"/>
          <w:lang w:val="hy-AM"/>
        </w:rPr>
        <w:t>» տվյալների հենքը, որի մեջ ստեղծել «</w:t>
      </w:r>
      <w:r w:rsidRPr="00244420">
        <w:rPr>
          <w:rFonts w:ascii="Sylfaen" w:hAnsi="Sylfaen"/>
          <w:sz w:val="28"/>
          <w:szCs w:val="28"/>
          <w:lang w:val="hy-AM"/>
        </w:rPr>
        <w:t>Company_workers</w:t>
      </w:r>
      <w:r w:rsidRPr="00D74F7D">
        <w:rPr>
          <w:rFonts w:ascii="Sylfaen" w:hAnsi="Sylfaen"/>
          <w:sz w:val="28"/>
          <w:szCs w:val="28"/>
          <w:lang w:val="hy-AM"/>
        </w:rPr>
        <w:t>»</w:t>
      </w:r>
      <w:r w:rsidRPr="00244420">
        <w:rPr>
          <w:rFonts w:ascii="Sylfaen" w:hAnsi="Sylfaen"/>
          <w:sz w:val="28"/>
          <w:szCs w:val="28"/>
          <w:lang w:val="hy-AM"/>
        </w:rPr>
        <w:t>,</w:t>
      </w:r>
      <w:r w:rsidRPr="00D74F7D">
        <w:rPr>
          <w:rFonts w:ascii="Sylfaen" w:hAnsi="Sylfaen"/>
          <w:sz w:val="28"/>
          <w:szCs w:val="28"/>
          <w:lang w:val="hy-AM"/>
        </w:rPr>
        <w:t xml:space="preserve"> «</w:t>
      </w:r>
      <w:r w:rsidRPr="00244420">
        <w:rPr>
          <w:rFonts w:ascii="Sylfaen" w:hAnsi="Sylfaen"/>
          <w:sz w:val="28"/>
          <w:szCs w:val="28"/>
          <w:lang w:val="hy-AM"/>
        </w:rPr>
        <w:t>Profession</w:t>
      </w:r>
      <w:r w:rsidRPr="00D74F7D">
        <w:rPr>
          <w:rFonts w:ascii="Sylfaen" w:hAnsi="Sylfaen"/>
          <w:sz w:val="28"/>
          <w:szCs w:val="28"/>
          <w:lang w:val="hy-AM"/>
        </w:rPr>
        <w:t xml:space="preserve">» </w:t>
      </w:r>
      <w:r w:rsidRPr="0024442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և </w:t>
      </w:r>
      <w:r w:rsidRPr="00D74F7D">
        <w:rPr>
          <w:rFonts w:ascii="Sylfaen" w:hAnsi="Sylfaen"/>
          <w:sz w:val="28"/>
          <w:szCs w:val="28"/>
          <w:lang w:val="hy-AM"/>
        </w:rPr>
        <w:t>«</w:t>
      </w:r>
      <w:r w:rsidRPr="00244420">
        <w:rPr>
          <w:rFonts w:ascii="Sylfaen" w:hAnsi="Sylfaen"/>
          <w:sz w:val="28"/>
          <w:szCs w:val="28"/>
          <w:lang w:val="hy-AM"/>
        </w:rPr>
        <w:t>Spec_lvl</w:t>
      </w:r>
      <w:r w:rsidRPr="00D74F7D">
        <w:rPr>
          <w:rFonts w:ascii="Sylfaen" w:hAnsi="Sylfaen"/>
          <w:sz w:val="28"/>
          <w:szCs w:val="28"/>
          <w:lang w:val="hy-AM"/>
        </w:rPr>
        <w:t>» աղյուսակները։ «</w:t>
      </w:r>
      <w:r w:rsidRPr="00244420">
        <w:rPr>
          <w:rFonts w:ascii="Sylfaen" w:hAnsi="Sylfaen"/>
          <w:sz w:val="28"/>
          <w:szCs w:val="28"/>
          <w:lang w:val="hy-AM"/>
        </w:rPr>
        <w:t>Profession</w:t>
      </w:r>
      <w:r w:rsidRPr="00D74F7D">
        <w:rPr>
          <w:rFonts w:ascii="Sylfaen" w:hAnsi="Sylfaen"/>
          <w:sz w:val="28"/>
          <w:szCs w:val="28"/>
          <w:lang w:val="hy-AM"/>
        </w:rPr>
        <w:t xml:space="preserve">» </w:t>
      </w:r>
      <w:r w:rsidRPr="0024442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և </w:t>
      </w:r>
      <w:r w:rsidRPr="00D74F7D">
        <w:rPr>
          <w:rFonts w:ascii="Sylfaen" w:hAnsi="Sylfaen"/>
          <w:sz w:val="28"/>
          <w:szCs w:val="28"/>
          <w:lang w:val="hy-AM"/>
        </w:rPr>
        <w:t>«</w:t>
      </w:r>
      <w:r w:rsidRPr="00244420">
        <w:rPr>
          <w:rFonts w:ascii="Sylfaen" w:hAnsi="Sylfaen"/>
          <w:sz w:val="28"/>
          <w:szCs w:val="28"/>
          <w:lang w:val="hy-AM"/>
        </w:rPr>
        <w:t>Spec_lvl</w:t>
      </w:r>
      <w:r w:rsidRPr="00D74F7D">
        <w:rPr>
          <w:rFonts w:ascii="Sylfaen" w:hAnsi="Sylfaen"/>
          <w:sz w:val="28"/>
          <w:szCs w:val="28"/>
          <w:lang w:val="hy-AM"/>
        </w:rPr>
        <w:t>» աղյուսակները</w:t>
      </w:r>
      <w:r w:rsidRPr="00D74F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հանդիսանում են օժանդակ աղյուսակներ </w:t>
      </w:r>
      <w:r w:rsidRPr="00D74F7D">
        <w:rPr>
          <w:rFonts w:ascii="Sylfaen" w:hAnsi="Sylfaen"/>
          <w:sz w:val="28"/>
          <w:szCs w:val="28"/>
          <w:lang w:val="hy-AM"/>
        </w:rPr>
        <w:t>«</w:t>
      </w:r>
      <w:r w:rsidRPr="00244420">
        <w:rPr>
          <w:rFonts w:ascii="Sylfaen" w:hAnsi="Sylfaen"/>
          <w:sz w:val="28"/>
          <w:szCs w:val="28"/>
          <w:lang w:val="hy-AM"/>
        </w:rPr>
        <w:t>Company_workers</w:t>
      </w:r>
      <w:r w:rsidRPr="00D74F7D">
        <w:rPr>
          <w:rFonts w:ascii="Sylfaen" w:hAnsi="Sylfaen"/>
          <w:sz w:val="28"/>
          <w:szCs w:val="28"/>
          <w:lang w:val="hy-AM"/>
        </w:rPr>
        <w:t>»</w:t>
      </w:r>
      <w:r>
        <w:rPr>
          <w:rFonts w:ascii="Sylfaen" w:hAnsi="Sylfaen"/>
          <w:sz w:val="28"/>
          <w:szCs w:val="28"/>
          <w:lang w:val="hy-AM"/>
        </w:rPr>
        <w:t xml:space="preserve"> աղյուսակի համար և կապված են նրա համապատասխանաբար </w:t>
      </w:r>
      <w:r w:rsidR="003A2B25" w:rsidRPr="003A2B25">
        <w:rPr>
          <w:rFonts w:ascii="Sylfaen" w:hAnsi="Sylfaen"/>
          <w:sz w:val="28"/>
          <w:szCs w:val="28"/>
          <w:lang w:val="hy-AM"/>
        </w:rPr>
        <w:t>Worker_ Proffession</w:t>
      </w:r>
      <w:r w:rsidR="003A2B25" w:rsidRPr="003A2B25">
        <w:rPr>
          <w:rFonts w:ascii="Sylfaen" w:hAnsi="Sylfaen"/>
          <w:sz w:val="28"/>
          <w:szCs w:val="28"/>
          <w:lang w:val="hy-AM"/>
        </w:rPr>
        <w:t xml:space="preserve"> </w:t>
      </w:r>
      <w:r w:rsidR="003A2B25">
        <w:rPr>
          <w:rFonts w:ascii="Sylfaen" w:hAnsi="Sylfaen"/>
          <w:sz w:val="28"/>
          <w:szCs w:val="28"/>
          <w:lang w:val="hy-AM"/>
        </w:rPr>
        <w:t xml:space="preserve">և </w:t>
      </w:r>
      <w:r w:rsidR="003A2B25" w:rsidRPr="003A2B25">
        <w:rPr>
          <w:rFonts w:ascii="Sylfaen" w:hAnsi="Sylfaen"/>
          <w:sz w:val="28"/>
          <w:szCs w:val="28"/>
          <w:lang w:val="hy-AM"/>
        </w:rPr>
        <w:t>Worker_ Spec_lvl</w:t>
      </w:r>
      <w:r w:rsidR="003A2B25">
        <w:rPr>
          <w:rFonts w:ascii="Sylfaen" w:hAnsi="Sylfaen"/>
          <w:sz w:val="28"/>
          <w:szCs w:val="28"/>
          <w:lang w:val="hy-AM"/>
        </w:rPr>
        <w:t xml:space="preserve"> դաշտերին որպեսզի այդ դաշտերը լրացլիս բացառենք սխալվելու հավանականությունը։</w:t>
      </w:r>
    </w:p>
    <w:p w14:paraId="431DB9B7" w14:textId="77777777" w:rsidR="003A2B25" w:rsidRPr="003A2B25" w:rsidRDefault="003A2B25" w:rsidP="00244420">
      <w:pPr>
        <w:tabs>
          <w:tab w:val="left" w:pos="3944"/>
        </w:tabs>
        <w:rPr>
          <w:rFonts w:ascii="Sylfaen" w:hAnsi="Sylfaen"/>
          <w:sz w:val="28"/>
          <w:szCs w:val="28"/>
          <w:lang w:val="hy-AM"/>
        </w:rPr>
      </w:pPr>
    </w:p>
    <w:p w14:paraId="315F5AF7" w14:textId="783ABA9C" w:rsidR="00244420" w:rsidRDefault="00720768" w:rsidP="00244420">
      <w:pPr>
        <w:tabs>
          <w:tab w:val="left" w:pos="3944"/>
        </w:tabs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15F67A" wp14:editId="47345D63">
            <wp:extent cx="6659217" cy="12763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009" cy="12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02F1" w14:textId="6707FC24" w:rsidR="00244420" w:rsidRPr="008114F6" w:rsidRDefault="003A2B25" w:rsidP="008114F6">
      <w:pPr>
        <w:tabs>
          <w:tab w:val="left" w:pos="3944"/>
        </w:tabs>
        <w:jc w:val="center"/>
        <w:rPr>
          <w:rFonts w:ascii="Sylfaen" w:hAnsi="Sylfaen"/>
          <w:sz w:val="28"/>
          <w:szCs w:val="28"/>
        </w:rPr>
      </w:pPr>
      <w:r w:rsidRPr="00244420">
        <w:rPr>
          <w:rFonts w:ascii="Sylfaen" w:hAnsi="Sylfaen"/>
          <w:sz w:val="28"/>
          <w:szCs w:val="28"/>
          <w:lang w:val="hy-AM"/>
        </w:rPr>
        <w:t>Company_workers</w:t>
      </w:r>
      <w:r w:rsidRPr="00D74F7D">
        <w:rPr>
          <w:rFonts w:ascii="Sylfaen" w:hAnsi="Sylfaen"/>
          <w:sz w:val="28"/>
          <w:szCs w:val="28"/>
          <w:lang w:val="hy-AM"/>
        </w:rPr>
        <w:t xml:space="preserve"> </w:t>
      </w:r>
      <w:r w:rsidR="00244420" w:rsidRPr="00D74F7D">
        <w:rPr>
          <w:rFonts w:ascii="Sylfaen" w:hAnsi="Sylfaen"/>
          <w:sz w:val="28"/>
          <w:szCs w:val="28"/>
          <w:lang w:val="hy-AM"/>
        </w:rPr>
        <w:t>աղյուսակ</w:t>
      </w:r>
    </w:p>
    <w:p w14:paraId="73819537" w14:textId="254CFAFA" w:rsidR="00244420" w:rsidRDefault="00244420" w:rsidP="00244420">
      <w:pPr>
        <w:tabs>
          <w:tab w:val="left" w:pos="3944"/>
        </w:tabs>
        <w:jc w:val="center"/>
        <w:rPr>
          <w:noProof/>
          <w:lang w:val="hy-AM"/>
        </w:rPr>
      </w:pPr>
    </w:p>
    <w:p w14:paraId="15450271" w14:textId="5EAC1BFB" w:rsidR="003A2B25" w:rsidRPr="00DC699C" w:rsidRDefault="00720768" w:rsidP="00244420">
      <w:pPr>
        <w:tabs>
          <w:tab w:val="left" w:pos="3944"/>
        </w:tabs>
        <w:jc w:val="center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0BBA619A" wp14:editId="1BC86368">
            <wp:extent cx="5145645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29" cy="16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1A7" w14:textId="20CCE9CC" w:rsidR="00244420" w:rsidRPr="00720768" w:rsidRDefault="003A2B25" w:rsidP="00720768">
      <w:pPr>
        <w:tabs>
          <w:tab w:val="left" w:pos="3944"/>
        </w:tabs>
        <w:jc w:val="center"/>
        <w:rPr>
          <w:rFonts w:ascii="Sylfaen" w:hAnsi="Sylfaen"/>
          <w:sz w:val="28"/>
          <w:szCs w:val="28"/>
          <w:lang w:val="hy-AM"/>
        </w:rPr>
      </w:pPr>
      <w:r w:rsidRPr="00244420">
        <w:rPr>
          <w:rFonts w:ascii="Sylfaen" w:hAnsi="Sylfaen"/>
          <w:sz w:val="28"/>
          <w:szCs w:val="28"/>
          <w:lang w:val="hy-AM"/>
        </w:rPr>
        <w:t>Profession</w:t>
      </w:r>
      <w:r w:rsidRPr="00D74F7D">
        <w:rPr>
          <w:rFonts w:ascii="Sylfaen" w:hAnsi="Sylfaen"/>
          <w:sz w:val="28"/>
          <w:szCs w:val="28"/>
          <w:lang w:val="hy-AM"/>
        </w:rPr>
        <w:t xml:space="preserve"> </w:t>
      </w:r>
      <w:r w:rsidR="00244420" w:rsidRPr="00D74F7D">
        <w:rPr>
          <w:rFonts w:ascii="Sylfaen" w:hAnsi="Sylfaen"/>
          <w:sz w:val="28"/>
          <w:szCs w:val="28"/>
          <w:lang w:val="hy-AM"/>
        </w:rPr>
        <w:t>աղյուսակ</w:t>
      </w:r>
    </w:p>
    <w:p w14:paraId="77A7C60D" w14:textId="06A3009B" w:rsidR="00244420" w:rsidRPr="00DC699C" w:rsidRDefault="00720768" w:rsidP="00244420">
      <w:pPr>
        <w:tabs>
          <w:tab w:val="left" w:pos="3944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65AFD4C" wp14:editId="5B6FB360">
            <wp:extent cx="4910986" cy="19431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54" cy="19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EF9E" w14:textId="675AC88E" w:rsidR="00244420" w:rsidRPr="00720768" w:rsidRDefault="003A2B25" w:rsidP="00720768">
      <w:pPr>
        <w:tabs>
          <w:tab w:val="left" w:pos="3944"/>
        </w:tabs>
        <w:jc w:val="center"/>
        <w:rPr>
          <w:rFonts w:ascii="Sylfaen" w:hAnsi="Sylfaen"/>
          <w:sz w:val="28"/>
          <w:szCs w:val="28"/>
          <w:lang w:val="hy-AM"/>
        </w:rPr>
      </w:pPr>
      <w:r w:rsidRPr="00244420">
        <w:rPr>
          <w:rFonts w:ascii="Sylfaen" w:hAnsi="Sylfaen"/>
          <w:sz w:val="28"/>
          <w:szCs w:val="28"/>
          <w:lang w:val="hy-AM"/>
        </w:rPr>
        <w:t>Spec_lvl</w:t>
      </w:r>
      <w:r w:rsidRPr="00D74F7D">
        <w:rPr>
          <w:rFonts w:ascii="Sylfaen" w:hAnsi="Sylfaen"/>
          <w:sz w:val="28"/>
          <w:szCs w:val="28"/>
          <w:lang w:val="hy-AM"/>
        </w:rPr>
        <w:t xml:space="preserve"> </w:t>
      </w:r>
      <w:r w:rsidR="00244420" w:rsidRPr="00D74F7D">
        <w:rPr>
          <w:rFonts w:ascii="Sylfaen" w:hAnsi="Sylfaen"/>
          <w:sz w:val="28"/>
          <w:szCs w:val="28"/>
          <w:lang w:val="hy-AM"/>
        </w:rPr>
        <w:t>աղյուսակ</w:t>
      </w:r>
    </w:p>
    <w:p w14:paraId="7949812A" w14:textId="77777777" w:rsidR="00244420" w:rsidRDefault="00244420" w:rsidP="003A2B25">
      <w:pPr>
        <w:tabs>
          <w:tab w:val="left" w:pos="3944"/>
        </w:tabs>
        <w:rPr>
          <w:lang w:val="hy-AM"/>
        </w:rPr>
      </w:pPr>
    </w:p>
    <w:p w14:paraId="13ED246B" w14:textId="77777777" w:rsidR="00244420" w:rsidRDefault="00244420" w:rsidP="00244420">
      <w:pPr>
        <w:tabs>
          <w:tab w:val="left" w:pos="3944"/>
        </w:tabs>
        <w:jc w:val="center"/>
        <w:rPr>
          <w:lang w:val="hy-AM"/>
        </w:rPr>
      </w:pPr>
    </w:p>
    <w:p w14:paraId="0B9ACF9A" w14:textId="156AE072" w:rsidR="00244420" w:rsidRDefault="00720768" w:rsidP="00244420">
      <w:pPr>
        <w:jc w:val="center"/>
        <w:rPr>
          <w:noProof/>
          <w:sz w:val="24"/>
          <w:szCs w:val="24"/>
          <w:lang w:val="hy-AM"/>
        </w:rPr>
      </w:pPr>
      <w:r>
        <w:rPr>
          <w:noProof/>
          <w:sz w:val="24"/>
          <w:szCs w:val="24"/>
          <w:lang w:val="hy-AM"/>
        </w:rPr>
        <w:drawing>
          <wp:inline distT="0" distB="0" distL="0" distR="0" wp14:anchorId="40314570" wp14:editId="62080269">
            <wp:extent cx="5421261" cy="41624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303" cy="417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F94C" w14:textId="77777777" w:rsidR="00244420" w:rsidRPr="00D74F7D" w:rsidRDefault="00244420" w:rsidP="00244420">
      <w:pPr>
        <w:tabs>
          <w:tab w:val="left" w:pos="5272"/>
        </w:tabs>
        <w:jc w:val="center"/>
        <w:rPr>
          <w:rFonts w:ascii="Sylfaen" w:hAnsi="Sylfaen"/>
          <w:sz w:val="28"/>
          <w:szCs w:val="28"/>
        </w:rPr>
      </w:pPr>
      <w:r w:rsidRPr="00D74F7D">
        <w:rPr>
          <w:rFonts w:ascii="Sylfaen" w:hAnsi="Sylfaen"/>
          <w:sz w:val="28"/>
          <w:szCs w:val="28"/>
          <w:lang w:val="hy-AM"/>
        </w:rPr>
        <w:t>Աղյուսակների միջև կապը</w:t>
      </w:r>
    </w:p>
    <w:sectPr w:rsidR="00244420" w:rsidRPr="00D7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20"/>
    <w:rsid w:val="00244420"/>
    <w:rsid w:val="003A2B25"/>
    <w:rsid w:val="00720768"/>
    <w:rsid w:val="008114F6"/>
    <w:rsid w:val="00906160"/>
    <w:rsid w:val="00E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0C3E"/>
  <w15:chartTrackingRefBased/>
  <w15:docId w15:val="{1D36D21C-AF18-420E-8E4D-E75EB726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</dc:creator>
  <cp:keywords/>
  <dc:description/>
  <cp:lastModifiedBy>Aro</cp:lastModifiedBy>
  <cp:revision>2</cp:revision>
  <dcterms:created xsi:type="dcterms:W3CDTF">2020-06-19T13:21:00Z</dcterms:created>
  <dcterms:modified xsi:type="dcterms:W3CDTF">2020-06-19T13:50:00Z</dcterms:modified>
</cp:coreProperties>
</file>