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bff" w:val="clear"/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</w:t>
      </w:r>
      <w:r w:rsidDel="00000000" w:rsidR="00000000" w:rsidRPr="00000000">
        <w:rPr>
          <w:b w:val="1"/>
          <w:sz w:val="24"/>
          <w:szCs w:val="24"/>
          <w:rtl w:val="0"/>
        </w:rPr>
        <w:t xml:space="preserve">риклади вимог до Настільної лампи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f4fbff" w:val="clear"/>
        <w:spacing w:after="240" w:before="240" w:line="276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Атомарність - лампа включається одним кліканням на кнопку</w:t>
      </w:r>
    </w:p>
    <w:p w:rsidR="00000000" w:rsidDel="00000000" w:rsidP="00000000" w:rsidRDefault="00000000" w:rsidRPr="00000000" w14:paraId="00000003">
      <w:pPr>
        <w:shd w:fill="f4fbff" w:val="clear"/>
        <w:spacing w:after="240" w:before="240" w:line="276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Несуперечність - при переведені  кнопки в положення ВКЛ-лампа світиться; при переведені кнопки в положення ВИКЛ-лампа перестає світитись і ніколи не може бути навпаки :положення Викл-світиться, положення ВКЛ-не світиться</w:t>
      </w:r>
    </w:p>
    <w:p w:rsidR="00000000" w:rsidDel="00000000" w:rsidP="00000000" w:rsidRDefault="00000000" w:rsidRPr="00000000" w14:paraId="00000004">
      <w:pPr>
        <w:shd w:fill="f4fbff" w:val="clear"/>
        <w:spacing w:after="240" w:before="240" w:line="276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Тестованість - забезпечити безперебійним джерелом живлення для можливості здійснення тестування</w:t>
      </w:r>
    </w:p>
    <w:p w:rsidR="00000000" w:rsidDel="00000000" w:rsidP="00000000" w:rsidRDefault="00000000" w:rsidRPr="00000000" w14:paraId="00000005">
      <w:pPr>
        <w:shd w:fill="f4fbff" w:val="clear"/>
        <w:spacing w:after="240" w:before="240" w:line="276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Відстежуваність - перевірити безперебійність роботи протягом 3 годин</w:t>
      </w:r>
    </w:p>
    <w:p w:rsidR="00000000" w:rsidDel="00000000" w:rsidP="00000000" w:rsidRDefault="00000000" w:rsidRPr="00000000" w14:paraId="00000006">
      <w:pPr>
        <w:shd w:fill="f4fbff" w:val="clear"/>
        <w:spacing w:after="240" w:before="240" w:line="276" w:lineRule="auto"/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4fbff" w:val="clear"/>
        <w:spacing w:after="240" w:before="240" w:line="276" w:lineRule="auto"/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4fbff" w:val="clear"/>
        <w:spacing w:after="240" w:before="240" w:line="276" w:lineRule="auto"/>
        <w:ind w:left="283.46456692913375" w:hanging="283.46456692913375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2.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На твою думку, яка з технік тестування вимог гарантує максимально можливу якість фінального результату.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4fbff" w:val="clear"/>
        <w:spacing w:after="240" w:before="240" w:line="276" w:lineRule="auto"/>
        <w:ind w:left="708.6614173228347" w:hanging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На мою думку, максимально можливу якість фінального результату може забезпечити комбінація різних підходів та використання різних технік тестування, однак досить ефективним я вважаю прототипування, оскільки створення моделі продукту дає можливість створити максимально реальне представлення функціональності продукту, інтерфейсу та архітектури, що дасть можливість виявити недоліки у функціональності чи дизайні та можливі проблеми в роботі продукту. Прототипи допомагають уточнити та визначити вимоги та концепції на ранніх стадіях, експерементувати з різними ідеями, щоб знайти оптимальні рішення.</w:t>
      </w:r>
    </w:p>
    <w:p w:rsidR="00000000" w:rsidDel="00000000" w:rsidP="00000000" w:rsidRDefault="00000000" w:rsidRPr="00000000" w14:paraId="0000000A">
      <w:pPr>
        <w:spacing w:line="276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f0fff6" w:space="0" w:sz="11" w:val="single"/>
          <w:left w:color="f0fff6" w:space="0" w:sz="11" w:val="single"/>
          <w:bottom w:color="f0fff6" w:space="0" w:sz="11" w:val="single"/>
          <w:right w:color="f0fff6" w:space="0" w:sz="11" w:val="single"/>
          <w:insideH w:color="f0fff6" w:space="0" w:sz="11" w:val="single"/>
          <w:insideV w:color="f0fff6" w:space="0" w:sz="11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140" w:hRule="atLeast"/>
          <w:tblHeader w:val="0"/>
        </w:trPr>
        <w:tc>
          <w:tcPr>
            <w:tcBorders>
              <w:top w:color="f0fff6" w:space="0" w:sz="5" w:val="single"/>
              <w:left w:color="f0fff6" w:space="0" w:sz="5" w:val="single"/>
              <w:bottom w:color="f0fff6" w:space="0" w:sz="5" w:val="single"/>
              <w:right w:color="f0fff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ind w:left="-141.73228346456688" w:firstLine="141.7322834645668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240" w:line="276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Вимоги до мобільного застосуноку для обміну світлинами котиків.</w:t>
            </w:r>
          </w:p>
          <w:p w:rsidR="00000000" w:rsidDel="00000000" w:rsidP="00000000" w:rsidRDefault="00000000" w:rsidRPr="00000000" w14:paraId="0000000D">
            <w:pPr>
              <w:spacing w:after="240" w:before="240" w:line="276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функціональні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0" w:afterAutospacing="0" w:before="240" w:line="276" w:lineRule="auto"/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реєстрація та авторизація користувача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Завантаження фотографій з галереї або за допомогою камери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надсиланні фотографії доступне поле для підпису фотографії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одного надсилання можна вкласти не більше 5 фотографій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Функції редагування фото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Можливість коментувати фотографії та ставити вдподобайки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Швидкий пошук фотографій по категорії чи хештегу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Сповіщення при отриманні нових повідомлень чи вподобайок</w:t>
            </w:r>
          </w:p>
          <w:p w:rsidR="00000000" w:rsidDel="00000000" w:rsidP="00000000" w:rsidRDefault="00000000" w:rsidRPr="00000000" w14:paraId="00000016">
            <w:pPr>
              <w:spacing w:after="240" w:before="24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="276" w:lineRule="auto"/>
              <w:ind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нефукціональні 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захист особистої інформації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підтримка різних версій операційних систем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забезпечення стабільної роботи застосунка при великому трафіку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b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