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ВИ-3: Открыть 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Открыть карточку для запоминания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Перейти на вкладку карточек для запоминания”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открыта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Карточка для запоминания открыта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повторить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Открыть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старт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поочередно открывает карточки для запоминания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 карточек для запоминания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на вкладке карточек для запоминания нет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Кнопка старт неактивна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карточке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