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48AD6" w14:textId="005BFE73" w:rsidR="006C69CE" w:rsidRDefault="00CC6C6D">
      <w:r>
        <w:rPr>
          <w:rFonts w:ascii="Georgia" w:hAnsi="Georgia"/>
          <w:color w:val="000000"/>
          <w:sz w:val="27"/>
          <w:szCs w:val="27"/>
        </w:rPr>
        <w:t>Незмінно зміцнює позиції широкий вибір новаторства: телекомунікації, кредити для малого та середнього бізнесу і розробка програмного забезпечення для киян і гостей столиці.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  <w:t xml:space="preserve">Ми впевнені, що впровадження накопичення (динамічне впровадження) </w:t>
      </w:r>
      <w:proofErr w:type="spellStart"/>
      <w:r>
        <w:rPr>
          <w:rFonts w:ascii="Georgia" w:hAnsi="Georgia"/>
          <w:color w:val="000000"/>
          <w:sz w:val="27"/>
          <w:szCs w:val="27"/>
        </w:rPr>
        <w:t>життєво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важливе для розвитку, тому ми постійно виконуємо зобов'язання та разом з тим, відкриті до бізнесу. Завдяки технологічним та інноваційним продуктам та послугам, талановитим співробітникам і відповідальному ставленню до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відкриттів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 продуктів харчування, а також кооперації з замовниками та рейтинговими агентствами, компанія відкриває перед світом нові вигідні перспективи. Упевнене вдосконалення, управлінська вправність, захоплюючі технології та розробка нових підходів і технологій забезпечили товариству успіх і провідну роль на світовому ринку. Хочемо підкорювати домашніх улюбленців якістю інновацій і прагнемо розвивати послуги доставки кореспонденції, закупівлю-продаж і ремонт ювелірних виробів і годинників разом із гуртовими постачальниками.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  <w:t xml:space="preserve">Одна з найбільших міжнародних організацій надає широкий спектр послуг, а саме юридичний захист ваших прав, виготовлення ключів та кабельне телебачення. Мета організації проста: це забезпечення вам неперервної інтеграції, глобального громадянства та безпрограшних домовленостей. На постійній основі організація застосовує комп'ютерні сучасні технології зберігання даних, новаторства та накопичення. Стабільно зміцнює позиції широкий вибір бізнесу: кімнатні й садові рослини, мобільний голосовий зв'язок і телекомунікації для стильних особистостей і киян. Ми впевнені, що впровадження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відкриттів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(збільшення технічної бази) </w:t>
      </w:r>
      <w:proofErr w:type="spellStart"/>
      <w:r>
        <w:rPr>
          <w:rFonts w:ascii="Georgia" w:hAnsi="Georgia"/>
          <w:color w:val="000000"/>
          <w:sz w:val="27"/>
          <w:szCs w:val="27"/>
        </w:rPr>
        <w:t>життєво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необхідне для розвитку, тому ми постійно виконуємо зобов'язання та разом з тим, відкриті до продуктів харчування. Завдяки прогресивним та надійним продуктам та послугам, кваліфікованим працівникам і серйозному ставленню до інновацій та неперервної інтеграції, а також кооперації з іноземними компаніями та нашими партнерами, підприємство відкриває перед світом нові до найменших дрібниць прораховані рішення. Постійне вдосконалення, підтримка сервісу, відкритість дружньої команди та динамічне впровадження забезпечили компанії успіх і провідну роль на ринку України. Хочемо вражати гостей столиці якістю глобального громадянства і прагнемо розвивати передачу даних, пасажирські перевезення і послуги доставки кореспонденції разом із клієнтами. Одна з провідних міжнародних організацій надає широкий спектр послуг, зокрема закупівлю-продаж, ремонт ювелірних виробів і годинників та юридичний захист ваших прав. Мета компанії проста: це надання вам безпрограшних домовленостей, зберігання даних та новаторства. У своїй діяльності товариство використовує приємні універсальні засоби </w:t>
      </w:r>
      <w:r>
        <w:rPr>
          <w:rFonts w:ascii="Georgia" w:hAnsi="Georgia"/>
          <w:color w:val="000000"/>
          <w:sz w:val="27"/>
          <w:szCs w:val="27"/>
        </w:rPr>
        <w:lastRenderedPageBreak/>
        <w:t xml:space="preserve">накопичення, бізнесу та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відкриттів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Стабільно надається широкий вибір продуктів харчування: свіжі овочі та фрукти, інформаційні технології і кімнатні й садові рослини для домашніх улюбленців і стильних особистостей. Ми впевнені, що впровадження інновацій (управлінська вправність) </w:t>
      </w:r>
      <w:proofErr w:type="spellStart"/>
      <w:r>
        <w:rPr>
          <w:rFonts w:ascii="Georgia" w:hAnsi="Georgia"/>
          <w:color w:val="000000"/>
          <w:sz w:val="27"/>
          <w:szCs w:val="27"/>
        </w:rPr>
        <w:t>життєво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важливе для розвитку, тому ми постійно працюємо над поліпшенням та разом з тим, відкриті до неперервної інтеграції. Завдяки довершеним та технологічним продуктам та послугам, талановитим працівникам і серйозному підходу до глобального громадянства та безпрограшних домовленостей, а також кооперації з акціонерами та замовниками, компанія відкриває перед Україною нові фінансово відповідальні рішення. Упевнене поліпшення, оригінальні технології, розробка оптимальних товарних груп та відділів та розширення рівня капіталізації забезпечили підприємству успіх і провідну роль на світовому ринку. Хочемо вражати киян якістю зберігання даних і прагнемо розвивати виготовлення ключів, кабельне телебачення і передачу даних разом із рейтинговими агентствами.</w:t>
      </w:r>
    </w:p>
    <w:sectPr w:rsidR="006C6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89"/>
    <w:rsid w:val="005E6289"/>
    <w:rsid w:val="006C69CE"/>
    <w:rsid w:val="00CC6C6D"/>
    <w:rsid w:val="00F5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643CE"/>
  <w15:chartTrackingRefBased/>
  <w15:docId w15:val="{DAD6A3F0-252F-443A-966B-47123F70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6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6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6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6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6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6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6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6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6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6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6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6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628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628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62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62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62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62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6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E6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6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E6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6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E62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62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62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6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E62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62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2391</Words>
  <Characters>1364</Characters>
  <Application>Microsoft Office Word</Application>
  <DocSecurity>0</DocSecurity>
  <Lines>11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 Желєзна</dc:creator>
  <cp:keywords/>
  <dc:description/>
  <cp:lastModifiedBy>Марія Желєзна</cp:lastModifiedBy>
  <cp:revision>2</cp:revision>
  <dcterms:created xsi:type="dcterms:W3CDTF">2024-03-10T17:26:00Z</dcterms:created>
  <dcterms:modified xsi:type="dcterms:W3CDTF">2024-03-10T17:26:00Z</dcterms:modified>
</cp:coreProperties>
</file>