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5D2AB" w14:textId="77777777" w:rsidR="00C31F6B" w:rsidRDefault="0037008A">
      <w:pPr>
        <w:pStyle w:val="Titolosommario"/>
      </w:pPr>
      <w:r>
        <w:t>Indice</w:t>
      </w:r>
    </w:p>
    <w:p w14:paraId="729FD305" w14:textId="77777777" w:rsidR="00C31F6B" w:rsidRDefault="0037008A">
      <w:pPr>
        <w:pStyle w:val="Sommario1"/>
        <w:tabs>
          <w:tab w:val="right" w:leader="dot" w:pos="9638"/>
        </w:tabs>
      </w:pPr>
      <w:r>
        <w:rPr>
          <w:b/>
          <w:bCs/>
        </w:rPr>
        <w:t>1 Specifica dei Requisiti</w:t>
      </w:r>
      <w:r>
        <w:rPr>
          <w:b/>
          <w:bCs/>
        </w:rPr>
        <w:tab/>
        <w:t>1</w:t>
      </w:r>
    </w:p>
    <w:p w14:paraId="786F4C0B" w14:textId="77777777" w:rsidR="00C31F6B" w:rsidRDefault="0037008A">
      <w:pPr>
        <w:pStyle w:val="Sommario2"/>
        <w:tabs>
          <w:tab w:val="right" w:leader="dot" w:pos="9638"/>
        </w:tabs>
        <w:ind w:left="216"/>
      </w:pPr>
      <w:r>
        <w:t>1.1 Modellazione dei casi d’uso</w:t>
      </w:r>
      <w:r>
        <w:tab/>
        <w:t>2</w:t>
      </w:r>
    </w:p>
    <w:p w14:paraId="60C52B1E" w14:textId="77777777" w:rsidR="00C31F6B" w:rsidRDefault="0037008A">
      <w:pPr>
        <w:pStyle w:val="Sommario3"/>
        <w:tabs>
          <w:tab w:val="right" w:leader="dot" w:pos="9638"/>
        </w:tabs>
        <w:ind w:left="0" w:firstLine="216"/>
      </w:pPr>
      <w:r>
        <w:t>1.2 Caratterizzazione degli attori</w:t>
      </w:r>
      <w:r>
        <w:tab/>
        <w:t>2</w:t>
      </w:r>
    </w:p>
    <w:p w14:paraId="0714181C" w14:textId="48132B5C" w:rsidR="00C31F6B" w:rsidRDefault="001F74A0" w:rsidP="000719CA">
      <w:pPr>
        <w:tabs>
          <w:tab w:val="right" w:leader="dot" w:pos="9638"/>
        </w:tabs>
        <w:rPr>
          <w:lang w:eastAsia="it-IT"/>
        </w:rPr>
      </w:pPr>
      <w:bookmarkStart w:id="0" w:name="_Hlk211496559"/>
      <w:r>
        <w:rPr>
          <w:lang w:eastAsia="it-IT"/>
        </w:rPr>
        <w:t xml:space="preserve">     </w:t>
      </w:r>
      <w:r w:rsidR="0037008A">
        <w:rPr>
          <w:lang w:eastAsia="it-IT"/>
        </w:rPr>
        <w:t>1.3 Requisiti non funzionali</w:t>
      </w:r>
      <w:r w:rsidR="0037008A">
        <w:t xml:space="preserve"> attori</w:t>
      </w:r>
      <w:r w:rsidR="0037008A">
        <w:rPr>
          <w:lang w:eastAsia="it-IT"/>
        </w:rPr>
        <w:tab/>
        <w:t>3</w:t>
      </w:r>
      <w:bookmarkEnd w:id="0"/>
      <w:r w:rsidR="000719CA">
        <w:rPr>
          <w:lang w:eastAsia="it-IT"/>
        </w:rPr>
        <w:t xml:space="preserve">                                                                                                             </w:t>
      </w:r>
      <w:r>
        <w:rPr>
          <w:lang w:eastAsia="it-IT"/>
        </w:rPr>
        <w:br/>
        <w:t xml:space="preserve">     </w:t>
      </w:r>
      <w:r w:rsidR="000719CA">
        <w:rPr>
          <w:lang w:eastAsia="it-IT"/>
        </w:rPr>
        <w:t xml:space="preserve">1.4 </w:t>
      </w:r>
      <w:r w:rsidR="000719CA" w:rsidRPr="000719CA">
        <w:rPr>
          <w:lang w:eastAsia="it-IT"/>
        </w:rPr>
        <w:t>Formalizzazione di un caso d'uso significativo</w:t>
      </w:r>
      <w:r w:rsidR="000719CA">
        <w:rPr>
          <w:lang w:eastAsia="it-IT"/>
        </w:rPr>
        <w:tab/>
        <w:t>4</w:t>
      </w:r>
    </w:p>
    <w:p w14:paraId="28EDA777" w14:textId="77777777" w:rsidR="00C31F6B" w:rsidRDefault="00C31F6B"/>
    <w:p w14:paraId="403E4A09" w14:textId="6E7CF471" w:rsidR="00C31F6B" w:rsidRPr="008E63AC" w:rsidRDefault="008E63AC">
      <w:r>
        <w:t xml:space="preserve">Link al nostro repository di github: </w:t>
      </w:r>
      <w:r w:rsidRPr="008E63AC">
        <w:t>https://github.com/Mariiiii739/BugBoard26</w:t>
      </w:r>
    </w:p>
    <w:p w14:paraId="30AB11E3" w14:textId="77777777" w:rsidR="00C31F6B" w:rsidRDefault="00C31F6B"/>
    <w:p w14:paraId="2DDA0A68" w14:textId="77777777" w:rsidR="00C31F6B" w:rsidRDefault="00C31F6B"/>
    <w:p w14:paraId="20CE0290" w14:textId="77777777" w:rsidR="00C31F6B" w:rsidRDefault="00C31F6B"/>
    <w:p w14:paraId="1A450C6E" w14:textId="77777777" w:rsidR="00C31F6B" w:rsidRDefault="00C31F6B"/>
    <w:p w14:paraId="65FAA1B0" w14:textId="77777777" w:rsidR="00C31F6B" w:rsidRDefault="00C31F6B"/>
    <w:p w14:paraId="5B19D2F3" w14:textId="77777777" w:rsidR="00C31F6B" w:rsidRDefault="00C31F6B"/>
    <w:p w14:paraId="33E3E6D8" w14:textId="77777777" w:rsidR="00382C71" w:rsidRDefault="00382C71" w:rsidP="00382C71"/>
    <w:p w14:paraId="46723E88" w14:textId="77777777" w:rsidR="00382C71" w:rsidRDefault="00382C71" w:rsidP="00382C71"/>
    <w:p w14:paraId="4FBF2FE9" w14:textId="77777777" w:rsidR="00382C71" w:rsidRDefault="00382C71" w:rsidP="00382C71"/>
    <w:p w14:paraId="6652225D" w14:textId="77777777" w:rsidR="00382C71" w:rsidRDefault="00382C71" w:rsidP="00382C71"/>
    <w:p w14:paraId="48549FE1" w14:textId="77777777" w:rsidR="00382C71" w:rsidRDefault="00382C71" w:rsidP="00382C71"/>
    <w:p w14:paraId="49508479" w14:textId="77777777" w:rsidR="00382C71" w:rsidRDefault="00382C71" w:rsidP="00382C71"/>
    <w:p w14:paraId="0B7FC09D" w14:textId="77777777" w:rsidR="00382C71" w:rsidRDefault="00382C71" w:rsidP="00382C71"/>
    <w:p w14:paraId="70D37B2C" w14:textId="77777777" w:rsidR="00382C71" w:rsidRDefault="00382C71" w:rsidP="00382C71"/>
    <w:p w14:paraId="545DE80C" w14:textId="77777777" w:rsidR="00382C71" w:rsidRDefault="00382C71" w:rsidP="00382C71"/>
    <w:p w14:paraId="49D3C0BF" w14:textId="77777777" w:rsidR="00382C71" w:rsidRDefault="00382C71" w:rsidP="00382C71"/>
    <w:p w14:paraId="2C82FEBA" w14:textId="77777777" w:rsidR="00382C71" w:rsidRDefault="00382C71" w:rsidP="00382C71"/>
    <w:p w14:paraId="2D86BEC9" w14:textId="77777777" w:rsidR="00382C71" w:rsidRDefault="00382C71" w:rsidP="00382C71"/>
    <w:p w14:paraId="534F6AC0" w14:textId="77777777" w:rsidR="00382C71" w:rsidRDefault="00382C71" w:rsidP="00382C71"/>
    <w:p w14:paraId="4A9D4B51" w14:textId="77777777" w:rsidR="00382C71" w:rsidRDefault="00382C71" w:rsidP="00382C71"/>
    <w:p w14:paraId="53139453" w14:textId="77777777" w:rsidR="00382C71" w:rsidRDefault="00382C71" w:rsidP="00382C71"/>
    <w:p w14:paraId="4E741F9A" w14:textId="77777777" w:rsidR="00382C71" w:rsidRPr="00382C71" w:rsidRDefault="00382C71" w:rsidP="00382C71"/>
    <w:p w14:paraId="11DA8103" w14:textId="3D342B32" w:rsidR="00C31F6B" w:rsidRDefault="0037008A">
      <w:pPr>
        <w:pStyle w:val="Titolo1"/>
      </w:pPr>
      <w:r>
        <w:lastRenderedPageBreak/>
        <w:t>Specifica dei requisiti</w:t>
      </w:r>
    </w:p>
    <w:p w14:paraId="069411BB" w14:textId="587D5DB7" w:rsidR="00C31F6B" w:rsidRDefault="00FB6D24">
      <w:r>
        <w:t>Verranno descritte nelle seguenti pagine la prima stesura di tutte le funzionalità del nostro software: BugBoard26.</w:t>
      </w:r>
    </w:p>
    <w:p w14:paraId="5D219AE0" w14:textId="37B558C9" w:rsidR="00FB6D24" w:rsidRDefault="00FB6D24">
      <w:r>
        <w:t xml:space="preserve">Questo sistema </w:t>
      </w:r>
      <w:r w:rsidR="00382C71">
        <w:t>permette di gestire issue, che verranno categorizzate in: question, bug, feature, e altri; al fine di permettere la gestione di queste in modo ordinato e compatto, puntando soprattutto al miglioramento delle prestazioni di lavoro di un team specializzato nella risoluzione di questi problemi.</w:t>
      </w:r>
    </w:p>
    <w:p w14:paraId="3A2CE010" w14:textId="71DE03B2" w:rsidR="00382C71" w:rsidRDefault="00382C71">
      <w:r>
        <w:t>A capo dei gruppi ci saranno degli amministratori che avranno come compito principale la creazione degli account degli utenti e la maggior parte delle questioni organizzative; gli utenti del gruppo potranno effettivamente lavorare sui compiti loro assegnati. Infine, si permetterà a degli utenti esterni di poter visualizzare i bug a scopo formativo</w:t>
      </w:r>
    </w:p>
    <w:p w14:paraId="6978C3E1" w14:textId="77777777" w:rsidR="00382C71" w:rsidRDefault="00382C71"/>
    <w:p w14:paraId="3ED0C3C7" w14:textId="77777777" w:rsidR="00382C71" w:rsidRDefault="00382C71"/>
    <w:p w14:paraId="3DCF62F7" w14:textId="77777777" w:rsidR="00382C71" w:rsidRDefault="00382C71"/>
    <w:p w14:paraId="7978EAE7" w14:textId="77777777" w:rsidR="00C31F6B" w:rsidRDefault="0037008A">
      <w:pPr>
        <w:pStyle w:val="Titolo2"/>
      </w:pPr>
      <w:r>
        <w:t>1.1 Modellazione dei casi d’uso</w:t>
      </w:r>
    </w:p>
    <w:p w14:paraId="2ED8940F" w14:textId="77777777" w:rsidR="00C31F6B" w:rsidRDefault="0037008A">
      <w:r>
        <w:rPr>
          <w:noProof/>
        </w:rPr>
        <w:drawing>
          <wp:inline distT="0" distB="0" distL="0" distR="0" wp14:anchorId="590E5538" wp14:editId="585D9311">
            <wp:extent cx="5179161" cy="4067164"/>
            <wp:effectExtent l="0" t="0" r="2540" b="0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161" cy="406716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5B4CBE8" w14:textId="77777777" w:rsidR="00C31F6B" w:rsidRDefault="00C31F6B"/>
    <w:p w14:paraId="43FF4F8F" w14:textId="77777777" w:rsidR="00C31F6B" w:rsidRDefault="0037008A">
      <w:pPr>
        <w:pStyle w:val="Titolo2"/>
      </w:pPr>
      <w:r>
        <w:t>1.2 Caratterizzazione degli attori</w:t>
      </w:r>
    </w:p>
    <w:tbl>
      <w:tblPr>
        <w:tblW w:w="96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7"/>
      </w:tblGrid>
      <w:tr w:rsidR="00C31F6B" w14:paraId="52ECA0A3" w14:textId="77777777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BF758" w14:textId="77777777" w:rsidR="00C31F6B" w:rsidRDefault="0037008A">
            <w:pPr>
              <w:spacing w:after="0" w:line="240" w:lineRule="auto"/>
            </w:pPr>
            <w:r>
              <w:t>Attori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AF01" w14:textId="77777777" w:rsidR="00C31F6B" w:rsidRDefault="0037008A">
            <w:pPr>
              <w:spacing w:after="0" w:line="240" w:lineRule="auto"/>
            </w:pPr>
            <w:r>
              <w:t>Casi d’uso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29082" w14:textId="77777777" w:rsidR="00C31F6B" w:rsidRDefault="0037008A">
            <w:pPr>
              <w:spacing w:after="0" w:line="240" w:lineRule="auto"/>
            </w:pPr>
            <w:r>
              <w:t>Descrizione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E8838" w14:textId="77777777" w:rsidR="00C31F6B" w:rsidRDefault="0037008A">
            <w:pPr>
              <w:spacing w:after="0" w:line="240" w:lineRule="auto"/>
            </w:pPr>
            <w:r>
              <w:t>Livello d’accesso</w:t>
            </w:r>
          </w:p>
        </w:tc>
      </w:tr>
      <w:tr w:rsidR="00C31F6B" w14:paraId="61DEFB70" w14:textId="77777777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B7451" w14:textId="77777777" w:rsidR="00C31F6B" w:rsidRDefault="0037008A">
            <w:pPr>
              <w:spacing w:after="0" w:line="240" w:lineRule="auto"/>
            </w:pPr>
            <w:r>
              <w:t>Amministratore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1EDE" w14:textId="77777777" w:rsidR="00C31F6B" w:rsidRDefault="0037008A">
            <w:pPr>
              <w:spacing w:after="0" w:line="240" w:lineRule="auto"/>
            </w:pPr>
            <w:r>
              <w:t>Assegna il bug all’utente;</w:t>
            </w:r>
            <w:r>
              <w:br/>
              <w:t>Crea le credenziali per gli utenti.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F0384" w14:textId="77777777" w:rsidR="00C31F6B" w:rsidRDefault="0037008A">
            <w:pPr>
              <w:spacing w:after="0" w:line="240" w:lineRule="auto"/>
            </w:pPr>
            <w:r>
              <w:t>È il responsabile della gestione delle issue e del personale. Può accedere agli stessi servizi dell’Utente Team.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6A2C3" w14:textId="77777777" w:rsidR="00C31F6B" w:rsidRDefault="0037008A">
            <w:pPr>
              <w:spacing w:after="0" w:line="240" w:lineRule="auto"/>
            </w:pPr>
            <w:r>
              <w:t>Alto</w:t>
            </w:r>
          </w:p>
        </w:tc>
      </w:tr>
      <w:tr w:rsidR="00C31F6B" w14:paraId="718256A8" w14:textId="77777777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E768" w14:textId="77777777" w:rsidR="00C31F6B" w:rsidRDefault="0037008A">
            <w:pPr>
              <w:spacing w:after="0" w:line="240" w:lineRule="auto"/>
            </w:pPr>
            <w:r>
              <w:lastRenderedPageBreak/>
              <w:t>Utente Team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53F4" w14:textId="77777777" w:rsidR="00C31F6B" w:rsidRDefault="0037008A">
            <w:pPr>
              <w:spacing w:after="0" w:line="240" w:lineRule="auto"/>
            </w:pPr>
            <w:r>
              <w:t>Crea e assegna le etichette per i bug;</w:t>
            </w:r>
            <w:r>
              <w:br/>
              <w:t>visualizza e segnale le issue.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382F2" w14:textId="77777777" w:rsidR="00C31F6B" w:rsidRDefault="0037008A">
            <w:pPr>
              <w:spacing w:after="0" w:line="240" w:lineRule="auto"/>
            </w:pPr>
            <w:r>
              <w:t>Utilizza i servizi del sistema. Non può accedere ai servizi dell’amministratore.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34673" w14:textId="77777777" w:rsidR="00C31F6B" w:rsidRDefault="0037008A">
            <w:pPr>
              <w:spacing w:after="0" w:line="240" w:lineRule="auto"/>
            </w:pPr>
            <w:r>
              <w:t>Medio</w:t>
            </w:r>
          </w:p>
        </w:tc>
      </w:tr>
      <w:tr w:rsidR="00C31F6B" w14:paraId="3627A6D2" w14:textId="77777777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363AB" w14:textId="77777777" w:rsidR="00C31F6B" w:rsidRDefault="0037008A">
            <w:pPr>
              <w:spacing w:after="0" w:line="240" w:lineRule="auto"/>
            </w:pPr>
            <w:r>
              <w:t>Utente Esterno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35BAF" w14:textId="77777777" w:rsidR="00C31F6B" w:rsidRDefault="0037008A">
            <w:pPr>
              <w:spacing w:after="0" w:line="240" w:lineRule="auto"/>
            </w:pPr>
            <w:r>
              <w:t>Visualizza i bug e le loro descrizioni.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103C5" w14:textId="77777777" w:rsidR="00C31F6B" w:rsidRDefault="0037008A">
            <w:pPr>
              <w:spacing w:after="0" w:line="240" w:lineRule="auto"/>
            </w:pPr>
            <w:r>
              <w:t>Non può accedere a nessun servizio, né dell’Amministratore, né dell’Utente Team. Non può interagire direttamente con il sistema.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A6313" w14:textId="77777777" w:rsidR="00C31F6B" w:rsidRDefault="0037008A">
            <w:pPr>
              <w:spacing w:after="0" w:line="240" w:lineRule="auto"/>
            </w:pPr>
            <w:r>
              <w:t>Basso</w:t>
            </w:r>
          </w:p>
        </w:tc>
      </w:tr>
    </w:tbl>
    <w:p w14:paraId="2A3794BE" w14:textId="77777777" w:rsidR="00C31F6B" w:rsidRDefault="00C31F6B"/>
    <w:p w14:paraId="3151F752" w14:textId="77777777" w:rsidR="00C31F6B" w:rsidRDefault="0037008A">
      <w:pPr>
        <w:pStyle w:val="Titolo2"/>
      </w:pPr>
      <w:r>
        <w:t>1.3 Requisiti non funzionali</w:t>
      </w:r>
    </w:p>
    <w:p w14:paraId="3089C468" w14:textId="77777777" w:rsidR="00C31F6B" w:rsidRDefault="0037008A">
      <w:r>
        <w:t>Il sistema deve garantire che utenti che non facciano parte di un determinato gruppo non possano modificare o interagire direttamente con la piattaforma, gli è concessa solo la possibilità di visualizzare ciò che i membri del gruppo scrivono.</w:t>
      </w:r>
    </w:p>
    <w:p w14:paraId="737EF777" w14:textId="3B3C380B" w:rsidR="00FB6D24" w:rsidRDefault="00FB6D24">
      <w:r>
        <w:t>Si garantisce che personale autorizzato, quindi con una licenza, può creare i profili per altri utenti, questo sarà possibile grazie a dei controlli sul livello d’accesso dell’utente, al fine di assicurare la sicurezza per utente del sistema, inoltre, prima di poter accedere all’applicazione, ogni utente sarà autenticato.</w:t>
      </w:r>
    </w:p>
    <w:p w14:paraId="3040856D" w14:textId="77777777" w:rsidR="00C31F6B" w:rsidRDefault="0037008A">
      <w:r>
        <w:t>Garantisce inoltre che una volta fatto il primo accesso, tutti gli utenti possano cambiare la propria password, inserendone una personalizzata che rispetti i seguenti criteri:</w:t>
      </w:r>
    </w:p>
    <w:p w14:paraId="364B708E" w14:textId="77777777" w:rsidR="00C31F6B" w:rsidRDefault="0037008A">
      <w:pPr>
        <w:pStyle w:val="Paragrafoelenco"/>
        <w:numPr>
          <w:ilvl w:val="0"/>
          <w:numId w:val="1"/>
        </w:numPr>
      </w:pPr>
      <w:r>
        <w:t>Massimo 16 caratteri;</w:t>
      </w:r>
    </w:p>
    <w:p w14:paraId="0729B5C8" w14:textId="77777777" w:rsidR="00C31F6B" w:rsidRDefault="0037008A">
      <w:pPr>
        <w:pStyle w:val="Paragrafoelenco"/>
        <w:numPr>
          <w:ilvl w:val="0"/>
          <w:numId w:val="1"/>
        </w:numPr>
      </w:pPr>
      <w:r>
        <w:t>Almeno una lettera maiuscola</w:t>
      </w:r>
    </w:p>
    <w:p w14:paraId="662F63FD" w14:textId="77777777" w:rsidR="00C31F6B" w:rsidRDefault="0037008A">
      <w:pPr>
        <w:pStyle w:val="Paragrafoelenco"/>
        <w:numPr>
          <w:ilvl w:val="0"/>
          <w:numId w:val="1"/>
        </w:numPr>
      </w:pPr>
      <w:r>
        <w:t>Almeno un simbolo (come i seguenti: ! @ # ?).</w:t>
      </w:r>
    </w:p>
    <w:p w14:paraId="431BD2CD" w14:textId="77777777" w:rsidR="00C31F6B" w:rsidRDefault="0037008A">
      <w:r>
        <w:t>Deve inoltre garantire la totale protezione dei dati di ogni utente, questo avverrà tramite:</w:t>
      </w:r>
    </w:p>
    <w:p w14:paraId="1D72DFE9" w14:textId="77777777" w:rsidR="00C31F6B" w:rsidRDefault="0037008A">
      <w:pPr>
        <w:pStyle w:val="Paragrafoelenco"/>
        <w:numPr>
          <w:ilvl w:val="0"/>
          <w:numId w:val="2"/>
        </w:numPr>
      </w:pPr>
      <w:r>
        <w:t>l’implementazione di un database che offrirà la cifratura dei dati sensibili e accessi al database tramite connessioni sicure;</w:t>
      </w:r>
    </w:p>
    <w:p w14:paraId="5B04B486" w14:textId="77777777" w:rsidR="00C31F6B" w:rsidRDefault="0037008A">
      <w:pPr>
        <w:pStyle w:val="Paragrafoelenco"/>
        <w:numPr>
          <w:ilvl w:val="0"/>
          <w:numId w:val="2"/>
        </w:numPr>
      </w:pPr>
      <w:r>
        <w:t>controllo degli accessi, nel dettaglio tramite autenticazione e autorizzazione e gestione sicura delle credenziali.</w:t>
      </w:r>
    </w:p>
    <w:p w14:paraId="12D4DA38" w14:textId="103EC9FA" w:rsidR="00C31F6B" w:rsidRDefault="0037008A" w:rsidP="00FB6D24">
      <w:r>
        <w:t>Infine, si garantisce che il sistema sarà intuitivo e facile da utilizzare, questo tramite una sezione di aiuti che fornirà maggiori informazioni sulle varie funzionalità del sistema.</w:t>
      </w:r>
    </w:p>
    <w:p w14:paraId="0AC45EE1" w14:textId="77777777" w:rsidR="00C31F6B" w:rsidRDefault="00C31F6B"/>
    <w:p w14:paraId="2A788A9F" w14:textId="77777777" w:rsidR="000719CA" w:rsidRDefault="000719CA"/>
    <w:p w14:paraId="024C7C21" w14:textId="77777777" w:rsidR="00FB6D24" w:rsidRDefault="00FB6D24"/>
    <w:p w14:paraId="57FDFB25" w14:textId="77777777" w:rsidR="00FB6D24" w:rsidRDefault="00FB6D24"/>
    <w:p w14:paraId="0CF597DF" w14:textId="77777777" w:rsidR="00FB6D24" w:rsidRDefault="00FB6D24"/>
    <w:p w14:paraId="78752FA8" w14:textId="77777777" w:rsidR="00FB6D24" w:rsidRDefault="00FB6D24"/>
    <w:p w14:paraId="4CE0DDC0" w14:textId="77777777" w:rsidR="00FB6D24" w:rsidRDefault="00FB6D24"/>
    <w:p w14:paraId="6B22488C" w14:textId="77777777" w:rsidR="00FB6D24" w:rsidRDefault="00FB6D24"/>
    <w:p w14:paraId="793878DC" w14:textId="77777777" w:rsidR="00FB6D24" w:rsidRDefault="00FB6D24" w:rsidP="000719CA">
      <w:pPr>
        <w:keepNext/>
        <w:keepLines/>
        <w:spacing w:before="160" w:after="80"/>
        <w:textAlignment w:val="baseline"/>
        <w:outlineLvl w:val="1"/>
      </w:pPr>
    </w:p>
    <w:p w14:paraId="270F4ABC" w14:textId="77777777" w:rsidR="00FB6D24" w:rsidRDefault="00FB6D24" w:rsidP="000719CA">
      <w:pPr>
        <w:keepNext/>
        <w:keepLines/>
        <w:spacing w:before="160" w:after="80"/>
        <w:textAlignment w:val="baseline"/>
        <w:outlineLvl w:val="1"/>
        <w:rPr>
          <w:rFonts w:ascii="Aptos Display" w:eastAsia="Arial" w:hAnsi="Aptos Display"/>
          <w:color w:val="0F4761"/>
          <w:sz w:val="32"/>
          <w:szCs w:val="32"/>
          <w:lang w:val="it" w:eastAsia="it-IT"/>
        </w:rPr>
      </w:pPr>
    </w:p>
    <w:p w14:paraId="30718D97" w14:textId="43002FD9" w:rsidR="000719CA" w:rsidRPr="000719CA" w:rsidRDefault="000719CA" w:rsidP="000719CA">
      <w:pPr>
        <w:keepNext/>
        <w:keepLines/>
        <w:spacing w:before="160" w:after="80"/>
        <w:textAlignment w:val="baseline"/>
        <w:outlineLvl w:val="1"/>
        <w:rPr>
          <w:rFonts w:ascii="Aptos Display" w:eastAsia="Arial" w:hAnsi="Aptos Display"/>
          <w:color w:val="0F4761"/>
          <w:sz w:val="32"/>
          <w:szCs w:val="32"/>
          <w:lang w:val="it" w:eastAsia="it-IT"/>
        </w:rPr>
      </w:pPr>
      <w:r w:rsidRPr="000719CA">
        <w:rPr>
          <w:rFonts w:ascii="Aptos Display" w:eastAsia="Arial" w:hAnsi="Aptos Display"/>
          <w:color w:val="0F4761"/>
          <w:sz w:val="32"/>
          <w:szCs w:val="32"/>
          <w:lang w:val="it" w:eastAsia="it-IT"/>
        </w:rPr>
        <w:t>1.</w:t>
      </w:r>
      <w:r>
        <w:rPr>
          <w:rFonts w:ascii="Aptos Display" w:eastAsia="Arial" w:hAnsi="Aptos Display"/>
          <w:color w:val="0F4761"/>
          <w:sz w:val="32"/>
          <w:szCs w:val="32"/>
          <w:lang w:val="it" w:eastAsia="it-IT"/>
        </w:rPr>
        <w:t>4</w:t>
      </w:r>
      <w:r w:rsidRPr="000719CA">
        <w:rPr>
          <w:rFonts w:ascii="Aptos Display" w:eastAsia="Arial" w:hAnsi="Aptos Display"/>
          <w:color w:val="0F4761"/>
          <w:sz w:val="32"/>
          <w:szCs w:val="32"/>
          <w:lang w:val="it" w:eastAsia="it-IT"/>
        </w:rPr>
        <w:t xml:space="preserve"> </w:t>
      </w:r>
      <w:bookmarkStart w:id="1" w:name="_Hlk211496596"/>
      <w:r w:rsidRPr="000719CA">
        <w:rPr>
          <w:rFonts w:ascii="Aptos Display" w:eastAsia="Arial" w:hAnsi="Aptos Display"/>
          <w:color w:val="0F4761"/>
          <w:sz w:val="32"/>
          <w:szCs w:val="32"/>
          <w:lang w:val="it" w:eastAsia="it-IT"/>
        </w:rPr>
        <w:t xml:space="preserve">Formalizzazione di un caso d'uso significativo   </w:t>
      </w:r>
      <w:bookmarkEnd w:id="1"/>
    </w:p>
    <w:p w14:paraId="0F51B4E6" w14:textId="3A253345" w:rsidR="00C31F6B" w:rsidRPr="000719CA" w:rsidRDefault="00950DEF" w:rsidP="000719CA">
      <w:r>
        <w:t xml:space="preserve">a) </w:t>
      </w:r>
      <w:r w:rsidR="000719CA" w:rsidRPr="000719CA">
        <w:t>Descrizione testuale strutturata con formalismo tabellare di A.Cockburn</w:t>
      </w:r>
    </w:p>
    <w:tbl>
      <w:tblPr>
        <w:tblW w:w="9759" w:type="dxa"/>
        <w:tblInd w:w="-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"/>
        <w:gridCol w:w="2298"/>
        <w:gridCol w:w="877"/>
        <w:gridCol w:w="2180"/>
        <w:gridCol w:w="4375"/>
        <w:gridCol w:w="9"/>
      </w:tblGrid>
      <w:tr w:rsidR="002A365A" w:rsidRPr="000719CA" w14:paraId="1FA3D153" w14:textId="77777777" w:rsidTr="00950DEF">
        <w:trPr>
          <w:gridBefore w:val="1"/>
          <w:gridAfter w:val="1"/>
          <w:wBefore w:w="20" w:type="dxa"/>
          <w:wAfter w:w="9" w:type="dxa"/>
          <w:trHeight w:val="16"/>
        </w:trPr>
        <w:tc>
          <w:tcPr>
            <w:tcW w:w="2298" w:type="dxa"/>
            <w:tcBorders>
              <w:top w:val="single" w:sz="8" w:space="0" w:color="00647A"/>
              <w:left w:val="single" w:sz="8" w:space="0" w:color="00647A"/>
              <w:bottom w:val="single" w:sz="1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958344" w14:textId="77777777" w:rsidR="002A365A" w:rsidRPr="000719CA" w:rsidRDefault="002A365A" w:rsidP="000719CA">
            <w:pPr>
              <w:spacing w:after="0" w:line="256" w:lineRule="auto"/>
              <w:textAlignment w:val="baseline"/>
            </w:pPr>
            <w:r w:rsidRPr="000719CA">
              <w:rPr>
                <w:rFonts w:ascii="Calibri" w:eastAsia="Calibri" w:hAnsi="Calibri" w:cs="Calibri"/>
                <w:b/>
                <w:sz w:val="22"/>
                <w:szCs w:val="22"/>
                <w:lang w:val="it" w:eastAsia="it-IT"/>
              </w:rPr>
              <w:t>USE CASE #1</w:t>
            </w:r>
          </w:p>
        </w:tc>
        <w:tc>
          <w:tcPr>
            <w:tcW w:w="7432" w:type="dxa"/>
            <w:gridSpan w:val="3"/>
            <w:tcBorders>
              <w:top w:val="single" w:sz="8" w:space="0" w:color="00647A"/>
              <w:left w:val="single" w:sz="8" w:space="0" w:color="00647A"/>
              <w:bottom w:val="single" w:sz="1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D9ABE2" w14:textId="77777777" w:rsidR="002A365A" w:rsidRPr="000719CA" w:rsidRDefault="002A365A" w:rsidP="000719CA">
            <w:pPr>
              <w:spacing w:after="0" w:line="256" w:lineRule="auto"/>
              <w:textAlignment w:val="baseline"/>
            </w:pPr>
            <w:r w:rsidRPr="000719CA">
              <w:rPr>
                <w:rFonts w:ascii="Calibri" w:eastAsia="Calibri" w:hAnsi="Calibri" w:cs="Calibri"/>
                <w:b/>
                <w:sz w:val="22"/>
                <w:szCs w:val="22"/>
                <w:lang w:val="it" w:eastAsia="it-IT"/>
              </w:rPr>
              <w:t xml:space="preserve">Assegna un bug </w:t>
            </w:r>
          </w:p>
        </w:tc>
      </w:tr>
      <w:tr w:rsidR="002A365A" w:rsidRPr="000719CA" w14:paraId="71943719" w14:textId="77777777" w:rsidTr="00950DEF">
        <w:trPr>
          <w:gridBefore w:val="1"/>
          <w:gridAfter w:val="1"/>
          <w:wBefore w:w="20" w:type="dxa"/>
          <w:wAfter w:w="9" w:type="dxa"/>
          <w:trHeight w:val="16"/>
        </w:trPr>
        <w:tc>
          <w:tcPr>
            <w:tcW w:w="2298" w:type="dxa"/>
            <w:tcBorders>
              <w:top w:val="single" w:sz="1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A216EB" w14:textId="77777777" w:rsidR="002A365A" w:rsidRPr="000719CA" w:rsidRDefault="002A365A" w:rsidP="000719CA">
            <w:pPr>
              <w:spacing w:after="0" w:line="256" w:lineRule="auto"/>
              <w:textAlignment w:val="baseline"/>
            </w:pPr>
            <w:r w:rsidRPr="000719CA">
              <w:rPr>
                <w:rFonts w:ascii="Calibri" w:eastAsia="Calibri" w:hAnsi="Calibri" w:cs="Calibri"/>
                <w:b/>
                <w:sz w:val="22"/>
                <w:szCs w:val="22"/>
                <w:lang w:val="it" w:eastAsia="it-IT"/>
              </w:rPr>
              <w:t>Goal in Context</w:t>
            </w:r>
          </w:p>
        </w:tc>
        <w:tc>
          <w:tcPr>
            <w:tcW w:w="7432" w:type="dxa"/>
            <w:gridSpan w:val="3"/>
            <w:tcBorders>
              <w:top w:val="single" w:sz="1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56374B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Un Amministratore assegna un bug ad un utente del Team</w:t>
            </w:r>
          </w:p>
        </w:tc>
      </w:tr>
      <w:tr w:rsidR="002A365A" w:rsidRPr="000719CA" w14:paraId="09978A33" w14:textId="77777777" w:rsidTr="00950DEF">
        <w:trPr>
          <w:gridBefore w:val="1"/>
          <w:gridAfter w:val="1"/>
          <w:wBefore w:w="20" w:type="dxa"/>
          <w:wAfter w:w="9" w:type="dxa"/>
          <w:trHeight w:val="16"/>
        </w:trPr>
        <w:tc>
          <w:tcPr>
            <w:tcW w:w="2298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12A7C7" w14:textId="77777777" w:rsidR="002A365A" w:rsidRPr="000719CA" w:rsidRDefault="002A365A" w:rsidP="000719CA">
            <w:pPr>
              <w:spacing w:after="0" w:line="256" w:lineRule="auto"/>
              <w:textAlignment w:val="baseline"/>
            </w:pPr>
            <w:r w:rsidRPr="000719CA">
              <w:rPr>
                <w:rFonts w:ascii="Calibri" w:eastAsia="Calibri" w:hAnsi="Calibri" w:cs="Calibri"/>
                <w:b/>
                <w:sz w:val="22"/>
                <w:szCs w:val="22"/>
                <w:lang w:val="it" w:eastAsia="it-IT"/>
              </w:rPr>
              <w:t>Preconditions</w:t>
            </w:r>
          </w:p>
        </w:tc>
        <w:tc>
          <w:tcPr>
            <w:tcW w:w="7432" w:type="dxa"/>
            <w:gridSpan w:val="3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BB5423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Deve essere segnalata una issue che sia un bug</w:t>
            </w:r>
          </w:p>
        </w:tc>
      </w:tr>
      <w:tr w:rsidR="002A365A" w:rsidRPr="000719CA" w14:paraId="017378B3" w14:textId="77777777" w:rsidTr="00950DEF">
        <w:trPr>
          <w:gridBefore w:val="1"/>
          <w:gridAfter w:val="1"/>
          <w:wBefore w:w="20" w:type="dxa"/>
          <w:wAfter w:w="9" w:type="dxa"/>
          <w:trHeight w:val="16"/>
        </w:trPr>
        <w:tc>
          <w:tcPr>
            <w:tcW w:w="2298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9D84F2" w14:textId="77777777" w:rsidR="002A365A" w:rsidRPr="000719CA" w:rsidRDefault="002A365A" w:rsidP="000719CA">
            <w:pPr>
              <w:spacing w:after="0" w:line="256" w:lineRule="auto"/>
              <w:textAlignment w:val="baseline"/>
            </w:pPr>
            <w:r w:rsidRPr="000719CA">
              <w:rPr>
                <w:rFonts w:ascii="Calibri" w:eastAsia="Calibri" w:hAnsi="Calibri" w:cs="Calibri"/>
                <w:b/>
                <w:sz w:val="22"/>
                <w:szCs w:val="22"/>
                <w:lang w:val="it" w:eastAsia="it-IT"/>
              </w:rPr>
              <w:t>Success End Condition</w:t>
            </w:r>
          </w:p>
        </w:tc>
        <w:tc>
          <w:tcPr>
            <w:tcW w:w="7432" w:type="dxa"/>
            <w:gridSpan w:val="3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01F727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Il sistema che tiene traccia della segnalazione di un bug, notifica l'amministratore e assegna il bug ad un utente del Team</w:t>
            </w:r>
          </w:p>
        </w:tc>
      </w:tr>
      <w:tr w:rsidR="002A365A" w:rsidRPr="000719CA" w14:paraId="7DBED7BB" w14:textId="77777777" w:rsidTr="00950DEF">
        <w:trPr>
          <w:gridBefore w:val="1"/>
          <w:gridAfter w:val="1"/>
          <w:wBefore w:w="20" w:type="dxa"/>
          <w:wAfter w:w="9" w:type="dxa"/>
          <w:trHeight w:val="16"/>
        </w:trPr>
        <w:tc>
          <w:tcPr>
            <w:tcW w:w="2298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EA2339" w14:textId="77777777" w:rsidR="002A365A" w:rsidRPr="000719CA" w:rsidRDefault="002A365A" w:rsidP="000719CA">
            <w:pPr>
              <w:spacing w:after="0" w:line="256" w:lineRule="auto"/>
              <w:textAlignment w:val="baseline"/>
            </w:pPr>
            <w:r w:rsidRPr="000719CA">
              <w:rPr>
                <w:rFonts w:ascii="Calibri" w:eastAsia="Calibri" w:hAnsi="Calibri" w:cs="Calibri"/>
                <w:b/>
                <w:sz w:val="22"/>
                <w:szCs w:val="22"/>
                <w:lang w:val="it" w:eastAsia="it-IT"/>
              </w:rPr>
              <w:t>Failed End Condition</w:t>
            </w:r>
          </w:p>
        </w:tc>
        <w:tc>
          <w:tcPr>
            <w:tcW w:w="7432" w:type="dxa"/>
            <w:gridSpan w:val="3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562464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 xml:space="preserve">Il sistema non tiene traccia della segnalazione del bug per un diverso tipo di issue, non notifica l'amministratore </w:t>
            </w:r>
          </w:p>
        </w:tc>
      </w:tr>
      <w:tr w:rsidR="002A365A" w:rsidRPr="000719CA" w14:paraId="4BF5548F" w14:textId="77777777" w:rsidTr="00950DEF">
        <w:trPr>
          <w:gridBefore w:val="1"/>
          <w:gridAfter w:val="1"/>
          <w:wBefore w:w="20" w:type="dxa"/>
          <w:wAfter w:w="9" w:type="dxa"/>
          <w:trHeight w:val="16"/>
        </w:trPr>
        <w:tc>
          <w:tcPr>
            <w:tcW w:w="2298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67251C" w14:textId="77777777" w:rsidR="002A365A" w:rsidRPr="000719CA" w:rsidRDefault="002A365A" w:rsidP="000719CA">
            <w:pPr>
              <w:spacing w:after="0" w:line="256" w:lineRule="auto"/>
              <w:textAlignment w:val="baseline"/>
            </w:pPr>
            <w:r w:rsidRPr="000719CA">
              <w:rPr>
                <w:rFonts w:ascii="Calibri" w:eastAsia="Calibri" w:hAnsi="Calibri" w:cs="Calibri"/>
                <w:b/>
                <w:sz w:val="22"/>
                <w:szCs w:val="22"/>
                <w:lang w:val="it" w:eastAsia="it-IT"/>
              </w:rPr>
              <w:t>Primary Actor</w:t>
            </w:r>
          </w:p>
        </w:tc>
        <w:tc>
          <w:tcPr>
            <w:tcW w:w="7432" w:type="dxa"/>
            <w:gridSpan w:val="3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076689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Amministratore</w:t>
            </w:r>
          </w:p>
        </w:tc>
      </w:tr>
      <w:tr w:rsidR="002A365A" w:rsidRPr="000719CA" w14:paraId="38213073" w14:textId="77777777" w:rsidTr="00950DEF">
        <w:trPr>
          <w:gridBefore w:val="1"/>
          <w:gridAfter w:val="1"/>
          <w:wBefore w:w="20" w:type="dxa"/>
          <w:wAfter w:w="9" w:type="dxa"/>
          <w:trHeight w:val="16"/>
        </w:trPr>
        <w:tc>
          <w:tcPr>
            <w:tcW w:w="2298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B9D408" w14:textId="77777777" w:rsidR="002A365A" w:rsidRPr="000719CA" w:rsidRDefault="002A365A" w:rsidP="000719CA">
            <w:pPr>
              <w:spacing w:after="0" w:line="256" w:lineRule="auto"/>
              <w:textAlignment w:val="baseline"/>
            </w:pPr>
            <w:r w:rsidRPr="000719CA">
              <w:rPr>
                <w:rFonts w:ascii="Calibri" w:eastAsia="Calibri" w:hAnsi="Calibri" w:cs="Calibri"/>
                <w:b/>
                <w:sz w:val="22"/>
                <w:szCs w:val="22"/>
                <w:lang w:val="it" w:eastAsia="it-IT"/>
              </w:rPr>
              <w:t>Trigger</w:t>
            </w:r>
          </w:p>
        </w:tc>
        <w:tc>
          <w:tcPr>
            <w:tcW w:w="7432" w:type="dxa"/>
            <w:gridSpan w:val="3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0807D3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Assegna bug</w:t>
            </w:r>
          </w:p>
        </w:tc>
      </w:tr>
      <w:tr w:rsidR="002A365A" w:rsidRPr="000719CA" w14:paraId="79F9FF89" w14:textId="77777777" w:rsidTr="00950DEF">
        <w:trPr>
          <w:gridBefore w:val="1"/>
          <w:wBefore w:w="20" w:type="dxa"/>
          <w:trHeight w:val="16"/>
        </w:trPr>
        <w:tc>
          <w:tcPr>
            <w:tcW w:w="2298" w:type="dxa"/>
            <w:vMerge w:val="restart"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4C7CEC" w14:textId="77777777" w:rsidR="002A365A" w:rsidRPr="000719CA" w:rsidRDefault="002A365A" w:rsidP="000719CA">
            <w:pPr>
              <w:spacing w:after="0" w:line="256" w:lineRule="auto"/>
              <w:textAlignment w:val="baseline"/>
            </w:pPr>
            <w:r w:rsidRPr="000719CA">
              <w:rPr>
                <w:rFonts w:ascii="Calibri" w:eastAsia="Calibri" w:hAnsi="Calibri" w:cs="Calibri"/>
                <w:b/>
                <w:sz w:val="22"/>
                <w:szCs w:val="22"/>
                <w:lang w:val="it" w:eastAsia="it-IT"/>
              </w:rPr>
              <w:t>Main Scenario</w:t>
            </w: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615F12" w14:textId="77777777" w:rsidR="002A365A" w:rsidRPr="000719CA" w:rsidRDefault="002A365A" w:rsidP="000719CA">
            <w:pPr>
              <w:spacing w:after="0" w:line="256" w:lineRule="auto"/>
              <w:textAlignment w:val="baseline"/>
            </w:pPr>
            <w:r w:rsidRPr="000719CA">
              <w:rPr>
                <w:rFonts w:ascii="Calibri" w:eastAsia="Calibri" w:hAnsi="Calibri" w:cs="Calibri"/>
                <w:b/>
                <w:sz w:val="22"/>
                <w:szCs w:val="22"/>
                <w:lang w:val="it" w:eastAsia="it-IT"/>
              </w:rPr>
              <w:t>Step n.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8920C3" w14:textId="38019F52" w:rsidR="002A365A" w:rsidRPr="000719CA" w:rsidRDefault="002A365A" w:rsidP="000719CA">
            <w:pPr>
              <w:spacing w:after="0" w:line="256" w:lineRule="auto"/>
              <w:textAlignment w:val="baseline"/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it" w:eastAsia="it-IT"/>
              </w:rPr>
              <w:t>Amministratore</w:t>
            </w: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FB33AC" w14:textId="77777777" w:rsidR="002A365A" w:rsidRPr="000719CA" w:rsidRDefault="002A365A" w:rsidP="000719CA">
            <w:pPr>
              <w:spacing w:after="0" w:line="256" w:lineRule="auto"/>
              <w:textAlignment w:val="baseline"/>
            </w:pPr>
            <w:r w:rsidRPr="000719CA">
              <w:rPr>
                <w:rFonts w:ascii="Calibri" w:eastAsia="Calibri" w:hAnsi="Calibri" w:cs="Calibri"/>
                <w:b/>
                <w:sz w:val="22"/>
                <w:szCs w:val="22"/>
                <w:lang w:val="it" w:eastAsia="it-IT"/>
              </w:rPr>
              <w:t>System</w:t>
            </w:r>
          </w:p>
        </w:tc>
      </w:tr>
      <w:tr w:rsidR="002A365A" w:rsidRPr="000719CA" w14:paraId="0E2B039F" w14:textId="77777777" w:rsidTr="00950DEF">
        <w:trPr>
          <w:gridBefore w:val="1"/>
          <w:wBefore w:w="20" w:type="dxa"/>
          <w:trHeight w:val="16"/>
        </w:trPr>
        <w:tc>
          <w:tcPr>
            <w:tcW w:w="2298" w:type="dxa"/>
            <w:vMerge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CD1181" w14:textId="77777777" w:rsidR="002A365A" w:rsidRPr="000719CA" w:rsidRDefault="002A365A" w:rsidP="000719CA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after="0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5271B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1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59F4DA" w14:textId="5985798F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Assegna il bug, clicca in M0</w:t>
            </w: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A4B7C7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</w:tr>
      <w:tr w:rsidR="002A365A" w:rsidRPr="000719CA" w14:paraId="02A0854A" w14:textId="77777777" w:rsidTr="00950DEF">
        <w:trPr>
          <w:gridBefore w:val="1"/>
          <w:wBefore w:w="20" w:type="dxa"/>
          <w:trHeight w:val="16"/>
        </w:trPr>
        <w:tc>
          <w:tcPr>
            <w:tcW w:w="2298" w:type="dxa"/>
            <w:vMerge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369253" w14:textId="77777777" w:rsidR="002A365A" w:rsidRPr="000719CA" w:rsidRDefault="002A365A" w:rsidP="000719CA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after="0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985064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2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510F28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D60592" w14:textId="21BB8079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Mostra M1, verifica se ci sono dei bug</w:t>
            </w:r>
          </w:p>
        </w:tc>
      </w:tr>
      <w:tr w:rsidR="002A365A" w:rsidRPr="000719CA" w14:paraId="7C6EA1DF" w14:textId="77777777" w:rsidTr="00950DEF">
        <w:trPr>
          <w:gridBefore w:val="1"/>
          <w:wBefore w:w="20" w:type="dxa"/>
          <w:trHeight w:val="16"/>
        </w:trPr>
        <w:tc>
          <w:tcPr>
            <w:tcW w:w="2298" w:type="dxa"/>
            <w:vMerge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2613CA" w14:textId="77777777" w:rsidR="002A365A" w:rsidRPr="000719CA" w:rsidRDefault="002A365A" w:rsidP="000719CA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after="0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21728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3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CF4428" w14:textId="0DD518B2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Sceglie “si” o “no”</w:t>
            </w: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EEACF9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</w:tr>
      <w:tr w:rsidR="002A365A" w:rsidRPr="000719CA" w14:paraId="581393EC" w14:textId="77777777" w:rsidTr="00950DEF">
        <w:trPr>
          <w:gridBefore w:val="1"/>
          <w:wBefore w:w="20" w:type="dxa"/>
          <w:trHeight w:val="16"/>
        </w:trPr>
        <w:tc>
          <w:tcPr>
            <w:tcW w:w="2298" w:type="dxa"/>
            <w:vMerge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44EAE9" w14:textId="77777777" w:rsidR="002A365A" w:rsidRPr="000719CA" w:rsidRDefault="002A365A" w:rsidP="000719CA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after="0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F4D312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4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523EFF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4E9E15" w14:textId="3E05C34E" w:rsidR="002A365A" w:rsidRPr="001F74A0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u w:val="single"/>
                <w:lang w:val="it" w:eastAsia="it-IT"/>
              </w:rPr>
            </w:pPr>
            <w:r w:rsidRPr="001F74A0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Se sì, e ci sono dei bug, vai in M3</w:t>
            </w: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.</w:t>
            </w:r>
          </w:p>
        </w:tc>
      </w:tr>
      <w:tr w:rsidR="002A365A" w:rsidRPr="000719CA" w14:paraId="7C9A1010" w14:textId="77777777" w:rsidTr="00950DEF">
        <w:trPr>
          <w:gridBefore w:val="1"/>
          <w:wBefore w:w="20" w:type="dxa"/>
          <w:trHeight w:val="16"/>
        </w:trPr>
        <w:tc>
          <w:tcPr>
            <w:tcW w:w="2298" w:type="dxa"/>
            <w:vMerge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1EAE2A" w14:textId="77777777" w:rsidR="002A365A" w:rsidRPr="000719CA" w:rsidRDefault="002A365A" w:rsidP="000719CA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after="0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0C242C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5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D49E8D" w14:textId="70B5E60C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Seleziona il bug dalla lista dei bug disponibili</w:t>
            </w: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225EC1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</w:tr>
      <w:tr w:rsidR="002A365A" w:rsidRPr="000719CA" w14:paraId="786E37CB" w14:textId="77777777" w:rsidTr="00950DEF">
        <w:trPr>
          <w:gridBefore w:val="1"/>
          <w:wBefore w:w="20" w:type="dxa"/>
          <w:trHeight w:val="16"/>
        </w:trPr>
        <w:tc>
          <w:tcPr>
            <w:tcW w:w="2298" w:type="dxa"/>
            <w:vMerge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67430E" w14:textId="77777777" w:rsidR="002A365A" w:rsidRPr="000719CA" w:rsidRDefault="002A365A" w:rsidP="000719CA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after="0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8432B3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6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99C2DD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71B65E" w14:textId="28776FAC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 xml:space="preserve">Controlla se tutti i bug sono stati assegnati, se </w:t>
            </w:r>
            <w:r w:rsidR="00950DEF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no,</w:t>
            </w: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 xml:space="preserve"> va in M4</w:t>
            </w:r>
          </w:p>
        </w:tc>
      </w:tr>
      <w:tr w:rsidR="002A365A" w:rsidRPr="000719CA" w14:paraId="50A2E66A" w14:textId="77777777" w:rsidTr="00950DEF">
        <w:trPr>
          <w:gridBefore w:val="1"/>
          <w:wBefore w:w="20" w:type="dxa"/>
          <w:trHeight w:val="16"/>
        </w:trPr>
        <w:tc>
          <w:tcPr>
            <w:tcW w:w="2298" w:type="dxa"/>
            <w:vMerge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5F6C7E" w14:textId="77777777" w:rsidR="002A365A" w:rsidRPr="000719CA" w:rsidRDefault="002A365A" w:rsidP="000719CA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after="0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D20074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7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684473" w14:textId="0D115091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Seleziona l’utente dalla lista degli utenti</w:t>
            </w: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4DB198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</w:tr>
      <w:tr w:rsidR="002A365A" w:rsidRPr="000719CA" w14:paraId="04AEE7F6" w14:textId="77777777" w:rsidTr="00950DEF">
        <w:trPr>
          <w:gridBefore w:val="1"/>
          <w:wBefore w:w="20" w:type="dxa"/>
          <w:trHeight w:val="16"/>
        </w:trPr>
        <w:tc>
          <w:tcPr>
            <w:tcW w:w="2298" w:type="dxa"/>
            <w:vMerge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6E5451" w14:textId="77777777" w:rsidR="002A365A" w:rsidRPr="000719CA" w:rsidRDefault="002A365A" w:rsidP="000719CA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after="0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A558CD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8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4CA536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78B46F" w14:textId="4A539692" w:rsidR="002A365A" w:rsidRPr="000719CA" w:rsidRDefault="00950DEF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Il bug è assegnato correttamente, va in M5</w:t>
            </w:r>
          </w:p>
        </w:tc>
      </w:tr>
      <w:tr w:rsidR="002A365A" w:rsidRPr="000719CA" w14:paraId="3B4476A6" w14:textId="77777777" w:rsidTr="00950DEF">
        <w:trPr>
          <w:gridBefore w:val="1"/>
          <w:wBefore w:w="20" w:type="dxa"/>
          <w:trHeight w:val="16"/>
        </w:trPr>
        <w:tc>
          <w:tcPr>
            <w:tcW w:w="2298" w:type="dxa"/>
            <w:vMerge w:val="restart"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DB575" w14:textId="1CA01611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 xml:space="preserve">Extension A: </w:t>
            </w: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Assenza bu</w:t>
            </w:r>
            <w:r w:rsidR="00950DEF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g</w:t>
            </w: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46F33D" w14:textId="35A007D3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4</w:t>
            </w:r>
            <w:r w:rsidR="00950DEF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A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EE4BAB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69D061" w14:textId="77777777" w:rsidR="002A365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Se sì, e non ci sono bug, vai in M2.</w:t>
            </w:r>
          </w:p>
          <w:p w14:paraId="56D9B729" w14:textId="476084A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</w:tr>
      <w:tr w:rsidR="002A365A" w:rsidRPr="000719CA" w14:paraId="584C43FB" w14:textId="77777777" w:rsidTr="00950DEF">
        <w:trPr>
          <w:gridBefore w:val="1"/>
          <w:wBefore w:w="20" w:type="dxa"/>
          <w:trHeight w:val="16"/>
        </w:trPr>
        <w:tc>
          <w:tcPr>
            <w:tcW w:w="2298" w:type="dxa"/>
            <w:vMerge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B45D1" w14:textId="77777777" w:rsidR="002A365A" w:rsidRPr="000719CA" w:rsidRDefault="002A365A" w:rsidP="002A365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720AB7" w14:textId="0259DA2F" w:rsidR="002A365A" w:rsidRDefault="00950DEF" w:rsidP="002A365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5A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11D344" w14:textId="6744913F" w:rsidR="002A365A" w:rsidRPr="000719CA" w:rsidRDefault="002A365A" w:rsidP="002A365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Clicca OK</w:t>
            </w: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E2A7CC" w14:textId="77777777" w:rsidR="002A365A" w:rsidRDefault="002A365A" w:rsidP="002A365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</w:tr>
      <w:tr w:rsidR="002A365A" w:rsidRPr="000719CA" w14:paraId="58441EA2" w14:textId="77777777" w:rsidTr="00950DEF">
        <w:trPr>
          <w:gridBefore w:val="1"/>
          <w:wBefore w:w="20" w:type="dxa"/>
          <w:trHeight w:val="313"/>
        </w:trPr>
        <w:tc>
          <w:tcPr>
            <w:tcW w:w="2298" w:type="dxa"/>
            <w:vMerge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8839D" w14:textId="77777777" w:rsidR="002A365A" w:rsidRPr="000719CA" w:rsidRDefault="002A365A" w:rsidP="002A365A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after="0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2DF88D" w14:textId="362AE9F0" w:rsidR="002A365A" w:rsidRPr="000719CA" w:rsidRDefault="00950DEF" w:rsidP="002A365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6A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A4FCE1" w14:textId="5D542DD7" w:rsidR="002A365A" w:rsidRPr="000719CA" w:rsidRDefault="002A365A" w:rsidP="002A365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8644C4" w14:textId="123807D4" w:rsidR="002A365A" w:rsidRPr="000719CA" w:rsidRDefault="00950DEF" w:rsidP="002A365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Torna in M1</w:t>
            </w:r>
          </w:p>
        </w:tc>
      </w:tr>
      <w:tr w:rsidR="00950DEF" w:rsidRPr="000719CA" w14:paraId="596C3EF5" w14:textId="77777777" w:rsidTr="00950DEF">
        <w:trPr>
          <w:trHeight w:val="16"/>
        </w:trPr>
        <w:tc>
          <w:tcPr>
            <w:tcW w:w="2318" w:type="dxa"/>
            <w:gridSpan w:val="2"/>
            <w:vMerge w:val="restart"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11FBB9" w14:textId="632A9C9D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bookmarkStart w:id="2" w:name="_Hlk211525206"/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 xml:space="preserve">Extension </w:t>
            </w: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B</w:t>
            </w: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 xml:space="preserve">: </w:t>
            </w: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Assegnazione dei bug</w:t>
            </w: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F2E33D" w14:textId="1872E36E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6B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047EBD" w14:textId="77777777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7F01DC" w14:textId="1260F477" w:rsidR="00950DEF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Se tutti i bug sono già assegnati, va in M6</w:t>
            </w:r>
          </w:p>
          <w:p w14:paraId="4A772FA9" w14:textId="77777777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</w:tr>
      <w:tr w:rsidR="00950DEF" w14:paraId="3BBD0B25" w14:textId="77777777" w:rsidTr="00950DEF">
        <w:trPr>
          <w:trHeight w:val="16"/>
        </w:trPr>
        <w:tc>
          <w:tcPr>
            <w:tcW w:w="2318" w:type="dxa"/>
            <w:gridSpan w:val="2"/>
            <w:vMerge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B831AB" w14:textId="77777777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563FD8" w14:textId="1A6C51BA" w:rsidR="00950DEF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7B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DC0954" w14:textId="550727F2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Clicca OK</w:t>
            </w: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5E966A" w14:textId="77777777" w:rsidR="00950DEF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</w:tr>
      <w:tr w:rsidR="00950DEF" w:rsidRPr="000719CA" w14:paraId="3839AE6B" w14:textId="77777777" w:rsidTr="00950DEF">
        <w:trPr>
          <w:trHeight w:val="313"/>
        </w:trPr>
        <w:tc>
          <w:tcPr>
            <w:tcW w:w="2318" w:type="dxa"/>
            <w:gridSpan w:val="2"/>
            <w:vMerge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14B7A" w14:textId="77777777" w:rsidR="00950DEF" w:rsidRPr="000719CA" w:rsidRDefault="00950DEF" w:rsidP="0041009C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after="0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997AA2" w14:textId="240C42D1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8B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028798" w14:textId="77777777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18BDE5" w14:textId="3524D4D8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Torna in M3</w:t>
            </w:r>
          </w:p>
        </w:tc>
      </w:tr>
      <w:bookmarkEnd w:id="2"/>
      <w:tr w:rsidR="00950DEF" w:rsidRPr="000719CA" w14:paraId="3B089A44" w14:textId="77777777" w:rsidTr="0041009C">
        <w:trPr>
          <w:trHeight w:val="16"/>
        </w:trPr>
        <w:tc>
          <w:tcPr>
            <w:tcW w:w="2318" w:type="dxa"/>
            <w:gridSpan w:val="2"/>
            <w:vMerge w:val="restart"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D0B50" w14:textId="3C1EFC99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 xml:space="preserve">Extension </w:t>
            </w: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C</w:t>
            </w: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 xml:space="preserve">: </w:t>
            </w: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Assegnazione dei bug con gli utenti</w:t>
            </w: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87B0BD" w14:textId="74E3A81B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8C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410BD" w14:textId="77777777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7A7C8B" w14:textId="1AEDB9A5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Controlla se il bug è stato già assegnato ad un utente, va in M7;</w:t>
            </w: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br/>
            </w:r>
          </w:p>
        </w:tc>
      </w:tr>
      <w:tr w:rsidR="00950DEF" w14:paraId="5EC3C2AA" w14:textId="77777777" w:rsidTr="0041009C">
        <w:trPr>
          <w:trHeight w:val="16"/>
        </w:trPr>
        <w:tc>
          <w:tcPr>
            <w:tcW w:w="2318" w:type="dxa"/>
            <w:gridSpan w:val="2"/>
            <w:vMerge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2FE44" w14:textId="77777777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B14F31" w14:textId="6D8C0420" w:rsidR="00950DEF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9C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37F87E" w14:textId="77777777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Clicca OK</w:t>
            </w: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44F6FB" w14:textId="77777777" w:rsidR="00950DEF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</w:tr>
      <w:tr w:rsidR="00950DEF" w:rsidRPr="000719CA" w14:paraId="6F4E8B7B" w14:textId="77777777" w:rsidTr="0041009C">
        <w:trPr>
          <w:trHeight w:val="313"/>
        </w:trPr>
        <w:tc>
          <w:tcPr>
            <w:tcW w:w="2318" w:type="dxa"/>
            <w:gridSpan w:val="2"/>
            <w:vMerge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FD88A" w14:textId="77777777" w:rsidR="00950DEF" w:rsidRPr="000719CA" w:rsidRDefault="00950DEF" w:rsidP="0041009C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after="0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2E55F" w14:textId="32DDC9BA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10C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56530A" w14:textId="77777777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BC8532" w14:textId="34D0C104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Torna in M4</w:t>
            </w:r>
          </w:p>
        </w:tc>
      </w:tr>
      <w:tr w:rsidR="00950DEF" w:rsidRPr="000719CA" w14:paraId="3C2A6766" w14:textId="77777777" w:rsidTr="0041009C">
        <w:trPr>
          <w:trHeight w:val="16"/>
        </w:trPr>
        <w:tc>
          <w:tcPr>
            <w:tcW w:w="2318" w:type="dxa"/>
            <w:gridSpan w:val="2"/>
            <w:vMerge w:val="restart"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98FF1" w14:textId="5195C303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 xml:space="preserve">Extension </w:t>
            </w: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D</w:t>
            </w: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 xml:space="preserve">: </w:t>
            </w: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Assegnazione degli utenti con i bug</w:t>
            </w: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03CE4B" w14:textId="0AABFCB8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8D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0DE080" w14:textId="77777777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6A6365" w14:textId="1790FCDF" w:rsidR="00950DEF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controlla se l’utente è già associato ad un bug, va in M8;</w:t>
            </w:r>
          </w:p>
          <w:p w14:paraId="2A73EBD1" w14:textId="77777777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</w:tr>
      <w:tr w:rsidR="00950DEF" w14:paraId="6753009E" w14:textId="77777777" w:rsidTr="0041009C">
        <w:trPr>
          <w:trHeight w:val="16"/>
        </w:trPr>
        <w:tc>
          <w:tcPr>
            <w:tcW w:w="2318" w:type="dxa"/>
            <w:gridSpan w:val="2"/>
            <w:vMerge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CD8FEB" w14:textId="77777777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16F860" w14:textId="3616277D" w:rsidR="00950DEF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9D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4331B9" w14:textId="77777777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Clicca OK</w:t>
            </w: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D75E8C" w14:textId="77777777" w:rsidR="00950DEF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</w:tr>
      <w:tr w:rsidR="00950DEF" w:rsidRPr="000719CA" w14:paraId="25822655" w14:textId="77777777" w:rsidTr="0041009C">
        <w:trPr>
          <w:trHeight w:val="313"/>
        </w:trPr>
        <w:tc>
          <w:tcPr>
            <w:tcW w:w="2318" w:type="dxa"/>
            <w:gridSpan w:val="2"/>
            <w:vMerge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4B8C7B" w14:textId="77777777" w:rsidR="00950DEF" w:rsidRPr="000719CA" w:rsidRDefault="00950DEF" w:rsidP="0041009C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after="0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5937C7" w14:textId="1A34B3EE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10D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BDB91E" w14:textId="77777777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7375FC" w14:textId="647B0BF6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Torna in M4</w:t>
            </w:r>
          </w:p>
        </w:tc>
      </w:tr>
    </w:tbl>
    <w:p w14:paraId="35EF84A1" w14:textId="77777777" w:rsidR="00950DEF" w:rsidRDefault="00950DEF" w:rsidP="000719CA"/>
    <w:p w14:paraId="1C7D7C91" w14:textId="57ED2B3D" w:rsidR="00C31F6B" w:rsidRDefault="00950DEF" w:rsidP="00382C71">
      <w:r>
        <w:t xml:space="preserve">B) </w:t>
      </w:r>
      <w:r w:rsidRPr="00950DEF">
        <w:t>Prototipo visuale via Mock-up delle relative interfacce utente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41445BB" wp14:editId="39A6814F">
            <wp:extent cx="6105525" cy="2867025"/>
            <wp:effectExtent l="0" t="0" r="9525" b="9525"/>
            <wp:docPr id="1529419041" name="Immagine 1" descr="Immagine che contiene diagramma, testo, Piano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19041" name="Immagine 1" descr="Immagine che contiene diagramma, testo, Piano, line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08F95" w14:textId="77777777" w:rsidR="00C31F6B" w:rsidRDefault="00C31F6B"/>
    <w:p w14:paraId="1D3116DB" w14:textId="77777777" w:rsidR="00C31F6B" w:rsidRDefault="00C31F6B"/>
    <w:p w14:paraId="7F468D39" w14:textId="77777777" w:rsidR="00C31F6B" w:rsidRDefault="00C31F6B"/>
    <w:p w14:paraId="50A4B05A" w14:textId="77777777" w:rsidR="00C31F6B" w:rsidRDefault="00C31F6B"/>
    <w:sectPr w:rsidR="00C31F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738257" w14:textId="77777777" w:rsidR="00B5658B" w:rsidRDefault="00B5658B">
      <w:pPr>
        <w:spacing w:after="0" w:line="240" w:lineRule="auto"/>
      </w:pPr>
      <w:r>
        <w:separator/>
      </w:r>
    </w:p>
  </w:endnote>
  <w:endnote w:type="continuationSeparator" w:id="0">
    <w:p w14:paraId="39D1B364" w14:textId="77777777" w:rsidR="00B5658B" w:rsidRDefault="00B56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B817B" w14:textId="77777777" w:rsidR="00382C71" w:rsidRDefault="00382C7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8394A" w14:textId="24C55017" w:rsidR="00382C71" w:rsidRDefault="00382C71">
    <w:pPr>
      <w:pStyle w:val="Pidipa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9E596C" wp14:editId="15D960A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tango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E877C67" id="Rettangolo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</w:rPr>
      <w:t xml:space="preserve">pag.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  \* MERGEFORMAT</w:instrText>
    </w:r>
    <w:r>
      <w:rPr>
        <w:color w:val="4472C4" w:themeColor="accent1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</w:rPr>
      <w:t>2</w:t>
    </w:r>
    <w:r>
      <w:rPr>
        <w:rFonts w:asciiTheme="majorHAnsi" w:eastAsiaTheme="majorEastAsia" w:hAnsiTheme="majorHAnsi" w:cstheme="majorBidi"/>
        <w:color w:val="4472C4" w:themeColor="accen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A2E77" w14:textId="77777777" w:rsidR="00382C71" w:rsidRDefault="00382C7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F346F" w14:textId="77777777" w:rsidR="00B5658B" w:rsidRDefault="00B5658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29E84C0" w14:textId="77777777" w:rsidR="00B5658B" w:rsidRDefault="00B56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1F95A" w14:textId="77777777" w:rsidR="00382C71" w:rsidRDefault="00382C7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DECFC" w14:textId="77777777" w:rsidR="00382C71" w:rsidRDefault="00382C71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6F42D" w14:textId="77777777" w:rsidR="00382C71" w:rsidRDefault="00382C7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B2C04"/>
    <w:multiLevelType w:val="multilevel"/>
    <w:tmpl w:val="87CAF948"/>
    <w:lvl w:ilvl="0"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1" w15:restartNumberingAfterBreak="0">
    <w:nsid w:val="707D2FD8"/>
    <w:multiLevelType w:val="multilevel"/>
    <w:tmpl w:val="72F6D55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21533144">
    <w:abstractNumId w:val="1"/>
  </w:num>
  <w:num w:numId="2" w16cid:durableId="121072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F6B"/>
    <w:rsid w:val="00052A7B"/>
    <w:rsid w:val="000719CA"/>
    <w:rsid w:val="00146439"/>
    <w:rsid w:val="001F74A0"/>
    <w:rsid w:val="002A365A"/>
    <w:rsid w:val="0037008A"/>
    <w:rsid w:val="00382C71"/>
    <w:rsid w:val="00712761"/>
    <w:rsid w:val="00794BF0"/>
    <w:rsid w:val="008E63AC"/>
    <w:rsid w:val="00950DEF"/>
    <w:rsid w:val="00A24309"/>
    <w:rsid w:val="00B42705"/>
    <w:rsid w:val="00B5658B"/>
    <w:rsid w:val="00C31F6B"/>
    <w:rsid w:val="00FB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A42A"/>
  <w15:docId w15:val="{9948DE0A-8CA6-4CAA-91D7-40B47074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C71"/>
  </w:style>
  <w:style w:type="paragraph" w:styleId="Titolo1">
    <w:name w:val="heading 1"/>
    <w:basedOn w:val="Normale"/>
    <w:next w:val="Normale"/>
    <w:link w:val="Titolo1Carattere"/>
    <w:uiPriority w:val="9"/>
    <w:qFormat/>
    <w:rsid w:val="00382C7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82C7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82C7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82C7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82C7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82C7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382C7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382C7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382C7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2C7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82C71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82C71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82C71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82C71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82C71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rsid w:val="00382C71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rsid w:val="00382C71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rsid w:val="00382C71"/>
    <w:rPr>
      <w:i/>
      <w:iCs/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82C7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82C7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82C7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82C71"/>
    <w:rPr>
      <w:caps/>
      <w:color w:val="595959" w:themeColor="text1" w:themeTint="A6"/>
      <w:spacing w:val="10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82C71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82C71"/>
    <w:rPr>
      <w:i/>
      <w:iCs/>
      <w:sz w:val="24"/>
      <w:szCs w:val="24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styleId="Enfasiintensa">
    <w:name w:val="Intense Emphasis"/>
    <w:uiPriority w:val="21"/>
    <w:qFormat/>
    <w:rsid w:val="00382C71"/>
    <w:rPr>
      <w:b/>
      <w:bCs/>
      <w:caps/>
      <w:color w:val="1F3763" w:themeColor="accent1" w:themeShade="7F"/>
      <w:spacing w:val="1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82C7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82C71"/>
    <w:rPr>
      <w:color w:val="4472C4" w:themeColor="accent1"/>
      <w:sz w:val="24"/>
      <w:szCs w:val="24"/>
    </w:rPr>
  </w:style>
  <w:style w:type="character" w:styleId="Riferimentointenso">
    <w:name w:val="Intense Reference"/>
    <w:uiPriority w:val="32"/>
    <w:qFormat/>
    <w:rsid w:val="00382C71"/>
    <w:rPr>
      <w:b/>
      <w:bCs/>
      <w:i/>
      <w:iCs/>
      <w:caps/>
      <w:color w:val="4472C4" w:themeColor="accent1"/>
    </w:rPr>
  </w:style>
  <w:style w:type="paragraph" w:styleId="Titolosommario">
    <w:name w:val="TOC Heading"/>
    <w:basedOn w:val="Titolo1"/>
    <w:next w:val="Normale"/>
    <w:uiPriority w:val="39"/>
    <w:unhideWhenUsed/>
    <w:qFormat/>
    <w:rsid w:val="00382C71"/>
    <w:pPr>
      <w:outlineLvl w:val="9"/>
    </w:pPr>
  </w:style>
  <w:style w:type="paragraph" w:styleId="Sommario2">
    <w:name w:val="toc 2"/>
    <w:basedOn w:val="Normale"/>
    <w:next w:val="Normale"/>
    <w:autoRedefine/>
    <w:pPr>
      <w:spacing w:after="100" w:line="256" w:lineRule="auto"/>
      <w:ind w:left="220"/>
    </w:pPr>
    <w:rPr>
      <w:rFonts w:eastAsia="Times New Roman"/>
      <w:sz w:val="22"/>
      <w:szCs w:val="22"/>
      <w:lang w:eastAsia="it-IT"/>
    </w:rPr>
  </w:style>
  <w:style w:type="paragraph" w:styleId="Sommario1">
    <w:name w:val="toc 1"/>
    <w:basedOn w:val="Normale"/>
    <w:next w:val="Normale"/>
    <w:autoRedefine/>
    <w:pPr>
      <w:spacing w:after="100" w:line="256" w:lineRule="auto"/>
    </w:pPr>
    <w:rPr>
      <w:rFonts w:eastAsia="Times New Roman"/>
      <w:sz w:val="22"/>
      <w:szCs w:val="22"/>
      <w:lang w:eastAsia="it-IT"/>
    </w:rPr>
  </w:style>
  <w:style w:type="paragraph" w:styleId="Sommario3">
    <w:name w:val="toc 3"/>
    <w:basedOn w:val="Normale"/>
    <w:next w:val="Normale"/>
    <w:autoRedefine/>
    <w:pPr>
      <w:spacing w:after="100" w:line="256" w:lineRule="auto"/>
      <w:ind w:left="440"/>
    </w:pPr>
    <w:rPr>
      <w:rFonts w:eastAsia="Times New Roman"/>
      <w:sz w:val="22"/>
      <w:szCs w:val="22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71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719CA"/>
    <w:rPr>
      <w:rFonts w:ascii="Segoe UI" w:hAnsi="Segoe UI" w:cs="Segoe UI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82C71"/>
    <w:rPr>
      <w:b/>
      <w:bCs/>
      <w:color w:val="2F5496" w:themeColor="accent1" w:themeShade="BF"/>
      <w:sz w:val="16"/>
      <w:szCs w:val="16"/>
    </w:rPr>
  </w:style>
  <w:style w:type="character" w:styleId="Enfasigrassetto">
    <w:name w:val="Strong"/>
    <w:uiPriority w:val="22"/>
    <w:qFormat/>
    <w:rsid w:val="00382C71"/>
    <w:rPr>
      <w:b/>
      <w:bCs/>
    </w:rPr>
  </w:style>
  <w:style w:type="character" w:styleId="Enfasicorsivo">
    <w:name w:val="Emphasis"/>
    <w:uiPriority w:val="20"/>
    <w:qFormat/>
    <w:rsid w:val="00382C71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382C71"/>
    <w:pPr>
      <w:spacing w:after="0" w:line="240" w:lineRule="auto"/>
    </w:pPr>
  </w:style>
  <w:style w:type="character" w:styleId="Enfasidelicata">
    <w:name w:val="Subtle Emphasis"/>
    <w:uiPriority w:val="19"/>
    <w:qFormat/>
    <w:rsid w:val="00382C71"/>
    <w:rPr>
      <w:i/>
      <w:iCs/>
      <w:color w:val="1F3763" w:themeColor="accent1" w:themeShade="7F"/>
    </w:rPr>
  </w:style>
  <w:style w:type="character" w:styleId="Riferimentodelicato">
    <w:name w:val="Subtle Reference"/>
    <w:uiPriority w:val="31"/>
    <w:qFormat/>
    <w:rsid w:val="00382C71"/>
    <w:rPr>
      <w:b/>
      <w:bCs/>
      <w:color w:val="4472C4" w:themeColor="accent1"/>
    </w:rPr>
  </w:style>
  <w:style w:type="character" w:styleId="Titolodellibro">
    <w:name w:val="Book Title"/>
    <w:uiPriority w:val="33"/>
    <w:qFormat/>
    <w:rsid w:val="00382C71"/>
    <w:rPr>
      <w:b/>
      <w:bCs/>
      <w:i/>
      <w:iCs/>
      <w:spacing w:val="0"/>
    </w:rPr>
  </w:style>
  <w:style w:type="paragraph" w:styleId="Intestazione">
    <w:name w:val="header"/>
    <w:basedOn w:val="Normale"/>
    <w:link w:val="IntestazioneCarattere"/>
    <w:uiPriority w:val="99"/>
    <w:unhideWhenUsed/>
    <w:rsid w:val="00382C71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82C71"/>
  </w:style>
  <w:style w:type="paragraph" w:styleId="Pidipagina">
    <w:name w:val="footer"/>
    <w:basedOn w:val="Normale"/>
    <w:link w:val="PidipaginaCarattere"/>
    <w:uiPriority w:val="99"/>
    <w:unhideWhenUsed/>
    <w:rsid w:val="00382C71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2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3B67D-F10C-46F5-874A-B374EDD02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Vittoria Palumbo</dc:creator>
  <dc:description/>
  <cp:lastModifiedBy>Maria Vittoria Palumbo</cp:lastModifiedBy>
  <cp:revision>5</cp:revision>
  <dcterms:created xsi:type="dcterms:W3CDTF">2025-10-16T06:45:00Z</dcterms:created>
  <dcterms:modified xsi:type="dcterms:W3CDTF">2025-10-19T13:52:00Z</dcterms:modified>
</cp:coreProperties>
</file>