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E85CE" w14:textId="49DCFFA0" w:rsidR="00491824" w:rsidRPr="003C6089" w:rsidRDefault="006508FB" w:rsidP="00491824">
      <w:pPr>
        <w:spacing w:after="40"/>
        <w:jc w:val="center"/>
        <w:rPr>
          <w:rFonts w:eastAsia="BiauKai"/>
          <w:b/>
          <w:bCs/>
          <w:color w:val="000000" w:themeColor="text1"/>
          <w:sz w:val="36"/>
          <w:szCs w:val="36"/>
        </w:rPr>
      </w:pPr>
      <w:r w:rsidRPr="003C6089">
        <w:rPr>
          <w:rFonts w:eastAsia="BiauKai"/>
          <w:b/>
          <w:bCs/>
          <w:color w:val="000000" w:themeColor="text1"/>
          <w:sz w:val="36"/>
          <w:szCs w:val="36"/>
        </w:rPr>
        <w:t>透過人工智慧提升對淡水挖</w:t>
      </w:r>
      <w:r w:rsidR="000405A4" w:rsidRPr="003C6089">
        <w:rPr>
          <w:rFonts w:eastAsia="BiauKai"/>
          <w:b/>
          <w:bCs/>
          <w:color w:val="000000" w:themeColor="text1"/>
          <w:sz w:val="36"/>
          <w:szCs w:val="36"/>
        </w:rPr>
        <w:t>子</w:t>
      </w:r>
      <w:r w:rsidRPr="003C6089">
        <w:rPr>
          <w:rFonts w:eastAsia="BiauKai"/>
          <w:b/>
          <w:bCs/>
          <w:color w:val="000000" w:themeColor="text1"/>
          <w:sz w:val="36"/>
          <w:szCs w:val="36"/>
        </w:rPr>
        <w:t>尾濕地藍碳之含量評估效率與成本降低</w:t>
      </w:r>
      <w:r w:rsidR="00902B98" w:rsidRPr="003C6089">
        <w:rPr>
          <w:rFonts w:eastAsia="BiauKai" w:hint="eastAsia"/>
          <w:b/>
          <w:bCs/>
          <w:color w:val="000000" w:themeColor="text1"/>
          <w:sz w:val="36"/>
          <w:szCs w:val="36"/>
        </w:rPr>
        <w:t>之研究</w:t>
      </w:r>
    </w:p>
    <w:p w14:paraId="4BEF2F33" w14:textId="5FF7E60D" w:rsidR="00C3482D" w:rsidRPr="003336A8" w:rsidRDefault="00C3482D" w:rsidP="00C3482D">
      <w:pPr>
        <w:spacing w:after="40"/>
        <w:rPr>
          <w:rFonts w:eastAsia="BiauKai"/>
          <w:color w:val="000000" w:themeColor="text1"/>
        </w:rPr>
      </w:pPr>
      <w:r w:rsidRPr="003336A8">
        <w:rPr>
          <w:rFonts w:eastAsia="BiauKai"/>
          <w:color w:val="000000" w:themeColor="text1"/>
        </w:rPr>
        <w:t>二、研究計畫內容：</w:t>
      </w:r>
    </w:p>
    <w:p w14:paraId="31F29EDB" w14:textId="77777777" w:rsidR="00C3482D" w:rsidRPr="003336A8" w:rsidRDefault="00C3482D" w:rsidP="00C3482D">
      <w:pPr>
        <w:spacing w:line="80" w:lineRule="exact"/>
        <w:ind w:firstLineChars="200" w:firstLine="480"/>
        <w:rPr>
          <w:rFonts w:eastAsia="BiauKai"/>
          <w:color w:val="000000" w:themeColor="text1"/>
        </w:rPr>
      </w:pPr>
    </w:p>
    <w:p w14:paraId="1A8C1E9D" w14:textId="0E4D1C9F" w:rsidR="00AD3294" w:rsidRPr="00E60BBA" w:rsidRDefault="00C3482D" w:rsidP="00E60BBA">
      <w:pPr>
        <w:numPr>
          <w:ilvl w:val="0"/>
          <w:numId w:val="1"/>
        </w:numPr>
        <w:spacing w:after="40"/>
        <w:rPr>
          <w:rFonts w:eastAsia="BiauKai"/>
          <w:color w:val="000000" w:themeColor="text1"/>
        </w:rPr>
      </w:pPr>
      <w:r w:rsidRPr="003336A8">
        <w:rPr>
          <w:rFonts w:eastAsia="BiauKai"/>
          <w:color w:val="000000" w:themeColor="text1"/>
        </w:rPr>
        <w:t>摘要</w:t>
      </w:r>
      <w:r w:rsidR="004C1284" w:rsidRPr="00E60BBA">
        <w:rPr>
          <w:rFonts w:eastAsia="BiauKai"/>
          <w:color w:val="000000" w:themeColor="text1"/>
        </w:rPr>
        <w:br/>
      </w:r>
      <w:r w:rsidR="00E60BBA">
        <w:rPr>
          <w:rFonts w:eastAsia="BiauKai" w:hint="eastAsia"/>
          <w:color w:val="000000" w:themeColor="text1"/>
        </w:rPr>
        <w:t xml:space="preserve"> </w:t>
      </w:r>
      <w:r w:rsidR="00E60BBA">
        <w:rPr>
          <w:rFonts w:eastAsia="BiauKai"/>
          <w:color w:val="000000" w:themeColor="text1"/>
        </w:rPr>
        <w:t xml:space="preserve">   </w:t>
      </w:r>
      <w:r w:rsidR="00AD3294" w:rsidRPr="00E60BBA">
        <w:rPr>
          <w:rFonts w:eastAsia="BiauKai"/>
          <w:color w:val="000000" w:themeColor="text1"/>
        </w:rPr>
        <w:t>海洋生態系</w:t>
      </w:r>
      <w:r w:rsidR="00E034E2" w:rsidRPr="00E60BBA">
        <w:rPr>
          <w:rFonts w:eastAsia="BiauKai"/>
          <w:color w:val="000000" w:themeColor="text1"/>
        </w:rPr>
        <w:t>被認定</w:t>
      </w:r>
      <w:r w:rsidR="00AD3294" w:rsidRPr="00E60BBA">
        <w:rPr>
          <w:rFonts w:eastAsia="BiauKai"/>
          <w:color w:val="000000" w:themeColor="text1"/>
        </w:rPr>
        <w:t>是一個能夠儲存很多碳的地方，紅樹林</w:t>
      </w:r>
      <w:r w:rsidR="00E034E2" w:rsidRPr="00E60BBA">
        <w:rPr>
          <w:rFonts w:eastAsia="BiauKai"/>
          <w:color w:val="000000" w:themeColor="text1"/>
        </w:rPr>
        <w:t>在海岸地帶，容易經營與保育，因而成為</w:t>
      </w:r>
      <w:r w:rsidR="00AD3294" w:rsidRPr="00E60BBA">
        <w:rPr>
          <w:rFonts w:eastAsia="BiauKai"/>
          <w:color w:val="000000" w:themeColor="text1"/>
        </w:rPr>
        <w:t>最為重要</w:t>
      </w:r>
      <w:r w:rsidR="00E034E2" w:rsidRPr="00E60BBA">
        <w:rPr>
          <w:rFonts w:eastAsia="BiauKai"/>
          <w:color w:val="000000" w:themeColor="text1"/>
        </w:rPr>
        <w:t>的儲</w:t>
      </w:r>
      <w:r w:rsidR="004E01A5" w:rsidRPr="00E60BBA">
        <w:rPr>
          <w:rFonts w:eastAsia="BiauKai"/>
          <w:color w:val="000000" w:themeColor="text1"/>
        </w:rPr>
        <w:t>碳</w:t>
      </w:r>
      <w:r w:rsidR="00E034E2" w:rsidRPr="00E60BBA">
        <w:rPr>
          <w:rFonts w:eastAsia="BiauKai"/>
          <w:color w:val="000000" w:themeColor="text1"/>
        </w:rPr>
        <w:t>目標區</w:t>
      </w:r>
      <w:r w:rsidR="00AD3294" w:rsidRPr="00E60BBA">
        <w:rPr>
          <w:rFonts w:eastAsia="BiauKai"/>
          <w:color w:val="000000" w:themeColor="text1"/>
        </w:rPr>
        <w:t>，</w:t>
      </w:r>
      <w:r w:rsidR="00E034E2" w:rsidRPr="00E60BBA">
        <w:rPr>
          <w:rFonts w:eastAsia="BiauKai"/>
          <w:color w:val="000000" w:themeColor="text1"/>
        </w:rPr>
        <w:t>初步評估，</w:t>
      </w:r>
      <w:r w:rsidR="00AD3294" w:rsidRPr="00E60BBA">
        <w:rPr>
          <w:rFonts w:eastAsia="BiauKai"/>
          <w:color w:val="000000" w:themeColor="text1"/>
        </w:rPr>
        <w:t>紅樹林的碳儲存能力是所有藍碳當中最高</w:t>
      </w:r>
      <w:r w:rsidR="003160B5" w:rsidRPr="00E60BBA">
        <w:rPr>
          <w:rFonts w:eastAsia="BiauKai"/>
          <w:color w:val="000000" w:themeColor="text1"/>
        </w:rPr>
        <w:t>[</w:t>
      </w:r>
      <w:r w:rsidR="00824023">
        <w:rPr>
          <w:rFonts w:eastAsia="BiauKai"/>
          <w:color w:val="000000" w:themeColor="text1"/>
        </w:rPr>
        <w:t>13</w:t>
      </w:r>
      <w:r w:rsidR="003160B5" w:rsidRPr="00E60BBA">
        <w:rPr>
          <w:rFonts w:eastAsia="BiauKai"/>
          <w:color w:val="000000" w:themeColor="text1"/>
        </w:rPr>
        <w:t>]</w:t>
      </w:r>
      <w:r w:rsidR="00AD3294" w:rsidRPr="00E60BBA">
        <w:rPr>
          <w:rFonts w:eastAsia="BiauKai"/>
          <w:color w:val="000000" w:themeColor="text1"/>
        </w:rPr>
        <w:t>。</w:t>
      </w:r>
    </w:p>
    <w:p w14:paraId="6099EB3D" w14:textId="6D2668CD" w:rsidR="00AD3294" w:rsidRPr="003336A8" w:rsidRDefault="00AD3294" w:rsidP="0059583C">
      <w:pPr>
        <w:spacing w:line="276" w:lineRule="auto"/>
        <w:ind w:leftChars="295" w:left="708" w:firstLine="480"/>
        <w:jc w:val="both"/>
        <w:rPr>
          <w:rFonts w:eastAsia="BiauKai"/>
          <w:color w:val="000000" w:themeColor="text1"/>
        </w:rPr>
      </w:pPr>
      <w:r w:rsidRPr="003336A8">
        <w:rPr>
          <w:rFonts w:eastAsia="BiauKai"/>
          <w:color w:val="000000" w:themeColor="text1"/>
        </w:rPr>
        <w:t>本計畫針對</w:t>
      </w:r>
      <w:r w:rsidR="005727A9" w:rsidRPr="003336A8">
        <w:rPr>
          <w:rFonts w:eastAsia="BiauKai"/>
          <w:color w:val="000000" w:themeColor="text1"/>
        </w:rPr>
        <w:t>在淡水挖子尾溼地</w:t>
      </w:r>
      <w:r w:rsidRPr="003336A8">
        <w:rPr>
          <w:rFonts w:eastAsia="BiauKai"/>
          <w:color w:val="000000" w:themeColor="text1"/>
        </w:rPr>
        <w:t>的</w:t>
      </w:r>
      <w:r w:rsidR="005727A9" w:rsidRPr="003336A8">
        <w:rPr>
          <w:rFonts w:eastAsia="BiauKai"/>
          <w:color w:val="000000" w:themeColor="text1"/>
        </w:rPr>
        <w:t>三個採樣點的</w:t>
      </w:r>
      <w:r w:rsidRPr="003336A8">
        <w:rPr>
          <w:rFonts w:eastAsia="BiauKai"/>
          <w:color w:val="000000" w:themeColor="text1"/>
        </w:rPr>
        <w:t>土壤進行分析，將</w:t>
      </w:r>
      <w:r w:rsidR="007B746C">
        <w:rPr>
          <w:rFonts w:eastAsia="BiauKai" w:hint="eastAsia"/>
          <w:color w:val="000000" w:themeColor="text1"/>
        </w:rPr>
        <w:t>欲處理完成的土壤樣本</w:t>
      </w:r>
      <w:r w:rsidRPr="003336A8">
        <w:rPr>
          <w:rFonts w:eastAsia="BiauKai"/>
          <w:color w:val="000000" w:themeColor="text1"/>
        </w:rPr>
        <w:t>其放入</w:t>
      </w:r>
      <w:r w:rsidRPr="003336A8">
        <w:rPr>
          <w:rFonts w:eastAsia="BiauKai"/>
          <w:color w:val="000000" w:themeColor="text1"/>
        </w:rPr>
        <w:t>EA</w:t>
      </w:r>
      <w:r w:rsidRPr="003336A8">
        <w:rPr>
          <w:rFonts w:eastAsia="BiauKai"/>
          <w:color w:val="000000" w:themeColor="text1"/>
        </w:rPr>
        <w:t>元素分析儀與</w:t>
      </w:r>
      <w:r w:rsidRPr="003336A8">
        <w:rPr>
          <w:rFonts w:eastAsia="BiauKai"/>
          <w:color w:val="000000" w:themeColor="text1"/>
        </w:rPr>
        <w:t>FTIR</w:t>
      </w:r>
      <w:r w:rsidR="004E01A5" w:rsidRPr="003336A8">
        <w:rPr>
          <w:rFonts w:eastAsia="BiauKai"/>
          <w:color w:val="000000" w:themeColor="text1"/>
        </w:rPr>
        <w:t>紅外線</w:t>
      </w:r>
      <w:r w:rsidRPr="003336A8">
        <w:rPr>
          <w:rFonts w:eastAsia="BiauKai"/>
          <w:color w:val="000000" w:themeColor="text1"/>
        </w:rPr>
        <w:t>光譜儀當中進行分析，</w:t>
      </w:r>
      <w:r w:rsidR="008568E3" w:rsidRPr="003336A8">
        <w:rPr>
          <w:rFonts w:eastAsia="BiauKai"/>
          <w:color w:val="000000" w:themeColor="text1"/>
        </w:rPr>
        <w:t>並</w:t>
      </w:r>
      <w:r w:rsidR="00E034E2" w:rsidRPr="003336A8">
        <w:rPr>
          <w:rFonts w:eastAsia="BiauKai"/>
          <w:color w:val="000000" w:themeColor="text1"/>
        </w:rPr>
        <w:t>將</w:t>
      </w:r>
      <w:r w:rsidR="008568E3" w:rsidRPr="003336A8">
        <w:rPr>
          <w:rFonts w:eastAsia="BiauKai"/>
          <w:color w:val="000000" w:themeColor="text1"/>
        </w:rPr>
        <w:t>結合</w:t>
      </w:r>
      <w:r w:rsidR="008568E3" w:rsidRPr="003336A8">
        <w:rPr>
          <w:rFonts w:eastAsia="BiauKai"/>
          <w:color w:val="000000" w:themeColor="text1"/>
        </w:rPr>
        <w:t>4</w:t>
      </w:r>
      <w:r w:rsidR="008568E3" w:rsidRPr="003336A8">
        <w:rPr>
          <w:rFonts w:eastAsia="BiauKai"/>
          <w:color w:val="000000" w:themeColor="text1"/>
        </w:rPr>
        <w:t>種</w:t>
      </w:r>
      <w:r w:rsidR="008568E3" w:rsidRPr="003336A8">
        <w:rPr>
          <w:rFonts w:eastAsia="BiauKai"/>
          <w:color w:val="000000" w:themeColor="text1"/>
        </w:rPr>
        <w:t>AI</w:t>
      </w:r>
      <w:r w:rsidR="008568E3" w:rsidRPr="003336A8">
        <w:rPr>
          <w:rFonts w:eastAsia="BiauKai"/>
          <w:color w:val="000000" w:themeColor="text1"/>
        </w:rPr>
        <w:t>模型</w:t>
      </w:r>
      <w:r w:rsidR="00BD1D3B" w:rsidRPr="003336A8">
        <w:rPr>
          <w:rFonts w:eastAsia="BiauKai"/>
          <w:color w:val="000000" w:themeColor="text1"/>
        </w:rPr>
        <w:t>：（</w:t>
      </w:r>
      <w:r w:rsidR="00BD1D3B" w:rsidRPr="003336A8">
        <w:rPr>
          <w:rFonts w:eastAsia="BiauKai"/>
          <w:color w:val="000000" w:themeColor="text1"/>
        </w:rPr>
        <w:t>1</w:t>
      </w:r>
      <w:r w:rsidR="00BD1D3B" w:rsidRPr="003336A8">
        <w:rPr>
          <w:rFonts w:eastAsia="BiauKai"/>
          <w:color w:val="000000" w:themeColor="text1"/>
        </w:rPr>
        <w:t>）</w:t>
      </w:r>
      <w:r w:rsidR="008568E3" w:rsidRPr="003336A8">
        <w:rPr>
          <w:rFonts w:eastAsia="BiauKai"/>
          <w:color w:val="000000" w:themeColor="text1"/>
        </w:rPr>
        <w:t>基於規則和實例的</w:t>
      </w:r>
      <w:r w:rsidR="009C515F" w:rsidRPr="003336A8">
        <w:rPr>
          <w:rFonts w:eastAsia="BiauKai"/>
          <w:color w:val="000000" w:themeColor="text1"/>
        </w:rPr>
        <w:t>回</w:t>
      </w:r>
      <w:r w:rsidR="008568E3" w:rsidRPr="003336A8">
        <w:rPr>
          <w:rFonts w:eastAsia="BiauKai"/>
          <w:color w:val="000000" w:themeColor="text1"/>
        </w:rPr>
        <w:t>歸模型</w:t>
      </w:r>
      <w:r w:rsidR="00273AD5">
        <w:rPr>
          <w:rFonts w:eastAsia="BiauKai" w:hint="eastAsia"/>
          <w:color w:val="000000" w:themeColor="text1"/>
        </w:rPr>
        <w:t xml:space="preserve"> </w:t>
      </w:r>
      <w:r w:rsidR="008568E3" w:rsidRPr="003336A8">
        <w:rPr>
          <w:rFonts w:eastAsia="BiauKai"/>
          <w:color w:val="000000" w:themeColor="text1"/>
        </w:rPr>
        <w:t>(Cubist)</w:t>
      </w:r>
      <w:r w:rsidR="00BD1D3B" w:rsidRPr="003336A8">
        <w:rPr>
          <w:rFonts w:eastAsia="BiauKai"/>
          <w:color w:val="000000" w:themeColor="text1"/>
        </w:rPr>
        <w:t>；（</w:t>
      </w:r>
      <w:r w:rsidR="00BD1D3B" w:rsidRPr="003336A8">
        <w:rPr>
          <w:rFonts w:eastAsia="BiauKai"/>
          <w:color w:val="000000" w:themeColor="text1"/>
        </w:rPr>
        <w:t>2</w:t>
      </w:r>
      <w:r w:rsidR="00BD1D3B" w:rsidRPr="003336A8">
        <w:rPr>
          <w:rFonts w:eastAsia="BiauKai"/>
          <w:color w:val="000000" w:themeColor="text1"/>
        </w:rPr>
        <w:t>）</w:t>
      </w:r>
      <w:r w:rsidR="00BB3CCB">
        <w:rPr>
          <w:rFonts w:eastAsia="BiauKai" w:hint="eastAsia"/>
          <w:color w:val="000000" w:themeColor="text1"/>
        </w:rPr>
        <w:t xml:space="preserve"> </w:t>
      </w:r>
      <w:r w:rsidR="008568E3" w:rsidRPr="003336A8">
        <w:rPr>
          <w:rFonts w:eastAsia="BiauKai"/>
          <w:color w:val="000000" w:themeColor="text1"/>
        </w:rPr>
        <w:t>隨機森林</w:t>
      </w:r>
      <w:r w:rsidR="00273AD5">
        <w:rPr>
          <w:rFonts w:eastAsia="BiauKai" w:hint="eastAsia"/>
          <w:color w:val="000000" w:themeColor="text1"/>
        </w:rPr>
        <w:t xml:space="preserve"> </w:t>
      </w:r>
      <w:r w:rsidR="008568E3" w:rsidRPr="003336A8">
        <w:rPr>
          <w:rFonts w:eastAsia="BiauKai"/>
          <w:color w:val="000000" w:themeColor="text1"/>
        </w:rPr>
        <w:t>(Random forest)</w:t>
      </w:r>
      <w:r w:rsidR="00BD1D3B" w:rsidRPr="003336A8">
        <w:rPr>
          <w:rFonts w:eastAsia="BiauKai"/>
          <w:color w:val="000000" w:themeColor="text1"/>
        </w:rPr>
        <w:t>；（</w:t>
      </w:r>
      <w:r w:rsidR="00BD1D3B" w:rsidRPr="003336A8">
        <w:rPr>
          <w:rFonts w:eastAsia="BiauKai"/>
          <w:color w:val="000000" w:themeColor="text1"/>
        </w:rPr>
        <w:t>3</w:t>
      </w:r>
      <w:r w:rsidR="00BD1D3B" w:rsidRPr="003336A8">
        <w:rPr>
          <w:rFonts w:eastAsia="BiauKai"/>
          <w:color w:val="000000" w:themeColor="text1"/>
        </w:rPr>
        <w:t>）</w:t>
      </w:r>
      <w:r w:rsidR="008568E3" w:rsidRPr="003336A8">
        <w:rPr>
          <w:rFonts w:eastAsia="BiauKai"/>
          <w:color w:val="000000" w:themeColor="text1"/>
        </w:rPr>
        <w:t>極限學習機</w:t>
      </w:r>
      <w:r w:rsidR="00273AD5">
        <w:rPr>
          <w:rFonts w:eastAsia="BiauKai" w:hint="eastAsia"/>
          <w:color w:val="000000" w:themeColor="text1"/>
        </w:rPr>
        <w:t xml:space="preserve"> </w:t>
      </w:r>
      <w:r w:rsidR="008568E3" w:rsidRPr="003336A8">
        <w:rPr>
          <w:rFonts w:eastAsia="BiauKai"/>
          <w:color w:val="000000" w:themeColor="text1"/>
        </w:rPr>
        <w:t>(Extreme Learning Machine, ELM)</w:t>
      </w:r>
      <w:r w:rsidR="00BD1D3B" w:rsidRPr="003336A8">
        <w:rPr>
          <w:rFonts w:eastAsia="BiauKai"/>
          <w:color w:val="000000" w:themeColor="text1"/>
        </w:rPr>
        <w:t>；（</w:t>
      </w:r>
      <w:r w:rsidR="00BD1D3B" w:rsidRPr="003336A8">
        <w:rPr>
          <w:rFonts w:eastAsia="BiauKai"/>
          <w:color w:val="000000" w:themeColor="text1"/>
        </w:rPr>
        <w:t>4</w:t>
      </w:r>
      <w:r w:rsidR="00BB3CCB">
        <w:rPr>
          <w:rFonts w:eastAsia="BiauKai" w:hint="eastAsia"/>
          <w:color w:val="000000" w:themeColor="text1"/>
        </w:rPr>
        <w:t>）</w:t>
      </w:r>
      <w:r w:rsidR="008568E3" w:rsidRPr="003336A8">
        <w:rPr>
          <w:rFonts w:eastAsia="BiauKai"/>
          <w:color w:val="000000" w:themeColor="text1"/>
        </w:rPr>
        <w:t>偏最小平方回歸</w:t>
      </w:r>
      <w:r w:rsidR="00273AD5">
        <w:rPr>
          <w:rFonts w:eastAsia="BiauKai" w:hint="eastAsia"/>
          <w:color w:val="000000" w:themeColor="text1"/>
        </w:rPr>
        <w:t xml:space="preserve"> </w:t>
      </w:r>
      <w:r w:rsidR="008568E3" w:rsidRPr="003336A8">
        <w:rPr>
          <w:rFonts w:eastAsia="BiauKai"/>
          <w:color w:val="000000" w:themeColor="text1"/>
        </w:rPr>
        <w:t>(Partial Least Square Regression, PLS)</w:t>
      </w:r>
      <w:r w:rsidR="008568E3" w:rsidRPr="003336A8">
        <w:rPr>
          <w:rFonts w:eastAsia="BiauKai"/>
          <w:color w:val="000000" w:themeColor="text1"/>
        </w:rPr>
        <w:t>，</w:t>
      </w:r>
      <w:r w:rsidR="00E567C5" w:rsidRPr="003336A8">
        <w:rPr>
          <w:rFonts w:eastAsia="BiauKai"/>
          <w:color w:val="000000" w:themeColor="text1"/>
        </w:rPr>
        <w:t>透過</w:t>
      </w:r>
      <w:r w:rsidR="00E567C5" w:rsidRPr="003336A8">
        <w:rPr>
          <w:rFonts w:eastAsia="BiauKai"/>
          <w:color w:val="000000" w:themeColor="text1"/>
        </w:rPr>
        <w:t>AI</w:t>
      </w:r>
      <w:r w:rsidR="00E567C5" w:rsidRPr="003336A8">
        <w:rPr>
          <w:rFonts w:eastAsia="BiauKai"/>
          <w:color w:val="000000" w:themeColor="text1"/>
        </w:rPr>
        <w:t>模型來學習</w:t>
      </w:r>
      <w:r w:rsidR="00E567C5" w:rsidRPr="003336A8">
        <w:rPr>
          <w:rFonts w:eastAsia="BiauKai"/>
          <w:color w:val="000000" w:themeColor="text1"/>
        </w:rPr>
        <w:t>FTIR</w:t>
      </w:r>
      <w:r w:rsidR="00E567C5" w:rsidRPr="003336A8">
        <w:rPr>
          <w:rFonts w:eastAsia="BiauKai"/>
          <w:color w:val="000000" w:themeColor="text1"/>
        </w:rPr>
        <w:t>數據與元素分析儀數據之間的關聯性，在這過程中嘗試不同的參數設定以找出最理想的分析結果，將模型訓練完以後，</w:t>
      </w:r>
      <w:r w:rsidR="008568E3" w:rsidRPr="003336A8">
        <w:rPr>
          <w:rFonts w:eastAsia="BiauKai"/>
          <w:color w:val="000000" w:themeColor="text1"/>
        </w:rPr>
        <w:t>透過三種驗證方法</w:t>
      </w:r>
      <w:r w:rsidR="00BD1D3B" w:rsidRPr="003336A8">
        <w:rPr>
          <w:rFonts w:eastAsia="BiauKai"/>
          <w:color w:val="000000" w:themeColor="text1"/>
        </w:rPr>
        <w:t>：（</w:t>
      </w:r>
      <w:r w:rsidR="00BD1D3B" w:rsidRPr="003336A8">
        <w:rPr>
          <w:rFonts w:eastAsia="BiauKai"/>
          <w:color w:val="000000" w:themeColor="text1"/>
        </w:rPr>
        <w:t>1</w:t>
      </w:r>
      <w:r w:rsidR="00BD1D3B" w:rsidRPr="003336A8">
        <w:rPr>
          <w:rFonts w:eastAsia="BiauKai"/>
          <w:color w:val="000000" w:themeColor="text1"/>
        </w:rPr>
        <w:t>）</w:t>
      </w:r>
      <m:oMath>
        <m:sSup>
          <m:sSupPr>
            <m:ctrlPr>
              <w:rPr>
                <w:rFonts w:ascii="Cambria Math" w:eastAsia="BiauKai" w:hAnsi="Cambria Math"/>
                <w:color w:val="000000" w:themeColor="text1"/>
              </w:rPr>
            </m:ctrlPr>
          </m:sSupPr>
          <m:e>
            <m:r>
              <w:rPr>
                <w:rFonts w:ascii="Cambria Math" w:eastAsia="BiauKai" w:hAnsi="Cambria Math"/>
                <w:color w:val="000000" w:themeColor="text1"/>
              </w:rPr>
              <m:t>R</m:t>
            </m:r>
          </m:e>
          <m:sup>
            <m:r>
              <m:rPr>
                <m:sty m:val="p"/>
              </m:rPr>
              <w:rPr>
                <w:rFonts w:ascii="Cambria Math" w:eastAsia="BiauKai" w:hAnsi="Cambria Math"/>
                <w:color w:val="000000" w:themeColor="text1"/>
              </w:rPr>
              <m:t>2</m:t>
            </m:r>
          </m:sup>
        </m:sSup>
      </m:oMath>
      <w:r w:rsidR="00BC5CE4" w:rsidRPr="003336A8">
        <w:rPr>
          <w:rFonts w:eastAsia="BiauKai"/>
          <w:color w:val="000000" w:themeColor="text1"/>
        </w:rPr>
        <w:t xml:space="preserve"> </w:t>
      </w:r>
      <w:r w:rsidR="008568E3" w:rsidRPr="003336A8">
        <w:rPr>
          <w:rFonts w:eastAsia="BiauKai"/>
          <w:color w:val="000000" w:themeColor="text1"/>
        </w:rPr>
        <w:t xml:space="preserve">(R </w:t>
      </w:r>
      <w:r w:rsidR="00ED11CC" w:rsidRPr="003336A8">
        <w:rPr>
          <w:rFonts w:eastAsia="BiauKai"/>
          <w:color w:val="000000" w:themeColor="text1"/>
        </w:rPr>
        <w:t>S</w:t>
      </w:r>
      <w:r w:rsidR="008568E3" w:rsidRPr="003336A8">
        <w:rPr>
          <w:rFonts w:eastAsia="BiauKai"/>
          <w:color w:val="000000" w:themeColor="text1"/>
        </w:rPr>
        <w:t>quared</w:t>
      </w:r>
      <w:r w:rsidR="00ED11CC" w:rsidRPr="003336A8">
        <w:rPr>
          <w:rFonts w:eastAsia="BiauKai"/>
          <w:color w:val="000000" w:themeColor="text1"/>
        </w:rPr>
        <w:t>,</w:t>
      </w:r>
      <w:r w:rsidR="00BC5CE4" w:rsidRPr="003336A8">
        <w:rPr>
          <w:rFonts w:eastAsia="BiauKai"/>
          <w:color w:val="000000" w:themeColor="text1"/>
        </w:rPr>
        <w:t xml:space="preserve"> R</w:t>
      </w:r>
      <w:r w:rsidR="00BC5CE4" w:rsidRPr="003336A8">
        <w:rPr>
          <w:rFonts w:eastAsia="BiauKai"/>
          <w:color w:val="000000" w:themeColor="text1"/>
        </w:rPr>
        <w:t>平方</w:t>
      </w:r>
      <w:r w:rsidR="008568E3" w:rsidRPr="003336A8">
        <w:rPr>
          <w:rFonts w:eastAsia="BiauKai"/>
          <w:color w:val="000000" w:themeColor="text1"/>
        </w:rPr>
        <w:t>)</w:t>
      </w:r>
      <w:r w:rsidR="00BD1D3B" w:rsidRPr="003336A8">
        <w:rPr>
          <w:rFonts w:eastAsia="BiauKai"/>
          <w:color w:val="000000" w:themeColor="text1"/>
        </w:rPr>
        <w:t>；（</w:t>
      </w:r>
      <w:r w:rsidR="00BD1D3B" w:rsidRPr="003336A8">
        <w:rPr>
          <w:rFonts w:eastAsia="BiauKai"/>
          <w:color w:val="000000" w:themeColor="text1"/>
        </w:rPr>
        <w:t>2</w:t>
      </w:r>
      <w:r w:rsidR="00BD1D3B" w:rsidRPr="003336A8">
        <w:rPr>
          <w:rFonts w:eastAsia="BiauKai"/>
          <w:color w:val="000000" w:themeColor="text1"/>
        </w:rPr>
        <w:t>）</w:t>
      </w:r>
      <w:r w:rsidR="008568E3" w:rsidRPr="003336A8">
        <w:rPr>
          <w:rFonts w:eastAsia="BiauKai"/>
          <w:color w:val="000000" w:themeColor="text1"/>
        </w:rPr>
        <w:t>RMSE</w:t>
      </w:r>
      <w:r w:rsidR="00273AD5">
        <w:rPr>
          <w:rFonts w:eastAsia="BiauKai"/>
          <w:color w:val="000000" w:themeColor="text1"/>
        </w:rPr>
        <w:t xml:space="preserve"> </w:t>
      </w:r>
      <w:r w:rsidR="008568E3" w:rsidRPr="003336A8">
        <w:rPr>
          <w:rFonts w:eastAsia="BiauKai"/>
          <w:color w:val="000000" w:themeColor="text1"/>
        </w:rPr>
        <w:t xml:space="preserve">(Root Mean Square Error, </w:t>
      </w:r>
      <w:r w:rsidR="008568E3" w:rsidRPr="003336A8">
        <w:rPr>
          <w:rFonts w:eastAsia="BiauKai"/>
          <w:color w:val="000000" w:themeColor="text1"/>
        </w:rPr>
        <w:t>均方根誤差</w:t>
      </w:r>
      <w:r w:rsidR="008568E3" w:rsidRPr="003336A8">
        <w:rPr>
          <w:rFonts w:eastAsia="BiauKai"/>
          <w:color w:val="000000" w:themeColor="text1"/>
        </w:rPr>
        <w:t>)</w:t>
      </w:r>
      <w:r w:rsidR="00BD1D3B" w:rsidRPr="003336A8">
        <w:rPr>
          <w:rFonts w:eastAsia="BiauKai"/>
          <w:color w:val="000000" w:themeColor="text1"/>
        </w:rPr>
        <w:t>；（</w:t>
      </w:r>
      <w:r w:rsidR="00BD1D3B" w:rsidRPr="003336A8">
        <w:rPr>
          <w:rFonts w:eastAsia="BiauKai"/>
          <w:color w:val="000000" w:themeColor="text1"/>
        </w:rPr>
        <w:t>3</w:t>
      </w:r>
      <w:r w:rsidR="00BD1D3B" w:rsidRPr="003336A8">
        <w:rPr>
          <w:rFonts w:eastAsia="BiauKai"/>
          <w:color w:val="000000" w:themeColor="text1"/>
        </w:rPr>
        <w:t>）</w:t>
      </w:r>
      <w:r w:rsidR="00ED11CC" w:rsidRPr="003336A8">
        <w:rPr>
          <w:rFonts w:eastAsia="BiauKai"/>
          <w:color w:val="000000" w:themeColor="text1"/>
        </w:rPr>
        <w:t xml:space="preserve">sMAPE </w:t>
      </w:r>
      <w:r w:rsidR="00273AD5">
        <w:rPr>
          <w:rFonts w:eastAsia="BiauKai"/>
          <w:color w:val="000000" w:themeColor="text1"/>
        </w:rPr>
        <w:t xml:space="preserve"> </w:t>
      </w:r>
      <w:r w:rsidR="00ED11CC" w:rsidRPr="003336A8">
        <w:rPr>
          <w:rFonts w:eastAsia="BiauKai"/>
          <w:color w:val="000000" w:themeColor="text1"/>
        </w:rPr>
        <w:t xml:space="preserve">(Symmetric Mean Absolute Percentage Error, </w:t>
      </w:r>
      <w:r w:rsidR="00ED11CC" w:rsidRPr="003336A8">
        <w:rPr>
          <w:rFonts w:eastAsia="BiauKai"/>
          <w:color w:val="000000" w:themeColor="text1"/>
        </w:rPr>
        <w:t>對稱平均絕對百分比誤差</w:t>
      </w:r>
      <w:r w:rsidR="00ED11CC" w:rsidRPr="003336A8">
        <w:rPr>
          <w:rFonts w:eastAsia="BiauKai"/>
          <w:color w:val="000000" w:themeColor="text1"/>
        </w:rPr>
        <w:t>)</w:t>
      </w:r>
      <w:r w:rsidR="008568E3" w:rsidRPr="003336A8">
        <w:rPr>
          <w:rFonts w:eastAsia="BiauKai"/>
          <w:color w:val="000000" w:themeColor="text1"/>
        </w:rPr>
        <w:t>，來判斷模型的好壞程度</w:t>
      </w:r>
      <w:r w:rsidR="00E567C5" w:rsidRPr="003336A8">
        <w:rPr>
          <w:rFonts w:eastAsia="BiauKai"/>
          <w:color w:val="000000" w:themeColor="text1"/>
        </w:rPr>
        <w:t>。</w:t>
      </w:r>
      <w:r w:rsidR="008568E3" w:rsidRPr="003336A8">
        <w:rPr>
          <w:rFonts w:eastAsia="BiauKai"/>
          <w:color w:val="000000" w:themeColor="text1"/>
        </w:rPr>
        <w:t>接下來，根據好壞程度</w:t>
      </w:r>
      <w:r w:rsidR="00CC31F2" w:rsidRPr="003336A8">
        <w:rPr>
          <w:rFonts w:eastAsia="BiauKai"/>
          <w:color w:val="000000" w:themeColor="text1"/>
        </w:rPr>
        <w:t>的</w:t>
      </w:r>
      <w:r w:rsidR="008568E3" w:rsidRPr="003336A8">
        <w:rPr>
          <w:rFonts w:eastAsia="BiauKai"/>
          <w:color w:val="000000" w:themeColor="text1"/>
        </w:rPr>
        <w:t>依據與模型效率及效能的花費以進行比較，</w:t>
      </w:r>
      <w:r w:rsidR="00E567C5" w:rsidRPr="003336A8">
        <w:rPr>
          <w:rFonts w:eastAsia="BiauKai"/>
          <w:color w:val="000000" w:themeColor="text1"/>
        </w:rPr>
        <w:t>比較後</w:t>
      </w:r>
      <w:r w:rsidR="008568E3" w:rsidRPr="003336A8">
        <w:rPr>
          <w:rFonts w:eastAsia="BiauKai"/>
          <w:color w:val="000000" w:themeColor="text1"/>
        </w:rPr>
        <w:t>選定一種最</w:t>
      </w:r>
      <w:r w:rsidR="00E567C5" w:rsidRPr="003336A8">
        <w:rPr>
          <w:rFonts w:eastAsia="BiauKai"/>
          <w:color w:val="000000" w:themeColor="text1"/>
        </w:rPr>
        <w:t>合理</w:t>
      </w:r>
      <w:r w:rsidR="008568E3" w:rsidRPr="003336A8">
        <w:rPr>
          <w:rFonts w:eastAsia="BiauKai"/>
          <w:color w:val="000000" w:themeColor="text1"/>
        </w:rPr>
        <w:t>的模型</w:t>
      </w:r>
      <w:r w:rsidR="005727A9" w:rsidRPr="003336A8">
        <w:rPr>
          <w:rFonts w:eastAsia="BiauKai"/>
          <w:color w:val="000000" w:themeColor="text1"/>
        </w:rPr>
        <w:t>。</w:t>
      </w:r>
      <w:r w:rsidR="00E567C5" w:rsidRPr="003336A8">
        <w:rPr>
          <w:rFonts w:eastAsia="BiauKai"/>
          <w:color w:val="000000" w:themeColor="text1"/>
        </w:rPr>
        <w:t>最終得到最理想的模型與參數設定，</w:t>
      </w:r>
      <w:r w:rsidR="001830CE" w:rsidRPr="003336A8">
        <w:rPr>
          <w:rFonts w:eastAsia="BiauKai"/>
          <w:color w:val="000000" w:themeColor="text1"/>
        </w:rPr>
        <w:t>在對土壤分析上透過紅外光與</w:t>
      </w:r>
      <w:r w:rsidR="001830CE" w:rsidRPr="003336A8">
        <w:rPr>
          <w:rFonts w:eastAsia="BiauKai"/>
          <w:color w:val="000000" w:themeColor="text1"/>
        </w:rPr>
        <w:t>AI</w:t>
      </w:r>
      <w:r w:rsidR="001830CE" w:rsidRPr="003336A8">
        <w:rPr>
          <w:rFonts w:eastAsia="BiauKai"/>
          <w:color w:val="000000" w:themeColor="text1"/>
        </w:rPr>
        <w:t>來配合分析，能夠省去使用</w:t>
      </w:r>
      <w:r w:rsidR="004E01A5" w:rsidRPr="003336A8">
        <w:rPr>
          <w:rFonts w:eastAsia="BiauKai"/>
          <w:color w:val="000000" w:themeColor="text1"/>
        </w:rPr>
        <w:t>元素</w:t>
      </w:r>
      <w:r w:rsidR="001830CE" w:rsidRPr="003336A8">
        <w:rPr>
          <w:rFonts w:eastAsia="BiauKai"/>
          <w:color w:val="000000" w:themeColor="text1"/>
        </w:rPr>
        <w:t>分析的時間與成本降低。</w:t>
      </w:r>
    </w:p>
    <w:p w14:paraId="53B13CDC" w14:textId="7C77E630" w:rsidR="00C3482D" w:rsidRPr="003336A8" w:rsidRDefault="00C3482D" w:rsidP="00C3482D">
      <w:pPr>
        <w:numPr>
          <w:ilvl w:val="0"/>
          <w:numId w:val="1"/>
        </w:numPr>
        <w:spacing w:after="40"/>
        <w:rPr>
          <w:rFonts w:eastAsia="BiauKai"/>
          <w:color w:val="000000" w:themeColor="text1"/>
        </w:rPr>
      </w:pPr>
      <w:r w:rsidRPr="003336A8">
        <w:rPr>
          <w:rFonts w:eastAsia="BiauKai"/>
          <w:color w:val="000000" w:themeColor="text1"/>
        </w:rPr>
        <w:t>研究動機與研究問題</w:t>
      </w:r>
    </w:p>
    <w:p w14:paraId="079E2C8E" w14:textId="3BA9BDE7" w:rsidR="00FD5DD2" w:rsidRPr="003336A8" w:rsidRDefault="00FD5DD2" w:rsidP="0059583C">
      <w:pPr>
        <w:pStyle w:val="a7"/>
        <w:numPr>
          <w:ilvl w:val="1"/>
          <w:numId w:val="1"/>
        </w:numPr>
        <w:spacing w:after="40"/>
        <w:ind w:leftChars="0" w:left="993"/>
        <w:rPr>
          <w:rFonts w:eastAsia="BiauKai"/>
          <w:color w:val="000000" w:themeColor="text1"/>
        </w:rPr>
      </w:pPr>
      <w:r w:rsidRPr="003336A8">
        <w:rPr>
          <w:rFonts w:eastAsia="BiauKai"/>
          <w:color w:val="000000" w:themeColor="text1"/>
        </w:rPr>
        <w:t>研究</w:t>
      </w:r>
      <w:r w:rsidR="00552B9E" w:rsidRPr="003336A8">
        <w:rPr>
          <w:rFonts w:eastAsia="BiauKai"/>
          <w:color w:val="000000" w:themeColor="text1"/>
        </w:rPr>
        <w:t>動機與背景介紹</w:t>
      </w:r>
    </w:p>
    <w:p w14:paraId="15FF6FAF" w14:textId="01D25B42" w:rsidR="00FD5DD2" w:rsidRPr="003336A8" w:rsidRDefault="00FD5DD2" w:rsidP="00DC0368">
      <w:pPr>
        <w:pStyle w:val="a7"/>
        <w:kinsoku w:val="0"/>
        <w:overflowPunct w:val="0"/>
        <w:spacing w:after="40"/>
        <w:ind w:leftChars="0" w:left="993" w:firstLineChars="200" w:firstLine="480"/>
        <w:jc w:val="both"/>
        <w:rPr>
          <w:rFonts w:eastAsia="BiauKai"/>
          <w:color w:val="000000" w:themeColor="text1"/>
        </w:rPr>
      </w:pPr>
      <w:r w:rsidRPr="003336A8">
        <w:rPr>
          <w:rFonts w:eastAsia="BiauKai"/>
          <w:color w:val="000000" w:themeColor="text1"/>
        </w:rPr>
        <w:t>國發會於</w:t>
      </w:r>
      <w:r w:rsidR="00E034E2" w:rsidRPr="003336A8">
        <w:rPr>
          <w:rFonts w:eastAsia="BiauKai"/>
          <w:color w:val="000000" w:themeColor="text1"/>
        </w:rPr>
        <w:t>民國</w:t>
      </w:r>
      <w:r w:rsidRPr="003336A8">
        <w:rPr>
          <w:rFonts w:eastAsia="BiauKai"/>
          <w:color w:val="000000" w:themeColor="text1"/>
        </w:rPr>
        <w:t>111</w:t>
      </w:r>
      <w:r w:rsidRPr="003336A8">
        <w:rPr>
          <w:rFonts w:eastAsia="BiauKai"/>
          <w:color w:val="000000" w:themeColor="text1"/>
        </w:rPr>
        <w:t>年</w:t>
      </w:r>
      <w:r w:rsidRPr="003336A8">
        <w:rPr>
          <w:rFonts w:eastAsia="BiauKai"/>
          <w:color w:val="000000" w:themeColor="text1"/>
        </w:rPr>
        <w:t>3</w:t>
      </w:r>
      <w:r w:rsidRPr="003336A8">
        <w:rPr>
          <w:rFonts w:eastAsia="BiauKai"/>
          <w:color w:val="000000" w:themeColor="text1"/>
        </w:rPr>
        <w:t>月底發表了台灣</w:t>
      </w:r>
      <w:r w:rsidRPr="003336A8">
        <w:rPr>
          <w:rFonts w:eastAsia="BiauKai"/>
          <w:color w:val="000000" w:themeColor="text1"/>
        </w:rPr>
        <w:t>2050</w:t>
      </w:r>
      <w:r w:rsidRPr="003336A8">
        <w:rPr>
          <w:rFonts w:eastAsia="BiauKai"/>
          <w:color w:val="000000" w:themeColor="text1"/>
        </w:rPr>
        <w:t>淨零</w:t>
      </w:r>
      <w:r w:rsidR="00E034E2" w:rsidRPr="003336A8">
        <w:rPr>
          <w:rFonts w:eastAsia="BiauKai"/>
          <w:color w:val="000000" w:themeColor="text1"/>
        </w:rPr>
        <w:t>排放</w:t>
      </w:r>
      <w:r w:rsidRPr="003336A8">
        <w:rPr>
          <w:rFonts w:eastAsia="BiauKai"/>
          <w:color w:val="000000" w:themeColor="text1"/>
        </w:rPr>
        <w:t>路徑規劃，宣示要在</w:t>
      </w:r>
      <w:r w:rsidRPr="003336A8">
        <w:rPr>
          <w:rFonts w:eastAsia="BiauKai"/>
          <w:color w:val="000000" w:themeColor="text1"/>
        </w:rPr>
        <w:t>2050</w:t>
      </w:r>
      <w:r w:rsidRPr="003336A8">
        <w:rPr>
          <w:rFonts w:eastAsia="BiauKai"/>
          <w:color w:val="000000" w:themeColor="text1"/>
        </w:rPr>
        <w:t>時達到</w:t>
      </w:r>
      <w:r w:rsidR="00E034E2" w:rsidRPr="003336A8">
        <w:rPr>
          <w:rFonts w:eastAsia="BiauKai"/>
          <w:color w:val="000000" w:themeColor="text1"/>
        </w:rPr>
        <w:t>淨</w:t>
      </w:r>
      <w:r w:rsidRPr="003336A8">
        <w:rPr>
          <w:rFonts w:eastAsia="BiauKai"/>
          <w:color w:val="000000" w:themeColor="text1"/>
        </w:rPr>
        <w:t>零排</w:t>
      </w:r>
      <w:r w:rsidR="00E034E2" w:rsidRPr="003336A8">
        <w:rPr>
          <w:rFonts w:eastAsia="BiauKai"/>
          <w:color w:val="000000" w:themeColor="text1"/>
        </w:rPr>
        <w:t>放</w:t>
      </w:r>
      <w:r w:rsidRPr="003336A8">
        <w:rPr>
          <w:rFonts w:eastAsia="BiauKai"/>
          <w:color w:val="000000" w:themeColor="text1"/>
        </w:rPr>
        <w:t>的目標</w:t>
      </w:r>
      <w:r w:rsidR="00DC0368" w:rsidRPr="00DC0368">
        <w:rPr>
          <w:rFonts w:eastAsia="BiauKai" w:hint="eastAsia"/>
          <w:color w:val="000000" w:themeColor="text1"/>
        </w:rPr>
        <w:t>，碳中和、碳權、自然碳匯等議題也持續升溫，如何將空氣中的二氧化碳移除並儲存在其他碳匯已經是一個相當重要的課題，</w:t>
      </w:r>
      <w:r w:rsidR="00964919" w:rsidRPr="003336A8">
        <w:rPr>
          <w:rFonts w:eastAsia="BiauKai"/>
          <w:color w:val="000000" w:themeColor="text1"/>
        </w:rPr>
        <w:t>利用</w:t>
      </w:r>
      <w:r w:rsidR="006E0389" w:rsidRPr="003336A8">
        <w:rPr>
          <w:rFonts w:eastAsia="BiauKai"/>
          <w:color w:val="000000" w:themeColor="text1"/>
        </w:rPr>
        <w:t>負碳</w:t>
      </w:r>
      <w:r w:rsidR="00964919" w:rsidRPr="003336A8">
        <w:rPr>
          <w:rFonts w:eastAsia="BiauKai"/>
          <w:color w:val="000000" w:themeColor="text1"/>
        </w:rPr>
        <w:t>技術成為</w:t>
      </w:r>
      <w:r w:rsidR="006E0389" w:rsidRPr="003336A8">
        <w:rPr>
          <w:rFonts w:eastAsia="BiauKai"/>
          <w:color w:val="000000" w:themeColor="text1"/>
        </w:rPr>
        <w:t>一個很重要的</w:t>
      </w:r>
      <w:r w:rsidR="00964919" w:rsidRPr="003336A8">
        <w:rPr>
          <w:rFonts w:eastAsia="BiauKai"/>
          <w:color w:val="000000" w:themeColor="text1"/>
        </w:rPr>
        <w:t>碳中和方式</w:t>
      </w:r>
      <w:r w:rsidR="006E0389" w:rsidRPr="003336A8">
        <w:rPr>
          <w:rFonts w:eastAsia="BiauKai"/>
          <w:color w:val="000000" w:themeColor="text1"/>
        </w:rPr>
        <w:t>，</w:t>
      </w:r>
      <w:r w:rsidR="00DC0368" w:rsidRPr="00DC0368">
        <w:rPr>
          <w:rFonts w:eastAsia="BiauKai" w:hint="eastAsia"/>
          <w:color w:val="000000" w:themeColor="text1"/>
        </w:rPr>
        <w:t>自然碳匯也是國發會所提出的淨零排放</w:t>
      </w:r>
      <w:r w:rsidR="00DC0368" w:rsidRPr="00DC0368">
        <w:rPr>
          <w:rFonts w:eastAsia="BiauKai" w:hint="eastAsia"/>
          <w:color w:val="000000" w:themeColor="text1"/>
        </w:rPr>
        <w:t>12</w:t>
      </w:r>
      <w:r w:rsidR="00DC0368" w:rsidRPr="00DC0368">
        <w:rPr>
          <w:rFonts w:eastAsia="BiauKai" w:hint="eastAsia"/>
          <w:color w:val="000000" w:themeColor="text1"/>
        </w:rPr>
        <w:t>項戰略之</w:t>
      </w:r>
      <w:r w:rsidR="00DC0368" w:rsidRPr="00DC0368">
        <w:rPr>
          <w:rFonts w:eastAsia="BiauKai" w:hint="eastAsia"/>
          <w:color w:val="000000" w:themeColor="text1"/>
        </w:rPr>
        <w:t>1[</w:t>
      </w:r>
      <w:r w:rsidR="00824023">
        <w:rPr>
          <w:rFonts w:eastAsia="BiauKai"/>
          <w:color w:val="000000" w:themeColor="text1"/>
        </w:rPr>
        <w:t>5</w:t>
      </w:r>
      <w:r w:rsidR="00DC0368" w:rsidRPr="00DC0368">
        <w:rPr>
          <w:rFonts w:eastAsia="BiauKai" w:hint="eastAsia"/>
          <w:color w:val="000000" w:themeColor="text1"/>
        </w:rPr>
        <w:t>]</w:t>
      </w:r>
      <w:r w:rsidR="00DC0368" w:rsidRPr="00DC0368">
        <w:rPr>
          <w:rFonts w:eastAsia="BiauKai" w:hint="eastAsia"/>
          <w:color w:val="000000" w:themeColor="text1"/>
        </w:rPr>
        <w:t>，</w:t>
      </w:r>
      <w:r w:rsidR="009F286C" w:rsidRPr="009F286C">
        <w:rPr>
          <w:rFonts w:eastAsia="BiauKai" w:hint="eastAsia"/>
          <w:color w:val="000000" w:themeColor="text1"/>
        </w:rPr>
        <w:t>海洋生態系</w:t>
      </w:r>
      <w:r w:rsidR="009F286C">
        <w:rPr>
          <w:rFonts w:eastAsia="BiauKai" w:hint="eastAsia"/>
          <w:color w:val="000000" w:themeColor="text1"/>
        </w:rPr>
        <w:t>在當中</w:t>
      </w:r>
      <w:r w:rsidR="009F286C" w:rsidRPr="009F286C">
        <w:rPr>
          <w:rFonts w:eastAsia="BiauKai" w:hint="eastAsia"/>
          <w:color w:val="000000" w:themeColor="text1"/>
        </w:rPr>
        <w:t>被認定是一個能夠儲存很多碳的地方，</w:t>
      </w:r>
      <w:r w:rsidR="00CC31F2" w:rsidRPr="003336A8">
        <w:rPr>
          <w:rFonts w:eastAsia="BiauKai"/>
          <w:color w:val="000000" w:themeColor="text1"/>
        </w:rPr>
        <w:t>因此</w:t>
      </w:r>
      <w:r w:rsidR="006E0389" w:rsidRPr="003336A8">
        <w:rPr>
          <w:rFonts w:eastAsia="BiauKai"/>
          <w:color w:val="000000" w:themeColor="text1"/>
        </w:rPr>
        <w:t>藍碳就是一個相當重要的方向</w:t>
      </w:r>
      <w:r w:rsidR="00964919" w:rsidRPr="003336A8">
        <w:rPr>
          <w:rFonts w:eastAsia="BiauKai"/>
          <w:color w:val="000000" w:themeColor="text1"/>
        </w:rPr>
        <w:t>。</w:t>
      </w:r>
      <w:r w:rsidR="006E0389" w:rsidRPr="003336A8">
        <w:rPr>
          <w:rFonts w:eastAsia="BiauKai"/>
          <w:color w:val="000000" w:themeColor="text1"/>
        </w:rPr>
        <w:t>藍碳</w:t>
      </w:r>
      <w:r w:rsidR="006E0389" w:rsidRPr="003336A8">
        <w:rPr>
          <w:rFonts w:eastAsia="BiauKai"/>
          <w:color w:val="000000" w:themeColor="text1"/>
        </w:rPr>
        <w:t>(</w:t>
      </w:r>
      <w:r w:rsidR="00DC0368">
        <w:rPr>
          <w:rFonts w:eastAsia="BiauKai"/>
          <w:color w:val="000000" w:themeColor="text1"/>
        </w:rPr>
        <w:t>B</w:t>
      </w:r>
      <w:r w:rsidR="006E0389" w:rsidRPr="003336A8">
        <w:rPr>
          <w:rFonts w:eastAsia="BiauKai"/>
          <w:color w:val="000000" w:themeColor="text1"/>
        </w:rPr>
        <w:t xml:space="preserve">lue </w:t>
      </w:r>
      <w:r w:rsidR="00DC0368">
        <w:rPr>
          <w:rFonts w:eastAsia="BiauKai"/>
          <w:color w:val="000000" w:themeColor="text1"/>
        </w:rPr>
        <w:t>C</w:t>
      </w:r>
      <w:r w:rsidR="006E0389" w:rsidRPr="003336A8">
        <w:rPr>
          <w:rFonts w:eastAsia="BiauKai"/>
          <w:color w:val="000000" w:themeColor="text1"/>
        </w:rPr>
        <w:t>arbon)</w:t>
      </w:r>
      <w:r w:rsidR="006E0389" w:rsidRPr="003336A8">
        <w:rPr>
          <w:rFonts w:eastAsia="BiauKai"/>
          <w:color w:val="000000" w:themeColor="text1"/>
        </w:rPr>
        <w:t>這個概念首次正式由</w:t>
      </w:r>
      <w:r w:rsidR="006E0389" w:rsidRPr="003336A8">
        <w:rPr>
          <w:rFonts w:eastAsia="BiauKai"/>
          <w:color w:val="000000" w:themeColor="text1"/>
        </w:rPr>
        <w:t>2009</w:t>
      </w:r>
      <w:r w:rsidR="006E0389" w:rsidRPr="003336A8">
        <w:rPr>
          <w:rFonts w:eastAsia="BiauKai"/>
          <w:color w:val="000000" w:themeColor="text1"/>
        </w:rPr>
        <w:t>年的一次聯合國多機構</w:t>
      </w:r>
      <w:r w:rsidR="006E0389" w:rsidRPr="003336A8">
        <w:rPr>
          <w:rFonts w:eastAsia="BiauKai"/>
          <w:color w:val="000000" w:themeColor="text1"/>
        </w:rPr>
        <w:t>(UNEP,</w:t>
      </w:r>
      <w:r w:rsidR="004E01A5" w:rsidRPr="003336A8">
        <w:rPr>
          <w:rFonts w:eastAsia="BiauKai"/>
          <w:color w:val="000000" w:themeColor="text1"/>
        </w:rPr>
        <w:t xml:space="preserve"> </w:t>
      </w:r>
      <w:r w:rsidR="006E0389" w:rsidRPr="003336A8">
        <w:rPr>
          <w:rFonts w:eastAsia="BiauKai"/>
          <w:color w:val="000000" w:themeColor="text1"/>
        </w:rPr>
        <w:t>FAO and IOC/UNESCO)</w:t>
      </w:r>
      <w:r w:rsidR="006E0389" w:rsidRPr="003336A8">
        <w:rPr>
          <w:rFonts w:eastAsia="BiauKai"/>
          <w:color w:val="000000" w:themeColor="text1"/>
        </w:rPr>
        <w:t>聯席會議所提出，主旨為世界各國應加強研究、重視、保育與增進海岸生態系的吸碳</w:t>
      </w:r>
      <w:r w:rsidR="006E0389" w:rsidRPr="003336A8">
        <w:rPr>
          <w:rFonts w:eastAsia="BiauKai"/>
          <w:color w:val="000000" w:themeColor="text1"/>
        </w:rPr>
        <w:t xml:space="preserve"> (</w:t>
      </w:r>
      <w:r w:rsidR="00DC0368">
        <w:rPr>
          <w:rFonts w:eastAsia="BiauKai"/>
          <w:color w:val="000000" w:themeColor="text1"/>
        </w:rPr>
        <w:t>A</w:t>
      </w:r>
      <w:r w:rsidR="006E0389" w:rsidRPr="003336A8">
        <w:rPr>
          <w:rFonts w:eastAsia="BiauKai"/>
          <w:color w:val="000000" w:themeColor="text1"/>
        </w:rPr>
        <w:t xml:space="preserve">bsorbing </w:t>
      </w:r>
      <w:r w:rsidR="00DC0368">
        <w:rPr>
          <w:rFonts w:eastAsia="BiauKai"/>
          <w:color w:val="000000" w:themeColor="text1"/>
        </w:rPr>
        <w:t>C</w:t>
      </w:r>
      <w:r w:rsidR="006E0389" w:rsidRPr="003336A8">
        <w:rPr>
          <w:rFonts w:eastAsia="BiauKai"/>
          <w:color w:val="000000" w:themeColor="text1"/>
        </w:rPr>
        <w:t xml:space="preserve">arbon) </w:t>
      </w:r>
      <w:r w:rsidR="006E0389" w:rsidRPr="003336A8">
        <w:rPr>
          <w:rFonts w:eastAsia="BiauKai"/>
          <w:color w:val="000000" w:themeColor="text1"/>
        </w:rPr>
        <w:t>與封碳</w:t>
      </w:r>
      <w:r w:rsidR="006E0389" w:rsidRPr="003336A8">
        <w:rPr>
          <w:rFonts w:eastAsia="BiauKai"/>
          <w:color w:val="000000" w:themeColor="text1"/>
        </w:rPr>
        <w:t>(</w:t>
      </w:r>
      <w:r w:rsidR="00DC0368">
        <w:rPr>
          <w:rFonts w:eastAsia="BiauKai"/>
          <w:color w:val="000000" w:themeColor="text1"/>
        </w:rPr>
        <w:t>S</w:t>
      </w:r>
      <w:r w:rsidR="006E0389" w:rsidRPr="003336A8">
        <w:rPr>
          <w:rFonts w:eastAsia="BiauKai"/>
          <w:color w:val="000000" w:themeColor="text1"/>
        </w:rPr>
        <w:t>equestering/</w:t>
      </w:r>
      <w:r w:rsidR="00DC0368">
        <w:rPr>
          <w:rFonts w:eastAsia="BiauKai"/>
          <w:color w:val="000000" w:themeColor="text1"/>
        </w:rPr>
        <w:t>S</w:t>
      </w:r>
      <w:r w:rsidR="006E0389" w:rsidRPr="003336A8">
        <w:rPr>
          <w:rFonts w:eastAsia="BiauKai"/>
          <w:color w:val="000000" w:themeColor="text1"/>
        </w:rPr>
        <w:t xml:space="preserve">toring </w:t>
      </w:r>
      <w:r w:rsidR="00DC0368">
        <w:rPr>
          <w:rFonts w:eastAsia="BiauKai"/>
          <w:color w:val="000000" w:themeColor="text1"/>
        </w:rPr>
        <w:t>C</w:t>
      </w:r>
      <w:r w:rsidR="006E0389" w:rsidRPr="003336A8">
        <w:rPr>
          <w:rFonts w:eastAsia="BiauKai"/>
          <w:color w:val="000000" w:themeColor="text1"/>
        </w:rPr>
        <w:t>arbon)</w:t>
      </w:r>
      <w:r w:rsidR="006E0389" w:rsidRPr="003336A8">
        <w:rPr>
          <w:rFonts w:eastAsia="BiauKai"/>
          <w:color w:val="000000" w:themeColor="text1"/>
        </w:rPr>
        <w:t>角色</w:t>
      </w:r>
      <w:r w:rsidR="00AB18C2" w:rsidRPr="003336A8">
        <w:rPr>
          <w:rFonts w:eastAsia="BiauKai"/>
          <w:color w:val="000000" w:themeColor="text1"/>
        </w:rPr>
        <w:t>[</w:t>
      </w:r>
      <w:r w:rsidR="00824023">
        <w:rPr>
          <w:rFonts w:eastAsia="BiauKai"/>
          <w:color w:val="000000" w:themeColor="text1"/>
        </w:rPr>
        <w:t>13</w:t>
      </w:r>
      <w:r w:rsidR="00AB18C2" w:rsidRPr="003336A8">
        <w:rPr>
          <w:rFonts w:eastAsia="BiauKai"/>
          <w:color w:val="000000" w:themeColor="text1"/>
        </w:rPr>
        <w:t>]</w:t>
      </w:r>
      <w:r w:rsidR="00552B9E" w:rsidRPr="003336A8">
        <w:rPr>
          <w:rFonts w:eastAsia="BiauKai"/>
          <w:color w:val="000000" w:themeColor="text1"/>
        </w:rPr>
        <w:t>。經過近十年的比較研究後，學者建議紅樹林的儲碳是國家層級最有效益的減碳途徑之自然解方</w:t>
      </w:r>
      <w:r w:rsidR="003160B5" w:rsidRPr="003336A8">
        <w:rPr>
          <w:rFonts w:eastAsia="BiauKai"/>
          <w:color w:val="000000" w:themeColor="text1"/>
        </w:rPr>
        <w:t>[1</w:t>
      </w:r>
      <w:r w:rsidR="00824023">
        <w:rPr>
          <w:rFonts w:eastAsia="BiauKai"/>
          <w:color w:val="000000" w:themeColor="text1"/>
        </w:rPr>
        <w:t>5</w:t>
      </w:r>
      <w:r w:rsidR="003160B5" w:rsidRPr="003336A8">
        <w:rPr>
          <w:rFonts w:eastAsia="BiauKai"/>
          <w:color w:val="000000" w:themeColor="text1"/>
        </w:rPr>
        <w:t>]</w:t>
      </w:r>
      <w:r w:rsidR="00552B9E" w:rsidRPr="003336A8">
        <w:rPr>
          <w:rFonts w:eastAsia="BiauKai"/>
          <w:color w:val="000000" w:themeColor="text1"/>
        </w:rPr>
        <w:t>。因此，為了要增加紅樹林的儲碳，勢必需要進行碳含量的分析，針對這一個部分我希望能夠引入</w:t>
      </w:r>
      <w:r w:rsidR="00552B9E" w:rsidRPr="003336A8">
        <w:rPr>
          <w:rFonts w:eastAsia="BiauKai"/>
          <w:color w:val="000000" w:themeColor="text1"/>
        </w:rPr>
        <w:t>AI</w:t>
      </w:r>
      <w:r w:rsidR="00552B9E" w:rsidRPr="003336A8">
        <w:rPr>
          <w:rFonts w:eastAsia="BiauKai"/>
          <w:color w:val="000000" w:themeColor="text1"/>
        </w:rPr>
        <w:t>模型</w:t>
      </w:r>
      <w:r w:rsidR="0030235E" w:rsidRPr="003336A8">
        <w:rPr>
          <w:rFonts w:eastAsia="BiauKai"/>
          <w:color w:val="000000" w:themeColor="text1"/>
        </w:rPr>
        <w:t>。</w:t>
      </w:r>
      <w:r w:rsidR="006D333A" w:rsidRPr="003336A8">
        <w:rPr>
          <w:rFonts w:eastAsia="BiauKai"/>
          <w:color w:val="000000" w:themeColor="text1"/>
        </w:rPr>
        <w:t>此計畫所使用的土壤樣本採集與聯合國糧食及農業</w:t>
      </w:r>
      <w:r w:rsidR="006D333A" w:rsidRPr="003336A8">
        <w:rPr>
          <w:rFonts w:eastAsia="BiauKai" w:hint="eastAsia"/>
          <w:color w:val="000000" w:themeColor="text1"/>
        </w:rPr>
        <w:t>組</w:t>
      </w:r>
      <w:r w:rsidR="006D333A" w:rsidRPr="003336A8">
        <w:rPr>
          <w:rFonts w:eastAsia="BiauKai"/>
          <w:color w:val="000000" w:themeColor="text1"/>
        </w:rPr>
        <w:t>織所使用的方法相同</w:t>
      </w:r>
      <w:r w:rsidR="006D333A" w:rsidRPr="003336A8">
        <w:rPr>
          <w:rFonts w:eastAsia="BiauKai"/>
          <w:color w:val="000000" w:themeColor="text1"/>
        </w:rPr>
        <w:t>[</w:t>
      </w:r>
      <w:r w:rsidR="00824023">
        <w:rPr>
          <w:rFonts w:eastAsia="BiauKai"/>
          <w:color w:val="000000" w:themeColor="text1"/>
        </w:rPr>
        <w:t>10</w:t>
      </w:r>
      <w:r w:rsidR="006D333A" w:rsidRPr="003336A8">
        <w:rPr>
          <w:rFonts w:eastAsia="BiauKai"/>
          <w:color w:val="000000" w:themeColor="text1"/>
        </w:rPr>
        <w:t>]</w:t>
      </w:r>
      <w:r w:rsidR="006D333A" w:rsidRPr="003336A8">
        <w:rPr>
          <w:rFonts w:eastAsia="BiauKai"/>
          <w:color w:val="000000" w:themeColor="text1"/>
        </w:rPr>
        <w:t>，</w:t>
      </w:r>
      <w:r w:rsidR="005C0CBE" w:rsidRPr="003336A8">
        <w:rPr>
          <w:rFonts w:eastAsia="BiauKai"/>
          <w:color w:val="000000" w:themeColor="text1"/>
        </w:rPr>
        <w:t>以下為目前的土壤採集與資料分析，</w:t>
      </w:r>
      <w:r w:rsidR="0030235E" w:rsidRPr="003336A8">
        <w:rPr>
          <w:rFonts w:eastAsia="BiauKai"/>
          <w:color w:val="000000" w:themeColor="text1"/>
        </w:rPr>
        <w:t>對於土壤採樣的部分，土壤採樣地點位於淡水挖子尾濕地的三個採樣地點</w:t>
      </w:r>
      <w:r w:rsidR="0030235E" w:rsidRPr="003336A8">
        <w:rPr>
          <w:rFonts w:eastAsia="BiauKai"/>
          <w:color w:val="000000" w:themeColor="text1"/>
        </w:rPr>
        <w:t>(</w:t>
      </w:r>
      <w:r w:rsidR="0030235E" w:rsidRPr="003336A8">
        <w:rPr>
          <w:rFonts w:eastAsia="BiauKai"/>
          <w:color w:val="000000" w:themeColor="text1"/>
        </w:rPr>
        <w:t>圖</w:t>
      </w:r>
      <w:r w:rsidR="0030235E" w:rsidRPr="003336A8">
        <w:rPr>
          <w:rFonts w:eastAsia="BiauKai"/>
          <w:color w:val="000000" w:themeColor="text1"/>
        </w:rPr>
        <w:t>1)</w:t>
      </w:r>
      <w:r w:rsidR="0030235E" w:rsidRPr="003336A8">
        <w:rPr>
          <w:rFonts w:eastAsia="BiauKai"/>
          <w:color w:val="000000" w:themeColor="text1"/>
        </w:rPr>
        <w:t>，</w:t>
      </w:r>
      <w:r w:rsidR="00512C8F">
        <w:rPr>
          <w:rFonts w:eastAsia="BiauKai" w:hint="eastAsia"/>
          <w:color w:val="000000" w:themeColor="text1"/>
        </w:rPr>
        <w:t>本計畫與</w:t>
      </w:r>
      <w:r w:rsidR="0030235E" w:rsidRPr="003336A8">
        <w:rPr>
          <w:rFonts w:eastAsia="BiauKai"/>
          <w:color w:val="000000" w:themeColor="text1"/>
        </w:rPr>
        <w:t>台灣大學地質科學系羅立助理教授的團隊</w:t>
      </w:r>
      <w:r w:rsidR="00512C8F">
        <w:rPr>
          <w:rFonts w:eastAsia="BiauKai" w:hint="eastAsia"/>
          <w:color w:val="000000" w:themeColor="text1"/>
        </w:rPr>
        <w:t>合作</w:t>
      </w:r>
      <w:r w:rsidR="0030235E" w:rsidRPr="003336A8">
        <w:rPr>
          <w:rFonts w:eastAsia="BiauKai"/>
          <w:color w:val="000000" w:themeColor="text1"/>
        </w:rPr>
        <w:t>，</w:t>
      </w:r>
      <w:r w:rsidR="0022471F">
        <w:rPr>
          <w:rFonts w:eastAsia="BiauKai" w:hint="eastAsia"/>
          <w:color w:val="000000" w:themeColor="text1"/>
        </w:rPr>
        <w:t>他們</w:t>
      </w:r>
      <w:r w:rsidR="004E01A5" w:rsidRPr="003336A8">
        <w:rPr>
          <w:rFonts w:eastAsia="BiauKai"/>
          <w:color w:val="000000" w:themeColor="text1"/>
        </w:rPr>
        <w:t>已</w:t>
      </w:r>
      <w:r w:rsidR="0030235E" w:rsidRPr="003336A8">
        <w:rPr>
          <w:rFonts w:eastAsia="BiauKai"/>
          <w:color w:val="000000" w:themeColor="text1"/>
        </w:rPr>
        <w:t>進行</w:t>
      </w:r>
      <w:r w:rsidR="00512C8F">
        <w:rPr>
          <w:rFonts w:eastAsia="BiauKai" w:hint="eastAsia"/>
          <w:color w:val="000000" w:themeColor="text1"/>
        </w:rPr>
        <w:t>土壤樣本</w:t>
      </w:r>
      <w:r w:rsidR="0030235E" w:rsidRPr="003336A8">
        <w:rPr>
          <w:rFonts w:eastAsia="BiauKai"/>
          <w:color w:val="000000" w:themeColor="text1"/>
        </w:rPr>
        <w:t>元素分析。逢甲大學團隊則進行</w:t>
      </w:r>
      <w:r w:rsidR="0030235E" w:rsidRPr="003336A8">
        <w:rPr>
          <w:rFonts w:eastAsia="BiauKai"/>
          <w:color w:val="000000" w:themeColor="text1"/>
        </w:rPr>
        <w:t>FTIR</w:t>
      </w:r>
      <w:r w:rsidR="0030235E" w:rsidRPr="003336A8">
        <w:rPr>
          <w:rFonts w:eastAsia="BiauKai"/>
          <w:color w:val="000000" w:themeColor="text1"/>
        </w:rPr>
        <w:t>光譜儀分析。三個採樣點中的一個採樣點位於沙灘區，另外兩個位於水鼻仔紅樹林區。紅樹林區的底質粒徑屬極細</w:t>
      </w:r>
      <w:r w:rsidR="004E01A5" w:rsidRPr="003336A8">
        <w:rPr>
          <w:rFonts w:eastAsia="BiauKai"/>
          <w:color w:val="000000" w:themeColor="text1"/>
        </w:rPr>
        <w:t>砂</w:t>
      </w:r>
      <w:r w:rsidR="0030235E" w:rsidRPr="003336A8">
        <w:rPr>
          <w:rFonts w:eastAsia="BiauKai"/>
          <w:color w:val="000000" w:themeColor="text1"/>
        </w:rPr>
        <w:t>至細</w:t>
      </w:r>
      <w:r w:rsidR="004E01A5" w:rsidRPr="003336A8">
        <w:rPr>
          <w:rFonts w:eastAsia="BiauKai"/>
          <w:color w:val="000000" w:themeColor="text1"/>
        </w:rPr>
        <w:t>砂</w:t>
      </w:r>
      <w:r w:rsidR="0030235E" w:rsidRPr="003336A8">
        <w:rPr>
          <w:rFonts w:eastAsia="BiauKai"/>
          <w:color w:val="000000" w:themeColor="text1"/>
        </w:rPr>
        <w:t>之間，適合水鼻仔生長</w:t>
      </w:r>
      <w:r w:rsidR="007B7E09" w:rsidRPr="003336A8">
        <w:rPr>
          <w:rFonts w:eastAsia="BiauKai"/>
          <w:color w:val="000000" w:themeColor="text1"/>
        </w:rPr>
        <w:t>[</w:t>
      </w:r>
      <w:r w:rsidR="00824023">
        <w:rPr>
          <w:rFonts w:eastAsia="BiauKai"/>
          <w:color w:val="000000" w:themeColor="text1"/>
        </w:rPr>
        <w:t>3</w:t>
      </w:r>
      <w:r w:rsidR="007B7E09" w:rsidRPr="003336A8">
        <w:rPr>
          <w:rFonts w:eastAsia="BiauKai"/>
          <w:color w:val="000000" w:themeColor="text1"/>
        </w:rPr>
        <w:t>]</w:t>
      </w:r>
      <w:r w:rsidR="0030235E" w:rsidRPr="003336A8">
        <w:rPr>
          <w:rFonts w:eastAsia="BiauKai"/>
          <w:color w:val="000000" w:themeColor="text1"/>
        </w:rPr>
        <w:t>。根據目前已有的研究，透過尋找</w:t>
      </w:r>
      <w:r w:rsidR="0030235E" w:rsidRPr="003336A8">
        <w:rPr>
          <w:rFonts w:eastAsia="BiauKai"/>
          <w:color w:val="000000" w:themeColor="text1"/>
        </w:rPr>
        <w:t>FTIR</w:t>
      </w:r>
      <w:r w:rsidR="004E01A5" w:rsidRPr="003336A8">
        <w:rPr>
          <w:rFonts w:eastAsia="BiauKai"/>
          <w:color w:val="000000" w:themeColor="text1"/>
        </w:rPr>
        <w:t>分析結果</w:t>
      </w:r>
      <w:r w:rsidR="0030235E" w:rsidRPr="003336A8">
        <w:rPr>
          <w:rFonts w:eastAsia="BiauKai"/>
          <w:color w:val="000000" w:themeColor="text1"/>
        </w:rPr>
        <w:t>與元素分析</w:t>
      </w:r>
      <w:r w:rsidR="004E01A5" w:rsidRPr="003336A8">
        <w:rPr>
          <w:rFonts w:eastAsia="BiauKai"/>
          <w:color w:val="000000" w:themeColor="text1"/>
        </w:rPr>
        <w:t>數據</w:t>
      </w:r>
      <w:r w:rsidR="0030235E" w:rsidRPr="003336A8">
        <w:rPr>
          <w:rFonts w:eastAsia="BiauKai"/>
          <w:color w:val="000000" w:themeColor="text1"/>
        </w:rPr>
        <w:t>之間的關聯性，針對這部分我們會</w:t>
      </w:r>
      <w:r w:rsidR="00210C2B" w:rsidRPr="003336A8">
        <w:rPr>
          <w:rFonts w:eastAsia="BiauKai"/>
          <w:color w:val="000000" w:themeColor="text1"/>
        </w:rPr>
        <w:t>利用</w:t>
      </w:r>
      <w:r w:rsidR="00210C2B" w:rsidRPr="003336A8">
        <w:rPr>
          <w:rFonts w:eastAsia="BiauKai"/>
          <w:color w:val="000000" w:themeColor="text1"/>
        </w:rPr>
        <w:t>4</w:t>
      </w:r>
      <w:r w:rsidR="00210C2B" w:rsidRPr="003336A8">
        <w:rPr>
          <w:rFonts w:eastAsia="BiauKai"/>
          <w:color w:val="000000" w:themeColor="text1"/>
        </w:rPr>
        <w:t>種</w:t>
      </w:r>
      <w:r w:rsidR="0030235E" w:rsidRPr="003336A8">
        <w:rPr>
          <w:rFonts w:eastAsia="BiauKai"/>
          <w:color w:val="000000" w:themeColor="text1"/>
        </w:rPr>
        <w:t>AI</w:t>
      </w:r>
      <w:r w:rsidR="0030235E" w:rsidRPr="003336A8">
        <w:rPr>
          <w:rFonts w:eastAsia="BiauKai"/>
          <w:color w:val="000000" w:themeColor="text1"/>
        </w:rPr>
        <w:t>模型來協助進行，並且會從中挑選出最合理的模型，以此來加快碳分析的效率與降低成本</w:t>
      </w:r>
      <w:r w:rsidR="00235A14" w:rsidRPr="003336A8">
        <w:rPr>
          <w:rFonts w:eastAsia="BiauKai"/>
          <w:color w:val="000000" w:themeColor="text1"/>
        </w:rPr>
        <w:t>。</w:t>
      </w:r>
    </w:p>
    <w:p w14:paraId="7ABB2E6F" w14:textId="77777777" w:rsidR="0030235E" w:rsidRPr="003336A8" w:rsidRDefault="0030235E" w:rsidP="00C71AF4">
      <w:pPr>
        <w:pStyle w:val="a7"/>
        <w:keepNext/>
        <w:spacing w:after="40"/>
        <w:ind w:leftChars="0" w:left="1134"/>
        <w:jc w:val="center"/>
        <w:rPr>
          <w:rFonts w:eastAsia="BiauKai"/>
          <w:noProof/>
        </w:rPr>
      </w:pPr>
      <w:r w:rsidRPr="00C71AF4">
        <w:rPr>
          <w:rFonts w:eastAsia="BiauKai"/>
          <w:noProof/>
        </w:rPr>
        <w:lastRenderedPageBreak/>
        <w:drawing>
          <wp:inline distT="0" distB="0" distL="0" distR="0" wp14:anchorId="3011F855" wp14:editId="3C709192">
            <wp:extent cx="3237209" cy="2059676"/>
            <wp:effectExtent l="0" t="0" r="1905" b="0"/>
            <wp:docPr id="3" name="圖片 3"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地圖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3339" cy="2095389"/>
                    </a:xfrm>
                    <a:prstGeom prst="rect">
                      <a:avLst/>
                    </a:prstGeom>
                  </pic:spPr>
                </pic:pic>
              </a:graphicData>
            </a:graphic>
          </wp:inline>
        </w:drawing>
      </w:r>
    </w:p>
    <w:p w14:paraId="5F29B67C" w14:textId="19B797A7" w:rsidR="00500B29" w:rsidRPr="003336A8" w:rsidRDefault="0030235E" w:rsidP="00C71AF4">
      <w:pPr>
        <w:pStyle w:val="a7"/>
        <w:keepNext/>
        <w:spacing w:after="40"/>
        <w:ind w:leftChars="0" w:left="1134"/>
        <w:jc w:val="center"/>
        <w:rPr>
          <w:rFonts w:eastAsia="BiauKai"/>
          <w:noProof/>
        </w:rPr>
      </w:pPr>
      <w:r w:rsidRPr="003336A8">
        <w:rPr>
          <w:rFonts w:eastAsia="BiauKai"/>
          <w:noProof/>
        </w:rPr>
        <w:t>圖</w:t>
      </w:r>
      <w:r w:rsidRPr="003336A8">
        <w:rPr>
          <w:rFonts w:eastAsia="BiauKai"/>
          <w:noProof/>
        </w:rPr>
        <w:t xml:space="preserve"> </w:t>
      </w:r>
      <w:r w:rsidRPr="003336A8">
        <w:rPr>
          <w:rFonts w:eastAsia="BiauKai"/>
          <w:noProof/>
        </w:rPr>
        <w:fldChar w:fldCharType="begin"/>
      </w:r>
      <w:r w:rsidRPr="003336A8">
        <w:rPr>
          <w:rFonts w:eastAsia="BiauKai"/>
          <w:noProof/>
        </w:rPr>
        <w:instrText xml:space="preserve"> SEQ </w:instrText>
      </w:r>
      <w:r w:rsidRPr="003336A8">
        <w:rPr>
          <w:rFonts w:eastAsia="BiauKai"/>
          <w:noProof/>
        </w:rPr>
        <w:instrText>圖</w:instrText>
      </w:r>
      <w:r w:rsidRPr="003336A8">
        <w:rPr>
          <w:rFonts w:eastAsia="BiauKai"/>
          <w:noProof/>
        </w:rPr>
        <w:instrText xml:space="preserve"> \* ARABIC </w:instrText>
      </w:r>
      <w:r w:rsidRPr="003336A8">
        <w:rPr>
          <w:rFonts w:eastAsia="BiauKai"/>
          <w:noProof/>
        </w:rPr>
        <w:fldChar w:fldCharType="separate"/>
      </w:r>
      <w:r w:rsidR="00751579" w:rsidRPr="003336A8">
        <w:rPr>
          <w:rFonts w:eastAsia="BiauKai"/>
          <w:noProof/>
        </w:rPr>
        <w:t>1</w:t>
      </w:r>
      <w:r w:rsidRPr="003336A8">
        <w:rPr>
          <w:rFonts w:eastAsia="BiauKai"/>
          <w:noProof/>
        </w:rPr>
        <w:fldChar w:fldCharType="end"/>
      </w:r>
      <w:r w:rsidRPr="003336A8">
        <w:rPr>
          <w:rFonts w:eastAsia="BiauKai"/>
          <w:noProof/>
        </w:rPr>
        <w:t xml:space="preserve">. </w:t>
      </w:r>
      <w:r w:rsidRPr="003336A8">
        <w:rPr>
          <w:rFonts w:eastAsia="BiauKai"/>
          <w:noProof/>
        </w:rPr>
        <w:t>淡水挖子尾採樣地點（台灣大學地質科學系羅立博士提供）</w:t>
      </w:r>
    </w:p>
    <w:p w14:paraId="72611D13" w14:textId="77777777" w:rsidR="00F95506" w:rsidRPr="003336A8" w:rsidRDefault="00F95506" w:rsidP="0008511A">
      <w:pPr>
        <w:rPr>
          <w:rFonts w:eastAsia="BiauKai"/>
        </w:rPr>
      </w:pPr>
    </w:p>
    <w:p w14:paraId="3337435B" w14:textId="7A8F613B" w:rsidR="00FD5DD2" w:rsidRPr="003336A8" w:rsidRDefault="00FD5DD2" w:rsidP="0059583C">
      <w:pPr>
        <w:pStyle w:val="a7"/>
        <w:numPr>
          <w:ilvl w:val="1"/>
          <w:numId w:val="1"/>
        </w:numPr>
        <w:spacing w:after="40"/>
        <w:ind w:leftChars="0" w:left="993"/>
        <w:rPr>
          <w:rFonts w:eastAsia="BiauKai"/>
          <w:color w:val="000000" w:themeColor="text1"/>
        </w:rPr>
      </w:pPr>
      <w:r w:rsidRPr="003336A8">
        <w:rPr>
          <w:rFonts w:eastAsia="BiauKai"/>
          <w:color w:val="000000" w:themeColor="text1"/>
        </w:rPr>
        <w:t>研究</w:t>
      </w:r>
      <w:r w:rsidR="006E0389" w:rsidRPr="003336A8">
        <w:rPr>
          <w:rFonts w:eastAsia="BiauKai"/>
          <w:color w:val="000000" w:themeColor="text1"/>
        </w:rPr>
        <w:t>問題</w:t>
      </w:r>
    </w:p>
    <w:p w14:paraId="38B02882" w14:textId="3A93B42C" w:rsidR="00796167" w:rsidRPr="003336A8" w:rsidRDefault="005A3744" w:rsidP="00FA1228">
      <w:pPr>
        <w:pStyle w:val="a7"/>
        <w:kinsoku w:val="0"/>
        <w:overflowPunct w:val="0"/>
        <w:spacing w:after="40"/>
        <w:ind w:leftChars="0" w:left="993" w:firstLineChars="200" w:firstLine="480"/>
        <w:jc w:val="both"/>
        <w:rPr>
          <w:rFonts w:eastAsia="BiauKai"/>
          <w:color w:val="000000" w:themeColor="text1"/>
        </w:rPr>
      </w:pPr>
      <w:r w:rsidRPr="003336A8">
        <w:rPr>
          <w:rFonts w:eastAsia="BiauKai"/>
          <w:color w:val="000000" w:themeColor="text1"/>
        </w:rPr>
        <w:t>因為在取得碳含量前需要經過許多繁瑣的流程，同時</w:t>
      </w:r>
      <w:r w:rsidR="00C21FED">
        <w:rPr>
          <w:rFonts w:eastAsia="BiauKai" w:hint="eastAsia"/>
          <w:color w:val="000000" w:themeColor="text1"/>
        </w:rPr>
        <w:t>需</w:t>
      </w:r>
      <w:r w:rsidRPr="003336A8">
        <w:rPr>
          <w:rFonts w:eastAsia="BiauKai"/>
          <w:color w:val="000000" w:themeColor="text1"/>
        </w:rPr>
        <w:t>花費一定的</w:t>
      </w:r>
      <w:r w:rsidR="006B7257" w:rsidRPr="003336A8">
        <w:rPr>
          <w:rFonts w:eastAsia="BiauKai"/>
          <w:color w:val="000000" w:themeColor="text1"/>
        </w:rPr>
        <w:t>費用與時間成本，在透過元素分析儀分析樣本一個大約需花費</w:t>
      </w:r>
      <w:r w:rsidR="006B7257" w:rsidRPr="003336A8">
        <w:rPr>
          <w:rFonts w:eastAsia="BiauKai"/>
          <w:color w:val="000000" w:themeColor="text1"/>
        </w:rPr>
        <w:t>16</w:t>
      </w:r>
      <w:r w:rsidR="006B7257" w:rsidRPr="003336A8">
        <w:rPr>
          <w:rFonts w:eastAsia="BiauKai"/>
          <w:color w:val="000000" w:themeColor="text1"/>
        </w:rPr>
        <w:t>分鐘來完成</w:t>
      </w:r>
      <w:r w:rsidRPr="003336A8">
        <w:rPr>
          <w:rFonts w:eastAsia="BiauKai"/>
          <w:color w:val="000000" w:themeColor="text1"/>
        </w:rPr>
        <w:t>。因此</w:t>
      </w:r>
      <w:r w:rsidR="006B7257" w:rsidRPr="003336A8">
        <w:rPr>
          <w:rFonts w:eastAsia="BiauKai"/>
          <w:color w:val="000000" w:themeColor="text1"/>
        </w:rPr>
        <w:t>我們將</w:t>
      </w:r>
      <w:r w:rsidRPr="003336A8">
        <w:rPr>
          <w:rFonts w:eastAsia="BiauKai"/>
          <w:color w:val="000000" w:themeColor="text1"/>
        </w:rPr>
        <w:t>透過</w:t>
      </w:r>
      <w:r w:rsidR="00F95506" w:rsidRPr="003336A8">
        <w:rPr>
          <w:rFonts w:eastAsia="BiauKai"/>
          <w:color w:val="000000" w:themeColor="text1"/>
        </w:rPr>
        <w:t>建立</w:t>
      </w:r>
      <w:r w:rsidRPr="003336A8">
        <w:rPr>
          <w:rFonts w:eastAsia="BiauKai"/>
          <w:color w:val="000000" w:themeColor="text1"/>
        </w:rPr>
        <w:t>元素分析數據與</w:t>
      </w:r>
      <w:r w:rsidRPr="003336A8">
        <w:rPr>
          <w:rFonts w:eastAsia="BiauKai"/>
          <w:color w:val="000000" w:themeColor="text1"/>
        </w:rPr>
        <w:t>FTIR</w:t>
      </w:r>
      <w:r w:rsidRPr="003336A8">
        <w:rPr>
          <w:rFonts w:eastAsia="BiauKai"/>
          <w:color w:val="000000" w:themeColor="text1"/>
        </w:rPr>
        <w:t>光譜數據的關聯性，並且透過</w:t>
      </w:r>
      <w:r w:rsidRPr="003336A8">
        <w:rPr>
          <w:rFonts w:eastAsia="BiauKai"/>
          <w:color w:val="000000" w:themeColor="text1"/>
        </w:rPr>
        <w:t>AI</w:t>
      </w:r>
      <w:r w:rsidRPr="003336A8">
        <w:rPr>
          <w:rFonts w:eastAsia="BiauKai"/>
          <w:color w:val="000000" w:themeColor="text1"/>
        </w:rPr>
        <w:t>來協助</w:t>
      </w:r>
      <w:r w:rsidR="00F95506" w:rsidRPr="003336A8">
        <w:rPr>
          <w:rFonts w:eastAsia="BiauKai"/>
          <w:color w:val="000000" w:themeColor="text1"/>
        </w:rPr>
        <w:t>建立最佳模型</w:t>
      </w:r>
      <w:r w:rsidRPr="003336A8">
        <w:rPr>
          <w:rFonts w:eastAsia="BiauKai"/>
          <w:color w:val="000000" w:themeColor="text1"/>
        </w:rPr>
        <w:t>，</w:t>
      </w:r>
      <w:r w:rsidR="00F95506" w:rsidRPr="003336A8">
        <w:rPr>
          <w:rFonts w:eastAsia="BiauKai"/>
          <w:color w:val="000000" w:themeColor="text1"/>
        </w:rPr>
        <w:t>我們將</w:t>
      </w:r>
      <w:r w:rsidRPr="003336A8">
        <w:rPr>
          <w:rFonts w:eastAsia="BiauKai"/>
          <w:color w:val="000000" w:themeColor="text1"/>
        </w:rPr>
        <w:t>透過四個模型的比較與權重的</w:t>
      </w:r>
      <w:r w:rsidR="00F95506" w:rsidRPr="003336A8">
        <w:rPr>
          <w:rFonts w:eastAsia="BiauKai"/>
          <w:color w:val="000000" w:themeColor="text1"/>
        </w:rPr>
        <w:t>調</w:t>
      </w:r>
      <w:r w:rsidRPr="003336A8">
        <w:rPr>
          <w:rFonts w:eastAsia="BiauKai"/>
          <w:color w:val="000000" w:themeColor="text1"/>
        </w:rPr>
        <w:t>整，來找出最合理的模型與</w:t>
      </w:r>
      <w:r w:rsidR="00F95506" w:rsidRPr="003336A8">
        <w:rPr>
          <w:rFonts w:eastAsia="BiauKai"/>
          <w:color w:val="000000" w:themeColor="text1"/>
        </w:rPr>
        <w:t>各參數的</w:t>
      </w:r>
      <w:r w:rsidR="005C0CBE" w:rsidRPr="003336A8">
        <w:rPr>
          <w:rFonts w:eastAsia="BiauKai"/>
          <w:color w:val="000000" w:themeColor="text1"/>
        </w:rPr>
        <w:t>權重設定。</w:t>
      </w:r>
      <w:r w:rsidR="005A373A" w:rsidRPr="003336A8">
        <w:rPr>
          <w:rFonts w:eastAsia="BiauKai"/>
          <w:color w:val="000000" w:themeColor="text1"/>
        </w:rPr>
        <w:t>因此我的問題是，如何從這四種模型當中去找到最合理的模型與參數</w:t>
      </w:r>
      <w:r w:rsidR="00F95506" w:rsidRPr="003336A8">
        <w:rPr>
          <w:rFonts w:eastAsia="BiauKai"/>
          <w:color w:val="000000" w:themeColor="text1"/>
        </w:rPr>
        <w:t>而</w:t>
      </w:r>
      <w:r w:rsidR="00500B29" w:rsidRPr="003336A8">
        <w:rPr>
          <w:rFonts w:eastAsia="BiauKai"/>
          <w:color w:val="000000" w:themeColor="text1"/>
        </w:rPr>
        <w:t>得到最好的結果</w:t>
      </w:r>
      <w:r w:rsidR="005A373A" w:rsidRPr="003336A8">
        <w:rPr>
          <w:rFonts w:eastAsia="BiauKai"/>
          <w:color w:val="000000" w:themeColor="text1"/>
        </w:rPr>
        <w:t>，</w:t>
      </w:r>
      <w:r w:rsidR="00500B29" w:rsidRPr="003336A8">
        <w:rPr>
          <w:rFonts w:eastAsia="BiauKai"/>
          <w:color w:val="000000" w:themeColor="text1"/>
        </w:rPr>
        <w:t>未來再透過紅外光</w:t>
      </w:r>
      <w:r w:rsidR="00F95506" w:rsidRPr="003336A8">
        <w:rPr>
          <w:rFonts w:eastAsia="BiauKai"/>
          <w:color w:val="000000" w:themeColor="text1"/>
        </w:rPr>
        <w:t>掃描分析</w:t>
      </w:r>
      <w:r w:rsidR="00500B29" w:rsidRPr="003336A8">
        <w:rPr>
          <w:rFonts w:eastAsia="BiauKai"/>
          <w:color w:val="000000" w:themeColor="text1"/>
        </w:rPr>
        <w:t>並且將資訊輸入模型進行</w:t>
      </w:r>
      <w:r w:rsidR="00F95506" w:rsidRPr="003336A8">
        <w:rPr>
          <w:rFonts w:eastAsia="BiauKai"/>
          <w:color w:val="000000" w:themeColor="text1"/>
        </w:rPr>
        <w:t>碳含量估計</w:t>
      </w:r>
      <w:r w:rsidR="00500B29" w:rsidRPr="003336A8">
        <w:rPr>
          <w:rFonts w:eastAsia="BiauKai"/>
          <w:color w:val="000000" w:themeColor="text1"/>
        </w:rPr>
        <w:t>，</w:t>
      </w:r>
      <w:r w:rsidR="005A373A" w:rsidRPr="003336A8">
        <w:rPr>
          <w:rFonts w:eastAsia="BiauKai"/>
          <w:color w:val="000000" w:themeColor="text1"/>
        </w:rPr>
        <w:t>以達到加快碳分析的效率與成本的降低。</w:t>
      </w:r>
    </w:p>
    <w:p w14:paraId="1E7D38E2" w14:textId="77777777" w:rsidR="000405A4" w:rsidRPr="003336A8" w:rsidRDefault="000405A4" w:rsidP="000405A4">
      <w:pPr>
        <w:pStyle w:val="a7"/>
        <w:numPr>
          <w:ilvl w:val="0"/>
          <w:numId w:val="1"/>
        </w:numPr>
        <w:ind w:leftChars="0"/>
        <w:rPr>
          <w:rFonts w:eastAsia="BiauKai"/>
          <w:color w:val="000000" w:themeColor="text1"/>
        </w:rPr>
      </w:pPr>
      <w:r w:rsidRPr="003336A8">
        <w:rPr>
          <w:rFonts w:eastAsia="BiauKai"/>
          <w:color w:val="000000" w:themeColor="text1"/>
        </w:rPr>
        <w:t>文獻回顧與探討</w:t>
      </w:r>
    </w:p>
    <w:p w14:paraId="2590C29A" w14:textId="1BEE641F" w:rsidR="00B93B43" w:rsidRDefault="00D67F21" w:rsidP="000D08DB">
      <w:pPr>
        <w:spacing w:after="40"/>
        <w:ind w:left="709" w:firstLineChars="200" w:firstLine="480"/>
        <w:jc w:val="both"/>
        <w:rPr>
          <w:rFonts w:eastAsia="BiauKai"/>
          <w:color w:val="000000" w:themeColor="text1"/>
        </w:rPr>
      </w:pPr>
      <w:r>
        <w:rPr>
          <w:rFonts w:eastAsia="BiauKai" w:hint="eastAsia"/>
          <w:color w:val="000000" w:themeColor="text1"/>
        </w:rPr>
        <w:t>碳匯也就是</w:t>
      </w:r>
      <w:r w:rsidRPr="00D67F21">
        <w:rPr>
          <w:rFonts w:eastAsia="BiauKai" w:hint="eastAsia"/>
          <w:color w:val="000000" w:themeColor="text1"/>
        </w:rPr>
        <w:t>指將二氧化碳或其他溫室氣體</w:t>
      </w:r>
      <w:r>
        <w:rPr>
          <w:rFonts w:eastAsia="BiauKai" w:hint="eastAsia"/>
          <w:color w:val="000000" w:themeColor="text1"/>
        </w:rPr>
        <w:t>，如</w:t>
      </w:r>
      <w:r w:rsidRPr="00D67F21">
        <w:rPr>
          <w:rFonts w:eastAsia="BiauKai" w:hint="eastAsia"/>
          <w:color w:val="000000" w:themeColor="text1"/>
        </w:rPr>
        <w:t>CH4</w:t>
      </w:r>
      <w:r>
        <w:rPr>
          <w:rFonts w:eastAsia="BiauKai" w:hint="eastAsia"/>
          <w:color w:val="000000" w:themeColor="text1"/>
        </w:rPr>
        <w:t>、</w:t>
      </w:r>
      <w:r w:rsidRPr="00D67F21">
        <w:rPr>
          <w:rFonts w:eastAsia="BiauKai"/>
          <w:color w:val="000000" w:themeColor="text1"/>
        </w:rPr>
        <w:t>N2O</w:t>
      </w:r>
      <w:r>
        <w:rPr>
          <w:rFonts w:eastAsia="BiauKai" w:hint="eastAsia"/>
          <w:color w:val="000000" w:themeColor="text1"/>
        </w:rPr>
        <w:t>、</w:t>
      </w:r>
      <w:r w:rsidRPr="00D67F21">
        <w:rPr>
          <w:rFonts w:eastAsia="BiauKai"/>
          <w:color w:val="000000" w:themeColor="text1"/>
        </w:rPr>
        <w:t>HFCs</w:t>
      </w:r>
      <w:r>
        <w:rPr>
          <w:rFonts w:hint="eastAsia"/>
        </w:rPr>
        <w:t>、</w:t>
      </w:r>
      <w:r w:rsidRPr="00D67F21">
        <w:rPr>
          <w:rFonts w:eastAsia="BiauKai" w:hint="eastAsia"/>
          <w:color w:val="000000" w:themeColor="text1"/>
        </w:rPr>
        <w:t>P</w:t>
      </w:r>
      <w:r w:rsidRPr="00D67F21">
        <w:rPr>
          <w:rFonts w:eastAsia="BiauKai"/>
          <w:color w:val="000000" w:themeColor="text1"/>
        </w:rPr>
        <w:t>FCs</w:t>
      </w:r>
      <w:r>
        <w:rPr>
          <w:rFonts w:eastAsia="BiauKai" w:hint="eastAsia"/>
          <w:color w:val="000000" w:themeColor="text1"/>
        </w:rPr>
        <w:t>、</w:t>
      </w:r>
      <w:r w:rsidRPr="00D67F21">
        <w:rPr>
          <w:rFonts w:eastAsia="BiauKai"/>
          <w:color w:val="000000" w:themeColor="text1"/>
        </w:rPr>
        <w:t>SF6</w:t>
      </w:r>
      <w:r>
        <w:rPr>
          <w:rFonts w:eastAsia="BiauKai" w:hint="eastAsia"/>
          <w:color w:val="000000" w:themeColor="text1"/>
        </w:rPr>
        <w:t>、</w:t>
      </w:r>
      <w:r w:rsidRPr="00D67F21">
        <w:rPr>
          <w:rFonts w:eastAsia="BiauKai"/>
          <w:color w:val="000000" w:themeColor="text1"/>
        </w:rPr>
        <w:t>NF3</w:t>
      </w:r>
      <w:r>
        <w:rPr>
          <w:rFonts w:eastAsia="BiauKai" w:hint="eastAsia"/>
          <w:color w:val="000000" w:themeColor="text1"/>
        </w:rPr>
        <w:t>等六種排放後，</w:t>
      </w:r>
      <w:r w:rsidRPr="00D67F21">
        <w:rPr>
          <w:rFonts w:eastAsia="BiauKai" w:hint="eastAsia"/>
          <w:color w:val="000000" w:themeColor="text1"/>
        </w:rPr>
        <w:t>吸收或儲存</w:t>
      </w:r>
      <w:r>
        <w:rPr>
          <w:rFonts w:eastAsia="BiauKai" w:hint="eastAsia"/>
          <w:color w:val="000000" w:themeColor="text1"/>
        </w:rPr>
        <w:t>至</w:t>
      </w:r>
      <w:r w:rsidRPr="00D67F21">
        <w:rPr>
          <w:rFonts w:eastAsia="BiauKai" w:hint="eastAsia"/>
          <w:color w:val="000000" w:themeColor="text1"/>
        </w:rPr>
        <w:t>樹木、森林、土壤、海洋、地層、設施或場所</w:t>
      </w:r>
      <w:r>
        <w:rPr>
          <w:rFonts w:eastAsia="BiauKai"/>
          <w:color w:val="000000" w:themeColor="text1"/>
        </w:rPr>
        <w:t>[</w:t>
      </w:r>
      <w:r w:rsidR="00824023">
        <w:rPr>
          <w:rFonts w:eastAsia="BiauKai"/>
          <w:color w:val="000000" w:themeColor="text1"/>
        </w:rPr>
        <w:t>4</w:t>
      </w:r>
      <w:r>
        <w:rPr>
          <w:rFonts w:eastAsia="BiauKai" w:hint="eastAsia"/>
          <w:color w:val="000000" w:themeColor="text1"/>
        </w:rPr>
        <w:t>]</w:t>
      </w:r>
      <w:r>
        <w:rPr>
          <w:rFonts w:eastAsia="BiauKai" w:hint="eastAsia"/>
          <w:color w:val="000000" w:themeColor="text1"/>
        </w:rPr>
        <w:t>，</w:t>
      </w:r>
      <w:r w:rsidR="00642E13">
        <w:rPr>
          <w:rFonts w:eastAsia="BiauKai" w:hint="eastAsia"/>
          <w:color w:val="000000" w:themeColor="text1"/>
        </w:rPr>
        <w:t>在當中有</w:t>
      </w:r>
      <w:r>
        <w:rPr>
          <w:rFonts w:eastAsia="BiauKai" w:hint="eastAsia"/>
          <w:color w:val="000000" w:themeColor="text1"/>
        </w:rPr>
        <w:t>機碳與總</w:t>
      </w:r>
      <w:r w:rsidR="00642E13">
        <w:rPr>
          <w:rFonts w:eastAsia="BiauKai" w:hint="eastAsia"/>
          <w:color w:val="000000" w:themeColor="text1"/>
        </w:rPr>
        <w:t>氮對於減碳與排碳具有一定的重要性</w:t>
      </w:r>
      <w:r>
        <w:rPr>
          <w:rFonts w:eastAsia="BiauKai" w:hint="eastAsia"/>
          <w:color w:val="000000" w:themeColor="text1"/>
        </w:rPr>
        <w:t>。根據參考資料</w:t>
      </w:r>
      <w:r>
        <w:rPr>
          <w:rFonts w:eastAsia="BiauKai"/>
          <w:color w:val="000000" w:themeColor="text1"/>
        </w:rPr>
        <w:t>[</w:t>
      </w:r>
      <w:r w:rsidR="00824023">
        <w:rPr>
          <w:rFonts w:eastAsia="BiauKai"/>
          <w:color w:val="000000" w:themeColor="text1"/>
        </w:rPr>
        <w:t>1</w:t>
      </w:r>
      <w:r>
        <w:rPr>
          <w:rFonts w:eastAsia="BiauKai"/>
          <w:color w:val="000000" w:themeColor="text1"/>
        </w:rPr>
        <w:t>]</w:t>
      </w:r>
      <w:r>
        <w:rPr>
          <w:rFonts w:eastAsia="BiauKai" w:hint="eastAsia"/>
          <w:color w:val="000000" w:themeColor="text1"/>
        </w:rPr>
        <w:t>，土壤碳吸存的過程為植物進行光合作用，</w:t>
      </w:r>
      <w:r w:rsidR="00642E13">
        <w:rPr>
          <w:rFonts w:eastAsia="BiauKai" w:hint="eastAsia"/>
          <w:color w:val="000000" w:themeColor="text1"/>
        </w:rPr>
        <w:t>將二氧化碳轉換成生物量，</w:t>
      </w:r>
      <w:r w:rsidR="00642E13" w:rsidRPr="00642E13">
        <w:rPr>
          <w:rFonts w:eastAsia="BiauKai" w:hint="eastAsia"/>
          <w:color w:val="000000" w:themeColor="text1"/>
        </w:rPr>
        <w:t>植物殘體及分泌物在土壤中與土壤微生物、黏土礦物聚集成的土壤有機質即為土壤碳庫</w:t>
      </w:r>
      <w:r w:rsidR="00642E13">
        <w:rPr>
          <w:rFonts w:eastAsia="BiauKai" w:hint="eastAsia"/>
          <w:color w:val="000000" w:themeColor="text1"/>
        </w:rPr>
        <w:t>，其中有機碳會與許多微生物進行化學反應，微生物將會分解有機碳以獲取能量，並且從中攝取養分，例如</w:t>
      </w:r>
      <w:r w:rsidR="00642E13" w:rsidRPr="00642E13">
        <w:rPr>
          <w:rFonts w:eastAsia="BiauKai" w:hint="eastAsia"/>
          <w:color w:val="000000" w:themeColor="text1"/>
        </w:rPr>
        <w:t>氮、磷、鉀與其他微量元素。土壤碳庫成分中，</w:t>
      </w:r>
      <w:r w:rsidR="00642E13" w:rsidRPr="00642E13">
        <w:rPr>
          <w:rFonts w:eastAsia="BiauKai" w:hint="eastAsia"/>
          <w:color w:val="000000" w:themeColor="text1"/>
        </w:rPr>
        <w:t>90%</w:t>
      </w:r>
      <w:r w:rsidR="00642E13" w:rsidRPr="00642E13">
        <w:rPr>
          <w:rFonts w:eastAsia="BiauKai" w:hint="eastAsia"/>
          <w:color w:val="000000" w:themeColor="text1"/>
        </w:rPr>
        <w:t>以上為有機碳，如動、植物之殘骸或排泄物之分解、分解物質經過微生物性或化學性之降解所產生之產物，剩餘</w:t>
      </w:r>
      <w:r w:rsidR="00642E13" w:rsidRPr="00642E13">
        <w:rPr>
          <w:rFonts w:eastAsia="BiauKai" w:hint="eastAsia"/>
          <w:color w:val="000000" w:themeColor="text1"/>
        </w:rPr>
        <w:t>10%</w:t>
      </w:r>
      <w:r w:rsidR="00642E13" w:rsidRPr="00642E13">
        <w:rPr>
          <w:rFonts w:eastAsia="BiauKai" w:hint="eastAsia"/>
          <w:color w:val="000000" w:themeColor="text1"/>
        </w:rPr>
        <w:t>則為無機碳</w:t>
      </w:r>
      <w:r w:rsidR="00642E13">
        <w:rPr>
          <w:rFonts w:eastAsia="BiauKai" w:hint="eastAsia"/>
          <w:color w:val="000000" w:themeColor="text1"/>
        </w:rPr>
        <w:t>，無機碳本身為不活躍物質，對於減碳與排碳</w:t>
      </w:r>
      <w:r w:rsidR="00F44F5F">
        <w:rPr>
          <w:rFonts w:eastAsia="BiauKai" w:hint="eastAsia"/>
          <w:color w:val="000000" w:themeColor="text1"/>
        </w:rPr>
        <w:t>並</w:t>
      </w:r>
      <w:r w:rsidR="00642E13">
        <w:rPr>
          <w:rFonts w:eastAsia="BiauKai" w:hint="eastAsia"/>
          <w:color w:val="000000" w:themeColor="text1"/>
        </w:rPr>
        <w:t>沒有幫助，因此本計畫將會針對有機碳與氮。</w:t>
      </w:r>
    </w:p>
    <w:p w14:paraId="6E9A1013" w14:textId="55176842" w:rsidR="00E4526B" w:rsidRDefault="00E4526B" w:rsidP="000D08DB">
      <w:pPr>
        <w:spacing w:after="40"/>
        <w:ind w:left="709" w:firstLineChars="200" w:firstLine="480"/>
        <w:jc w:val="both"/>
        <w:rPr>
          <w:rFonts w:eastAsia="BiauKai" w:hint="eastAsia"/>
          <w:color w:val="000000" w:themeColor="text1"/>
        </w:rPr>
      </w:pPr>
      <w:r>
        <w:rPr>
          <w:rFonts w:eastAsia="BiauKai" w:hint="eastAsia"/>
          <w:color w:val="000000" w:themeColor="text1"/>
        </w:rPr>
        <w:t>根據參考文獻</w:t>
      </w:r>
      <w:r>
        <w:rPr>
          <w:rFonts w:eastAsia="BiauKai"/>
          <w:color w:val="000000" w:themeColor="text1"/>
        </w:rPr>
        <w:t>[</w:t>
      </w:r>
      <w:r w:rsidR="00824023">
        <w:rPr>
          <w:rFonts w:eastAsia="BiauKai"/>
          <w:color w:val="000000" w:themeColor="text1"/>
        </w:rPr>
        <w:t>12</w:t>
      </w:r>
      <w:r>
        <w:rPr>
          <w:rFonts w:eastAsia="BiauKai"/>
          <w:color w:val="000000" w:themeColor="text1"/>
        </w:rPr>
        <w:t>]</w:t>
      </w:r>
      <w:r>
        <w:rPr>
          <w:rFonts w:eastAsia="BiauKai" w:hint="eastAsia"/>
          <w:color w:val="000000" w:themeColor="text1"/>
        </w:rPr>
        <w:t>，當中提到將二氧化碳儲存到藍碳當中</w:t>
      </w:r>
      <w:r w:rsidR="003F0007">
        <w:rPr>
          <w:rFonts w:eastAsia="BiauKai" w:hint="eastAsia"/>
          <w:color w:val="000000" w:themeColor="text1"/>
        </w:rPr>
        <w:t>，並且透過維護與修復沿海生態系能夠加強碳儲存，此方法能夠減緩大氣中二氧化碳的提升與全球暖化。藍碳也就是代表儲存在海洋生態系裡面的碳。</w:t>
      </w:r>
      <w:r w:rsidR="00E60BBA">
        <w:rPr>
          <w:rFonts w:eastAsia="BiauKai" w:hint="eastAsia"/>
          <w:color w:val="000000" w:themeColor="text1"/>
        </w:rPr>
        <w:t>藍碳與熱帶森林的綠碳相比，藍碳因為環境的因素與較慢的有機物分解率，因此它擁有較高的碳儲存量。其中紅樹林</w:t>
      </w:r>
      <w:r w:rsidR="009E53F0">
        <w:rPr>
          <w:rFonts w:eastAsia="BiauKai" w:hint="eastAsia"/>
          <w:color w:val="000000" w:themeColor="text1"/>
        </w:rPr>
        <w:t>在藍碳當中被視為最重要的，</w:t>
      </w:r>
      <w:r w:rsidR="009E53F0" w:rsidRPr="009E53F0">
        <w:rPr>
          <w:rFonts w:eastAsia="BiauKai" w:hint="eastAsia"/>
          <w:color w:val="000000" w:themeColor="text1"/>
        </w:rPr>
        <w:t>分布在熱帶與亞熱帶沿岸海域，被認為是熱帶森林中含碳量最豐富的生態系統</w:t>
      </w:r>
      <w:r w:rsidR="009E53F0">
        <w:rPr>
          <w:rFonts w:eastAsia="BiauKai" w:hint="eastAsia"/>
          <w:color w:val="000000" w:themeColor="text1"/>
        </w:rPr>
        <w:t>之一，雖然紅樹林只佔了熱帶地區面積的</w:t>
      </w:r>
      <w:r w:rsidR="009E53F0">
        <w:rPr>
          <w:rFonts w:eastAsia="BiauKai" w:hint="eastAsia"/>
          <w:color w:val="000000" w:themeColor="text1"/>
        </w:rPr>
        <w:t>0</w:t>
      </w:r>
      <w:r w:rsidR="009E53F0">
        <w:rPr>
          <w:rFonts w:eastAsia="BiauKai"/>
          <w:color w:val="000000" w:themeColor="text1"/>
        </w:rPr>
        <w:t>.7%</w:t>
      </w:r>
      <w:r w:rsidR="009E53F0">
        <w:rPr>
          <w:rFonts w:eastAsia="BiauKai" w:hint="eastAsia"/>
          <w:color w:val="000000" w:themeColor="text1"/>
        </w:rPr>
        <w:t>，全球陸地面積的</w:t>
      </w:r>
      <w:r w:rsidR="009E53F0">
        <w:rPr>
          <w:rFonts w:eastAsia="BiauKai"/>
          <w:color w:val="000000" w:themeColor="text1"/>
        </w:rPr>
        <w:t>0.1%</w:t>
      </w:r>
      <w:r w:rsidR="009E53F0">
        <w:rPr>
          <w:rFonts w:eastAsia="BiauKai" w:hint="eastAsia"/>
          <w:color w:val="000000" w:themeColor="text1"/>
        </w:rPr>
        <w:t>，但他的生產力能夠佔全球沿岸生態系的一半，因為有機碳不但能夠儲存在樹幹當中，還能夠儲存於深至</w:t>
      </w:r>
      <w:r w:rsidR="009E53F0">
        <w:rPr>
          <w:rFonts w:eastAsia="BiauKai" w:hint="eastAsia"/>
          <w:color w:val="000000" w:themeColor="text1"/>
        </w:rPr>
        <w:t>3</w:t>
      </w:r>
      <w:r w:rsidR="009E53F0">
        <w:rPr>
          <w:rFonts w:eastAsia="BiauKai" w:hint="eastAsia"/>
          <w:color w:val="000000" w:themeColor="text1"/>
        </w:rPr>
        <w:t>公尺的底土當中，</w:t>
      </w:r>
      <w:r w:rsidR="006B69AC">
        <w:rPr>
          <w:rFonts w:eastAsia="BiauKai" w:hint="eastAsia"/>
          <w:color w:val="000000" w:themeColor="text1"/>
        </w:rPr>
        <w:t>由於它的高生產力、大量的碳儲存，紅樹林是一個高效儲碳的生態系。</w:t>
      </w:r>
    </w:p>
    <w:p w14:paraId="197114AD" w14:textId="046E5487" w:rsidR="00AC2537" w:rsidRPr="000D08DB" w:rsidRDefault="00500B29" w:rsidP="00AC2537">
      <w:pPr>
        <w:spacing w:after="40"/>
        <w:ind w:left="720" w:firstLineChars="200" w:firstLine="480"/>
        <w:jc w:val="both"/>
        <w:rPr>
          <w:rFonts w:eastAsia="BiauKai" w:hint="eastAsia"/>
          <w:color w:val="000000" w:themeColor="text1"/>
        </w:rPr>
      </w:pPr>
      <w:r w:rsidRPr="003336A8">
        <w:rPr>
          <w:rFonts w:eastAsia="BiauKai"/>
          <w:color w:val="000000" w:themeColor="text1"/>
        </w:rPr>
        <w:t>根據</w:t>
      </w:r>
      <w:r w:rsidR="00510EE8" w:rsidRPr="003336A8">
        <w:rPr>
          <w:rFonts w:eastAsia="BiauKai"/>
          <w:color w:val="000000" w:themeColor="text1"/>
        </w:rPr>
        <w:t>參考文獻</w:t>
      </w:r>
      <w:r w:rsidR="00510EE8" w:rsidRPr="003336A8">
        <w:rPr>
          <w:rFonts w:eastAsia="BiauKai"/>
          <w:color w:val="000000" w:themeColor="text1"/>
        </w:rPr>
        <w:t>[</w:t>
      </w:r>
      <w:r w:rsidR="00824023">
        <w:rPr>
          <w:rFonts w:eastAsia="BiauKai"/>
          <w:color w:val="000000" w:themeColor="text1"/>
        </w:rPr>
        <w:t>9</w:t>
      </w:r>
      <w:r w:rsidR="00510EE8" w:rsidRPr="003336A8">
        <w:rPr>
          <w:rFonts w:eastAsia="BiauKai"/>
          <w:color w:val="000000" w:themeColor="text1"/>
        </w:rPr>
        <w:t>]</w:t>
      </w:r>
      <w:r w:rsidRPr="003336A8">
        <w:rPr>
          <w:rFonts w:eastAsia="BiauKai"/>
          <w:color w:val="000000" w:themeColor="text1"/>
        </w:rPr>
        <w:t>，</w:t>
      </w:r>
      <w:r w:rsidR="00B93B43">
        <w:rPr>
          <w:rFonts w:eastAsia="BiauKai" w:hint="eastAsia"/>
          <w:color w:val="000000" w:themeColor="text1"/>
        </w:rPr>
        <w:t>學者開發了</w:t>
      </w:r>
      <w:r w:rsidR="00F95506" w:rsidRPr="003336A8">
        <w:rPr>
          <w:rFonts w:eastAsia="BiauKai" w:hint="eastAsia"/>
          <w:color w:val="000000" w:themeColor="text1"/>
        </w:rPr>
        <w:t>有</w:t>
      </w:r>
      <w:r w:rsidR="00F95506" w:rsidRPr="003336A8">
        <w:rPr>
          <w:rFonts w:eastAsia="BiauKai"/>
          <w:color w:val="000000" w:themeColor="text1"/>
        </w:rPr>
        <w:t>關</w:t>
      </w:r>
      <w:r w:rsidR="00510EE8" w:rsidRPr="003336A8">
        <w:rPr>
          <w:rFonts w:eastAsia="BiauKai"/>
          <w:color w:val="000000" w:themeColor="text1"/>
        </w:rPr>
        <w:t>土壤性質的預測</w:t>
      </w:r>
      <w:r w:rsidR="00B93B43">
        <w:rPr>
          <w:rFonts w:eastAsia="BiauKai" w:hint="eastAsia"/>
          <w:color w:val="000000" w:themeColor="text1"/>
        </w:rPr>
        <w:t>方法，</w:t>
      </w:r>
      <w:r w:rsidR="00964919" w:rsidRPr="003336A8">
        <w:rPr>
          <w:rFonts w:eastAsia="BiauKai" w:hint="eastAsia"/>
          <w:color w:val="000000" w:themeColor="text1"/>
        </w:rPr>
        <w:t>基</w:t>
      </w:r>
      <w:r w:rsidR="00964919" w:rsidRPr="003336A8">
        <w:rPr>
          <w:rFonts w:eastAsia="BiauKai"/>
          <w:color w:val="000000" w:themeColor="text1"/>
        </w:rPr>
        <w:t>於</w:t>
      </w:r>
      <w:r w:rsidR="00D850BB" w:rsidRPr="003336A8">
        <w:rPr>
          <w:rFonts w:eastAsia="BiauKai"/>
          <w:color w:val="000000" w:themeColor="text1"/>
        </w:rPr>
        <w:t>PLS(</w:t>
      </w:r>
      <w:r w:rsidR="00F95506" w:rsidRPr="003336A8">
        <w:rPr>
          <w:rFonts w:eastAsia="BiauKai"/>
          <w:color w:val="000000" w:themeColor="text1"/>
        </w:rPr>
        <w:t>偏</w:t>
      </w:r>
      <w:r w:rsidR="00D850BB" w:rsidRPr="003336A8">
        <w:rPr>
          <w:rFonts w:eastAsia="BiauKai"/>
          <w:color w:val="000000" w:themeColor="text1"/>
        </w:rPr>
        <w:t>最小平方</w:t>
      </w:r>
      <w:r w:rsidR="009C515F" w:rsidRPr="003336A8">
        <w:rPr>
          <w:rFonts w:eastAsia="BiauKai"/>
          <w:color w:val="000000" w:themeColor="text1"/>
        </w:rPr>
        <w:t>回</w:t>
      </w:r>
      <w:r w:rsidR="00D850BB" w:rsidRPr="003336A8">
        <w:rPr>
          <w:rFonts w:eastAsia="BiauKai"/>
          <w:color w:val="000000" w:themeColor="text1"/>
        </w:rPr>
        <w:t>歸</w:t>
      </w:r>
      <w:r w:rsidR="00D850BB" w:rsidRPr="003336A8">
        <w:rPr>
          <w:rFonts w:eastAsia="BiauKai"/>
          <w:color w:val="000000" w:themeColor="text1"/>
        </w:rPr>
        <w:t>)</w:t>
      </w:r>
      <w:r w:rsidR="00D850BB" w:rsidRPr="003336A8">
        <w:rPr>
          <w:rFonts w:eastAsia="BiauKai"/>
          <w:color w:val="000000" w:themeColor="text1"/>
        </w:rPr>
        <w:t>模型</w:t>
      </w:r>
      <w:r w:rsidR="00B93B43">
        <w:rPr>
          <w:rFonts w:eastAsia="BiauKai" w:hint="eastAsia"/>
          <w:color w:val="000000" w:themeColor="text1"/>
        </w:rPr>
        <w:t>分析</w:t>
      </w:r>
      <w:r w:rsidR="00964919" w:rsidRPr="003336A8">
        <w:rPr>
          <w:rFonts w:eastAsia="BiauKai"/>
          <w:color w:val="000000" w:themeColor="text1"/>
        </w:rPr>
        <w:t>FTIR</w:t>
      </w:r>
      <w:r w:rsidR="00964919" w:rsidRPr="003336A8">
        <w:rPr>
          <w:rFonts w:eastAsia="BiauKai"/>
          <w:color w:val="000000" w:themeColor="text1"/>
        </w:rPr>
        <w:t>光譜儀數據</w:t>
      </w:r>
      <w:r w:rsidR="00D850BB" w:rsidRPr="003336A8">
        <w:rPr>
          <w:rFonts w:eastAsia="BiauKai"/>
          <w:color w:val="000000" w:themeColor="text1"/>
        </w:rPr>
        <w:t>來</w:t>
      </w:r>
      <w:r w:rsidR="00F95506" w:rsidRPr="003336A8">
        <w:rPr>
          <w:rFonts w:eastAsia="BiauKai"/>
          <w:color w:val="000000" w:themeColor="text1"/>
        </w:rPr>
        <w:t>推</w:t>
      </w:r>
      <w:r w:rsidR="00D850BB" w:rsidRPr="003336A8">
        <w:rPr>
          <w:rFonts w:eastAsia="BiauKai"/>
          <w:color w:val="000000" w:themeColor="text1"/>
        </w:rPr>
        <w:t>測土壤當中的氮</w:t>
      </w:r>
      <w:r w:rsidR="00D850BB" w:rsidRPr="003336A8">
        <w:rPr>
          <w:rFonts w:eastAsia="BiauKai"/>
          <w:color w:val="000000" w:themeColor="text1"/>
        </w:rPr>
        <w:t>(N)</w:t>
      </w:r>
      <w:r w:rsidR="00D850BB" w:rsidRPr="003336A8">
        <w:rPr>
          <w:rFonts w:eastAsia="BiauKai"/>
          <w:color w:val="000000" w:themeColor="text1"/>
        </w:rPr>
        <w:t>、磷</w:t>
      </w:r>
      <w:r w:rsidR="00D850BB" w:rsidRPr="003336A8">
        <w:rPr>
          <w:rFonts w:eastAsia="BiauKai"/>
          <w:color w:val="000000" w:themeColor="text1"/>
        </w:rPr>
        <w:t>(P)</w:t>
      </w:r>
      <w:r w:rsidR="00D850BB" w:rsidRPr="003336A8">
        <w:rPr>
          <w:rFonts w:eastAsia="BiauKai"/>
          <w:color w:val="000000" w:themeColor="text1"/>
        </w:rPr>
        <w:t>、鉀</w:t>
      </w:r>
      <w:r w:rsidR="00D850BB" w:rsidRPr="003336A8">
        <w:rPr>
          <w:rFonts w:eastAsia="BiauKai"/>
          <w:color w:val="000000" w:themeColor="text1"/>
        </w:rPr>
        <w:t>(K)</w:t>
      </w:r>
      <w:r w:rsidR="00D850BB" w:rsidRPr="003336A8">
        <w:rPr>
          <w:rFonts w:eastAsia="BiauKai"/>
          <w:color w:val="000000" w:themeColor="text1"/>
        </w:rPr>
        <w:t>和其他有機質含量。</w:t>
      </w:r>
      <w:r w:rsidR="00B93B43">
        <w:rPr>
          <w:rFonts w:eastAsia="BiauKai" w:hint="eastAsia"/>
          <w:color w:val="000000" w:themeColor="text1"/>
        </w:rPr>
        <w:t>研究當中找出了</w:t>
      </w:r>
      <w:r w:rsidR="00EC1D15">
        <w:rPr>
          <w:rFonts w:eastAsia="BiauKai" w:hint="eastAsia"/>
          <w:color w:val="000000" w:themeColor="text1"/>
        </w:rPr>
        <w:t>對於</w:t>
      </w:r>
      <w:r w:rsidR="00EC1D15">
        <w:rPr>
          <w:rFonts w:eastAsia="BiauKai"/>
          <w:color w:val="000000" w:themeColor="text1"/>
        </w:rPr>
        <w:t>PLS</w:t>
      </w:r>
      <w:r w:rsidR="00EC1D15">
        <w:rPr>
          <w:rFonts w:eastAsia="BiauKai" w:hint="eastAsia"/>
          <w:color w:val="000000" w:themeColor="text1"/>
        </w:rPr>
        <w:t>因子的定義與可能影響的因素，同時</w:t>
      </w:r>
      <w:r w:rsidR="000D08DB">
        <w:rPr>
          <w:rFonts w:eastAsia="BiauKai" w:hint="eastAsia"/>
          <w:color w:val="000000" w:themeColor="text1"/>
        </w:rPr>
        <w:t>，</w:t>
      </w:r>
      <w:r w:rsidR="00EC1D15">
        <w:rPr>
          <w:rFonts w:eastAsia="BiauKai" w:hint="eastAsia"/>
          <w:color w:val="000000" w:themeColor="text1"/>
        </w:rPr>
        <w:t>此文獻也找出了氮</w:t>
      </w:r>
      <w:r w:rsidR="000D08DB">
        <w:rPr>
          <w:rFonts w:eastAsia="BiauKai" w:hint="eastAsia"/>
          <w:color w:val="000000" w:themeColor="text1"/>
        </w:rPr>
        <w:t>與</w:t>
      </w:r>
      <w:r w:rsidR="000D08DB" w:rsidRPr="003336A8">
        <w:rPr>
          <w:rFonts w:eastAsia="BiauKai"/>
          <w:color w:val="000000" w:themeColor="text1"/>
        </w:rPr>
        <w:t>磷</w:t>
      </w:r>
      <w:r w:rsidR="000D08DB">
        <w:rPr>
          <w:rFonts w:eastAsia="BiauKai" w:hint="eastAsia"/>
          <w:color w:val="000000" w:themeColor="text1"/>
        </w:rPr>
        <w:t>這兩種元素可能會是我們在分析</w:t>
      </w:r>
      <w:r w:rsidR="000D08DB">
        <w:rPr>
          <w:rFonts w:eastAsia="BiauKai"/>
          <w:color w:val="000000" w:themeColor="text1"/>
        </w:rPr>
        <w:t>FTIR</w:t>
      </w:r>
      <w:r w:rsidR="000D08DB">
        <w:rPr>
          <w:rFonts w:eastAsia="BiauKai" w:hint="eastAsia"/>
          <w:color w:val="000000" w:themeColor="text1"/>
        </w:rPr>
        <w:t>結果的重要關鍵。</w:t>
      </w:r>
    </w:p>
    <w:p w14:paraId="15ECE4D1" w14:textId="561B25E9" w:rsidR="00881EA6" w:rsidRPr="003336A8" w:rsidRDefault="00EB1CA1" w:rsidP="00B63230">
      <w:pPr>
        <w:spacing w:after="40"/>
        <w:ind w:left="720" w:firstLineChars="200" w:firstLine="480"/>
        <w:jc w:val="both"/>
        <w:rPr>
          <w:rFonts w:eastAsia="BiauKai"/>
          <w:color w:val="000000" w:themeColor="text1"/>
        </w:rPr>
      </w:pPr>
      <w:r w:rsidRPr="003336A8">
        <w:rPr>
          <w:rFonts w:eastAsia="BiauKai"/>
          <w:color w:val="000000" w:themeColor="text1"/>
        </w:rPr>
        <w:lastRenderedPageBreak/>
        <w:t>本研究將會透過</w:t>
      </w:r>
      <w:r w:rsidR="00075B31">
        <w:rPr>
          <w:rFonts w:eastAsia="BiauKai" w:hint="eastAsia"/>
          <w:color w:val="000000" w:themeColor="text1"/>
        </w:rPr>
        <w:t>，</w:t>
      </w:r>
      <w:r w:rsidR="00075B31" w:rsidRPr="00075B31">
        <w:rPr>
          <w:rFonts w:eastAsia="BiauKai" w:hint="eastAsia"/>
          <w:color w:val="000000" w:themeColor="text1"/>
        </w:rPr>
        <w:t>基於規則和實例的回歸模型</w:t>
      </w:r>
      <w:r w:rsidR="00075B31">
        <w:rPr>
          <w:rFonts w:eastAsia="BiauKai" w:hint="eastAsia"/>
          <w:color w:val="000000" w:themeColor="text1"/>
        </w:rPr>
        <w:t>、</w:t>
      </w:r>
      <w:r w:rsidR="00075B31" w:rsidRPr="00075B31">
        <w:rPr>
          <w:rFonts w:eastAsia="BiauKai" w:hint="eastAsia"/>
          <w:color w:val="000000" w:themeColor="text1"/>
        </w:rPr>
        <w:t>隨機森林</w:t>
      </w:r>
      <w:r w:rsidR="00075B31">
        <w:rPr>
          <w:rFonts w:eastAsia="BiauKai" w:hint="eastAsia"/>
          <w:color w:val="000000" w:themeColor="text1"/>
        </w:rPr>
        <w:t>、</w:t>
      </w:r>
      <w:r w:rsidR="00075B31" w:rsidRPr="00075B31">
        <w:rPr>
          <w:rFonts w:eastAsia="BiauKai" w:hint="eastAsia"/>
          <w:color w:val="000000" w:themeColor="text1"/>
        </w:rPr>
        <w:t>極限學習機</w:t>
      </w:r>
      <w:r w:rsidR="00075B31">
        <w:rPr>
          <w:rFonts w:eastAsia="BiauKai" w:hint="eastAsia"/>
          <w:color w:val="000000" w:themeColor="text1"/>
        </w:rPr>
        <w:t>、</w:t>
      </w:r>
      <w:r w:rsidR="00075B31" w:rsidRPr="00075B31">
        <w:rPr>
          <w:rFonts w:eastAsia="BiauKai" w:hint="eastAsia"/>
          <w:color w:val="000000" w:themeColor="text1"/>
        </w:rPr>
        <w:t>偏最小平方回歸</w:t>
      </w:r>
      <w:r w:rsidR="00075B31">
        <w:rPr>
          <w:rFonts w:eastAsia="BiauKai" w:hint="eastAsia"/>
          <w:color w:val="000000" w:themeColor="text1"/>
        </w:rPr>
        <w:t>等四</w:t>
      </w:r>
      <w:r w:rsidR="00075B31" w:rsidRPr="003336A8">
        <w:rPr>
          <w:rFonts w:eastAsia="BiauKai"/>
          <w:color w:val="000000" w:themeColor="text1"/>
        </w:rPr>
        <w:t>種模型</w:t>
      </w:r>
      <w:r w:rsidRPr="003336A8">
        <w:rPr>
          <w:rFonts w:eastAsia="BiauKai"/>
          <w:color w:val="000000" w:themeColor="text1"/>
        </w:rPr>
        <w:t>來尋找</w:t>
      </w:r>
      <w:r w:rsidR="006112F6" w:rsidRPr="003336A8">
        <w:rPr>
          <w:rFonts w:eastAsia="BiauKai"/>
          <w:color w:val="000000" w:themeColor="text1"/>
        </w:rPr>
        <w:t>元素分析結果與</w:t>
      </w:r>
      <w:r w:rsidR="006112F6" w:rsidRPr="003336A8">
        <w:rPr>
          <w:rFonts w:eastAsia="BiauKai"/>
          <w:color w:val="000000" w:themeColor="text1"/>
        </w:rPr>
        <w:t>FTIR</w:t>
      </w:r>
      <w:r w:rsidR="006112F6" w:rsidRPr="003336A8">
        <w:rPr>
          <w:rFonts w:eastAsia="BiauKai"/>
          <w:color w:val="000000" w:themeColor="text1"/>
        </w:rPr>
        <w:t>光譜之間的</w:t>
      </w:r>
      <w:r w:rsidRPr="003336A8">
        <w:rPr>
          <w:rFonts w:eastAsia="BiauKai"/>
          <w:color w:val="000000" w:themeColor="text1"/>
        </w:rPr>
        <w:t>關聯性</w:t>
      </w:r>
      <w:r w:rsidR="00075B31">
        <w:rPr>
          <w:rFonts w:eastAsia="BiauKai" w:hint="eastAsia"/>
          <w:color w:val="000000" w:themeColor="text1"/>
        </w:rPr>
        <w:t>。</w:t>
      </w:r>
      <w:r w:rsidRPr="003336A8">
        <w:rPr>
          <w:rFonts w:eastAsia="BiauKai"/>
          <w:color w:val="000000" w:themeColor="text1"/>
        </w:rPr>
        <w:t>根據學習以上期刊研究的內容，能夠</w:t>
      </w:r>
      <w:r w:rsidR="002F6312" w:rsidRPr="003336A8">
        <w:rPr>
          <w:rFonts w:eastAsia="BiauKai"/>
          <w:color w:val="000000" w:themeColor="text1"/>
        </w:rPr>
        <w:t>評估評估並確立</w:t>
      </w:r>
      <w:r w:rsidRPr="003336A8">
        <w:rPr>
          <w:rFonts w:eastAsia="BiauKai"/>
          <w:color w:val="000000" w:themeColor="text1"/>
        </w:rPr>
        <w:t>何種方法來進行光譜預處理與優化決定因數，以此來增</w:t>
      </w:r>
      <w:r w:rsidR="005F1569" w:rsidRPr="003336A8">
        <w:rPr>
          <w:rFonts w:eastAsia="BiauKai"/>
          <w:color w:val="000000" w:themeColor="text1"/>
        </w:rPr>
        <w:t>進未來研究紅樹林藍碳儲存</w:t>
      </w:r>
      <w:r w:rsidRPr="003336A8">
        <w:rPr>
          <w:rFonts w:eastAsia="BiauKai"/>
          <w:color w:val="000000" w:themeColor="text1"/>
        </w:rPr>
        <w:t>的順暢度。</w:t>
      </w:r>
    </w:p>
    <w:p w14:paraId="1D44E2A4" w14:textId="5B7B8C54" w:rsidR="00B56BD5" w:rsidRPr="003336A8" w:rsidRDefault="00E66EE7" w:rsidP="00B56BD5">
      <w:pPr>
        <w:numPr>
          <w:ilvl w:val="0"/>
          <w:numId w:val="1"/>
        </w:numPr>
        <w:spacing w:after="40"/>
        <w:rPr>
          <w:rFonts w:eastAsia="BiauKai"/>
          <w:color w:val="000000" w:themeColor="text1"/>
        </w:rPr>
      </w:pPr>
      <w:r w:rsidRPr="003336A8">
        <w:rPr>
          <w:rFonts w:eastAsia="BiauKai"/>
          <w:color w:val="000000" w:themeColor="text1"/>
        </w:rPr>
        <w:t>研究方法及步驟</w:t>
      </w:r>
    </w:p>
    <w:p w14:paraId="51A05269" w14:textId="77777777" w:rsidR="003F6021" w:rsidRPr="0059583C" w:rsidRDefault="006508FB" w:rsidP="00FA1228">
      <w:pPr>
        <w:pStyle w:val="a7"/>
        <w:numPr>
          <w:ilvl w:val="1"/>
          <w:numId w:val="1"/>
        </w:numPr>
        <w:spacing w:after="40"/>
        <w:ind w:leftChars="0" w:left="993" w:hanging="426"/>
        <w:rPr>
          <w:rFonts w:eastAsia="BiauKai"/>
          <w:color w:val="000000" w:themeColor="text1"/>
        </w:rPr>
      </w:pPr>
      <w:r w:rsidRPr="003336A8">
        <w:rPr>
          <w:rFonts w:eastAsia="BiauKai"/>
          <w:color w:val="000000" w:themeColor="text1"/>
        </w:rPr>
        <w:t>土壤樣本處理</w:t>
      </w:r>
      <w:r w:rsidR="00EE4FE9" w:rsidRPr="003336A8">
        <w:rPr>
          <w:rFonts w:eastAsia="BiauKai"/>
          <w:color w:val="000000" w:themeColor="text1"/>
        </w:rPr>
        <w:t>與分析流程</w:t>
      </w:r>
      <w:r w:rsidRPr="003336A8">
        <w:rPr>
          <w:rFonts w:eastAsia="BiauKai"/>
          <w:color w:val="000000" w:themeColor="text1"/>
        </w:rPr>
        <w:t>：</w:t>
      </w:r>
    </w:p>
    <w:p w14:paraId="1425E711" w14:textId="63682710" w:rsidR="000D3A7C" w:rsidRPr="003336A8" w:rsidRDefault="006508FB" w:rsidP="00FA1228">
      <w:pPr>
        <w:pStyle w:val="a7"/>
        <w:kinsoku w:val="0"/>
        <w:overflowPunct w:val="0"/>
        <w:spacing w:after="40"/>
        <w:ind w:leftChars="0" w:left="993" w:firstLineChars="200" w:firstLine="480"/>
        <w:jc w:val="both"/>
        <w:rPr>
          <w:rFonts w:eastAsia="BiauKai"/>
        </w:rPr>
      </w:pPr>
      <w:r w:rsidRPr="003336A8">
        <w:rPr>
          <w:rFonts w:eastAsia="BiauKai"/>
          <w:color w:val="000000" w:themeColor="text1"/>
        </w:rPr>
        <w:t>完成了採樣步驟後，</w:t>
      </w:r>
      <w:r w:rsidR="00543809" w:rsidRPr="003336A8">
        <w:rPr>
          <w:rFonts w:eastAsia="BiauKai"/>
          <w:color w:val="000000" w:themeColor="text1"/>
        </w:rPr>
        <w:t>先</w:t>
      </w:r>
      <w:r w:rsidRPr="003336A8">
        <w:rPr>
          <w:rFonts w:eastAsia="BiauKai"/>
          <w:color w:val="000000" w:themeColor="text1"/>
        </w:rPr>
        <w:t>將樣本送到實驗室</w:t>
      </w:r>
      <w:r w:rsidR="00817E77" w:rsidRPr="003336A8">
        <w:rPr>
          <w:rFonts w:eastAsia="BiauKai"/>
          <w:color w:val="000000" w:themeColor="text1"/>
        </w:rPr>
        <w:t>進行土壤方塊烘乾與土壤切片冷乾，接著將烘乾完的土壤</w:t>
      </w:r>
      <w:r w:rsidR="00015E18" w:rsidRPr="003336A8">
        <w:rPr>
          <w:rFonts w:eastAsia="BiauKai"/>
          <w:color w:val="000000" w:themeColor="text1"/>
        </w:rPr>
        <w:t>進行</w:t>
      </w:r>
      <w:r w:rsidR="00817E77" w:rsidRPr="003336A8">
        <w:rPr>
          <w:rFonts w:eastAsia="BiauKai"/>
          <w:color w:val="000000" w:themeColor="text1"/>
        </w:rPr>
        <w:t>切片並且磨成粉末，最後將粉末狀之土壤樣本放入</w:t>
      </w:r>
      <w:r w:rsidR="00817E77" w:rsidRPr="003336A8">
        <w:rPr>
          <w:rFonts w:eastAsia="BiauKai"/>
          <w:color w:val="000000" w:themeColor="text1"/>
        </w:rPr>
        <w:t>EA</w:t>
      </w:r>
      <w:r w:rsidR="00817E77" w:rsidRPr="003336A8">
        <w:rPr>
          <w:rFonts w:eastAsia="BiauKai"/>
          <w:color w:val="000000" w:themeColor="text1"/>
        </w:rPr>
        <w:t>元素分析儀與</w:t>
      </w:r>
      <w:r w:rsidR="00817E77" w:rsidRPr="003336A8">
        <w:rPr>
          <w:rFonts w:eastAsia="BiauKai"/>
          <w:color w:val="000000" w:themeColor="text1"/>
        </w:rPr>
        <w:t>FTIR</w:t>
      </w:r>
      <w:r w:rsidR="00817E77" w:rsidRPr="003336A8">
        <w:rPr>
          <w:rFonts w:eastAsia="BiauKai"/>
          <w:color w:val="000000" w:themeColor="text1"/>
        </w:rPr>
        <w:t>光譜儀來進行分析。</w:t>
      </w:r>
    </w:p>
    <w:p w14:paraId="4B591894" w14:textId="1D7196ED" w:rsidR="00EE4FE9" w:rsidRPr="003336A8" w:rsidRDefault="00EE4FE9" w:rsidP="00FA1228">
      <w:pPr>
        <w:pStyle w:val="a7"/>
        <w:keepNext/>
        <w:numPr>
          <w:ilvl w:val="0"/>
          <w:numId w:val="15"/>
        </w:numPr>
        <w:overflowPunct w:val="0"/>
        <w:spacing w:after="40"/>
        <w:ind w:leftChars="0" w:left="1560"/>
        <w:jc w:val="both"/>
        <w:rPr>
          <w:rFonts w:eastAsia="BiauKai"/>
        </w:rPr>
      </w:pPr>
      <w:r w:rsidRPr="003336A8">
        <w:rPr>
          <w:rFonts w:eastAsia="BiauKai"/>
        </w:rPr>
        <w:t>EA</w:t>
      </w:r>
      <w:r w:rsidRPr="003336A8">
        <w:rPr>
          <w:rFonts w:eastAsia="BiauKai"/>
        </w:rPr>
        <w:t>元素分析儀</w:t>
      </w:r>
    </w:p>
    <w:p w14:paraId="7C069598" w14:textId="27171029" w:rsidR="00151202" w:rsidRPr="003336A8" w:rsidRDefault="006004DF" w:rsidP="005D06F8">
      <w:pPr>
        <w:pStyle w:val="a7"/>
        <w:keepNext/>
        <w:numPr>
          <w:ilvl w:val="0"/>
          <w:numId w:val="16"/>
        </w:numPr>
        <w:overflowPunct w:val="0"/>
        <w:spacing w:after="40"/>
        <w:ind w:leftChars="0" w:left="1560"/>
        <w:jc w:val="both"/>
        <w:rPr>
          <w:rFonts w:eastAsia="BiauKai"/>
        </w:rPr>
      </w:pPr>
      <w:r w:rsidRPr="003336A8">
        <w:rPr>
          <w:rFonts w:eastAsia="BiauKai"/>
        </w:rPr>
        <w:t>元素分析儀原理：採用高溫動態燃燒法，當儀器運作時，燃燒管定溫為</w:t>
      </w:r>
      <w:r w:rsidRPr="003336A8">
        <w:rPr>
          <w:rFonts w:eastAsia="BiauKai"/>
        </w:rPr>
        <w:t>1100~1150</w:t>
      </w:r>
      <m:oMath>
        <m:r>
          <m:rPr>
            <m:sty m:val="p"/>
          </m:rPr>
          <w:rPr>
            <w:rFonts w:ascii="Cambria Math" w:eastAsia="BiauKai" w:hAnsi="Cambria Math"/>
          </w:rPr>
          <m:t>℃</m:t>
        </m:r>
      </m:oMath>
      <w:r w:rsidR="0048205B" w:rsidRPr="003336A8">
        <w:rPr>
          <w:rFonts w:eastAsia="BiauKai"/>
        </w:rPr>
        <w:t>，透過重力原理垂直投入燃燒管，再以適當量的氧氣與錫之助燃下，樣品瞬間燃燒溫度將會達到</w:t>
      </w:r>
      <w:r w:rsidR="0048205B" w:rsidRPr="003336A8">
        <w:rPr>
          <w:rFonts w:eastAsia="BiauKai"/>
        </w:rPr>
        <w:t>1800</w:t>
      </w:r>
      <m:oMath>
        <m:r>
          <m:rPr>
            <m:sty m:val="p"/>
          </m:rPr>
          <w:rPr>
            <w:rFonts w:ascii="Cambria Math" w:eastAsia="BiauKai" w:hAnsi="Cambria Math"/>
          </w:rPr>
          <m:t>℃</m:t>
        </m:r>
      </m:oMath>
      <w:r w:rsidR="0048205B" w:rsidRPr="003336A8">
        <w:rPr>
          <w:rFonts w:eastAsia="BiauKai"/>
        </w:rPr>
        <w:t>，使得樣品能夠完全燃燒，</w:t>
      </w:r>
      <w:r w:rsidR="00151202" w:rsidRPr="003336A8">
        <w:rPr>
          <w:rFonts w:eastAsia="BiauKai"/>
        </w:rPr>
        <w:t>再將燃燒過後所生成的氣體於還原管當中與銅粉反應，以轉變成</w:t>
      </w:r>
      <m:oMath>
        <m:sSub>
          <m:sSubPr>
            <m:ctrlPr>
              <w:rPr>
                <w:rFonts w:ascii="Cambria Math" w:eastAsia="BiauKai" w:hAnsi="Cambria Math"/>
              </w:rPr>
            </m:ctrlPr>
          </m:sSubPr>
          <m:e>
            <m:r>
              <w:rPr>
                <w:rFonts w:ascii="Cambria Math" w:eastAsia="BiauKai" w:hAnsi="Cambria Math"/>
              </w:rPr>
              <m:t>N</m:t>
            </m:r>
          </m:e>
          <m:sub>
            <m:r>
              <m:rPr>
                <m:sty m:val="p"/>
              </m:rPr>
              <w:rPr>
                <w:rFonts w:ascii="Cambria Math" w:eastAsia="BiauKai" w:hAnsi="Cambria Math"/>
              </w:rPr>
              <m:t>2</m:t>
            </m:r>
          </m:sub>
        </m:sSub>
        <m:r>
          <m:rPr>
            <m:sty m:val="p"/>
          </m:rPr>
          <w:rPr>
            <w:rFonts w:ascii="Cambria Math" w:eastAsia="BiauKai" w:hAnsi="Cambria Math"/>
          </w:rPr>
          <m:t>、</m:t>
        </m:r>
        <m:sSub>
          <m:sSubPr>
            <m:ctrlPr>
              <w:rPr>
                <w:rFonts w:ascii="Cambria Math" w:eastAsia="BiauKai" w:hAnsi="Cambria Math"/>
              </w:rPr>
            </m:ctrlPr>
          </m:sSubPr>
          <m:e>
            <m:r>
              <w:rPr>
                <w:rFonts w:ascii="Cambria Math" w:eastAsia="BiauKai" w:hAnsi="Cambria Math"/>
              </w:rPr>
              <m:t>H</m:t>
            </m:r>
          </m:e>
          <m:sub>
            <m:r>
              <m:rPr>
                <m:sty m:val="p"/>
              </m:rPr>
              <w:rPr>
                <w:rFonts w:ascii="Cambria Math" w:eastAsia="BiauKai" w:hAnsi="Cambria Math"/>
              </w:rPr>
              <m:t>2</m:t>
            </m:r>
          </m:sub>
        </m:sSub>
        <m:r>
          <w:rPr>
            <w:rFonts w:ascii="Cambria Math" w:eastAsia="BiauKai" w:hAnsi="Cambria Math"/>
          </w:rPr>
          <m:t>O</m:t>
        </m:r>
        <m:r>
          <m:rPr>
            <m:sty m:val="p"/>
          </m:rPr>
          <w:rPr>
            <w:rFonts w:ascii="Cambria Math" w:eastAsia="BiauKai" w:hAnsi="Cambria Math"/>
          </w:rPr>
          <m:t>、</m:t>
        </m:r>
        <m:r>
          <w:rPr>
            <w:rFonts w:ascii="Cambria Math" w:eastAsia="BiauKai" w:hAnsi="Cambria Math"/>
          </w:rPr>
          <m:t>C</m:t>
        </m:r>
        <m:sSub>
          <m:sSubPr>
            <m:ctrlPr>
              <w:rPr>
                <w:rFonts w:ascii="Cambria Math" w:eastAsia="BiauKai" w:hAnsi="Cambria Math"/>
              </w:rPr>
            </m:ctrlPr>
          </m:sSubPr>
          <m:e>
            <m:r>
              <w:rPr>
                <w:rFonts w:ascii="Cambria Math" w:eastAsia="BiauKai" w:hAnsi="Cambria Math"/>
              </w:rPr>
              <m:t>O</m:t>
            </m:r>
          </m:e>
          <m:sub>
            <m:r>
              <m:rPr>
                <m:sty m:val="p"/>
              </m:rPr>
              <w:rPr>
                <w:rFonts w:ascii="Cambria Math" w:eastAsia="BiauKai" w:hAnsi="Cambria Math"/>
              </w:rPr>
              <m:t>2</m:t>
            </m:r>
          </m:sub>
        </m:sSub>
      </m:oMath>
      <w:r w:rsidR="00151202" w:rsidRPr="003336A8">
        <w:rPr>
          <w:rFonts w:eastAsia="BiauKai"/>
        </w:rPr>
        <w:t>等氣體，再通過特殊氣體將各</w:t>
      </w:r>
      <w:r w:rsidR="001B7571" w:rsidRPr="003336A8">
        <w:rPr>
          <w:rFonts w:eastAsia="BiauKai"/>
        </w:rPr>
        <w:t>元素</w:t>
      </w:r>
      <w:r w:rsidR="00151202" w:rsidRPr="003336A8">
        <w:rPr>
          <w:rFonts w:eastAsia="BiauKai"/>
        </w:rPr>
        <w:t>分離，最後再經由熱傳導檢測器</w:t>
      </w:r>
      <w:r w:rsidR="00151202" w:rsidRPr="003336A8">
        <w:rPr>
          <w:rFonts w:eastAsia="BiauKai"/>
        </w:rPr>
        <w:t>(TCD)</w:t>
      </w:r>
      <w:r w:rsidR="00151202" w:rsidRPr="003336A8">
        <w:rPr>
          <w:rFonts w:eastAsia="BiauKai"/>
        </w:rPr>
        <w:t>進行檢測，</w:t>
      </w:r>
      <w:r w:rsidR="00063FE1" w:rsidRPr="003336A8">
        <w:rPr>
          <w:rFonts w:eastAsia="BiauKai"/>
        </w:rPr>
        <w:t>最後則可測得</w:t>
      </w:r>
      <w:r w:rsidR="00151202" w:rsidRPr="003336A8">
        <w:rPr>
          <w:rFonts w:eastAsia="BiauKai"/>
        </w:rPr>
        <w:t>碳、氫、</w:t>
      </w:r>
      <w:r w:rsidR="00151202" w:rsidRPr="003336A8">
        <w:rPr>
          <w:rFonts w:eastAsia="BiauKai"/>
        </w:rPr>
        <w:t xml:space="preserve"> </w:t>
      </w:r>
      <w:r w:rsidR="00151202" w:rsidRPr="003336A8">
        <w:rPr>
          <w:rFonts w:eastAsia="BiauKai"/>
        </w:rPr>
        <w:t>氮、硫之重量百分比。</w:t>
      </w:r>
    </w:p>
    <w:p w14:paraId="380F1712" w14:textId="2DAF73A5" w:rsidR="007D7FA8" w:rsidRPr="003336A8" w:rsidRDefault="00063FE1" w:rsidP="005D06F8">
      <w:pPr>
        <w:pStyle w:val="a7"/>
        <w:keepNext/>
        <w:numPr>
          <w:ilvl w:val="0"/>
          <w:numId w:val="16"/>
        </w:numPr>
        <w:overflowPunct w:val="0"/>
        <w:spacing w:after="40"/>
        <w:ind w:leftChars="0" w:left="1560"/>
        <w:jc w:val="both"/>
        <w:rPr>
          <w:rFonts w:eastAsia="BiauKai"/>
        </w:rPr>
      </w:pPr>
      <w:r w:rsidRPr="003336A8">
        <w:rPr>
          <w:rFonts w:eastAsia="BiauKai"/>
        </w:rPr>
        <w:t>經由分析儀所得出之數據：將以處理好的土壤樣本放入分析儀後得出了</w:t>
      </w:r>
      <w:r w:rsidR="00540B03" w:rsidRPr="003336A8">
        <w:rPr>
          <w:rFonts w:eastAsia="BiauKai"/>
        </w:rPr>
        <w:t>三個採樣地點的</w:t>
      </w:r>
      <w:r w:rsidRPr="003336A8">
        <w:rPr>
          <w:rFonts w:eastAsia="BiauKai"/>
        </w:rPr>
        <w:t>ROC</w:t>
      </w:r>
      <w:r w:rsidR="00543809" w:rsidRPr="003336A8">
        <w:rPr>
          <w:rFonts w:eastAsia="BiauKai"/>
        </w:rPr>
        <w:t xml:space="preserve"> </w:t>
      </w:r>
      <w:r w:rsidR="007D7FA8" w:rsidRPr="003336A8">
        <w:rPr>
          <w:rFonts w:eastAsia="BiauKai"/>
        </w:rPr>
        <w:t>(</w:t>
      </w:r>
      <w:r w:rsidR="00540B03" w:rsidRPr="003336A8">
        <w:rPr>
          <w:rFonts w:eastAsia="BiauKai"/>
        </w:rPr>
        <w:t xml:space="preserve">Recalcitrant Organic Carbon, </w:t>
      </w:r>
      <w:r w:rsidR="00540B03" w:rsidRPr="003336A8">
        <w:rPr>
          <w:rFonts w:eastAsia="BiauKai"/>
        </w:rPr>
        <w:t>惰性有機碳</w:t>
      </w:r>
      <w:r w:rsidR="007D7FA8" w:rsidRPr="003336A8">
        <w:rPr>
          <w:rFonts w:eastAsia="BiauKai"/>
        </w:rPr>
        <w:t>)</w:t>
      </w:r>
      <w:r w:rsidRPr="003336A8">
        <w:rPr>
          <w:rFonts w:eastAsia="BiauKai"/>
        </w:rPr>
        <w:t>、</w:t>
      </w:r>
      <w:r w:rsidR="00E37564" w:rsidRPr="003336A8">
        <w:rPr>
          <w:rFonts w:eastAsia="BiauKai"/>
        </w:rPr>
        <w:t>LOC</w:t>
      </w:r>
      <w:r w:rsidR="00543809" w:rsidRPr="003336A8">
        <w:rPr>
          <w:rFonts w:eastAsia="BiauKai"/>
        </w:rPr>
        <w:t xml:space="preserve"> </w:t>
      </w:r>
      <w:r w:rsidR="00E37564" w:rsidRPr="003336A8">
        <w:rPr>
          <w:rFonts w:eastAsia="BiauKai"/>
        </w:rPr>
        <w:t xml:space="preserve">(Labile Organic Carbon, </w:t>
      </w:r>
      <w:r w:rsidR="00540B03" w:rsidRPr="003336A8">
        <w:rPr>
          <w:rFonts w:eastAsia="BiauKai"/>
        </w:rPr>
        <w:t>活性有機碳</w:t>
      </w:r>
      <w:r w:rsidR="00E37564" w:rsidRPr="003336A8">
        <w:rPr>
          <w:rFonts w:eastAsia="BiauKai"/>
        </w:rPr>
        <w:t>)</w:t>
      </w:r>
      <w:r w:rsidR="00E37564" w:rsidRPr="003336A8">
        <w:rPr>
          <w:rFonts w:eastAsia="BiauKai"/>
        </w:rPr>
        <w:t>、</w:t>
      </w:r>
      <w:r w:rsidRPr="003336A8">
        <w:rPr>
          <w:rFonts w:eastAsia="BiauKai"/>
        </w:rPr>
        <w:t>TOC</w:t>
      </w:r>
      <w:r w:rsidR="00543809" w:rsidRPr="003336A8">
        <w:rPr>
          <w:rFonts w:eastAsia="BiauKai"/>
        </w:rPr>
        <w:t xml:space="preserve"> </w:t>
      </w:r>
      <w:r w:rsidR="007D7FA8" w:rsidRPr="003336A8">
        <w:rPr>
          <w:rFonts w:eastAsia="BiauKai"/>
        </w:rPr>
        <w:t>(</w:t>
      </w:r>
      <w:r w:rsidR="00E37564" w:rsidRPr="003336A8">
        <w:rPr>
          <w:rFonts w:eastAsia="BiauKai"/>
        </w:rPr>
        <w:t xml:space="preserve">Total Organic Carbon, </w:t>
      </w:r>
      <w:r w:rsidR="00E37564" w:rsidRPr="003336A8">
        <w:rPr>
          <w:rFonts w:eastAsia="BiauKai"/>
        </w:rPr>
        <w:t>總有機碳</w:t>
      </w:r>
      <w:r w:rsidR="007D7FA8" w:rsidRPr="003336A8">
        <w:rPr>
          <w:rFonts w:eastAsia="BiauKai"/>
        </w:rPr>
        <w:t>)</w:t>
      </w:r>
      <w:r w:rsidR="007D7FA8" w:rsidRPr="003336A8">
        <w:rPr>
          <w:rFonts w:eastAsia="BiauKai"/>
        </w:rPr>
        <w:t>、</w:t>
      </w:r>
      <w:r w:rsidR="007D7FA8" w:rsidRPr="003336A8">
        <w:rPr>
          <w:rFonts w:eastAsia="BiauKai"/>
        </w:rPr>
        <w:t>TIC</w:t>
      </w:r>
      <w:r w:rsidR="00543809" w:rsidRPr="003336A8">
        <w:rPr>
          <w:rFonts w:eastAsia="BiauKai"/>
        </w:rPr>
        <w:t xml:space="preserve"> </w:t>
      </w:r>
      <w:r w:rsidR="007D7FA8" w:rsidRPr="003336A8">
        <w:rPr>
          <w:rFonts w:eastAsia="BiauKai"/>
        </w:rPr>
        <w:t>(</w:t>
      </w:r>
      <w:r w:rsidR="00540B03" w:rsidRPr="003336A8">
        <w:rPr>
          <w:rFonts w:eastAsia="BiauKai"/>
        </w:rPr>
        <w:t xml:space="preserve">Total Inorganic Carbon, </w:t>
      </w:r>
      <w:r w:rsidR="00540B03" w:rsidRPr="003336A8">
        <w:rPr>
          <w:rFonts w:eastAsia="BiauKai"/>
        </w:rPr>
        <w:t>總無機碳</w:t>
      </w:r>
      <w:r w:rsidR="007D7FA8" w:rsidRPr="003336A8">
        <w:rPr>
          <w:rFonts w:eastAsia="BiauKai"/>
        </w:rPr>
        <w:t>)</w:t>
      </w:r>
      <w:r w:rsidR="007D7FA8" w:rsidRPr="003336A8">
        <w:rPr>
          <w:rFonts w:eastAsia="BiauKai"/>
        </w:rPr>
        <w:t>、</w:t>
      </w:r>
      <w:r w:rsidR="007D7FA8" w:rsidRPr="003336A8">
        <w:rPr>
          <w:rFonts w:eastAsia="BiauKai"/>
        </w:rPr>
        <w:t>TN</w:t>
      </w:r>
      <w:r w:rsidR="00543809" w:rsidRPr="003336A8">
        <w:rPr>
          <w:rFonts w:eastAsia="BiauKai"/>
        </w:rPr>
        <w:t xml:space="preserve"> </w:t>
      </w:r>
      <w:r w:rsidR="007D7FA8" w:rsidRPr="003336A8">
        <w:rPr>
          <w:rFonts w:eastAsia="BiauKai"/>
        </w:rPr>
        <w:t>(</w:t>
      </w:r>
      <w:r w:rsidR="00540B03" w:rsidRPr="003336A8">
        <w:rPr>
          <w:rFonts w:eastAsia="BiauKai"/>
        </w:rPr>
        <w:t xml:space="preserve">Total Nitrogen, </w:t>
      </w:r>
      <w:r w:rsidR="00540B03" w:rsidRPr="003336A8">
        <w:rPr>
          <w:rFonts w:eastAsia="BiauKai"/>
        </w:rPr>
        <w:t>總氮</w:t>
      </w:r>
      <w:r w:rsidR="007D7FA8" w:rsidRPr="003336A8">
        <w:rPr>
          <w:rFonts w:eastAsia="BiauKai"/>
        </w:rPr>
        <w:t>)</w:t>
      </w:r>
      <w:r w:rsidR="007D7FA8" w:rsidRPr="003336A8">
        <w:rPr>
          <w:rFonts w:eastAsia="BiauKai"/>
        </w:rPr>
        <w:t>、</w:t>
      </w:r>
      <w:r w:rsidR="007D7FA8" w:rsidRPr="003336A8">
        <w:rPr>
          <w:rFonts w:eastAsia="BiauKai"/>
        </w:rPr>
        <w:t>TC</w:t>
      </w:r>
      <w:r w:rsidR="00543809" w:rsidRPr="003336A8">
        <w:rPr>
          <w:rFonts w:eastAsia="BiauKai"/>
        </w:rPr>
        <w:t xml:space="preserve"> </w:t>
      </w:r>
      <w:r w:rsidR="007D7FA8" w:rsidRPr="003336A8">
        <w:rPr>
          <w:rFonts w:eastAsia="BiauKai"/>
        </w:rPr>
        <w:t>(</w:t>
      </w:r>
      <w:r w:rsidR="00540B03" w:rsidRPr="003336A8">
        <w:rPr>
          <w:rFonts w:eastAsia="BiauKai"/>
        </w:rPr>
        <w:t xml:space="preserve">Total Carbon, </w:t>
      </w:r>
      <w:r w:rsidR="00540B03" w:rsidRPr="003336A8">
        <w:rPr>
          <w:rFonts w:eastAsia="BiauKai"/>
        </w:rPr>
        <w:t>總碳</w:t>
      </w:r>
      <w:r w:rsidR="007D7FA8" w:rsidRPr="003336A8">
        <w:rPr>
          <w:rFonts w:eastAsia="BiauKai"/>
        </w:rPr>
        <w:t>)</w:t>
      </w:r>
      <w:r w:rsidR="00540B03" w:rsidRPr="003336A8">
        <w:rPr>
          <w:rFonts w:eastAsia="BiauKai"/>
        </w:rPr>
        <w:t>之百分比含量</w:t>
      </w:r>
      <w:r w:rsidR="00374D53" w:rsidRPr="003336A8">
        <w:rPr>
          <w:rFonts w:eastAsia="BiauKai"/>
        </w:rPr>
        <w:t>，並且將其對應到每一筆數據的深度</w:t>
      </w:r>
      <w:r w:rsidR="00540B03" w:rsidRPr="003336A8">
        <w:rPr>
          <w:rFonts w:eastAsia="BiauKai"/>
        </w:rPr>
        <w:t>。</w:t>
      </w:r>
      <w:r w:rsidR="00374D53" w:rsidRPr="003336A8">
        <w:rPr>
          <w:rFonts w:eastAsia="BiauKai"/>
        </w:rPr>
        <w:t>目前的數據量為，地點</w:t>
      </w:r>
      <w:r w:rsidR="00374D53" w:rsidRPr="003336A8">
        <w:rPr>
          <w:rFonts w:eastAsia="BiauKai"/>
        </w:rPr>
        <w:t>A</w:t>
      </w:r>
      <w:r w:rsidR="00374D53" w:rsidRPr="003336A8">
        <w:rPr>
          <w:rFonts w:eastAsia="BiauKai"/>
        </w:rPr>
        <w:t>共有</w:t>
      </w:r>
      <w:r w:rsidR="00374D53" w:rsidRPr="003336A8">
        <w:rPr>
          <w:rFonts w:eastAsia="BiauKai"/>
        </w:rPr>
        <w:t>41</w:t>
      </w:r>
      <w:r w:rsidR="00374D53" w:rsidRPr="003336A8">
        <w:rPr>
          <w:rFonts w:eastAsia="BiauKai"/>
        </w:rPr>
        <w:t>筆、地點</w:t>
      </w:r>
      <w:r w:rsidR="00374D53" w:rsidRPr="003336A8">
        <w:rPr>
          <w:rFonts w:eastAsia="BiauKai"/>
        </w:rPr>
        <w:t>B</w:t>
      </w:r>
      <w:r w:rsidR="00374D53" w:rsidRPr="003336A8">
        <w:rPr>
          <w:rFonts w:eastAsia="BiauKai"/>
        </w:rPr>
        <w:t>共有</w:t>
      </w:r>
      <w:r w:rsidR="00374D53" w:rsidRPr="003336A8">
        <w:rPr>
          <w:rFonts w:eastAsia="BiauKai"/>
        </w:rPr>
        <w:t>50</w:t>
      </w:r>
      <w:r w:rsidR="00374D53" w:rsidRPr="003336A8">
        <w:rPr>
          <w:rFonts w:eastAsia="BiauKai"/>
        </w:rPr>
        <w:t>筆、地點</w:t>
      </w:r>
      <w:r w:rsidR="00374D53" w:rsidRPr="003336A8">
        <w:rPr>
          <w:rFonts w:eastAsia="BiauKai"/>
        </w:rPr>
        <w:t>C</w:t>
      </w:r>
      <w:r w:rsidR="00374D53" w:rsidRPr="003336A8">
        <w:rPr>
          <w:rFonts w:eastAsia="BiauKai"/>
        </w:rPr>
        <w:t>共有</w:t>
      </w:r>
      <w:r w:rsidR="00374D53" w:rsidRPr="003336A8">
        <w:rPr>
          <w:rFonts w:eastAsia="BiauKai"/>
        </w:rPr>
        <w:t>32</w:t>
      </w:r>
      <w:r w:rsidR="00374D53" w:rsidRPr="003336A8">
        <w:rPr>
          <w:rFonts w:eastAsia="BiauKai"/>
        </w:rPr>
        <w:t>筆，一共有</w:t>
      </w:r>
      <w:r w:rsidR="00374D53" w:rsidRPr="003336A8">
        <w:rPr>
          <w:rFonts w:eastAsia="BiauKai"/>
        </w:rPr>
        <w:t>123</w:t>
      </w:r>
      <w:r w:rsidR="00374D53" w:rsidRPr="003336A8">
        <w:rPr>
          <w:rFonts w:eastAsia="BiauKai"/>
        </w:rPr>
        <w:t>筆數據。</w:t>
      </w:r>
      <w:r w:rsidR="00374D53" w:rsidRPr="003336A8">
        <w:rPr>
          <w:rFonts w:eastAsia="BiauKai"/>
        </w:rPr>
        <w:br/>
      </w:r>
    </w:p>
    <w:p w14:paraId="779335B3" w14:textId="77777777" w:rsidR="00374D53" w:rsidRPr="003336A8" w:rsidRDefault="00374D53" w:rsidP="00C71AF4">
      <w:pPr>
        <w:pStyle w:val="a7"/>
        <w:keepNext/>
        <w:spacing w:after="40"/>
        <w:ind w:leftChars="0" w:left="1134"/>
        <w:jc w:val="center"/>
        <w:rPr>
          <w:rFonts w:eastAsia="BiauKai"/>
          <w:noProof/>
        </w:rPr>
      </w:pPr>
      <w:r w:rsidRPr="003336A8">
        <w:rPr>
          <w:rFonts w:eastAsia="BiauKai"/>
          <w:noProof/>
        </w:rPr>
        <w:drawing>
          <wp:inline distT="0" distB="0" distL="0" distR="0" wp14:anchorId="658DFA91" wp14:editId="6D5C50B5">
            <wp:extent cx="3851787" cy="3256908"/>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1212" cy="3290244"/>
                    </a:xfrm>
                    <a:prstGeom prst="rect">
                      <a:avLst/>
                    </a:prstGeom>
                  </pic:spPr>
                </pic:pic>
              </a:graphicData>
            </a:graphic>
          </wp:inline>
        </w:drawing>
      </w:r>
    </w:p>
    <w:p w14:paraId="0A13838F" w14:textId="0991314F" w:rsidR="00B75C8E" w:rsidRPr="003336A8" w:rsidRDefault="00374D53" w:rsidP="00C71AF4">
      <w:pPr>
        <w:pStyle w:val="a7"/>
        <w:keepNext/>
        <w:spacing w:after="40"/>
        <w:ind w:leftChars="0" w:left="1134"/>
        <w:jc w:val="center"/>
        <w:rPr>
          <w:rFonts w:eastAsia="BiauKai"/>
          <w:noProof/>
        </w:rPr>
      </w:pPr>
      <w:r w:rsidRPr="003336A8">
        <w:rPr>
          <w:rFonts w:eastAsia="BiauKai"/>
          <w:noProof/>
        </w:rPr>
        <w:t>圖</w:t>
      </w:r>
      <w:r w:rsidRPr="003336A8">
        <w:rPr>
          <w:rFonts w:eastAsia="BiauKai"/>
          <w:noProof/>
        </w:rPr>
        <w:t xml:space="preserve"> </w:t>
      </w:r>
      <w:r w:rsidRPr="003336A8">
        <w:rPr>
          <w:rFonts w:eastAsia="BiauKai"/>
          <w:noProof/>
        </w:rPr>
        <w:fldChar w:fldCharType="begin"/>
      </w:r>
      <w:r w:rsidRPr="003336A8">
        <w:rPr>
          <w:rFonts w:eastAsia="BiauKai"/>
          <w:noProof/>
        </w:rPr>
        <w:instrText xml:space="preserve"> SEQ </w:instrText>
      </w:r>
      <w:r w:rsidRPr="003336A8">
        <w:rPr>
          <w:rFonts w:eastAsia="BiauKai"/>
          <w:noProof/>
        </w:rPr>
        <w:instrText>圖</w:instrText>
      </w:r>
      <w:r w:rsidRPr="003336A8">
        <w:rPr>
          <w:rFonts w:eastAsia="BiauKai"/>
          <w:noProof/>
        </w:rPr>
        <w:instrText xml:space="preserve"> \* ARABIC </w:instrText>
      </w:r>
      <w:r w:rsidRPr="003336A8">
        <w:rPr>
          <w:rFonts w:eastAsia="BiauKai"/>
          <w:noProof/>
        </w:rPr>
        <w:fldChar w:fldCharType="separate"/>
      </w:r>
      <w:r w:rsidR="00751579" w:rsidRPr="003336A8">
        <w:rPr>
          <w:rFonts w:eastAsia="BiauKai"/>
          <w:noProof/>
        </w:rPr>
        <w:t>2</w:t>
      </w:r>
      <w:r w:rsidRPr="003336A8">
        <w:rPr>
          <w:rFonts w:eastAsia="BiauKai"/>
          <w:noProof/>
        </w:rPr>
        <w:fldChar w:fldCharType="end"/>
      </w:r>
      <w:r w:rsidRPr="003336A8">
        <w:rPr>
          <w:rFonts w:eastAsia="BiauKai"/>
          <w:noProof/>
        </w:rPr>
        <w:t xml:space="preserve">. </w:t>
      </w:r>
      <w:r w:rsidRPr="003336A8">
        <w:rPr>
          <w:rFonts w:eastAsia="BiauKai"/>
          <w:noProof/>
        </w:rPr>
        <w:t>採樣地點</w:t>
      </w:r>
      <w:r w:rsidRPr="003336A8">
        <w:rPr>
          <w:rFonts w:eastAsia="BiauKai"/>
          <w:noProof/>
        </w:rPr>
        <w:t>A</w:t>
      </w:r>
      <w:r w:rsidRPr="003336A8">
        <w:rPr>
          <w:rFonts w:eastAsia="BiauKai"/>
          <w:noProof/>
        </w:rPr>
        <w:t>之元素分析數據</w:t>
      </w:r>
    </w:p>
    <w:p w14:paraId="3F60F6A7" w14:textId="231AB57C" w:rsidR="00EE4FE9" w:rsidRPr="005D06F8" w:rsidRDefault="00540B03" w:rsidP="005D06F8">
      <w:pPr>
        <w:pStyle w:val="a7"/>
        <w:keepNext/>
        <w:numPr>
          <w:ilvl w:val="0"/>
          <w:numId w:val="15"/>
        </w:numPr>
        <w:overflowPunct w:val="0"/>
        <w:spacing w:after="40"/>
        <w:ind w:leftChars="0" w:left="1560"/>
        <w:jc w:val="both"/>
        <w:rPr>
          <w:rFonts w:eastAsia="BiauKai"/>
        </w:rPr>
      </w:pPr>
      <w:r w:rsidRPr="005D06F8">
        <w:rPr>
          <w:rFonts w:eastAsia="BiauKai"/>
        </w:rPr>
        <w:t>FTIR</w:t>
      </w:r>
      <w:r w:rsidR="00543809" w:rsidRPr="005D06F8">
        <w:rPr>
          <w:rFonts w:eastAsia="BiauKai"/>
        </w:rPr>
        <w:t xml:space="preserve"> </w:t>
      </w:r>
      <w:r w:rsidRPr="005D06F8">
        <w:rPr>
          <w:rFonts w:eastAsia="BiauKai"/>
        </w:rPr>
        <w:t>(Fourier-</w:t>
      </w:r>
      <w:r w:rsidR="000B0221" w:rsidRPr="005D06F8">
        <w:rPr>
          <w:rFonts w:eastAsia="BiauKai"/>
        </w:rPr>
        <w:t>T</w:t>
      </w:r>
      <w:r w:rsidRPr="005D06F8">
        <w:rPr>
          <w:rFonts w:eastAsia="BiauKai"/>
        </w:rPr>
        <w:t xml:space="preserve">ransform </w:t>
      </w:r>
      <w:r w:rsidR="000B0221" w:rsidRPr="005D06F8">
        <w:rPr>
          <w:rFonts w:eastAsia="BiauKai"/>
        </w:rPr>
        <w:t>I</w:t>
      </w:r>
      <w:r w:rsidRPr="005D06F8">
        <w:rPr>
          <w:rFonts w:eastAsia="BiauKai"/>
        </w:rPr>
        <w:t xml:space="preserve">nfrared </w:t>
      </w:r>
      <w:r w:rsidR="000B0221" w:rsidRPr="005D06F8">
        <w:rPr>
          <w:rFonts w:eastAsia="BiauKai"/>
        </w:rPr>
        <w:t>S</w:t>
      </w:r>
      <w:r w:rsidRPr="005D06F8">
        <w:rPr>
          <w:rFonts w:eastAsia="BiauKai"/>
        </w:rPr>
        <w:t xml:space="preserve">pectroscopy, </w:t>
      </w:r>
      <w:r w:rsidRPr="005D06F8">
        <w:rPr>
          <w:rFonts w:eastAsia="BiauKai"/>
        </w:rPr>
        <w:t>傅立葉轉換紅外光譜</w:t>
      </w:r>
      <w:r w:rsidRPr="005D06F8">
        <w:rPr>
          <w:rFonts w:eastAsia="BiauKai"/>
        </w:rPr>
        <w:t>)</w:t>
      </w:r>
    </w:p>
    <w:p w14:paraId="0AFE92A0" w14:textId="294EAC07" w:rsidR="004D37C6" w:rsidRPr="003336A8" w:rsidRDefault="004D37C6" w:rsidP="005D06F8">
      <w:pPr>
        <w:pStyle w:val="a7"/>
        <w:keepNext/>
        <w:numPr>
          <w:ilvl w:val="0"/>
          <w:numId w:val="48"/>
        </w:numPr>
        <w:overflowPunct w:val="0"/>
        <w:spacing w:after="40"/>
        <w:ind w:leftChars="0" w:left="1560"/>
        <w:jc w:val="both"/>
        <w:rPr>
          <w:rFonts w:eastAsia="BiauKai"/>
        </w:rPr>
      </w:pPr>
      <w:r w:rsidRPr="003336A8">
        <w:rPr>
          <w:rFonts w:eastAsia="BiauKai"/>
        </w:rPr>
        <w:t>土壤</w:t>
      </w:r>
      <w:r w:rsidRPr="003336A8">
        <w:rPr>
          <w:rFonts w:eastAsia="BiauKai"/>
        </w:rPr>
        <w:t>FTIR</w:t>
      </w:r>
      <w:r w:rsidR="00543809" w:rsidRPr="003336A8">
        <w:rPr>
          <w:rFonts w:eastAsia="BiauKai"/>
        </w:rPr>
        <w:t>分析</w:t>
      </w:r>
      <w:r w:rsidRPr="003336A8">
        <w:rPr>
          <w:rFonts w:eastAsia="BiauKai"/>
        </w:rPr>
        <w:t>：</w:t>
      </w:r>
      <w:r w:rsidR="00543809" w:rsidRPr="003336A8">
        <w:rPr>
          <w:rFonts w:eastAsia="BiauKai"/>
        </w:rPr>
        <w:t>土壤樣本經過</w:t>
      </w:r>
      <w:r w:rsidR="00543809" w:rsidRPr="003336A8">
        <w:rPr>
          <w:rFonts w:eastAsia="BiauKai"/>
        </w:rPr>
        <w:t>FTIR</w:t>
      </w:r>
      <w:r w:rsidR="00543809" w:rsidRPr="003336A8">
        <w:rPr>
          <w:rFonts w:eastAsia="BiauKai"/>
        </w:rPr>
        <w:t>光譜儀</w:t>
      </w:r>
      <w:r w:rsidRPr="003336A8">
        <w:rPr>
          <w:rFonts w:eastAsia="BiauKai"/>
        </w:rPr>
        <w:t>能夠</w:t>
      </w:r>
      <w:r w:rsidR="00A2540D" w:rsidRPr="003336A8">
        <w:rPr>
          <w:rFonts w:eastAsia="BiauKai"/>
        </w:rPr>
        <w:t>產出</w:t>
      </w:r>
      <w:r w:rsidR="006112F6" w:rsidRPr="003336A8">
        <w:rPr>
          <w:rFonts w:eastAsia="BiauKai"/>
        </w:rPr>
        <w:t>在不同</w:t>
      </w:r>
      <w:r w:rsidRPr="003336A8">
        <w:rPr>
          <w:rFonts w:eastAsia="BiauKai"/>
        </w:rPr>
        <w:t>波數</w:t>
      </w:r>
      <w:r w:rsidRPr="003336A8">
        <w:rPr>
          <w:rFonts w:eastAsia="BiauKai"/>
        </w:rPr>
        <w:lastRenderedPageBreak/>
        <w:t>(Wavenumber)</w:t>
      </w:r>
      <w:r w:rsidR="006112F6" w:rsidRPr="003336A8">
        <w:rPr>
          <w:rFonts w:eastAsia="BiauKai"/>
        </w:rPr>
        <w:t>上的</w:t>
      </w:r>
      <w:r w:rsidRPr="003336A8">
        <w:rPr>
          <w:rFonts w:eastAsia="BiauKai"/>
        </w:rPr>
        <w:t>穿</w:t>
      </w:r>
      <w:r w:rsidR="00543809" w:rsidRPr="003336A8">
        <w:rPr>
          <w:rFonts w:eastAsia="BiauKai"/>
        </w:rPr>
        <w:t>透</w:t>
      </w:r>
      <w:r w:rsidRPr="003336A8">
        <w:rPr>
          <w:rFonts w:eastAsia="BiauKai"/>
        </w:rPr>
        <w:t>率</w:t>
      </w:r>
      <w:r w:rsidRPr="003336A8">
        <w:rPr>
          <w:rFonts w:eastAsia="BiauKai"/>
        </w:rPr>
        <w:t>(Transmittance)</w:t>
      </w:r>
      <w:r w:rsidRPr="003336A8">
        <w:rPr>
          <w:rFonts w:eastAsia="BiauKai"/>
        </w:rPr>
        <w:t>數據</w:t>
      </w:r>
      <w:r w:rsidR="006112F6" w:rsidRPr="003336A8">
        <w:rPr>
          <w:rFonts w:eastAsia="BiauKai"/>
        </w:rPr>
        <w:t>（圖</w:t>
      </w:r>
      <w:r w:rsidR="006112F6" w:rsidRPr="003336A8">
        <w:rPr>
          <w:rFonts w:eastAsia="BiauKai"/>
        </w:rPr>
        <w:t>3</w:t>
      </w:r>
      <w:r w:rsidR="006112F6" w:rsidRPr="003336A8">
        <w:rPr>
          <w:rFonts w:eastAsia="BiauKai"/>
        </w:rPr>
        <w:t>）</w:t>
      </w:r>
      <w:r w:rsidR="00976EFA" w:rsidRPr="003336A8">
        <w:rPr>
          <w:rFonts w:eastAsia="BiauKai"/>
        </w:rPr>
        <w:t>。</w:t>
      </w:r>
    </w:p>
    <w:p w14:paraId="66BDF03C" w14:textId="4A2A3FC4" w:rsidR="00456E94" w:rsidRPr="003336A8" w:rsidRDefault="00976EFA" w:rsidP="005D06F8">
      <w:pPr>
        <w:pStyle w:val="a7"/>
        <w:keepNext/>
        <w:numPr>
          <w:ilvl w:val="0"/>
          <w:numId w:val="48"/>
        </w:numPr>
        <w:overflowPunct w:val="0"/>
        <w:spacing w:after="40"/>
        <w:ind w:leftChars="0" w:left="1560"/>
        <w:jc w:val="both"/>
        <w:rPr>
          <w:rFonts w:eastAsia="BiauKai"/>
        </w:rPr>
      </w:pPr>
      <w:r w:rsidRPr="003336A8">
        <w:rPr>
          <w:rFonts w:eastAsia="BiauKai"/>
        </w:rPr>
        <w:t>首先，我先針對</w:t>
      </w:r>
      <w:r w:rsidRPr="003336A8">
        <w:rPr>
          <w:rFonts w:eastAsia="BiauKai"/>
        </w:rPr>
        <w:t>FTIR</w:t>
      </w:r>
      <w:r w:rsidRPr="003336A8">
        <w:rPr>
          <w:rFonts w:eastAsia="BiauKai"/>
        </w:rPr>
        <w:t>資料進行初步分析，三個地點分別繪製同一地點不同深度的波形</w:t>
      </w:r>
      <w:r w:rsidRPr="003336A8">
        <w:rPr>
          <w:rFonts w:eastAsia="BiauKai"/>
        </w:rPr>
        <w:t>-</w:t>
      </w:r>
      <w:r w:rsidRPr="003336A8">
        <w:rPr>
          <w:rFonts w:eastAsia="BiauKai"/>
        </w:rPr>
        <w:t>穿透率之圖形以找出較特別的</w:t>
      </w:r>
      <w:r w:rsidR="00D80911" w:rsidRPr="003336A8">
        <w:rPr>
          <w:rFonts w:eastAsia="BiauKai"/>
        </w:rPr>
        <w:t>特</w:t>
      </w:r>
      <w:r w:rsidRPr="003336A8">
        <w:rPr>
          <w:rFonts w:eastAsia="BiauKai"/>
        </w:rPr>
        <w:t>徵。</w:t>
      </w:r>
    </w:p>
    <w:p w14:paraId="357EFE9B" w14:textId="1A71C7DF" w:rsidR="00976EFA" w:rsidRPr="003336A8" w:rsidRDefault="00456E94" w:rsidP="00C71AF4">
      <w:pPr>
        <w:pStyle w:val="a7"/>
        <w:keepNext/>
        <w:spacing w:after="40"/>
        <w:ind w:leftChars="0" w:left="1134"/>
        <w:jc w:val="center"/>
        <w:rPr>
          <w:rFonts w:eastAsia="BiauKai"/>
          <w:noProof/>
        </w:rPr>
      </w:pPr>
      <w:r w:rsidRPr="003336A8">
        <w:rPr>
          <w:rFonts w:eastAsia="BiauKai"/>
          <w:noProof/>
        </w:rPr>
        <w:drawing>
          <wp:inline distT="0" distB="0" distL="0" distR="0" wp14:anchorId="0CD464B4" wp14:editId="6CEFA4AC">
            <wp:extent cx="3637255" cy="223976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7692" cy="2264667"/>
                    </a:xfrm>
                    <a:prstGeom prst="rect">
                      <a:avLst/>
                    </a:prstGeom>
                  </pic:spPr>
                </pic:pic>
              </a:graphicData>
            </a:graphic>
          </wp:inline>
        </w:drawing>
      </w:r>
    </w:p>
    <w:p w14:paraId="63FA446B" w14:textId="16DAEA9E" w:rsidR="00976EFA" w:rsidRPr="003336A8" w:rsidRDefault="00976EFA" w:rsidP="00C71AF4">
      <w:pPr>
        <w:pStyle w:val="a7"/>
        <w:keepNext/>
        <w:spacing w:after="40"/>
        <w:ind w:leftChars="0" w:left="1134"/>
        <w:jc w:val="center"/>
        <w:rPr>
          <w:rFonts w:eastAsia="BiauKai"/>
          <w:noProof/>
        </w:rPr>
      </w:pPr>
      <w:r w:rsidRPr="003336A8">
        <w:rPr>
          <w:rFonts w:eastAsia="BiauKai"/>
          <w:noProof/>
        </w:rPr>
        <w:t>圖</w:t>
      </w:r>
      <w:r w:rsidRPr="003336A8">
        <w:rPr>
          <w:rFonts w:eastAsia="BiauKai"/>
          <w:noProof/>
        </w:rPr>
        <w:t xml:space="preserve"> </w:t>
      </w:r>
      <w:r w:rsidRPr="003336A8">
        <w:rPr>
          <w:rFonts w:eastAsia="BiauKai"/>
          <w:noProof/>
        </w:rPr>
        <w:fldChar w:fldCharType="begin"/>
      </w:r>
      <w:r w:rsidRPr="003336A8">
        <w:rPr>
          <w:rFonts w:eastAsia="BiauKai"/>
          <w:noProof/>
        </w:rPr>
        <w:instrText xml:space="preserve"> SEQ </w:instrText>
      </w:r>
      <w:r w:rsidRPr="003336A8">
        <w:rPr>
          <w:rFonts w:eastAsia="BiauKai"/>
          <w:noProof/>
        </w:rPr>
        <w:instrText>圖</w:instrText>
      </w:r>
      <w:r w:rsidRPr="003336A8">
        <w:rPr>
          <w:rFonts w:eastAsia="BiauKai"/>
          <w:noProof/>
        </w:rPr>
        <w:instrText xml:space="preserve"> \* ARABIC </w:instrText>
      </w:r>
      <w:r w:rsidRPr="003336A8">
        <w:rPr>
          <w:rFonts w:eastAsia="BiauKai"/>
          <w:noProof/>
        </w:rPr>
        <w:fldChar w:fldCharType="separate"/>
      </w:r>
      <w:r w:rsidR="00751579" w:rsidRPr="003336A8">
        <w:rPr>
          <w:rFonts w:eastAsia="BiauKai"/>
          <w:noProof/>
        </w:rPr>
        <w:t>3</w:t>
      </w:r>
      <w:r w:rsidRPr="003336A8">
        <w:rPr>
          <w:rFonts w:eastAsia="BiauKai"/>
          <w:noProof/>
        </w:rPr>
        <w:fldChar w:fldCharType="end"/>
      </w:r>
      <w:r w:rsidRPr="003336A8">
        <w:rPr>
          <w:rFonts w:eastAsia="BiauKai"/>
          <w:noProof/>
        </w:rPr>
        <w:t xml:space="preserve">. </w:t>
      </w:r>
      <w:r w:rsidRPr="003336A8">
        <w:rPr>
          <w:rFonts w:eastAsia="BiauKai"/>
          <w:noProof/>
        </w:rPr>
        <w:t>地點</w:t>
      </w:r>
      <w:r w:rsidRPr="003336A8">
        <w:rPr>
          <w:rFonts w:eastAsia="BiauKai"/>
          <w:noProof/>
        </w:rPr>
        <w:t>A</w:t>
      </w:r>
      <w:r w:rsidRPr="003336A8">
        <w:rPr>
          <w:rFonts w:eastAsia="BiauKai"/>
          <w:noProof/>
        </w:rPr>
        <w:t>之波數</w:t>
      </w:r>
      <w:r w:rsidRPr="003336A8">
        <w:rPr>
          <w:rFonts w:eastAsia="BiauKai"/>
          <w:noProof/>
        </w:rPr>
        <w:t>-</w:t>
      </w:r>
      <w:r w:rsidRPr="003336A8">
        <w:rPr>
          <w:rFonts w:eastAsia="BiauKai"/>
          <w:noProof/>
        </w:rPr>
        <w:t>穿透率圖形</w:t>
      </w:r>
    </w:p>
    <w:p w14:paraId="1F0404BB" w14:textId="3C8A42A7" w:rsidR="00976EFA" w:rsidRPr="003336A8" w:rsidRDefault="00664303" w:rsidP="00C71AF4">
      <w:pPr>
        <w:pStyle w:val="a7"/>
        <w:keepNext/>
        <w:spacing w:after="40"/>
        <w:ind w:leftChars="0" w:left="1134"/>
        <w:jc w:val="center"/>
        <w:rPr>
          <w:rFonts w:eastAsia="BiauKai"/>
          <w:noProof/>
        </w:rPr>
      </w:pPr>
      <w:r w:rsidRPr="003336A8">
        <w:rPr>
          <w:rFonts w:eastAsia="BiauKai"/>
          <w:noProof/>
        </w:rPr>
        <w:drawing>
          <wp:inline distT="0" distB="0" distL="0" distR="0" wp14:anchorId="1F2BE66C" wp14:editId="25046E83">
            <wp:extent cx="3883631" cy="2386650"/>
            <wp:effectExtent l="0" t="0" r="3175" b="127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7903" cy="2395421"/>
                    </a:xfrm>
                    <a:prstGeom prst="rect">
                      <a:avLst/>
                    </a:prstGeom>
                  </pic:spPr>
                </pic:pic>
              </a:graphicData>
            </a:graphic>
          </wp:inline>
        </w:drawing>
      </w:r>
    </w:p>
    <w:p w14:paraId="04B2C98D" w14:textId="67677E98" w:rsidR="00976EFA" w:rsidRPr="003336A8" w:rsidRDefault="00976EFA" w:rsidP="00C71AF4">
      <w:pPr>
        <w:pStyle w:val="a7"/>
        <w:keepNext/>
        <w:spacing w:after="40"/>
        <w:ind w:leftChars="0" w:left="1134"/>
        <w:jc w:val="center"/>
        <w:rPr>
          <w:rFonts w:eastAsia="BiauKai"/>
          <w:noProof/>
        </w:rPr>
      </w:pPr>
      <w:r w:rsidRPr="003336A8">
        <w:rPr>
          <w:rFonts w:eastAsia="BiauKai"/>
          <w:noProof/>
        </w:rPr>
        <w:t>圖</w:t>
      </w:r>
      <w:r w:rsidRPr="003336A8">
        <w:rPr>
          <w:rFonts w:eastAsia="BiauKai"/>
          <w:noProof/>
        </w:rPr>
        <w:t xml:space="preserve"> </w:t>
      </w:r>
      <w:r w:rsidRPr="003336A8">
        <w:rPr>
          <w:rFonts w:eastAsia="BiauKai"/>
          <w:noProof/>
        </w:rPr>
        <w:fldChar w:fldCharType="begin"/>
      </w:r>
      <w:r w:rsidRPr="003336A8">
        <w:rPr>
          <w:rFonts w:eastAsia="BiauKai"/>
          <w:noProof/>
        </w:rPr>
        <w:instrText xml:space="preserve"> SEQ </w:instrText>
      </w:r>
      <w:r w:rsidRPr="003336A8">
        <w:rPr>
          <w:rFonts w:eastAsia="BiauKai"/>
          <w:noProof/>
        </w:rPr>
        <w:instrText>圖</w:instrText>
      </w:r>
      <w:r w:rsidRPr="003336A8">
        <w:rPr>
          <w:rFonts w:eastAsia="BiauKai"/>
          <w:noProof/>
        </w:rPr>
        <w:instrText xml:space="preserve"> \* ARABIC </w:instrText>
      </w:r>
      <w:r w:rsidRPr="003336A8">
        <w:rPr>
          <w:rFonts w:eastAsia="BiauKai"/>
          <w:noProof/>
        </w:rPr>
        <w:fldChar w:fldCharType="separate"/>
      </w:r>
      <w:r w:rsidR="00751579" w:rsidRPr="003336A8">
        <w:rPr>
          <w:rFonts w:eastAsia="BiauKai"/>
          <w:noProof/>
        </w:rPr>
        <w:t>4</w:t>
      </w:r>
      <w:r w:rsidRPr="003336A8">
        <w:rPr>
          <w:rFonts w:eastAsia="BiauKai"/>
          <w:noProof/>
        </w:rPr>
        <w:fldChar w:fldCharType="end"/>
      </w:r>
      <w:r w:rsidRPr="003336A8">
        <w:rPr>
          <w:rFonts w:eastAsia="BiauKai"/>
          <w:noProof/>
        </w:rPr>
        <w:t xml:space="preserve">. </w:t>
      </w:r>
      <w:r w:rsidRPr="003336A8">
        <w:rPr>
          <w:rFonts w:eastAsia="BiauKai"/>
          <w:noProof/>
        </w:rPr>
        <w:t>地點</w:t>
      </w:r>
      <w:r w:rsidRPr="003336A8">
        <w:rPr>
          <w:rFonts w:eastAsia="BiauKai"/>
          <w:noProof/>
        </w:rPr>
        <w:t>B</w:t>
      </w:r>
      <w:r w:rsidRPr="003336A8">
        <w:rPr>
          <w:rFonts w:eastAsia="BiauKai"/>
          <w:noProof/>
        </w:rPr>
        <w:t>之波數</w:t>
      </w:r>
      <w:r w:rsidRPr="003336A8">
        <w:rPr>
          <w:rFonts w:eastAsia="BiauKai"/>
          <w:noProof/>
        </w:rPr>
        <w:t>-</w:t>
      </w:r>
      <w:r w:rsidRPr="003336A8">
        <w:rPr>
          <w:rFonts w:eastAsia="BiauKai"/>
          <w:noProof/>
        </w:rPr>
        <w:t>穿透率圖形</w:t>
      </w:r>
    </w:p>
    <w:p w14:paraId="7F1E756E" w14:textId="60F9F752" w:rsidR="00976EFA" w:rsidRPr="003336A8" w:rsidRDefault="00664303" w:rsidP="00C71AF4">
      <w:pPr>
        <w:pStyle w:val="a7"/>
        <w:keepNext/>
        <w:spacing w:after="40"/>
        <w:ind w:leftChars="0" w:left="1134"/>
        <w:jc w:val="center"/>
        <w:rPr>
          <w:rFonts w:eastAsia="BiauKai"/>
        </w:rPr>
      </w:pPr>
      <w:r w:rsidRPr="003336A8">
        <w:rPr>
          <w:rFonts w:eastAsia="BiauKai"/>
          <w:noProof/>
        </w:rPr>
        <w:drawing>
          <wp:inline distT="0" distB="0" distL="0" distR="0" wp14:anchorId="7091EC1D" wp14:editId="09E001D8">
            <wp:extent cx="3688422" cy="2307141"/>
            <wp:effectExtent l="0" t="0" r="0" b="444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8326" cy="2325846"/>
                    </a:xfrm>
                    <a:prstGeom prst="rect">
                      <a:avLst/>
                    </a:prstGeom>
                  </pic:spPr>
                </pic:pic>
              </a:graphicData>
            </a:graphic>
          </wp:inline>
        </w:drawing>
      </w:r>
    </w:p>
    <w:p w14:paraId="365F29EC" w14:textId="08708D33" w:rsidR="00976EFA" w:rsidRPr="003336A8" w:rsidRDefault="00976EFA" w:rsidP="00C71AF4">
      <w:pPr>
        <w:pStyle w:val="aa"/>
        <w:ind w:leftChars="472" w:left="1133"/>
        <w:jc w:val="center"/>
        <w:rPr>
          <w:rFonts w:eastAsia="BiauKai"/>
          <w:sz w:val="24"/>
          <w:szCs w:val="24"/>
        </w:rPr>
      </w:pPr>
      <w:r w:rsidRPr="003336A8">
        <w:rPr>
          <w:rFonts w:eastAsia="BiauKai"/>
          <w:sz w:val="24"/>
          <w:szCs w:val="24"/>
        </w:rPr>
        <w:t>圖</w:t>
      </w:r>
      <w:r w:rsidRPr="003336A8">
        <w:rPr>
          <w:rFonts w:eastAsia="BiauKai"/>
          <w:sz w:val="24"/>
          <w:szCs w:val="24"/>
        </w:rPr>
        <w:t xml:space="preserve"> </w:t>
      </w:r>
      <w:r w:rsidRPr="003336A8">
        <w:rPr>
          <w:rFonts w:eastAsia="BiauKai"/>
          <w:sz w:val="24"/>
          <w:szCs w:val="24"/>
        </w:rPr>
        <w:fldChar w:fldCharType="begin"/>
      </w:r>
      <w:r w:rsidRPr="003336A8">
        <w:rPr>
          <w:rFonts w:eastAsia="BiauKai"/>
          <w:sz w:val="24"/>
          <w:szCs w:val="24"/>
        </w:rPr>
        <w:instrText xml:space="preserve"> SEQ </w:instrText>
      </w:r>
      <w:r w:rsidRPr="003336A8">
        <w:rPr>
          <w:rFonts w:eastAsia="BiauKai"/>
          <w:sz w:val="24"/>
          <w:szCs w:val="24"/>
        </w:rPr>
        <w:instrText>圖</w:instrText>
      </w:r>
      <w:r w:rsidRPr="003336A8">
        <w:rPr>
          <w:rFonts w:eastAsia="BiauKai"/>
          <w:sz w:val="24"/>
          <w:szCs w:val="24"/>
        </w:rPr>
        <w:instrText xml:space="preserve"> \* ARABIC </w:instrText>
      </w:r>
      <w:r w:rsidRPr="003336A8">
        <w:rPr>
          <w:rFonts w:eastAsia="BiauKai"/>
          <w:sz w:val="24"/>
          <w:szCs w:val="24"/>
        </w:rPr>
        <w:fldChar w:fldCharType="separate"/>
      </w:r>
      <w:r w:rsidR="00751579" w:rsidRPr="003336A8">
        <w:rPr>
          <w:rFonts w:eastAsia="BiauKai"/>
          <w:noProof/>
          <w:sz w:val="24"/>
          <w:szCs w:val="24"/>
        </w:rPr>
        <w:t>5</w:t>
      </w:r>
      <w:r w:rsidRPr="003336A8">
        <w:rPr>
          <w:rFonts w:eastAsia="BiauKai"/>
          <w:sz w:val="24"/>
          <w:szCs w:val="24"/>
        </w:rPr>
        <w:fldChar w:fldCharType="end"/>
      </w:r>
      <w:r w:rsidRPr="003336A8">
        <w:rPr>
          <w:rFonts w:eastAsia="BiauKai"/>
          <w:sz w:val="24"/>
          <w:szCs w:val="24"/>
        </w:rPr>
        <w:t xml:space="preserve">. </w:t>
      </w:r>
      <w:r w:rsidRPr="003336A8">
        <w:rPr>
          <w:rFonts w:eastAsia="BiauKai"/>
          <w:sz w:val="24"/>
          <w:szCs w:val="24"/>
        </w:rPr>
        <w:t>地點</w:t>
      </w:r>
      <w:r w:rsidRPr="003336A8">
        <w:rPr>
          <w:rFonts w:eastAsia="BiauKai"/>
          <w:sz w:val="24"/>
          <w:szCs w:val="24"/>
        </w:rPr>
        <w:t>C</w:t>
      </w:r>
      <w:r w:rsidRPr="003336A8">
        <w:rPr>
          <w:rFonts w:eastAsia="BiauKai"/>
          <w:sz w:val="24"/>
          <w:szCs w:val="24"/>
        </w:rPr>
        <w:t>之波數</w:t>
      </w:r>
      <w:r w:rsidRPr="003336A8">
        <w:rPr>
          <w:rFonts w:eastAsia="BiauKai"/>
          <w:sz w:val="24"/>
          <w:szCs w:val="24"/>
        </w:rPr>
        <w:t>-</w:t>
      </w:r>
      <w:r w:rsidRPr="003336A8">
        <w:rPr>
          <w:rFonts w:eastAsia="BiauKai"/>
          <w:sz w:val="24"/>
          <w:szCs w:val="24"/>
        </w:rPr>
        <w:t>穿透率圖形</w:t>
      </w:r>
    </w:p>
    <w:p w14:paraId="1F899EB4" w14:textId="77777777" w:rsidR="00C15F0B" w:rsidRPr="003336A8" w:rsidRDefault="00C15F0B" w:rsidP="00C15F0B">
      <w:pPr>
        <w:rPr>
          <w:rFonts w:eastAsia="BiauKai"/>
        </w:rPr>
      </w:pPr>
    </w:p>
    <w:p w14:paraId="1F89EA01" w14:textId="50C301A9" w:rsidR="00C15F0B" w:rsidRPr="00FA1228" w:rsidRDefault="00A2540D" w:rsidP="00FA1228">
      <w:pPr>
        <w:pStyle w:val="a7"/>
        <w:kinsoku w:val="0"/>
        <w:overflowPunct w:val="0"/>
        <w:spacing w:after="40"/>
        <w:ind w:leftChars="0" w:left="993" w:firstLineChars="200" w:firstLine="480"/>
        <w:jc w:val="both"/>
        <w:rPr>
          <w:rFonts w:eastAsia="BiauKai"/>
          <w:color w:val="000000" w:themeColor="text1"/>
        </w:rPr>
      </w:pPr>
      <w:r w:rsidRPr="00FA1228">
        <w:rPr>
          <w:rFonts w:eastAsia="BiauKai"/>
          <w:color w:val="000000" w:themeColor="text1"/>
        </w:rPr>
        <w:t>由上面三個圖形可以看出</w:t>
      </w:r>
      <w:r w:rsidR="006112F6" w:rsidRPr="00FA1228">
        <w:rPr>
          <w:rFonts w:eastAsia="BiauKai"/>
          <w:color w:val="000000" w:themeColor="text1"/>
        </w:rPr>
        <w:t>C</w:t>
      </w:r>
      <w:r w:rsidRPr="00FA1228">
        <w:rPr>
          <w:rFonts w:eastAsia="BiauKai"/>
          <w:color w:val="000000" w:themeColor="text1"/>
        </w:rPr>
        <w:t>地點</w:t>
      </w:r>
      <w:r w:rsidR="00F51621" w:rsidRPr="00FA1228">
        <w:rPr>
          <w:rFonts w:eastAsia="BiauKai"/>
          <w:color w:val="000000" w:themeColor="text1"/>
        </w:rPr>
        <w:t>(</w:t>
      </w:r>
      <w:r w:rsidRPr="00FA1228">
        <w:rPr>
          <w:rFonts w:eastAsia="BiauKai"/>
          <w:color w:val="000000" w:themeColor="text1"/>
        </w:rPr>
        <w:t>沙灘</w:t>
      </w:r>
      <w:r w:rsidR="00F51621" w:rsidRPr="00FA1228">
        <w:rPr>
          <w:rFonts w:eastAsia="BiauKai"/>
          <w:color w:val="000000" w:themeColor="text1"/>
        </w:rPr>
        <w:t>)</w:t>
      </w:r>
      <w:r w:rsidRPr="00FA1228">
        <w:rPr>
          <w:rFonts w:eastAsia="BiauKai"/>
          <w:color w:val="000000" w:themeColor="text1"/>
        </w:rPr>
        <w:t>與</w:t>
      </w:r>
      <w:r w:rsidR="006112F6" w:rsidRPr="00FA1228">
        <w:rPr>
          <w:rFonts w:eastAsia="BiauKai"/>
          <w:color w:val="000000" w:themeColor="text1"/>
        </w:rPr>
        <w:t>A</w:t>
      </w:r>
      <w:r w:rsidR="006112F6" w:rsidRPr="00FA1228">
        <w:rPr>
          <w:rFonts w:eastAsia="BiauKai"/>
          <w:color w:val="000000" w:themeColor="text1"/>
        </w:rPr>
        <w:t>、</w:t>
      </w:r>
      <w:r w:rsidRPr="00FA1228">
        <w:rPr>
          <w:rFonts w:eastAsia="BiauKai"/>
          <w:color w:val="000000" w:themeColor="text1"/>
        </w:rPr>
        <w:t>Ｂ地點</w:t>
      </w:r>
      <w:r w:rsidR="00F51621" w:rsidRPr="00FA1228">
        <w:rPr>
          <w:rFonts w:eastAsia="BiauKai"/>
          <w:color w:val="000000" w:themeColor="text1"/>
        </w:rPr>
        <w:t>(</w:t>
      </w:r>
      <w:r w:rsidRPr="00FA1228">
        <w:rPr>
          <w:rFonts w:eastAsia="BiauKai"/>
          <w:color w:val="000000" w:themeColor="text1"/>
        </w:rPr>
        <w:t>紅樹林</w:t>
      </w:r>
      <w:r w:rsidR="00F51621" w:rsidRPr="00FA1228">
        <w:rPr>
          <w:rFonts w:eastAsia="BiauKai"/>
          <w:color w:val="000000" w:themeColor="text1"/>
        </w:rPr>
        <w:t>)</w:t>
      </w:r>
      <w:r w:rsidRPr="00FA1228">
        <w:rPr>
          <w:rFonts w:eastAsia="BiauKai"/>
          <w:color w:val="000000" w:themeColor="text1"/>
        </w:rPr>
        <w:t>土壤樣本的</w:t>
      </w:r>
      <w:r w:rsidRPr="00FA1228">
        <w:rPr>
          <w:rFonts w:eastAsia="BiauKai"/>
          <w:color w:val="000000" w:themeColor="text1"/>
        </w:rPr>
        <w:t>FTIR</w:t>
      </w:r>
      <w:r w:rsidRPr="00FA1228">
        <w:rPr>
          <w:rFonts w:eastAsia="BiauKai"/>
          <w:color w:val="000000" w:themeColor="text1"/>
        </w:rPr>
        <w:t>波譜特性有明顯的差異，暗示有機碳含量可由光譜特徵表現出來。</w:t>
      </w:r>
    </w:p>
    <w:p w14:paraId="0151039A" w14:textId="25A5B116" w:rsidR="003F6021" w:rsidRPr="003336A8" w:rsidRDefault="00D22408" w:rsidP="00FA1228">
      <w:pPr>
        <w:pStyle w:val="a7"/>
        <w:numPr>
          <w:ilvl w:val="1"/>
          <w:numId w:val="1"/>
        </w:numPr>
        <w:spacing w:after="40"/>
        <w:ind w:leftChars="0" w:left="993" w:hanging="426"/>
        <w:rPr>
          <w:rFonts w:eastAsia="BiauKai"/>
          <w:color w:val="000000" w:themeColor="text1"/>
        </w:rPr>
      </w:pPr>
      <w:r w:rsidRPr="003336A8">
        <w:rPr>
          <w:rFonts w:eastAsia="BiauKai"/>
          <w:color w:val="000000" w:themeColor="text1"/>
        </w:rPr>
        <w:t>土壤數據分析：</w:t>
      </w:r>
    </w:p>
    <w:p w14:paraId="33910F47" w14:textId="717F623A" w:rsidR="00796167" w:rsidRPr="003336A8" w:rsidRDefault="004D25D3" w:rsidP="00FA1228">
      <w:pPr>
        <w:pStyle w:val="a7"/>
        <w:kinsoku w:val="0"/>
        <w:overflowPunct w:val="0"/>
        <w:spacing w:after="40"/>
        <w:ind w:leftChars="0" w:left="993" w:firstLineChars="200" w:firstLine="480"/>
        <w:jc w:val="both"/>
        <w:rPr>
          <w:rFonts w:eastAsia="BiauKai"/>
          <w:color w:val="000000" w:themeColor="text1"/>
        </w:rPr>
      </w:pPr>
      <w:r w:rsidRPr="003336A8">
        <w:rPr>
          <w:rFonts w:eastAsia="BiauKai"/>
          <w:color w:val="000000" w:themeColor="text1"/>
        </w:rPr>
        <w:t>當我們</w:t>
      </w:r>
      <w:r w:rsidR="00461125" w:rsidRPr="003336A8">
        <w:rPr>
          <w:rFonts w:eastAsia="BiauKai"/>
          <w:color w:val="000000" w:themeColor="text1"/>
        </w:rPr>
        <w:t>數據準備完成後，將其進行數據分析</w:t>
      </w:r>
      <w:r w:rsidRPr="003336A8">
        <w:rPr>
          <w:rFonts w:eastAsia="BiauKai"/>
          <w:color w:val="000000" w:themeColor="text1"/>
        </w:rPr>
        <w:t>，分析主要分兩個方向。第</w:t>
      </w:r>
      <w:r w:rsidRPr="003336A8">
        <w:rPr>
          <w:rFonts w:eastAsia="BiauKai"/>
          <w:color w:val="000000" w:themeColor="text1"/>
        </w:rPr>
        <w:lastRenderedPageBreak/>
        <w:t>一</w:t>
      </w:r>
      <w:r w:rsidR="00BD1D3B" w:rsidRPr="003336A8">
        <w:rPr>
          <w:rFonts w:eastAsia="BiauKai"/>
          <w:color w:val="000000" w:themeColor="text1"/>
        </w:rPr>
        <w:t>點</w:t>
      </w:r>
      <w:r w:rsidRPr="003336A8">
        <w:rPr>
          <w:rFonts w:eastAsia="BiauKai"/>
          <w:color w:val="000000" w:themeColor="text1"/>
        </w:rPr>
        <w:t>，</w:t>
      </w:r>
      <w:r w:rsidR="00461125" w:rsidRPr="003336A8">
        <w:rPr>
          <w:rFonts w:eastAsia="BiauKai"/>
          <w:color w:val="000000" w:themeColor="text1"/>
        </w:rPr>
        <w:t>透過</w:t>
      </w:r>
      <w:r w:rsidR="006112F6" w:rsidRPr="003336A8">
        <w:rPr>
          <w:rFonts w:eastAsia="BiauKai"/>
          <w:color w:val="000000" w:themeColor="text1"/>
        </w:rPr>
        <w:t>FTIR</w:t>
      </w:r>
      <w:r w:rsidR="00461125" w:rsidRPr="003336A8">
        <w:rPr>
          <w:rFonts w:eastAsia="BiauKai"/>
          <w:color w:val="000000" w:themeColor="text1"/>
        </w:rPr>
        <w:t>波數與穿透率之數據對應到的</w:t>
      </w:r>
      <w:r w:rsidR="00543809" w:rsidRPr="003336A8">
        <w:rPr>
          <w:rFonts w:eastAsia="BiauKai"/>
          <w:color w:val="000000" w:themeColor="text1"/>
        </w:rPr>
        <w:t>土壤有機成份</w:t>
      </w:r>
      <w:r w:rsidR="00461125" w:rsidRPr="003336A8">
        <w:rPr>
          <w:rFonts w:eastAsia="BiauKai"/>
          <w:color w:val="000000" w:themeColor="text1"/>
        </w:rPr>
        <w:t>，再將資料進行相互關聯的標記</w:t>
      </w:r>
      <w:r w:rsidRPr="003336A8">
        <w:rPr>
          <w:rFonts w:eastAsia="BiauKai"/>
          <w:color w:val="000000" w:themeColor="text1"/>
        </w:rPr>
        <w:t>。</w:t>
      </w:r>
      <w:r w:rsidR="00D80911" w:rsidRPr="003336A8">
        <w:rPr>
          <w:rFonts w:eastAsia="BiauKai"/>
          <w:color w:val="000000" w:themeColor="text1"/>
        </w:rPr>
        <w:t>第二</w:t>
      </w:r>
      <w:r w:rsidR="00BD1D3B" w:rsidRPr="003336A8">
        <w:rPr>
          <w:rFonts w:eastAsia="BiauKai"/>
          <w:color w:val="000000" w:themeColor="text1"/>
        </w:rPr>
        <w:t>點</w:t>
      </w:r>
      <w:r w:rsidR="00D80911" w:rsidRPr="003336A8">
        <w:rPr>
          <w:rFonts w:eastAsia="BiauKai"/>
          <w:color w:val="000000" w:themeColor="text1"/>
        </w:rPr>
        <w:t>，元素分析儀所得出的數據，針對數據內容進行初步分析，再透過與</w:t>
      </w:r>
      <w:r w:rsidR="00D80911" w:rsidRPr="003336A8">
        <w:rPr>
          <w:rFonts w:eastAsia="BiauKai"/>
          <w:color w:val="000000" w:themeColor="text1"/>
        </w:rPr>
        <w:t>FTIR</w:t>
      </w:r>
      <w:r w:rsidR="00D80911" w:rsidRPr="003336A8">
        <w:rPr>
          <w:rFonts w:eastAsia="BiauKai"/>
          <w:color w:val="000000" w:themeColor="text1"/>
        </w:rPr>
        <w:t>數據所對應到的資訊，並且透過機器學習來學習</w:t>
      </w:r>
      <w:r w:rsidR="00543809" w:rsidRPr="003336A8">
        <w:rPr>
          <w:rFonts w:eastAsia="BiauKai"/>
          <w:color w:val="000000" w:themeColor="text1"/>
        </w:rPr>
        <w:t>兩種</w:t>
      </w:r>
      <w:r w:rsidR="00EA1D79" w:rsidRPr="003336A8">
        <w:rPr>
          <w:rFonts w:eastAsia="BiauKai"/>
          <w:color w:val="000000" w:themeColor="text1"/>
        </w:rPr>
        <w:t>(</w:t>
      </w:r>
      <w:r w:rsidR="00543809" w:rsidRPr="003336A8">
        <w:rPr>
          <w:rFonts w:eastAsia="BiauKai"/>
          <w:color w:val="000000" w:themeColor="text1"/>
        </w:rPr>
        <w:t>元素與光譜</w:t>
      </w:r>
      <w:r w:rsidR="00EA1D79" w:rsidRPr="003336A8">
        <w:rPr>
          <w:rFonts w:eastAsia="BiauKai"/>
          <w:color w:val="000000" w:themeColor="text1"/>
        </w:rPr>
        <w:t>)</w:t>
      </w:r>
      <w:r w:rsidR="00D80911" w:rsidRPr="003336A8">
        <w:rPr>
          <w:rFonts w:eastAsia="BiauKai"/>
          <w:color w:val="000000" w:themeColor="text1"/>
        </w:rPr>
        <w:t>數據之間的關聯性</w:t>
      </w:r>
      <w:r w:rsidR="00461125" w:rsidRPr="003336A8">
        <w:rPr>
          <w:rFonts w:eastAsia="BiauKai"/>
          <w:color w:val="000000" w:themeColor="text1"/>
        </w:rPr>
        <w:t>。</w:t>
      </w:r>
    </w:p>
    <w:p w14:paraId="4E2196E4" w14:textId="34F87040" w:rsidR="00751579" w:rsidRPr="003336A8" w:rsidRDefault="00751579" w:rsidP="00FA1228">
      <w:pPr>
        <w:pStyle w:val="a7"/>
        <w:kinsoku w:val="0"/>
        <w:overflowPunct w:val="0"/>
        <w:spacing w:after="40"/>
        <w:ind w:leftChars="0" w:left="993" w:firstLineChars="200" w:firstLine="480"/>
        <w:jc w:val="both"/>
        <w:rPr>
          <w:rFonts w:eastAsia="BiauKai"/>
          <w:color w:val="000000" w:themeColor="text1"/>
        </w:rPr>
      </w:pPr>
      <w:r w:rsidRPr="003336A8">
        <w:rPr>
          <w:rFonts w:eastAsia="BiauKai"/>
          <w:color w:val="000000" w:themeColor="text1"/>
        </w:rPr>
        <w:t>如下圖</w:t>
      </w:r>
      <w:r w:rsidRPr="003336A8">
        <w:rPr>
          <w:rFonts w:eastAsia="BiauKai"/>
          <w:color w:val="000000" w:themeColor="text1"/>
        </w:rPr>
        <w:t>6</w:t>
      </w:r>
      <w:r w:rsidRPr="003336A8">
        <w:rPr>
          <w:rFonts w:eastAsia="BiauKai"/>
          <w:color w:val="000000" w:themeColor="text1"/>
        </w:rPr>
        <w:t>，將元素分析數據所含的項目數據與</w:t>
      </w:r>
      <w:r w:rsidRPr="003336A8">
        <w:rPr>
          <w:rFonts w:eastAsia="BiauKai"/>
          <w:color w:val="000000" w:themeColor="text1"/>
        </w:rPr>
        <w:t>FTIR</w:t>
      </w:r>
      <w:r w:rsidRPr="003336A8">
        <w:rPr>
          <w:rFonts w:eastAsia="BiauKai"/>
          <w:color w:val="000000" w:themeColor="text1"/>
        </w:rPr>
        <w:t>的數據進行比對，以尋找它們之間的關聯性，並且將這些關聯性透過</w:t>
      </w:r>
      <w:r w:rsidRPr="003336A8">
        <w:rPr>
          <w:rFonts w:eastAsia="BiauKai"/>
          <w:color w:val="000000" w:themeColor="text1"/>
        </w:rPr>
        <w:t>AI</w:t>
      </w:r>
      <w:r w:rsidRPr="003336A8">
        <w:rPr>
          <w:rFonts w:eastAsia="BiauKai"/>
          <w:color w:val="000000" w:themeColor="text1"/>
        </w:rPr>
        <w:t>來進行分析與學習。</w:t>
      </w:r>
    </w:p>
    <w:p w14:paraId="3DDF574B" w14:textId="77777777" w:rsidR="00751579" w:rsidRPr="003336A8" w:rsidRDefault="00751579" w:rsidP="00C71AF4">
      <w:pPr>
        <w:pStyle w:val="a7"/>
        <w:keepNext/>
        <w:spacing w:after="40"/>
        <w:ind w:leftChars="0" w:left="1134"/>
        <w:jc w:val="center"/>
        <w:rPr>
          <w:rFonts w:eastAsia="BiauKai"/>
          <w:noProof/>
        </w:rPr>
      </w:pPr>
      <w:r w:rsidRPr="00C71AF4">
        <w:rPr>
          <w:rFonts w:eastAsia="BiauKai"/>
          <w:noProof/>
        </w:rPr>
        <w:drawing>
          <wp:inline distT="0" distB="0" distL="0" distR="0" wp14:anchorId="71BB8A95" wp14:editId="3DDEC6F7">
            <wp:extent cx="5435600" cy="2857931"/>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7814" cy="2859095"/>
                    </a:xfrm>
                    <a:prstGeom prst="rect">
                      <a:avLst/>
                    </a:prstGeom>
                  </pic:spPr>
                </pic:pic>
              </a:graphicData>
            </a:graphic>
          </wp:inline>
        </w:drawing>
      </w:r>
    </w:p>
    <w:p w14:paraId="2E37656C" w14:textId="1CAB4F4F" w:rsidR="00751579" w:rsidRPr="003336A8" w:rsidRDefault="00751579" w:rsidP="00C71AF4">
      <w:pPr>
        <w:pStyle w:val="a7"/>
        <w:keepNext/>
        <w:spacing w:after="40"/>
        <w:ind w:leftChars="0" w:left="1134"/>
        <w:jc w:val="center"/>
        <w:rPr>
          <w:rFonts w:eastAsia="BiauKai"/>
          <w:noProof/>
        </w:rPr>
      </w:pPr>
      <w:r w:rsidRPr="003336A8">
        <w:rPr>
          <w:rFonts w:eastAsia="BiauKai"/>
          <w:noProof/>
        </w:rPr>
        <w:t>圖</w:t>
      </w:r>
      <w:r w:rsidRPr="003336A8">
        <w:rPr>
          <w:rFonts w:eastAsia="BiauKai"/>
          <w:noProof/>
        </w:rPr>
        <w:t xml:space="preserve"> </w:t>
      </w:r>
      <w:r w:rsidRPr="003336A8">
        <w:rPr>
          <w:rFonts w:eastAsia="BiauKai"/>
          <w:noProof/>
        </w:rPr>
        <w:fldChar w:fldCharType="begin"/>
      </w:r>
      <w:r w:rsidRPr="003336A8">
        <w:rPr>
          <w:rFonts w:eastAsia="BiauKai"/>
          <w:noProof/>
        </w:rPr>
        <w:instrText xml:space="preserve"> SEQ </w:instrText>
      </w:r>
      <w:r w:rsidRPr="003336A8">
        <w:rPr>
          <w:rFonts w:eastAsia="BiauKai"/>
          <w:noProof/>
        </w:rPr>
        <w:instrText>圖</w:instrText>
      </w:r>
      <w:r w:rsidRPr="003336A8">
        <w:rPr>
          <w:rFonts w:eastAsia="BiauKai"/>
          <w:noProof/>
        </w:rPr>
        <w:instrText xml:space="preserve"> \* ARABIC </w:instrText>
      </w:r>
      <w:r w:rsidRPr="003336A8">
        <w:rPr>
          <w:rFonts w:eastAsia="BiauKai"/>
          <w:noProof/>
        </w:rPr>
        <w:fldChar w:fldCharType="separate"/>
      </w:r>
      <w:r w:rsidRPr="003336A8">
        <w:rPr>
          <w:rFonts w:eastAsia="BiauKai"/>
          <w:noProof/>
        </w:rPr>
        <w:t>6</w:t>
      </w:r>
      <w:r w:rsidRPr="003336A8">
        <w:rPr>
          <w:rFonts w:eastAsia="BiauKai"/>
          <w:noProof/>
        </w:rPr>
        <w:fldChar w:fldCharType="end"/>
      </w:r>
      <w:r w:rsidRPr="003336A8">
        <w:rPr>
          <w:rFonts w:eastAsia="BiauKai"/>
          <w:noProof/>
        </w:rPr>
        <w:t>. FTIR</w:t>
      </w:r>
      <w:r w:rsidRPr="003336A8">
        <w:rPr>
          <w:rFonts w:eastAsia="BiauKai"/>
          <w:noProof/>
        </w:rPr>
        <w:t>與</w:t>
      </w:r>
      <w:r w:rsidRPr="003336A8">
        <w:rPr>
          <w:rFonts w:eastAsia="BiauKai"/>
          <w:noProof/>
        </w:rPr>
        <w:t xml:space="preserve"> </w:t>
      </w:r>
      <w:r w:rsidRPr="003336A8">
        <w:rPr>
          <w:rFonts w:eastAsia="BiauKai"/>
          <w:noProof/>
        </w:rPr>
        <w:t>元素分析數據之關聯性表示圖</w:t>
      </w:r>
    </w:p>
    <w:p w14:paraId="45145856" w14:textId="7C24D829" w:rsidR="003F6021" w:rsidRPr="003336A8" w:rsidRDefault="00374D53" w:rsidP="00FA1228">
      <w:pPr>
        <w:pStyle w:val="a7"/>
        <w:numPr>
          <w:ilvl w:val="1"/>
          <w:numId w:val="1"/>
        </w:numPr>
        <w:spacing w:after="40"/>
        <w:ind w:leftChars="0" w:left="993" w:hanging="426"/>
        <w:rPr>
          <w:rFonts w:eastAsia="BiauKai"/>
          <w:color w:val="000000" w:themeColor="text1"/>
        </w:rPr>
      </w:pPr>
      <w:r w:rsidRPr="003336A8">
        <w:rPr>
          <w:rFonts w:eastAsia="BiauKai"/>
          <w:color w:val="000000" w:themeColor="text1"/>
        </w:rPr>
        <w:t>機器學習於</w:t>
      </w:r>
      <w:r w:rsidRPr="003336A8">
        <w:rPr>
          <w:rFonts w:eastAsia="BiauKai"/>
          <w:color w:val="000000" w:themeColor="text1"/>
        </w:rPr>
        <w:t>FTIR</w:t>
      </w:r>
      <w:r w:rsidRPr="003336A8">
        <w:rPr>
          <w:rFonts w:eastAsia="BiauKai"/>
          <w:color w:val="000000" w:themeColor="text1"/>
        </w:rPr>
        <w:t>數據和元素分析</w:t>
      </w:r>
      <w:r w:rsidR="004D25D3" w:rsidRPr="003336A8">
        <w:rPr>
          <w:rFonts w:eastAsia="BiauKai"/>
          <w:color w:val="000000" w:themeColor="text1"/>
        </w:rPr>
        <w:t>儀</w:t>
      </w:r>
      <w:r w:rsidRPr="003336A8">
        <w:rPr>
          <w:rFonts w:eastAsia="BiauKai"/>
          <w:color w:val="000000" w:themeColor="text1"/>
        </w:rPr>
        <w:t>數據之</w:t>
      </w:r>
      <w:r w:rsidR="003F6021" w:rsidRPr="003336A8">
        <w:rPr>
          <w:rFonts w:eastAsia="BiauKai"/>
          <w:color w:val="000000" w:themeColor="text1"/>
        </w:rPr>
        <w:t>分析</w:t>
      </w:r>
      <w:r w:rsidRPr="003336A8">
        <w:rPr>
          <w:rFonts w:eastAsia="BiauKai"/>
          <w:color w:val="000000" w:themeColor="text1"/>
        </w:rPr>
        <w:t>：</w:t>
      </w:r>
    </w:p>
    <w:p w14:paraId="2C858FC3" w14:textId="6B2FB7AB" w:rsidR="00516703" w:rsidRPr="003336A8" w:rsidRDefault="00516703" w:rsidP="005D06F8">
      <w:pPr>
        <w:pStyle w:val="a7"/>
        <w:kinsoku w:val="0"/>
        <w:overflowPunct w:val="0"/>
        <w:spacing w:after="40"/>
        <w:ind w:leftChars="0" w:left="993"/>
        <w:jc w:val="both"/>
        <w:rPr>
          <w:rFonts w:eastAsia="BiauKai"/>
          <w:color w:val="000000" w:themeColor="text1"/>
        </w:rPr>
      </w:pPr>
      <w:r w:rsidRPr="003336A8">
        <w:rPr>
          <w:rFonts w:eastAsia="BiauKai"/>
          <w:color w:val="000000" w:themeColor="text1"/>
        </w:rPr>
        <w:t xml:space="preserve">    </w:t>
      </w:r>
      <w:r w:rsidR="002569E9" w:rsidRPr="003336A8">
        <w:rPr>
          <w:rFonts w:eastAsia="BiauKai"/>
          <w:color w:val="000000" w:themeColor="text1"/>
        </w:rPr>
        <w:t>人工智慧</w:t>
      </w:r>
      <w:r w:rsidR="006112F6" w:rsidRPr="003336A8">
        <w:rPr>
          <w:rFonts w:eastAsia="BiauKai"/>
          <w:color w:val="000000" w:themeColor="text1"/>
        </w:rPr>
        <w:t>技術</w:t>
      </w:r>
      <w:r w:rsidR="002569E9" w:rsidRPr="003336A8">
        <w:rPr>
          <w:rFonts w:eastAsia="BiauKai"/>
          <w:color w:val="000000" w:themeColor="text1"/>
        </w:rPr>
        <w:t>下包含了機器學習與深度學習，在機器學習裡面又分為監督式學習</w:t>
      </w:r>
      <w:r w:rsidR="002569E9" w:rsidRPr="003336A8">
        <w:rPr>
          <w:rFonts w:eastAsia="BiauKai"/>
          <w:color w:val="000000" w:themeColor="text1"/>
        </w:rPr>
        <w:t>(Supervised Learning)</w:t>
      </w:r>
      <w:r w:rsidR="002569E9" w:rsidRPr="003336A8">
        <w:rPr>
          <w:rFonts w:eastAsia="BiauKai"/>
          <w:color w:val="000000" w:themeColor="text1"/>
        </w:rPr>
        <w:t>、非監督式學習</w:t>
      </w:r>
      <w:r w:rsidR="002569E9" w:rsidRPr="003336A8">
        <w:rPr>
          <w:rFonts w:eastAsia="BiauKai"/>
          <w:color w:val="000000" w:themeColor="text1"/>
        </w:rPr>
        <w:t>(Unsupervised Learning)</w:t>
      </w:r>
      <w:r w:rsidR="002569E9" w:rsidRPr="003336A8">
        <w:rPr>
          <w:rFonts w:eastAsia="BiauKai"/>
          <w:color w:val="000000" w:themeColor="text1"/>
        </w:rPr>
        <w:t>以及強化學習</w:t>
      </w:r>
      <w:r w:rsidR="002569E9" w:rsidRPr="003336A8">
        <w:rPr>
          <w:rFonts w:eastAsia="BiauKai"/>
          <w:color w:val="000000" w:themeColor="text1"/>
        </w:rPr>
        <w:t>(Reinforcement Learning)</w:t>
      </w:r>
      <w:r w:rsidR="002569E9" w:rsidRPr="003336A8">
        <w:rPr>
          <w:rFonts w:eastAsia="BiauKai"/>
          <w:color w:val="000000" w:themeColor="text1"/>
        </w:rPr>
        <w:t>。以監督式學習來講，應用範圍非常廣泛，因為它擁有明確的學習目標，也就是數據中的目標值</w:t>
      </w:r>
      <w:r w:rsidR="002569E9" w:rsidRPr="003336A8">
        <w:rPr>
          <w:rFonts w:eastAsia="BiauKai"/>
          <w:color w:val="000000" w:themeColor="text1"/>
        </w:rPr>
        <w:t>(Target Value)</w:t>
      </w:r>
      <w:r w:rsidR="002569E9" w:rsidRPr="003336A8">
        <w:rPr>
          <w:rFonts w:eastAsia="BiauKai"/>
          <w:color w:val="000000" w:themeColor="text1"/>
        </w:rPr>
        <w:t>又稱標籤</w:t>
      </w:r>
      <w:r w:rsidR="002569E9" w:rsidRPr="003336A8">
        <w:rPr>
          <w:rFonts w:eastAsia="BiauKai"/>
          <w:color w:val="000000" w:themeColor="text1"/>
        </w:rPr>
        <w:t>(Label)</w:t>
      </w:r>
      <w:r w:rsidR="002569E9" w:rsidRPr="003336A8">
        <w:rPr>
          <w:rFonts w:eastAsia="BiauKai"/>
          <w:color w:val="000000" w:themeColor="text1"/>
        </w:rPr>
        <w:t>，期望能藉由預測</w:t>
      </w:r>
      <w:r w:rsidR="002569E9" w:rsidRPr="003336A8">
        <w:rPr>
          <w:rFonts w:eastAsia="BiauKai"/>
          <w:color w:val="000000" w:themeColor="text1"/>
        </w:rPr>
        <w:t>(Prediction)</w:t>
      </w:r>
      <w:r w:rsidR="002569E9" w:rsidRPr="003336A8">
        <w:rPr>
          <w:rFonts w:eastAsia="BiauKai"/>
          <w:color w:val="000000" w:themeColor="text1"/>
        </w:rPr>
        <w:t>或估計</w:t>
      </w:r>
      <w:r w:rsidR="002569E9" w:rsidRPr="003336A8">
        <w:rPr>
          <w:rFonts w:eastAsia="BiauKai"/>
          <w:color w:val="000000" w:themeColor="text1"/>
        </w:rPr>
        <w:t>(Estimation)</w:t>
      </w:r>
      <w:r w:rsidR="002569E9" w:rsidRPr="003336A8">
        <w:rPr>
          <w:rFonts w:eastAsia="BiauKai"/>
          <w:color w:val="000000" w:themeColor="text1"/>
        </w:rPr>
        <w:t>目標值。目標值有兩種類型，一種為連續數值、另一種為離散的類別，前者應用被</w:t>
      </w:r>
      <w:r w:rsidR="006112F6" w:rsidRPr="003336A8">
        <w:rPr>
          <w:rFonts w:eastAsia="BiauKai"/>
          <w:color w:val="000000" w:themeColor="text1"/>
        </w:rPr>
        <w:t>稱</w:t>
      </w:r>
      <w:r w:rsidR="002569E9" w:rsidRPr="003336A8">
        <w:rPr>
          <w:rFonts w:eastAsia="BiauKai"/>
          <w:color w:val="000000" w:themeColor="text1"/>
        </w:rPr>
        <w:t>為回歸，後者被稱為分類。非監督式學習，</w:t>
      </w:r>
      <w:r w:rsidR="00323EC5" w:rsidRPr="003336A8">
        <w:rPr>
          <w:rFonts w:eastAsia="BiauKai"/>
          <w:color w:val="000000" w:themeColor="text1"/>
        </w:rPr>
        <w:t>僅透過尋找特徵，也就代表它沒有目標的學習目標。主要應用為分群</w:t>
      </w:r>
      <w:r w:rsidR="00323EC5" w:rsidRPr="003336A8">
        <w:rPr>
          <w:rFonts w:eastAsia="BiauKai"/>
          <w:color w:val="000000" w:themeColor="text1"/>
        </w:rPr>
        <w:t>(Clustering)</w:t>
      </w:r>
      <w:r w:rsidR="00323EC5" w:rsidRPr="003336A8">
        <w:rPr>
          <w:rFonts w:eastAsia="BiauKai"/>
          <w:color w:val="000000" w:themeColor="text1"/>
        </w:rPr>
        <w:t>與維度縮減</w:t>
      </w:r>
      <w:r w:rsidR="00323EC5" w:rsidRPr="003336A8">
        <w:rPr>
          <w:rFonts w:eastAsia="BiauKai"/>
          <w:color w:val="000000" w:themeColor="text1"/>
        </w:rPr>
        <w:t>(Dimension Reduction)</w:t>
      </w:r>
      <w:r w:rsidR="00323EC5" w:rsidRPr="003336A8">
        <w:rPr>
          <w:rFonts w:eastAsia="BiauKai"/>
          <w:color w:val="000000" w:themeColor="text1"/>
        </w:rPr>
        <w:t>。強化學習，所做的並非為預測，而是建立一個連續決策</w:t>
      </w:r>
      <w:r w:rsidR="00323EC5" w:rsidRPr="003336A8">
        <w:rPr>
          <w:rFonts w:eastAsia="BiauKai"/>
          <w:color w:val="000000" w:themeColor="text1"/>
        </w:rPr>
        <w:t>(Continuous Decision)</w:t>
      </w:r>
      <w:r w:rsidR="00323EC5" w:rsidRPr="003336A8">
        <w:rPr>
          <w:rFonts w:eastAsia="BiauKai"/>
          <w:color w:val="000000" w:themeColor="text1"/>
        </w:rPr>
        <w:t>的代理人</w:t>
      </w:r>
      <w:r w:rsidR="00323EC5" w:rsidRPr="003336A8">
        <w:rPr>
          <w:rFonts w:eastAsia="BiauKai"/>
          <w:color w:val="000000" w:themeColor="text1"/>
        </w:rPr>
        <w:t>(Agent)</w:t>
      </w:r>
      <w:r w:rsidR="00323EC5" w:rsidRPr="003336A8">
        <w:rPr>
          <w:rFonts w:eastAsia="BiauKai"/>
          <w:color w:val="000000" w:themeColor="text1"/>
        </w:rPr>
        <w:t>，因此要最佳化決策行動</w:t>
      </w:r>
      <w:r w:rsidR="00323EC5" w:rsidRPr="003336A8">
        <w:rPr>
          <w:rFonts w:eastAsia="BiauKai"/>
          <w:color w:val="000000" w:themeColor="text1"/>
        </w:rPr>
        <w:t>(Action)</w:t>
      </w:r>
      <w:r w:rsidR="00323EC5" w:rsidRPr="003336A8">
        <w:rPr>
          <w:rFonts w:eastAsia="BiauKai"/>
          <w:color w:val="000000" w:themeColor="text1"/>
        </w:rPr>
        <w:t>，過程當中模型會根據代理人與環境</w:t>
      </w:r>
      <w:r w:rsidR="00323EC5" w:rsidRPr="003336A8">
        <w:rPr>
          <w:rFonts w:eastAsia="BiauKai"/>
          <w:color w:val="000000" w:themeColor="text1"/>
        </w:rPr>
        <w:t>(Environment)</w:t>
      </w:r>
      <w:r w:rsidR="00323EC5" w:rsidRPr="003336A8">
        <w:rPr>
          <w:rFonts w:eastAsia="BiauKai"/>
          <w:color w:val="000000" w:themeColor="text1"/>
        </w:rPr>
        <w:t>互動後所得到的報酬</w:t>
      </w:r>
      <w:r w:rsidR="00323EC5" w:rsidRPr="003336A8">
        <w:rPr>
          <w:rFonts w:eastAsia="BiauKai"/>
          <w:color w:val="000000" w:themeColor="text1"/>
        </w:rPr>
        <w:t>(Reward)</w:t>
      </w:r>
      <w:r w:rsidR="00323EC5" w:rsidRPr="003336A8">
        <w:rPr>
          <w:rFonts w:eastAsia="BiauKai"/>
          <w:color w:val="000000" w:themeColor="text1"/>
        </w:rPr>
        <w:t>與狀態</w:t>
      </w:r>
      <w:r w:rsidR="00323EC5" w:rsidRPr="003336A8">
        <w:rPr>
          <w:rFonts w:eastAsia="BiauKai"/>
          <w:color w:val="000000" w:themeColor="text1"/>
        </w:rPr>
        <w:t>(State)</w:t>
      </w:r>
      <w:r w:rsidR="00323EC5" w:rsidRPr="003336A8">
        <w:rPr>
          <w:rFonts w:eastAsia="BiauKai"/>
          <w:color w:val="000000" w:themeColor="text1"/>
        </w:rPr>
        <w:t>轉移的數據。模型會根據報酬的好壞自行逐步修正，以得到最佳的決策</w:t>
      </w:r>
      <w:r w:rsidR="00B5507A" w:rsidRPr="003336A8">
        <w:rPr>
          <w:rFonts w:eastAsia="BiauKai"/>
          <w:color w:val="000000" w:themeColor="text1"/>
        </w:rPr>
        <w:t>[</w:t>
      </w:r>
      <w:r w:rsidR="00824023">
        <w:rPr>
          <w:rFonts w:eastAsia="BiauKai"/>
          <w:color w:val="000000" w:themeColor="text1"/>
        </w:rPr>
        <w:t>2</w:t>
      </w:r>
      <w:r w:rsidR="00B5507A" w:rsidRPr="003336A8">
        <w:rPr>
          <w:rFonts w:eastAsia="BiauKai"/>
          <w:color w:val="000000" w:themeColor="text1"/>
        </w:rPr>
        <w:t>]</w:t>
      </w:r>
      <w:r w:rsidR="00323EC5" w:rsidRPr="003336A8">
        <w:rPr>
          <w:rFonts w:eastAsia="BiauKai"/>
          <w:color w:val="000000" w:themeColor="text1"/>
        </w:rPr>
        <w:t>。</w:t>
      </w:r>
    </w:p>
    <w:p w14:paraId="38665F3E" w14:textId="2E7E1FA9" w:rsidR="00210C2B" w:rsidRPr="003336A8" w:rsidRDefault="00210C2B" w:rsidP="00D84D3E">
      <w:pPr>
        <w:pStyle w:val="a7"/>
        <w:kinsoku w:val="0"/>
        <w:overflowPunct w:val="0"/>
        <w:spacing w:after="40"/>
        <w:ind w:leftChars="0" w:left="993"/>
        <w:jc w:val="both"/>
        <w:rPr>
          <w:rFonts w:eastAsia="BiauKai"/>
          <w:color w:val="000000" w:themeColor="text1"/>
        </w:rPr>
      </w:pPr>
      <w:r w:rsidRPr="003336A8">
        <w:rPr>
          <w:rFonts w:eastAsia="BiauKai"/>
          <w:color w:val="000000" w:themeColor="text1"/>
        </w:rPr>
        <w:t xml:space="preserve">    </w:t>
      </w:r>
      <w:r w:rsidRPr="003336A8">
        <w:rPr>
          <w:rFonts w:eastAsia="BiauKai"/>
          <w:color w:val="000000" w:themeColor="text1"/>
        </w:rPr>
        <w:t>我的計畫將會採用監督式的模型來進行訓練。使用監督式的原因，因為我們所要尋找的目標是碳含量，透過元素分析儀與</w:t>
      </w:r>
      <w:r w:rsidRPr="003336A8">
        <w:rPr>
          <w:rFonts w:eastAsia="BiauKai"/>
          <w:color w:val="000000" w:themeColor="text1"/>
        </w:rPr>
        <w:t>FTIR</w:t>
      </w:r>
      <w:r w:rsidRPr="003336A8">
        <w:rPr>
          <w:rFonts w:eastAsia="BiauKai"/>
          <w:color w:val="000000" w:themeColor="text1"/>
        </w:rPr>
        <w:t>的數據關聯性，透過回歸的方式以此來尋找我們的目標值</w:t>
      </w:r>
      <w:r w:rsidR="005C6A32" w:rsidRPr="003336A8">
        <w:rPr>
          <w:rFonts w:eastAsia="BiauKai"/>
          <w:color w:val="000000" w:themeColor="text1"/>
        </w:rPr>
        <w:t>。</w:t>
      </w:r>
    </w:p>
    <w:p w14:paraId="21AFCB44" w14:textId="6DF8F520" w:rsidR="003F6021" w:rsidRPr="00FA1228" w:rsidRDefault="003F6021" w:rsidP="00FA1228">
      <w:pPr>
        <w:pStyle w:val="a7"/>
        <w:keepNext/>
        <w:numPr>
          <w:ilvl w:val="0"/>
          <w:numId w:val="44"/>
        </w:numPr>
        <w:overflowPunct w:val="0"/>
        <w:spacing w:after="40"/>
        <w:ind w:leftChars="0" w:left="1560"/>
        <w:jc w:val="both"/>
        <w:rPr>
          <w:rFonts w:eastAsia="BiauKai"/>
        </w:rPr>
      </w:pPr>
      <w:r w:rsidRPr="00FA1228">
        <w:rPr>
          <w:rFonts w:eastAsia="BiauKai"/>
        </w:rPr>
        <w:t>AI</w:t>
      </w:r>
      <w:r w:rsidRPr="00FA1228">
        <w:rPr>
          <w:rFonts w:eastAsia="BiauKai"/>
        </w:rPr>
        <w:t>模型</w:t>
      </w:r>
    </w:p>
    <w:p w14:paraId="13C83756" w14:textId="5DE948A2" w:rsidR="00374D53" w:rsidRPr="003336A8" w:rsidRDefault="003F6021" w:rsidP="005D06F8">
      <w:pPr>
        <w:pStyle w:val="a7"/>
        <w:numPr>
          <w:ilvl w:val="0"/>
          <w:numId w:val="20"/>
        </w:numPr>
        <w:overflowPunct w:val="0"/>
        <w:spacing w:after="40"/>
        <w:ind w:leftChars="0" w:left="1560"/>
        <w:jc w:val="both"/>
        <w:rPr>
          <w:rFonts w:eastAsia="BiauKai"/>
          <w:color w:val="000000" w:themeColor="text1"/>
        </w:rPr>
      </w:pPr>
      <w:r w:rsidRPr="003336A8">
        <w:rPr>
          <w:rFonts w:eastAsia="BiauKai"/>
          <w:color w:val="000000" w:themeColor="text1"/>
        </w:rPr>
        <w:t>基於規則和實例的</w:t>
      </w:r>
      <w:r w:rsidR="009C515F" w:rsidRPr="003336A8">
        <w:rPr>
          <w:rFonts w:eastAsia="BiauKai"/>
          <w:color w:val="000000" w:themeColor="text1"/>
        </w:rPr>
        <w:t>回</w:t>
      </w:r>
      <w:r w:rsidRPr="003336A8">
        <w:rPr>
          <w:rFonts w:eastAsia="BiauKai"/>
          <w:color w:val="000000" w:themeColor="text1"/>
        </w:rPr>
        <w:t>歸模型</w:t>
      </w:r>
      <w:r w:rsidR="00F01F4F" w:rsidRPr="003336A8">
        <w:rPr>
          <w:rFonts w:eastAsia="BiauKai"/>
          <w:color w:val="000000" w:themeColor="text1"/>
        </w:rPr>
        <w:t xml:space="preserve"> </w:t>
      </w:r>
      <w:r w:rsidRPr="003336A8">
        <w:rPr>
          <w:rFonts w:eastAsia="BiauKai"/>
          <w:color w:val="000000" w:themeColor="text1"/>
        </w:rPr>
        <w:t>(Cubist)</w:t>
      </w:r>
    </w:p>
    <w:p w14:paraId="53E36C8D" w14:textId="057E9E86" w:rsidR="003F6021" w:rsidRPr="003336A8" w:rsidRDefault="00720B4B" w:rsidP="005D06F8">
      <w:pPr>
        <w:pStyle w:val="a7"/>
        <w:overflowPunct w:val="0"/>
        <w:spacing w:after="40"/>
        <w:ind w:leftChars="0" w:left="1560" w:firstLineChars="200" w:firstLine="480"/>
        <w:jc w:val="both"/>
        <w:rPr>
          <w:rFonts w:eastAsia="BiauKai"/>
          <w:color w:val="000000" w:themeColor="text1"/>
        </w:rPr>
      </w:pPr>
      <w:r w:rsidRPr="003336A8">
        <w:rPr>
          <w:rFonts w:eastAsia="BiauKai"/>
          <w:color w:val="000000" w:themeColor="text1"/>
        </w:rPr>
        <w:t>Cubist</w:t>
      </w:r>
      <w:r w:rsidRPr="003336A8">
        <w:rPr>
          <w:rFonts w:eastAsia="BiauKai"/>
          <w:color w:val="000000" w:themeColor="text1"/>
        </w:rPr>
        <w:t>是由</w:t>
      </w:r>
      <w:r w:rsidRPr="003336A8">
        <w:rPr>
          <w:rFonts w:eastAsia="BiauKai"/>
          <w:color w:val="000000" w:themeColor="text1"/>
        </w:rPr>
        <w:t>John Ross Quinlan</w:t>
      </w:r>
      <w:r w:rsidR="00156949" w:rsidRPr="003336A8">
        <w:rPr>
          <w:rFonts w:eastAsia="BiauKai"/>
          <w:color w:val="000000" w:themeColor="text1"/>
        </w:rPr>
        <w:t>[</w:t>
      </w:r>
      <w:r w:rsidR="00824023">
        <w:rPr>
          <w:rFonts w:eastAsia="BiauKai"/>
          <w:color w:val="000000" w:themeColor="text1"/>
        </w:rPr>
        <w:t>7</w:t>
      </w:r>
      <w:r w:rsidR="00156949" w:rsidRPr="003336A8">
        <w:rPr>
          <w:rFonts w:eastAsia="BiauKai"/>
          <w:color w:val="000000" w:themeColor="text1"/>
        </w:rPr>
        <w:t>]</w:t>
      </w:r>
      <w:r w:rsidRPr="003336A8">
        <w:rPr>
          <w:rFonts w:eastAsia="BiauKai"/>
          <w:color w:val="000000" w:themeColor="text1"/>
        </w:rPr>
        <w:t>所開發的一種</w:t>
      </w:r>
      <w:r w:rsidR="009C515F" w:rsidRPr="003336A8">
        <w:rPr>
          <w:rFonts w:eastAsia="BiauKai"/>
          <w:color w:val="000000" w:themeColor="text1"/>
        </w:rPr>
        <w:t>回</w:t>
      </w:r>
      <w:r w:rsidRPr="003336A8">
        <w:rPr>
          <w:rFonts w:eastAsia="BiauKai"/>
          <w:color w:val="000000" w:themeColor="text1"/>
        </w:rPr>
        <w:t>歸演算法，主要適用於生成基於規則的預測模型。它使用了集成學習的想法，將多個回歸模型組合在一起，</w:t>
      </w:r>
      <w:r w:rsidR="00B75BD3" w:rsidRPr="003336A8">
        <w:rPr>
          <w:rFonts w:eastAsia="BiauKai"/>
          <w:color w:val="000000" w:themeColor="text1"/>
        </w:rPr>
        <w:t>模型會透過對訓練集當中的資料尋找他們之間的關聯性，以建立一組</w:t>
      </w:r>
      <w:r w:rsidR="009C515F" w:rsidRPr="003336A8">
        <w:rPr>
          <w:rFonts w:eastAsia="BiauKai"/>
          <w:color w:val="000000" w:themeColor="text1"/>
        </w:rPr>
        <w:t>回</w:t>
      </w:r>
      <w:r w:rsidR="00B75BD3" w:rsidRPr="003336A8">
        <w:rPr>
          <w:rFonts w:eastAsia="BiauKai"/>
          <w:color w:val="000000" w:themeColor="text1"/>
        </w:rPr>
        <w:t>歸模型。</w:t>
      </w:r>
      <w:r w:rsidR="00F94F78" w:rsidRPr="003336A8">
        <w:rPr>
          <w:rFonts w:eastAsia="BiauKai"/>
          <w:color w:val="000000" w:themeColor="text1"/>
        </w:rPr>
        <w:t>如圖</w:t>
      </w:r>
      <w:r w:rsidR="00F94F78" w:rsidRPr="003336A8">
        <w:rPr>
          <w:rFonts w:eastAsia="BiauKai"/>
          <w:color w:val="000000" w:themeColor="text1"/>
        </w:rPr>
        <w:t>9</w:t>
      </w:r>
      <w:r w:rsidR="00F94F78" w:rsidRPr="003336A8">
        <w:rPr>
          <w:rFonts w:eastAsia="BiauKai"/>
          <w:color w:val="000000" w:themeColor="text1"/>
        </w:rPr>
        <w:t>所示，</w:t>
      </w:r>
      <w:r w:rsidR="00DC660B" w:rsidRPr="003336A8">
        <w:rPr>
          <w:rFonts w:eastAsia="BiauKai"/>
          <w:color w:val="000000" w:themeColor="text1"/>
        </w:rPr>
        <w:t>此圖裡面所要預測的目標為</w:t>
      </w:r>
      <w:r w:rsidR="00DC660B" w:rsidRPr="003336A8">
        <w:rPr>
          <w:rFonts w:eastAsia="BiauKai"/>
          <w:color w:val="000000" w:themeColor="text1"/>
        </w:rPr>
        <w:t>outcome</w:t>
      </w:r>
      <w:r w:rsidR="00DC660B" w:rsidRPr="003336A8">
        <w:rPr>
          <w:rFonts w:eastAsia="BiauKai"/>
          <w:color w:val="000000" w:themeColor="text1"/>
        </w:rPr>
        <w:t>，</w:t>
      </w:r>
      <w:r w:rsidR="00DC660B" w:rsidRPr="003336A8">
        <w:rPr>
          <w:rFonts w:eastAsia="BiauKai"/>
          <w:color w:val="000000" w:themeColor="text1"/>
        </w:rPr>
        <w:t>Cubist</w:t>
      </w:r>
      <w:r w:rsidR="00DC660B" w:rsidRPr="003336A8">
        <w:rPr>
          <w:rFonts w:eastAsia="BiauKai"/>
          <w:color w:val="000000" w:themeColor="text1"/>
        </w:rPr>
        <w:t>會去</w:t>
      </w:r>
      <w:r w:rsidR="00520C6E" w:rsidRPr="003336A8">
        <w:rPr>
          <w:rFonts w:eastAsia="BiauKai"/>
          <w:color w:val="000000" w:themeColor="text1"/>
        </w:rPr>
        <w:t>學習數據當中的其他項目與目標的關聯性並且生成出方程式。以</w:t>
      </w:r>
      <w:r w:rsidR="00751222" w:rsidRPr="003336A8">
        <w:rPr>
          <w:rFonts w:eastAsia="BiauKai"/>
          <w:color w:val="000000" w:themeColor="text1"/>
        </w:rPr>
        <w:t>圖</w:t>
      </w:r>
      <w:r w:rsidR="00751222" w:rsidRPr="003336A8">
        <w:rPr>
          <w:rFonts w:eastAsia="BiauKai"/>
          <w:color w:val="000000" w:themeColor="text1"/>
        </w:rPr>
        <w:t>7</w:t>
      </w:r>
      <w:r w:rsidR="00520C6E" w:rsidRPr="003336A8">
        <w:rPr>
          <w:rFonts w:eastAsia="BiauKai"/>
          <w:color w:val="000000" w:themeColor="text1"/>
        </w:rPr>
        <w:t>規則</w:t>
      </w:r>
      <w:r w:rsidR="00520C6E" w:rsidRPr="003336A8">
        <w:rPr>
          <w:rFonts w:eastAsia="BiauKai"/>
          <w:color w:val="000000" w:themeColor="text1"/>
        </w:rPr>
        <w:t>1</w:t>
      </w:r>
      <w:r w:rsidR="00520C6E" w:rsidRPr="003336A8">
        <w:rPr>
          <w:rFonts w:eastAsia="BiauKai"/>
          <w:color w:val="000000" w:themeColor="text1"/>
        </w:rPr>
        <w:t>為例，他的規則是假如</w:t>
      </w:r>
      <w:proofErr w:type="spellStart"/>
      <w:r w:rsidR="00520C6E" w:rsidRPr="003336A8">
        <w:rPr>
          <w:rFonts w:eastAsia="BiauKai"/>
          <w:color w:val="000000" w:themeColor="text1"/>
        </w:rPr>
        <w:t>petal_length</w:t>
      </w:r>
      <w:proofErr w:type="spellEnd"/>
      <w:r w:rsidR="00520C6E" w:rsidRPr="003336A8">
        <w:rPr>
          <w:rFonts w:eastAsia="BiauKai"/>
          <w:color w:val="000000" w:themeColor="text1"/>
        </w:rPr>
        <w:t>這個</w:t>
      </w:r>
      <w:r w:rsidR="00520C6E" w:rsidRPr="003336A8">
        <w:rPr>
          <w:rFonts w:eastAsia="BiauKai"/>
          <w:color w:val="000000" w:themeColor="text1"/>
        </w:rPr>
        <w:lastRenderedPageBreak/>
        <w:t>項目的數</w:t>
      </w:r>
      <w:r w:rsidR="00751222" w:rsidRPr="003336A8">
        <w:rPr>
          <w:rFonts w:eastAsia="BiauKai"/>
          <w:color w:val="000000" w:themeColor="text1"/>
        </w:rPr>
        <w:t>值</w:t>
      </w:r>
      <w:r w:rsidR="00520C6E" w:rsidRPr="003336A8">
        <w:rPr>
          <w:rFonts w:eastAsia="BiauKai"/>
          <w:color w:val="000000" w:themeColor="text1"/>
        </w:rPr>
        <w:t>小於等於</w:t>
      </w:r>
      <w:r w:rsidR="00520C6E" w:rsidRPr="003336A8">
        <w:rPr>
          <w:rFonts w:eastAsia="BiauKai"/>
          <w:color w:val="000000" w:themeColor="text1"/>
        </w:rPr>
        <w:t>4.7</w:t>
      </w:r>
      <w:r w:rsidR="00520C6E" w:rsidRPr="003336A8">
        <w:rPr>
          <w:rFonts w:eastAsia="BiauKai"/>
          <w:color w:val="000000" w:themeColor="text1"/>
        </w:rPr>
        <w:t>，就將各項目的數值帶入模型生成出的</w:t>
      </w:r>
      <w:r w:rsidR="00520C6E" w:rsidRPr="003336A8">
        <w:rPr>
          <w:rFonts w:eastAsia="BiauKai"/>
          <w:color w:val="000000" w:themeColor="text1"/>
        </w:rPr>
        <w:t>outcome</w:t>
      </w:r>
      <w:r w:rsidR="00520C6E" w:rsidRPr="003336A8">
        <w:rPr>
          <w:rFonts w:eastAsia="BiauKai"/>
          <w:color w:val="000000" w:themeColor="text1"/>
        </w:rPr>
        <w:t>預測方程式</w:t>
      </w:r>
      <w:r w:rsidR="00B5507A" w:rsidRPr="003336A8">
        <w:rPr>
          <w:rFonts w:eastAsia="BiauKai"/>
          <w:color w:val="000000" w:themeColor="text1"/>
        </w:rPr>
        <w:t>[</w:t>
      </w:r>
      <w:r w:rsidR="00824023">
        <w:rPr>
          <w:rFonts w:eastAsia="BiauKai"/>
          <w:color w:val="000000" w:themeColor="text1"/>
        </w:rPr>
        <w:t>6</w:t>
      </w:r>
      <w:r w:rsidR="00B5507A" w:rsidRPr="003336A8">
        <w:rPr>
          <w:rFonts w:eastAsia="BiauKai"/>
          <w:color w:val="000000" w:themeColor="text1"/>
        </w:rPr>
        <w:t>]</w:t>
      </w:r>
      <w:r w:rsidR="00520C6E" w:rsidRPr="003336A8">
        <w:rPr>
          <w:rFonts w:eastAsia="BiauKai"/>
          <w:color w:val="000000" w:themeColor="text1"/>
        </w:rPr>
        <w:t>。</w:t>
      </w:r>
    </w:p>
    <w:p w14:paraId="42BDA3FC" w14:textId="61224043" w:rsidR="00B75BD3" w:rsidRPr="003336A8" w:rsidRDefault="00B75BD3" w:rsidP="005D06F8">
      <w:pPr>
        <w:pStyle w:val="a7"/>
        <w:numPr>
          <w:ilvl w:val="0"/>
          <w:numId w:val="26"/>
        </w:numPr>
        <w:overflowPunct w:val="0"/>
        <w:spacing w:after="40"/>
        <w:ind w:leftChars="0" w:left="2127"/>
        <w:jc w:val="both"/>
        <w:rPr>
          <w:rFonts w:eastAsia="BiauKai"/>
          <w:color w:val="000000" w:themeColor="text1"/>
        </w:rPr>
      </w:pPr>
      <w:r w:rsidRPr="003336A8">
        <w:rPr>
          <w:rFonts w:eastAsia="BiauKai"/>
          <w:color w:val="000000" w:themeColor="text1"/>
        </w:rPr>
        <w:t>優點：</w:t>
      </w:r>
      <w:r w:rsidRPr="003336A8">
        <w:rPr>
          <w:rFonts w:eastAsia="BiauKai"/>
          <w:color w:val="000000" w:themeColor="text1"/>
        </w:rPr>
        <w:t>Cubist</w:t>
      </w:r>
      <w:r w:rsidRPr="003336A8">
        <w:rPr>
          <w:rFonts w:eastAsia="BiauKai"/>
          <w:color w:val="000000" w:themeColor="text1"/>
        </w:rPr>
        <w:t>可以透過增加更多的模型來增加</w:t>
      </w:r>
      <w:r w:rsidR="000455A1" w:rsidRPr="003336A8">
        <w:rPr>
          <w:rFonts w:eastAsia="BiauKai"/>
          <w:color w:val="000000" w:themeColor="text1"/>
        </w:rPr>
        <w:t>預測</w:t>
      </w:r>
      <w:r w:rsidRPr="003336A8">
        <w:rPr>
          <w:rFonts w:eastAsia="BiauKai"/>
          <w:color w:val="000000" w:themeColor="text1"/>
        </w:rPr>
        <w:t>的準確度，這些模型可以針對先前的錯誤</w:t>
      </w:r>
      <w:r w:rsidR="000455A1" w:rsidRPr="003336A8">
        <w:rPr>
          <w:rFonts w:eastAsia="BiauKai"/>
          <w:color w:val="000000" w:themeColor="text1"/>
        </w:rPr>
        <w:t>做修正</w:t>
      </w:r>
      <w:r w:rsidRPr="003336A8">
        <w:rPr>
          <w:rFonts w:eastAsia="BiauKai"/>
          <w:color w:val="000000" w:themeColor="text1"/>
        </w:rPr>
        <w:t>。</w:t>
      </w:r>
    </w:p>
    <w:p w14:paraId="5E3796AD" w14:textId="6763F710" w:rsidR="00C567DF" w:rsidRPr="003336A8" w:rsidRDefault="00B75BD3" w:rsidP="005D06F8">
      <w:pPr>
        <w:pStyle w:val="a7"/>
        <w:numPr>
          <w:ilvl w:val="0"/>
          <w:numId w:val="26"/>
        </w:numPr>
        <w:overflowPunct w:val="0"/>
        <w:spacing w:after="40"/>
        <w:ind w:leftChars="0" w:left="2127"/>
        <w:jc w:val="both"/>
        <w:rPr>
          <w:rFonts w:eastAsia="BiauKai"/>
          <w:color w:val="000000" w:themeColor="text1"/>
        </w:rPr>
      </w:pPr>
      <w:r w:rsidRPr="003336A8">
        <w:rPr>
          <w:rFonts w:eastAsia="BiauKai"/>
          <w:color w:val="000000" w:themeColor="text1"/>
        </w:rPr>
        <w:t>缺點：可能會有過度擬和的情形發生，對於</w:t>
      </w:r>
      <w:r w:rsidR="00FE2C4F" w:rsidRPr="003336A8">
        <w:rPr>
          <w:rFonts w:eastAsia="BiauKai"/>
          <w:color w:val="000000" w:themeColor="text1"/>
        </w:rPr>
        <w:t>參數</w:t>
      </w:r>
      <w:r w:rsidR="000455A1" w:rsidRPr="003336A8">
        <w:rPr>
          <w:rFonts w:eastAsia="BiauKai"/>
          <w:color w:val="000000" w:themeColor="text1"/>
        </w:rPr>
        <w:t>選擇</w:t>
      </w:r>
      <w:r w:rsidRPr="003336A8">
        <w:rPr>
          <w:rFonts w:eastAsia="BiauKai"/>
          <w:color w:val="000000" w:themeColor="text1"/>
        </w:rPr>
        <w:t>需要</w:t>
      </w:r>
      <w:r w:rsidR="00FE2C4F" w:rsidRPr="003336A8">
        <w:rPr>
          <w:rFonts w:eastAsia="BiauKai"/>
          <w:color w:val="000000" w:themeColor="text1"/>
        </w:rPr>
        <w:t>適當</w:t>
      </w:r>
      <w:r w:rsidR="000455A1" w:rsidRPr="003336A8">
        <w:rPr>
          <w:rFonts w:eastAsia="BiauKai"/>
          <w:color w:val="000000" w:themeColor="text1"/>
        </w:rPr>
        <w:t>地</w:t>
      </w:r>
      <w:r w:rsidR="00FE2C4F" w:rsidRPr="003336A8">
        <w:rPr>
          <w:rFonts w:eastAsia="BiauKai"/>
          <w:color w:val="000000" w:themeColor="text1"/>
        </w:rPr>
        <w:t>去調整。訓練所需時間較長。</w:t>
      </w:r>
    </w:p>
    <w:p w14:paraId="66EFF228" w14:textId="0CD49713" w:rsidR="00520C6E" w:rsidRPr="003336A8" w:rsidRDefault="00520C6E" w:rsidP="005D06F8">
      <w:pPr>
        <w:overflowPunct w:val="0"/>
        <w:spacing w:after="40"/>
        <w:ind w:left="1560" w:firstLineChars="200" w:firstLine="480"/>
        <w:jc w:val="both"/>
        <w:rPr>
          <w:rFonts w:eastAsia="BiauKai"/>
          <w:color w:val="000000" w:themeColor="text1"/>
        </w:rPr>
      </w:pPr>
      <w:r w:rsidRPr="003336A8">
        <w:rPr>
          <w:rFonts w:eastAsia="BiauKai"/>
          <w:color w:val="000000" w:themeColor="text1"/>
        </w:rPr>
        <w:t>選用</w:t>
      </w:r>
      <w:r w:rsidRPr="003336A8">
        <w:rPr>
          <w:rFonts w:eastAsia="BiauKai"/>
          <w:color w:val="000000" w:themeColor="text1"/>
        </w:rPr>
        <w:t>Cubist</w:t>
      </w:r>
      <w:r w:rsidRPr="003336A8">
        <w:rPr>
          <w:rFonts w:eastAsia="BiauKai"/>
          <w:color w:val="000000" w:themeColor="text1"/>
        </w:rPr>
        <w:t>的主要原因是因為此模型是去尋找數據之間的關聯性，與本計畫類型相同，透過此模型來去尋找</w:t>
      </w:r>
      <w:r w:rsidRPr="003336A8">
        <w:rPr>
          <w:rFonts w:eastAsia="BiauKai"/>
          <w:color w:val="000000" w:themeColor="text1"/>
        </w:rPr>
        <w:t>FTIR</w:t>
      </w:r>
      <w:r w:rsidRPr="003336A8">
        <w:rPr>
          <w:rFonts w:eastAsia="BiauKai"/>
          <w:color w:val="000000" w:themeColor="text1"/>
        </w:rPr>
        <w:t>與元素分析儀數據之間的關聯性。</w:t>
      </w:r>
    </w:p>
    <w:p w14:paraId="6EF8CE69" w14:textId="77777777" w:rsidR="007173F0" w:rsidRPr="003336A8" w:rsidRDefault="007173F0" w:rsidP="00C71AF4">
      <w:pPr>
        <w:pStyle w:val="a7"/>
        <w:keepNext/>
        <w:spacing w:after="40"/>
        <w:ind w:leftChars="0" w:left="1134"/>
        <w:jc w:val="center"/>
        <w:rPr>
          <w:rFonts w:eastAsia="BiauKai"/>
          <w:noProof/>
        </w:rPr>
      </w:pPr>
      <w:r w:rsidRPr="00C71AF4">
        <w:rPr>
          <w:rFonts w:eastAsia="BiauKai"/>
          <w:noProof/>
        </w:rPr>
        <w:drawing>
          <wp:inline distT="0" distB="0" distL="0" distR="0" wp14:anchorId="2B14F2DE" wp14:editId="2C322A6D">
            <wp:extent cx="3449707" cy="2682728"/>
            <wp:effectExtent l="0" t="0" r="5080" b="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pic:nvPicPr>
                  <pic:blipFill rotWithShape="1">
                    <a:blip r:embed="rId14">
                      <a:extLst>
                        <a:ext uri="{28A0092B-C50C-407E-A947-70E740481C1C}">
                          <a14:useLocalDpi xmlns:a14="http://schemas.microsoft.com/office/drawing/2010/main" val="0"/>
                        </a:ext>
                      </a:extLst>
                    </a:blip>
                    <a:srcRect b="42540"/>
                    <a:stretch/>
                  </pic:blipFill>
                  <pic:spPr bwMode="auto">
                    <a:xfrm>
                      <a:off x="0" y="0"/>
                      <a:ext cx="3479374" cy="2705799"/>
                    </a:xfrm>
                    <a:prstGeom prst="rect">
                      <a:avLst/>
                    </a:prstGeom>
                    <a:ln>
                      <a:noFill/>
                    </a:ln>
                    <a:extLst>
                      <a:ext uri="{53640926-AAD7-44D8-BBD7-CCE9431645EC}">
                        <a14:shadowObscured xmlns:a14="http://schemas.microsoft.com/office/drawing/2010/main"/>
                      </a:ext>
                    </a:extLst>
                  </pic:spPr>
                </pic:pic>
              </a:graphicData>
            </a:graphic>
          </wp:inline>
        </w:drawing>
      </w:r>
    </w:p>
    <w:p w14:paraId="3668B699" w14:textId="6A848C90" w:rsidR="00BE6583" w:rsidRPr="003336A8" w:rsidRDefault="007173F0" w:rsidP="00C71AF4">
      <w:pPr>
        <w:pStyle w:val="a7"/>
        <w:keepNext/>
        <w:spacing w:after="40"/>
        <w:ind w:leftChars="0" w:left="1134"/>
        <w:jc w:val="center"/>
        <w:rPr>
          <w:rFonts w:eastAsia="BiauKai"/>
          <w:noProof/>
        </w:rPr>
      </w:pPr>
      <w:r w:rsidRPr="003336A8">
        <w:rPr>
          <w:rFonts w:eastAsia="BiauKai"/>
          <w:noProof/>
        </w:rPr>
        <w:t>圖</w:t>
      </w:r>
      <w:r w:rsidRPr="003336A8">
        <w:rPr>
          <w:rFonts w:eastAsia="BiauKai"/>
          <w:noProof/>
        </w:rPr>
        <w:t xml:space="preserve"> </w:t>
      </w:r>
      <w:r w:rsidRPr="003336A8">
        <w:rPr>
          <w:rFonts w:eastAsia="BiauKai"/>
          <w:noProof/>
        </w:rPr>
        <w:fldChar w:fldCharType="begin"/>
      </w:r>
      <w:r w:rsidRPr="003336A8">
        <w:rPr>
          <w:rFonts w:eastAsia="BiauKai"/>
          <w:noProof/>
        </w:rPr>
        <w:instrText xml:space="preserve"> SEQ </w:instrText>
      </w:r>
      <w:r w:rsidRPr="003336A8">
        <w:rPr>
          <w:rFonts w:eastAsia="BiauKai"/>
          <w:noProof/>
        </w:rPr>
        <w:instrText>圖</w:instrText>
      </w:r>
      <w:r w:rsidRPr="003336A8">
        <w:rPr>
          <w:rFonts w:eastAsia="BiauKai"/>
          <w:noProof/>
        </w:rPr>
        <w:instrText xml:space="preserve"> \* ARABIC </w:instrText>
      </w:r>
      <w:r w:rsidRPr="003336A8">
        <w:rPr>
          <w:rFonts w:eastAsia="BiauKai"/>
          <w:noProof/>
        </w:rPr>
        <w:fldChar w:fldCharType="separate"/>
      </w:r>
      <w:r w:rsidR="00751579" w:rsidRPr="003336A8">
        <w:rPr>
          <w:rFonts w:eastAsia="BiauKai"/>
          <w:noProof/>
        </w:rPr>
        <w:t>7</w:t>
      </w:r>
      <w:r w:rsidRPr="003336A8">
        <w:rPr>
          <w:rFonts w:eastAsia="BiauKai"/>
          <w:noProof/>
        </w:rPr>
        <w:fldChar w:fldCharType="end"/>
      </w:r>
      <w:r w:rsidRPr="003336A8">
        <w:rPr>
          <w:rFonts w:eastAsia="BiauKai"/>
          <w:noProof/>
        </w:rPr>
        <w:t>. Cubist</w:t>
      </w:r>
      <w:r w:rsidRPr="003336A8">
        <w:rPr>
          <w:rFonts w:eastAsia="BiauKai"/>
          <w:noProof/>
        </w:rPr>
        <w:t>輸出示意圖。本圖取自</w:t>
      </w:r>
      <w:r w:rsidR="00DC660B" w:rsidRPr="003336A8">
        <w:rPr>
          <w:rFonts w:eastAsia="BiauKai"/>
          <w:noProof/>
        </w:rPr>
        <w:t>參考資料</w:t>
      </w:r>
      <w:r w:rsidR="00DC660B" w:rsidRPr="003336A8">
        <w:rPr>
          <w:rFonts w:eastAsia="BiauKai"/>
          <w:noProof/>
        </w:rPr>
        <w:t>[</w:t>
      </w:r>
      <w:r w:rsidR="00824023">
        <w:rPr>
          <w:rFonts w:eastAsia="BiauKai"/>
          <w:noProof/>
        </w:rPr>
        <w:t>6</w:t>
      </w:r>
      <w:r w:rsidR="00DC660B" w:rsidRPr="003336A8">
        <w:rPr>
          <w:rFonts w:eastAsia="BiauKai"/>
          <w:noProof/>
        </w:rPr>
        <w:t>].</w:t>
      </w:r>
      <w:r w:rsidR="00C71AF4" w:rsidRPr="00C71AF4">
        <w:rPr>
          <w:rFonts w:eastAsia="BiauKai"/>
          <w:color w:val="000000" w:themeColor="text1"/>
        </w:rPr>
        <w:t xml:space="preserve"> </w:t>
      </w:r>
      <w:proofErr w:type="spellStart"/>
      <w:r w:rsidR="00C71AF4" w:rsidRPr="003336A8">
        <w:rPr>
          <w:rFonts w:eastAsia="BiauKai"/>
          <w:color w:val="000000" w:themeColor="text1"/>
        </w:rPr>
        <w:t>Aselin</w:t>
      </w:r>
      <w:proofErr w:type="spellEnd"/>
      <w:r w:rsidR="00C71AF4" w:rsidRPr="003336A8">
        <w:rPr>
          <w:rFonts w:eastAsia="BiauKai"/>
          <w:color w:val="000000" w:themeColor="text1"/>
        </w:rPr>
        <w:t>, P.</w:t>
      </w:r>
      <w:r w:rsidR="00DC660B" w:rsidRPr="003336A8">
        <w:rPr>
          <w:rFonts w:eastAsia="BiauKai"/>
          <w:noProof/>
        </w:rPr>
        <w:t xml:space="preserve"> 2021</w:t>
      </w:r>
    </w:p>
    <w:p w14:paraId="2549E986" w14:textId="4FF8B9FE" w:rsidR="003F6021" w:rsidRPr="003336A8" w:rsidRDefault="003F6021" w:rsidP="003F6021">
      <w:pPr>
        <w:pStyle w:val="a7"/>
        <w:numPr>
          <w:ilvl w:val="0"/>
          <w:numId w:val="20"/>
        </w:numPr>
        <w:spacing w:after="40"/>
        <w:ind w:leftChars="0"/>
        <w:jc w:val="both"/>
        <w:rPr>
          <w:rFonts w:eastAsia="BiauKai"/>
          <w:color w:val="000000" w:themeColor="text1"/>
        </w:rPr>
      </w:pPr>
      <w:r w:rsidRPr="003336A8">
        <w:rPr>
          <w:rFonts w:eastAsia="BiauKai"/>
          <w:color w:val="000000" w:themeColor="text1"/>
        </w:rPr>
        <w:t>隨機森林</w:t>
      </w:r>
      <w:r w:rsidR="00543809" w:rsidRPr="003336A8">
        <w:rPr>
          <w:rFonts w:eastAsia="BiauKai"/>
          <w:color w:val="000000" w:themeColor="text1"/>
        </w:rPr>
        <w:t xml:space="preserve"> </w:t>
      </w:r>
      <w:r w:rsidRPr="003336A8">
        <w:rPr>
          <w:rFonts w:eastAsia="BiauKai"/>
          <w:color w:val="000000" w:themeColor="text1"/>
        </w:rPr>
        <w:t xml:space="preserve">(Random </w:t>
      </w:r>
      <w:r w:rsidR="00156949" w:rsidRPr="003336A8">
        <w:rPr>
          <w:rFonts w:eastAsia="BiauKai"/>
          <w:color w:val="000000" w:themeColor="text1"/>
        </w:rPr>
        <w:t>F</w:t>
      </w:r>
      <w:r w:rsidRPr="003336A8">
        <w:rPr>
          <w:rFonts w:eastAsia="BiauKai"/>
          <w:color w:val="000000" w:themeColor="text1"/>
        </w:rPr>
        <w:t>orest)</w:t>
      </w:r>
    </w:p>
    <w:p w14:paraId="4F6907D1" w14:textId="317B8651" w:rsidR="00C567DF" w:rsidRPr="003336A8" w:rsidRDefault="00C567DF"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模型介紹：</w:t>
      </w:r>
    </w:p>
    <w:p w14:paraId="3BC391FA" w14:textId="004E4B1F" w:rsidR="00C567DF" w:rsidRPr="003336A8" w:rsidRDefault="00C567DF" w:rsidP="00D84D3E">
      <w:pPr>
        <w:pStyle w:val="a7"/>
        <w:spacing w:after="40"/>
        <w:ind w:leftChars="0" w:left="2127" w:firstLineChars="200" w:firstLine="480"/>
        <w:jc w:val="both"/>
        <w:rPr>
          <w:rFonts w:eastAsia="BiauKai"/>
          <w:color w:val="000000" w:themeColor="text1"/>
        </w:rPr>
      </w:pPr>
      <w:r w:rsidRPr="003336A8">
        <w:rPr>
          <w:rFonts w:eastAsia="BiauKai"/>
          <w:color w:val="000000" w:themeColor="text1"/>
        </w:rPr>
        <w:t>隨機森林</w:t>
      </w:r>
      <w:r w:rsidR="00C15505" w:rsidRPr="003336A8">
        <w:rPr>
          <w:rFonts w:eastAsia="BiauKai"/>
          <w:color w:val="000000" w:themeColor="text1"/>
        </w:rPr>
        <w:t>[</w:t>
      </w:r>
      <w:r w:rsidR="00824023">
        <w:rPr>
          <w:rFonts w:eastAsia="BiauKai"/>
          <w:color w:val="000000" w:themeColor="text1"/>
        </w:rPr>
        <w:t>8</w:t>
      </w:r>
      <w:r w:rsidR="00C15505" w:rsidRPr="003336A8">
        <w:rPr>
          <w:rFonts w:eastAsia="BiauKai"/>
          <w:color w:val="000000" w:themeColor="text1"/>
        </w:rPr>
        <w:t>]</w:t>
      </w:r>
      <w:r w:rsidRPr="003336A8">
        <w:rPr>
          <w:rFonts w:eastAsia="BiauKai"/>
          <w:color w:val="000000" w:themeColor="text1"/>
        </w:rPr>
        <w:t>是一種基於決策樹分類器的集成式學習演算法，由</w:t>
      </w:r>
      <w:r w:rsidRPr="003336A8">
        <w:rPr>
          <w:rFonts w:eastAsia="BiauKai"/>
          <w:color w:val="000000" w:themeColor="text1"/>
        </w:rPr>
        <w:t xml:space="preserve"> L</w:t>
      </w:r>
      <w:r w:rsidR="000455A1" w:rsidRPr="003336A8">
        <w:rPr>
          <w:rFonts w:eastAsia="BiauKai"/>
          <w:color w:val="000000" w:themeColor="text1"/>
        </w:rPr>
        <w:t>.</w:t>
      </w:r>
      <w:r w:rsidRPr="003336A8">
        <w:rPr>
          <w:rFonts w:eastAsia="BiauKai"/>
          <w:color w:val="000000" w:themeColor="text1"/>
        </w:rPr>
        <w:t xml:space="preserve"> </w:t>
      </w:r>
      <w:proofErr w:type="spellStart"/>
      <w:r w:rsidRPr="003336A8">
        <w:rPr>
          <w:rFonts w:eastAsia="BiauKai"/>
          <w:color w:val="000000" w:themeColor="text1"/>
        </w:rPr>
        <w:t>Breiman</w:t>
      </w:r>
      <w:proofErr w:type="spellEnd"/>
      <w:r w:rsidRPr="003336A8">
        <w:rPr>
          <w:rFonts w:eastAsia="BiauKai"/>
          <w:color w:val="000000" w:themeColor="text1"/>
        </w:rPr>
        <w:t xml:space="preserve"> </w:t>
      </w:r>
      <w:r w:rsidRPr="003336A8">
        <w:rPr>
          <w:rFonts w:eastAsia="BiauKai"/>
          <w:color w:val="000000" w:themeColor="text1"/>
        </w:rPr>
        <w:t>在</w:t>
      </w:r>
      <w:r w:rsidRPr="003336A8">
        <w:rPr>
          <w:rFonts w:eastAsia="BiauKai"/>
          <w:color w:val="000000" w:themeColor="text1"/>
        </w:rPr>
        <w:t xml:space="preserve"> 2001 </w:t>
      </w:r>
      <w:r w:rsidRPr="003336A8">
        <w:rPr>
          <w:rFonts w:eastAsia="BiauKai"/>
          <w:color w:val="000000" w:themeColor="text1"/>
        </w:rPr>
        <w:t>年提出。隨機森林演算法中的分類器為</w:t>
      </w:r>
      <w:r w:rsidRPr="003336A8">
        <w:rPr>
          <w:rFonts w:eastAsia="BiauKai"/>
          <w:color w:val="000000" w:themeColor="text1"/>
        </w:rPr>
        <w:t>CART</w:t>
      </w:r>
      <w:r w:rsidR="00543809" w:rsidRPr="003336A8">
        <w:rPr>
          <w:rFonts w:eastAsia="BiauKai"/>
          <w:color w:val="000000" w:themeColor="text1"/>
        </w:rPr>
        <w:t xml:space="preserve"> </w:t>
      </w:r>
      <w:r w:rsidRPr="003336A8">
        <w:rPr>
          <w:rFonts w:eastAsia="BiauKai"/>
          <w:color w:val="000000" w:themeColor="text1"/>
        </w:rPr>
        <w:t xml:space="preserve">(Classification </w:t>
      </w:r>
      <w:r w:rsidR="00156949" w:rsidRPr="003336A8">
        <w:rPr>
          <w:rFonts w:eastAsia="BiauKai"/>
          <w:color w:val="000000" w:themeColor="text1"/>
        </w:rPr>
        <w:t>A</w:t>
      </w:r>
      <w:r w:rsidRPr="003336A8">
        <w:rPr>
          <w:rFonts w:eastAsia="BiauKai"/>
          <w:color w:val="000000" w:themeColor="text1"/>
        </w:rPr>
        <w:t>nd Regression Tree)</w:t>
      </w:r>
      <w:r w:rsidRPr="003336A8">
        <w:rPr>
          <w:rFonts w:eastAsia="BiauKai"/>
          <w:color w:val="000000" w:themeColor="text1"/>
        </w:rPr>
        <w:t>，使用</w:t>
      </w:r>
      <w:r w:rsidRPr="003336A8">
        <w:rPr>
          <w:rFonts w:eastAsia="BiauKai"/>
          <w:color w:val="000000" w:themeColor="text1"/>
        </w:rPr>
        <w:t>Bagging</w:t>
      </w:r>
      <w:r w:rsidR="00543809" w:rsidRPr="003336A8">
        <w:rPr>
          <w:rFonts w:eastAsia="BiauKai"/>
          <w:color w:val="000000" w:themeColor="text1"/>
        </w:rPr>
        <w:t xml:space="preserve"> </w:t>
      </w:r>
      <w:r w:rsidRPr="003336A8">
        <w:rPr>
          <w:rFonts w:eastAsia="BiauKai"/>
          <w:color w:val="000000" w:themeColor="text1"/>
        </w:rPr>
        <w:t>(</w:t>
      </w:r>
      <w:r w:rsidRPr="003336A8">
        <w:rPr>
          <w:rFonts w:eastAsia="BiauKai"/>
          <w:color w:val="000000" w:themeColor="text1"/>
        </w:rPr>
        <w:t>又稱</w:t>
      </w:r>
      <w:r w:rsidRPr="003336A8">
        <w:rPr>
          <w:rFonts w:eastAsia="BiauKai"/>
          <w:color w:val="000000" w:themeColor="text1"/>
        </w:rPr>
        <w:t xml:space="preserve">Bootstrap </w:t>
      </w:r>
      <w:r w:rsidR="00BB43D7" w:rsidRPr="003336A8">
        <w:rPr>
          <w:rFonts w:eastAsia="BiauKai"/>
          <w:color w:val="000000" w:themeColor="text1"/>
        </w:rPr>
        <w:t>A</w:t>
      </w:r>
      <w:r w:rsidRPr="003336A8">
        <w:rPr>
          <w:rFonts w:eastAsia="BiauKai"/>
          <w:color w:val="000000" w:themeColor="text1"/>
        </w:rPr>
        <w:t xml:space="preserve">ggregating) </w:t>
      </w:r>
      <w:r w:rsidRPr="003336A8">
        <w:rPr>
          <w:rFonts w:eastAsia="BiauKai"/>
          <w:color w:val="000000" w:themeColor="text1"/>
        </w:rPr>
        <w:t>演算法進行組合學習，並</w:t>
      </w:r>
      <w:r w:rsidR="000455A1" w:rsidRPr="003336A8">
        <w:rPr>
          <w:rFonts w:eastAsia="BiauKai"/>
          <w:color w:val="000000" w:themeColor="text1"/>
        </w:rPr>
        <w:t>在</w:t>
      </w:r>
      <w:r w:rsidRPr="003336A8">
        <w:rPr>
          <w:rFonts w:eastAsia="BiauKai"/>
          <w:color w:val="000000" w:themeColor="text1"/>
        </w:rPr>
        <w:t>CART</w:t>
      </w:r>
      <w:r w:rsidRPr="003336A8">
        <w:rPr>
          <w:rFonts w:eastAsia="BiauKai"/>
          <w:color w:val="000000" w:themeColor="text1"/>
        </w:rPr>
        <w:t>樹進行生長時隨機選取變數</w:t>
      </w:r>
      <w:r w:rsidR="000455A1" w:rsidRPr="003336A8">
        <w:rPr>
          <w:rFonts w:eastAsia="BiauKai"/>
          <w:color w:val="000000" w:themeColor="text1"/>
        </w:rPr>
        <w:t>以</w:t>
      </w:r>
      <w:r w:rsidRPr="003336A8">
        <w:rPr>
          <w:rFonts w:eastAsia="BiauKai"/>
          <w:color w:val="000000" w:themeColor="text1"/>
        </w:rPr>
        <w:t>進行分類。</w:t>
      </w:r>
      <w:r w:rsidRPr="003336A8">
        <w:rPr>
          <w:rFonts w:eastAsia="BiauKai"/>
          <w:color w:val="000000" w:themeColor="text1"/>
        </w:rPr>
        <w:t>CART</w:t>
      </w:r>
      <w:r w:rsidRPr="003336A8">
        <w:rPr>
          <w:rFonts w:eastAsia="BiauKai"/>
          <w:color w:val="000000" w:themeColor="text1"/>
        </w:rPr>
        <w:t>演算法概念是使用</w:t>
      </w:r>
      <w:r w:rsidR="0068439B" w:rsidRPr="003336A8">
        <w:rPr>
          <w:rFonts w:eastAsia="BiauKai"/>
          <w:color w:val="000000" w:themeColor="text1"/>
        </w:rPr>
        <w:t>遞迴</w:t>
      </w:r>
      <w:r w:rsidR="00491B31" w:rsidRPr="003336A8">
        <w:rPr>
          <w:rFonts w:eastAsia="BiauKai"/>
          <w:color w:val="000000" w:themeColor="text1"/>
        </w:rPr>
        <w:t>二元分割</w:t>
      </w:r>
      <w:r w:rsidR="00F51621" w:rsidRPr="003336A8">
        <w:rPr>
          <w:rFonts w:eastAsia="BiauKai"/>
          <w:color w:val="000000" w:themeColor="text1"/>
        </w:rPr>
        <w:t>(</w:t>
      </w:r>
      <w:r w:rsidR="0068439B" w:rsidRPr="003336A8">
        <w:rPr>
          <w:rFonts w:eastAsia="BiauKai"/>
          <w:color w:val="000000" w:themeColor="text1"/>
        </w:rPr>
        <w:t>Recursive Binary Splitting</w:t>
      </w:r>
      <w:r w:rsidR="00F51621" w:rsidRPr="003336A8">
        <w:rPr>
          <w:rFonts w:eastAsia="BiauKai"/>
          <w:color w:val="000000" w:themeColor="text1"/>
        </w:rPr>
        <w:t>)</w:t>
      </w:r>
      <w:r w:rsidR="00491B31" w:rsidRPr="003336A8">
        <w:rPr>
          <w:rFonts w:eastAsia="BiauKai"/>
          <w:color w:val="000000" w:themeColor="text1"/>
        </w:rPr>
        <w:t>來歸納與分析大量複雜變數的資料集</w:t>
      </w:r>
      <w:r w:rsidR="00F266C1" w:rsidRPr="003336A8">
        <w:rPr>
          <w:rFonts w:eastAsia="BiauKai"/>
          <w:color w:val="000000" w:themeColor="text1"/>
        </w:rPr>
        <w:t>。</w:t>
      </w:r>
    </w:p>
    <w:p w14:paraId="59594120" w14:textId="67169D40" w:rsidR="00C567DF" w:rsidRPr="003336A8" w:rsidRDefault="00F266C1"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樹生成</w:t>
      </w:r>
      <w:r w:rsidR="00C567DF" w:rsidRPr="003336A8">
        <w:rPr>
          <w:rFonts w:eastAsia="BiauKai"/>
          <w:color w:val="000000" w:themeColor="text1"/>
        </w:rPr>
        <w:t>方法</w:t>
      </w:r>
      <w:r w:rsidR="00491B31" w:rsidRPr="003336A8">
        <w:rPr>
          <w:rFonts w:eastAsia="BiauKai"/>
          <w:color w:val="000000" w:themeColor="text1"/>
        </w:rPr>
        <w:t>：</w:t>
      </w:r>
    </w:p>
    <w:p w14:paraId="2BCE3B52" w14:textId="0B02B99A" w:rsidR="00491B31" w:rsidRPr="003336A8" w:rsidRDefault="00491B31" w:rsidP="00D84D3E">
      <w:pPr>
        <w:pStyle w:val="a7"/>
        <w:spacing w:after="40"/>
        <w:ind w:leftChars="0" w:left="2127" w:firstLineChars="200" w:firstLine="480"/>
        <w:jc w:val="both"/>
        <w:rPr>
          <w:rFonts w:eastAsia="BiauKai"/>
          <w:color w:val="000000" w:themeColor="text1"/>
        </w:rPr>
      </w:pPr>
      <w:r w:rsidRPr="003336A8">
        <w:rPr>
          <w:rFonts w:eastAsia="BiauKai"/>
          <w:color w:val="000000" w:themeColor="text1"/>
        </w:rPr>
        <w:t>第一步，從訓練集當中抽取</w:t>
      </w:r>
      <w:r w:rsidRPr="003336A8">
        <w:rPr>
          <w:rFonts w:eastAsia="BiauKai"/>
          <w:color w:val="000000" w:themeColor="text1"/>
        </w:rPr>
        <w:t>n</w:t>
      </w:r>
      <w:r w:rsidRPr="003336A8">
        <w:rPr>
          <w:rFonts w:eastAsia="BiauKai"/>
          <w:color w:val="000000" w:themeColor="text1"/>
        </w:rPr>
        <w:t>筆資料</w:t>
      </w:r>
      <w:r w:rsidRPr="003336A8">
        <w:rPr>
          <w:rFonts w:eastAsia="BiauKai"/>
          <w:color w:val="000000" w:themeColor="text1"/>
        </w:rPr>
        <w:t>(</w:t>
      </w:r>
      <w:r w:rsidRPr="003336A8">
        <w:rPr>
          <w:rFonts w:eastAsia="BiauKai"/>
          <w:color w:val="000000" w:themeColor="text1"/>
        </w:rPr>
        <w:t>這</w:t>
      </w:r>
      <w:r w:rsidRPr="003336A8">
        <w:rPr>
          <w:rFonts w:eastAsia="BiauKai"/>
          <w:color w:val="000000" w:themeColor="text1"/>
        </w:rPr>
        <w:t>n</w:t>
      </w:r>
      <w:r w:rsidRPr="003336A8">
        <w:rPr>
          <w:rFonts w:eastAsia="BiauKai"/>
          <w:color w:val="000000" w:themeColor="text1"/>
        </w:rPr>
        <w:t>筆資料能夠重複抽取</w:t>
      </w:r>
      <w:r w:rsidRPr="003336A8">
        <w:rPr>
          <w:rFonts w:eastAsia="BiauKai"/>
          <w:color w:val="000000" w:themeColor="text1"/>
        </w:rPr>
        <w:t>)</w:t>
      </w:r>
      <w:r w:rsidRPr="003336A8">
        <w:rPr>
          <w:rFonts w:eastAsia="BiauKai"/>
          <w:color w:val="000000" w:themeColor="text1"/>
        </w:rPr>
        <w:t>。以我們目前數據為例，假設有</w:t>
      </w:r>
      <w:r w:rsidRPr="003336A8">
        <w:rPr>
          <w:rFonts w:eastAsia="BiauKai"/>
          <w:color w:val="000000" w:themeColor="text1"/>
        </w:rPr>
        <w:t>123</w:t>
      </w:r>
      <w:r w:rsidRPr="003336A8">
        <w:rPr>
          <w:rFonts w:eastAsia="BiauKai"/>
          <w:color w:val="000000" w:themeColor="text1"/>
        </w:rPr>
        <w:t>筆，從中抽取</w:t>
      </w:r>
      <w:r w:rsidRPr="003336A8">
        <w:rPr>
          <w:rFonts w:eastAsia="BiauKai"/>
          <w:color w:val="000000" w:themeColor="text1"/>
        </w:rPr>
        <w:t>50</w:t>
      </w:r>
      <w:r w:rsidRPr="003336A8">
        <w:rPr>
          <w:rFonts w:eastAsia="BiauKai"/>
          <w:color w:val="000000" w:themeColor="text1"/>
        </w:rPr>
        <w:t>筆數據，這</w:t>
      </w:r>
      <w:r w:rsidRPr="003336A8">
        <w:rPr>
          <w:rFonts w:eastAsia="BiauKai"/>
          <w:color w:val="000000" w:themeColor="text1"/>
        </w:rPr>
        <w:t>50</w:t>
      </w:r>
      <w:r w:rsidRPr="003336A8">
        <w:rPr>
          <w:rFonts w:eastAsia="BiauKai"/>
          <w:color w:val="000000" w:themeColor="text1"/>
        </w:rPr>
        <w:t>筆資料可能會有重複的數據。第二步，從這些資料當中挑選</w:t>
      </w:r>
      <w:proofErr w:type="spellStart"/>
      <w:r w:rsidRPr="003336A8">
        <w:rPr>
          <w:rFonts w:eastAsia="BiauKai"/>
          <w:color w:val="000000" w:themeColor="text1"/>
        </w:rPr>
        <w:t>i</w:t>
      </w:r>
      <w:proofErr w:type="spellEnd"/>
      <w:r w:rsidRPr="003336A8">
        <w:rPr>
          <w:rFonts w:eastAsia="BiauKai"/>
          <w:color w:val="000000" w:themeColor="text1"/>
        </w:rPr>
        <w:t>個特徵當作決策因子，代表每一棵樹都只能看到部分的特徵。最後，重複以上步驟</w:t>
      </w:r>
      <w:r w:rsidRPr="003336A8">
        <w:rPr>
          <w:rFonts w:eastAsia="BiauKai"/>
          <w:color w:val="000000" w:themeColor="text1"/>
        </w:rPr>
        <w:t>k</w:t>
      </w:r>
      <w:r w:rsidRPr="003336A8">
        <w:rPr>
          <w:rFonts w:eastAsia="BiauKai"/>
          <w:color w:val="000000" w:themeColor="text1"/>
        </w:rPr>
        <w:t>次並產生</w:t>
      </w:r>
      <w:r w:rsidRPr="003336A8">
        <w:rPr>
          <w:rFonts w:eastAsia="BiauKai"/>
          <w:color w:val="000000" w:themeColor="text1"/>
        </w:rPr>
        <w:t>k</w:t>
      </w:r>
      <w:r w:rsidRPr="003336A8">
        <w:rPr>
          <w:rFonts w:eastAsia="BiauKai"/>
          <w:color w:val="000000" w:themeColor="text1"/>
        </w:rPr>
        <w:t>棵樹</w:t>
      </w:r>
      <w:r w:rsidR="00F266C1" w:rsidRPr="003336A8">
        <w:rPr>
          <w:rFonts w:eastAsia="BiauKai"/>
          <w:color w:val="000000" w:themeColor="text1"/>
        </w:rPr>
        <w:t>。當建立多</w:t>
      </w:r>
      <w:r w:rsidR="000455A1" w:rsidRPr="003336A8">
        <w:rPr>
          <w:rFonts w:eastAsia="BiauKai"/>
          <w:color w:val="000000" w:themeColor="text1"/>
        </w:rPr>
        <w:t>棵</w:t>
      </w:r>
      <w:r w:rsidR="00F266C1" w:rsidRPr="003336A8">
        <w:rPr>
          <w:rFonts w:eastAsia="BiauKai"/>
          <w:color w:val="000000" w:themeColor="text1"/>
        </w:rPr>
        <w:t>決策</w:t>
      </w:r>
      <w:r w:rsidR="000455A1" w:rsidRPr="003336A8">
        <w:rPr>
          <w:rFonts w:eastAsia="BiauKai"/>
          <w:color w:val="000000" w:themeColor="text1"/>
        </w:rPr>
        <w:t>樹</w:t>
      </w:r>
      <w:r w:rsidR="00F266C1" w:rsidRPr="003336A8">
        <w:rPr>
          <w:rFonts w:eastAsia="BiauKai"/>
          <w:color w:val="000000" w:themeColor="text1"/>
        </w:rPr>
        <w:t>後，將它們的預測結果結合起來。若為分類問題，則採用多數決的方法來整合預測結果，若為</w:t>
      </w:r>
      <w:r w:rsidR="009C515F" w:rsidRPr="003336A8">
        <w:rPr>
          <w:rFonts w:eastAsia="BiauKai"/>
          <w:color w:val="000000" w:themeColor="text1"/>
        </w:rPr>
        <w:t>回</w:t>
      </w:r>
      <w:r w:rsidR="00F266C1" w:rsidRPr="003336A8">
        <w:rPr>
          <w:rFonts w:eastAsia="BiauKai"/>
          <w:color w:val="000000" w:themeColor="text1"/>
        </w:rPr>
        <w:t>歸問題，則採用平均法來整合預測結果。</w:t>
      </w:r>
    </w:p>
    <w:p w14:paraId="33687C24" w14:textId="77777777" w:rsidR="006C2159" w:rsidRPr="003336A8" w:rsidRDefault="00B75BD3"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優點：</w:t>
      </w:r>
    </w:p>
    <w:p w14:paraId="296658E2" w14:textId="1038F2B4" w:rsidR="006C2159" w:rsidRPr="003336A8" w:rsidRDefault="00F266C1" w:rsidP="00D84D3E">
      <w:pPr>
        <w:pStyle w:val="a7"/>
        <w:spacing w:after="40"/>
        <w:ind w:leftChars="0" w:left="2127"/>
        <w:jc w:val="both"/>
        <w:rPr>
          <w:rFonts w:eastAsia="BiauKai"/>
          <w:color w:val="000000" w:themeColor="text1"/>
        </w:rPr>
      </w:pPr>
      <w:r w:rsidRPr="003336A8">
        <w:rPr>
          <w:rFonts w:eastAsia="BiauKai"/>
          <w:color w:val="000000" w:themeColor="text1"/>
        </w:rPr>
        <w:t>第一</w:t>
      </w:r>
      <w:r w:rsidR="006C2159" w:rsidRPr="003336A8">
        <w:rPr>
          <w:rFonts w:eastAsia="BiauKai"/>
          <w:color w:val="000000" w:themeColor="text1"/>
        </w:rPr>
        <w:t>點：</w:t>
      </w:r>
      <w:r w:rsidRPr="003336A8">
        <w:rPr>
          <w:rFonts w:eastAsia="BiauKai"/>
          <w:color w:val="000000" w:themeColor="text1"/>
        </w:rPr>
        <w:t>因為隨機森林是基於</w:t>
      </w:r>
      <w:r w:rsidRPr="003336A8">
        <w:rPr>
          <w:rFonts w:eastAsia="BiauKai"/>
          <w:color w:val="000000" w:themeColor="text1"/>
        </w:rPr>
        <w:t>CART</w:t>
      </w:r>
      <w:r w:rsidRPr="003336A8">
        <w:rPr>
          <w:rFonts w:eastAsia="BiauKai"/>
          <w:color w:val="000000" w:themeColor="text1"/>
        </w:rPr>
        <w:t>演算法，故可以處理類別資料與連續資料。</w:t>
      </w:r>
    </w:p>
    <w:p w14:paraId="3FCD926A" w14:textId="7C1CC7C4" w:rsidR="006C2159" w:rsidRPr="003336A8" w:rsidRDefault="00F266C1" w:rsidP="00D84D3E">
      <w:pPr>
        <w:pStyle w:val="a7"/>
        <w:spacing w:after="40"/>
        <w:ind w:leftChars="0" w:left="2127"/>
        <w:jc w:val="both"/>
        <w:rPr>
          <w:rFonts w:eastAsia="BiauKai"/>
          <w:color w:val="000000" w:themeColor="text1"/>
        </w:rPr>
      </w:pPr>
      <w:r w:rsidRPr="003336A8">
        <w:rPr>
          <w:rFonts w:eastAsia="BiauKai"/>
          <w:color w:val="000000" w:themeColor="text1"/>
        </w:rPr>
        <w:t>第二</w:t>
      </w:r>
      <w:r w:rsidR="006C2159" w:rsidRPr="003336A8">
        <w:rPr>
          <w:rFonts w:eastAsia="BiauKai"/>
          <w:color w:val="000000" w:themeColor="text1"/>
        </w:rPr>
        <w:t>點：</w:t>
      </w:r>
      <w:r w:rsidR="009B132D" w:rsidRPr="003336A8">
        <w:rPr>
          <w:rFonts w:eastAsia="BiauKai"/>
          <w:color w:val="000000" w:themeColor="text1"/>
        </w:rPr>
        <w:t>透過集合多組決策樹的預測結果來提升準確度。</w:t>
      </w:r>
    </w:p>
    <w:p w14:paraId="037EB7B0" w14:textId="4C2CD31C" w:rsidR="006C2159" w:rsidRPr="003336A8" w:rsidRDefault="009B132D" w:rsidP="00D84D3E">
      <w:pPr>
        <w:pStyle w:val="a7"/>
        <w:spacing w:after="40"/>
        <w:ind w:leftChars="0" w:left="2127"/>
        <w:jc w:val="both"/>
        <w:rPr>
          <w:rFonts w:eastAsia="BiauKai"/>
          <w:color w:val="000000" w:themeColor="text1"/>
        </w:rPr>
      </w:pPr>
      <w:r w:rsidRPr="003336A8">
        <w:rPr>
          <w:rFonts w:eastAsia="BiauKai"/>
          <w:color w:val="000000" w:themeColor="text1"/>
        </w:rPr>
        <w:lastRenderedPageBreak/>
        <w:t>第三</w:t>
      </w:r>
      <w:r w:rsidR="006C2159" w:rsidRPr="003336A8">
        <w:rPr>
          <w:rFonts w:eastAsia="BiauKai"/>
          <w:color w:val="000000" w:themeColor="text1"/>
        </w:rPr>
        <w:t>點：</w:t>
      </w:r>
      <w:r w:rsidRPr="003336A8">
        <w:rPr>
          <w:rFonts w:eastAsia="BiauKai"/>
          <w:color w:val="000000" w:themeColor="text1"/>
        </w:rPr>
        <w:t>較不容易過度擬和。</w:t>
      </w:r>
    </w:p>
    <w:p w14:paraId="79ED4AD8" w14:textId="590FE256" w:rsidR="00B75BD3" w:rsidRPr="003336A8" w:rsidRDefault="009B132D" w:rsidP="00D84D3E">
      <w:pPr>
        <w:pStyle w:val="a7"/>
        <w:spacing w:after="40"/>
        <w:ind w:leftChars="0" w:left="2127"/>
        <w:jc w:val="both"/>
        <w:rPr>
          <w:rFonts w:eastAsia="BiauKai"/>
          <w:color w:val="000000" w:themeColor="text1"/>
        </w:rPr>
      </w:pPr>
      <w:r w:rsidRPr="003336A8">
        <w:rPr>
          <w:rFonts w:eastAsia="BiauKai"/>
          <w:color w:val="000000" w:themeColor="text1"/>
        </w:rPr>
        <w:t>第四</w:t>
      </w:r>
      <w:r w:rsidR="006C2159" w:rsidRPr="003336A8">
        <w:rPr>
          <w:rFonts w:eastAsia="BiauKai"/>
          <w:color w:val="000000" w:themeColor="text1"/>
        </w:rPr>
        <w:t>點：</w:t>
      </w:r>
      <w:r w:rsidRPr="003336A8">
        <w:rPr>
          <w:rFonts w:eastAsia="BiauKai"/>
          <w:color w:val="000000" w:themeColor="text1"/>
        </w:rPr>
        <w:t>能夠接受高維度的特徵資料</w:t>
      </w:r>
    </w:p>
    <w:p w14:paraId="434EDF17" w14:textId="77777777" w:rsidR="006C2159" w:rsidRPr="003336A8" w:rsidRDefault="00B75BD3"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缺點：</w:t>
      </w:r>
    </w:p>
    <w:p w14:paraId="3461FE6F" w14:textId="35F36B4E" w:rsidR="006C2159" w:rsidRPr="003336A8" w:rsidRDefault="006C2159" w:rsidP="00D84D3E">
      <w:pPr>
        <w:pStyle w:val="a7"/>
        <w:spacing w:after="40"/>
        <w:ind w:leftChars="0" w:left="2127"/>
        <w:jc w:val="both"/>
        <w:rPr>
          <w:rFonts w:eastAsia="BiauKai"/>
          <w:color w:val="000000" w:themeColor="text1"/>
        </w:rPr>
      </w:pPr>
      <w:r w:rsidRPr="003336A8">
        <w:rPr>
          <w:rFonts w:eastAsia="BiauKai"/>
          <w:color w:val="000000" w:themeColor="text1"/>
        </w:rPr>
        <w:t>第一點：</w:t>
      </w:r>
      <w:r w:rsidR="00F266C1" w:rsidRPr="003336A8">
        <w:rPr>
          <w:rFonts w:eastAsia="BiauKai"/>
          <w:color w:val="000000" w:themeColor="text1"/>
        </w:rPr>
        <w:t>運算時需要大量的資源，以儲存每棵樹的資訊。</w:t>
      </w:r>
    </w:p>
    <w:p w14:paraId="0A8F7B43" w14:textId="482B8ACC" w:rsidR="00B75BD3" w:rsidRPr="003336A8" w:rsidRDefault="006C2159" w:rsidP="00D84D3E">
      <w:pPr>
        <w:pStyle w:val="a7"/>
        <w:spacing w:after="40"/>
        <w:ind w:leftChars="0" w:left="2127"/>
        <w:jc w:val="both"/>
        <w:rPr>
          <w:rFonts w:eastAsia="BiauKai"/>
          <w:color w:val="000000" w:themeColor="text1"/>
        </w:rPr>
      </w:pPr>
      <w:r w:rsidRPr="003336A8">
        <w:rPr>
          <w:rFonts w:eastAsia="BiauKai"/>
          <w:color w:val="000000" w:themeColor="text1"/>
        </w:rPr>
        <w:t>第二點：</w:t>
      </w:r>
      <w:r w:rsidR="00F266C1" w:rsidRPr="003336A8">
        <w:rPr>
          <w:rFonts w:eastAsia="BiauKai"/>
          <w:color w:val="000000" w:themeColor="text1"/>
        </w:rPr>
        <w:t>因隨機森林是將多</w:t>
      </w:r>
      <w:r w:rsidR="009B132D" w:rsidRPr="003336A8">
        <w:rPr>
          <w:rFonts w:eastAsia="BiauKai"/>
          <w:color w:val="000000" w:themeColor="text1"/>
        </w:rPr>
        <w:t>棵</w:t>
      </w:r>
      <w:r w:rsidR="00F266C1" w:rsidRPr="003336A8">
        <w:rPr>
          <w:rFonts w:eastAsia="BiauKai"/>
          <w:color w:val="000000" w:themeColor="text1"/>
        </w:rPr>
        <w:t>決策樹組和起來，因此無法對單一樹作解釋</w:t>
      </w:r>
      <w:r w:rsidRPr="003336A8">
        <w:rPr>
          <w:rFonts w:eastAsia="BiauKai"/>
          <w:color w:val="000000" w:themeColor="text1"/>
        </w:rPr>
        <w:t>。</w:t>
      </w:r>
    </w:p>
    <w:p w14:paraId="7490CC1D" w14:textId="2B243262" w:rsidR="003F6021" w:rsidRPr="003336A8" w:rsidRDefault="003F6021" w:rsidP="003F6021">
      <w:pPr>
        <w:pStyle w:val="a7"/>
        <w:numPr>
          <w:ilvl w:val="0"/>
          <w:numId w:val="20"/>
        </w:numPr>
        <w:spacing w:after="40"/>
        <w:ind w:leftChars="0"/>
        <w:jc w:val="both"/>
        <w:rPr>
          <w:rFonts w:eastAsia="BiauKai"/>
          <w:color w:val="000000" w:themeColor="text1"/>
        </w:rPr>
      </w:pPr>
      <w:r w:rsidRPr="003336A8">
        <w:rPr>
          <w:rFonts w:eastAsia="BiauKai"/>
          <w:color w:val="000000" w:themeColor="text1"/>
        </w:rPr>
        <w:t>極限學習機</w:t>
      </w:r>
      <w:r w:rsidR="00543809" w:rsidRPr="003336A8">
        <w:rPr>
          <w:rFonts w:eastAsia="BiauKai"/>
          <w:color w:val="000000" w:themeColor="text1"/>
        </w:rPr>
        <w:t xml:space="preserve"> </w:t>
      </w:r>
      <w:r w:rsidRPr="003336A8">
        <w:rPr>
          <w:rFonts w:eastAsia="BiauKai"/>
          <w:color w:val="000000" w:themeColor="text1"/>
        </w:rPr>
        <w:t>(Extreme Learning Machine</w:t>
      </w:r>
      <w:r w:rsidR="00B17DAA" w:rsidRPr="003336A8">
        <w:rPr>
          <w:rFonts w:eastAsia="BiauKai"/>
          <w:color w:val="000000" w:themeColor="text1"/>
        </w:rPr>
        <w:t>,</w:t>
      </w:r>
      <w:r w:rsidR="00664303" w:rsidRPr="003336A8">
        <w:rPr>
          <w:rFonts w:eastAsia="BiauKai"/>
          <w:color w:val="000000" w:themeColor="text1"/>
        </w:rPr>
        <w:t xml:space="preserve"> </w:t>
      </w:r>
      <w:r w:rsidR="00B17DAA" w:rsidRPr="003336A8">
        <w:rPr>
          <w:rFonts w:eastAsia="BiauKai"/>
          <w:color w:val="000000" w:themeColor="text1"/>
        </w:rPr>
        <w:t>ELM</w:t>
      </w:r>
      <w:r w:rsidRPr="003336A8">
        <w:rPr>
          <w:rFonts w:eastAsia="BiauKai"/>
          <w:color w:val="000000" w:themeColor="text1"/>
        </w:rPr>
        <w:t>)</w:t>
      </w:r>
      <w:r w:rsidR="00156949" w:rsidRPr="003336A8">
        <w:rPr>
          <w:rFonts w:eastAsia="BiauKai"/>
          <w:color w:val="000000" w:themeColor="text1"/>
        </w:rPr>
        <w:t xml:space="preserve"> </w:t>
      </w:r>
      <w:r w:rsidR="00156949" w:rsidRPr="003336A8">
        <w:rPr>
          <w:rFonts w:eastAsia="BiauKai"/>
          <w:color w:val="000000" w:themeColor="text1"/>
        </w:rPr>
        <w:t>介紹資料之間的關係</w:t>
      </w:r>
    </w:p>
    <w:p w14:paraId="76EDD29B" w14:textId="69AA3BAB" w:rsidR="001864D1" w:rsidRPr="003336A8" w:rsidRDefault="001864D1"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模型介紹：</w:t>
      </w:r>
    </w:p>
    <w:p w14:paraId="42BFF40D" w14:textId="4A002BB8" w:rsidR="001864D1" w:rsidRPr="003336A8" w:rsidRDefault="001864D1" w:rsidP="00D84D3E">
      <w:pPr>
        <w:pStyle w:val="a7"/>
        <w:spacing w:after="40"/>
        <w:ind w:leftChars="0" w:left="2127" w:firstLineChars="200" w:firstLine="480"/>
        <w:jc w:val="both"/>
        <w:rPr>
          <w:rFonts w:eastAsia="BiauKai"/>
          <w:color w:val="000000" w:themeColor="text1"/>
        </w:rPr>
      </w:pPr>
      <w:r w:rsidRPr="003336A8">
        <w:rPr>
          <w:rFonts w:eastAsia="BiauKai"/>
          <w:color w:val="000000" w:themeColor="text1"/>
        </w:rPr>
        <w:t>極限學習機</w:t>
      </w:r>
      <w:r w:rsidR="00641C43" w:rsidRPr="003336A8">
        <w:rPr>
          <w:rFonts w:eastAsia="BiauKai"/>
          <w:color w:val="000000" w:themeColor="text1"/>
        </w:rPr>
        <w:t>[</w:t>
      </w:r>
      <w:r w:rsidR="00824023">
        <w:rPr>
          <w:rFonts w:eastAsia="BiauKai"/>
          <w:color w:val="000000" w:themeColor="text1"/>
        </w:rPr>
        <w:t>11</w:t>
      </w:r>
      <w:r w:rsidR="00641C43" w:rsidRPr="003336A8">
        <w:rPr>
          <w:rFonts w:eastAsia="BiauKai"/>
          <w:color w:val="000000" w:themeColor="text1"/>
        </w:rPr>
        <w:t>]</w:t>
      </w:r>
      <w:r w:rsidRPr="003336A8">
        <w:rPr>
          <w:rFonts w:eastAsia="BiauKai"/>
          <w:color w:val="000000" w:themeColor="text1"/>
        </w:rPr>
        <w:t>是一種單隱藏層前潰神經網路</w:t>
      </w:r>
      <w:r w:rsidRPr="003336A8">
        <w:rPr>
          <w:rFonts w:eastAsia="BiauKai"/>
          <w:color w:val="000000" w:themeColor="text1"/>
        </w:rPr>
        <w:t>(SLFN)</w:t>
      </w:r>
      <w:r w:rsidRPr="003336A8">
        <w:rPr>
          <w:rFonts w:eastAsia="BiauKai"/>
          <w:color w:val="000000" w:themeColor="text1"/>
        </w:rPr>
        <w:t>學習演算法，這種演算法只需要設置網路的隱藏層節點數量</w:t>
      </w:r>
      <w:r w:rsidR="007567FF" w:rsidRPr="003336A8">
        <w:rPr>
          <w:rFonts w:eastAsia="BiauKai"/>
          <w:color w:val="000000" w:themeColor="text1"/>
        </w:rPr>
        <w:t>與激活函數</w:t>
      </w:r>
      <w:r w:rsidRPr="003336A8">
        <w:rPr>
          <w:rFonts w:eastAsia="BiauKai"/>
          <w:color w:val="000000" w:themeColor="text1"/>
        </w:rPr>
        <w:t>。執行過程中不需要調整網路的輸入權重，在輸入層到隱藏層的權重是透過隨機產生，然後再使用最小平方法來確定輸出層的權重</w:t>
      </w:r>
      <w:r w:rsidR="000F0D91" w:rsidRPr="003336A8">
        <w:rPr>
          <w:rFonts w:eastAsia="BiauKai"/>
          <w:color w:val="000000" w:themeColor="text1"/>
        </w:rPr>
        <w:t>。</w:t>
      </w:r>
      <w:r w:rsidR="000F0D91" w:rsidRPr="003336A8">
        <w:rPr>
          <w:rFonts w:eastAsia="BiauKai"/>
          <w:color w:val="000000" w:themeColor="text1"/>
        </w:rPr>
        <w:t>ELM</w:t>
      </w:r>
      <w:r w:rsidR="000F0D91" w:rsidRPr="003336A8">
        <w:rPr>
          <w:rFonts w:eastAsia="BiauKai"/>
          <w:color w:val="000000" w:themeColor="text1"/>
        </w:rPr>
        <w:t>結構主要由兩層網路所組成，第一層先隨機初始化然後固定，第二層則是進行訓練。</w:t>
      </w:r>
    </w:p>
    <w:p w14:paraId="08023566" w14:textId="5FA3610D" w:rsidR="00B17DAA" w:rsidRPr="003336A8" w:rsidRDefault="001864D1"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訓練流程：</w:t>
      </w:r>
    </w:p>
    <w:p w14:paraId="2AD97EEB" w14:textId="4DEB654A" w:rsidR="00BB7E97" w:rsidRPr="003336A8" w:rsidRDefault="00420DF9" w:rsidP="00D84D3E">
      <w:pPr>
        <w:pStyle w:val="a7"/>
        <w:spacing w:after="40"/>
        <w:ind w:leftChars="0" w:left="2127"/>
        <w:jc w:val="both"/>
        <w:rPr>
          <w:rFonts w:eastAsia="BiauKai"/>
          <w:color w:val="000000" w:themeColor="text1"/>
        </w:rPr>
      </w:pPr>
      <w:r w:rsidRPr="003336A8">
        <w:rPr>
          <w:rFonts w:eastAsia="BiauKai"/>
          <w:color w:val="000000" w:themeColor="text1"/>
        </w:rPr>
        <w:t>第一步：</w:t>
      </w:r>
      <w:r w:rsidR="000F0D91" w:rsidRPr="003336A8">
        <w:rPr>
          <w:rFonts w:eastAsia="BiauKai"/>
          <w:color w:val="000000" w:themeColor="text1"/>
        </w:rPr>
        <w:t>先輸入訓練集</w:t>
      </w:r>
      <m:oMath>
        <m:r>
          <w:rPr>
            <w:rFonts w:ascii="Cambria Math" w:eastAsia="BiauKai" w:hAnsi="Cambria Math"/>
            <w:color w:val="000000" w:themeColor="text1"/>
          </w:rPr>
          <m:t>ℵ={</m:t>
        </m:r>
        <m:d>
          <m:dPr>
            <m:ctrlPr>
              <w:rPr>
                <w:rFonts w:ascii="Cambria Math" w:eastAsia="BiauKai" w:hAnsi="Cambria Math"/>
                <w:i/>
                <w:color w:val="000000" w:themeColor="text1"/>
              </w:rPr>
            </m:ctrlPr>
          </m:dPr>
          <m:e>
            <m:sSub>
              <m:sSubPr>
                <m:ctrlPr>
                  <w:rPr>
                    <w:rFonts w:ascii="Cambria Math" w:eastAsia="BiauKai" w:hAnsi="Cambria Math"/>
                    <w:i/>
                    <w:color w:val="000000" w:themeColor="text1"/>
                  </w:rPr>
                </m:ctrlPr>
              </m:sSubPr>
              <m:e>
                <m:r>
                  <w:rPr>
                    <w:rFonts w:ascii="Cambria Math" w:eastAsia="BiauKai" w:hAnsi="Cambria Math"/>
                    <w:color w:val="000000" w:themeColor="text1"/>
                  </w:rPr>
                  <m:t>x</m:t>
                </m:r>
              </m:e>
              <m:sub>
                <m:r>
                  <w:rPr>
                    <w:rFonts w:ascii="Cambria Math" w:eastAsia="BiauKai" w:hAnsi="Cambria Math"/>
                    <w:color w:val="000000" w:themeColor="text1"/>
                  </w:rPr>
                  <m:t>i</m:t>
                </m:r>
              </m:sub>
            </m:sSub>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t</m:t>
                </m:r>
              </m:e>
              <m:sub>
                <m:r>
                  <w:rPr>
                    <w:rFonts w:ascii="Cambria Math" w:eastAsia="BiauKai" w:hAnsi="Cambria Math"/>
                    <w:color w:val="000000" w:themeColor="text1"/>
                  </w:rPr>
                  <m:t>i</m:t>
                </m:r>
              </m:sub>
            </m:sSub>
          </m:e>
        </m:d>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x</m:t>
            </m:r>
          </m:e>
          <m:sub>
            <m:r>
              <w:rPr>
                <w:rFonts w:ascii="Cambria Math" w:eastAsia="BiauKai" w:hAnsi="Cambria Math"/>
                <w:color w:val="000000" w:themeColor="text1"/>
              </w:rPr>
              <m:t>i</m:t>
            </m:r>
          </m:sub>
        </m:sSub>
        <m:r>
          <w:rPr>
            <w:rFonts w:ascii="Cambria Math" w:eastAsia="BiauKai" w:hAnsi="Cambria Math"/>
            <w:color w:val="000000" w:themeColor="text1"/>
          </w:rPr>
          <m:t>∈</m:t>
        </m:r>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n</m:t>
            </m:r>
          </m:sup>
        </m:sSup>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t</m:t>
            </m:r>
          </m:e>
          <m:sub>
            <m:r>
              <w:rPr>
                <w:rFonts w:ascii="Cambria Math" w:eastAsia="BiauKai" w:hAnsi="Cambria Math"/>
                <w:color w:val="000000" w:themeColor="text1"/>
              </w:rPr>
              <m:t>i</m:t>
            </m:r>
          </m:sub>
        </m:sSub>
        <m:r>
          <w:rPr>
            <w:rFonts w:ascii="Cambria Math" w:eastAsia="BiauKai" w:hAnsi="Cambria Math"/>
            <w:color w:val="000000" w:themeColor="text1"/>
          </w:rPr>
          <m:t>∈</m:t>
        </m:r>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m</m:t>
            </m:r>
          </m:sup>
        </m:sSup>
        <m:r>
          <w:rPr>
            <w:rFonts w:ascii="Cambria Math" w:eastAsia="BiauKai" w:hAnsi="Cambria Math"/>
            <w:color w:val="000000" w:themeColor="text1"/>
          </w:rPr>
          <m:t>,i=1,⋯,N}</m:t>
        </m:r>
      </m:oMath>
    </w:p>
    <w:p w14:paraId="4436427E" w14:textId="77777777" w:rsidR="00420DF9" w:rsidRPr="003336A8" w:rsidRDefault="00BB7E97" w:rsidP="00D84D3E">
      <w:pPr>
        <w:pStyle w:val="a7"/>
        <w:spacing w:after="40"/>
        <w:ind w:leftChars="0" w:left="2127"/>
        <w:jc w:val="both"/>
        <w:rPr>
          <w:rFonts w:eastAsia="BiauKai"/>
          <w:color w:val="000000" w:themeColor="text1"/>
        </w:rPr>
      </w:pPr>
      <w:r w:rsidRPr="003336A8">
        <w:rPr>
          <w:rFonts w:eastAsia="BiauKai"/>
          <w:color w:val="000000" w:themeColor="text1"/>
        </w:rPr>
        <w:t>，</w:t>
      </w:r>
      <w:r w:rsidR="000F0D91" w:rsidRPr="003336A8">
        <w:rPr>
          <w:rFonts w:eastAsia="BiauKai"/>
          <w:color w:val="000000" w:themeColor="text1"/>
        </w:rPr>
        <w:t>激活函數</w:t>
      </w:r>
      <m:oMath>
        <m:r>
          <w:rPr>
            <w:rFonts w:ascii="Cambria Math" w:eastAsia="BiauKai" w:hAnsi="Cambria Math"/>
            <w:color w:val="000000" w:themeColor="text1"/>
          </w:rPr>
          <m:t>g</m:t>
        </m:r>
        <m:d>
          <m:dPr>
            <m:ctrlPr>
              <w:rPr>
                <w:rFonts w:ascii="Cambria Math" w:eastAsia="BiauKai" w:hAnsi="Cambria Math"/>
                <w:i/>
                <w:color w:val="000000" w:themeColor="text1"/>
              </w:rPr>
            </m:ctrlPr>
          </m:dPr>
          <m:e>
            <m:r>
              <w:rPr>
                <w:rFonts w:ascii="Cambria Math" w:eastAsia="BiauKai" w:hAnsi="Cambria Math"/>
                <w:color w:val="000000" w:themeColor="text1"/>
              </w:rPr>
              <m:t>x</m:t>
            </m:r>
          </m:e>
        </m:d>
      </m:oMath>
      <w:r w:rsidR="000F0D91" w:rsidRPr="003336A8">
        <w:rPr>
          <w:rFonts w:eastAsia="BiauKai"/>
          <w:color w:val="000000" w:themeColor="text1"/>
        </w:rPr>
        <w:t>與隱藏層數量</w:t>
      </w:r>
      <m:oMath>
        <m:acc>
          <m:accPr>
            <m:chr m:val="̃"/>
            <m:ctrlPr>
              <w:rPr>
                <w:rFonts w:ascii="Cambria Math" w:eastAsia="BiauKai" w:hAnsi="Cambria Math"/>
                <w:i/>
                <w:color w:val="000000" w:themeColor="text1"/>
              </w:rPr>
            </m:ctrlPr>
          </m:accPr>
          <m:e>
            <m:r>
              <w:rPr>
                <w:rFonts w:ascii="Cambria Math" w:eastAsia="BiauKai" w:hAnsi="Cambria Math"/>
                <w:color w:val="000000" w:themeColor="text1"/>
              </w:rPr>
              <m:t>Ｎ</m:t>
            </m:r>
          </m:e>
        </m:acc>
      </m:oMath>
    </w:p>
    <w:p w14:paraId="26E40ABB" w14:textId="77777777" w:rsidR="00420DF9" w:rsidRPr="003336A8" w:rsidRDefault="00BB7E97" w:rsidP="00D84D3E">
      <w:pPr>
        <w:pStyle w:val="a7"/>
        <w:spacing w:after="40"/>
        <w:ind w:leftChars="0" w:left="2127"/>
        <w:jc w:val="both"/>
        <w:rPr>
          <w:rFonts w:eastAsia="BiauKai"/>
          <w:color w:val="000000" w:themeColor="text1"/>
        </w:rPr>
      </w:pPr>
      <w:r w:rsidRPr="003336A8">
        <w:rPr>
          <w:rFonts w:eastAsia="BiauKai"/>
          <w:color w:val="000000" w:themeColor="text1"/>
        </w:rPr>
        <w:t>第二步</w:t>
      </w:r>
      <w:r w:rsidR="00420DF9" w:rsidRPr="003336A8">
        <w:rPr>
          <w:rFonts w:eastAsia="BiauKai"/>
          <w:color w:val="000000" w:themeColor="text1"/>
        </w:rPr>
        <w:t>：</w:t>
      </w:r>
      <w:r w:rsidRPr="003336A8">
        <w:rPr>
          <w:rFonts w:eastAsia="BiauKai"/>
          <w:color w:val="000000" w:themeColor="text1"/>
        </w:rPr>
        <w:t>模型隨機生成隱藏層權重</w:t>
      </w:r>
      <m:oMath>
        <m:sSub>
          <m:sSubPr>
            <m:ctrlPr>
              <w:rPr>
                <w:rFonts w:ascii="Cambria Math" w:eastAsia="BiauKai" w:hAnsi="Cambria Math"/>
                <w:i/>
                <w:color w:val="000000" w:themeColor="text1"/>
              </w:rPr>
            </m:ctrlPr>
          </m:sSubPr>
          <m:e>
            <m:r>
              <w:rPr>
                <w:rFonts w:ascii="Cambria Math" w:eastAsia="BiauKai" w:hAnsi="Cambria Math"/>
                <w:color w:val="000000" w:themeColor="text1"/>
              </w:rPr>
              <m:t>w</m:t>
            </m:r>
          </m:e>
          <m:sub>
            <m:r>
              <w:rPr>
                <w:rFonts w:ascii="Cambria Math" w:eastAsia="BiauKai" w:hAnsi="Cambria Math"/>
                <w:color w:val="000000" w:themeColor="text1"/>
              </w:rPr>
              <m:t>i</m:t>
            </m:r>
          </m:sub>
        </m:sSub>
      </m:oMath>
      <w:r w:rsidRPr="003336A8">
        <w:rPr>
          <w:rFonts w:eastAsia="BiauKai"/>
          <w:color w:val="000000" w:themeColor="text1"/>
        </w:rPr>
        <w:t>與</w:t>
      </w:r>
      <w:r w:rsidR="00420DF9" w:rsidRPr="003336A8">
        <w:rPr>
          <w:rFonts w:eastAsia="BiauKai"/>
          <w:color w:val="000000" w:themeColor="text1"/>
        </w:rPr>
        <w:t>偏誤</w:t>
      </w:r>
      <w:r w:rsidR="00420DF9" w:rsidRPr="003336A8">
        <w:rPr>
          <w:rFonts w:eastAsia="BiauKai"/>
          <w:color w:val="000000" w:themeColor="text1"/>
        </w:rPr>
        <w:t>(</w:t>
      </w:r>
      <m:oMath>
        <m:sSub>
          <m:sSubPr>
            <m:ctrlPr>
              <w:rPr>
                <w:rFonts w:ascii="Cambria Math" w:eastAsia="BiauKai" w:hAnsi="Cambria Math"/>
                <w:i/>
                <w:color w:val="000000" w:themeColor="text1"/>
              </w:rPr>
            </m:ctrlPr>
          </m:sSubPr>
          <m:e>
            <m:r>
              <w:rPr>
                <w:rFonts w:ascii="Cambria Math" w:eastAsia="BiauKai" w:hAnsi="Cambria Math"/>
                <w:color w:val="000000" w:themeColor="text1"/>
              </w:rPr>
              <m:t>b</m:t>
            </m:r>
          </m:e>
          <m:sub>
            <m:r>
              <w:rPr>
                <w:rFonts w:ascii="Cambria Math" w:eastAsia="BiauKai" w:hAnsi="Cambria Math"/>
                <w:color w:val="000000" w:themeColor="text1"/>
              </w:rPr>
              <m:t>i</m:t>
            </m:r>
          </m:sub>
        </m:sSub>
        <m:r>
          <w:rPr>
            <w:rFonts w:ascii="Cambria Math" w:eastAsia="BiauKai" w:hAnsi="Cambria Math"/>
            <w:color w:val="000000" w:themeColor="text1"/>
          </w:rPr>
          <m:t>,i=1,⋯,</m:t>
        </m:r>
        <m:acc>
          <m:accPr>
            <m:chr m:val="̃"/>
            <m:ctrlPr>
              <w:rPr>
                <w:rFonts w:ascii="Cambria Math" w:eastAsia="BiauKai" w:hAnsi="Cambria Math"/>
                <w:i/>
                <w:color w:val="000000" w:themeColor="text1"/>
              </w:rPr>
            </m:ctrlPr>
          </m:accPr>
          <m:e>
            <m:r>
              <w:rPr>
                <w:rFonts w:ascii="Cambria Math" w:eastAsia="BiauKai" w:hAnsi="Cambria Math"/>
                <w:color w:val="000000" w:themeColor="text1"/>
              </w:rPr>
              <m:t>N</m:t>
            </m:r>
          </m:e>
        </m:acc>
      </m:oMath>
      <w:r w:rsidR="00420DF9" w:rsidRPr="003336A8">
        <w:rPr>
          <w:rFonts w:eastAsia="BiauKai"/>
          <w:color w:val="000000" w:themeColor="text1"/>
        </w:rPr>
        <w:t>)</w:t>
      </w:r>
    </w:p>
    <w:p w14:paraId="776F2B29" w14:textId="77777777" w:rsidR="00420DF9" w:rsidRPr="003336A8" w:rsidRDefault="00420DF9" w:rsidP="00D84D3E">
      <w:pPr>
        <w:pStyle w:val="a7"/>
        <w:spacing w:after="40"/>
        <w:ind w:leftChars="0" w:left="2127"/>
        <w:jc w:val="both"/>
        <w:rPr>
          <w:rFonts w:eastAsia="BiauKai"/>
          <w:color w:val="000000" w:themeColor="text1"/>
        </w:rPr>
      </w:pPr>
      <w:r w:rsidRPr="003336A8">
        <w:rPr>
          <w:rFonts w:eastAsia="BiauKai"/>
          <w:color w:val="000000" w:themeColor="text1"/>
        </w:rPr>
        <w:t>第三步：計算隱藏層的輸出矩陣</w:t>
      </w:r>
      <m:oMath>
        <m:r>
          <w:rPr>
            <w:rFonts w:ascii="Cambria Math" w:eastAsia="BiauKai" w:hAnsi="Cambria Math"/>
            <w:color w:val="000000" w:themeColor="text1"/>
          </w:rPr>
          <m:t>H</m:t>
        </m:r>
      </m:oMath>
    </w:p>
    <w:p w14:paraId="3666C1D1" w14:textId="7ABF3225" w:rsidR="006C2159" w:rsidRPr="003336A8" w:rsidRDefault="00420DF9" w:rsidP="00D84D3E">
      <w:pPr>
        <w:pStyle w:val="a7"/>
        <w:spacing w:after="40"/>
        <w:ind w:leftChars="0" w:left="2127"/>
        <w:jc w:val="both"/>
        <w:rPr>
          <w:rFonts w:eastAsia="BiauKai"/>
          <w:color w:val="000000" w:themeColor="text1"/>
        </w:rPr>
      </w:pPr>
      <w:r w:rsidRPr="003336A8">
        <w:rPr>
          <w:rFonts w:eastAsia="BiauKai"/>
          <w:color w:val="000000" w:themeColor="text1"/>
        </w:rPr>
        <w:t>第四步：</w:t>
      </w:r>
      <w:r w:rsidR="006C2159" w:rsidRPr="003336A8">
        <w:rPr>
          <w:rFonts w:eastAsia="BiauKai"/>
          <w:color w:val="000000" w:themeColor="text1"/>
        </w:rPr>
        <w:t>使用最小平方法來</w:t>
      </w:r>
      <w:r w:rsidRPr="003336A8">
        <w:rPr>
          <w:rFonts w:eastAsia="BiauKai"/>
          <w:color w:val="000000" w:themeColor="text1"/>
        </w:rPr>
        <w:t>確定輸出的權重</w:t>
      </w:r>
      <m:oMath>
        <m:r>
          <w:rPr>
            <w:rFonts w:ascii="Cambria Math" w:eastAsia="BiauKai" w:hAnsi="Cambria Math"/>
            <w:color w:val="000000" w:themeColor="text1"/>
          </w:rPr>
          <m:t>β</m:t>
        </m:r>
      </m:oMath>
    </w:p>
    <w:p w14:paraId="4EE8DE06" w14:textId="56E950A8" w:rsidR="006C2159" w:rsidRPr="003336A8" w:rsidRDefault="006C2159"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優點：訓練速度快，</w:t>
      </w:r>
      <w:r w:rsidRPr="003336A8">
        <w:rPr>
          <w:rFonts w:eastAsia="BiauKai"/>
          <w:color w:val="000000" w:themeColor="text1"/>
        </w:rPr>
        <w:t>ELM</w:t>
      </w:r>
      <w:r w:rsidRPr="003336A8">
        <w:rPr>
          <w:rFonts w:eastAsia="BiauKai"/>
          <w:color w:val="000000" w:themeColor="text1"/>
        </w:rPr>
        <w:t>演算法可以在短時間內訓練完成且精準度高</w:t>
      </w:r>
    </w:p>
    <w:p w14:paraId="2F5E0AB2" w14:textId="4FC0ED2C" w:rsidR="006C2159" w:rsidRPr="003336A8" w:rsidRDefault="006C2159"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缺點：解釋性較低，可能會出現過度擬和的情況</w:t>
      </w:r>
    </w:p>
    <w:p w14:paraId="6A666ACD" w14:textId="739B4135" w:rsidR="003F6021" w:rsidRPr="003336A8" w:rsidRDefault="003F6021" w:rsidP="003F6021">
      <w:pPr>
        <w:pStyle w:val="a7"/>
        <w:numPr>
          <w:ilvl w:val="0"/>
          <w:numId w:val="20"/>
        </w:numPr>
        <w:spacing w:after="40"/>
        <w:ind w:leftChars="0"/>
        <w:jc w:val="both"/>
        <w:rPr>
          <w:rFonts w:eastAsia="BiauKai"/>
          <w:color w:val="000000" w:themeColor="text1"/>
        </w:rPr>
      </w:pPr>
      <w:r w:rsidRPr="003336A8">
        <w:rPr>
          <w:rFonts w:eastAsia="BiauKai"/>
          <w:color w:val="000000" w:themeColor="text1"/>
        </w:rPr>
        <w:t>偏最小平方</w:t>
      </w:r>
      <w:r w:rsidR="009C515F" w:rsidRPr="003336A8">
        <w:rPr>
          <w:rFonts w:eastAsia="BiauKai"/>
          <w:color w:val="000000" w:themeColor="text1"/>
        </w:rPr>
        <w:t>回</w:t>
      </w:r>
      <w:r w:rsidRPr="003336A8">
        <w:rPr>
          <w:rFonts w:eastAsia="BiauKai"/>
          <w:color w:val="000000" w:themeColor="text1"/>
        </w:rPr>
        <w:t>歸</w:t>
      </w:r>
      <w:r w:rsidRPr="003336A8">
        <w:rPr>
          <w:rFonts w:eastAsia="BiauKai"/>
          <w:color w:val="000000" w:themeColor="text1"/>
        </w:rPr>
        <w:t>(Partial Least Square Regression, PLS)</w:t>
      </w:r>
    </w:p>
    <w:p w14:paraId="393238C4" w14:textId="0A3EACC4" w:rsidR="00E450B0" w:rsidRPr="003336A8" w:rsidRDefault="00E450B0"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介紹：</w:t>
      </w:r>
    </w:p>
    <w:p w14:paraId="76D0ACE1" w14:textId="54AFAB0B" w:rsidR="00BE6583" w:rsidRPr="003336A8" w:rsidRDefault="00DF55B7" w:rsidP="00D84D3E">
      <w:pPr>
        <w:pStyle w:val="a7"/>
        <w:spacing w:after="40"/>
        <w:ind w:leftChars="0" w:left="2127" w:firstLineChars="200" w:firstLine="480"/>
        <w:jc w:val="both"/>
        <w:rPr>
          <w:rFonts w:eastAsia="BiauKai"/>
          <w:color w:val="000000" w:themeColor="text1"/>
        </w:rPr>
      </w:pPr>
      <w:r w:rsidRPr="003336A8">
        <w:rPr>
          <w:rFonts w:eastAsia="BiauKai"/>
          <w:color w:val="000000" w:themeColor="text1"/>
        </w:rPr>
        <w:t>偏最小平方</w:t>
      </w:r>
      <w:r w:rsidR="009C515F" w:rsidRPr="003336A8">
        <w:rPr>
          <w:rFonts w:eastAsia="BiauKai"/>
          <w:color w:val="000000" w:themeColor="text1"/>
        </w:rPr>
        <w:t>回</w:t>
      </w:r>
      <w:r w:rsidRPr="003336A8">
        <w:rPr>
          <w:rFonts w:eastAsia="BiauKai"/>
          <w:color w:val="000000" w:themeColor="text1"/>
        </w:rPr>
        <w:t>歸是一種基於協方差的統計學方法。針對</w:t>
      </w:r>
      <w:r w:rsidRPr="003336A8">
        <w:rPr>
          <w:rFonts w:eastAsia="BiauKai"/>
          <w:color w:val="000000" w:themeColor="text1"/>
        </w:rPr>
        <w:t>PLS</w:t>
      </w:r>
      <w:r w:rsidRPr="003336A8">
        <w:rPr>
          <w:rFonts w:eastAsia="BiauKai"/>
          <w:color w:val="000000" w:themeColor="text1"/>
        </w:rPr>
        <w:t>在模型建立上，</w:t>
      </w:r>
      <w:r w:rsidR="004D29BB" w:rsidRPr="003336A8">
        <w:rPr>
          <w:rFonts w:eastAsia="BiauKai"/>
          <w:color w:val="000000" w:themeColor="text1"/>
        </w:rPr>
        <w:t>與多元線性回歸、主成分分析及其他重要的分析技術有關。</w:t>
      </w:r>
      <w:r w:rsidR="004D29BB" w:rsidRPr="003336A8">
        <w:rPr>
          <w:rFonts w:eastAsia="BiauKai"/>
          <w:color w:val="000000" w:themeColor="text1"/>
        </w:rPr>
        <w:t>PLS</w:t>
      </w:r>
      <w:r w:rsidR="004D29BB" w:rsidRPr="003336A8">
        <w:rPr>
          <w:rFonts w:eastAsia="BiauKai"/>
          <w:color w:val="000000" w:themeColor="text1"/>
        </w:rPr>
        <w:t>是一種用來建構預測模型的統計方法</w:t>
      </w:r>
      <w:r w:rsidR="00B5507A" w:rsidRPr="003336A8">
        <w:rPr>
          <w:rFonts w:eastAsia="BiauKai"/>
          <w:color w:val="000000" w:themeColor="text1"/>
        </w:rPr>
        <w:t>[1</w:t>
      </w:r>
      <w:r w:rsidR="004A5DF6">
        <w:rPr>
          <w:rFonts w:eastAsia="BiauKai"/>
          <w:color w:val="000000" w:themeColor="text1"/>
        </w:rPr>
        <w:t>4</w:t>
      </w:r>
      <w:r w:rsidR="00B5507A" w:rsidRPr="003336A8">
        <w:rPr>
          <w:rFonts w:eastAsia="BiauKai"/>
          <w:color w:val="000000" w:themeColor="text1"/>
        </w:rPr>
        <w:t>]</w:t>
      </w:r>
      <w:r w:rsidR="004D29BB" w:rsidRPr="003336A8">
        <w:rPr>
          <w:rFonts w:eastAsia="BiauKai"/>
          <w:color w:val="000000" w:themeColor="text1"/>
        </w:rPr>
        <w:t>。</w:t>
      </w:r>
    </w:p>
    <w:p w14:paraId="77AD355F" w14:textId="1BEE185B" w:rsidR="003F6021" w:rsidRPr="00FA1228" w:rsidRDefault="003F6021" w:rsidP="00FA1228">
      <w:pPr>
        <w:pStyle w:val="a7"/>
        <w:keepNext/>
        <w:numPr>
          <w:ilvl w:val="0"/>
          <w:numId w:val="44"/>
        </w:numPr>
        <w:overflowPunct w:val="0"/>
        <w:spacing w:after="40"/>
        <w:ind w:leftChars="0" w:left="1560"/>
        <w:jc w:val="both"/>
        <w:rPr>
          <w:rFonts w:eastAsia="BiauKai"/>
        </w:rPr>
      </w:pPr>
      <w:r w:rsidRPr="00FA1228">
        <w:rPr>
          <w:rFonts w:eastAsia="BiauKai"/>
        </w:rPr>
        <w:t>AI</w:t>
      </w:r>
      <w:r w:rsidRPr="00FA1228">
        <w:rPr>
          <w:rFonts w:eastAsia="BiauKai"/>
        </w:rPr>
        <w:t>模型之準確度驗證</w:t>
      </w:r>
    </w:p>
    <w:p w14:paraId="39535AEA" w14:textId="0AE9F64C" w:rsidR="00B07D3A" w:rsidRPr="003336A8" w:rsidRDefault="006B616C" w:rsidP="00C71AF4">
      <w:pPr>
        <w:pStyle w:val="a7"/>
        <w:overflowPunct w:val="0"/>
        <w:spacing w:after="40"/>
        <w:ind w:leftChars="0" w:left="1276" w:firstLineChars="200" w:firstLine="480"/>
        <w:jc w:val="both"/>
        <w:rPr>
          <w:rFonts w:eastAsia="BiauKai"/>
          <w:color w:val="000000" w:themeColor="text1"/>
        </w:rPr>
      </w:pPr>
      <w:r w:rsidRPr="003336A8">
        <w:rPr>
          <w:rFonts w:eastAsia="BiauKai"/>
          <w:color w:val="000000" w:themeColor="text1"/>
        </w:rPr>
        <w:t>針對本計畫所使用到的模型，</w:t>
      </w:r>
      <w:r w:rsidR="007B7E09" w:rsidRPr="003336A8">
        <w:rPr>
          <w:rFonts w:eastAsia="BiauKai"/>
          <w:color w:val="000000" w:themeColor="text1"/>
        </w:rPr>
        <w:t>為了驗證模型的好壞程度與</w:t>
      </w:r>
      <w:r w:rsidRPr="003336A8">
        <w:rPr>
          <w:rFonts w:eastAsia="BiauKai"/>
          <w:color w:val="000000" w:themeColor="text1"/>
        </w:rPr>
        <w:t>回歸</w:t>
      </w:r>
      <w:r w:rsidR="007B7E09" w:rsidRPr="003336A8">
        <w:rPr>
          <w:rFonts w:eastAsia="BiauKai"/>
          <w:color w:val="000000" w:themeColor="text1"/>
        </w:rPr>
        <w:t>方程式的合理性，我將採用以下</w:t>
      </w:r>
      <w:r w:rsidR="007B7E09" w:rsidRPr="003336A8">
        <w:rPr>
          <w:rFonts w:eastAsia="BiauKai"/>
          <w:color w:val="000000" w:themeColor="text1"/>
        </w:rPr>
        <w:t>3</w:t>
      </w:r>
      <w:r w:rsidR="007B7E09" w:rsidRPr="003336A8">
        <w:rPr>
          <w:rFonts w:eastAsia="BiauKai"/>
          <w:color w:val="000000" w:themeColor="text1"/>
        </w:rPr>
        <w:t>種方法</w:t>
      </w:r>
      <w:r w:rsidR="00A5789B" w:rsidRPr="003336A8">
        <w:rPr>
          <w:rFonts w:eastAsia="BiauKai"/>
          <w:color w:val="000000" w:themeColor="text1"/>
        </w:rPr>
        <w:t>[</w:t>
      </w:r>
      <w:r w:rsidR="009132C6">
        <w:rPr>
          <w:rFonts w:eastAsia="BiauKai"/>
          <w:color w:val="000000" w:themeColor="text1"/>
        </w:rPr>
        <w:t>2</w:t>
      </w:r>
      <w:r w:rsidR="00A5789B" w:rsidRPr="003336A8">
        <w:rPr>
          <w:rFonts w:eastAsia="BiauKai"/>
          <w:color w:val="000000" w:themeColor="text1"/>
        </w:rPr>
        <w:t>]</w:t>
      </w:r>
      <w:r w:rsidR="0034010A" w:rsidRPr="003336A8">
        <w:rPr>
          <w:rFonts w:eastAsia="BiauKai"/>
          <w:color w:val="000000" w:themeColor="text1"/>
        </w:rPr>
        <w:t>：</w:t>
      </w:r>
      <w:r w:rsidR="007B7E09" w:rsidRPr="003336A8">
        <w:rPr>
          <w:rFonts w:eastAsia="BiauKai"/>
          <w:color w:val="000000" w:themeColor="text1"/>
        </w:rPr>
        <w:t>R</w:t>
      </w:r>
      <w:r w:rsidR="007B7E09" w:rsidRPr="003336A8">
        <w:rPr>
          <w:rFonts w:eastAsia="BiauKai"/>
          <w:color w:val="000000" w:themeColor="text1"/>
        </w:rPr>
        <w:t>平方</w:t>
      </w:r>
      <w:r w:rsidR="007B7E09" w:rsidRPr="003336A8">
        <w:rPr>
          <w:rFonts w:eastAsia="BiauKai"/>
          <w:color w:val="000000" w:themeColor="text1"/>
        </w:rPr>
        <w:t>(R Squared</w:t>
      </w:r>
      <w:r w:rsidR="003324D0" w:rsidRPr="003336A8">
        <w:rPr>
          <w:rFonts w:eastAsia="BiauKai"/>
          <w:color w:val="000000" w:themeColor="text1"/>
        </w:rPr>
        <w:t xml:space="preserve">, </w:t>
      </w:r>
      <m:oMath>
        <m:sSup>
          <m:sSupPr>
            <m:ctrlPr>
              <w:rPr>
                <w:rFonts w:ascii="Cambria Math" w:eastAsia="BiauKai" w:hAnsi="Cambria Math"/>
                <w:color w:val="000000" w:themeColor="text1"/>
              </w:rPr>
            </m:ctrlPr>
          </m:sSupPr>
          <m:e>
            <m:r>
              <w:rPr>
                <w:rFonts w:ascii="Cambria Math" w:eastAsia="BiauKai" w:hAnsi="Cambria Math"/>
                <w:color w:val="000000" w:themeColor="text1"/>
              </w:rPr>
              <m:t>R</m:t>
            </m:r>
          </m:e>
          <m:sup>
            <m:r>
              <m:rPr>
                <m:sty m:val="p"/>
              </m:rPr>
              <w:rPr>
                <w:rFonts w:ascii="Cambria Math" w:eastAsia="BiauKai" w:hAnsi="Cambria Math"/>
                <w:color w:val="000000" w:themeColor="text1"/>
              </w:rPr>
              <m:t>2</m:t>
            </m:r>
          </m:sup>
        </m:sSup>
      </m:oMath>
      <w:r w:rsidR="007B7E09" w:rsidRPr="003336A8">
        <w:rPr>
          <w:rFonts w:eastAsia="BiauKai"/>
          <w:color w:val="000000" w:themeColor="text1"/>
        </w:rPr>
        <w:t>)</w:t>
      </w:r>
      <w:r w:rsidR="0034010A" w:rsidRPr="003336A8">
        <w:rPr>
          <w:rFonts w:eastAsia="BiauKai"/>
          <w:color w:val="000000" w:themeColor="text1"/>
        </w:rPr>
        <w:t xml:space="preserve"> </w:t>
      </w:r>
      <w:r w:rsidR="0034010A" w:rsidRPr="003336A8">
        <w:rPr>
          <w:rFonts w:eastAsia="BiauKai"/>
          <w:color w:val="000000" w:themeColor="text1"/>
        </w:rPr>
        <w:t>；</w:t>
      </w:r>
      <w:r w:rsidR="007B7E09" w:rsidRPr="003336A8">
        <w:rPr>
          <w:rFonts w:eastAsia="BiauKai"/>
          <w:color w:val="000000" w:themeColor="text1"/>
        </w:rPr>
        <w:t xml:space="preserve">RMSE (Root Mean Square Error, </w:t>
      </w:r>
      <w:r w:rsidR="007B7E09" w:rsidRPr="003336A8">
        <w:rPr>
          <w:rFonts w:eastAsia="BiauKai"/>
          <w:color w:val="000000" w:themeColor="text1"/>
        </w:rPr>
        <w:t>均方根誤差</w:t>
      </w:r>
      <w:r w:rsidR="007B7E09" w:rsidRPr="003336A8">
        <w:rPr>
          <w:rFonts w:eastAsia="BiauKai"/>
          <w:color w:val="000000" w:themeColor="text1"/>
        </w:rPr>
        <w:t>)</w:t>
      </w:r>
      <w:r w:rsidR="0034010A" w:rsidRPr="003336A8">
        <w:rPr>
          <w:rFonts w:eastAsia="BiauKai"/>
          <w:color w:val="000000" w:themeColor="text1"/>
        </w:rPr>
        <w:t>；</w:t>
      </w:r>
      <w:r w:rsidR="00ED11CC" w:rsidRPr="003336A8">
        <w:rPr>
          <w:rFonts w:eastAsia="BiauKai"/>
          <w:color w:val="000000" w:themeColor="text1"/>
        </w:rPr>
        <w:t xml:space="preserve">sMAPE (Symmetric Mean Absolute Percentage Error, </w:t>
      </w:r>
      <w:r w:rsidR="00ED11CC" w:rsidRPr="003336A8">
        <w:rPr>
          <w:rFonts w:eastAsia="BiauKai"/>
          <w:color w:val="000000" w:themeColor="text1"/>
        </w:rPr>
        <w:t>對稱平均絕對百分比誤差</w:t>
      </w:r>
      <w:r w:rsidR="00ED11CC" w:rsidRPr="003336A8">
        <w:rPr>
          <w:rFonts w:eastAsia="BiauKai"/>
          <w:color w:val="000000" w:themeColor="text1"/>
        </w:rPr>
        <w:t>)</w:t>
      </w:r>
      <w:r w:rsidR="007B7E09" w:rsidRPr="003336A8">
        <w:rPr>
          <w:rFonts w:eastAsia="BiauKai"/>
          <w:color w:val="000000" w:themeColor="text1"/>
        </w:rPr>
        <w:t>。</w:t>
      </w:r>
      <w:r w:rsidR="00383B97" w:rsidRPr="003336A8">
        <w:rPr>
          <w:rFonts w:eastAsia="BiauKai"/>
          <w:color w:val="000000" w:themeColor="text1"/>
        </w:rPr>
        <w:t>以下式子當中，定義實際值為</w:t>
      </w:r>
      <w:r w:rsidR="00383B97" w:rsidRPr="003336A8">
        <w:rPr>
          <w:rFonts w:eastAsia="BiauKai"/>
          <w:color w:val="000000" w:themeColor="text1"/>
        </w:rPr>
        <w:t>y</w:t>
      </w:r>
      <w:r w:rsidR="00383B97" w:rsidRPr="003336A8">
        <w:rPr>
          <w:rFonts w:eastAsia="BiauKai"/>
          <w:color w:val="000000" w:themeColor="text1"/>
        </w:rPr>
        <w:t>、預測值為</w:t>
      </w:r>
      <m:oMath>
        <m:acc>
          <m:accPr>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383B97" w:rsidRPr="003336A8">
        <w:rPr>
          <w:rFonts w:eastAsia="BiauKai"/>
          <w:color w:val="000000" w:themeColor="text1"/>
        </w:rPr>
        <w:t>、平均數為</w:t>
      </w:r>
      <m:oMath>
        <m:acc>
          <m:accPr>
            <m:chr m:val="̅"/>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383B97" w:rsidRPr="003336A8">
        <w:rPr>
          <w:rFonts w:eastAsia="BiauKai"/>
          <w:color w:val="000000" w:themeColor="text1"/>
        </w:rPr>
        <w:t>、樣本數為</w:t>
      </w:r>
      <w:r w:rsidR="00383B97" w:rsidRPr="003336A8">
        <w:rPr>
          <w:rFonts w:eastAsia="BiauKai"/>
          <w:color w:val="000000" w:themeColor="text1"/>
        </w:rPr>
        <w:t>n</w:t>
      </w:r>
      <w:r w:rsidR="00383B97" w:rsidRPr="003336A8">
        <w:rPr>
          <w:rFonts w:eastAsia="BiauKai"/>
          <w:color w:val="000000" w:themeColor="text1"/>
        </w:rPr>
        <w:t>。</w:t>
      </w:r>
    </w:p>
    <w:p w14:paraId="6604B3BD" w14:textId="497736D0" w:rsidR="003F6021" w:rsidRPr="003336A8" w:rsidRDefault="003F6021" w:rsidP="003F6021">
      <w:pPr>
        <w:pStyle w:val="a7"/>
        <w:numPr>
          <w:ilvl w:val="0"/>
          <w:numId w:val="21"/>
        </w:numPr>
        <w:spacing w:after="40"/>
        <w:ind w:leftChars="0"/>
        <w:jc w:val="both"/>
        <w:rPr>
          <w:rFonts w:eastAsia="BiauKai"/>
          <w:color w:val="000000" w:themeColor="text1"/>
        </w:rPr>
      </w:pPr>
      <w:r w:rsidRPr="003336A8">
        <w:rPr>
          <w:rFonts w:eastAsia="BiauKai"/>
          <w:color w:val="000000" w:themeColor="text1"/>
        </w:rPr>
        <w:t>R</w:t>
      </w:r>
      <w:r w:rsidRPr="003336A8">
        <w:rPr>
          <w:rFonts w:eastAsia="BiauKai"/>
          <w:color w:val="000000" w:themeColor="text1"/>
        </w:rPr>
        <w:t>平方</w:t>
      </w:r>
      <w:r w:rsidR="00543809" w:rsidRPr="003336A8">
        <w:rPr>
          <w:rFonts w:eastAsia="BiauKai"/>
          <w:color w:val="000000" w:themeColor="text1"/>
        </w:rPr>
        <w:t xml:space="preserve"> </w:t>
      </w:r>
      <w:r w:rsidR="0001224F" w:rsidRPr="003336A8">
        <w:rPr>
          <w:rFonts w:eastAsia="BiauKai"/>
          <w:color w:val="000000" w:themeColor="text1"/>
        </w:rPr>
        <w:t xml:space="preserve">(R </w:t>
      </w:r>
      <w:r w:rsidR="007B7E09" w:rsidRPr="003336A8">
        <w:rPr>
          <w:rFonts w:eastAsia="BiauKai"/>
          <w:color w:val="000000" w:themeColor="text1"/>
        </w:rPr>
        <w:t>S</w:t>
      </w:r>
      <w:r w:rsidR="0001224F" w:rsidRPr="003336A8">
        <w:rPr>
          <w:rFonts w:eastAsia="BiauKai"/>
          <w:color w:val="000000" w:themeColor="text1"/>
        </w:rPr>
        <w:t>quared)</w:t>
      </w:r>
      <w:r w:rsidR="00383B97" w:rsidRPr="003336A8">
        <w:rPr>
          <w:rFonts w:eastAsia="BiauKai"/>
          <w:color w:val="000000" w:themeColor="text1"/>
        </w:rPr>
        <w:t>：</w:t>
      </w:r>
    </w:p>
    <w:p w14:paraId="675C7BE4" w14:textId="1C4B3F86" w:rsidR="006B616C" w:rsidRPr="003336A8" w:rsidRDefault="00C57761" w:rsidP="006B616C">
      <w:pPr>
        <w:pStyle w:val="a7"/>
        <w:spacing w:after="40"/>
        <w:ind w:leftChars="0" w:left="1800" w:firstLineChars="200" w:firstLine="480"/>
        <w:jc w:val="both"/>
        <w:rPr>
          <w:rFonts w:eastAsia="BiauKai"/>
          <w:color w:val="000000" w:themeColor="text1"/>
        </w:rPr>
      </w:pPr>
      <w:r w:rsidRPr="003336A8">
        <w:rPr>
          <w:rFonts w:eastAsia="BiauKai"/>
          <w:color w:val="000000" w:themeColor="text1"/>
        </w:rPr>
        <w:t>R</w:t>
      </w:r>
      <w:r w:rsidRPr="003336A8">
        <w:rPr>
          <w:rFonts w:eastAsia="BiauKai"/>
          <w:color w:val="000000" w:themeColor="text1"/>
        </w:rPr>
        <w:t>平方又稱判定係數</w:t>
      </w:r>
      <w:r w:rsidRPr="003336A8">
        <w:rPr>
          <w:rFonts w:eastAsia="BiauKai"/>
          <w:color w:val="000000" w:themeColor="text1"/>
        </w:rPr>
        <w:t>(</w:t>
      </w:r>
      <w:r w:rsidR="00DA6A92" w:rsidRPr="003336A8">
        <w:rPr>
          <w:rFonts w:eastAsia="BiauKai"/>
          <w:color w:val="000000" w:themeColor="text1"/>
        </w:rPr>
        <w:t>C</w:t>
      </w:r>
      <w:r w:rsidRPr="003336A8">
        <w:rPr>
          <w:rFonts w:eastAsia="BiauKai"/>
          <w:color w:val="000000" w:themeColor="text1"/>
        </w:rPr>
        <w:t xml:space="preserve">oefficient </w:t>
      </w:r>
      <w:r w:rsidR="00DA6A92" w:rsidRPr="003336A8">
        <w:rPr>
          <w:rFonts w:eastAsia="BiauKai"/>
          <w:color w:val="000000" w:themeColor="text1"/>
        </w:rPr>
        <w:t>O</w:t>
      </w:r>
      <w:r w:rsidRPr="003336A8">
        <w:rPr>
          <w:rFonts w:eastAsia="BiauKai"/>
          <w:color w:val="000000" w:themeColor="text1"/>
        </w:rPr>
        <w:t xml:space="preserve">f </w:t>
      </w:r>
      <w:r w:rsidR="00DA6A92" w:rsidRPr="003336A8">
        <w:rPr>
          <w:rFonts w:eastAsia="BiauKai"/>
          <w:color w:val="000000" w:themeColor="text1"/>
        </w:rPr>
        <w:t>D</w:t>
      </w:r>
      <w:r w:rsidRPr="003336A8">
        <w:rPr>
          <w:rFonts w:eastAsia="BiauKai"/>
          <w:color w:val="000000" w:themeColor="text1"/>
        </w:rPr>
        <w:t>etermination)</w:t>
      </w:r>
      <w:r w:rsidRPr="003336A8">
        <w:rPr>
          <w:rFonts w:eastAsia="BiauKai"/>
          <w:color w:val="000000" w:themeColor="text1"/>
        </w:rPr>
        <w:t>，是用來評估</w:t>
      </w:r>
      <w:r w:rsidR="009C515F" w:rsidRPr="003336A8">
        <w:rPr>
          <w:rFonts w:eastAsia="BiauKai"/>
          <w:color w:val="000000" w:themeColor="text1"/>
        </w:rPr>
        <w:t>回</w:t>
      </w:r>
      <w:r w:rsidRPr="003336A8">
        <w:rPr>
          <w:rFonts w:eastAsia="BiauKai"/>
          <w:color w:val="000000" w:themeColor="text1"/>
        </w:rPr>
        <w:t>歸模型的表現，代表</w:t>
      </w:r>
      <w:r w:rsidRPr="003336A8">
        <w:rPr>
          <w:rFonts w:eastAsia="BiauKai"/>
          <w:color w:val="000000" w:themeColor="text1"/>
        </w:rPr>
        <w:t>X</w:t>
      </w:r>
      <w:r w:rsidRPr="003336A8">
        <w:rPr>
          <w:rFonts w:eastAsia="BiauKai"/>
          <w:color w:val="000000" w:themeColor="text1"/>
        </w:rPr>
        <w:t>解釋</w:t>
      </w:r>
      <w:r w:rsidRPr="003336A8">
        <w:rPr>
          <w:rFonts w:eastAsia="BiauKai"/>
          <w:color w:val="000000" w:themeColor="text1"/>
        </w:rPr>
        <w:t>Y</w:t>
      </w:r>
      <w:r w:rsidRPr="003336A8">
        <w:rPr>
          <w:rFonts w:eastAsia="BiauKai"/>
          <w:color w:val="000000" w:themeColor="text1"/>
        </w:rPr>
        <w:t>的能力，</w:t>
      </w:r>
      <w:r w:rsidRPr="003336A8">
        <w:rPr>
          <w:rFonts w:eastAsia="BiauKai"/>
          <w:color w:val="000000" w:themeColor="text1"/>
        </w:rPr>
        <w:t>X</w:t>
      </w:r>
      <w:r w:rsidRPr="003336A8">
        <w:rPr>
          <w:rFonts w:eastAsia="BiauKai"/>
          <w:color w:val="000000" w:themeColor="text1"/>
        </w:rPr>
        <w:t>能夠解釋</w:t>
      </w:r>
      <w:r w:rsidRPr="003336A8">
        <w:rPr>
          <w:rFonts w:eastAsia="BiauKai"/>
          <w:color w:val="000000" w:themeColor="text1"/>
        </w:rPr>
        <w:t>Y</w:t>
      </w:r>
      <w:r w:rsidRPr="003336A8">
        <w:rPr>
          <w:rFonts w:eastAsia="BiauKai"/>
          <w:color w:val="000000" w:themeColor="text1"/>
        </w:rPr>
        <w:t>變動的比例。</w:t>
      </w:r>
      <w:r w:rsidR="00A91619" w:rsidRPr="003336A8">
        <w:rPr>
          <w:rFonts w:eastAsia="BiauKai"/>
          <w:color w:val="000000" w:themeColor="text1"/>
        </w:rPr>
        <w:t>針對本計畫，將透過</w:t>
      </w:r>
      <w:r w:rsidR="00A91619" w:rsidRPr="003336A8">
        <w:rPr>
          <w:rFonts w:eastAsia="BiauKai"/>
          <w:color w:val="000000" w:themeColor="text1"/>
        </w:rPr>
        <w:t>R</w:t>
      </w:r>
      <w:r w:rsidR="00A91619" w:rsidRPr="003336A8">
        <w:rPr>
          <w:rFonts w:eastAsia="BiauKai"/>
          <w:color w:val="000000" w:themeColor="text1"/>
        </w:rPr>
        <w:t>平方來檢驗模型所建立出的線性</w:t>
      </w:r>
      <w:r w:rsidR="009C515F" w:rsidRPr="003336A8">
        <w:rPr>
          <w:rFonts w:eastAsia="BiauKai"/>
          <w:color w:val="000000" w:themeColor="text1"/>
        </w:rPr>
        <w:t>回</w:t>
      </w:r>
      <w:r w:rsidR="00A91619" w:rsidRPr="003336A8">
        <w:rPr>
          <w:rFonts w:eastAsia="BiauKai"/>
          <w:color w:val="000000" w:themeColor="text1"/>
        </w:rPr>
        <w:t>歸式的可性程度。</w:t>
      </w:r>
      <w:r w:rsidR="006B616C" w:rsidRPr="003336A8">
        <w:rPr>
          <w:rFonts w:eastAsia="BiauKai"/>
          <w:color w:val="000000" w:themeColor="text1"/>
        </w:rPr>
        <w:t>選用</w:t>
      </w:r>
      <w:r w:rsidR="006B616C" w:rsidRPr="003336A8">
        <w:rPr>
          <w:rFonts w:eastAsia="BiauKai"/>
          <w:color w:val="000000" w:themeColor="text1"/>
        </w:rPr>
        <w:t>R</w:t>
      </w:r>
      <w:r w:rsidR="006B616C" w:rsidRPr="003336A8">
        <w:rPr>
          <w:rFonts w:eastAsia="BiauKai"/>
          <w:color w:val="000000" w:themeColor="text1"/>
        </w:rPr>
        <w:t>平方的原因，因為本計畫所使用的模型均</w:t>
      </w:r>
      <w:r w:rsidR="00DA6A92" w:rsidRPr="003336A8">
        <w:rPr>
          <w:rFonts w:eastAsia="BiauKai"/>
          <w:color w:val="000000" w:themeColor="text1"/>
        </w:rPr>
        <w:t>為回歸模型，</w:t>
      </w:r>
      <w:r w:rsidR="00DA6A92" w:rsidRPr="003336A8">
        <w:rPr>
          <w:rFonts w:eastAsia="BiauKai"/>
          <w:color w:val="000000" w:themeColor="text1"/>
        </w:rPr>
        <w:t>R</w:t>
      </w:r>
      <w:r w:rsidR="00DA6A92" w:rsidRPr="003336A8">
        <w:rPr>
          <w:rFonts w:eastAsia="BiauKai"/>
          <w:color w:val="000000" w:themeColor="text1"/>
        </w:rPr>
        <w:t>平方就是一種衡量回歸模型表現的指標。</w:t>
      </w:r>
    </w:p>
    <w:p w14:paraId="7D3D0C14" w14:textId="0623F30D" w:rsidR="00C35CDF" w:rsidRPr="003336A8" w:rsidRDefault="00C57761"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R</w:t>
      </w:r>
      <w:r w:rsidRPr="003336A8">
        <w:rPr>
          <w:rFonts w:eastAsia="BiauKai"/>
          <w:color w:val="000000" w:themeColor="text1"/>
        </w:rPr>
        <w:t>平方公式：</w:t>
      </w:r>
      <w:r w:rsidR="00B71031" w:rsidRPr="003336A8">
        <w:rPr>
          <w:rFonts w:eastAsia="BiauKai"/>
          <w:color w:val="000000" w:themeColor="text1"/>
        </w:rPr>
        <w:t>透過</w:t>
      </w:r>
      <w:r w:rsidR="00B71031" w:rsidRPr="003336A8">
        <w:rPr>
          <w:rFonts w:eastAsia="BiauKai"/>
          <w:color w:val="000000" w:themeColor="text1"/>
        </w:rPr>
        <w:t>1</w:t>
      </w:r>
      <w:r w:rsidR="00B71031" w:rsidRPr="003336A8">
        <w:rPr>
          <w:rFonts w:eastAsia="BiauKai"/>
          <w:color w:val="000000" w:themeColor="text1"/>
        </w:rPr>
        <w:t>減去總平方和分之殘差平方和</w:t>
      </w:r>
      <w:r w:rsidR="00DA6A92" w:rsidRPr="003336A8">
        <w:rPr>
          <w:rFonts w:eastAsia="BiauKai"/>
          <w:color w:val="000000" w:themeColor="text1"/>
        </w:rPr>
        <w:t>。</w:t>
      </w:r>
      <w:r w:rsidR="00C35CDF" w:rsidRPr="003336A8">
        <w:rPr>
          <w:rFonts w:eastAsia="BiauKai"/>
          <w:color w:val="000000" w:themeColor="text1"/>
        </w:rPr>
        <w:t>式</w:t>
      </w:r>
      <w:r w:rsidR="00C35CDF" w:rsidRPr="003336A8">
        <w:rPr>
          <w:rFonts w:eastAsia="BiauKai"/>
          <w:color w:val="000000" w:themeColor="text1"/>
        </w:rPr>
        <w:t>(1)</w:t>
      </w:r>
      <w:r w:rsidR="00C35CDF" w:rsidRPr="003336A8">
        <w:rPr>
          <w:rFonts w:eastAsia="BiauKai"/>
          <w:color w:val="000000" w:themeColor="text1"/>
        </w:rPr>
        <w:t>中的</w:t>
      </w:r>
      <w:r w:rsidR="00C35CDF" w:rsidRPr="003336A8">
        <w:rPr>
          <w:rFonts w:eastAsia="BiauKai"/>
          <w:color w:val="000000" w:themeColor="text1"/>
        </w:rPr>
        <w:t>SSR(Sum Of Square Regression)</w:t>
      </w:r>
      <w:r w:rsidR="00C35CDF" w:rsidRPr="003336A8">
        <w:rPr>
          <w:rFonts w:eastAsia="BiauKai"/>
          <w:color w:val="000000" w:themeColor="text1"/>
        </w:rPr>
        <w:t>為可解釋變異</w:t>
      </w:r>
      <w:r w:rsidR="00C35CDF" w:rsidRPr="003336A8">
        <w:rPr>
          <w:rFonts w:eastAsia="BiauKai"/>
          <w:color w:val="000000" w:themeColor="text1"/>
        </w:rPr>
        <w:t>(Expla</w:t>
      </w:r>
      <w:r w:rsidR="001C798A" w:rsidRPr="003336A8">
        <w:rPr>
          <w:rFonts w:eastAsia="BiauKai"/>
          <w:color w:val="000000" w:themeColor="text1"/>
        </w:rPr>
        <w:t>i</w:t>
      </w:r>
      <w:r w:rsidR="00C35CDF" w:rsidRPr="003336A8">
        <w:rPr>
          <w:rFonts w:eastAsia="BiauKai"/>
          <w:color w:val="000000" w:themeColor="text1"/>
        </w:rPr>
        <w:t>ned Variation)</w:t>
      </w:r>
      <w:r w:rsidR="00C35CDF" w:rsidRPr="003336A8">
        <w:rPr>
          <w:rFonts w:eastAsia="BiauKai"/>
          <w:color w:val="000000" w:themeColor="text1"/>
        </w:rPr>
        <w:lastRenderedPageBreak/>
        <w:t>是預測值</w:t>
      </w:r>
      <m:oMath>
        <m:acc>
          <m:accPr>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C35CDF" w:rsidRPr="003336A8">
        <w:rPr>
          <w:rFonts w:eastAsia="BiauKai"/>
          <w:color w:val="000000" w:themeColor="text1"/>
        </w:rPr>
        <w:t>與平均值</w:t>
      </w:r>
      <m:oMath>
        <m:acc>
          <m:accPr>
            <m:chr m:val="̅"/>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C35CDF" w:rsidRPr="003336A8">
        <w:rPr>
          <w:rFonts w:eastAsia="BiauKai"/>
          <w:color w:val="000000" w:themeColor="text1"/>
        </w:rPr>
        <w:t>相差的平方和</w:t>
      </w:r>
      <w:r w:rsidR="001C798A" w:rsidRPr="003336A8">
        <w:rPr>
          <w:rFonts w:eastAsia="BiauKai"/>
          <w:color w:val="000000" w:themeColor="text1"/>
        </w:rPr>
        <w:t>。</w:t>
      </w:r>
      <w:r w:rsidR="001C798A" w:rsidRPr="003336A8">
        <w:rPr>
          <w:rFonts w:eastAsia="BiauKai"/>
          <w:color w:val="000000" w:themeColor="text1"/>
        </w:rPr>
        <w:t>SST(Sum Of Square Total)</w:t>
      </w:r>
      <w:r w:rsidR="001C798A" w:rsidRPr="003336A8">
        <w:rPr>
          <w:rFonts w:eastAsia="BiauKai"/>
          <w:color w:val="000000" w:themeColor="text1"/>
        </w:rPr>
        <w:t>為整體變異，是實際值</w:t>
      </w:r>
      <w:r w:rsidR="001C798A" w:rsidRPr="003336A8">
        <w:rPr>
          <w:rFonts w:eastAsia="BiauKai"/>
          <w:color w:val="000000" w:themeColor="text1"/>
        </w:rPr>
        <w:t>y</w:t>
      </w:r>
      <w:r w:rsidR="001C798A" w:rsidRPr="003336A8">
        <w:rPr>
          <w:rFonts w:eastAsia="BiauKai"/>
          <w:color w:val="000000" w:themeColor="text1"/>
        </w:rPr>
        <w:t>與平均值</w:t>
      </w:r>
      <m:oMath>
        <m:acc>
          <m:accPr>
            <m:chr m:val="̅"/>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1C798A" w:rsidRPr="003336A8">
        <w:rPr>
          <w:rFonts w:eastAsia="BiauKai"/>
          <w:color w:val="000000" w:themeColor="text1"/>
        </w:rPr>
        <w:t>相差的平方和。</w:t>
      </w:r>
      <w:r w:rsidR="001C798A" w:rsidRPr="003336A8">
        <w:rPr>
          <w:rFonts w:eastAsia="BiauKai"/>
          <w:color w:val="000000" w:themeColor="text1"/>
        </w:rPr>
        <w:t>SSE(Sum Of Square Error)</w:t>
      </w:r>
      <w:r w:rsidR="001C798A" w:rsidRPr="003336A8">
        <w:rPr>
          <w:rFonts w:eastAsia="BiauKai"/>
          <w:color w:val="000000" w:themeColor="text1"/>
        </w:rPr>
        <w:t>為不可解釋變異</w:t>
      </w:r>
      <w:r w:rsidR="001C798A" w:rsidRPr="003336A8">
        <w:rPr>
          <w:rFonts w:eastAsia="BiauKai"/>
          <w:color w:val="000000" w:themeColor="text1"/>
        </w:rPr>
        <w:t>(Unexplained Variation)</w:t>
      </w:r>
      <w:r w:rsidR="001C798A" w:rsidRPr="003336A8">
        <w:rPr>
          <w:rFonts w:eastAsia="BiauKai"/>
          <w:color w:val="000000" w:themeColor="text1"/>
        </w:rPr>
        <w:t>，將實際值</w:t>
      </w:r>
      <w:r w:rsidR="001C798A" w:rsidRPr="003336A8">
        <w:rPr>
          <w:rFonts w:eastAsia="BiauKai"/>
          <w:color w:val="000000" w:themeColor="text1"/>
        </w:rPr>
        <w:t>y</w:t>
      </w:r>
      <w:r w:rsidR="001C798A" w:rsidRPr="003336A8">
        <w:rPr>
          <w:rFonts w:eastAsia="BiauKai"/>
          <w:color w:val="000000" w:themeColor="text1"/>
        </w:rPr>
        <w:t>與預測值</w:t>
      </w:r>
      <m:oMath>
        <m:acc>
          <m:accPr>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1C798A" w:rsidRPr="003336A8">
        <w:rPr>
          <w:rFonts w:eastAsia="BiauKai"/>
          <w:color w:val="000000" w:themeColor="text1"/>
        </w:rPr>
        <w:t>相差的平方和</w:t>
      </w:r>
      <w:r w:rsidR="00ED11CC" w:rsidRPr="003336A8">
        <w:rPr>
          <w:rFonts w:eastAsia="BiauKai"/>
          <w:color w:val="000000" w:themeColor="text1"/>
        </w:rPr>
        <w:t>，如公式</w:t>
      </w:r>
      <w:r w:rsidR="00ED11CC" w:rsidRPr="003336A8">
        <w:rPr>
          <w:rFonts w:eastAsia="BiauKai"/>
          <w:color w:val="000000" w:themeColor="text1"/>
        </w:rPr>
        <w:t>(1)</w:t>
      </w:r>
      <w:r w:rsidR="00ED11CC" w:rsidRPr="003336A8">
        <w:rPr>
          <w:rFonts w:eastAsia="BiauKai"/>
          <w:color w:val="000000" w:themeColor="text1"/>
        </w:rPr>
        <w:t>所示</w:t>
      </w:r>
      <w:r w:rsidR="001C798A" w:rsidRPr="003336A8">
        <w:rPr>
          <w:rFonts w:eastAsia="BiauKai"/>
          <w:color w:val="000000" w:themeColor="text1"/>
        </w:rPr>
        <w:t>。</w:t>
      </w:r>
    </w:p>
    <w:tbl>
      <w:tblPr>
        <w:tblStyle w:val="a8"/>
        <w:tblW w:w="6503" w:type="dxa"/>
        <w:tblInd w:w="27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1838"/>
      </w:tblGrid>
      <w:tr w:rsidR="00F254BA" w:rsidRPr="003336A8" w14:paraId="17704E0B" w14:textId="77777777" w:rsidTr="009132C6">
        <w:tc>
          <w:tcPr>
            <w:tcW w:w="4665" w:type="dxa"/>
            <w:shd w:val="clear" w:color="auto" w:fill="auto"/>
          </w:tcPr>
          <w:p w14:paraId="41821B48" w14:textId="550A716F" w:rsidR="00F254BA" w:rsidRPr="003336A8" w:rsidRDefault="00000000" w:rsidP="00C35CDF">
            <w:pPr>
              <w:pStyle w:val="a7"/>
              <w:ind w:leftChars="0" w:left="0"/>
              <w:jc w:val="center"/>
              <w:rPr>
                <w:rFonts w:eastAsia="BiauKai"/>
                <w:iCs/>
                <w:color w:val="000000" w:themeColor="text1"/>
                <w:sz w:val="24"/>
              </w:rPr>
            </w:pPr>
            <m:oMath>
              <m:sSup>
                <m:sSupPr>
                  <m:ctrlPr>
                    <w:rPr>
                      <w:rFonts w:ascii="Cambria Math" w:eastAsia="BiauKai" w:hAnsi="Cambria Math"/>
                      <w:iCs/>
                      <w:color w:val="000000" w:themeColor="text1"/>
                      <w:sz w:val="24"/>
                    </w:rPr>
                  </m:ctrlPr>
                </m:sSupPr>
                <m:e>
                  <m:r>
                    <m:rPr>
                      <m:sty m:val="p"/>
                    </m:rPr>
                    <w:rPr>
                      <w:rFonts w:ascii="Cambria Math" w:eastAsia="BiauKai" w:hAnsi="Cambria Math"/>
                      <w:color w:val="000000" w:themeColor="text1"/>
                      <w:sz w:val="24"/>
                    </w:rPr>
                    <m:t>R</m:t>
                  </m:r>
                </m:e>
                <m:sup>
                  <m:r>
                    <m:rPr>
                      <m:sty m:val="p"/>
                    </m:rPr>
                    <w:rPr>
                      <w:rFonts w:ascii="Cambria Math" w:eastAsia="BiauKai" w:hAnsi="Cambria Math"/>
                      <w:color w:val="000000" w:themeColor="text1"/>
                      <w:sz w:val="24"/>
                    </w:rPr>
                    <m:t>2</m:t>
                  </m:r>
                </m:sup>
              </m:sSup>
              <m:r>
                <m:rPr>
                  <m:sty m:val="p"/>
                </m:rPr>
                <w:rPr>
                  <w:rFonts w:ascii="Cambria Math" w:eastAsia="BiauKai" w:hAnsi="Cambria Math"/>
                  <w:color w:val="000000" w:themeColor="text1"/>
                  <w:sz w:val="24"/>
                </w:rPr>
                <m:t>=</m:t>
              </m:r>
              <m:f>
                <m:fPr>
                  <m:ctrlPr>
                    <w:rPr>
                      <w:rFonts w:ascii="Cambria Math" w:eastAsia="BiauKai" w:hAnsi="Cambria Math"/>
                      <w:iCs/>
                      <w:color w:val="000000" w:themeColor="text1"/>
                      <w:sz w:val="24"/>
                    </w:rPr>
                  </m:ctrlPr>
                </m:fPr>
                <m:num>
                  <m:r>
                    <m:rPr>
                      <m:sty m:val="p"/>
                    </m:rPr>
                    <w:rPr>
                      <w:rFonts w:ascii="Cambria Math" w:eastAsia="BiauKai" w:hAnsi="Cambria Math"/>
                      <w:color w:val="000000" w:themeColor="text1"/>
                      <w:sz w:val="24"/>
                    </w:rPr>
                    <m:t>SSR</m:t>
                  </m:r>
                </m:num>
                <m:den>
                  <m:r>
                    <m:rPr>
                      <m:sty m:val="p"/>
                    </m:rPr>
                    <w:rPr>
                      <w:rFonts w:ascii="Cambria Math" w:eastAsia="BiauKai" w:hAnsi="Cambria Math"/>
                      <w:color w:val="000000" w:themeColor="text1"/>
                      <w:sz w:val="24"/>
                    </w:rPr>
                    <m:t>SST</m:t>
                  </m:r>
                </m:den>
              </m:f>
              <m:r>
                <m:rPr>
                  <m:sty m:val="p"/>
                </m:rPr>
                <w:rPr>
                  <w:rFonts w:ascii="Cambria Math" w:eastAsia="BiauKai" w:hAnsi="Cambria Math"/>
                  <w:color w:val="000000" w:themeColor="text1"/>
                  <w:sz w:val="24"/>
                </w:rPr>
                <m:t xml:space="preserve">=1 - </m:t>
              </m:r>
              <m:f>
                <m:fPr>
                  <m:ctrlPr>
                    <w:rPr>
                      <w:rFonts w:ascii="Cambria Math" w:eastAsia="BiauKai" w:hAnsi="Cambria Math"/>
                      <w:iCs/>
                      <w:color w:val="000000" w:themeColor="text1"/>
                      <w:sz w:val="24"/>
                    </w:rPr>
                  </m:ctrlPr>
                </m:fPr>
                <m:num>
                  <m:r>
                    <m:rPr>
                      <m:sty m:val="p"/>
                    </m:rPr>
                    <w:rPr>
                      <w:rFonts w:ascii="Cambria Math" w:eastAsia="BiauKai" w:hAnsi="Cambria Math"/>
                      <w:color w:val="000000" w:themeColor="text1"/>
                      <w:sz w:val="24"/>
                    </w:rPr>
                    <m:t>SSE</m:t>
                  </m:r>
                </m:num>
                <m:den>
                  <m:r>
                    <m:rPr>
                      <m:sty m:val="p"/>
                    </m:rPr>
                    <w:rPr>
                      <w:rFonts w:ascii="Cambria Math" w:eastAsia="BiauKai" w:hAnsi="Cambria Math"/>
                      <w:color w:val="000000" w:themeColor="text1"/>
                      <w:sz w:val="24"/>
                    </w:rPr>
                    <m:t>SST</m:t>
                  </m:r>
                </m:den>
              </m:f>
              <m:r>
                <w:rPr>
                  <w:rFonts w:ascii="Cambria Math" w:eastAsia="BiauKai" w:hAnsi="Cambria Math"/>
                  <w:color w:val="000000" w:themeColor="text1"/>
                  <w:sz w:val="24"/>
                </w:rPr>
                <m:t xml:space="preserve"> = 1 - </m:t>
              </m:r>
              <m:f>
                <m:fPr>
                  <m:ctrlPr>
                    <w:rPr>
                      <w:rFonts w:ascii="Cambria Math" w:eastAsia="BiauKai" w:hAnsi="Cambria Math"/>
                      <w:i/>
                      <w:iCs/>
                      <w:color w:val="000000" w:themeColor="text1"/>
                      <w:sz w:val="24"/>
                    </w:rPr>
                  </m:ctrlPr>
                </m:fPr>
                <m:num>
                  <m:nary>
                    <m:naryPr>
                      <m:chr m:val="∑"/>
                      <m:limLoc m:val="subSup"/>
                      <m:ctrlPr>
                        <w:rPr>
                          <w:rFonts w:ascii="Cambria Math" w:eastAsia="BiauKai" w:hAnsi="Cambria Math"/>
                          <w:i/>
                          <w:iCs/>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kern w:val="2"/>
                                  <w:sz w:val="24"/>
                                </w:rPr>
                                <m:t xml:space="preserve"> -</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 xml:space="preserve"> y</m:t>
                                  </m:r>
                                </m:e>
                                <m:sub>
                                  <m:r>
                                    <w:rPr>
                                      <w:rFonts w:ascii="Cambria Math" w:eastAsia="BiauKai" w:hAnsi="Cambria Math"/>
                                      <w:color w:val="000000" w:themeColor="text1"/>
                                      <w:sz w:val="24"/>
                                    </w:rPr>
                                    <m:t>i</m:t>
                                  </m:r>
                                </m:sub>
                              </m:sSub>
                            </m:e>
                          </m:d>
                        </m:e>
                        <m:sup>
                          <m:r>
                            <w:rPr>
                              <w:rFonts w:ascii="Cambria Math" w:eastAsia="BiauKai" w:hAnsi="Cambria Math"/>
                              <w:color w:val="000000" w:themeColor="text1"/>
                              <w:sz w:val="24"/>
                            </w:rPr>
                            <m:t>2</m:t>
                          </m:r>
                        </m:sup>
                      </m:sSup>
                    </m:e>
                  </m:nary>
                </m:num>
                <m:den>
                  <m:nary>
                    <m:naryPr>
                      <m:chr m:val="∑"/>
                      <m:limLoc m:val="subSup"/>
                      <m:ctrlPr>
                        <w:rPr>
                          <w:rFonts w:ascii="Cambria Math" w:eastAsia="BiauKai" w:hAnsi="Cambria Math"/>
                          <w:i/>
                          <w:iCs/>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r>
                                <w:rPr>
                                  <w:rFonts w:ascii="Cambria Math" w:eastAsia="BiauKai" w:hAnsi="Cambria Math"/>
                                  <w:color w:val="000000" w:themeColor="text1"/>
                                  <w:sz w:val="24"/>
                                </w:rPr>
                                <m:t xml:space="preserve"> - </m:t>
                              </m:r>
                              <m:acc>
                                <m:accPr>
                                  <m:chr m:val="̅"/>
                                  <m:ctrlPr>
                                    <w:rPr>
                                      <w:rFonts w:ascii="Cambria Math" w:eastAsia="BiauKai" w:hAnsi="Cambria Math"/>
                                      <w:i/>
                                      <w:color w:val="000000" w:themeColor="text1"/>
                                      <w:sz w:val="24"/>
                                    </w:rPr>
                                  </m:ctrlPr>
                                </m:accPr>
                                <m:e>
                                  <m:r>
                                    <w:rPr>
                                      <w:rFonts w:ascii="Cambria Math" w:eastAsia="BiauKai" w:hAnsi="Cambria Math"/>
                                      <w:color w:val="000000" w:themeColor="text1"/>
                                      <w:sz w:val="24"/>
                                    </w:rPr>
                                    <m:t>y</m:t>
                                  </m:r>
                                </m:e>
                              </m:acc>
                            </m:e>
                          </m:d>
                        </m:e>
                        <m:sup>
                          <m:r>
                            <w:rPr>
                              <w:rFonts w:ascii="Cambria Math" w:eastAsia="BiauKai" w:hAnsi="Cambria Math"/>
                              <w:color w:val="000000" w:themeColor="text1"/>
                              <w:sz w:val="24"/>
                            </w:rPr>
                            <m:t>2</m:t>
                          </m:r>
                        </m:sup>
                      </m:sSup>
                    </m:e>
                  </m:nary>
                </m:den>
              </m:f>
            </m:oMath>
            <w:r w:rsidR="004A56DF" w:rsidRPr="003336A8">
              <w:rPr>
                <w:rFonts w:eastAsia="BiauKai"/>
                <w:iCs/>
                <w:color w:val="000000" w:themeColor="text1"/>
                <w:sz w:val="24"/>
              </w:rPr>
              <w:t xml:space="preserve">  </w:t>
            </w:r>
          </w:p>
        </w:tc>
        <w:tc>
          <w:tcPr>
            <w:tcW w:w="1838" w:type="dxa"/>
            <w:shd w:val="clear" w:color="auto" w:fill="auto"/>
          </w:tcPr>
          <w:p w14:paraId="00D14B33" w14:textId="736F4204" w:rsidR="00F254BA" w:rsidRPr="003336A8" w:rsidRDefault="00F254BA" w:rsidP="009132C6">
            <w:pPr>
              <w:pStyle w:val="aa"/>
              <w:ind w:leftChars="75" w:left="180"/>
              <w:jc w:val="center"/>
              <w:rPr>
                <w:rFonts w:eastAsia="BiauKai"/>
                <w:iCs/>
                <w:color w:val="000000" w:themeColor="text1"/>
                <w:sz w:val="24"/>
                <w:szCs w:val="24"/>
              </w:rPr>
            </w:pPr>
            <w:r w:rsidRPr="003336A8">
              <w:rPr>
                <w:rFonts w:eastAsia="BiauKai"/>
                <w:iCs/>
                <w:color w:val="000000" w:themeColor="text1"/>
                <w:sz w:val="24"/>
                <w:szCs w:val="24"/>
              </w:rPr>
              <w:t xml:space="preserve">( </w:t>
            </w:r>
            <w:r w:rsidRPr="003336A8">
              <w:rPr>
                <w:rFonts w:eastAsia="BiauKai"/>
                <w:iCs/>
                <w:color w:val="000000" w:themeColor="text1"/>
                <w:sz w:val="24"/>
                <w:szCs w:val="24"/>
              </w:rPr>
              <w:fldChar w:fldCharType="begin"/>
            </w:r>
            <w:r w:rsidRPr="003336A8">
              <w:rPr>
                <w:rFonts w:eastAsia="BiauKai"/>
                <w:iCs/>
                <w:color w:val="000000" w:themeColor="text1"/>
                <w:sz w:val="24"/>
                <w:szCs w:val="24"/>
              </w:rPr>
              <w:instrText xml:space="preserve"> SEQ ( \* ARABIC </w:instrText>
            </w:r>
            <w:r w:rsidRPr="003336A8">
              <w:rPr>
                <w:rFonts w:eastAsia="BiauKai"/>
                <w:iCs/>
                <w:color w:val="000000" w:themeColor="text1"/>
                <w:sz w:val="24"/>
                <w:szCs w:val="24"/>
              </w:rPr>
              <w:fldChar w:fldCharType="separate"/>
            </w:r>
            <w:r w:rsidR="00BC5CE4" w:rsidRPr="003336A8">
              <w:rPr>
                <w:rFonts w:eastAsia="BiauKai"/>
                <w:iCs/>
                <w:noProof/>
                <w:color w:val="000000" w:themeColor="text1"/>
                <w:sz w:val="24"/>
                <w:szCs w:val="24"/>
              </w:rPr>
              <w:t>1</w:t>
            </w:r>
            <w:r w:rsidRPr="003336A8">
              <w:rPr>
                <w:rFonts w:eastAsia="BiauKai"/>
                <w:iCs/>
                <w:color w:val="000000" w:themeColor="text1"/>
                <w:sz w:val="24"/>
                <w:szCs w:val="24"/>
              </w:rPr>
              <w:fldChar w:fldCharType="end"/>
            </w:r>
            <w:r w:rsidRPr="003336A8">
              <w:rPr>
                <w:rFonts w:eastAsia="BiauKai"/>
                <w:iCs/>
                <w:color w:val="000000" w:themeColor="text1"/>
                <w:sz w:val="24"/>
                <w:szCs w:val="24"/>
              </w:rPr>
              <w:t xml:space="preserve"> )</w:t>
            </w:r>
          </w:p>
          <w:p w14:paraId="375D7578" w14:textId="783E8B50" w:rsidR="00C35CDF" w:rsidRPr="003336A8" w:rsidRDefault="00C35CDF" w:rsidP="009132C6">
            <w:pPr>
              <w:ind w:leftChars="311" w:left="746"/>
              <w:jc w:val="center"/>
              <w:rPr>
                <w:rFonts w:eastAsia="BiauKai"/>
                <w:iCs/>
                <w:color w:val="000000" w:themeColor="text1"/>
                <w:sz w:val="24"/>
              </w:rPr>
            </w:pPr>
          </w:p>
        </w:tc>
      </w:tr>
    </w:tbl>
    <w:p w14:paraId="21049D6C" w14:textId="741C5725" w:rsidR="00B71031" w:rsidRPr="003336A8" w:rsidRDefault="00B71031" w:rsidP="00B11243">
      <w:pPr>
        <w:pStyle w:val="a7"/>
        <w:ind w:leftChars="0" w:left="0"/>
        <w:rPr>
          <w:rFonts w:eastAsia="BiauKai"/>
          <w:color w:val="000000" w:themeColor="text1"/>
        </w:rPr>
      </w:pPr>
    </w:p>
    <w:p w14:paraId="477C037C" w14:textId="59CA7F66" w:rsidR="00C35CDF" w:rsidRPr="003336A8" w:rsidRDefault="00B71031"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殘差平方和</w:t>
      </w:r>
      <w:r w:rsidR="00DA6A92" w:rsidRPr="003336A8">
        <w:rPr>
          <w:rFonts w:eastAsia="BiauKai"/>
          <w:color w:val="000000" w:themeColor="text1"/>
        </w:rPr>
        <w:t>(</w:t>
      </w:r>
      <w:r w:rsidR="003324D0" w:rsidRPr="003336A8">
        <w:rPr>
          <w:rFonts w:eastAsia="BiauKai"/>
          <w:color w:val="000000" w:themeColor="text1"/>
        </w:rPr>
        <w:t>Sum Of Square Error</w:t>
      </w:r>
      <w:r w:rsidR="00DA6A92" w:rsidRPr="003336A8">
        <w:rPr>
          <w:rFonts w:eastAsia="BiauKai"/>
          <w:color w:val="000000" w:themeColor="text1"/>
        </w:rPr>
        <w:t>, SS</w:t>
      </w:r>
      <w:r w:rsidR="003324D0" w:rsidRPr="003336A8">
        <w:rPr>
          <w:rFonts w:eastAsia="BiauKai"/>
          <w:color w:val="000000" w:themeColor="text1"/>
        </w:rPr>
        <w:t>E</w:t>
      </w:r>
      <w:r w:rsidR="00DA6A92" w:rsidRPr="003336A8">
        <w:rPr>
          <w:rFonts w:eastAsia="BiauKai"/>
          <w:color w:val="000000" w:themeColor="text1"/>
        </w:rPr>
        <w:t>)</w:t>
      </w:r>
      <w:r w:rsidRPr="003336A8">
        <w:rPr>
          <w:rFonts w:eastAsia="BiauKai"/>
          <w:color w:val="000000" w:themeColor="text1"/>
        </w:rPr>
        <w:t>：透過真實數值</w:t>
      </w:r>
      <m:oMath>
        <m:sSub>
          <m:sSubPr>
            <m:ctrlPr>
              <w:rPr>
                <w:rFonts w:ascii="Cambria Math" w:eastAsia="BiauKai" w:hAnsi="Cambria Math"/>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oMath>
      <w:r w:rsidRPr="003336A8">
        <w:rPr>
          <w:rFonts w:eastAsia="BiauKai"/>
          <w:color w:val="000000" w:themeColor="text1"/>
        </w:rPr>
        <w:t xml:space="preserve"> - </w:t>
      </w:r>
      <w:r w:rsidRPr="003336A8">
        <w:rPr>
          <w:rFonts w:eastAsia="BiauKai"/>
          <w:color w:val="000000" w:themeColor="text1"/>
        </w:rPr>
        <w:t>預測值</w:t>
      </w:r>
      <m:oMath>
        <m:acc>
          <m:accPr>
            <m:ctrlPr>
              <w:rPr>
                <w:rFonts w:ascii="Cambria Math" w:eastAsia="BiauKai" w:hAnsi="Cambria Math"/>
                <w:color w:val="000000" w:themeColor="text1"/>
              </w:rPr>
            </m:ctrlPr>
          </m:accPr>
          <m:e>
            <m:sSub>
              <m:sSubPr>
                <m:ctrlPr>
                  <w:rPr>
                    <w:rFonts w:ascii="Cambria Math" w:eastAsia="BiauKai" w:hAnsi="Cambria Math"/>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oMath>
      <w:r w:rsidRPr="003336A8">
        <w:rPr>
          <w:rFonts w:eastAsia="BiauKai"/>
          <w:color w:val="000000" w:themeColor="text1"/>
        </w:rPr>
        <w:t>即為殘差，為了計算方便</w:t>
      </w:r>
      <w:r w:rsidR="00A91619" w:rsidRPr="003336A8">
        <w:rPr>
          <w:rFonts w:eastAsia="BiauKai"/>
          <w:color w:val="000000" w:themeColor="text1"/>
        </w:rPr>
        <w:t>，累加同時取平方。因此殘差平方和越大，也就代表模型解釋力越低</w:t>
      </w:r>
      <w:r w:rsidR="00ED11CC" w:rsidRPr="003336A8">
        <w:rPr>
          <w:rFonts w:eastAsia="BiauKai"/>
          <w:color w:val="000000" w:themeColor="text1"/>
        </w:rPr>
        <w:t>，如公式</w:t>
      </w:r>
      <w:r w:rsidR="00ED11CC" w:rsidRPr="003336A8">
        <w:rPr>
          <w:rFonts w:eastAsia="BiauKai"/>
          <w:color w:val="000000" w:themeColor="text1"/>
        </w:rPr>
        <w:t>(2)</w:t>
      </w:r>
      <w:r w:rsidR="00ED11CC" w:rsidRPr="003336A8">
        <w:rPr>
          <w:rFonts w:eastAsia="BiauKai"/>
          <w:color w:val="000000" w:themeColor="text1"/>
        </w:rPr>
        <w:t>所示</w:t>
      </w:r>
      <w:r w:rsidR="00A91619" w:rsidRPr="003336A8">
        <w:rPr>
          <w:rFonts w:eastAsia="BiauKai"/>
          <w:color w:val="000000" w:themeColor="text1"/>
        </w:rPr>
        <w:t>。</w:t>
      </w:r>
    </w:p>
    <w:tbl>
      <w:tblPr>
        <w:tblStyle w:val="a8"/>
        <w:tblW w:w="6554" w:type="dxa"/>
        <w:tblInd w:w="2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8"/>
        <w:gridCol w:w="1316"/>
      </w:tblGrid>
      <w:tr w:rsidR="00C35CDF" w:rsidRPr="003336A8" w14:paraId="31FEAD77" w14:textId="77777777" w:rsidTr="009132C6">
        <w:tc>
          <w:tcPr>
            <w:tcW w:w="5238" w:type="dxa"/>
          </w:tcPr>
          <w:p w14:paraId="3A4AD21E" w14:textId="7155E4C0" w:rsidR="00C35CDF" w:rsidRPr="003336A8" w:rsidRDefault="00C35CDF" w:rsidP="00C35CDF">
            <w:pPr>
              <w:pStyle w:val="a7"/>
              <w:ind w:leftChars="0" w:left="0"/>
              <w:jc w:val="center"/>
              <w:rPr>
                <w:rFonts w:eastAsia="BiauKai"/>
                <w:color w:val="000000" w:themeColor="text1"/>
                <w:sz w:val="24"/>
              </w:rPr>
            </w:pPr>
            <m:oMathPara>
              <m:oMath>
                <m:r>
                  <w:rPr>
                    <w:rFonts w:ascii="Cambria Math" w:eastAsia="BiauKai" w:hAnsi="Cambria Math"/>
                    <w:color w:val="000000" w:themeColor="text1"/>
                    <w:sz w:val="24"/>
                  </w:rPr>
                  <m:t>SSE=</m:t>
                </m:r>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kern w:val="2"/>
                                <w:sz w:val="24"/>
                              </w:rPr>
                              <m:t xml:space="preserve"> -</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 xml:space="preserve"> y</m:t>
                                </m:r>
                              </m:e>
                              <m:sub>
                                <m:r>
                                  <w:rPr>
                                    <w:rFonts w:ascii="Cambria Math" w:eastAsia="BiauKai" w:hAnsi="Cambria Math"/>
                                    <w:color w:val="000000" w:themeColor="text1"/>
                                    <w:sz w:val="24"/>
                                  </w:rPr>
                                  <m:t>i</m:t>
                                </m:r>
                              </m:sub>
                            </m:sSub>
                          </m:e>
                        </m:d>
                      </m:e>
                      <m:sup>
                        <m:r>
                          <w:rPr>
                            <w:rFonts w:ascii="Cambria Math" w:eastAsia="BiauKai" w:hAnsi="Cambria Math"/>
                            <w:color w:val="000000" w:themeColor="text1"/>
                            <w:sz w:val="24"/>
                          </w:rPr>
                          <m:t>2</m:t>
                        </m:r>
                      </m:sup>
                    </m:sSup>
                  </m:e>
                </m:nary>
              </m:oMath>
            </m:oMathPara>
          </w:p>
        </w:tc>
        <w:tc>
          <w:tcPr>
            <w:tcW w:w="1316" w:type="dxa"/>
          </w:tcPr>
          <w:p w14:paraId="6144A752" w14:textId="77777777" w:rsidR="009132C6" w:rsidRDefault="009132C6" w:rsidP="009132C6">
            <w:pPr>
              <w:pStyle w:val="aa"/>
              <w:ind w:leftChars="-223" w:left="-535"/>
              <w:jc w:val="center"/>
              <w:rPr>
                <w:rFonts w:eastAsia="BiauKai"/>
                <w:sz w:val="24"/>
                <w:szCs w:val="24"/>
              </w:rPr>
            </w:pPr>
          </w:p>
          <w:p w14:paraId="374B49ED" w14:textId="2B290F82" w:rsidR="00C35CDF" w:rsidRPr="003336A8" w:rsidRDefault="00C35CDF" w:rsidP="009132C6">
            <w:pPr>
              <w:pStyle w:val="aa"/>
              <w:ind w:leftChars="-223" w:left="-535"/>
              <w:jc w:val="center"/>
              <w:rPr>
                <w:rFonts w:eastAsia="BiauKai"/>
                <w:color w:val="000000" w:themeColor="text1"/>
                <w:sz w:val="24"/>
                <w:szCs w:val="24"/>
              </w:rPr>
            </w:pPr>
            <w:r w:rsidRPr="003336A8">
              <w:rPr>
                <w:rFonts w:eastAsia="BiauKai"/>
                <w:sz w:val="24"/>
                <w:szCs w:val="24"/>
              </w:rPr>
              <w:t xml:space="preserve">( </w:t>
            </w:r>
            <w:r w:rsidRPr="003336A8">
              <w:rPr>
                <w:rFonts w:eastAsia="BiauKai"/>
                <w:sz w:val="24"/>
                <w:szCs w:val="24"/>
              </w:rPr>
              <w:fldChar w:fldCharType="begin"/>
            </w:r>
            <w:r w:rsidRPr="003336A8">
              <w:rPr>
                <w:rFonts w:eastAsia="BiauKai"/>
                <w:sz w:val="24"/>
                <w:szCs w:val="24"/>
              </w:rPr>
              <w:instrText xml:space="preserve"> SEQ ( \* ARABIC </w:instrText>
            </w:r>
            <w:r w:rsidRPr="003336A8">
              <w:rPr>
                <w:rFonts w:eastAsia="BiauKai"/>
                <w:sz w:val="24"/>
                <w:szCs w:val="24"/>
              </w:rPr>
              <w:fldChar w:fldCharType="separate"/>
            </w:r>
            <w:r w:rsidR="00BC5CE4" w:rsidRPr="003336A8">
              <w:rPr>
                <w:rFonts w:eastAsia="BiauKai"/>
                <w:noProof/>
                <w:sz w:val="24"/>
                <w:szCs w:val="24"/>
              </w:rPr>
              <w:t>2</w:t>
            </w:r>
            <w:r w:rsidRPr="003336A8">
              <w:rPr>
                <w:rFonts w:eastAsia="BiauKai"/>
                <w:sz w:val="24"/>
                <w:szCs w:val="24"/>
              </w:rPr>
              <w:fldChar w:fldCharType="end"/>
            </w:r>
            <w:r w:rsidRPr="003336A8">
              <w:rPr>
                <w:rFonts w:eastAsia="BiauKai"/>
                <w:sz w:val="24"/>
                <w:szCs w:val="24"/>
              </w:rPr>
              <w:t xml:space="preserve"> )</w:t>
            </w:r>
          </w:p>
          <w:p w14:paraId="636B99F8" w14:textId="77777777" w:rsidR="00C35CDF" w:rsidRPr="003336A8" w:rsidRDefault="00C35CDF" w:rsidP="009132C6">
            <w:pPr>
              <w:pStyle w:val="a7"/>
              <w:keepNext/>
              <w:ind w:leftChars="72" w:left="173"/>
              <w:jc w:val="center"/>
              <w:rPr>
                <w:rFonts w:eastAsia="BiauKai"/>
                <w:color w:val="000000" w:themeColor="text1"/>
                <w:sz w:val="24"/>
              </w:rPr>
            </w:pPr>
          </w:p>
        </w:tc>
      </w:tr>
    </w:tbl>
    <w:p w14:paraId="4FEF770F" w14:textId="56BF489B" w:rsidR="00B71031" w:rsidRPr="003336A8" w:rsidRDefault="00B71031" w:rsidP="004D3547">
      <w:pPr>
        <w:spacing w:after="40"/>
        <w:jc w:val="both"/>
        <w:rPr>
          <w:rFonts w:eastAsia="BiauKai" w:hint="eastAsia"/>
          <w:color w:val="000000" w:themeColor="text1"/>
        </w:rPr>
      </w:pPr>
    </w:p>
    <w:p w14:paraId="0CA859F3" w14:textId="0700B9BF" w:rsidR="00C35CDF" w:rsidRPr="003336A8" w:rsidRDefault="00B71031"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總平方和</w:t>
      </w:r>
      <w:r w:rsidR="00DA6A92" w:rsidRPr="003336A8">
        <w:rPr>
          <w:rFonts w:eastAsia="BiauKai"/>
          <w:color w:val="000000" w:themeColor="text1"/>
        </w:rPr>
        <w:t xml:space="preserve">(Sum </w:t>
      </w:r>
      <w:r w:rsidR="003324D0" w:rsidRPr="003336A8">
        <w:rPr>
          <w:rFonts w:eastAsia="BiauKai"/>
          <w:color w:val="000000" w:themeColor="text1"/>
        </w:rPr>
        <w:t>Of Square Total, SST</w:t>
      </w:r>
      <w:r w:rsidR="00DA6A92" w:rsidRPr="003336A8">
        <w:rPr>
          <w:rFonts w:eastAsia="BiauKai"/>
          <w:color w:val="000000" w:themeColor="text1"/>
        </w:rPr>
        <w:t>)</w:t>
      </w:r>
      <w:r w:rsidR="00A91619" w:rsidRPr="003336A8">
        <w:rPr>
          <w:rFonts w:eastAsia="BiauKai"/>
          <w:color w:val="000000" w:themeColor="text1"/>
        </w:rPr>
        <w:t>：</w:t>
      </w:r>
      <w:r w:rsidR="001C798A" w:rsidRPr="003336A8">
        <w:rPr>
          <w:rFonts w:eastAsia="BiauKai"/>
          <w:color w:val="000000" w:themeColor="text1"/>
        </w:rPr>
        <w:t>實際值</w:t>
      </w:r>
      <w:r w:rsidR="001C798A" w:rsidRPr="003336A8">
        <w:rPr>
          <w:rFonts w:eastAsia="BiauKai"/>
          <w:color w:val="000000" w:themeColor="text1"/>
        </w:rPr>
        <w:t>y</w:t>
      </w:r>
      <w:r w:rsidR="001C798A" w:rsidRPr="003336A8">
        <w:rPr>
          <w:rFonts w:eastAsia="BiauKai"/>
          <w:color w:val="000000" w:themeColor="text1"/>
        </w:rPr>
        <w:t>與平均值</w:t>
      </w:r>
      <m:oMath>
        <m:acc>
          <m:accPr>
            <m:chr m:val="̅"/>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1C798A" w:rsidRPr="003336A8">
        <w:rPr>
          <w:rFonts w:eastAsia="BiauKai"/>
          <w:color w:val="000000" w:themeColor="text1"/>
        </w:rPr>
        <w:t>相差的平方和</w:t>
      </w:r>
      <w:r w:rsidR="00ED11CC" w:rsidRPr="003336A8">
        <w:rPr>
          <w:rFonts w:eastAsia="BiauKai"/>
          <w:color w:val="000000" w:themeColor="text1"/>
        </w:rPr>
        <w:t>，如公式</w:t>
      </w:r>
      <w:r w:rsidR="00ED11CC" w:rsidRPr="003336A8">
        <w:rPr>
          <w:rFonts w:eastAsia="BiauKai"/>
          <w:color w:val="000000" w:themeColor="text1"/>
        </w:rPr>
        <w:t>(3)</w:t>
      </w:r>
      <w:r w:rsidR="00ED11CC" w:rsidRPr="003336A8">
        <w:rPr>
          <w:rFonts w:eastAsia="BiauKai"/>
          <w:color w:val="000000" w:themeColor="text1"/>
        </w:rPr>
        <w:t>所示。</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7"/>
        <w:gridCol w:w="1047"/>
      </w:tblGrid>
      <w:tr w:rsidR="00C35CDF" w:rsidRPr="003336A8" w14:paraId="3DFB1792" w14:textId="77777777" w:rsidTr="009132C6">
        <w:tc>
          <w:tcPr>
            <w:tcW w:w="5517" w:type="dxa"/>
          </w:tcPr>
          <w:p w14:paraId="117D0498" w14:textId="673AA376" w:rsidR="00720C5C" w:rsidRPr="003336A8" w:rsidRDefault="00C35CDF" w:rsidP="00B11243">
            <w:pPr>
              <w:pStyle w:val="a7"/>
              <w:spacing w:after="40"/>
              <w:ind w:leftChars="0" w:left="0"/>
              <w:jc w:val="center"/>
              <w:rPr>
                <w:rFonts w:eastAsia="BiauKai"/>
                <w:color w:val="000000" w:themeColor="text1"/>
                <w:sz w:val="24"/>
              </w:rPr>
            </w:pPr>
            <m:oMathPara>
              <m:oMath>
                <m:r>
                  <w:rPr>
                    <w:rFonts w:ascii="Cambria Math" w:eastAsia="BiauKai" w:hAnsi="Cambria Math"/>
                    <w:color w:val="000000" w:themeColor="text1"/>
                    <w:sz w:val="24"/>
                  </w:rPr>
                  <m:t>SST=</m:t>
                </m:r>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r>
                              <w:rPr>
                                <w:rFonts w:ascii="Cambria Math" w:eastAsia="BiauKai" w:hAnsi="Cambria Math"/>
                                <w:color w:val="000000" w:themeColor="text1"/>
                                <w:sz w:val="24"/>
                              </w:rPr>
                              <m:t>-</m:t>
                            </m:r>
                            <m:acc>
                              <m:accPr>
                                <m:chr m:val="̅"/>
                                <m:ctrlPr>
                                  <w:rPr>
                                    <w:rFonts w:ascii="Cambria Math" w:eastAsia="BiauKai" w:hAnsi="Cambria Math"/>
                                    <w:i/>
                                    <w:color w:val="000000" w:themeColor="text1"/>
                                    <w:sz w:val="24"/>
                                  </w:rPr>
                                </m:ctrlPr>
                              </m:accPr>
                              <m:e>
                                <m:r>
                                  <w:rPr>
                                    <w:rFonts w:ascii="Cambria Math" w:eastAsia="BiauKai" w:hAnsi="Cambria Math"/>
                                    <w:color w:val="000000" w:themeColor="text1"/>
                                    <w:sz w:val="24"/>
                                  </w:rPr>
                                  <m:t>y</m:t>
                                </m:r>
                              </m:e>
                            </m:acc>
                          </m:e>
                        </m:d>
                      </m:e>
                      <m:sup>
                        <m:r>
                          <w:rPr>
                            <w:rFonts w:ascii="Cambria Math" w:eastAsia="BiauKai" w:hAnsi="Cambria Math"/>
                            <w:color w:val="000000" w:themeColor="text1"/>
                            <w:sz w:val="24"/>
                          </w:rPr>
                          <m:t>2</m:t>
                        </m:r>
                      </m:sup>
                    </m:sSup>
                    <m:r>
                      <w:rPr>
                        <w:rFonts w:ascii="Cambria Math" w:eastAsia="BiauKai" w:hAnsi="Cambria Math"/>
                        <w:color w:val="000000" w:themeColor="text1"/>
                        <w:sz w:val="24"/>
                      </w:rPr>
                      <m:t xml:space="preserve"> </m:t>
                    </m:r>
                  </m:e>
                </m:nary>
                <m:r>
                  <w:rPr>
                    <w:rFonts w:ascii="Cambria Math" w:eastAsia="BiauKai" w:hAnsi="Cambria Math"/>
                    <w:color w:val="000000" w:themeColor="text1"/>
                    <w:sz w:val="24"/>
                  </w:rPr>
                  <m:t>= SSR + SSE</m:t>
                </m:r>
                <m:r>
                  <m:rPr>
                    <m:sty m:val="p"/>
                  </m:rPr>
                  <w:rPr>
                    <w:rFonts w:ascii="Cambria Math" w:eastAsia="BiauKai" w:hAnsi="Cambria Math"/>
                    <w:color w:val="000000" w:themeColor="text1"/>
                    <w:sz w:val="24"/>
                  </w:rPr>
                  <w:br/>
                </m:r>
              </m:oMath>
              <m:oMath>
                <m:r>
                  <w:rPr>
                    <w:rFonts w:ascii="Cambria Math" w:eastAsia="BiauKai" w:hAnsi="Cambria Math"/>
                    <w:color w:val="000000" w:themeColor="text1"/>
                    <w:sz w:val="24"/>
                  </w:rPr>
                  <m:t xml:space="preserve">= </m:t>
                </m:r>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kern w:val="2"/>
                                <w:sz w:val="24"/>
                              </w:rPr>
                              <m:t xml:space="preserve"> -</m:t>
                            </m:r>
                            <m:r>
                              <w:rPr>
                                <w:rFonts w:ascii="Cambria Math" w:eastAsia="BiauKai" w:hAnsi="Cambria Math"/>
                                <w:color w:val="000000" w:themeColor="text1"/>
                                <w:sz w:val="24"/>
                              </w:rPr>
                              <m:t xml:space="preserve"> </m:t>
                            </m:r>
                            <m:acc>
                              <m:accPr>
                                <m:chr m:val="̅"/>
                                <m:ctrlPr>
                                  <w:rPr>
                                    <w:rFonts w:ascii="Cambria Math" w:eastAsia="BiauKai" w:hAnsi="Cambria Math"/>
                                    <w:i/>
                                    <w:color w:val="000000" w:themeColor="text1"/>
                                    <w:sz w:val="24"/>
                                  </w:rPr>
                                </m:ctrlPr>
                              </m:accPr>
                              <m:e>
                                <m:r>
                                  <w:rPr>
                                    <w:rFonts w:ascii="Cambria Math" w:eastAsia="BiauKai" w:hAnsi="Cambria Math"/>
                                    <w:color w:val="000000" w:themeColor="text1"/>
                                    <w:sz w:val="24"/>
                                  </w:rPr>
                                  <m:t xml:space="preserve"> y</m:t>
                                </m:r>
                              </m:e>
                            </m:acc>
                          </m:e>
                        </m:d>
                      </m:e>
                      <m:sup>
                        <m:r>
                          <w:rPr>
                            <w:rFonts w:ascii="Cambria Math" w:eastAsia="BiauKai" w:hAnsi="Cambria Math"/>
                            <w:color w:val="000000" w:themeColor="text1"/>
                            <w:sz w:val="24"/>
                          </w:rPr>
                          <m:t>2</m:t>
                        </m:r>
                      </m:sup>
                    </m:sSup>
                  </m:e>
                </m:nary>
                <m:r>
                  <w:rPr>
                    <w:rFonts w:ascii="Cambria Math" w:eastAsia="BiauKai" w:hAnsi="Cambria Math"/>
                    <w:color w:val="000000" w:themeColor="text1"/>
                    <w:sz w:val="24"/>
                  </w:rPr>
                  <m:t xml:space="preserve">+ </m:t>
                </m:r>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kern w:val="2"/>
                                <w:sz w:val="24"/>
                              </w:rPr>
                              <m:t xml:space="preserve"> -</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 xml:space="preserve"> y</m:t>
                                </m:r>
                              </m:e>
                              <m:sub>
                                <m:r>
                                  <w:rPr>
                                    <w:rFonts w:ascii="Cambria Math" w:eastAsia="BiauKai" w:hAnsi="Cambria Math"/>
                                    <w:color w:val="000000" w:themeColor="text1"/>
                                    <w:sz w:val="24"/>
                                  </w:rPr>
                                  <m:t>i</m:t>
                                </m:r>
                              </m:sub>
                            </m:sSub>
                          </m:e>
                        </m:d>
                      </m:e>
                      <m:sup>
                        <m:r>
                          <w:rPr>
                            <w:rFonts w:ascii="Cambria Math" w:eastAsia="BiauKai" w:hAnsi="Cambria Math"/>
                            <w:color w:val="000000" w:themeColor="text1"/>
                            <w:sz w:val="24"/>
                          </w:rPr>
                          <m:t>2</m:t>
                        </m:r>
                      </m:sup>
                    </m:sSup>
                  </m:e>
                </m:nary>
                <m:r>
                  <w:rPr>
                    <w:rFonts w:ascii="Cambria Math" w:eastAsia="BiauKai" w:hAnsi="Cambria Math"/>
                    <w:color w:val="000000" w:themeColor="text1"/>
                    <w:sz w:val="24"/>
                  </w:rPr>
                  <m:t xml:space="preserve"> </m:t>
                </m:r>
              </m:oMath>
            </m:oMathPara>
          </w:p>
        </w:tc>
        <w:tc>
          <w:tcPr>
            <w:tcW w:w="1047" w:type="dxa"/>
          </w:tcPr>
          <w:p w14:paraId="017E26B8" w14:textId="77777777" w:rsidR="009132C6" w:rsidRDefault="009132C6" w:rsidP="009132C6">
            <w:pPr>
              <w:pStyle w:val="aa"/>
              <w:rPr>
                <w:rFonts w:eastAsia="BiauKai" w:hint="eastAsia"/>
                <w:sz w:val="24"/>
                <w:szCs w:val="24"/>
              </w:rPr>
            </w:pPr>
          </w:p>
          <w:p w14:paraId="14F9481C" w14:textId="225A6916" w:rsidR="00C35CDF" w:rsidRPr="003336A8" w:rsidRDefault="00C35CDF" w:rsidP="009132C6">
            <w:pPr>
              <w:pStyle w:val="aa"/>
              <w:ind w:leftChars="6" w:left="14"/>
              <w:jc w:val="center"/>
              <w:rPr>
                <w:rFonts w:eastAsia="BiauKai"/>
                <w:color w:val="000000" w:themeColor="text1"/>
                <w:sz w:val="24"/>
                <w:szCs w:val="24"/>
              </w:rPr>
            </w:pPr>
            <w:r w:rsidRPr="003336A8">
              <w:rPr>
                <w:rFonts w:eastAsia="BiauKai"/>
                <w:sz w:val="24"/>
                <w:szCs w:val="24"/>
              </w:rPr>
              <w:t xml:space="preserve">( </w:t>
            </w:r>
            <w:r w:rsidRPr="003336A8">
              <w:rPr>
                <w:rFonts w:eastAsia="BiauKai"/>
                <w:sz w:val="24"/>
                <w:szCs w:val="24"/>
              </w:rPr>
              <w:fldChar w:fldCharType="begin"/>
            </w:r>
            <w:r w:rsidRPr="003336A8">
              <w:rPr>
                <w:rFonts w:eastAsia="BiauKai"/>
                <w:sz w:val="24"/>
                <w:szCs w:val="24"/>
              </w:rPr>
              <w:instrText xml:space="preserve"> SEQ ( \* ARABIC </w:instrText>
            </w:r>
            <w:r w:rsidRPr="003336A8">
              <w:rPr>
                <w:rFonts w:eastAsia="BiauKai"/>
                <w:sz w:val="24"/>
                <w:szCs w:val="24"/>
              </w:rPr>
              <w:fldChar w:fldCharType="separate"/>
            </w:r>
            <w:r w:rsidR="00BC5CE4" w:rsidRPr="003336A8">
              <w:rPr>
                <w:rFonts w:eastAsia="BiauKai"/>
                <w:noProof/>
                <w:sz w:val="24"/>
                <w:szCs w:val="24"/>
              </w:rPr>
              <w:t>3</w:t>
            </w:r>
            <w:r w:rsidRPr="003336A8">
              <w:rPr>
                <w:rFonts w:eastAsia="BiauKai"/>
                <w:sz w:val="24"/>
                <w:szCs w:val="24"/>
              </w:rPr>
              <w:fldChar w:fldCharType="end"/>
            </w:r>
            <w:r w:rsidRPr="003336A8">
              <w:rPr>
                <w:rFonts w:eastAsia="BiauKai"/>
                <w:sz w:val="24"/>
                <w:szCs w:val="24"/>
              </w:rPr>
              <w:t xml:space="preserve"> )</w:t>
            </w:r>
          </w:p>
          <w:p w14:paraId="0425ECD3" w14:textId="77777777" w:rsidR="00C35CDF" w:rsidRPr="003336A8" w:rsidRDefault="00C35CDF" w:rsidP="009132C6">
            <w:pPr>
              <w:pStyle w:val="a7"/>
              <w:keepNext/>
              <w:spacing w:after="40"/>
              <w:ind w:leftChars="77" w:left="185"/>
              <w:jc w:val="center"/>
              <w:rPr>
                <w:rFonts w:eastAsia="BiauKai"/>
                <w:color w:val="000000" w:themeColor="text1"/>
                <w:sz w:val="24"/>
              </w:rPr>
            </w:pPr>
          </w:p>
        </w:tc>
      </w:tr>
    </w:tbl>
    <w:p w14:paraId="66E88B0D" w14:textId="77777777" w:rsidR="00C57761" w:rsidRPr="003336A8" w:rsidRDefault="00C57761" w:rsidP="00A91619">
      <w:pPr>
        <w:spacing w:after="40"/>
        <w:jc w:val="both"/>
        <w:rPr>
          <w:rFonts w:eastAsia="BiauKai"/>
          <w:color w:val="000000" w:themeColor="text1"/>
        </w:rPr>
      </w:pPr>
    </w:p>
    <w:p w14:paraId="0FFC6A95" w14:textId="28C41B02" w:rsidR="004D29BB" w:rsidRPr="003336A8" w:rsidRDefault="00A91619" w:rsidP="003F6021">
      <w:pPr>
        <w:pStyle w:val="a7"/>
        <w:numPr>
          <w:ilvl w:val="0"/>
          <w:numId w:val="21"/>
        </w:numPr>
        <w:spacing w:after="40"/>
        <w:ind w:leftChars="0"/>
        <w:jc w:val="both"/>
        <w:rPr>
          <w:rFonts w:eastAsia="BiauKai"/>
          <w:color w:val="000000" w:themeColor="text1"/>
        </w:rPr>
      </w:pPr>
      <w:r w:rsidRPr="003336A8">
        <w:rPr>
          <w:rFonts w:eastAsia="BiauKai"/>
          <w:color w:val="000000" w:themeColor="text1"/>
        </w:rPr>
        <w:t>R</w:t>
      </w:r>
      <w:r w:rsidR="0001224F" w:rsidRPr="003336A8">
        <w:rPr>
          <w:rFonts w:eastAsia="BiauKai"/>
          <w:color w:val="000000" w:themeColor="text1"/>
        </w:rPr>
        <w:t>MSE</w:t>
      </w:r>
      <w:r w:rsidR="00A6451A" w:rsidRPr="003336A8">
        <w:rPr>
          <w:rFonts w:eastAsia="BiauKai"/>
          <w:color w:val="000000" w:themeColor="text1"/>
        </w:rPr>
        <w:t xml:space="preserve"> </w:t>
      </w:r>
      <w:r w:rsidR="009E25E5" w:rsidRPr="003336A8">
        <w:rPr>
          <w:rFonts w:eastAsia="BiauKai"/>
          <w:color w:val="000000" w:themeColor="text1"/>
        </w:rPr>
        <w:t xml:space="preserve">(Root Mean Square Error, </w:t>
      </w:r>
      <w:r w:rsidR="009E25E5" w:rsidRPr="003336A8">
        <w:rPr>
          <w:rFonts w:eastAsia="BiauKai"/>
          <w:color w:val="000000" w:themeColor="text1"/>
        </w:rPr>
        <w:t>均方根誤差</w:t>
      </w:r>
      <w:r w:rsidR="009E25E5" w:rsidRPr="003336A8">
        <w:rPr>
          <w:rFonts w:eastAsia="BiauKai"/>
          <w:color w:val="000000" w:themeColor="text1"/>
        </w:rPr>
        <w:t>)</w:t>
      </w:r>
      <w:r w:rsidR="009E25E5" w:rsidRPr="003336A8">
        <w:rPr>
          <w:rFonts w:eastAsia="BiauKai"/>
          <w:color w:val="000000" w:themeColor="text1"/>
        </w:rPr>
        <w:t>：</w:t>
      </w:r>
    </w:p>
    <w:p w14:paraId="7E7C5F06" w14:textId="017FE551" w:rsidR="00110A42" w:rsidRPr="003336A8" w:rsidRDefault="009E25E5" w:rsidP="00BE6583">
      <w:pPr>
        <w:spacing w:after="40"/>
        <w:ind w:left="1800" w:firstLineChars="200" w:firstLine="480"/>
        <w:jc w:val="both"/>
        <w:rPr>
          <w:rFonts w:eastAsia="BiauKai"/>
          <w:color w:val="000000" w:themeColor="text1"/>
        </w:rPr>
      </w:pPr>
      <w:r w:rsidRPr="003336A8">
        <w:rPr>
          <w:rFonts w:eastAsia="BiauKai"/>
          <w:color w:val="000000" w:themeColor="text1"/>
        </w:rPr>
        <w:t>RMSE</w:t>
      </w:r>
      <w:r w:rsidRPr="003336A8">
        <w:rPr>
          <w:rFonts w:eastAsia="BiauKai"/>
          <w:color w:val="000000" w:themeColor="text1"/>
        </w:rPr>
        <w:t>是一種用於評估</w:t>
      </w:r>
      <w:r w:rsidR="009C515F" w:rsidRPr="003336A8">
        <w:rPr>
          <w:rFonts w:eastAsia="BiauKai"/>
          <w:color w:val="000000" w:themeColor="text1"/>
        </w:rPr>
        <w:t>回</w:t>
      </w:r>
      <w:r w:rsidRPr="003336A8">
        <w:rPr>
          <w:rFonts w:eastAsia="BiauKai"/>
          <w:color w:val="000000" w:themeColor="text1"/>
        </w:rPr>
        <w:t>歸模型的好壞</w:t>
      </w:r>
      <w:r w:rsidR="00A16D29" w:rsidRPr="003336A8">
        <w:rPr>
          <w:rFonts w:eastAsia="BiauKai"/>
          <w:color w:val="000000" w:themeColor="text1"/>
        </w:rPr>
        <w:t>損失函數</w:t>
      </w:r>
      <w:r w:rsidRPr="003336A8">
        <w:rPr>
          <w:rFonts w:eastAsia="BiauKai"/>
          <w:color w:val="000000" w:themeColor="text1"/>
        </w:rPr>
        <w:t>，</w:t>
      </w:r>
      <w:r w:rsidRPr="003336A8">
        <w:rPr>
          <w:rFonts w:eastAsia="BiauKai"/>
          <w:color w:val="000000" w:themeColor="text1"/>
        </w:rPr>
        <w:t>RMSE</w:t>
      </w:r>
      <w:r w:rsidRPr="003336A8">
        <w:rPr>
          <w:rFonts w:eastAsia="BiauKai"/>
          <w:color w:val="000000" w:themeColor="text1"/>
        </w:rPr>
        <w:t>主要就是拿</w:t>
      </w:r>
      <w:r w:rsidRPr="003336A8">
        <w:rPr>
          <w:rFonts w:eastAsia="BiauKai"/>
          <w:color w:val="000000" w:themeColor="text1"/>
        </w:rPr>
        <w:t>MSE</w:t>
      </w:r>
      <w:r w:rsidRPr="003336A8">
        <w:rPr>
          <w:rFonts w:eastAsia="BiauKai"/>
          <w:color w:val="000000" w:themeColor="text1"/>
        </w:rPr>
        <w:t>去取根號</w:t>
      </w:r>
      <w:r w:rsidR="00A16D29" w:rsidRPr="003336A8">
        <w:rPr>
          <w:rFonts w:eastAsia="BiauKai"/>
          <w:color w:val="000000" w:themeColor="text1"/>
        </w:rPr>
        <w:t>，最後所得結果解釋起來會較直觀</w:t>
      </w:r>
      <w:r w:rsidRPr="003336A8">
        <w:rPr>
          <w:rFonts w:eastAsia="BiauKai"/>
          <w:color w:val="000000" w:themeColor="text1"/>
        </w:rPr>
        <w:t>。</w:t>
      </w:r>
      <w:r w:rsidRPr="003336A8">
        <w:rPr>
          <w:rFonts w:eastAsia="BiauKai"/>
          <w:color w:val="000000" w:themeColor="text1"/>
        </w:rPr>
        <w:t>MSE</w:t>
      </w:r>
      <w:r w:rsidRPr="003336A8">
        <w:rPr>
          <w:rFonts w:eastAsia="BiauKai"/>
          <w:color w:val="000000" w:themeColor="text1"/>
        </w:rPr>
        <w:t>也就是拿預測的值與真實數據相減，所得的相減值平方過後並加總，最後再除以總數量平均</w:t>
      </w:r>
      <w:r w:rsidR="00A16D29" w:rsidRPr="003336A8">
        <w:rPr>
          <w:rFonts w:eastAsia="BiauKai"/>
          <w:color w:val="000000" w:themeColor="text1"/>
        </w:rPr>
        <w:t>，因此當</w:t>
      </w:r>
      <w:r w:rsidR="00A16D29" w:rsidRPr="003336A8">
        <w:rPr>
          <w:rFonts w:eastAsia="BiauKai"/>
          <w:color w:val="000000" w:themeColor="text1"/>
        </w:rPr>
        <w:t>MSE</w:t>
      </w:r>
      <w:r w:rsidR="00A16D29" w:rsidRPr="003336A8">
        <w:rPr>
          <w:rFonts w:eastAsia="BiauKai"/>
          <w:color w:val="000000" w:themeColor="text1"/>
        </w:rPr>
        <w:t>值越小，說明預測模型具有較好的精準度</w:t>
      </w:r>
      <w:r w:rsidR="00ED11CC" w:rsidRPr="003336A8">
        <w:rPr>
          <w:rFonts w:eastAsia="BiauKai"/>
          <w:color w:val="000000" w:themeColor="text1"/>
        </w:rPr>
        <w:t>，如公式</w:t>
      </w:r>
      <w:r w:rsidR="00ED11CC" w:rsidRPr="003336A8">
        <w:rPr>
          <w:rFonts w:eastAsia="BiauKai"/>
          <w:color w:val="000000" w:themeColor="text1"/>
        </w:rPr>
        <w:t>(4)</w:t>
      </w:r>
      <w:r w:rsidR="00ED11CC" w:rsidRPr="003336A8">
        <w:rPr>
          <w:rFonts w:eastAsia="BiauKai"/>
          <w:color w:val="000000" w:themeColor="text1"/>
        </w:rPr>
        <w:t>所示</w:t>
      </w:r>
      <w:r w:rsidRPr="003336A8">
        <w:rPr>
          <w:rFonts w:eastAsia="BiauKai"/>
          <w:color w:val="000000" w:themeColor="text1"/>
        </w:rPr>
        <w:t>。</w:t>
      </w:r>
    </w:p>
    <w:p w14:paraId="6E5FAAFD" w14:textId="4870C57F" w:rsidR="009E25E5" w:rsidRPr="003336A8" w:rsidRDefault="009E25E5"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RMSE</w:t>
      </w:r>
      <w:r w:rsidRPr="003336A8">
        <w:rPr>
          <w:rFonts w:eastAsia="BiauKai"/>
          <w:color w:val="000000" w:themeColor="text1"/>
        </w:rPr>
        <w:t>公式：</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5"/>
        <w:gridCol w:w="1179"/>
      </w:tblGrid>
      <w:tr w:rsidR="00110A42" w:rsidRPr="003336A8" w14:paraId="7EFED87D" w14:textId="77777777" w:rsidTr="009132C6">
        <w:tc>
          <w:tcPr>
            <w:tcW w:w="5375" w:type="dxa"/>
          </w:tcPr>
          <w:p w14:paraId="1186653C" w14:textId="3A36C069" w:rsidR="00110A42" w:rsidRPr="003336A8" w:rsidRDefault="00110A42" w:rsidP="00110A42">
            <w:pPr>
              <w:pStyle w:val="a7"/>
              <w:spacing w:after="40"/>
              <w:ind w:leftChars="0" w:left="0"/>
              <w:jc w:val="center"/>
              <w:rPr>
                <w:rFonts w:eastAsia="BiauKai"/>
                <w:color w:val="000000" w:themeColor="text1"/>
                <w:sz w:val="24"/>
              </w:rPr>
            </w:pPr>
            <m:oMathPara>
              <m:oMath>
                <m:r>
                  <w:rPr>
                    <w:rFonts w:ascii="Cambria Math" w:eastAsia="BiauKai" w:hAnsi="Cambria Math"/>
                    <w:color w:val="000000" w:themeColor="text1"/>
                    <w:sz w:val="24"/>
                  </w:rPr>
                  <m:t>RMSE=</m:t>
                </m:r>
                <m:rad>
                  <m:radPr>
                    <m:degHide m:val="1"/>
                    <m:ctrlPr>
                      <w:rPr>
                        <w:rFonts w:ascii="Cambria Math" w:eastAsia="BiauKai" w:hAnsi="Cambria Math"/>
                        <w:i/>
                        <w:color w:val="000000" w:themeColor="text1"/>
                        <w:sz w:val="24"/>
                      </w:rPr>
                    </m:ctrlPr>
                  </m:radPr>
                  <m:deg/>
                  <m:e>
                    <m:f>
                      <m:fPr>
                        <m:ctrlPr>
                          <w:rPr>
                            <w:rFonts w:ascii="Cambria Math" w:eastAsia="BiauKai" w:hAnsi="Cambria Math"/>
                            <w:i/>
                            <w:color w:val="000000" w:themeColor="text1"/>
                            <w:sz w:val="24"/>
                          </w:rPr>
                        </m:ctrlPr>
                      </m:fPr>
                      <m:num>
                        <m:r>
                          <w:rPr>
                            <w:rFonts w:ascii="Cambria Math" w:eastAsia="BiauKai" w:hAnsi="Cambria Math"/>
                            <w:color w:val="000000" w:themeColor="text1"/>
                            <w:sz w:val="24"/>
                          </w:rPr>
                          <m:t>1</m:t>
                        </m:r>
                      </m:num>
                      <m:den>
                        <m:r>
                          <w:rPr>
                            <w:rFonts w:ascii="Cambria Math" w:eastAsia="BiauKai" w:hAnsi="Cambria Math"/>
                            <w:color w:val="000000" w:themeColor="text1"/>
                            <w:sz w:val="24"/>
                          </w:rPr>
                          <m:t>n</m:t>
                        </m:r>
                      </m:den>
                    </m:f>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sz w:val="24"/>
                                      </w:rPr>
                                    </m:ctrlPr>
                                  </m:acc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sz w:val="24"/>
                                  </w:rPr>
                                  <m:t>-</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d>
                          </m:e>
                          <m:sup>
                            <m:r>
                              <w:rPr>
                                <w:rFonts w:ascii="Cambria Math" w:eastAsia="BiauKai" w:hAnsi="Cambria Math"/>
                                <w:color w:val="000000" w:themeColor="text1"/>
                                <w:sz w:val="24"/>
                              </w:rPr>
                              <m:t>2</m:t>
                            </m:r>
                          </m:sup>
                        </m:sSup>
                      </m:e>
                    </m:nary>
                  </m:e>
                </m:rad>
              </m:oMath>
            </m:oMathPara>
          </w:p>
        </w:tc>
        <w:tc>
          <w:tcPr>
            <w:tcW w:w="1179" w:type="dxa"/>
          </w:tcPr>
          <w:p w14:paraId="429E5100" w14:textId="05E21948" w:rsidR="00110A42" w:rsidRPr="003336A8" w:rsidRDefault="00110A42" w:rsidP="00110A42">
            <w:pPr>
              <w:pStyle w:val="aa"/>
              <w:jc w:val="center"/>
              <w:rPr>
                <w:rFonts w:eastAsia="BiauKai"/>
                <w:color w:val="000000" w:themeColor="text1"/>
                <w:sz w:val="24"/>
                <w:szCs w:val="24"/>
              </w:rPr>
            </w:pPr>
            <w:r w:rsidRPr="003336A8">
              <w:rPr>
                <w:rFonts w:eastAsia="BiauKai"/>
                <w:sz w:val="24"/>
                <w:szCs w:val="24"/>
              </w:rPr>
              <w:t xml:space="preserve">( </w:t>
            </w:r>
            <w:r w:rsidRPr="003336A8">
              <w:rPr>
                <w:rFonts w:eastAsia="BiauKai"/>
                <w:sz w:val="24"/>
                <w:szCs w:val="24"/>
              </w:rPr>
              <w:fldChar w:fldCharType="begin"/>
            </w:r>
            <w:r w:rsidRPr="003336A8">
              <w:rPr>
                <w:rFonts w:eastAsia="BiauKai"/>
                <w:sz w:val="24"/>
                <w:szCs w:val="24"/>
              </w:rPr>
              <w:instrText xml:space="preserve"> SEQ ( \* ARABIC </w:instrText>
            </w:r>
            <w:r w:rsidRPr="003336A8">
              <w:rPr>
                <w:rFonts w:eastAsia="BiauKai"/>
                <w:sz w:val="24"/>
                <w:szCs w:val="24"/>
              </w:rPr>
              <w:fldChar w:fldCharType="separate"/>
            </w:r>
            <w:r w:rsidR="00BC5CE4" w:rsidRPr="003336A8">
              <w:rPr>
                <w:rFonts w:eastAsia="BiauKai"/>
                <w:noProof/>
                <w:sz w:val="24"/>
                <w:szCs w:val="24"/>
              </w:rPr>
              <w:t>4</w:t>
            </w:r>
            <w:r w:rsidRPr="003336A8">
              <w:rPr>
                <w:rFonts w:eastAsia="BiauKai"/>
                <w:sz w:val="24"/>
                <w:szCs w:val="24"/>
              </w:rPr>
              <w:fldChar w:fldCharType="end"/>
            </w:r>
            <w:r w:rsidRPr="003336A8">
              <w:rPr>
                <w:rFonts w:eastAsia="BiauKai"/>
                <w:sz w:val="24"/>
                <w:szCs w:val="24"/>
              </w:rPr>
              <w:t xml:space="preserve"> )</w:t>
            </w:r>
          </w:p>
          <w:p w14:paraId="6BE6595B" w14:textId="77777777" w:rsidR="00110A42" w:rsidRPr="003336A8" w:rsidRDefault="00110A42" w:rsidP="00110A42">
            <w:pPr>
              <w:pStyle w:val="a7"/>
              <w:keepNext/>
              <w:spacing w:after="40"/>
              <w:ind w:leftChars="0" w:left="0"/>
              <w:jc w:val="center"/>
              <w:rPr>
                <w:rFonts w:eastAsia="BiauKai"/>
                <w:color w:val="000000" w:themeColor="text1"/>
                <w:sz w:val="24"/>
              </w:rPr>
            </w:pPr>
          </w:p>
        </w:tc>
      </w:tr>
    </w:tbl>
    <w:p w14:paraId="6718FB1B" w14:textId="77777777" w:rsidR="00C33DAD" w:rsidRPr="003336A8" w:rsidRDefault="00C33DAD" w:rsidP="00BE6583">
      <w:pPr>
        <w:spacing w:after="40"/>
        <w:jc w:val="both"/>
        <w:rPr>
          <w:rFonts w:eastAsia="BiauKai"/>
          <w:color w:val="000000" w:themeColor="text1"/>
        </w:rPr>
      </w:pPr>
    </w:p>
    <w:p w14:paraId="1768EA5F" w14:textId="21C4D671" w:rsidR="0001224F" w:rsidRPr="003336A8" w:rsidRDefault="00383B97" w:rsidP="003F6021">
      <w:pPr>
        <w:pStyle w:val="a7"/>
        <w:numPr>
          <w:ilvl w:val="0"/>
          <w:numId w:val="21"/>
        </w:numPr>
        <w:spacing w:after="40"/>
        <w:ind w:leftChars="0"/>
        <w:jc w:val="both"/>
        <w:rPr>
          <w:rFonts w:eastAsia="BiauKai"/>
          <w:color w:val="000000" w:themeColor="text1"/>
        </w:rPr>
      </w:pPr>
      <w:r w:rsidRPr="003336A8">
        <w:rPr>
          <w:rFonts w:eastAsia="BiauKai"/>
          <w:color w:val="000000" w:themeColor="text1"/>
        </w:rPr>
        <w:t>sMAPE</w:t>
      </w:r>
      <w:r w:rsidR="00543809" w:rsidRPr="003336A8">
        <w:rPr>
          <w:rFonts w:eastAsia="BiauKai"/>
          <w:color w:val="000000" w:themeColor="text1"/>
        </w:rPr>
        <w:t xml:space="preserve"> </w:t>
      </w:r>
      <w:r w:rsidR="00A16D29" w:rsidRPr="003336A8">
        <w:rPr>
          <w:rFonts w:eastAsia="BiauKai"/>
          <w:color w:val="000000" w:themeColor="text1"/>
        </w:rPr>
        <w:t>(</w:t>
      </w:r>
      <w:r w:rsidRPr="003336A8">
        <w:rPr>
          <w:rFonts w:eastAsia="BiauKai"/>
          <w:color w:val="000000" w:themeColor="text1"/>
        </w:rPr>
        <w:t xml:space="preserve">Symmetric </w:t>
      </w:r>
      <w:r w:rsidR="00A16D29" w:rsidRPr="003336A8">
        <w:rPr>
          <w:rFonts w:eastAsia="BiauKai"/>
          <w:color w:val="000000" w:themeColor="text1"/>
        </w:rPr>
        <w:t>Mean Absolute Percentage Error,</w:t>
      </w:r>
      <w:r w:rsidR="004D25D3" w:rsidRPr="003336A8">
        <w:rPr>
          <w:rFonts w:eastAsia="BiauKai"/>
          <w:color w:val="000000" w:themeColor="text1"/>
        </w:rPr>
        <w:t xml:space="preserve"> </w:t>
      </w:r>
      <w:r w:rsidRPr="003336A8">
        <w:rPr>
          <w:rFonts w:eastAsia="BiauKai"/>
          <w:color w:val="000000" w:themeColor="text1"/>
        </w:rPr>
        <w:t>對稱</w:t>
      </w:r>
      <w:r w:rsidR="004D25D3" w:rsidRPr="003336A8">
        <w:rPr>
          <w:rFonts w:eastAsia="BiauKai"/>
          <w:color w:val="000000" w:themeColor="text1"/>
        </w:rPr>
        <w:t>平均絕對百分比誤差</w:t>
      </w:r>
      <w:r w:rsidR="00A16D29" w:rsidRPr="003336A8">
        <w:rPr>
          <w:rFonts w:eastAsia="BiauKai"/>
          <w:color w:val="000000" w:themeColor="text1"/>
        </w:rPr>
        <w:t>)</w:t>
      </w:r>
      <w:r w:rsidR="004D25D3" w:rsidRPr="003336A8">
        <w:rPr>
          <w:rFonts w:eastAsia="BiauKai"/>
          <w:color w:val="000000" w:themeColor="text1"/>
        </w:rPr>
        <w:t>：</w:t>
      </w:r>
    </w:p>
    <w:p w14:paraId="4724AD6E" w14:textId="2B301F5B" w:rsidR="00383B97" w:rsidRPr="003336A8" w:rsidRDefault="004D25D3" w:rsidP="00711278">
      <w:pPr>
        <w:pStyle w:val="a7"/>
        <w:overflowPunct w:val="0"/>
        <w:spacing w:after="40"/>
        <w:ind w:leftChars="0" w:left="1797" w:firstLineChars="200" w:firstLine="480"/>
        <w:jc w:val="both"/>
        <w:rPr>
          <w:rFonts w:eastAsia="BiauKai"/>
          <w:color w:val="000000" w:themeColor="text1"/>
        </w:rPr>
      </w:pPr>
      <w:r w:rsidRPr="003336A8">
        <w:rPr>
          <w:rFonts w:eastAsia="BiauKai"/>
          <w:color w:val="000000" w:themeColor="text1"/>
        </w:rPr>
        <w:t>MAPE</w:t>
      </w:r>
      <w:r w:rsidRPr="003336A8">
        <w:rPr>
          <w:rFonts w:eastAsia="BiauKai"/>
          <w:color w:val="000000" w:themeColor="text1"/>
        </w:rPr>
        <w:t>是一種用於評估</w:t>
      </w:r>
      <w:r w:rsidR="009C515F" w:rsidRPr="003336A8">
        <w:rPr>
          <w:rFonts w:eastAsia="BiauKai"/>
          <w:color w:val="000000" w:themeColor="text1"/>
        </w:rPr>
        <w:t>回</w:t>
      </w:r>
      <w:r w:rsidRPr="003336A8">
        <w:rPr>
          <w:rFonts w:eastAsia="BiauKai"/>
          <w:color w:val="000000" w:themeColor="text1"/>
        </w:rPr>
        <w:t>歸模型的損失函數，透過計算預測值與真實數值之間的百分比誤差再取平均，將誤差轉換為百分比，主要對於解釋起來較直觀，也不需要去注意單位的問題</w:t>
      </w:r>
      <w:r w:rsidR="00383B97" w:rsidRPr="003336A8">
        <w:rPr>
          <w:rFonts w:eastAsia="BiauKai"/>
          <w:color w:val="000000" w:themeColor="text1"/>
        </w:rPr>
        <w:t>，但</w:t>
      </w:r>
      <w:proofErr w:type="spellStart"/>
      <w:r w:rsidR="00383B97" w:rsidRPr="003336A8">
        <w:rPr>
          <w:rFonts w:eastAsia="BiauKai"/>
          <w:color w:val="000000" w:themeColor="text1"/>
        </w:rPr>
        <w:t>MAPE</w:t>
      </w:r>
      <w:proofErr w:type="spellEnd"/>
      <w:r w:rsidR="00383B97" w:rsidRPr="003336A8">
        <w:rPr>
          <w:rFonts w:eastAsia="BiauKai"/>
          <w:color w:val="000000" w:themeColor="text1"/>
        </w:rPr>
        <w:t>存在三個缺點，第一點，分母為</w:t>
      </w:r>
      <w:r w:rsidR="00383B97" w:rsidRPr="003336A8">
        <w:rPr>
          <w:rFonts w:eastAsia="BiauKai"/>
          <w:color w:val="000000" w:themeColor="text1"/>
        </w:rPr>
        <w:t>0</w:t>
      </w:r>
      <w:r w:rsidR="00383B97" w:rsidRPr="003336A8">
        <w:rPr>
          <w:rFonts w:eastAsia="BiauKai"/>
          <w:color w:val="000000" w:themeColor="text1"/>
        </w:rPr>
        <w:t>時無法相除，第二點，若預測值誤差很大，指標可能會超過</w:t>
      </w:r>
      <w:r w:rsidR="00383B97" w:rsidRPr="003336A8">
        <w:rPr>
          <w:rFonts w:eastAsia="BiauKai"/>
          <w:color w:val="000000" w:themeColor="text1"/>
        </w:rPr>
        <w:t>100%</w:t>
      </w:r>
      <w:r w:rsidR="00383B97" w:rsidRPr="003336A8">
        <w:rPr>
          <w:rFonts w:eastAsia="BiauKai"/>
          <w:color w:val="000000" w:themeColor="text1"/>
        </w:rPr>
        <w:t>，第三點，實際值與預測值互換時，指標會產生不對稱的結果</w:t>
      </w:r>
      <w:r w:rsidR="00ED11CC" w:rsidRPr="003336A8">
        <w:rPr>
          <w:rFonts w:eastAsia="BiauKai"/>
          <w:color w:val="000000" w:themeColor="text1"/>
        </w:rPr>
        <w:t>，如公式</w:t>
      </w:r>
      <w:r w:rsidR="00ED11CC" w:rsidRPr="003336A8">
        <w:rPr>
          <w:rFonts w:eastAsia="BiauKai"/>
          <w:color w:val="000000" w:themeColor="text1"/>
        </w:rPr>
        <w:t>(5)</w:t>
      </w:r>
      <w:r w:rsidR="00ED11CC" w:rsidRPr="003336A8">
        <w:rPr>
          <w:rFonts w:eastAsia="BiauKai"/>
          <w:color w:val="000000" w:themeColor="text1"/>
        </w:rPr>
        <w:t>所示。</w:t>
      </w:r>
    </w:p>
    <w:p w14:paraId="2FBE718D" w14:textId="3D9F239A" w:rsidR="004D25D3" w:rsidRPr="003336A8" w:rsidRDefault="004D25D3"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MAPE</w:t>
      </w:r>
      <w:r w:rsidRPr="003336A8">
        <w:rPr>
          <w:rFonts w:eastAsia="BiauKai"/>
          <w:color w:val="000000" w:themeColor="text1"/>
        </w:rPr>
        <w:t>公式：</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3"/>
        <w:gridCol w:w="1321"/>
      </w:tblGrid>
      <w:tr w:rsidR="00110A42" w:rsidRPr="003336A8" w14:paraId="0C50C047" w14:textId="77777777" w:rsidTr="009132C6">
        <w:tc>
          <w:tcPr>
            <w:tcW w:w="5233" w:type="dxa"/>
          </w:tcPr>
          <w:p w14:paraId="2CB870EF" w14:textId="7BF63F32" w:rsidR="00110A42" w:rsidRPr="003336A8" w:rsidRDefault="00110A42" w:rsidP="00110A42">
            <w:pPr>
              <w:pStyle w:val="a7"/>
              <w:spacing w:after="40"/>
              <w:ind w:leftChars="0" w:left="0"/>
              <w:jc w:val="center"/>
              <w:rPr>
                <w:rFonts w:eastAsia="BiauKai"/>
                <w:color w:val="000000" w:themeColor="text1"/>
                <w:sz w:val="24"/>
              </w:rPr>
            </w:pPr>
            <m:oMathPara>
              <m:oMath>
                <m:r>
                  <w:rPr>
                    <w:rFonts w:ascii="Cambria Math" w:eastAsia="BiauKai" w:hAnsi="Cambria Math"/>
                    <w:color w:val="000000" w:themeColor="text1"/>
                    <w:sz w:val="24"/>
                  </w:rPr>
                  <m:t>MAPE=</m:t>
                </m:r>
                <m:f>
                  <m:fPr>
                    <m:ctrlPr>
                      <w:rPr>
                        <w:rFonts w:ascii="Cambria Math" w:eastAsia="BiauKai" w:hAnsi="Cambria Math"/>
                        <w:i/>
                        <w:color w:val="000000" w:themeColor="text1"/>
                        <w:sz w:val="24"/>
                      </w:rPr>
                    </m:ctrlPr>
                  </m:fPr>
                  <m:num>
                    <m:r>
                      <w:rPr>
                        <w:rFonts w:ascii="Cambria Math" w:eastAsia="BiauKai" w:hAnsi="Cambria Math"/>
                        <w:color w:val="000000" w:themeColor="text1"/>
                        <w:sz w:val="24"/>
                      </w:rPr>
                      <m:t>100%</m:t>
                    </m:r>
                  </m:num>
                  <m:den>
                    <m:r>
                      <w:rPr>
                        <w:rFonts w:ascii="Cambria Math" w:eastAsia="BiauKai" w:hAnsi="Cambria Math"/>
                        <w:color w:val="000000" w:themeColor="text1"/>
                        <w:sz w:val="24"/>
                      </w:rPr>
                      <m:t>n</m:t>
                    </m:r>
                  </m:den>
                </m:f>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d>
                      <m:dPr>
                        <m:begChr m:val="|"/>
                        <m:endChr m:val="|"/>
                        <m:ctrlPr>
                          <w:rPr>
                            <w:rFonts w:ascii="Cambria Math" w:eastAsia="BiauKai" w:hAnsi="Cambria Math"/>
                            <w:i/>
                            <w:color w:val="000000" w:themeColor="text1"/>
                            <w:sz w:val="24"/>
                          </w:rPr>
                        </m:ctrlPr>
                      </m:dPr>
                      <m:e>
                        <m:f>
                          <m:fPr>
                            <m:ctrlPr>
                              <w:rPr>
                                <w:rFonts w:ascii="Cambria Math" w:eastAsia="BiauKai" w:hAnsi="Cambria Math"/>
                                <w:i/>
                                <w:color w:val="000000" w:themeColor="text1"/>
                                <w:sz w:val="24"/>
                              </w:rPr>
                            </m:ctrlPr>
                          </m:fPr>
                          <m:num>
                            <m:acc>
                              <m:accPr>
                                <m:ctrlPr>
                                  <w:rPr>
                                    <w:rFonts w:ascii="Cambria Math" w:eastAsia="BiauKai" w:hAnsi="Cambria Math"/>
                                    <w:i/>
                                    <w:color w:val="000000" w:themeColor="text1"/>
                                    <w:sz w:val="24"/>
                                  </w:rPr>
                                </m:ctrlPr>
                              </m:acc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sz w:val="24"/>
                              </w:rPr>
                              <m:t>-</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num>
                          <m:den>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den>
                        </m:f>
                      </m:e>
                    </m:d>
                  </m:e>
                </m:nary>
              </m:oMath>
            </m:oMathPara>
          </w:p>
        </w:tc>
        <w:tc>
          <w:tcPr>
            <w:tcW w:w="1321" w:type="dxa"/>
          </w:tcPr>
          <w:p w14:paraId="659F7400" w14:textId="3D3CB015" w:rsidR="00110A42" w:rsidRPr="003336A8" w:rsidRDefault="00110A42" w:rsidP="00110A42">
            <w:pPr>
              <w:pStyle w:val="aa"/>
              <w:jc w:val="center"/>
              <w:rPr>
                <w:rFonts w:eastAsia="BiauKai"/>
                <w:color w:val="000000" w:themeColor="text1"/>
                <w:sz w:val="24"/>
                <w:szCs w:val="24"/>
              </w:rPr>
            </w:pPr>
            <w:r w:rsidRPr="003336A8">
              <w:rPr>
                <w:rFonts w:eastAsia="BiauKai"/>
                <w:sz w:val="24"/>
                <w:szCs w:val="24"/>
              </w:rPr>
              <w:t xml:space="preserve">( </w:t>
            </w:r>
            <w:r w:rsidRPr="003336A8">
              <w:rPr>
                <w:rFonts w:eastAsia="BiauKai"/>
                <w:sz w:val="24"/>
                <w:szCs w:val="24"/>
              </w:rPr>
              <w:fldChar w:fldCharType="begin"/>
            </w:r>
            <w:r w:rsidRPr="003336A8">
              <w:rPr>
                <w:rFonts w:eastAsia="BiauKai"/>
                <w:sz w:val="24"/>
                <w:szCs w:val="24"/>
              </w:rPr>
              <w:instrText xml:space="preserve"> SEQ ( \* ARABIC </w:instrText>
            </w:r>
            <w:r w:rsidRPr="003336A8">
              <w:rPr>
                <w:rFonts w:eastAsia="BiauKai"/>
                <w:sz w:val="24"/>
                <w:szCs w:val="24"/>
              </w:rPr>
              <w:fldChar w:fldCharType="separate"/>
            </w:r>
            <w:r w:rsidR="00BC5CE4" w:rsidRPr="003336A8">
              <w:rPr>
                <w:rFonts w:eastAsia="BiauKai"/>
                <w:noProof/>
                <w:sz w:val="24"/>
                <w:szCs w:val="24"/>
              </w:rPr>
              <w:t>5</w:t>
            </w:r>
            <w:r w:rsidRPr="003336A8">
              <w:rPr>
                <w:rFonts w:eastAsia="BiauKai"/>
                <w:sz w:val="24"/>
                <w:szCs w:val="24"/>
              </w:rPr>
              <w:fldChar w:fldCharType="end"/>
            </w:r>
            <w:r w:rsidRPr="003336A8">
              <w:rPr>
                <w:rFonts w:eastAsia="BiauKai"/>
                <w:sz w:val="24"/>
                <w:szCs w:val="24"/>
              </w:rPr>
              <w:t xml:space="preserve"> )</w:t>
            </w:r>
          </w:p>
          <w:p w14:paraId="3AD15904" w14:textId="77777777" w:rsidR="00110A42" w:rsidRPr="003336A8" w:rsidRDefault="00110A42" w:rsidP="00110A42">
            <w:pPr>
              <w:pStyle w:val="a7"/>
              <w:keepNext/>
              <w:spacing w:after="40"/>
              <w:ind w:leftChars="0" w:left="0"/>
              <w:jc w:val="center"/>
              <w:rPr>
                <w:rFonts w:eastAsia="BiauKai"/>
                <w:color w:val="000000" w:themeColor="text1"/>
                <w:sz w:val="24"/>
              </w:rPr>
            </w:pPr>
          </w:p>
        </w:tc>
      </w:tr>
      <w:tr w:rsidR="00383B97" w:rsidRPr="003336A8" w14:paraId="4A0E16BB" w14:textId="77777777" w:rsidTr="009132C6">
        <w:tc>
          <w:tcPr>
            <w:tcW w:w="5233" w:type="dxa"/>
          </w:tcPr>
          <w:p w14:paraId="39854CE7" w14:textId="198AE50B" w:rsidR="00383B97" w:rsidRPr="003336A8" w:rsidRDefault="00383B97" w:rsidP="00383B97">
            <w:pPr>
              <w:pStyle w:val="a7"/>
              <w:spacing w:after="40"/>
              <w:ind w:leftChars="0" w:left="0"/>
              <w:rPr>
                <w:rFonts w:eastAsia="BiauKai"/>
                <w:color w:val="000000" w:themeColor="text1"/>
                <w:sz w:val="24"/>
              </w:rPr>
            </w:pPr>
          </w:p>
        </w:tc>
        <w:tc>
          <w:tcPr>
            <w:tcW w:w="1321" w:type="dxa"/>
          </w:tcPr>
          <w:p w14:paraId="49E3FA82" w14:textId="77777777" w:rsidR="00383B97" w:rsidRPr="003336A8" w:rsidRDefault="00383B97" w:rsidP="00383B97">
            <w:pPr>
              <w:pStyle w:val="aa"/>
              <w:rPr>
                <w:rFonts w:eastAsia="BiauKai"/>
                <w:sz w:val="24"/>
                <w:szCs w:val="24"/>
              </w:rPr>
            </w:pPr>
          </w:p>
        </w:tc>
      </w:tr>
    </w:tbl>
    <w:p w14:paraId="2542A424" w14:textId="43232526" w:rsidR="00383B97" w:rsidRPr="003336A8" w:rsidRDefault="00383B97" w:rsidP="00ED11CC">
      <w:pPr>
        <w:pStyle w:val="a7"/>
        <w:spacing w:after="40"/>
        <w:ind w:leftChars="750" w:left="1800" w:firstLineChars="200" w:firstLine="480"/>
        <w:jc w:val="both"/>
        <w:rPr>
          <w:rFonts w:eastAsia="BiauKai"/>
          <w:color w:val="000000" w:themeColor="text1"/>
        </w:rPr>
      </w:pPr>
      <w:r w:rsidRPr="003336A8">
        <w:rPr>
          <w:rFonts w:eastAsia="BiauKai"/>
          <w:color w:val="000000" w:themeColor="text1"/>
        </w:rPr>
        <w:t>因此我將選用</w:t>
      </w:r>
      <w:proofErr w:type="spellStart"/>
      <w:r w:rsidRPr="003336A8">
        <w:rPr>
          <w:rFonts w:eastAsia="BiauKai"/>
          <w:color w:val="000000" w:themeColor="text1"/>
        </w:rPr>
        <w:t>sMAPE</w:t>
      </w:r>
      <w:proofErr w:type="spellEnd"/>
      <w:r w:rsidRPr="003336A8">
        <w:rPr>
          <w:rFonts w:eastAsia="BiauKai"/>
          <w:color w:val="000000" w:themeColor="text1"/>
        </w:rPr>
        <w:t>，它是將</w:t>
      </w:r>
      <w:r w:rsidRPr="003336A8">
        <w:rPr>
          <w:rFonts w:eastAsia="BiauKai"/>
          <w:color w:val="000000" w:themeColor="text1"/>
        </w:rPr>
        <w:t>MAPE</w:t>
      </w:r>
      <w:r w:rsidRPr="003336A8">
        <w:rPr>
          <w:rFonts w:eastAsia="BiauKai"/>
          <w:color w:val="000000" w:themeColor="text1"/>
        </w:rPr>
        <w:t>的分母</w:t>
      </w:r>
      <w:r w:rsidR="00ED11CC" w:rsidRPr="003336A8">
        <w:rPr>
          <w:rFonts w:eastAsia="BiauKai"/>
          <w:color w:val="000000" w:themeColor="text1"/>
        </w:rPr>
        <w:t>的分母進行修正為了解決不對稱的問題。整體來說，</w:t>
      </w:r>
      <w:r w:rsidR="00ED11CC" w:rsidRPr="003336A8">
        <w:rPr>
          <w:rFonts w:eastAsia="BiauKai"/>
          <w:color w:val="000000" w:themeColor="text1"/>
        </w:rPr>
        <w:t>MAPE</w:t>
      </w:r>
      <w:r w:rsidR="00ED11CC" w:rsidRPr="003336A8">
        <w:rPr>
          <w:rFonts w:eastAsia="BiauKai"/>
          <w:color w:val="000000" w:themeColor="text1"/>
        </w:rPr>
        <w:t>對於同樣的實際值平衡較好，</w:t>
      </w:r>
      <w:r w:rsidR="00ED11CC" w:rsidRPr="003336A8">
        <w:rPr>
          <w:rFonts w:eastAsia="BiauKai"/>
          <w:color w:val="000000" w:themeColor="text1"/>
        </w:rPr>
        <w:t>sMAPE</w:t>
      </w:r>
      <w:r w:rsidR="00ED11CC" w:rsidRPr="003336A8">
        <w:rPr>
          <w:rFonts w:eastAsia="BiauKai"/>
          <w:color w:val="000000" w:themeColor="text1"/>
        </w:rPr>
        <w:t>對於不同樣的實際值平衡較好，因此</w:t>
      </w:r>
      <w:r w:rsidR="00ED11CC" w:rsidRPr="003336A8">
        <w:rPr>
          <w:rFonts w:eastAsia="BiauKai"/>
          <w:color w:val="000000" w:themeColor="text1"/>
        </w:rPr>
        <w:t>sMAPE</w:t>
      </w:r>
      <w:r w:rsidR="00ED11CC" w:rsidRPr="003336A8">
        <w:rPr>
          <w:rFonts w:eastAsia="BiauKai"/>
          <w:color w:val="000000" w:themeColor="text1"/>
        </w:rPr>
        <w:t>對整體的誤差評估較為均衡，如公式</w:t>
      </w:r>
      <w:r w:rsidR="00ED11CC" w:rsidRPr="003336A8">
        <w:rPr>
          <w:rFonts w:eastAsia="BiauKai"/>
          <w:color w:val="000000" w:themeColor="text1"/>
        </w:rPr>
        <w:t>(6)</w:t>
      </w:r>
      <w:r w:rsidR="00ED11CC" w:rsidRPr="003336A8">
        <w:rPr>
          <w:rFonts w:eastAsia="BiauKai"/>
          <w:color w:val="000000" w:themeColor="text1"/>
        </w:rPr>
        <w:t>所示。</w:t>
      </w:r>
    </w:p>
    <w:p w14:paraId="5346C35A" w14:textId="62BF274C" w:rsidR="004D25D3" w:rsidRPr="003336A8" w:rsidRDefault="00383B97" w:rsidP="005D06F8">
      <w:pPr>
        <w:pStyle w:val="a7"/>
        <w:numPr>
          <w:ilvl w:val="0"/>
          <w:numId w:val="28"/>
        </w:numPr>
        <w:spacing w:after="40"/>
        <w:ind w:leftChars="0" w:left="2127"/>
        <w:jc w:val="both"/>
        <w:rPr>
          <w:rFonts w:eastAsia="BiauKai"/>
          <w:color w:val="000000" w:themeColor="text1"/>
        </w:rPr>
      </w:pPr>
      <w:r w:rsidRPr="003336A8">
        <w:rPr>
          <w:rFonts w:eastAsia="BiauKai"/>
          <w:color w:val="000000" w:themeColor="text1"/>
        </w:rPr>
        <w:t>sMAPE</w:t>
      </w:r>
      <w:r w:rsidRPr="003336A8">
        <w:rPr>
          <w:rFonts w:eastAsia="BiauKai"/>
          <w:color w:val="000000" w:themeColor="text1"/>
        </w:rPr>
        <w:t>公式</w:t>
      </w:r>
      <w:r w:rsidR="00ED11CC" w:rsidRPr="003336A8">
        <w:rPr>
          <w:rFonts w:eastAsia="BiauKai"/>
          <w:color w:val="000000" w:themeColor="text1"/>
        </w:rPr>
        <w:t>：</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2176"/>
      </w:tblGrid>
      <w:tr w:rsidR="00BC5CE4" w:rsidRPr="003336A8" w14:paraId="1C91A147" w14:textId="77777777" w:rsidTr="00BC5CE4">
        <w:tc>
          <w:tcPr>
            <w:tcW w:w="4378" w:type="dxa"/>
          </w:tcPr>
          <w:p w14:paraId="655D5F96" w14:textId="2A2F3BF3" w:rsidR="00BC5CE4" w:rsidRPr="003336A8" w:rsidRDefault="00BC5CE4" w:rsidP="00BC5CE4">
            <w:pPr>
              <w:pStyle w:val="a7"/>
              <w:spacing w:after="40"/>
              <w:ind w:leftChars="0" w:left="0"/>
              <w:jc w:val="center"/>
              <w:rPr>
                <w:rFonts w:eastAsia="BiauKai"/>
                <w:sz w:val="24"/>
              </w:rPr>
            </w:pPr>
            <m:oMathPara>
              <m:oMath>
                <m:r>
                  <w:rPr>
                    <w:rFonts w:ascii="Cambria Math" w:eastAsia="BiauKai" w:hAnsi="Cambria Math"/>
                    <w:color w:val="000000" w:themeColor="text1"/>
                    <w:sz w:val="24"/>
                  </w:rPr>
                  <m:t>sMAPE=</m:t>
                </m:r>
                <m:f>
                  <m:fPr>
                    <m:ctrlPr>
                      <w:rPr>
                        <w:rFonts w:ascii="Cambria Math" w:eastAsia="BiauKai" w:hAnsi="Cambria Math"/>
                        <w:i/>
                        <w:color w:val="000000" w:themeColor="text1"/>
                        <w:sz w:val="24"/>
                      </w:rPr>
                    </m:ctrlPr>
                  </m:fPr>
                  <m:num>
                    <m:r>
                      <w:rPr>
                        <w:rFonts w:ascii="Cambria Math" w:eastAsia="BiauKai" w:hAnsi="Cambria Math"/>
                        <w:color w:val="000000" w:themeColor="text1"/>
                        <w:sz w:val="24"/>
                      </w:rPr>
                      <m:t>100%</m:t>
                    </m:r>
                  </m:num>
                  <m:den>
                    <m:r>
                      <w:rPr>
                        <w:rFonts w:ascii="Cambria Math" w:eastAsia="BiauKai" w:hAnsi="Cambria Math"/>
                        <w:color w:val="000000" w:themeColor="text1"/>
                        <w:sz w:val="24"/>
                      </w:rPr>
                      <m:t>n</m:t>
                    </m:r>
                  </m:den>
                </m:f>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f>
                      <m:fPr>
                        <m:ctrlPr>
                          <w:rPr>
                            <w:rFonts w:ascii="Cambria Math" w:eastAsia="BiauKai" w:hAnsi="Cambria Math"/>
                            <w:i/>
                            <w:color w:val="000000" w:themeColor="text1"/>
                            <w:sz w:val="24"/>
                          </w:rPr>
                        </m:ctrlPr>
                      </m:fPr>
                      <m:num>
                        <m:d>
                          <m:dPr>
                            <m:begChr m:val="|"/>
                            <m:endChr m:val="|"/>
                            <m:ctrlPr>
                              <w:rPr>
                                <w:rFonts w:ascii="Cambria Math" w:eastAsia="BiauKai" w:hAnsi="Cambria Math"/>
                                <w:i/>
                                <w:color w:val="000000" w:themeColor="text1"/>
                                <w:sz w:val="24"/>
                              </w:rPr>
                            </m:ctrlPr>
                          </m:dPr>
                          <m:e>
                            <m:acc>
                              <m:accPr>
                                <m:ctrlPr>
                                  <w:rPr>
                                    <w:rFonts w:ascii="Cambria Math" w:eastAsia="BiauKai" w:hAnsi="Cambria Math"/>
                                    <w:i/>
                                    <w:color w:val="000000" w:themeColor="text1"/>
                                    <w:sz w:val="24"/>
                                  </w:rPr>
                                </m:ctrlPr>
                              </m:acc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sz w:val="24"/>
                              </w:rPr>
                              <m:t>-</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d>
                      </m:num>
                      <m:den>
                        <m:f>
                          <m:fPr>
                            <m:ctrlPr>
                              <w:rPr>
                                <w:rFonts w:ascii="Cambria Math" w:eastAsia="BiauKai" w:hAnsi="Cambria Math"/>
                                <w:i/>
                                <w:color w:val="000000" w:themeColor="text1"/>
                                <w:sz w:val="24"/>
                              </w:rPr>
                            </m:ctrlPr>
                          </m:fPr>
                          <m:num>
                            <m:d>
                              <m:dPr>
                                <m:ctrlPr>
                                  <w:rPr>
                                    <w:rFonts w:ascii="Cambria Math" w:eastAsia="BiauKai" w:hAnsi="Cambria Math"/>
                                    <w:i/>
                                    <w:color w:val="000000" w:themeColor="text1"/>
                                    <w:sz w:val="24"/>
                                  </w:rPr>
                                </m:ctrlPr>
                              </m:dPr>
                              <m:e>
                                <m:d>
                                  <m:dPr>
                                    <m:begChr m:val="|"/>
                                    <m:endChr m:val="|"/>
                                    <m:ctrlPr>
                                      <w:rPr>
                                        <w:rFonts w:ascii="Cambria Math" w:eastAsia="BiauKai" w:hAnsi="Cambria Math"/>
                                        <w:i/>
                                        <w:color w:val="000000" w:themeColor="text1"/>
                                        <w:sz w:val="24"/>
                                      </w:rPr>
                                    </m:ctrlPr>
                                  </m:dPr>
                                  <m:e>
                                    <m:acc>
                                      <m:accPr>
                                        <m:ctrlPr>
                                          <w:rPr>
                                            <w:rFonts w:ascii="Cambria Math" w:eastAsia="BiauKai" w:hAnsi="Cambria Math"/>
                                            <w:i/>
                                            <w:color w:val="000000" w:themeColor="text1"/>
                                            <w:sz w:val="24"/>
                                          </w:rPr>
                                        </m:ctrlPr>
                                      </m:acc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e>
                                </m:d>
                                <m:r>
                                  <w:rPr>
                                    <w:rFonts w:ascii="Cambria Math" w:eastAsia="BiauKai" w:hAnsi="Cambria Math"/>
                                    <w:color w:val="000000" w:themeColor="text1"/>
                                    <w:sz w:val="24"/>
                                  </w:rPr>
                                  <m:t>+</m:t>
                                </m:r>
                                <m:d>
                                  <m:dPr>
                                    <m:begChr m:val="|"/>
                                    <m:endChr m:val="|"/>
                                    <m:ctrlPr>
                                      <w:rPr>
                                        <w:rFonts w:ascii="Cambria Math" w:eastAsia="BiauKai" w:hAnsi="Cambria Math"/>
                                        <w:i/>
                                        <w:color w:val="000000" w:themeColor="text1"/>
                                        <w:sz w:val="24"/>
                                      </w:rPr>
                                    </m:ctrlPr>
                                  </m:d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d>
                              </m:e>
                            </m:d>
                          </m:num>
                          <m:den>
                            <m:r>
                              <w:rPr>
                                <w:rFonts w:ascii="Cambria Math" w:eastAsia="BiauKai" w:hAnsi="Cambria Math"/>
                                <w:color w:val="000000" w:themeColor="text1"/>
                                <w:sz w:val="24"/>
                              </w:rPr>
                              <m:t>2</m:t>
                            </m:r>
                          </m:den>
                        </m:f>
                      </m:den>
                    </m:f>
                  </m:e>
                </m:nary>
              </m:oMath>
            </m:oMathPara>
          </w:p>
        </w:tc>
        <w:tc>
          <w:tcPr>
            <w:tcW w:w="2176" w:type="dxa"/>
          </w:tcPr>
          <w:p w14:paraId="3B06BD2F" w14:textId="77777777" w:rsidR="00BC5CE4" w:rsidRPr="003336A8" w:rsidRDefault="00BC5CE4" w:rsidP="00BC5CE4">
            <w:pPr>
              <w:pStyle w:val="aa"/>
              <w:jc w:val="center"/>
              <w:rPr>
                <w:rFonts w:eastAsia="BiauKai"/>
                <w:sz w:val="24"/>
                <w:szCs w:val="24"/>
              </w:rPr>
            </w:pPr>
            <w:r w:rsidRPr="003336A8">
              <w:rPr>
                <w:rFonts w:eastAsia="BiauKai"/>
                <w:sz w:val="24"/>
                <w:szCs w:val="24"/>
              </w:rPr>
              <w:t xml:space="preserve">( </w:t>
            </w:r>
            <w:r w:rsidRPr="003336A8">
              <w:rPr>
                <w:rFonts w:eastAsia="BiauKai"/>
                <w:sz w:val="24"/>
                <w:szCs w:val="24"/>
              </w:rPr>
              <w:fldChar w:fldCharType="begin"/>
            </w:r>
            <w:r w:rsidRPr="003336A8">
              <w:rPr>
                <w:rFonts w:eastAsia="BiauKai"/>
                <w:sz w:val="24"/>
                <w:szCs w:val="24"/>
              </w:rPr>
              <w:instrText xml:space="preserve"> SEQ ( \* ARABIC </w:instrText>
            </w:r>
            <w:r w:rsidRPr="003336A8">
              <w:rPr>
                <w:rFonts w:eastAsia="BiauKai"/>
                <w:sz w:val="24"/>
                <w:szCs w:val="24"/>
              </w:rPr>
              <w:fldChar w:fldCharType="separate"/>
            </w:r>
            <w:r w:rsidRPr="003336A8">
              <w:rPr>
                <w:rFonts w:eastAsia="BiauKai"/>
                <w:noProof/>
                <w:sz w:val="24"/>
                <w:szCs w:val="24"/>
              </w:rPr>
              <w:t>6</w:t>
            </w:r>
            <w:r w:rsidRPr="003336A8">
              <w:rPr>
                <w:rFonts w:eastAsia="BiauKai"/>
                <w:sz w:val="24"/>
                <w:szCs w:val="24"/>
              </w:rPr>
              <w:fldChar w:fldCharType="end"/>
            </w:r>
            <w:r w:rsidRPr="003336A8">
              <w:rPr>
                <w:rFonts w:eastAsia="BiauKai"/>
                <w:sz w:val="24"/>
                <w:szCs w:val="24"/>
              </w:rPr>
              <w:t xml:space="preserve"> )</w:t>
            </w:r>
          </w:p>
          <w:p w14:paraId="4A28DC20" w14:textId="77777777" w:rsidR="00BC5CE4" w:rsidRPr="003336A8" w:rsidRDefault="00BC5CE4" w:rsidP="00BC5CE4">
            <w:pPr>
              <w:pStyle w:val="a7"/>
              <w:keepNext/>
              <w:spacing w:after="40"/>
              <w:ind w:leftChars="0" w:left="0"/>
              <w:jc w:val="center"/>
              <w:rPr>
                <w:rFonts w:eastAsia="BiauKai"/>
                <w:sz w:val="24"/>
              </w:rPr>
            </w:pPr>
          </w:p>
        </w:tc>
      </w:tr>
    </w:tbl>
    <w:p w14:paraId="56816B14" w14:textId="251F40C4" w:rsidR="007572F2" w:rsidRPr="003336A8" w:rsidRDefault="007572F2" w:rsidP="00711278">
      <w:pPr>
        <w:pStyle w:val="a7"/>
        <w:numPr>
          <w:ilvl w:val="0"/>
          <w:numId w:val="1"/>
        </w:numPr>
        <w:overflowPunct w:val="0"/>
        <w:spacing w:after="40"/>
        <w:ind w:leftChars="0"/>
        <w:jc w:val="both"/>
        <w:rPr>
          <w:rFonts w:eastAsia="BiauKai"/>
          <w:color w:val="000000" w:themeColor="text1"/>
        </w:rPr>
      </w:pPr>
      <w:r w:rsidRPr="003336A8">
        <w:rPr>
          <w:rFonts w:eastAsia="BiauKai"/>
          <w:color w:val="000000" w:themeColor="text1"/>
        </w:rPr>
        <w:t>預期結果</w:t>
      </w:r>
    </w:p>
    <w:p w14:paraId="748C9267" w14:textId="77777777" w:rsidR="0059583C" w:rsidRDefault="001C0DC2" w:rsidP="0059583C">
      <w:pPr>
        <w:pStyle w:val="a7"/>
        <w:numPr>
          <w:ilvl w:val="0"/>
          <w:numId w:val="37"/>
        </w:numPr>
        <w:overflowPunct w:val="0"/>
        <w:spacing w:after="40"/>
        <w:ind w:leftChars="0" w:left="993" w:hanging="426"/>
        <w:jc w:val="both"/>
        <w:rPr>
          <w:rFonts w:eastAsia="BiauKai"/>
          <w:color w:val="000000" w:themeColor="text1"/>
        </w:rPr>
      </w:pPr>
      <w:r w:rsidRPr="003336A8">
        <w:rPr>
          <w:rFonts w:eastAsia="BiauKai"/>
          <w:color w:val="000000" w:themeColor="text1"/>
        </w:rPr>
        <w:t>AI</w:t>
      </w:r>
      <w:r w:rsidRPr="003336A8">
        <w:rPr>
          <w:rFonts w:eastAsia="BiauKai"/>
          <w:color w:val="000000" w:themeColor="text1"/>
        </w:rPr>
        <w:t>模型產出</w:t>
      </w:r>
      <w:r w:rsidR="00BE6583" w:rsidRPr="003336A8">
        <w:rPr>
          <w:rFonts w:eastAsia="BiauKai"/>
          <w:color w:val="000000" w:themeColor="text1"/>
        </w:rPr>
        <w:t>：</w:t>
      </w:r>
    </w:p>
    <w:p w14:paraId="1E16FD9D" w14:textId="1BB11C04" w:rsidR="004B5750" w:rsidRPr="003336A8" w:rsidRDefault="001C0DC2" w:rsidP="0059583C">
      <w:pPr>
        <w:pStyle w:val="a7"/>
        <w:overflowPunct w:val="0"/>
        <w:spacing w:after="40"/>
        <w:ind w:leftChars="0" w:left="993" w:firstLineChars="200" w:firstLine="480"/>
        <w:jc w:val="both"/>
        <w:rPr>
          <w:rFonts w:eastAsia="BiauKai"/>
          <w:color w:val="000000" w:themeColor="text1"/>
        </w:rPr>
      </w:pPr>
      <w:r w:rsidRPr="003336A8">
        <w:rPr>
          <w:rFonts w:eastAsia="BiauKai"/>
          <w:color w:val="000000" w:themeColor="text1"/>
        </w:rPr>
        <w:t>本計畫將測試與分析適合用於</w:t>
      </w:r>
      <w:r w:rsidRPr="003336A8">
        <w:rPr>
          <w:rFonts w:eastAsia="BiauKai"/>
          <w:color w:val="000000" w:themeColor="text1"/>
        </w:rPr>
        <w:t>FTIR</w:t>
      </w:r>
      <w:r w:rsidRPr="003336A8">
        <w:rPr>
          <w:rFonts w:eastAsia="BiauKai"/>
          <w:color w:val="000000" w:themeColor="text1"/>
        </w:rPr>
        <w:t>結果與元素分析結果之對應的</w:t>
      </w:r>
      <w:r w:rsidRPr="003336A8">
        <w:rPr>
          <w:rFonts w:eastAsia="BiauKai"/>
          <w:color w:val="000000" w:themeColor="text1"/>
        </w:rPr>
        <w:t>AI</w:t>
      </w:r>
      <w:r w:rsidRPr="003336A8">
        <w:rPr>
          <w:rFonts w:eastAsia="BiauKai"/>
          <w:color w:val="000000" w:themeColor="text1"/>
        </w:rPr>
        <w:t>模型，由於</w:t>
      </w:r>
      <w:r w:rsidRPr="003336A8">
        <w:rPr>
          <w:rFonts w:eastAsia="BiauKai"/>
          <w:color w:val="000000" w:themeColor="text1"/>
        </w:rPr>
        <w:t>AI</w:t>
      </w:r>
      <w:r w:rsidRPr="003336A8">
        <w:rPr>
          <w:rFonts w:eastAsia="BiauKai"/>
          <w:color w:val="000000" w:themeColor="text1"/>
        </w:rPr>
        <w:t>模型除了較合理的演算法，更重要的為適切的參數設定，因此，找出最合理的演算法與參數設定</w:t>
      </w:r>
      <w:r w:rsidR="00BE6583" w:rsidRPr="003336A8">
        <w:rPr>
          <w:rFonts w:eastAsia="BiauKai"/>
          <w:color w:val="000000" w:themeColor="text1"/>
        </w:rPr>
        <w:t>。</w:t>
      </w:r>
    </w:p>
    <w:p w14:paraId="627DD8B7" w14:textId="77777777" w:rsidR="0059583C" w:rsidRDefault="001C0DC2" w:rsidP="00711278">
      <w:pPr>
        <w:pStyle w:val="a7"/>
        <w:numPr>
          <w:ilvl w:val="0"/>
          <w:numId w:val="37"/>
        </w:numPr>
        <w:overflowPunct w:val="0"/>
        <w:spacing w:after="40"/>
        <w:ind w:leftChars="0"/>
        <w:jc w:val="both"/>
        <w:rPr>
          <w:rFonts w:eastAsia="BiauKai"/>
          <w:color w:val="000000" w:themeColor="text1"/>
        </w:rPr>
      </w:pPr>
      <w:r w:rsidRPr="003336A8">
        <w:rPr>
          <w:rFonts w:eastAsia="BiauKai"/>
          <w:color w:val="000000" w:themeColor="text1"/>
        </w:rPr>
        <w:t>土壤元素特徵選取：</w:t>
      </w:r>
    </w:p>
    <w:p w14:paraId="3F9EB855" w14:textId="4FD96829" w:rsidR="00BE6583" w:rsidRPr="003336A8" w:rsidRDefault="001C0DC2" w:rsidP="0059583C">
      <w:pPr>
        <w:pStyle w:val="a7"/>
        <w:overflowPunct w:val="0"/>
        <w:spacing w:after="40"/>
        <w:ind w:leftChars="0" w:left="993" w:firstLineChars="200" w:firstLine="480"/>
        <w:jc w:val="both"/>
        <w:rPr>
          <w:rFonts w:eastAsia="BiauKai"/>
          <w:color w:val="000000" w:themeColor="text1"/>
        </w:rPr>
      </w:pPr>
      <w:r w:rsidRPr="003336A8">
        <w:rPr>
          <w:rFonts w:eastAsia="BiauKai"/>
          <w:color w:val="000000" w:themeColor="text1"/>
        </w:rPr>
        <w:t>由於將土壤樣本經化學元素分</w:t>
      </w:r>
      <w:r w:rsidR="0011423D" w:rsidRPr="003336A8">
        <w:rPr>
          <w:rFonts w:eastAsia="BiauKai"/>
          <w:color w:val="000000" w:themeColor="text1"/>
        </w:rPr>
        <w:t>析</w:t>
      </w:r>
      <w:r w:rsidRPr="003336A8">
        <w:rPr>
          <w:rFonts w:eastAsia="BiauKai"/>
          <w:color w:val="000000" w:themeColor="text1"/>
        </w:rPr>
        <w:t>後的結果包含許多的參數，然而在訓練</w:t>
      </w:r>
      <w:r w:rsidRPr="003336A8">
        <w:rPr>
          <w:rFonts w:eastAsia="BiauKai"/>
          <w:color w:val="000000" w:themeColor="text1"/>
        </w:rPr>
        <w:t>AI</w:t>
      </w:r>
      <w:r w:rsidRPr="003336A8">
        <w:rPr>
          <w:rFonts w:eastAsia="BiauKai"/>
          <w:color w:val="000000" w:themeColor="text1"/>
        </w:rPr>
        <w:t>模型時，不一定會使用到所有的參數，因此，本計畫預期會找出較合適的特徵以利於</w:t>
      </w:r>
      <w:r w:rsidRPr="003336A8">
        <w:rPr>
          <w:rFonts w:eastAsia="BiauKai"/>
          <w:color w:val="000000" w:themeColor="text1"/>
        </w:rPr>
        <w:t>AI</w:t>
      </w:r>
      <w:r w:rsidRPr="003336A8">
        <w:rPr>
          <w:rFonts w:eastAsia="BiauKai"/>
          <w:color w:val="000000" w:themeColor="text1"/>
        </w:rPr>
        <w:t>模型的建立。</w:t>
      </w:r>
    </w:p>
    <w:p w14:paraId="5A95A83E" w14:textId="77777777" w:rsidR="0059583C" w:rsidRDefault="001C0DC2" w:rsidP="00711278">
      <w:pPr>
        <w:pStyle w:val="a7"/>
        <w:numPr>
          <w:ilvl w:val="0"/>
          <w:numId w:val="37"/>
        </w:numPr>
        <w:overflowPunct w:val="0"/>
        <w:spacing w:after="40"/>
        <w:ind w:leftChars="0"/>
        <w:jc w:val="both"/>
        <w:rPr>
          <w:rFonts w:eastAsia="BiauKai"/>
          <w:color w:val="000000" w:themeColor="text1"/>
        </w:rPr>
      </w:pPr>
      <w:r w:rsidRPr="003336A8">
        <w:rPr>
          <w:rFonts w:eastAsia="BiauKai"/>
          <w:color w:val="000000" w:themeColor="text1"/>
        </w:rPr>
        <w:t>FTIR</w:t>
      </w:r>
      <w:r w:rsidRPr="003336A8">
        <w:rPr>
          <w:rFonts w:eastAsia="BiauKai"/>
          <w:color w:val="000000" w:themeColor="text1"/>
        </w:rPr>
        <w:t>特徵選取</w:t>
      </w:r>
      <w:r w:rsidR="007C496A" w:rsidRPr="003336A8">
        <w:rPr>
          <w:rFonts w:eastAsia="BiauKai"/>
          <w:color w:val="000000" w:themeColor="text1"/>
        </w:rPr>
        <w:t>：</w:t>
      </w:r>
    </w:p>
    <w:p w14:paraId="54977062" w14:textId="3EAA3C0B" w:rsidR="007C496A" w:rsidRPr="003336A8" w:rsidRDefault="001C0DC2" w:rsidP="0059583C">
      <w:pPr>
        <w:pStyle w:val="a7"/>
        <w:overflowPunct w:val="0"/>
        <w:spacing w:after="40"/>
        <w:ind w:leftChars="0" w:left="993" w:firstLineChars="200" w:firstLine="480"/>
        <w:jc w:val="both"/>
        <w:rPr>
          <w:rFonts w:eastAsia="BiauKai"/>
          <w:color w:val="000000" w:themeColor="text1"/>
        </w:rPr>
      </w:pPr>
      <w:r w:rsidRPr="003336A8">
        <w:rPr>
          <w:rFonts w:eastAsia="BiauKai"/>
          <w:color w:val="000000" w:themeColor="text1"/>
        </w:rPr>
        <w:t xml:space="preserve">FTIR </w:t>
      </w:r>
      <w:r w:rsidRPr="003336A8">
        <w:rPr>
          <w:rFonts w:eastAsia="BiauKai"/>
          <w:color w:val="000000" w:themeColor="text1"/>
        </w:rPr>
        <w:t>主要是經由近遠紅外線打向受測物後觀測</w:t>
      </w:r>
      <w:r w:rsidR="00DD6AB6" w:rsidRPr="003336A8">
        <w:rPr>
          <w:rFonts w:eastAsia="BiauKai"/>
          <w:color w:val="000000" w:themeColor="text1"/>
        </w:rPr>
        <w:t>經由光</w:t>
      </w:r>
      <w:r w:rsidR="0011423D" w:rsidRPr="003336A8">
        <w:rPr>
          <w:rFonts w:eastAsia="BiauKai"/>
          <w:color w:val="000000" w:themeColor="text1"/>
        </w:rPr>
        <w:t>譜</w:t>
      </w:r>
      <w:r w:rsidR="00DD6AB6" w:rsidRPr="003336A8">
        <w:rPr>
          <w:rFonts w:eastAsia="BiauKai"/>
          <w:color w:val="000000" w:themeColor="text1"/>
        </w:rPr>
        <w:t>的</w:t>
      </w:r>
      <w:r w:rsidRPr="003336A8">
        <w:rPr>
          <w:rFonts w:eastAsia="BiauKai"/>
          <w:color w:val="000000" w:themeColor="text1"/>
        </w:rPr>
        <w:t>情況</w:t>
      </w:r>
      <w:r w:rsidR="00DD6AB6" w:rsidRPr="003336A8">
        <w:rPr>
          <w:rFonts w:eastAsia="BiauKai"/>
          <w:color w:val="000000" w:themeColor="text1"/>
        </w:rPr>
        <w:t>所</w:t>
      </w:r>
      <w:r w:rsidRPr="003336A8">
        <w:rPr>
          <w:rFonts w:eastAsia="BiauKai"/>
          <w:color w:val="000000" w:themeColor="text1"/>
        </w:rPr>
        <w:t>得到的數據</w:t>
      </w:r>
      <w:r w:rsidR="00DD6AB6" w:rsidRPr="003336A8">
        <w:rPr>
          <w:rFonts w:eastAsia="BiauKai"/>
          <w:color w:val="000000" w:themeColor="text1"/>
        </w:rPr>
        <w:t>，</w:t>
      </w:r>
      <w:r w:rsidR="00DD6AB6" w:rsidRPr="003336A8">
        <w:rPr>
          <w:rFonts w:eastAsia="BiauKai"/>
          <w:color w:val="000000" w:themeColor="text1"/>
        </w:rPr>
        <w:t>FTIR</w:t>
      </w:r>
      <w:r w:rsidR="00DD6AB6" w:rsidRPr="003336A8">
        <w:rPr>
          <w:rFonts w:eastAsia="BiauKai"/>
          <w:color w:val="000000" w:themeColor="text1"/>
        </w:rPr>
        <w:t>所得出的數據通常是以波形呈現，本計畫預期找出</w:t>
      </w:r>
      <w:r w:rsidR="00DD6AB6" w:rsidRPr="003336A8">
        <w:rPr>
          <w:rFonts w:eastAsia="BiauKai"/>
          <w:color w:val="000000" w:themeColor="text1"/>
        </w:rPr>
        <w:t>FTIR</w:t>
      </w:r>
      <w:r w:rsidR="00DD6AB6" w:rsidRPr="003336A8">
        <w:rPr>
          <w:rFonts w:eastAsia="BiauKai"/>
          <w:color w:val="000000" w:themeColor="text1"/>
        </w:rPr>
        <w:t>波形與元素分析結果的關聯性，以協助後續的</w:t>
      </w:r>
      <w:r w:rsidR="00DD6AB6" w:rsidRPr="003336A8">
        <w:rPr>
          <w:rFonts w:eastAsia="BiauKai"/>
          <w:color w:val="000000" w:themeColor="text1"/>
        </w:rPr>
        <w:t>AI</w:t>
      </w:r>
      <w:r w:rsidR="00DD6AB6" w:rsidRPr="003336A8">
        <w:rPr>
          <w:rFonts w:eastAsia="BiauKai"/>
          <w:color w:val="000000" w:themeColor="text1"/>
        </w:rPr>
        <w:t>模型建立</w:t>
      </w:r>
      <w:r w:rsidR="0059583C">
        <w:rPr>
          <w:rFonts w:eastAsia="BiauKai" w:hint="eastAsia"/>
          <w:color w:val="000000" w:themeColor="text1"/>
        </w:rPr>
        <w:t>。</w:t>
      </w:r>
    </w:p>
    <w:p w14:paraId="30431ABE" w14:textId="77777777" w:rsidR="0059583C" w:rsidRDefault="00DD6AB6" w:rsidP="00711278">
      <w:pPr>
        <w:pStyle w:val="a7"/>
        <w:numPr>
          <w:ilvl w:val="0"/>
          <w:numId w:val="37"/>
        </w:numPr>
        <w:overflowPunct w:val="0"/>
        <w:spacing w:after="40"/>
        <w:ind w:leftChars="0"/>
        <w:jc w:val="both"/>
        <w:rPr>
          <w:rFonts w:eastAsia="BiauKai"/>
          <w:color w:val="000000" w:themeColor="text1"/>
        </w:rPr>
      </w:pPr>
      <w:r w:rsidRPr="003336A8">
        <w:rPr>
          <w:rFonts w:eastAsia="BiauKai"/>
          <w:color w:val="000000" w:themeColor="text1"/>
        </w:rPr>
        <w:t>程式能力提升：</w:t>
      </w:r>
    </w:p>
    <w:p w14:paraId="6E8E10F9" w14:textId="3A642DF0" w:rsidR="00DD6AB6" w:rsidRPr="003336A8" w:rsidRDefault="00FB2385" w:rsidP="0059583C">
      <w:pPr>
        <w:pStyle w:val="a7"/>
        <w:overflowPunct w:val="0"/>
        <w:spacing w:after="40"/>
        <w:ind w:leftChars="0" w:left="960" w:firstLineChars="200" w:firstLine="480"/>
        <w:jc w:val="both"/>
        <w:rPr>
          <w:rFonts w:eastAsia="BiauKai"/>
          <w:color w:val="000000" w:themeColor="text1"/>
        </w:rPr>
      </w:pPr>
      <w:r w:rsidRPr="003336A8">
        <w:rPr>
          <w:rFonts w:eastAsia="BiauKai"/>
          <w:color w:val="000000" w:themeColor="text1"/>
        </w:rPr>
        <w:t>由於現有的</w:t>
      </w:r>
      <w:r w:rsidRPr="003336A8">
        <w:rPr>
          <w:rFonts w:eastAsia="BiauKai"/>
          <w:color w:val="000000" w:themeColor="text1"/>
        </w:rPr>
        <w:t>AI</w:t>
      </w:r>
      <w:r w:rsidRPr="003336A8">
        <w:rPr>
          <w:rFonts w:eastAsia="BiauKai"/>
          <w:color w:val="000000" w:themeColor="text1"/>
        </w:rPr>
        <w:t>模型在使用上可能出現沒辦法完全涵蓋的情況，因此在本計畫執行時，將會有效訓練我們在模型的調整與設計上，並完成計畫目標所要尋找較合理的</w:t>
      </w:r>
      <w:r w:rsidR="005D5D01" w:rsidRPr="003336A8">
        <w:rPr>
          <w:rFonts w:eastAsia="BiauKai"/>
          <w:color w:val="000000" w:themeColor="text1"/>
        </w:rPr>
        <w:t>AI</w:t>
      </w:r>
      <w:r w:rsidRPr="003336A8">
        <w:rPr>
          <w:rFonts w:eastAsia="BiauKai"/>
          <w:color w:val="000000" w:themeColor="text1"/>
        </w:rPr>
        <w:t>模型與建立。</w:t>
      </w:r>
    </w:p>
    <w:p w14:paraId="6EB455AC" w14:textId="77777777" w:rsidR="0059583C" w:rsidRDefault="00FB2385" w:rsidP="00B6214E">
      <w:pPr>
        <w:pStyle w:val="a7"/>
        <w:numPr>
          <w:ilvl w:val="0"/>
          <w:numId w:val="37"/>
        </w:numPr>
        <w:overflowPunct w:val="0"/>
        <w:spacing w:after="40"/>
        <w:ind w:leftChars="0"/>
        <w:jc w:val="both"/>
        <w:rPr>
          <w:rFonts w:eastAsia="BiauKai"/>
          <w:color w:val="000000" w:themeColor="text1"/>
        </w:rPr>
      </w:pPr>
      <w:r w:rsidRPr="003336A8">
        <w:rPr>
          <w:rFonts w:eastAsia="BiauKai"/>
          <w:color w:val="000000" w:themeColor="text1"/>
        </w:rPr>
        <w:t>計畫成果分享與發表</w:t>
      </w:r>
      <w:r w:rsidR="00BE6583" w:rsidRPr="003336A8">
        <w:rPr>
          <w:rFonts w:eastAsia="BiauKai"/>
          <w:color w:val="000000" w:themeColor="text1"/>
        </w:rPr>
        <w:t>：</w:t>
      </w:r>
    </w:p>
    <w:p w14:paraId="52778853" w14:textId="1965BA9A" w:rsidR="00DC162B" w:rsidRPr="00B6214E" w:rsidRDefault="00FB2385" w:rsidP="0059583C">
      <w:pPr>
        <w:pStyle w:val="a7"/>
        <w:overflowPunct w:val="0"/>
        <w:spacing w:after="40"/>
        <w:ind w:leftChars="0" w:left="993" w:firstLineChars="200" w:firstLine="480"/>
        <w:jc w:val="both"/>
        <w:rPr>
          <w:rFonts w:eastAsia="BiauKai"/>
          <w:color w:val="000000" w:themeColor="text1"/>
        </w:rPr>
      </w:pPr>
      <w:r w:rsidRPr="003336A8">
        <w:rPr>
          <w:rFonts w:eastAsia="BiauKai"/>
          <w:color w:val="000000" w:themeColor="text1"/>
        </w:rPr>
        <w:t>本研究計畫除了暸解</w:t>
      </w:r>
      <w:r w:rsidRPr="003336A8">
        <w:rPr>
          <w:rFonts w:eastAsia="BiauKai"/>
          <w:color w:val="000000" w:themeColor="text1"/>
        </w:rPr>
        <w:t>FTIR</w:t>
      </w:r>
      <w:r w:rsidRPr="003336A8">
        <w:rPr>
          <w:rFonts w:eastAsia="BiauKai"/>
          <w:color w:val="000000" w:themeColor="text1"/>
        </w:rPr>
        <w:t>結果與元素分析結果之間的關係、</w:t>
      </w:r>
      <w:r w:rsidRPr="003336A8">
        <w:rPr>
          <w:rFonts w:eastAsia="BiauKai"/>
          <w:color w:val="000000" w:themeColor="text1"/>
        </w:rPr>
        <w:t>AI</w:t>
      </w:r>
      <w:r w:rsidRPr="003336A8">
        <w:rPr>
          <w:rFonts w:eastAsia="BiauKai"/>
          <w:color w:val="000000" w:themeColor="text1"/>
        </w:rPr>
        <w:t>模型建立、參數調整</w:t>
      </w:r>
      <w:r w:rsidRPr="003336A8">
        <w:rPr>
          <w:rFonts w:eastAsia="BiauKai"/>
          <w:color w:val="000000" w:themeColor="text1"/>
        </w:rPr>
        <w:t>…</w:t>
      </w:r>
      <w:r w:rsidRPr="003336A8">
        <w:rPr>
          <w:rFonts w:eastAsia="BiauKai"/>
          <w:color w:val="000000" w:themeColor="text1"/>
        </w:rPr>
        <w:t>等項目以外</w:t>
      </w:r>
      <w:r w:rsidR="007C496A" w:rsidRPr="003336A8">
        <w:rPr>
          <w:rFonts w:eastAsia="BiauKai"/>
          <w:color w:val="000000" w:themeColor="text1"/>
        </w:rPr>
        <w:t>，我</w:t>
      </w:r>
      <w:r w:rsidRPr="003336A8">
        <w:rPr>
          <w:rFonts w:eastAsia="BiauKai"/>
          <w:color w:val="000000" w:themeColor="text1"/>
        </w:rPr>
        <w:t>們將會進一步的把研究過程及成績彙整成學術論文並投稿到國際學術研討會進行發表，如獲接受發表，相信可以提升我國在應用</w:t>
      </w:r>
      <w:r w:rsidRPr="003336A8">
        <w:rPr>
          <w:rFonts w:eastAsia="BiauKai"/>
          <w:color w:val="000000" w:themeColor="text1"/>
        </w:rPr>
        <w:t>AI</w:t>
      </w:r>
      <w:r w:rsidRPr="003336A8">
        <w:rPr>
          <w:rFonts w:eastAsia="BiauKai"/>
          <w:color w:val="000000" w:themeColor="text1"/>
        </w:rPr>
        <w:t>模型於土壤分析相關研究與應用支國際能見度。</w:t>
      </w:r>
    </w:p>
    <w:p w14:paraId="603FFAE4" w14:textId="77777777" w:rsidR="00DC162B" w:rsidRPr="003336A8" w:rsidRDefault="00DC162B" w:rsidP="00DC162B">
      <w:pPr>
        <w:pStyle w:val="a7"/>
        <w:numPr>
          <w:ilvl w:val="0"/>
          <w:numId w:val="1"/>
        </w:numPr>
        <w:spacing w:after="40"/>
        <w:ind w:leftChars="0"/>
        <w:jc w:val="both"/>
        <w:rPr>
          <w:rFonts w:eastAsia="BiauKai"/>
          <w:color w:val="000000" w:themeColor="text1"/>
        </w:rPr>
      </w:pPr>
      <w:r w:rsidRPr="003336A8">
        <w:rPr>
          <w:rFonts w:eastAsia="BiauKai"/>
          <w:color w:val="000000" w:themeColor="text1"/>
        </w:rPr>
        <w:t>需要指導教授指導內容</w:t>
      </w:r>
    </w:p>
    <w:p w14:paraId="1188F012" w14:textId="77777777" w:rsidR="00DC162B" w:rsidRPr="003336A8" w:rsidRDefault="00DC162B" w:rsidP="0059583C">
      <w:pPr>
        <w:pStyle w:val="a7"/>
        <w:numPr>
          <w:ilvl w:val="1"/>
          <w:numId w:val="1"/>
        </w:numPr>
        <w:spacing w:after="40"/>
        <w:ind w:leftChars="0" w:left="993" w:hanging="426"/>
        <w:rPr>
          <w:rFonts w:eastAsia="BiauKai"/>
          <w:color w:val="000000" w:themeColor="text1"/>
        </w:rPr>
      </w:pPr>
      <w:r w:rsidRPr="003336A8">
        <w:rPr>
          <w:rFonts w:eastAsia="BiauKai"/>
          <w:color w:val="000000" w:themeColor="text1"/>
        </w:rPr>
        <w:t>土壤分析</w:t>
      </w:r>
      <w:r w:rsidRPr="003336A8">
        <w:rPr>
          <w:rFonts w:eastAsia="BiauKai"/>
          <w:color w:val="000000" w:themeColor="text1"/>
        </w:rPr>
        <w:t>/</w:t>
      </w:r>
      <w:r w:rsidRPr="003336A8">
        <w:rPr>
          <w:rFonts w:eastAsia="BiauKai"/>
          <w:color w:val="000000" w:themeColor="text1"/>
        </w:rPr>
        <w:t>藍碳分析：</w:t>
      </w:r>
    </w:p>
    <w:p w14:paraId="4D6EA3F3" w14:textId="77777777" w:rsidR="00DC162B" w:rsidRPr="003336A8" w:rsidRDefault="00DC162B" w:rsidP="0059583C">
      <w:pPr>
        <w:pStyle w:val="a7"/>
        <w:overflowPunct w:val="0"/>
        <w:spacing w:after="40"/>
        <w:ind w:leftChars="413" w:left="991" w:firstLineChars="200" w:firstLine="480"/>
        <w:jc w:val="both"/>
        <w:rPr>
          <w:rFonts w:eastAsia="BiauKai"/>
          <w:color w:val="000000" w:themeColor="text1"/>
        </w:rPr>
      </w:pPr>
      <w:r w:rsidRPr="003336A8">
        <w:rPr>
          <w:rFonts w:eastAsia="BiauKai"/>
          <w:color w:val="000000" w:themeColor="text1"/>
        </w:rPr>
        <w:t>由於土壤與藍碳都並非是我有接觸過的領域，對於一些詳細內容的理解與土壤分析數據裡面數值所代表的意義，將會請教魏國彥教授</w:t>
      </w:r>
      <w:r w:rsidRPr="003336A8">
        <w:rPr>
          <w:rFonts w:eastAsia="BiauKai"/>
          <w:color w:val="000000" w:themeColor="text1"/>
        </w:rPr>
        <w:t>(</w:t>
      </w:r>
      <w:r w:rsidRPr="003336A8">
        <w:rPr>
          <w:rFonts w:eastAsia="BiauKai"/>
          <w:color w:val="000000" w:themeColor="text1"/>
        </w:rPr>
        <w:t>前國立台灣大學地質科學系教授</w:t>
      </w:r>
      <w:r w:rsidRPr="003336A8">
        <w:rPr>
          <w:rFonts w:eastAsia="BiauKai"/>
          <w:color w:val="000000" w:themeColor="text1"/>
        </w:rPr>
        <w:t>)</w:t>
      </w:r>
      <w:r w:rsidRPr="003336A8">
        <w:rPr>
          <w:rFonts w:eastAsia="BiauKai"/>
          <w:color w:val="000000" w:themeColor="text1"/>
        </w:rPr>
        <w:t>。</w:t>
      </w:r>
    </w:p>
    <w:p w14:paraId="28949112" w14:textId="77777777" w:rsidR="00DC162B" w:rsidRPr="003336A8" w:rsidRDefault="00DC162B" w:rsidP="0059583C">
      <w:pPr>
        <w:pStyle w:val="a7"/>
        <w:numPr>
          <w:ilvl w:val="1"/>
          <w:numId w:val="1"/>
        </w:numPr>
        <w:spacing w:after="40"/>
        <w:ind w:leftChars="0" w:left="993"/>
        <w:rPr>
          <w:rFonts w:eastAsia="BiauKai"/>
          <w:color w:val="000000" w:themeColor="text1"/>
        </w:rPr>
      </w:pPr>
      <w:r w:rsidRPr="003336A8">
        <w:rPr>
          <w:rFonts w:eastAsia="BiauKai"/>
          <w:color w:val="000000" w:themeColor="text1"/>
        </w:rPr>
        <w:t>數據預處理與光譜數據特徵觀察：</w:t>
      </w:r>
    </w:p>
    <w:p w14:paraId="668E39AD" w14:textId="77777777" w:rsidR="00DC162B" w:rsidRPr="003336A8" w:rsidRDefault="00DC162B" w:rsidP="0059583C">
      <w:pPr>
        <w:pStyle w:val="a7"/>
        <w:overflowPunct w:val="0"/>
        <w:spacing w:after="40"/>
        <w:ind w:leftChars="413" w:left="991" w:firstLineChars="200" w:firstLine="480"/>
        <w:jc w:val="both"/>
        <w:rPr>
          <w:rFonts w:eastAsia="BiauKai"/>
          <w:color w:val="000000" w:themeColor="text1"/>
        </w:rPr>
      </w:pPr>
      <w:r w:rsidRPr="003336A8">
        <w:rPr>
          <w:rFonts w:eastAsia="BiauKai"/>
          <w:color w:val="000000" w:themeColor="text1"/>
        </w:rPr>
        <w:t>針對光譜數據，如何去進行標準化以及去異質化，對於如何去驗證該種方法對於數據所產生的好、壞影響，該透過哪種方法去呈現並且進行調整，以及在光譜數據當中應該如何去評估當中的特徵。這部分將會請教梁辰睿教授</w:t>
      </w:r>
      <w:r w:rsidRPr="003336A8">
        <w:rPr>
          <w:rFonts w:eastAsia="BiauKai"/>
          <w:color w:val="000000" w:themeColor="text1"/>
        </w:rPr>
        <w:t>(</w:t>
      </w:r>
      <w:r w:rsidRPr="003336A8">
        <w:rPr>
          <w:rFonts w:eastAsia="BiauKai"/>
          <w:color w:val="000000" w:themeColor="text1"/>
        </w:rPr>
        <w:t>材料科學與工程學系助理教授</w:t>
      </w:r>
      <w:r w:rsidRPr="003336A8">
        <w:rPr>
          <w:rFonts w:eastAsia="BiauKai"/>
          <w:color w:val="000000" w:themeColor="text1"/>
        </w:rPr>
        <w:t>)</w:t>
      </w:r>
      <w:r w:rsidRPr="003336A8">
        <w:rPr>
          <w:rFonts w:eastAsia="BiauKai"/>
          <w:color w:val="000000" w:themeColor="text1"/>
        </w:rPr>
        <w:t>。</w:t>
      </w:r>
    </w:p>
    <w:p w14:paraId="79478F64" w14:textId="77777777" w:rsidR="00DC162B" w:rsidRPr="0059583C" w:rsidRDefault="00DC162B" w:rsidP="0059583C">
      <w:pPr>
        <w:pStyle w:val="a7"/>
        <w:numPr>
          <w:ilvl w:val="1"/>
          <w:numId w:val="1"/>
        </w:numPr>
        <w:spacing w:after="40"/>
        <w:ind w:leftChars="0" w:left="993"/>
        <w:rPr>
          <w:rFonts w:eastAsia="BiauKai"/>
          <w:color w:val="000000" w:themeColor="text1"/>
        </w:rPr>
      </w:pPr>
      <w:r w:rsidRPr="0059583C">
        <w:rPr>
          <w:rFonts w:eastAsia="BiauKai"/>
          <w:color w:val="000000" w:themeColor="text1"/>
        </w:rPr>
        <w:t>AI</w:t>
      </w:r>
      <w:r w:rsidRPr="0059583C">
        <w:rPr>
          <w:rFonts w:eastAsia="BiauKai"/>
          <w:color w:val="000000" w:themeColor="text1"/>
        </w:rPr>
        <w:t>模型選擇與概念理解：</w:t>
      </w:r>
    </w:p>
    <w:p w14:paraId="4954DE99" w14:textId="77777777" w:rsidR="00DC162B" w:rsidRPr="003336A8" w:rsidRDefault="00DC162B" w:rsidP="0059583C">
      <w:pPr>
        <w:pStyle w:val="a7"/>
        <w:overflowPunct w:val="0"/>
        <w:spacing w:after="40"/>
        <w:ind w:leftChars="413" w:left="991" w:firstLineChars="200" w:firstLine="480"/>
        <w:jc w:val="both"/>
        <w:rPr>
          <w:rFonts w:eastAsia="BiauKai"/>
          <w:color w:val="000000" w:themeColor="text1"/>
        </w:rPr>
      </w:pPr>
      <w:r w:rsidRPr="003336A8">
        <w:rPr>
          <w:rFonts w:eastAsia="BiauKai"/>
          <w:color w:val="000000" w:themeColor="text1"/>
        </w:rPr>
        <w:t>針對光譜數據，透過什麼方法能夠抓取特徵，對於數據之間的關聯性可以透過什麼樣的方式來標記，這方面將會請教指導教授，針對程式撰寫標記</w:t>
      </w:r>
      <w:r w:rsidRPr="003336A8">
        <w:rPr>
          <w:rFonts w:eastAsia="BiauKai"/>
          <w:color w:val="000000" w:themeColor="text1"/>
        </w:rPr>
        <w:lastRenderedPageBreak/>
        <w:t>方法與如何分析關聯性。</w:t>
      </w:r>
    </w:p>
    <w:p w14:paraId="57EC6361" w14:textId="77777777" w:rsidR="00DC162B" w:rsidRPr="003336A8" w:rsidRDefault="00DC162B" w:rsidP="0059583C">
      <w:pPr>
        <w:pStyle w:val="a7"/>
        <w:numPr>
          <w:ilvl w:val="1"/>
          <w:numId w:val="1"/>
        </w:numPr>
        <w:spacing w:after="40"/>
        <w:ind w:leftChars="0" w:left="993"/>
        <w:rPr>
          <w:rFonts w:eastAsia="BiauKai"/>
          <w:color w:val="000000" w:themeColor="text1"/>
        </w:rPr>
      </w:pPr>
      <w:r w:rsidRPr="003336A8">
        <w:rPr>
          <w:rFonts w:eastAsia="BiauKai"/>
          <w:color w:val="000000" w:themeColor="text1"/>
        </w:rPr>
        <w:t>光譜數據與元素分析數據特徵抓取與關聯性分析：</w:t>
      </w:r>
    </w:p>
    <w:p w14:paraId="22AD6B3D" w14:textId="77777777" w:rsidR="00DC162B" w:rsidRPr="003336A8" w:rsidRDefault="00DC162B" w:rsidP="0059583C">
      <w:pPr>
        <w:pStyle w:val="a7"/>
        <w:overflowPunct w:val="0"/>
        <w:spacing w:after="40"/>
        <w:ind w:leftChars="413" w:left="991" w:firstLineChars="200" w:firstLine="480"/>
        <w:jc w:val="both"/>
        <w:rPr>
          <w:rFonts w:eastAsia="BiauKai"/>
          <w:color w:val="000000" w:themeColor="text1"/>
        </w:rPr>
      </w:pPr>
      <w:r w:rsidRPr="003336A8">
        <w:rPr>
          <w:rFonts w:eastAsia="BiauKai"/>
          <w:color w:val="000000" w:themeColor="text1"/>
        </w:rPr>
        <w:t>對於不同的數據類型與型態都會對應到不一樣的</w:t>
      </w:r>
      <w:r w:rsidRPr="003336A8">
        <w:rPr>
          <w:rFonts w:eastAsia="BiauKai"/>
          <w:color w:val="000000" w:themeColor="text1"/>
        </w:rPr>
        <w:t>AI</w:t>
      </w:r>
      <w:r w:rsidRPr="003336A8">
        <w:rPr>
          <w:rFonts w:eastAsia="BiauKai"/>
          <w:color w:val="000000" w:themeColor="text1"/>
        </w:rPr>
        <w:t>模型，</w:t>
      </w:r>
      <w:r w:rsidRPr="003336A8">
        <w:rPr>
          <w:rFonts w:eastAsia="BiauKai"/>
          <w:color w:val="000000" w:themeColor="text1"/>
        </w:rPr>
        <w:t>AI</w:t>
      </w:r>
      <w:r w:rsidRPr="003336A8">
        <w:rPr>
          <w:rFonts w:eastAsia="BiauKai"/>
          <w:color w:val="000000" w:themeColor="text1"/>
        </w:rPr>
        <w:t>模型的選擇上，以我的研究計畫的資料類型來看，對於要使用何種模型較為合理並且對於</w:t>
      </w:r>
      <w:r w:rsidRPr="003336A8">
        <w:rPr>
          <w:rFonts w:eastAsia="BiauKai"/>
          <w:color w:val="000000" w:themeColor="text1"/>
        </w:rPr>
        <w:t>AI</w:t>
      </w:r>
      <w:r w:rsidRPr="003336A8">
        <w:rPr>
          <w:rFonts w:eastAsia="BiauKai"/>
          <w:color w:val="000000" w:themeColor="text1"/>
        </w:rPr>
        <w:t>模型的運作方法，需要指導教授進行相關概念的指導。</w:t>
      </w:r>
    </w:p>
    <w:p w14:paraId="71F7C552" w14:textId="339DB6E1" w:rsidR="00DC162B" w:rsidRDefault="00DC162B" w:rsidP="0059583C">
      <w:pPr>
        <w:pStyle w:val="a7"/>
        <w:numPr>
          <w:ilvl w:val="1"/>
          <w:numId w:val="1"/>
        </w:numPr>
        <w:spacing w:after="40"/>
        <w:ind w:leftChars="0" w:left="993"/>
        <w:rPr>
          <w:rFonts w:eastAsia="BiauKai"/>
          <w:color w:val="000000" w:themeColor="text1"/>
        </w:rPr>
      </w:pPr>
      <w:r w:rsidRPr="003336A8">
        <w:rPr>
          <w:rFonts w:eastAsia="BiauKai"/>
          <w:color w:val="000000" w:themeColor="text1"/>
        </w:rPr>
        <w:t>AI</w:t>
      </w:r>
      <w:r w:rsidRPr="003336A8">
        <w:rPr>
          <w:rFonts w:eastAsia="BiauKai"/>
          <w:color w:val="000000" w:themeColor="text1"/>
        </w:rPr>
        <w:t>模型驗證與調整的建議：</w:t>
      </w:r>
    </w:p>
    <w:p w14:paraId="447D97FA" w14:textId="7A9AB90B" w:rsidR="00DC162B" w:rsidRPr="005B78A4" w:rsidRDefault="00DC162B" w:rsidP="00F908AE">
      <w:pPr>
        <w:pStyle w:val="a7"/>
        <w:spacing w:after="40"/>
        <w:ind w:leftChars="0" w:left="993" w:firstLineChars="200" w:firstLine="480"/>
        <w:jc w:val="both"/>
        <w:rPr>
          <w:rFonts w:eastAsia="BiauKai"/>
          <w:color w:val="000000" w:themeColor="text1"/>
        </w:rPr>
      </w:pPr>
      <w:r w:rsidRPr="003336A8">
        <w:rPr>
          <w:rFonts w:eastAsia="BiauKai"/>
          <w:color w:val="000000" w:themeColor="text1"/>
        </w:rPr>
        <w:t>針對本計畫所選定的</w:t>
      </w:r>
      <w:r w:rsidRPr="003336A8">
        <w:rPr>
          <w:rFonts w:eastAsia="BiauKai"/>
          <w:color w:val="000000" w:themeColor="text1"/>
        </w:rPr>
        <w:t>AI</w:t>
      </w:r>
      <w:r w:rsidRPr="003336A8">
        <w:rPr>
          <w:rFonts w:eastAsia="BiauKai"/>
          <w:color w:val="000000" w:themeColor="text1"/>
        </w:rPr>
        <w:t>模型表現程度，需要透過驗證的方法來決定，在驗證模型好、壞以後，對於模型互相的比較也包含了的運作效率與效能消耗程度的比較。對於模型權重的設定、參數的調整、模型是否過度擬和等等，</w:t>
      </w:r>
      <w:r w:rsidRPr="003336A8">
        <w:rPr>
          <w:rFonts w:eastAsia="BiauKai"/>
          <w:color w:val="000000" w:themeColor="text1"/>
        </w:rPr>
        <w:t>AI</w:t>
      </w:r>
      <w:r w:rsidRPr="003336A8">
        <w:rPr>
          <w:rFonts w:eastAsia="BiauKai"/>
          <w:color w:val="000000" w:themeColor="text1"/>
        </w:rPr>
        <w:t>模型的驗證與如何調整</w:t>
      </w:r>
      <w:r w:rsidRPr="003336A8">
        <w:rPr>
          <w:rFonts w:eastAsia="BiauKai"/>
          <w:color w:val="000000" w:themeColor="text1"/>
        </w:rPr>
        <w:t>AI</w:t>
      </w:r>
      <w:r w:rsidRPr="003336A8">
        <w:rPr>
          <w:rFonts w:eastAsia="BiauKai"/>
          <w:color w:val="000000" w:themeColor="text1"/>
        </w:rPr>
        <w:t>模型需要指導教授的指導</w:t>
      </w:r>
      <w:r>
        <w:rPr>
          <w:rFonts w:eastAsia="BiauKai" w:hint="eastAsia"/>
          <w:color w:val="000000" w:themeColor="text1"/>
        </w:rPr>
        <w:t>。</w:t>
      </w:r>
    </w:p>
    <w:p w14:paraId="2DBF52D6" w14:textId="4EB5AA0C" w:rsidR="007572F2" w:rsidRPr="003336A8" w:rsidRDefault="007572F2" w:rsidP="007572F2">
      <w:pPr>
        <w:pStyle w:val="a7"/>
        <w:numPr>
          <w:ilvl w:val="0"/>
          <w:numId w:val="1"/>
        </w:numPr>
        <w:spacing w:after="40"/>
        <w:ind w:leftChars="0"/>
        <w:jc w:val="both"/>
        <w:rPr>
          <w:rFonts w:eastAsia="BiauKai"/>
          <w:color w:val="000000" w:themeColor="text1"/>
        </w:rPr>
      </w:pPr>
      <w:r w:rsidRPr="003336A8">
        <w:rPr>
          <w:rFonts w:eastAsia="BiauKai"/>
          <w:color w:val="000000" w:themeColor="text1"/>
        </w:rPr>
        <w:t>參考文獻</w:t>
      </w:r>
    </w:p>
    <w:p w14:paraId="72E5DE64" w14:textId="4148E0F8" w:rsidR="00824023" w:rsidRDefault="00824023" w:rsidP="008F4C24">
      <w:pPr>
        <w:pStyle w:val="a7"/>
        <w:numPr>
          <w:ilvl w:val="0"/>
          <w:numId w:val="33"/>
        </w:numPr>
        <w:spacing w:after="40"/>
        <w:ind w:leftChars="0"/>
        <w:rPr>
          <w:rFonts w:eastAsia="BiauKai"/>
          <w:color w:val="000000" w:themeColor="text1"/>
        </w:rPr>
      </w:pPr>
      <w:r w:rsidRPr="00824023">
        <w:rPr>
          <w:rFonts w:eastAsia="BiauKai" w:hint="eastAsia"/>
          <w:color w:val="000000" w:themeColor="text1"/>
        </w:rPr>
        <w:t>土壤碳庫與淨零排放</w:t>
      </w:r>
      <w:r w:rsidRPr="00824023">
        <w:rPr>
          <w:rFonts w:eastAsia="BiauKai" w:hint="eastAsia"/>
          <w:color w:val="000000" w:themeColor="text1"/>
        </w:rPr>
        <w:t xml:space="preserve"> </w:t>
      </w:r>
      <w:r w:rsidRPr="00824023">
        <w:rPr>
          <w:rFonts w:eastAsia="BiauKai" w:hint="eastAsia"/>
          <w:color w:val="000000" w:themeColor="text1"/>
        </w:rPr>
        <w:t>降低氣候變遷衝擊最有潛力的方式</w:t>
      </w:r>
      <w:r w:rsidRPr="00824023">
        <w:rPr>
          <w:rFonts w:eastAsia="BiauKai" w:hint="eastAsia"/>
          <w:color w:val="000000" w:themeColor="text1"/>
        </w:rPr>
        <w:t xml:space="preserve">. (2022). </w:t>
      </w:r>
      <w:r w:rsidRPr="00824023">
        <w:rPr>
          <w:rFonts w:eastAsia="BiauKai" w:hint="eastAsia"/>
          <w:color w:val="000000" w:themeColor="text1"/>
        </w:rPr>
        <w:t>豐年雜誌</w:t>
      </w:r>
      <w:r w:rsidRPr="00824023">
        <w:rPr>
          <w:rFonts w:eastAsia="BiauKai" w:hint="eastAsia"/>
          <w:color w:val="000000" w:themeColor="text1"/>
        </w:rPr>
        <w:t xml:space="preserve">. </w:t>
      </w:r>
      <w:r>
        <w:rPr>
          <w:rFonts w:eastAsia="BiauKai"/>
          <w:color w:val="000000" w:themeColor="text1"/>
        </w:rPr>
        <w:fldChar w:fldCharType="begin"/>
      </w:r>
      <w:r>
        <w:rPr>
          <w:rFonts w:eastAsia="BiauKai"/>
          <w:color w:val="000000" w:themeColor="text1"/>
        </w:rPr>
        <w:instrText xml:space="preserve"> </w:instrText>
      </w:r>
      <w:r>
        <w:rPr>
          <w:rFonts w:eastAsia="BiauKai" w:hint="eastAsia"/>
          <w:color w:val="000000" w:themeColor="text1"/>
        </w:rPr>
        <w:instrText>HYPERLINK "https://www.agriharvest.tw/archives/90617"</w:instrText>
      </w:r>
      <w:r>
        <w:rPr>
          <w:rFonts w:eastAsia="BiauKai"/>
          <w:color w:val="000000" w:themeColor="text1"/>
        </w:rPr>
        <w:instrText xml:space="preserve"> </w:instrText>
      </w:r>
      <w:r>
        <w:rPr>
          <w:rFonts w:eastAsia="BiauKai"/>
          <w:color w:val="000000" w:themeColor="text1"/>
        </w:rPr>
      </w:r>
      <w:r>
        <w:rPr>
          <w:rFonts w:eastAsia="BiauKai"/>
          <w:color w:val="000000" w:themeColor="text1"/>
        </w:rPr>
        <w:fldChar w:fldCharType="separate"/>
      </w:r>
      <w:r w:rsidRPr="00824023">
        <w:rPr>
          <w:rStyle w:val="a9"/>
          <w:rFonts w:eastAsia="BiauKai" w:hint="eastAsia"/>
        </w:rPr>
        <w:t>https://www.agriharvest.tw/archives/90617</w:t>
      </w:r>
      <w:r>
        <w:rPr>
          <w:rFonts w:eastAsia="BiauKai"/>
          <w:color w:val="000000" w:themeColor="text1"/>
        </w:rPr>
        <w:fldChar w:fldCharType="end"/>
      </w:r>
    </w:p>
    <w:p w14:paraId="5D834E45" w14:textId="53E06FB7" w:rsidR="00824023" w:rsidRPr="00824023" w:rsidRDefault="008F4C24" w:rsidP="00824023">
      <w:pPr>
        <w:pStyle w:val="a7"/>
        <w:numPr>
          <w:ilvl w:val="0"/>
          <w:numId w:val="33"/>
        </w:numPr>
        <w:spacing w:after="40"/>
        <w:ind w:leftChars="0"/>
        <w:rPr>
          <w:rStyle w:val="a9"/>
          <w:rFonts w:eastAsia="BiauKai" w:hint="eastAsia"/>
          <w:color w:val="000000" w:themeColor="text1"/>
          <w:u w:val="none"/>
        </w:rPr>
      </w:pPr>
      <w:r w:rsidRPr="003336A8">
        <w:rPr>
          <w:rFonts w:eastAsia="BiauKai"/>
          <w:color w:val="000000" w:themeColor="text1"/>
        </w:rPr>
        <w:t>李家岩</w:t>
      </w:r>
      <w:r w:rsidRPr="003336A8">
        <w:rPr>
          <w:rFonts w:eastAsia="BiauKai"/>
          <w:color w:val="000000" w:themeColor="text1"/>
        </w:rPr>
        <w:t xml:space="preserve">, &amp; </w:t>
      </w:r>
      <w:r w:rsidRPr="003336A8">
        <w:rPr>
          <w:rFonts w:eastAsia="BiauKai"/>
          <w:color w:val="000000" w:themeColor="text1"/>
        </w:rPr>
        <w:t>洪佑鑫</w:t>
      </w:r>
      <w:r w:rsidRPr="003336A8">
        <w:rPr>
          <w:rFonts w:eastAsia="BiauKai"/>
          <w:color w:val="000000" w:themeColor="text1"/>
        </w:rPr>
        <w:t xml:space="preserve"> . (2022). </w:t>
      </w:r>
      <w:r w:rsidRPr="003336A8">
        <w:rPr>
          <w:rFonts w:eastAsia="BiauKai"/>
          <w:color w:val="000000" w:themeColor="text1"/>
        </w:rPr>
        <w:t>製造數據科學：邁向智慧製造與數位決策</w:t>
      </w:r>
      <w:r w:rsidRPr="003336A8">
        <w:rPr>
          <w:rFonts w:eastAsia="BiauKai"/>
          <w:color w:val="000000" w:themeColor="text1"/>
        </w:rPr>
        <w:t xml:space="preserve">. </w:t>
      </w:r>
      <w:r w:rsidRPr="003336A8">
        <w:rPr>
          <w:rFonts w:eastAsia="BiauKai"/>
          <w:color w:val="000000" w:themeColor="text1"/>
        </w:rPr>
        <w:t>前程文化</w:t>
      </w:r>
      <w:r w:rsidRPr="003336A8">
        <w:rPr>
          <w:rFonts w:eastAsia="BiauKai"/>
          <w:color w:val="000000" w:themeColor="text1"/>
        </w:rPr>
        <w:t xml:space="preserve">. </w:t>
      </w:r>
      <w:hyperlink r:id="rId15" w:history="1">
        <w:r w:rsidRPr="003336A8">
          <w:rPr>
            <w:rStyle w:val="a9"/>
            <w:rFonts w:eastAsia="BiauKai"/>
          </w:rPr>
          <w:t>https://www.books.com.tw/products/0010922085?loc=P_0020_004</w:t>
        </w:r>
      </w:hyperlink>
    </w:p>
    <w:p w14:paraId="0DB169B1" w14:textId="2E4B4AB5" w:rsidR="008B7845" w:rsidRPr="003336A8" w:rsidRDefault="008B7845" w:rsidP="008F4C24">
      <w:pPr>
        <w:pStyle w:val="a7"/>
        <w:numPr>
          <w:ilvl w:val="0"/>
          <w:numId w:val="33"/>
        </w:numPr>
        <w:spacing w:after="40"/>
        <w:ind w:leftChars="0"/>
        <w:rPr>
          <w:rStyle w:val="a9"/>
          <w:rFonts w:eastAsia="BiauKai"/>
          <w:color w:val="000000" w:themeColor="text1"/>
          <w:u w:val="none"/>
        </w:rPr>
      </w:pPr>
      <w:r w:rsidRPr="003336A8">
        <w:rPr>
          <w:rStyle w:val="a9"/>
          <w:rFonts w:eastAsia="BiauKai"/>
          <w:color w:val="000000" w:themeColor="text1"/>
          <w:u w:val="none"/>
        </w:rPr>
        <w:t>新北市挖子尾自然保留區生態資源監測工作成果報告書</w:t>
      </w:r>
      <w:r w:rsidRPr="003336A8">
        <w:rPr>
          <w:rStyle w:val="a9"/>
          <w:rFonts w:eastAsia="BiauKai"/>
          <w:color w:val="000000" w:themeColor="text1"/>
          <w:u w:val="none"/>
        </w:rPr>
        <w:t xml:space="preserve">. (2014). </w:t>
      </w:r>
      <w:r w:rsidRPr="003336A8">
        <w:rPr>
          <w:rStyle w:val="a9"/>
          <w:rFonts w:eastAsia="BiauKai"/>
          <w:color w:val="000000" w:themeColor="text1"/>
          <w:u w:val="none"/>
        </w:rPr>
        <w:t>新北市政府農業局</w:t>
      </w:r>
      <w:r w:rsidRPr="003336A8">
        <w:rPr>
          <w:rStyle w:val="a9"/>
          <w:rFonts w:eastAsia="BiauKai"/>
          <w:color w:val="000000" w:themeColor="text1"/>
          <w:u w:val="none"/>
        </w:rPr>
        <w:t xml:space="preserve">. </w:t>
      </w:r>
    </w:p>
    <w:p w14:paraId="7515B98F" w14:textId="118C2EDA" w:rsidR="006B7554" w:rsidRPr="006B7554" w:rsidRDefault="00000000" w:rsidP="006B7554">
      <w:pPr>
        <w:pStyle w:val="a7"/>
        <w:spacing w:after="40"/>
        <w:ind w:leftChars="0"/>
        <w:rPr>
          <w:rStyle w:val="a9"/>
          <w:rFonts w:eastAsia="BiauKai" w:hint="eastAsia"/>
        </w:rPr>
      </w:pPr>
      <w:hyperlink r:id="rId16" w:history="1">
        <w:r w:rsidR="008B7845" w:rsidRPr="003336A8">
          <w:rPr>
            <w:rStyle w:val="a9"/>
            <w:rFonts w:eastAsia="BiauKai"/>
          </w:rPr>
          <w:t>https://wetland-tw.tcd.gov.tw/upload/file/20190604135503952.pdf</w:t>
        </w:r>
      </w:hyperlink>
    </w:p>
    <w:p w14:paraId="2EEF6F30" w14:textId="2904582E" w:rsidR="006B7554" w:rsidRPr="006B7554" w:rsidRDefault="006B7554" w:rsidP="008B7845">
      <w:pPr>
        <w:pStyle w:val="a7"/>
        <w:numPr>
          <w:ilvl w:val="0"/>
          <w:numId w:val="33"/>
        </w:numPr>
        <w:spacing w:after="40"/>
        <w:ind w:leftChars="0"/>
        <w:rPr>
          <w:rStyle w:val="a9"/>
          <w:rFonts w:eastAsia="BiauKai" w:hint="eastAsia"/>
          <w:color w:val="000000" w:themeColor="text1"/>
          <w:u w:val="none"/>
        </w:rPr>
      </w:pPr>
      <w:r w:rsidRPr="006B7554">
        <w:rPr>
          <w:rStyle w:val="a9"/>
          <w:rFonts w:eastAsia="BiauKai" w:hint="eastAsia"/>
          <w:color w:val="000000" w:themeColor="text1"/>
          <w:u w:val="none"/>
        </w:rPr>
        <w:t>溫室氣體減量及管理法</w:t>
      </w:r>
      <w:r w:rsidRPr="006B7554">
        <w:rPr>
          <w:rStyle w:val="a9"/>
          <w:rFonts w:eastAsia="BiauKai" w:hint="eastAsia"/>
          <w:color w:val="000000" w:themeColor="text1"/>
          <w:u w:val="none"/>
        </w:rPr>
        <w:t xml:space="preserve">. (2015, July 1). </w:t>
      </w:r>
      <w:r w:rsidRPr="006B7554">
        <w:rPr>
          <w:rStyle w:val="a9"/>
          <w:rFonts w:eastAsia="BiauKai" w:hint="eastAsia"/>
          <w:color w:val="000000" w:themeColor="text1"/>
          <w:u w:val="none"/>
        </w:rPr>
        <w:t>全國法規資料庫</w:t>
      </w:r>
      <w:r w:rsidRPr="006B7554">
        <w:rPr>
          <w:rStyle w:val="a9"/>
          <w:rFonts w:eastAsia="BiauKai" w:hint="eastAsia"/>
          <w:color w:val="000000" w:themeColor="text1"/>
          <w:u w:val="none"/>
        </w:rPr>
        <w:t xml:space="preserve">. </w:t>
      </w:r>
      <w:r>
        <w:rPr>
          <w:rStyle w:val="a9"/>
          <w:rFonts w:eastAsia="BiauKai"/>
          <w:color w:val="000000" w:themeColor="text1"/>
          <w:u w:val="none"/>
        </w:rPr>
        <w:fldChar w:fldCharType="begin"/>
      </w:r>
      <w:r>
        <w:rPr>
          <w:rStyle w:val="a9"/>
          <w:rFonts w:eastAsia="BiauKai"/>
          <w:color w:val="000000" w:themeColor="text1"/>
          <w:u w:val="none"/>
        </w:rPr>
        <w:instrText xml:space="preserve"> </w:instrText>
      </w:r>
      <w:r>
        <w:rPr>
          <w:rStyle w:val="a9"/>
          <w:rFonts w:eastAsia="BiauKai" w:hint="eastAsia"/>
          <w:color w:val="000000" w:themeColor="text1"/>
          <w:u w:val="none"/>
        </w:rPr>
        <w:instrText>HYPERLINK "https://law.moj.gov.tw/LawClass/LawAll.aspx?PCode=O0020098"</w:instrText>
      </w:r>
      <w:r>
        <w:rPr>
          <w:rStyle w:val="a9"/>
          <w:rFonts w:eastAsia="BiauKai"/>
          <w:color w:val="000000" w:themeColor="text1"/>
          <w:u w:val="none"/>
        </w:rPr>
        <w:instrText xml:space="preserve"> </w:instrText>
      </w:r>
      <w:r>
        <w:rPr>
          <w:rStyle w:val="a9"/>
          <w:rFonts w:eastAsia="BiauKai"/>
          <w:color w:val="000000" w:themeColor="text1"/>
          <w:u w:val="none"/>
        </w:rPr>
      </w:r>
      <w:r>
        <w:rPr>
          <w:rStyle w:val="a9"/>
          <w:rFonts w:eastAsia="BiauKai"/>
          <w:color w:val="000000" w:themeColor="text1"/>
          <w:u w:val="none"/>
        </w:rPr>
        <w:fldChar w:fldCharType="separate"/>
      </w:r>
      <w:r w:rsidRPr="006B7554">
        <w:rPr>
          <w:rStyle w:val="a9"/>
          <w:rFonts w:eastAsia="BiauKai" w:hint="eastAsia"/>
        </w:rPr>
        <w:t>https://law.moj.gov.tw/LawClass/LawAll.aspx?PCode=O0020098</w:t>
      </w:r>
      <w:r>
        <w:rPr>
          <w:rStyle w:val="a9"/>
          <w:rFonts w:eastAsia="BiauKai"/>
          <w:color w:val="000000" w:themeColor="text1"/>
          <w:u w:val="none"/>
        </w:rPr>
        <w:fldChar w:fldCharType="end"/>
      </w:r>
    </w:p>
    <w:p w14:paraId="3D116CD2" w14:textId="287F2FA9" w:rsidR="00AB18C2" w:rsidRPr="006B7554" w:rsidRDefault="00AB18C2" w:rsidP="008F4C24">
      <w:pPr>
        <w:pStyle w:val="a7"/>
        <w:numPr>
          <w:ilvl w:val="0"/>
          <w:numId w:val="33"/>
        </w:numPr>
        <w:spacing w:after="40"/>
        <w:ind w:leftChars="0"/>
        <w:rPr>
          <w:rStyle w:val="a9"/>
          <w:rFonts w:eastAsia="BiauKai"/>
          <w:color w:val="000000" w:themeColor="text1"/>
          <w:u w:val="none"/>
        </w:rPr>
      </w:pPr>
      <w:r w:rsidRPr="003336A8">
        <w:rPr>
          <w:rStyle w:val="a9"/>
          <w:rFonts w:eastAsia="BiauKai"/>
          <w:color w:val="000000" w:themeColor="text1"/>
          <w:u w:val="none"/>
        </w:rPr>
        <w:t>臺灣</w:t>
      </w:r>
      <w:r w:rsidRPr="003336A8">
        <w:rPr>
          <w:rStyle w:val="a9"/>
          <w:rFonts w:eastAsia="BiauKai"/>
          <w:color w:val="000000" w:themeColor="text1"/>
          <w:u w:val="none"/>
        </w:rPr>
        <w:t xml:space="preserve"> 2050 </w:t>
      </w:r>
      <w:r w:rsidRPr="003336A8">
        <w:rPr>
          <w:rStyle w:val="a9"/>
          <w:rFonts w:eastAsia="BiauKai"/>
          <w:color w:val="000000" w:themeColor="text1"/>
          <w:u w:val="none"/>
        </w:rPr>
        <w:t>淨零排放路徑及策略總說明</w:t>
      </w:r>
      <w:r w:rsidRPr="003336A8">
        <w:rPr>
          <w:rStyle w:val="a9"/>
          <w:rFonts w:eastAsia="BiauKai"/>
          <w:color w:val="000000" w:themeColor="text1"/>
          <w:u w:val="none"/>
        </w:rPr>
        <w:t xml:space="preserve">. (2022). </w:t>
      </w:r>
      <w:r w:rsidRPr="003336A8">
        <w:rPr>
          <w:rStyle w:val="a9"/>
          <w:rFonts w:eastAsia="BiauKai"/>
          <w:color w:val="000000" w:themeColor="text1"/>
          <w:u w:val="none"/>
        </w:rPr>
        <w:t>國家發展委員會</w:t>
      </w:r>
      <w:r w:rsidRPr="003336A8">
        <w:rPr>
          <w:rStyle w:val="a9"/>
          <w:rFonts w:eastAsia="BiauKai"/>
          <w:color w:val="000000" w:themeColor="text1"/>
          <w:u w:val="none"/>
        </w:rPr>
        <w:t xml:space="preserve">. </w:t>
      </w:r>
      <w:hyperlink r:id="rId17" w:history="1">
        <w:r w:rsidRPr="003336A8">
          <w:rPr>
            <w:rStyle w:val="a9"/>
            <w:rFonts w:eastAsia="BiauKai"/>
          </w:rPr>
          <w:t>https://ws.ndc.gov.tw/Download.ashx?u=LzAwMS9hZG1pbmlzdHJhdG9yLzEwL3JlbGZpbGUvMC8xNTA0MC8yZTZhZTA0Mi0wYjUyLTQ4OTAtOGY5NC1hYjk5MzgzNWZlZTIucGRm&amp;n=6Ie654GjMjA1MOa3qOmbtuaOkuaUvui3r%2bW%2bkeWPiuetlueVpee4veiqquaYji5wZGY%3d&amp;icon=..pdf</w:t>
        </w:r>
      </w:hyperlink>
    </w:p>
    <w:p w14:paraId="0464CD42" w14:textId="77777777" w:rsidR="006B7554" w:rsidRPr="003336A8" w:rsidRDefault="006B7554" w:rsidP="006B7554">
      <w:pPr>
        <w:pStyle w:val="a7"/>
        <w:numPr>
          <w:ilvl w:val="0"/>
          <w:numId w:val="33"/>
        </w:numPr>
        <w:spacing w:after="40"/>
        <w:ind w:leftChars="0"/>
        <w:rPr>
          <w:rFonts w:eastAsia="BiauKai"/>
          <w:color w:val="000000" w:themeColor="text1"/>
        </w:rPr>
      </w:pPr>
      <w:proofErr w:type="spellStart"/>
      <w:r w:rsidRPr="003336A8">
        <w:rPr>
          <w:rFonts w:eastAsia="BiauKai"/>
          <w:color w:val="000000" w:themeColor="text1"/>
        </w:rPr>
        <w:t>Aselin</w:t>
      </w:r>
      <w:proofErr w:type="spellEnd"/>
      <w:r w:rsidRPr="003336A8">
        <w:rPr>
          <w:rFonts w:eastAsia="BiauKai"/>
          <w:color w:val="000000" w:themeColor="text1"/>
        </w:rPr>
        <w:t>, P. 2021. Cubist.</w:t>
      </w:r>
    </w:p>
    <w:p w14:paraId="270BA279" w14:textId="59A03768" w:rsidR="006B7554" w:rsidRPr="006B7554" w:rsidRDefault="006B7554" w:rsidP="006B7554">
      <w:pPr>
        <w:pStyle w:val="a7"/>
        <w:spacing w:after="40"/>
        <w:ind w:leftChars="0"/>
        <w:rPr>
          <w:rStyle w:val="a9"/>
          <w:rFonts w:eastAsia="BiauKai"/>
          <w:color w:val="000000" w:themeColor="text1"/>
          <w:u w:val="none"/>
        </w:rPr>
      </w:pPr>
      <w:hyperlink r:id="rId18" w:history="1">
        <w:r w:rsidRPr="003336A8">
          <w:rPr>
            <w:rStyle w:val="a9"/>
            <w:rFonts w:eastAsia="BiauKai"/>
          </w:rPr>
          <w:t>https://github.com/pjaselin/Cubist.(2021)</w:t>
        </w:r>
      </w:hyperlink>
      <w:r w:rsidRPr="003336A8">
        <w:rPr>
          <w:rFonts w:eastAsia="BiauKai"/>
          <w:color w:val="000000" w:themeColor="text1"/>
        </w:rPr>
        <w:t>.</w:t>
      </w:r>
    </w:p>
    <w:p w14:paraId="7A356B90" w14:textId="59A03768" w:rsidR="008F4C24" w:rsidRPr="003336A8" w:rsidRDefault="008F4C24" w:rsidP="008F4C24">
      <w:pPr>
        <w:pStyle w:val="a7"/>
        <w:numPr>
          <w:ilvl w:val="0"/>
          <w:numId w:val="33"/>
        </w:numPr>
        <w:spacing w:after="40"/>
        <w:ind w:leftChars="0"/>
        <w:rPr>
          <w:rStyle w:val="a9"/>
          <w:rFonts w:eastAsia="BiauKai"/>
          <w:color w:val="000000" w:themeColor="text1"/>
          <w:u w:val="none"/>
        </w:rPr>
      </w:pPr>
      <w:r w:rsidRPr="003336A8">
        <w:rPr>
          <w:rFonts w:eastAsia="BiauKai"/>
          <w:color w:val="000000" w:themeColor="text1"/>
        </w:rPr>
        <w:t xml:space="preserve">An Overview of Cubist. (n.d.). </w:t>
      </w:r>
      <w:proofErr w:type="spellStart"/>
      <w:r w:rsidRPr="003336A8">
        <w:rPr>
          <w:rFonts w:eastAsia="BiauKai"/>
          <w:color w:val="000000" w:themeColor="text1"/>
        </w:rPr>
        <w:t>RuleQuest</w:t>
      </w:r>
      <w:proofErr w:type="spellEnd"/>
      <w:r w:rsidRPr="003336A8">
        <w:rPr>
          <w:rFonts w:eastAsia="BiauKai"/>
          <w:color w:val="000000" w:themeColor="text1"/>
        </w:rPr>
        <w:t xml:space="preserve"> Research. </w:t>
      </w:r>
      <w:hyperlink r:id="rId19" w:history="1">
        <w:r w:rsidRPr="003336A8">
          <w:rPr>
            <w:rStyle w:val="a9"/>
            <w:rFonts w:eastAsia="BiauKai"/>
          </w:rPr>
          <w:t>https://www.rulequest.com/cubist-win.html</w:t>
        </w:r>
      </w:hyperlink>
    </w:p>
    <w:p w14:paraId="09481B98" w14:textId="07EBDB1B" w:rsidR="008F4C24" w:rsidRPr="003336A8" w:rsidRDefault="0011423D" w:rsidP="008F4C24">
      <w:pPr>
        <w:pStyle w:val="a7"/>
        <w:numPr>
          <w:ilvl w:val="0"/>
          <w:numId w:val="33"/>
        </w:numPr>
        <w:spacing w:after="40"/>
        <w:ind w:leftChars="0"/>
        <w:rPr>
          <w:rFonts w:eastAsia="BiauKai"/>
          <w:color w:val="000000" w:themeColor="text1"/>
        </w:rPr>
      </w:pPr>
      <w:r w:rsidRPr="003336A8">
        <w:rPr>
          <w:rFonts w:eastAsia="BiauKai"/>
          <w:color w:val="000000" w:themeColor="text1"/>
        </w:rPr>
        <w:t>B</w:t>
      </w:r>
      <w:r w:rsidR="008F4C24" w:rsidRPr="003336A8">
        <w:rPr>
          <w:rFonts w:eastAsia="BiauKai"/>
          <w:color w:val="000000" w:themeColor="text1"/>
        </w:rPr>
        <w:t xml:space="preserve">rownlee, J. (2016). Master Machine Learning Algorithms: Discover How They Work and Implement Them </w:t>
      </w:r>
      <w:proofErr w:type="gramStart"/>
      <w:r w:rsidR="008F4C24" w:rsidRPr="003336A8">
        <w:rPr>
          <w:rFonts w:eastAsia="BiauKai"/>
          <w:color w:val="000000" w:themeColor="text1"/>
        </w:rPr>
        <w:t>From</w:t>
      </w:r>
      <w:proofErr w:type="gramEnd"/>
      <w:r w:rsidR="008F4C24" w:rsidRPr="003336A8">
        <w:rPr>
          <w:rFonts w:eastAsia="BiauKai"/>
          <w:color w:val="000000" w:themeColor="text1"/>
        </w:rPr>
        <w:t xml:space="preserve"> Scratch. Machine Learning Mastery. </w:t>
      </w:r>
      <w:hyperlink r:id="rId20" w:history="1">
        <w:r w:rsidR="008F4C24" w:rsidRPr="003336A8">
          <w:rPr>
            <w:rStyle w:val="a9"/>
            <w:rFonts w:eastAsia="BiauKai"/>
          </w:rPr>
          <w:t>https://books.google.com.tw/books?id=n--oDwAAQBAJ&amp;hl=zh-TW&amp;source=gbs_navlinks_s</w:t>
        </w:r>
      </w:hyperlink>
    </w:p>
    <w:p w14:paraId="5A1A09B7" w14:textId="113A1305" w:rsidR="008F4C24" w:rsidRPr="003336A8" w:rsidRDefault="00E64323" w:rsidP="008F4C24">
      <w:pPr>
        <w:pStyle w:val="a7"/>
        <w:numPr>
          <w:ilvl w:val="0"/>
          <w:numId w:val="33"/>
        </w:numPr>
        <w:spacing w:after="40"/>
        <w:ind w:leftChars="0"/>
        <w:rPr>
          <w:rStyle w:val="a9"/>
          <w:rFonts w:eastAsia="BiauKai"/>
          <w:color w:val="000000" w:themeColor="text1"/>
          <w:u w:val="none"/>
        </w:rPr>
      </w:pPr>
      <w:r w:rsidRPr="003336A8">
        <w:rPr>
          <w:rFonts w:eastAsia="BiauKai"/>
          <w:color w:val="000000" w:themeColor="text1"/>
        </w:rPr>
        <w:t xml:space="preserve">Du, C., Zhou, J., Wang, H., Chen, X., Zhang, J., &amp; Zhu, A. (2009). Determination of Soil Properties Using Fourier Transform Mid-Infrared Photoacoustic Spectroscopy. Vibrational Spectroscopy, 49(1), 32–37. </w:t>
      </w:r>
      <w:hyperlink r:id="rId21" w:history="1">
        <w:r w:rsidRPr="003336A8">
          <w:rPr>
            <w:rStyle w:val="a9"/>
            <w:rFonts w:eastAsia="BiauKai"/>
          </w:rPr>
          <w:t>https://www.sciencedirect.com/science/article/abs/pii/S0924203108000805?casa_token=ADrFU01xYY0AAAAA:wxdySxSA5p8EajEthY6e5zAG6qwTb34h2Lx-6dNhDooFzGbDOvHJFZsoHpXWh7jnmb7jR711V21B</w:t>
        </w:r>
      </w:hyperlink>
    </w:p>
    <w:p w14:paraId="4E52E314" w14:textId="7D7C93E5" w:rsidR="008F4C24" w:rsidRPr="003336A8" w:rsidRDefault="008F4C24" w:rsidP="008F4C24">
      <w:pPr>
        <w:pStyle w:val="a7"/>
        <w:numPr>
          <w:ilvl w:val="0"/>
          <w:numId w:val="33"/>
        </w:numPr>
        <w:spacing w:after="40"/>
        <w:ind w:leftChars="0"/>
        <w:rPr>
          <w:rFonts w:eastAsia="BiauKai"/>
          <w:color w:val="000000" w:themeColor="text1"/>
        </w:rPr>
      </w:pPr>
      <w:proofErr w:type="spellStart"/>
      <w:r w:rsidRPr="003336A8">
        <w:rPr>
          <w:rFonts w:eastAsia="BiauKai"/>
          <w:color w:val="000000" w:themeColor="text1"/>
        </w:rPr>
        <w:t>Fao</w:t>
      </w:r>
      <w:proofErr w:type="spellEnd"/>
      <w:r w:rsidRPr="003336A8">
        <w:rPr>
          <w:rFonts w:eastAsia="BiauKai"/>
          <w:color w:val="000000" w:themeColor="text1"/>
        </w:rPr>
        <w:t>/</w:t>
      </w:r>
      <w:proofErr w:type="spellStart"/>
      <w:r w:rsidRPr="003336A8">
        <w:rPr>
          <w:rFonts w:eastAsia="BiauKai"/>
          <w:color w:val="000000" w:themeColor="text1"/>
        </w:rPr>
        <w:t>gsp</w:t>
      </w:r>
      <w:proofErr w:type="spellEnd"/>
      <w:r w:rsidRPr="003336A8">
        <w:rPr>
          <w:rFonts w:eastAsia="BiauKai"/>
          <w:color w:val="000000" w:themeColor="text1"/>
        </w:rPr>
        <w:t xml:space="preserve">. (2020). Soil Testing Methods Manual. FAO. </w:t>
      </w:r>
      <w:hyperlink r:id="rId22" w:history="1">
        <w:r w:rsidRPr="003336A8">
          <w:rPr>
            <w:rStyle w:val="a9"/>
            <w:rFonts w:eastAsia="BiauKai"/>
          </w:rPr>
          <w:t>https://www.fao.org/documents/card/en/c/CA2796EN</w:t>
        </w:r>
      </w:hyperlink>
    </w:p>
    <w:p w14:paraId="5FC5C0A6" w14:textId="5165D219" w:rsidR="008F4C24" w:rsidRPr="006C5F3F" w:rsidRDefault="008F4C24" w:rsidP="008F4C24">
      <w:pPr>
        <w:pStyle w:val="a7"/>
        <w:numPr>
          <w:ilvl w:val="0"/>
          <w:numId w:val="33"/>
        </w:numPr>
        <w:spacing w:after="40"/>
        <w:ind w:leftChars="0"/>
        <w:rPr>
          <w:rStyle w:val="a9"/>
          <w:rFonts w:eastAsia="BiauKai"/>
          <w:color w:val="000000" w:themeColor="text1"/>
          <w:u w:val="none"/>
        </w:rPr>
      </w:pPr>
      <w:r w:rsidRPr="003336A8">
        <w:rPr>
          <w:rFonts w:eastAsia="BiauKai"/>
          <w:color w:val="000000" w:themeColor="text1"/>
        </w:rPr>
        <w:t xml:space="preserve">Huang, G., Zhu, Q., &amp; Siew, C. </w:t>
      </w:r>
      <w:proofErr w:type="spellStart"/>
      <w:r w:rsidRPr="003336A8">
        <w:rPr>
          <w:rFonts w:eastAsia="BiauKai"/>
          <w:color w:val="000000" w:themeColor="text1"/>
        </w:rPr>
        <w:t>Kheong</w:t>
      </w:r>
      <w:proofErr w:type="spellEnd"/>
      <w:r w:rsidRPr="003336A8">
        <w:rPr>
          <w:rFonts w:eastAsia="BiauKai"/>
          <w:color w:val="000000" w:themeColor="text1"/>
        </w:rPr>
        <w:t xml:space="preserve">. (2004). Extreme Learning Machine: A New Learning Scheme of Feedforward Neural Networks. Proceedings of International Joint Conference on Neural Networks (IJCNN2004), 2. </w:t>
      </w:r>
      <w:hyperlink r:id="rId23" w:history="1">
        <w:r w:rsidRPr="003336A8">
          <w:rPr>
            <w:rStyle w:val="a9"/>
            <w:rFonts w:eastAsia="BiauKai"/>
          </w:rPr>
          <w:t>https://www.researchgate.net/publication/4116697_Extreme_learning_machine_A_new_learning_scheme_of_feedforward_neural_networks</w:t>
        </w:r>
      </w:hyperlink>
    </w:p>
    <w:p w14:paraId="4A39F68D" w14:textId="01D65DD7" w:rsidR="006C5F3F" w:rsidRDefault="006C5F3F" w:rsidP="008F4C24">
      <w:pPr>
        <w:pStyle w:val="a7"/>
        <w:numPr>
          <w:ilvl w:val="0"/>
          <w:numId w:val="33"/>
        </w:numPr>
        <w:spacing w:after="40"/>
        <w:ind w:leftChars="0"/>
        <w:rPr>
          <w:rFonts w:eastAsia="BiauKai"/>
          <w:color w:val="000000" w:themeColor="text1"/>
        </w:rPr>
      </w:pPr>
      <w:r w:rsidRPr="006C5F3F">
        <w:rPr>
          <w:rFonts w:eastAsia="BiauKai"/>
          <w:color w:val="000000" w:themeColor="text1"/>
        </w:rPr>
        <w:t xml:space="preserve">Li, S.-B., Chen, P.-H., Huang, J.-S., Hsueh, M.-L., Hsieh, L.-Y., Lee, C.-L., &amp; Lin, H.-J. (2018). Factors regulating carbon sinks in mangrove ecosystems. Global Change </w:t>
      </w:r>
      <w:r w:rsidRPr="006C5F3F">
        <w:rPr>
          <w:rFonts w:eastAsia="BiauKai"/>
          <w:color w:val="000000" w:themeColor="text1"/>
        </w:rPr>
        <w:lastRenderedPageBreak/>
        <w:t>Biology, 24(9), 4195–4210. doi:10.1111/gcb.14322</w:t>
      </w:r>
    </w:p>
    <w:p w14:paraId="17DABC27" w14:textId="4BAAD7CD" w:rsidR="006C5F3F" w:rsidRPr="003336A8" w:rsidRDefault="006C5F3F" w:rsidP="006C5F3F">
      <w:pPr>
        <w:pStyle w:val="a7"/>
        <w:spacing w:after="40"/>
        <w:ind w:leftChars="0"/>
        <w:rPr>
          <w:rFonts w:eastAsia="BiauKai" w:hint="eastAsia"/>
          <w:color w:val="000000" w:themeColor="text1"/>
        </w:rPr>
      </w:pPr>
      <w:hyperlink r:id="rId24" w:history="1">
        <w:r w:rsidRPr="006C5F3F">
          <w:rPr>
            <w:rStyle w:val="a9"/>
            <w:rFonts w:eastAsia="BiauKai"/>
          </w:rPr>
          <w:t>https://doi.org/10.1111/gcb.14322</w:t>
        </w:r>
      </w:hyperlink>
    </w:p>
    <w:p w14:paraId="7DC35999" w14:textId="77777777" w:rsidR="00421CA6" w:rsidRPr="003336A8" w:rsidRDefault="00421CA6" w:rsidP="00421CA6">
      <w:pPr>
        <w:pStyle w:val="a7"/>
        <w:numPr>
          <w:ilvl w:val="0"/>
          <w:numId w:val="33"/>
        </w:numPr>
        <w:autoSpaceDE w:val="0"/>
        <w:autoSpaceDN w:val="0"/>
        <w:adjustRightInd w:val="0"/>
        <w:ind w:leftChars="0"/>
        <w:rPr>
          <w:rFonts w:eastAsia="BiauKai"/>
          <w:kern w:val="0"/>
        </w:rPr>
      </w:pPr>
      <w:proofErr w:type="spellStart"/>
      <w:r w:rsidRPr="003336A8">
        <w:rPr>
          <w:rFonts w:eastAsia="BiauKai"/>
          <w:kern w:val="0"/>
        </w:rPr>
        <w:t>Nelleman</w:t>
      </w:r>
      <w:proofErr w:type="spellEnd"/>
      <w:r w:rsidRPr="003336A8">
        <w:rPr>
          <w:rFonts w:eastAsia="BiauKai"/>
          <w:kern w:val="0"/>
        </w:rPr>
        <w:t xml:space="preserve">, C.; Corcoran, E.; Duarte, C.M.; Valdés, L.; DeYoung, C.; </w:t>
      </w:r>
      <w:proofErr w:type="spellStart"/>
      <w:r w:rsidRPr="003336A8">
        <w:rPr>
          <w:rFonts w:eastAsia="BiauKai"/>
          <w:kern w:val="0"/>
        </w:rPr>
        <w:t>Foseca</w:t>
      </w:r>
      <w:proofErr w:type="spellEnd"/>
      <w:r w:rsidRPr="003336A8">
        <w:rPr>
          <w:rFonts w:eastAsia="BiauKai"/>
          <w:kern w:val="0"/>
        </w:rPr>
        <w:t xml:space="preserve">, L.; </w:t>
      </w:r>
      <w:proofErr w:type="spellStart"/>
      <w:r w:rsidRPr="003336A8">
        <w:rPr>
          <w:rFonts w:eastAsia="BiauKai"/>
          <w:kern w:val="0"/>
        </w:rPr>
        <w:t>Grimsditch</w:t>
      </w:r>
      <w:proofErr w:type="spellEnd"/>
      <w:r w:rsidRPr="003336A8">
        <w:rPr>
          <w:rFonts w:eastAsia="BiauKai"/>
          <w:kern w:val="0"/>
        </w:rPr>
        <w:t>, G. (Eds.)</w:t>
      </w:r>
      <w:r w:rsidRPr="003336A8">
        <w:rPr>
          <w:rFonts w:eastAsia="BiauKai"/>
          <w:kern w:val="0"/>
        </w:rPr>
        <w:t xml:space="preserve">　</w:t>
      </w:r>
      <w:r w:rsidRPr="003336A8">
        <w:rPr>
          <w:rFonts w:eastAsia="BiauKai"/>
          <w:kern w:val="0"/>
        </w:rPr>
        <w:t xml:space="preserve">Blue Carbon: A Rapid Response Assessment; United Nations Environmental </w:t>
      </w:r>
      <w:proofErr w:type="spellStart"/>
      <w:r w:rsidRPr="003336A8">
        <w:rPr>
          <w:rFonts w:eastAsia="BiauKai"/>
          <w:kern w:val="0"/>
        </w:rPr>
        <w:t>Programme</w:t>
      </w:r>
      <w:proofErr w:type="spellEnd"/>
      <w:r w:rsidRPr="003336A8">
        <w:rPr>
          <w:rFonts w:eastAsia="BiauKai"/>
          <w:kern w:val="0"/>
        </w:rPr>
        <w:t xml:space="preserve"> and GRID-</w:t>
      </w:r>
      <w:proofErr w:type="spellStart"/>
      <w:r w:rsidRPr="003336A8">
        <w:rPr>
          <w:rFonts w:eastAsia="BiauKai"/>
          <w:kern w:val="0"/>
        </w:rPr>
        <w:t>Arendal</w:t>
      </w:r>
      <w:proofErr w:type="spellEnd"/>
      <w:r w:rsidRPr="003336A8">
        <w:rPr>
          <w:rFonts w:eastAsia="BiauKai"/>
          <w:kern w:val="0"/>
        </w:rPr>
        <w:t xml:space="preserve">: </w:t>
      </w:r>
      <w:proofErr w:type="spellStart"/>
      <w:r w:rsidRPr="003336A8">
        <w:rPr>
          <w:rFonts w:eastAsia="BiauKai"/>
          <w:kern w:val="0"/>
        </w:rPr>
        <w:t>Arendal</w:t>
      </w:r>
      <w:proofErr w:type="spellEnd"/>
      <w:r w:rsidRPr="003336A8">
        <w:rPr>
          <w:rFonts w:eastAsia="BiauKai"/>
          <w:kern w:val="0"/>
        </w:rPr>
        <w:t>, Norway, 2009.</w:t>
      </w:r>
    </w:p>
    <w:p w14:paraId="625F516B" w14:textId="695DEAAE" w:rsidR="00421CA6" w:rsidRPr="003336A8" w:rsidRDefault="00000000" w:rsidP="00421CA6">
      <w:pPr>
        <w:pStyle w:val="a7"/>
        <w:spacing w:after="40"/>
        <w:ind w:leftChars="0"/>
        <w:jc w:val="both"/>
        <w:rPr>
          <w:rStyle w:val="a9"/>
          <w:rFonts w:eastAsia="BiauKai"/>
          <w:color w:val="000000" w:themeColor="text1"/>
          <w:u w:val="none"/>
        </w:rPr>
      </w:pPr>
      <w:hyperlink r:id="rId25" w:history="1">
        <w:r w:rsidR="00421CA6" w:rsidRPr="003336A8">
          <w:rPr>
            <w:rStyle w:val="a9"/>
            <w:rFonts w:eastAsia="BiauKai"/>
          </w:rPr>
          <w:t>https://digitallibrary.un.org/record/673428</w:t>
        </w:r>
      </w:hyperlink>
    </w:p>
    <w:p w14:paraId="65F5BB8E" w14:textId="6AF96CA0" w:rsidR="008F4C24" w:rsidRPr="003336A8" w:rsidRDefault="008F4C24" w:rsidP="008F4C24">
      <w:pPr>
        <w:pStyle w:val="a7"/>
        <w:numPr>
          <w:ilvl w:val="0"/>
          <w:numId w:val="33"/>
        </w:numPr>
        <w:spacing w:after="40"/>
        <w:ind w:leftChars="0"/>
        <w:rPr>
          <w:rStyle w:val="a9"/>
          <w:rFonts w:eastAsia="BiauKai"/>
          <w:color w:val="000000" w:themeColor="text1"/>
          <w:u w:val="none"/>
        </w:rPr>
      </w:pPr>
      <w:r w:rsidRPr="003336A8">
        <w:rPr>
          <w:rFonts w:eastAsia="BiauKai"/>
          <w:color w:val="000000" w:themeColor="text1"/>
        </w:rPr>
        <w:t xml:space="preserve">PARTIAL LEAST SQUARES REGRESSION (PLS). (n.d.). XLSTAT. </w:t>
      </w:r>
      <w:hyperlink r:id="rId26" w:history="1">
        <w:r w:rsidRPr="003336A8">
          <w:rPr>
            <w:rStyle w:val="a9"/>
            <w:rFonts w:eastAsia="BiauKai"/>
          </w:rPr>
          <w:t>https://www.sciencedirect.com/topics/nursing-and-health-professions/partial-least-squares-regression</w:t>
        </w:r>
      </w:hyperlink>
    </w:p>
    <w:p w14:paraId="684A6F0B" w14:textId="77777777" w:rsidR="003160B5" w:rsidRPr="003336A8" w:rsidRDefault="003160B5" w:rsidP="003160B5">
      <w:pPr>
        <w:pStyle w:val="a7"/>
        <w:numPr>
          <w:ilvl w:val="0"/>
          <w:numId w:val="33"/>
        </w:numPr>
        <w:spacing w:after="40"/>
        <w:ind w:leftChars="0"/>
        <w:rPr>
          <w:rFonts w:eastAsia="BiauKai"/>
          <w:color w:val="000000" w:themeColor="text1"/>
        </w:rPr>
      </w:pPr>
      <w:proofErr w:type="spellStart"/>
      <w:r w:rsidRPr="003336A8">
        <w:rPr>
          <w:rFonts w:eastAsia="BiauKai"/>
          <w:color w:val="000000" w:themeColor="text1"/>
        </w:rPr>
        <w:t>Taillardat</w:t>
      </w:r>
      <w:proofErr w:type="spellEnd"/>
      <w:r w:rsidRPr="003336A8">
        <w:rPr>
          <w:rFonts w:eastAsia="BiauKai"/>
          <w:color w:val="000000" w:themeColor="text1"/>
        </w:rPr>
        <w:t xml:space="preserve">, P., </w:t>
      </w:r>
      <w:proofErr w:type="spellStart"/>
      <w:r w:rsidRPr="003336A8">
        <w:rPr>
          <w:rFonts w:eastAsia="BiauKai"/>
          <w:color w:val="000000" w:themeColor="text1"/>
        </w:rPr>
        <w:t>Friess</w:t>
      </w:r>
      <w:proofErr w:type="spellEnd"/>
      <w:r w:rsidRPr="003336A8">
        <w:rPr>
          <w:rFonts w:eastAsia="BiauKai"/>
          <w:color w:val="000000" w:themeColor="text1"/>
        </w:rPr>
        <w:t xml:space="preserve">, D. A., &amp; </w:t>
      </w:r>
      <w:proofErr w:type="spellStart"/>
      <w:r w:rsidRPr="003336A8">
        <w:rPr>
          <w:rFonts w:eastAsia="BiauKai"/>
          <w:color w:val="000000" w:themeColor="text1"/>
        </w:rPr>
        <w:t>Lupascu</w:t>
      </w:r>
      <w:proofErr w:type="spellEnd"/>
      <w:r w:rsidRPr="003336A8">
        <w:rPr>
          <w:rFonts w:eastAsia="BiauKai"/>
          <w:color w:val="000000" w:themeColor="text1"/>
        </w:rPr>
        <w:t xml:space="preserve">, M. (2018). Mangrove blue carbon strategies for climate change mitigation are most effective at the national scale. Biology Letters, 14(10), 20180251. </w:t>
      </w:r>
    </w:p>
    <w:p w14:paraId="01D67D97" w14:textId="4292F0FC" w:rsidR="0092625A" w:rsidRPr="00DC162B" w:rsidRDefault="00000000" w:rsidP="00DC162B">
      <w:pPr>
        <w:spacing w:after="40"/>
        <w:ind w:firstLine="480"/>
        <w:rPr>
          <w:rFonts w:eastAsia="BiauKai"/>
          <w:color w:val="0563C1" w:themeColor="hyperlink"/>
          <w:u w:val="single"/>
        </w:rPr>
      </w:pPr>
      <w:hyperlink r:id="rId27" w:history="1">
        <w:r w:rsidR="003160B5" w:rsidRPr="003336A8">
          <w:rPr>
            <w:rStyle w:val="a9"/>
            <w:rFonts w:eastAsia="BiauKai"/>
          </w:rPr>
          <w:t>https://doi.org/10.1098/rsbl.2018.0251</w:t>
        </w:r>
      </w:hyperlink>
    </w:p>
    <w:sectPr w:rsidR="0092625A" w:rsidRPr="00DC162B" w:rsidSect="00B11243">
      <w:pgSz w:w="11906" w:h="16838"/>
      <w:pgMar w:top="1134" w:right="1531" w:bottom="680" w:left="1531" w:header="0" w:footer="567"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4A406" w14:textId="77777777" w:rsidR="0080373F" w:rsidRDefault="0080373F" w:rsidP="00C3482D">
      <w:r>
        <w:separator/>
      </w:r>
    </w:p>
  </w:endnote>
  <w:endnote w:type="continuationSeparator" w:id="0">
    <w:p w14:paraId="3B1C2F69" w14:textId="77777777" w:rsidR="0080373F" w:rsidRDefault="0080373F" w:rsidP="00C34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標楷體">
    <w:altName w:val="Microsoft YaHei"/>
    <w:panose1 w:val="02010601000101010101"/>
    <w:charset w:val="88"/>
    <w:family w:val="auto"/>
    <w:pitch w:val="variable"/>
    <w:sig w:usb0="00000001" w:usb1="08080000" w:usb2="00000010" w:usb3="00000000" w:csb0="00100001" w:csb1="00000000"/>
  </w:font>
  <w:font w:name="DejaVu Serif">
    <w:altName w:val="Times New Roman"/>
    <w:panose1 w:val="020B0604020202020204"/>
    <w:charset w:val="00"/>
    <w:family w:val="roman"/>
    <w:pitch w:val="variable"/>
    <w:sig w:usb0="E50006FF" w:usb1="5200F9FB" w:usb2="0A040020" w:usb3="00000000" w:csb0="0000009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altName w:val="Arial Unicode MS"/>
    <w:panose1 w:val="02010601000101010101"/>
    <w:charset w:val="88"/>
    <w:family w:val="auto"/>
    <w:pitch w:val="variable"/>
    <w:sig w:usb0="00000003" w:usb1="08080000" w:usb2="00000010"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E18AE" w14:textId="77777777" w:rsidR="0080373F" w:rsidRDefault="0080373F" w:rsidP="00C3482D">
      <w:r>
        <w:separator/>
      </w:r>
    </w:p>
  </w:footnote>
  <w:footnote w:type="continuationSeparator" w:id="0">
    <w:p w14:paraId="7BCB9841" w14:textId="77777777" w:rsidR="0080373F" w:rsidRDefault="0080373F" w:rsidP="00C348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B3C"/>
    <w:multiLevelType w:val="multilevel"/>
    <w:tmpl w:val="4AD09796"/>
    <w:styleLink w:val="8"/>
    <w:lvl w:ilvl="0">
      <w:start w:val="1"/>
      <w:numFmt w:val="decimal"/>
      <w:lvlText w:val="1.%1"/>
      <w:lvlJc w:val="left"/>
      <w:pPr>
        <w:ind w:left="1440" w:hanging="480"/>
      </w:pPr>
      <w:rPr>
        <w:rFonts w:hint="eastAsia"/>
      </w:rPr>
    </w:lvl>
    <w:lvl w:ilvl="1">
      <w:start w:val="1"/>
      <w:numFmt w:val="ideographTraditional"/>
      <w:lvlText w:val="%2、"/>
      <w:lvlJc w:val="left"/>
      <w:pPr>
        <w:ind w:left="2760" w:hanging="480"/>
      </w:pPr>
    </w:lvl>
    <w:lvl w:ilvl="2">
      <w:start w:val="1"/>
      <w:numFmt w:val="lowerRoman"/>
      <w:lvlText w:val="%3."/>
      <w:lvlJc w:val="right"/>
      <w:pPr>
        <w:ind w:left="3240" w:hanging="480"/>
      </w:pPr>
    </w:lvl>
    <w:lvl w:ilvl="3">
      <w:start w:val="1"/>
      <w:numFmt w:val="decimal"/>
      <w:lvlText w:val="%4."/>
      <w:lvlJc w:val="left"/>
      <w:pPr>
        <w:ind w:left="3720" w:hanging="480"/>
      </w:pPr>
    </w:lvl>
    <w:lvl w:ilvl="4">
      <w:start w:val="1"/>
      <w:numFmt w:val="ideographTraditional"/>
      <w:lvlText w:val="%5、"/>
      <w:lvlJc w:val="left"/>
      <w:pPr>
        <w:ind w:left="4200" w:hanging="480"/>
      </w:pPr>
    </w:lvl>
    <w:lvl w:ilvl="5">
      <w:start w:val="1"/>
      <w:numFmt w:val="lowerRoman"/>
      <w:lvlText w:val="%6."/>
      <w:lvlJc w:val="right"/>
      <w:pPr>
        <w:ind w:left="4680" w:hanging="480"/>
      </w:pPr>
    </w:lvl>
    <w:lvl w:ilvl="6">
      <w:start w:val="1"/>
      <w:numFmt w:val="decimal"/>
      <w:lvlText w:val="%7."/>
      <w:lvlJc w:val="left"/>
      <w:pPr>
        <w:ind w:left="5160" w:hanging="480"/>
      </w:pPr>
    </w:lvl>
    <w:lvl w:ilvl="7">
      <w:start w:val="1"/>
      <w:numFmt w:val="ideographTraditional"/>
      <w:lvlText w:val="%8、"/>
      <w:lvlJc w:val="left"/>
      <w:pPr>
        <w:ind w:left="5640" w:hanging="480"/>
      </w:pPr>
    </w:lvl>
    <w:lvl w:ilvl="8">
      <w:start w:val="1"/>
      <w:numFmt w:val="lowerRoman"/>
      <w:lvlText w:val="%9."/>
      <w:lvlJc w:val="right"/>
      <w:pPr>
        <w:ind w:left="6120" w:hanging="480"/>
      </w:pPr>
    </w:lvl>
  </w:abstractNum>
  <w:abstractNum w:abstractNumId="1" w15:restartNumberingAfterBreak="0">
    <w:nsid w:val="023260A7"/>
    <w:multiLevelType w:val="hybridMultilevel"/>
    <w:tmpl w:val="FC12D81A"/>
    <w:lvl w:ilvl="0" w:tplc="0308A39C">
      <w:numFmt w:val="bullet"/>
      <w:lvlText w:val="•"/>
      <w:lvlJc w:val="left"/>
      <w:pPr>
        <w:ind w:left="2280" w:hanging="480"/>
      </w:pPr>
      <w:rPr>
        <w:rFonts w:hint="default"/>
        <w:w w:val="90"/>
        <w:sz w:val="32"/>
        <w:szCs w:val="32"/>
      </w:rPr>
    </w:lvl>
    <w:lvl w:ilvl="1" w:tplc="04090003">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2" w15:restartNumberingAfterBreak="0">
    <w:nsid w:val="061A42ED"/>
    <w:multiLevelType w:val="hybridMultilevel"/>
    <w:tmpl w:val="9E2A628C"/>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3" w15:restartNumberingAfterBreak="0">
    <w:nsid w:val="07556B66"/>
    <w:multiLevelType w:val="hybridMultilevel"/>
    <w:tmpl w:val="84C2888E"/>
    <w:lvl w:ilvl="0" w:tplc="E2C062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000639"/>
    <w:multiLevelType w:val="hybridMultilevel"/>
    <w:tmpl w:val="E61074A0"/>
    <w:lvl w:ilvl="0" w:tplc="FFFFFFFF">
      <w:start w:val="1"/>
      <w:numFmt w:val="decimal"/>
      <w:lvlText w:val="%1."/>
      <w:lvlJc w:val="left"/>
      <w:pPr>
        <w:ind w:left="1200" w:hanging="480"/>
      </w:pPr>
      <w:rPr>
        <w:rFonts w:hint="eastAsia"/>
      </w:rPr>
    </w:lvl>
    <w:lvl w:ilvl="1" w:tplc="FFFFFFFF">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5" w15:restartNumberingAfterBreak="0">
    <w:nsid w:val="0D5D6470"/>
    <w:multiLevelType w:val="hybridMultilevel"/>
    <w:tmpl w:val="F6302388"/>
    <w:lvl w:ilvl="0" w:tplc="9C84DC94">
      <w:start w:val="1"/>
      <w:numFmt w:val="decimal"/>
      <w:lvlText w:val="(%1)"/>
      <w:lvlJc w:val="left"/>
      <w:pPr>
        <w:ind w:left="1800" w:hanging="480"/>
      </w:pPr>
      <w:rPr>
        <w:rFonts w:hint="eastAsia"/>
        <w:w w:val="90"/>
        <w:sz w:val="24"/>
        <w:szCs w:val="24"/>
      </w:rPr>
    </w:lvl>
    <w:lvl w:ilvl="1" w:tplc="04090003">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6" w15:restartNumberingAfterBreak="0">
    <w:nsid w:val="0F375D3F"/>
    <w:multiLevelType w:val="hybridMultilevel"/>
    <w:tmpl w:val="1092F9BA"/>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2131628"/>
    <w:multiLevelType w:val="hybridMultilevel"/>
    <w:tmpl w:val="87D8E47C"/>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3E0379E"/>
    <w:multiLevelType w:val="multilevel"/>
    <w:tmpl w:val="0908E426"/>
    <w:styleLink w:val="6"/>
    <w:lvl w:ilvl="0">
      <w:start w:val="1"/>
      <w:numFmt w:val="decimal"/>
      <w:lvlText w:val="1.%1"/>
      <w:lvlJc w:val="left"/>
      <w:pPr>
        <w:ind w:left="1320" w:hanging="480"/>
      </w:pPr>
      <w:rPr>
        <w:rFonts w:hint="eastAsia"/>
      </w:rPr>
    </w:lvl>
    <w:lvl w:ilvl="1">
      <w:start w:val="1"/>
      <w:numFmt w:val="ideographTraditional"/>
      <w:lvlText w:val="%2、"/>
      <w:lvlJc w:val="left"/>
      <w:pPr>
        <w:ind w:left="1800" w:hanging="480"/>
      </w:pPr>
    </w:lvl>
    <w:lvl w:ilvl="2">
      <w:start w:val="1"/>
      <w:numFmt w:val="lowerRoman"/>
      <w:lvlText w:val="%3."/>
      <w:lvlJc w:val="right"/>
      <w:pPr>
        <w:ind w:left="2280" w:hanging="480"/>
      </w:pPr>
    </w:lvl>
    <w:lvl w:ilvl="3">
      <w:start w:val="1"/>
      <w:numFmt w:val="decimal"/>
      <w:lvlText w:val="%4."/>
      <w:lvlJc w:val="left"/>
      <w:pPr>
        <w:ind w:left="2760" w:hanging="480"/>
      </w:pPr>
    </w:lvl>
    <w:lvl w:ilvl="4">
      <w:start w:val="1"/>
      <w:numFmt w:val="ideographTraditional"/>
      <w:lvlText w:val="%5、"/>
      <w:lvlJc w:val="left"/>
      <w:pPr>
        <w:ind w:left="3240" w:hanging="480"/>
      </w:pPr>
    </w:lvl>
    <w:lvl w:ilvl="5">
      <w:start w:val="1"/>
      <w:numFmt w:val="lowerRoman"/>
      <w:lvlText w:val="%6."/>
      <w:lvlJc w:val="right"/>
      <w:pPr>
        <w:ind w:left="3720" w:hanging="480"/>
      </w:pPr>
    </w:lvl>
    <w:lvl w:ilvl="6">
      <w:start w:val="1"/>
      <w:numFmt w:val="decimal"/>
      <w:lvlText w:val="%7."/>
      <w:lvlJc w:val="left"/>
      <w:pPr>
        <w:ind w:left="4200" w:hanging="480"/>
      </w:pPr>
    </w:lvl>
    <w:lvl w:ilvl="7">
      <w:start w:val="1"/>
      <w:numFmt w:val="ideographTraditional"/>
      <w:lvlText w:val="%8、"/>
      <w:lvlJc w:val="left"/>
      <w:pPr>
        <w:ind w:left="4680" w:hanging="480"/>
      </w:pPr>
    </w:lvl>
    <w:lvl w:ilvl="8">
      <w:start w:val="1"/>
      <w:numFmt w:val="lowerRoman"/>
      <w:lvlText w:val="%9."/>
      <w:lvlJc w:val="right"/>
      <w:pPr>
        <w:ind w:left="5160" w:hanging="480"/>
      </w:pPr>
    </w:lvl>
  </w:abstractNum>
  <w:abstractNum w:abstractNumId="9" w15:restartNumberingAfterBreak="0">
    <w:nsid w:val="14A35A2E"/>
    <w:multiLevelType w:val="multilevel"/>
    <w:tmpl w:val="4B1247BA"/>
    <w:styleLink w:val="1"/>
    <w:lvl w:ilvl="0">
      <w:start w:val="1"/>
      <w:numFmt w:val="decimal"/>
      <w:lvlText w:val="2.%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6A14FAD"/>
    <w:multiLevelType w:val="hybridMultilevel"/>
    <w:tmpl w:val="EF9265FA"/>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1" w15:restartNumberingAfterBreak="0">
    <w:nsid w:val="2CE75BC1"/>
    <w:multiLevelType w:val="hybridMultilevel"/>
    <w:tmpl w:val="55809BEA"/>
    <w:lvl w:ilvl="0" w:tplc="92DEF1EC">
      <w:start w:val="1"/>
      <w:numFmt w:val="decimal"/>
      <w:lvlText w:val="3.%1"/>
      <w:lvlJc w:val="left"/>
      <w:pPr>
        <w:ind w:left="1800" w:hanging="480"/>
      </w:pPr>
      <w:rPr>
        <w:rFonts w:hint="eastAsia"/>
      </w:rPr>
    </w:lvl>
    <w:lvl w:ilvl="1" w:tplc="FFFFFFFF">
      <w:start w:val="1"/>
      <w:numFmt w:val="ideographTraditional"/>
      <w:lvlText w:val="%2、"/>
      <w:lvlJc w:val="left"/>
      <w:pPr>
        <w:ind w:left="2760" w:hanging="480"/>
      </w:pPr>
    </w:lvl>
    <w:lvl w:ilvl="2" w:tplc="FFFFFFFF">
      <w:start w:val="1"/>
      <w:numFmt w:val="lowerRoman"/>
      <w:lvlText w:val="%3."/>
      <w:lvlJc w:val="right"/>
      <w:pPr>
        <w:ind w:left="3240" w:hanging="480"/>
      </w:pPr>
    </w:lvl>
    <w:lvl w:ilvl="3" w:tplc="FFFFFFFF" w:tentative="1">
      <w:start w:val="1"/>
      <w:numFmt w:val="decimal"/>
      <w:lvlText w:val="%4."/>
      <w:lvlJc w:val="left"/>
      <w:pPr>
        <w:ind w:left="3720" w:hanging="480"/>
      </w:pPr>
    </w:lvl>
    <w:lvl w:ilvl="4" w:tplc="FFFFFFFF" w:tentative="1">
      <w:start w:val="1"/>
      <w:numFmt w:val="ideographTraditional"/>
      <w:lvlText w:val="%5、"/>
      <w:lvlJc w:val="left"/>
      <w:pPr>
        <w:ind w:left="4200" w:hanging="480"/>
      </w:pPr>
    </w:lvl>
    <w:lvl w:ilvl="5" w:tplc="FFFFFFFF" w:tentative="1">
      <w:start w:val="1"/>
      <w:numFmt w:val="lowerRoman"/>
      <w:lvlText w:val="%6."/>
      <w:lvlJc w:val="right"/>
      <w:pPr>
        <w:ind w:left="4680" w:hanging="480"/>
      </w:pPr>
    </w:lvl>
    <w:lvl w:ilvl="6" w:tplc="FFFFFFFF" w:tentative="1">
      <w:start w:val="1"/>
      <w:numFmt w:val="decimal"/>
      <w:lvlText w:val="%7."/>
      <w:lvlJc w:val="left"/>
      <w:pPr>
        <w:ind w:left="5160" w:hanging="480"/>
      </w:pPr>
    </w:lvl>
    <w:lvl w:ilvl="7" w:tplc="FFFFFFFF" w:tentative="1">
      <w:start w:val="1"/>
      <w:numFmt w:val="ideographTraditional"/>
      <w:lvlText w:val="%8、"/>
      <w:lvlJc w:val="left"/>
      <w:pPr>
        <w:ind w:left="5640" w:hanging="480"/>
      </w:pPr>
    </w:lvl>
    <w:lvl w:ilvl="8" w:tplc="FFFFFFFF" w:tentative="1">
      <w:start w:val="1"/>
      <w:numFmt w:val="lowerRoman"/>
      <w:lvlText w:val="%9."/>
      <w:lvlJc w:val="right"/>
      <w:pPr>
        <w:ind w:left="6120" w:hanging="480"/>
      </w:pPr>
    </w:lvl>
  </w:abstractNum>
  <w:abstractNum w:abstractNumId="12" w15:restartNumberingAfterBreak="0">
    <w:nsid w:val="2E065DDF"/>
    <w:multiLevelType w:val="hybridMultilevel"/>
    <w:tmpl w:val="BF1C0C2C"/>
    <w:lvl w:ilvl="0" w:tplc="FFFFFFFF">
      <w:start w:val="1"/>
      <w:numFmt w:val="decimal"/>
      <w:lvlText w:val="(%1)"/>
      <w:lvlJc w:val="left"/>
      <w:pPr>
        <w:ind w:left="960" w:hanging="480"/>
      </w:pPr>
      <w:rPr>
        <w:rFonts w:hint="eastAsia"/>
      </w:r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3" w15:restartNumberingAfterBreak="0">
    <w:nsid w:val="311820F8"/>
    <w:multiLevelType w:val="hybridMultilevel"/>
    <w:tmpl w:val="26001056"/>
    <w:lvl w:ilvl="0" w:tplc="A5342F34">
      <w:start w:val="1"/>
      <w:numFmt w:val="decimal"/>
      <w:lvlText w:val="%1."/>
      <w:lvlJc w:val="left"/>
      <w:pPr>
        <w:ind w:left="720" w:hanging="360"/>
      </w:pPr>
      <w:rPr>
        <w:rFonts w:ascii="標楷體"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2E638B"/>
    <w:multiLevelType w:val="multilevel"/>
    <w:tmpl w:val="6CE29FB8"/>
    <w:styleLink w:val="2"/>
    <w:lvl w:ilvl="0">
      <w:start w:val="1"/>
      <w:numFmt w:val="decimal"/>
      <w:lvlText w:val="5.%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5" w15:restartNumberingAfterBreak="0">
    <w:nsid w:val="3429501B"/>
    <w:multiLevelType w:val="hybridMultilevel"/>
    <w:tmpl w:val="E9F4DB7C"/>
    <w:lvl w:ilvl="0" w:tplc="07EC46C2">
      <w:start w:val="1"/>
      <w:numFmt w:val="decimal"/>
      <w:lvlText w:val="(%1)"/>
      <w:lvlJc w:val="left"/>
      <w:pPr>
        <w:ind w:left="1800" w:hanging="480"/>
      </w:pPr>
      <w:rPr>
        <w:rFonts w:hint="eastAsia"/>
      </w:r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37AE5051"/>
    <w:multiLevelType w:val="hybridMultilevel"/>
    <w:tmpl w:val="EB8840D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37BF4E42"/>
    <w:multiLevelType w:val="multilevel"/>
    <w:tmpl w:val="F364FFEE"/>
    <w:styleLink w:val="11"/>
    <w:lvl w:ilvl="0">
      <w:start w:val="1"/>
      <w:numFmt w:val="decimal"/>
      <w:lvlText w:val="4.%1"/>
      <w:lvlJc w:val="left"/>
      <w:pPr>
        <w:ind w:left="1800" w:hanging="480"/>
      </w:pPr>
      <w:rPr>
        <w:rFonts w:hint="eastAsia"/>
      </w:rPr>
    </w:lvl>
    <w:lvl w:ilvl="1">
      <w:start w:val="1"/>
      <w:numFmt w:val="ideographTraditional"/>
      <w:lvlText w:val="%2、"/>
      <w:lvlJc w:val="left"/>
      <w:pPr>
        <w:ind w:left="2760" w:hanging="480"/>
      </w:pPr>
    </w:lvl>
    <w:lvl w:ilvl="2">
      <w:start w:val="1"/>
      <w:numFmt w:val="lowerRoman"/>
      <w:lvlText w:val="%3."/>
      <w:lvlJc w:val="right"/>
      <w:pPr>
        <w:ind w:left="3240" w:hanging="480"/>
      </w:pPr>
    </w:lvl>
    <w:lvl w:ilvl="3">
      <w:start w:val="1"/>
      <w:numFmt w:val="decimal"/>
      <w:lvlText w:val="%4."/>
      <w:lvlJc w:val="left"/>
      <w:pPr>
        <w:ind w:left="3720" w:hanging="480"/>
      </w:pPr>
    </w:lvl>
    <w:lvl w:ilvl="4">
      <w:start w:val="1"/>
      <w:numFmt w:val="ideographTraditional"/>
      <w:lvlText w:val="%5、"/>
      <w:lvlJc w:val="left"/>
      <w:pPr>
        <w:ind w:left="4200" w:hanging="480"/>
      </w:pPr>
    </w:lvl>
    <w:lvl w:ilvl="5">
      <w:start w:val="1"/>
      <w:numFmt w:val="lowerRoman"/>
      <w:lvlText w:val="%6."/>
      <w:lvlJc w:val="right"/>
      <w:pPr>
        <w:ind w:left="4680" w:hanging="480"/>
      </w:pPr>
    </w:lvl>
    <w:lvl w:ilvl="6">
      <w:start w:val="1"/>
      <w:numFmt w:val="decimal"/>
      <w:lvlText w:val="%7."/>
      <w:lvlJc w:val="left"/>
      <w:pPr>
        <w:ind w:left="5160" w:hanging="480"/>
      </w:pPr>
    </w:lvl>
    <w:lvl w:ilvl="7">
      <w:start w:val="1"/>
      <w:numFmt w:val="ideographTraditional"/>
      <w:lvlText w:val="%8、"/>
      <w:lvlJc w:val="left"/>
      <w:pPr>
        <w:ind w:left="5640" w:hanging="480"/>
      </w:pPr>
    </w:lvl>
    <w:lvl w:ilvl="8">
      <w:start w:val="1"/>
      <w:numFmt w:val="lowerRoman"/>
      <w:lvlText w:val="%9."/>
      <w:lvlJc w:val="right"/>
      <w:pPr>
        <w:ind w:left="6120" w:hanging="480"/>
      </w:pPr>
    </w:lvl>
  </w:abstractNum>
  <w:abstractNum w:abstractNumId="18" w15:restartNumberingAfterBreak="0">
    <w:nsid w:val="37DD5575"/>
    <w:multiLevelType w:val="hybridMultilevel"/>
    <w:tmpl w:val="44F6E83C"/>
    <w:lvl w:ilvl="0" w:tplc="E2C062D8">
      <w:start w:val="1"/>
      <w:numFmt w:val="lowerLetter"/>
      <w:lvlText w:val="(%1)"/>
      <w:lvlJc w:val="left"/>
      <w:pPr>
        <w:ind w:left="962" w:hanging="48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9" w15:restartNumberingAfterBreak="0">
    <w:nsid w:val="389B482C"/>
    <w:multiLevelType w:val="hybridMultilevel"/>
    <w:tmpl w:val="F5DC7E5A"/>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20" w15:restartNumberingAfterBreak="0">
    <w:nsid w:val="38A141B6"/>
    <w:multiLevelType w:val="hybridMultilevel"/>
    <w:tmpl w:val="E5AA5492"/>
    <w:lvl w:ilvl="0" w:tplc="FFFFFFFF">
      <w:start w:val="1"/>
      <w:numFmt w:val="decimal"/>
      <w:lvlText w:val="(%1)"/>
      <w:lvlJc w:val="left"/>
      <w:pPr>
        <w:ind w:left="1200" w:hanging="480"/>
      </w:pPr>
      <w:rPr>
        <w:rFonts w:hint="eastAsia"/>
      </w:rPr>
    </w:lvl>
    <w:lvl w:ilvl="1" w:tplc="FFFFFFFF">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1" w15:restartNumberingAfterBreak="0">
    <w:nsid w:val="3972108D"/>
    <w:multiLevelType w:val="multilevel"/>
    <w:tmpl w:val="B51ED91E"/>
    <w:styleLink w:val="9"/>
    <w:lvl w:ilvl="0">
      <w:start w:val="1"/>
      <w:numFmt w:val="taiwaneseCountingThousand"/>
      <w:lvlText w:val="(%1)"/>
      <w:lvlJc w:val="left"/>
      <w:pPr>
        <w:ind w:left="720" w:hanging="720"/>
      </w:pPr>
      <w:rPr>
        <w:rFonts w:hint="default"/>
      </w:rPr>
    </w:lvl>
    <w:lvl w:ilvl="1">
      <w:start w:val="1"/>
      <w:numFmt w:val="decimal"/>
      <w:lvlText w:val="%2."/>
      <w:lvlJc w:val="left"/>
      <w:pPr>
        <w:ind w:left="960" w:hanging="480"/>
      </w:pPr>
      <w:rPr>
        <w:rFonts w:hint="default"/>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2" w15:restartNumberingAfterBreak="0">
    <w:nsid w:val="3E050905"/>
    <w:multiLevelType w:val="multilevel"/>
    <w:tmpl w:val="9D52D34E"/>
    <w:styleLink w:val="7"/>
    <w:lvl w:ilvl="0">
      <w:start w:val="1"/>
      <w:numFmt w:val="decimal"/>
      <w:lvlText w:val="4.%1"/>
      <w:lvlJc w:val="left"/>
      <w:pPr>
        <w:ind w:left="1320" w:hanging="480"/>
      </w:pPr>
      <w:rPr>
        <w:rFonts w:hint="eastAsia"/>
      </w:rPr>
    </w:lvl>
    <w:lvl w:ilvl="1">
      <w:start w:val="1"/>
      <w:numFmt w:val="ideographTraditional"/>
      <w:lvlText w:val="%2、"/>
      <w:lvlJc w:val="left"/>
      <w:pPr>
        <w:ind w:left="1800" w:hanging="480"/>
      </w:pPr>
    </w:lvl>
    <w:lvl w:ilvl="2">
      <w:start w:val="1"/>
      <w:numFmt w:val="lowerRoman"/>
      <w:lvlText w:val="%3."/>
      <w:lvlJc w:val="right"/>
      <w:pPr>
        <w:ind w:left="2280" w:hanging="480"/>
      </w:pPr>
    </w:lvl>
    <w:lvl w:ilvl="3">
      <w:start w:val="1"/>
      <w:numFmt w:val="decimal"/>
      <w:lvlText w:val="%4."/>
      <w:lvlJc w:val="left"/>
      <w:pPr>
        <w:ind w:left="2760" w:hanging="480"/>
      </w:pPr>
    </w:lvl>
    <w:lvl w:ilvl="4">
      <w:start w:val="1"/>
      <w:numFmt w:val="ideographTraditional"/>
      <w:lvlText w:val="%5、"/>
      <w:lvlJc w:val="left"/>
      <w:pPr>
        <w:ind w:left="3240" w:hanging="480"/>
      </w:pPr>
    </w:lvl>
    <w:lvl w:ilvl="5">
      <w:start w:val="1"/>
      <w:numFmt w:val="lowerRoman"/>
      <w:lvlText w:val="%6."/>
      <w:lvlJc w:val="right"/>
      <w:pPr>
        <w:ind w:left="3720" w:hanging="480"/>
      </w:pPr>
    </w:lvl>
    <w:lvl w:ilvl="6">
      <w:start w:val="1"/>
      <w:numFmt w:val="decimal"/>
      <w:lvlText w:val="%7."/>
      <w:lvlJc w:val="left"/>
      <w:pPr>
        <w:ind w:left="4200" w:hanging="480"/>
      </w:pPr>
    </w:lvl>
    <w:lvl w:ilvl="7">
      <w:start w:val="1"/>
      <w:numFmt w:val="ideographTraditional"/>
      <w:lvlText w:val="%8、"/>
      <w:lvlJc w:val="left"/>
      <w:pPr>
        <w:ind w:left="4680" w:hanging="480"/>
      </w:pPr>
    </w:lvl>
    <w:lvl w:ilvl="8">
      <w:start w:val="1"/>
      <w:numFmt w:val="lowerRoman"/>
      <w:lvlText w:val="%9."/>
      <w:lvlJc w:val="right"/>
      <w:pPr>
        <w:ind w:left="5160" w:hanging="480"/>
      </w:pPr>
    </w:lvl>
  </w:abstractNum>
  <w:abstractNum w:abstractNumId="23" w15:restartNumberingAfterBreak="0">
    <w:nsid w:val="3E2E35CE"/>
    <w:multiLevelType w:val="hybridMultilevel"/>
    <w:tmpl w:val="2990C0F6"/>
    <w:lvl w:ilvl="0" w:tplc="96CCBA66">
      <w:start w:val="1"/>
      <w:numFmt w:val="decimal"/>
      <w:lvlText w:val="%1."/>
      <w:lvlJc w:val="left"/>
      <w:pPr>
        <w:ind w:left="96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1A04BD5"/>
    <w:multiLevelType w:val="hybridMultilevel"/>
    <w:tmpl w:val="E61074A0"/>
    <w:lvl w:ilvl="0" w:tplc="306C1C94">
      <w:start w:val="1"/>
      <w:numFmt w:val="decimal"/>
      <w:lvlText w:val="%1."/>
      <w:lvlJc w:val="left"/>
      <w:pPr>
        <w:ind w:left="1440" w:hanging="480"/>
      </w:pPr>
      <w:rPr>
        <w:rFonts w:hint="eastAsia"/>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5" w15:restartNumberingAfterBreak="0">
    <w:nsid w:val="44F653C3"/>
    <w:multiLevelType w:val="multilevel"/>
    <w:tmpl w:val="029A372A"/>
    <w:styleLink w:val="4"/>
    <w:lvl w:ilvl="0">
      <w:start w:val="1"/>
      <w:numFmt w:val="decimal"/>
      <w:lvlText w:val="4.%1"/>
      <w:lvlJc w:val="left"/>
      <w:pPr>
        <w:ind w:left="1440" w:hanging="480"/>
      </w:pPr>
      <w:rPr>
        <w:rFonts w:hint="eastAsia"/>
      </w:rPr>
    </w:lvl>
    <w:lvl w:ilvl="1">
      <w:start w:val="1"/>
      <w:numFmt w:val="ideographTraditional"/>
      <w:lvlText w:val="%2、"/>
      <w:lvlJc w:val="left"/>
      <w:pPr>
        <w:ind w:left="600" w:hanging="480"/>
      </w:pPr>
    </w:lvl>
    <w:lvl w:ilvl="2">
      <w:start w:val="1"/>
      <w:numFmt w:val="lowerRoman"/>
      <w:lvlText w:val="%3."/>
      <w:lvlJc w:val="right"/>
      <w:pPr>
        <w:ind w:left="1080" w:hanging="480"/>
      </w:pPr>
    </w:lvl>
    <w:lvl w:ilvl="3">
      <w:start w:val="1"/>
      <w:numFmt w:val="decimal"/>
      <w:lvlText w:val="%4."/>
      <w:lvlJc w:val="left"/>
      <w:pPr>
        <w:ind w:left="1560" w:hanging="480"/>
      </w:pPr>
    </w:lvl>
    <w:lvl w:ilvl="4">
      <w:start w:val="1"/>
      <w:numFmt w:val="ideographTraditional"/>
      <w:lvlText w:val="%5、"/>
      <w:lvlJc w:val="left"/>
      <w:pPr>
        <w:ind w:left="2040" w:hanging="480"/>
      </w:pPr>
    </w:lvl>
    <w:lvl w:ilvl="5">
      <w:start w:val="1"/>
      <w:numFmt w:val="lowerRoman"/>
      <w:lvlText w:val="%6."/>
      <w:lvlJc w:val="right"/>
      <w:pPr>
        <w:ind w:left="2520" w:hanging="480"/>
      </w:pPr>
    </w:lvl>
    <w:lvl w:ilvl="6">
      <w:start w:val="1"/>
      <w:numFmt w:val="decimal"/>
      <w:lvlText w:val="%7."/>
      <w:lvlJc w:val="left"/>
      <w:pPr>
        <w:ind w:left="3000" w:hanging="480"/>
      </w:pPr>
    </w:lvl>
    <w:lvl w:ilvl="7">
      <w:start w:val="1"/>
      <w:numFmt w:val="ideographTraditional"/>
      <w:lvlText w:val="%8、"/>
      <w:lvlJc w:val="left"/>
      <w:pPr>
        <w:ind w:left="3480" w:hanging="480"/>
      </w:pPr>
    </w:lvl>
    <w:lvl w:ilvl="8">
      <w:start w:val="1"/>
      <w:numFmt w:val="lowerRoman"/>
      <w:lvlText w:val="%9."/>
      <w:lvlJc w:val="right"/>
      <w:pPr>
        <w:ind w:left="3960" w:hanging="480"/>
      </w:pPr>
    </w:lvl>
  </w:abstractNum>
  <w:abstractNum w:abstractNumId="26" w15:restartNumberingAfterBreak="0">
    <w:nsid w:val="48262F5F"/>
    <w:multiLevelType w:val="multilevel"/>
    <w:tmpl w:val="4B1247BA"/>
    <w:styleLink w:val="3"/>
    <w:lvl w:ilvl="0">
      <w:start w:val="1"/>
      <w:numFmt w:val="decimal"/>
      <w:lvlText w:val="2.%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7" w15:restartNumberingAfterBreak="0">
    <w:nsid w:val="4BB35A4C"/>
    <w:multiLevelType w:val="hybridMultilevel"/>
    <w:tmpl w:val="5B24DE5A"/>
    <w:lvl w:ilvl="0" w:tplc="5E36D788">
      <w:start w:val="1"/>
      <w:numFmt w:val="decimal"/>
      <w:lvlText w:val="[%1]."/>
      <w:lvlJc w:val="left"/>
      <w:pPr>
        <w:ind w:left="480" w:hanging="480"/>
      </w:pPr>
      <w:rPr>
        <w:rFonts w:hint="default"/>
      </w:rPr>
    </w:lvl>
    <w:lvl w:ilvl="1" w:tplc="04090019">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8" w15:restartNumberingAfterBreak="0">
    <w:nsid w:val="506C7430"/>
    <w:multiLevelType w:val="multilevel"/>
    <w:tmpl w:val="30605EEE"/>
    <w:styleLink w:val="5"/>
    <w:lvl w:ilvl="0">
      <w:start w:val="1"/>
      <w:numFmt w:val="decimal"/>
      <w:lvlText w:val="3.%1"/>
      <w:lvlJc w:val="left"/>
      <w:pPr>
        <w:ind w:left="1440" w:hanging="480"/>
      </w:pPr>
      <w:rPr>
        <w:rFonts w:hint="eastAsia"/>
      </w:rPr>
    </w:lvl>
    <w:lvl w:ilvl="1">
      <w:start w:val="1"/>
      <w:numFmt w:val="ideographTraditional"/>
      <w:lvlText w:val="%2、"/>
      <w:lvlJc w:val="left"/>
      <w:pPr>
        <w:ind w:left="240" w:hanging="480"/>
      </w:pPr>
    </w:lvl>
    <w:lvl w:ilvl="2">
      <w:start w:val="1"/>
      <w:numFmt w:val="lowerRoman"/>
      <w:lvlText w:val="%3."/>
      <w:lvlJc w:val="right"/>
      <w:pPr>
        <w:ind w:left="720" w:hanging="480"/>
      </w:pPr>
    </w:lvl>
    <w:lvl w:ilvl="3">
      <w:start w:val="1"/>
      <w:numFmt w:val="decimal"/>
      <w:lvlText w:val="%4."/>
      <w:lvlJc w:val="left"/>
      <w:pPr>
        <w:ind w:left="1200" w:hanging="480"/>
      </w:pPr>
    </w:lvl>
    <w:lvl w:ilvl="4">
      <w:start w:val="1"/>
      <w:numFmt w:val="ideographTraditional"/>
      <w:lvlText w:val="%5、"/>
      <w:lvlJc w:val="left"/>
      <w:pPr>
        <w:ind w:left="1680" w:hanging="480"/>
      </w:pPr>
    </w:lvl>
    <w:lvl w:ilvl="5">
      <w:start w:val="1"/>
      <w:numFmt w:val="lowerRoman"/>
      <w:lvlText w:val="%6."/>
      <w:lvlJc w:val="right"/>
      <w:pPr>
        <w:ind w:left="2160" w:hanging="480"/>
      </w:pPr>
    </w:lvl>
    <w:lvl w:ilvl="6">
      <w:start w:val="1"/>
      <w:numFmt w:val="decimal"/>
      <w:lvlText w:val="%7."/>
      <w:lvlJc w:val="left"/>
      <w:pPr>
        <w:ind w:left="2640" w:hanging="480"/>
      </w:pPr>
    </w:lvl>
    <w:lvl w:ilvl="7">
      <w:start w:val="1"/>
      <w:numFmt w:val="ideographTraditional"/>
      <w:lvlText w:val="%8、"/>
      <w:lvlJc w:val="left"/>
      <w:pPr>
        <w:ind w:left="3120" w:hanging="480"/>
      </w:pPr>
    </w:lvl>
    <w:lvl w:ilvl="8">
      <w:start w:val="1"/>
      <w:numFmt w:val="lowerRoman"/>
      <w:lvlText w:val="%9."/>
      <w:lvlJc w:val="right"/>
      <w:pPr>
        <w:ind w:left="3600" w:hanging="480"/>
      </w:pPr>
    </w:lvl>
  </w:abstractNum>
  <w:abstractNum w:abstractNumId="29" w15:restartNumberingAfterBreak="0">
    <w:nsid w:val="54201EBD"/>
    <w:multiLevelType w:val="hybridMultilevel"/>
    <w:tmpl w:val="F81CD7BC"/>
    <w:lvl w:ilvl="0" w:tplc="0308A39C">
      <w:numFmt w:val="bullet"/>
      <w:lvlText w:val="•"/>
      <w:lvlJc w:val="left"/>
      <w:pPr>
        <w:ind w:left="1756" w:hanging="480"/>
      </w:pPr>
      <w:rPr>
        <w:rFonts w:hint="default"/>
        <w:w w:val="90"/>
        <w:sz w:val="32"/>
        <w:szCs w:val="32"/>
      </w:rPr>
    </w:lvl>
    <w:lvl w:ilvl="1" w:tplc="04090019" w:tentative="1">
      <w:start w:val="1"/>
      <w:numFmt w:val="ideographTraditional"/>
      <w:lvlText w:val="%2、"/>
      <w:lvlJc w:val="left"/>
      <w:pPr>
        <w:ind w:left="2236" w:hanging="480"/>
      </w:pPr>
    </w:lvl>
    <w:lvl w:ilvl="2" w:tplc="0409001B" w:tentative="1">
      <w:start w:val="1"/>
      <w:numFmt w:val="lowerRoman"/>
      <w:lvlText w:val="%3."/>
      <w:lvlJc w:val="right"/>
      <w:pPr>
        <w:ind w:left="2716" w:hanging="480"/>
      </w:pPr>
    </w:lvl>
    <w:lvl w:ilvl="3" w:tplc="0409000F" w:tentative="1">
      <w:start w:val="1"/>
      <w:numFmt w:val="decimal"/>
      <w:lvlText w:val="%4."/>
      <w:lvlJc w:val="left"/>
      <w:pPr>
        <w:ind w:left="3196" w:hanging="480"/>
      </w:pPr>
    </w:lvl>
    <w:lvl w:ilvl="4" w:tplc="04090019" w:tentative="1">
      <w:start w:val="1"/>
      <w:numFmt w:val="ideographTraditional"/>
      <w:lvlText w:val="%5、"/>
      <w:lvlJc w:val="left"/>
      <w:pPr>
        <w:ind w:left="3676" w:hanging="480"/>
      </w:pPr>
    </w:lvl>
    <w:lvl w:ilvl="5" w:tplc="0409001B" w:tentative="1">
      <w:start w:val="1"/>
      <w:numFmt w:val="lowerRoman"/>
      <w:lvlText w:val="%6."/>
      <w:lvlJc w:val="right"/>
      <w:pPr>
        <w:ind w:left="4156" w:hanging="480"/>
      </w:pPr>
    </w:lvl>
    <w:lvl w:ilvl="6" w:tplc="0409000F" w:tentative="1">
      <w:start w:val="1"/>
      <w:numFmt w:val="decimal"/>
      <w:lvlText w:val="%7."/>
      <w:lvlJc w:val="left"/>
      <w:pPr>
        <w:ind w:left="4636" w:hanging="480"/>
      </w:pPr>
    </w:lvl>
    <w:lvl w:ilvl="7" w:tplc="04090019" w:tentative="1">
      <w:start w:val="1"/>
      <w:numFmt w:val="ideographTraditional"/>
      <w:lvlText w:val="%8、"/>
      <w:lvlJc w:val="left"/>
      <w:pPr>
        <w:ind w:left="5116" w:hanging="480"/>
      </w:pPr>
    </w:lvl>
    <w:lvl w:ilvl="8" w:tplc="0409001B" w:tentative="1">
      <w:start w:val="1"/>
      <w:numFmt w:val="lowerRoman"/>
      <w:lvlText w:val="%9."/>
      <w:lvlJc w:val="right"/>
      <w:pPr>
        <w:ind w:left="5596" w:hanging="480"/>
      </w:pPr>
    </w:lvl>
  </w:abstractNum>
  <w:abstractNum w:abstractNumId="30" w15:restartNumberingAfterBreak="0">
    <w:nsid w:val="54C67625"/>
    <w:multiLevelType w:val="multilevel"/>
    <w:tmpl w:val="97589FD4"/>
    <w:styleLink w:val="10"/>
    <w:lvl w:ilvl="0">
      <w:start w:val="1"/>
      <w:numFmt w:val="taiwaneseCountingThousand"/>
      <w:lvlText w:val="(%1)"/>
      <w:lvlJc w:val="left"/>
      <w:pPr>
        <w:ind w:left="720" w:hanging="720"/>
      </w:pPr>
      <w:rPr>
        <w:rFonts w:hint="default"/>
      </w:rPr>
    </w:lvl>
    <w:lvl w:ilvl="1">
      <w:start w:val="1"/>
      <w:numFmt w:val="decimal"/>
      <w:lvlText w:val="%2."/>
      <w:lvlJc w:val="left"/>
      <w:pPr>
        <w:ind w:left="960" w:hanging="480"/>
      </w:pPr>
      <w:rPr>
        <w:rFonts w:hint="default"/>
      </w:rPr>
    </w:lvl>
    <w:lvl w:ilvl="2">
      <w:start w:val="1"/>
      <w:numFmt w:val="decimal"/>
      <w:lvlText w:val="1.%3"/>
      <w:lvlJc w:val="left"/>
      <w:pPr>
        <w:ind w:left="480" w:hanging="480"/>
      </w:pPr>
      <w:rPr>
        <w:rFonts w:hint="eastAsia"/>
      </w:r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1" w15:restartNumberingAfterBreak="0">
    <w:nsid w:val="5FA1678A"/>
    <w:multiLevelType w:val="hybridMultilevel"/>
    <w:tmpl w:val="E864FBC4"/>
    <w:lvl w:ilvl="0" w:tplc="9764446A">
      <w:start w:val="1"/>
      <w:numFmt w:val="decimal"/>
      <w:lvlText w:val="1.%1"/>
      <w:lvlJc w:val="left"/>
      <w:pPr>
        <w:ind w:left="132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05435A6"/>
    <w:multiLevelType w:val="hybridMultilevel"/>
    <w:tmpl w:val="B4E42DAA"/>
    <w:lvl w:ilvl="0" w:tplc="0308A39C">
      <w:numFmt w:val="bullet"/>
      <w:lvlText w:val="•"/>
      <w:lvlJc w:val="left"/>
      <w:pPr>
        <w:ind w:left="960" w:hanging="480"/>
      </w:pPr>
      <w:rPr>
        <w:rFonts w:hint="default"/>
        <w:w w:val="90"/>
        <w:sz w:val="32"/>
        <w:szCs w:val="32"/>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15:restartNumberingAfterBreak="0">
    <w:nsid w:val="61954E9A"/>
    <w:multiLevelType w:val="hybridMultilevel"/>
    <w:tmpl w:val="5C12A60C"/>
    <w:lvl w:ilvl="0" w:tplc="0308A39C">
      <w:numFmt w:val="bullet"/>
      <w:lvlText w:val="•"/>
      <w:lvlJc w:val="left"/>
      <w:pPr>
        <w:ind w:left="1920" w:hanging="480"/>
      </w:pPr>
      <w:rPr>
        <w:rFonts w:hint="default"/>
        <w:w w:val="90"/>
        <w:sz w:val="32"/>
        <w:szCs w:val="32"/>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4" w15:restartNumberingAfterBreak="0">
    <w:nsid w:val="63EA5617"/>
    <w:multiLevelType w:val="hybridMultilevel"/>
    <w:tmpl w:val="F6302388"/>
    <w:lvl w:ilvl="0" w:tplc="FFFFFFFF">
      <w:start w:val="1"/>
      <w:numFmt w:val="decimal"/>
      <w:lvlText w:val="(%1)"/>
      <w:lvlJc w:val="left"/>
      <w:pPr>
        <w:ind w:left="1800" w:hanging="480"/>
      </w:pPr>
      <w:rPr>
        <w:rFonts w:hint="eastAsia"/>
        <w:w w:val="90"/>
        <w:sz w:val="24"/>
        <w:szCs w:val="24"/>
      </w:rPr>
    </w:lvl>
    <w:lvl w:ilvl="1" w:tplc="FFFFFFFF">
      <w:start w:val="1"/>
      <w:numFmt w:val="bullet"/>
      <w:lvlText w:val=""/>
      <w:lvlJc w:val="left"/>
      <w:pPr>
        <w:ind w:left="2280" w:hanging="480"/>
      </w:pPr>
      <w:rPr>
        <w:rFonts w:ascii="Wingdings" w:hAnsi="Wingdings" w:hint="default"/>
      </w:rPr>
    </w:lvl>
    <w:lvl w:ilvl="2" w:tplc="FFFFFFFF" w:tentative="1">
      <w:start w:val="1"/>
      <w:numFmt w:val="bullet"/>
      <w:lvlText w:val=""/>
      <w:lvlJc w:val="left"/>
      <w:pPr>
        <w:ind w:left="2760" w:hanging="480"/>
      </w:pPr>
      <w:rPr>
        <w:rFonts w:ascii="Wingdings" w:hAnsi="Wingdings" w:hint="default"/>
      </w:rPr>
    </w:lvl>
    <w:lvl w:ilvl="3" w:tplc="FFFFFFFF" w:tentative="1">
      <w:start w:val="1"/>
      <w:numFmt w:val="bullet"/>
      <w:lvlText w:val=""/>
      <w:lvlJc w:val="left"/>
      <w:pPr>
        <w:ind w:left="3240" w:hanging="480"/>
      </w:pPr>
      <w:rPr>
        <w:rFonts w:ascii="Wingdings" w:hAnsi="Wingdings" w:hint="default"/>
      </w:rPr>
    </w:lvl>
    <w:lvl w:ilvl="4" w:tplc="FFFFFFFF" w:tentative="1">
      <w:start w:val="1"/>
      <w:numFmt w:val="bullet"/>
      <w:lvlText w:val=""/>
      <w:lvlJc w:val="left"/>
      <w:pPr>
        <w:ind w:left="3720" w:hanging="480"/>
      </w:pPr>
      <w:rPr>
        <w:rFonts w:ascii="Wingdings" w:hAnsi="Wingdings" w:hint="default"/>
      </w:rPr>
    </w:lvl>
    <w:lvl w:ilvl="5" w:tplc="FFFFFFFF" w:tentative="1">
      <w:start w:val="1"/>
      <w:numFmt w:val="bullet"/>
      <w:lvlText w:val=""/>
      <w:lvlJc w:val="left"/>
      <w:pPr>
        <w:ind w:left="4200" w:hanging="480"/>
      </w:pPr>
      <w:rPr>
        <w:rFonts w:ascii="Wingdings" w:hAnsi="Wingdings" w:hint="default"/>
      </w:rPr>
    </w:lvl>
    <w:lvl w:ilvl="6" w:tplc="FFFFFFFF" w:tentative="1">
      <w:start w:val="1"/>
      <w:numFmt w:val="bullet"/>
      <w:lvlText w:val=""/>
      <w:lvlJc w:val="left"/>
      <w:pPr>
        <w:ind w:left="4680" w:hanging="480"/>
      </w:pPr>
      <w:rPr>
        <w:rFonts w:ascii="Wingdings" w:hAnsi="Wingdings" w:hint="default"/>
      </w:rPr>
    </w:lvl>
    <w:lvl w:ilvl="7" w:tplc="FFFFFFFF" w:tentative="1">
      <w:start w:val="1"/>
      <w:numFmt w:val="bullet"/>
      <w:lvlText w:val=""/>
      <w:lvlJc w:val="left"/>
      <w:pPr>
        <w:ind w:left="5160" w:hanging="480"/>
      </w:pPr>
      <w:rPr>
        <w:rFonts w:ascii="Wingdings" w:hAnsi="Wingdings" w:hint="default"/>
      </w:rPr>
    </w:lvl>
    <w:lvl w:ilvl="8" w:tplc="FFFFFFFF" w:tentative="1">
      <w:start w:val="1"/>
      <w:numFmt w:val="bullet"/>
      <w:lvlText w:val=""/>
      <w:lvlJc w:val="left"/>
      <w:pPr>
        <w:ind w:left="5640" w:hanging="480"/>
      </w:pPr>
      <w:rPr>
        <w:rFonts w:ascii="Wingdings" w:hAnsi="Wingdings" w:hint="default"/>
      </w:rPr>
    </w:lvl>
  </w:abstractNum>
  <w:abstractNum w:abstractNumId="35" w15:restartNumberingAfterBreak="0">
    <w:nsid w:val="6750456E"/>
    <w:multiLevelType w:val="hybridMultilevel"/>
    <w:tmpl w:val="B0983794"/>
    <w:lvl w:ilvl="0" w:tplc="C310E0B6">
      <w:start w:val="1"/>
      <w:numFmt w:val="lowerLetter"/>
      <w:lvlText w:val="(%1)"/>
      <w:lvlJc w:val="left"/>
      <w:pPr>
        <w:ind w:left="1120" w:hanging="480"/>
      </w:pPr>
      <w:rPr>
        <w:rFonts w:ascii="DejaVu Serif" w:eastAsia="DejaVu Serif" w:hAnsi="DejaVu Serif" w:cs="DejaVu Serif" w:hint="default"/>
        <w:w w:val="90"/>
        <w:sz w:val="24"/>
        <w:szCs w:val="24"/>
      </w:rPr>
    </w:lvl>
    <w:lvl w:ilvl="1" w:tplc="04090019">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abstractNum w:abstractNumId="36" w15:restartNumberingAfterBreak="0">
    <w:nsid w:val="67AA4482"/>
    <w:multiLevelType w:val="hybridMultilevel"/>
    <w:tmpl w:val="02469B4A"/>
    <w:lvl w:ilvl="0" w:tplc="0B3EA290">
      <w:start w:val="1"/>
      <w:numFmt w:val="decimal"/>
      <w:lvlText w:val="(%1)"/>
      <w:lvlJc w:val="left"/>
      <w:pPr>
        <w:ind w:left="1800" w:hanging="480"/>
      </w:pPr>
      <w:rPr>
        <w:rFonts w:hint="eastAsia"/>
        <w:w w:val="90"/>
        <w:sz w:val="24"/>
        <w:szCs w:val="24"/>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7" w15:restartNumberingAfterBreak="0">
    <w:nsid w:val="6E2A0A8E"/>
    <w:multiLevelType w:val="hybridMultilevel"/>
    <w:tmpl w:val="2B548A3E"/>
    <w:lvl w:ilvl="0" w:tplc="C074CD18">
      <w:start w:val="1"/>
      <w:numFmt w:val="decimal"/>
      <w:lvlText w:val="1.%1"/>
      <w:lvlJc w:val="left"/>
      <w:pPr>
        <w:ind w:left="480" w:hanging="480"/>
      </w:pPr>
      <w:rPr>
        <w:rFonts w:hint="eastAsia"/>
      </w:rPr>
    </w:lvl>
    <w:lvl w:ilvl="1" w:tplc="04090019">
      <w:start w:val="1"/>
      <w:numFmt w:val="ideographTraditional"/>
      <w:lvlText w:val="%2、"/>
      <w:lvlJc w:val="left"/>
      <w:pPr>
        <w:ind w:left="1800" w:hanging="480"/>
      </w:pPr>
    </w:lvl>
    <w:lvl w:ilvl="2" w:tplc="0409001B">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8" w15:restartNumberingAfterBreak="0">
    <w:nsid w:val="6E644475"/>
    <w:multiLevelType w:val="hybridMultilevel"/>
    <w:tmpl w:val="DFCAE33A"/>
    <w:lvl w:ilvl="0" w:tplc="BF1872EA">
      <w:start w:val="1"/>
      <w:numFmt w:val="decimal"/>
      <w:lvlText w:val="(%1)"/>
      <w:lvlJc w:val="left"/>
      <w:pPr>
        <w:ind w:left="1800" w:hanging="480"/>
      </w:pPr>
      <w:rPr>
        <w:rFonts w:hint="eastAsia"/>
        <w:w w:val="90"/>
        <w:sz w:val="24"/>
        <w:szCs w:val="24"/>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9" w15:restartNumberingAfterBreak="0">
    <w:nsid w:val="6F305DFD"/>
    <w:multiLevelType w:val="hybridMultilevel"/>
    <w:tmpl w:val="97589FD4"/>
    <w:lvl w:ilvl="0" w:tplc="63EA76EA">
      <w:start w:val="1"/>
      <w:numFmt w:val="taiwaneseCountingThousand"/>
      <w:lvlText w:val="(%1)"/>
      <w:lvlJc w:val="left"/>
      <w:pPr>
        <w:ind w:left="720" w:hanging="720"/>
      </w:pPr>
      <w:rPr>
        <w:rFonts w:hint="default"/>
      </w:rPr>
    </w:lvl>
    <w:lvl w:ilvl="1" w:tplc="96CCBA66">
      <w:start w:val="1"/>
      <w:numFmt w:val="decimal"/>
      <w:lvlText w:val="%2."/>
      <w:lvlJc w:val="left"/>
      <w:pPr>
        <w:ind w:left="960" w:hanging="480"/>
      </w:pPr>
      <w:rPr>
        <w:rFonts w:hint="default"/>
      </w:rPr>
    </w:lvl>
    <w:lvl w:ilvl="2" w:tplc="C074CD18">
      <w:start w:val="1"/>
      <w:numFmt w:val="decimal"/>
      <w:lvlText w:val="1.%3"/>
      <w:lvlJc w:val="left"/>
      <w:pPr>
        <w:ind w:left="480" w:hanging="480"/>
      </w:pPr>
      <w:rPr>
        <w:rFonts w:hint="eastAsia"/>
      </w:r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2E63417"/>
    <w:multiLevelType w:val="hybridMultilevel"/>
    <w:tmpl w:val="E5AA5492"/>
    <w:lvl w:ilvl="0" w:tplc="07EC46C2">
      <w:start w:val="1"/>
      <w:numFmt w:val="decimal"/>
      <w:lvlText w:val="(%1)"/>
      <w:lvlJc w:val="left"/>
      <w:pPr>
        <w:ind w:left="1800" w:hanging="480"/>
      </w:pPr>
      <w:rPr>
        <w:rFonts w:hint="eastAsia"/>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41" w15:restartNumberingAfterBreak="0">
    <w:nsid w:val="73316EB2"/>
    <w:multiLevelType w:val="hybridMultilevel"/>
    <w:tmpl w:val="E5AA63F0"/>
    <w:lvl w:ilvl="0" w:tplc="0308A39C">
      <w:numFmt w:val="bullet"/>
      <w:lvlText w:val="•"/>
      <w:lvlJc w:val="left"/>
      <w:pPr>
        <w:ind w:left="1800" w:hanging="480"/>
      </w:pPr>
      <w:rPr>
        <w:rFonts w:hint="default"/>
        <w:w w:val="90"/>
        <w:sz w:val="32"/>
        <w:szCs w:val="32"/>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42" w15:restartNumberingAfterBreak="0">
    <w:nsid w:val="73D049BA"/>
    <w:multiLevelType w:val="hybridMultilevel"/>
    <w:tmpl w:val="B37C4992"/>
    <w:lvl w:ilvl="0" w:tplc="D6AC2FD8">
      <w:start w:val="1"/>
      <w:numFmt w:val="decimal"/>
      <w:lvlText w:val="4.%1"/>
      <w:lvlJc w:val="left"/>
      <w:pPr>
        <w:ind w:left="1800" w:hanging="480"/>
      </w:pPr>
      <w:rPr>
        <w:rFonts w:hint="eastAsia"/>
      </w:rPr>
    </w:lvl>
    <w:lvl w:ilvl="1" w:tplc="FFFFFFFF">
      <w:start w:val="1"/>
      <w:numFmt w:val="ideographTraditional"/>
      <w:lvlText w:val="%2、"/>
      <w:lvlJc w:val="left"/>
      <w:pPr>
        <w:ind w:left="240" w:hanging="480"/>
      </w:pPr>
    </w:lvl>
    <w:lvl w:ilvl="2" w:tplc="FFFFFFFF">
      <w:start w:val="1"/>
      <w:numFmt w:val="lowerRoman"/>
      <w:lvlText w:val="%3."/>
      <w:lvlJc w:val="right"/>
      <w:pPr>
        <w:ind w:left="720" w:hanging="480"/>
      </w:pPr>
    </w:lvl>
    <w:lvl w:ilvl="3" w:tplc="FFFFFFFF" w:tentative="1">
      <w:start w:val="1"/>
      <w:numFmt w:val="decimal"/>
      <w:lvlText w:val="%4."/>
      <w:lvlJc w:val="left"/>
      <w:pPr>
        <w:ind w:left="1200" w:hanging="480"/>
      </w:pPr>
    </w:lvl>
    <w:lvl w:ilvl="4" w:tplc="FFFFFFFF" w:tentative="1">
      <w:start w:val="1"/>
      <w:numFmt w:val="ideographTraditional"/>
      <w:lvlText w:val="%5、"/>
      <w:lvlJc w:val="left"/>
      <w:pPr>
        <w:ind w:left="1680" w:hanging="480"/>
      </w:pPr>
    </w:lvl>
    <w:lvl w:ilvl="5" w:tplc="FFFFFFFF" w:tentative="1">
      <w:start w:val="1"/>
      <w:numFmt w:val="lowerRoman"/>
      <w:lvlText w:val="%6."/>
      <w:lvlJc w:val="right"/>
      <w:pPr>
        <w:ind w:left="2160" w:hanging="480"/>
      </w:pPr>
    </w:lvl>
    <w:lvl w:ilvl="6" w:tplc="FFFFFFFF" w:tentative="1">
      <w:start w:val="1"/>
      <w:numFmt w:val="decimal"/>
      <w:lvlText w:val="%7."/>
      <w:lvlJc w:val="left"/>
      <w:pPr>
        <w:ind w:left="2640" w:hanging="480"/>
      </w:pPr>
    </w:lvl>
    <w:lvl w:ilvl="7" w:tplc="FFFFFFFF" w:tentative="1">
      <w:start w:val="1"/>
      <w:numFmt w:val="ideographTraditional"/>
      <w:lvlText w:val="%8、"/>
      <w:lvlJc w:val="left"/>
      <w:pPr>
        <w:ind w:left="3120" w:hanging="480"/>
      </w:pPr>
    </w:lvl>
    <w:lvl w:ilvl="8" w:tplc="FFFFFFFF" w:tentative="1">
      <w:start w:val="1"/>
      <w:numFmt w:val="lowerRoman"/>
      <w:lvlText w:val="%9."/>
      <w:lvlJc w:val="right"/>
      <w:pPr>
        <w:ind w:left="3600" w:hanging="480"/>
      </w:pPr>
    </w:lvl>
  </w:abstractNum>
  <w:abstractNum w:abstractNumId="43" w15:restartNumberingAfterBreak="0">
    <w:nsid w:val="7589640A"/>
    <w:multiLevelType w:val="hybridMultilevel"/>
    <w:tmpl w:val="97A87C40"/>
    <w:lvl w:ilvl="0" w:tplc="306C1C94">
      <w:start w:val="1"/>
      <w:numFmt w:val="decimal"/>
      <w:lvlText w:val="%1."/>
      <w:lvlJc w:val="left"/>
      <w:pPr>
        <w:ind w:left="960" w:hanging="480"/>
      </w:pPr>
      <w:rPr>
        <w:rFonts w:hint="eastAsia"/>
      </w:r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4" w15:restartNumberingAfterBreak="0">
    <w:nsid w:val="76E03D36"/>
    <w:multiLevelType w:val="hybridMultilevel"/>
    <w:tmpl w:val="0D66535A"/>
    <w:lvl w:ilvl="0" w:tplc="3E8269C6">
      <w:start w:val="1"/>
      <w:numFmt w:val="decimal"/>
      <w:lvlText w:val="[%1]"/>
      <w:lvlJc w:val="center"/>
      <w:pPr>
        <w:ind w:left="906" w:hanging="480"/>
      </w:pPr>
      <w:rPr>
        <w:rFonts w:hint="eastAsia"/>
        <w:sz w:val="28"/>
        <w:szCs w:val="28"/>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45" w15:restartNumberingAfterBreak="0">
    <w:nsid w:val="79F5703B"/>
    <w:multiLevelType w:val="hybridMultilevel"/>
    <w:tmpl w:val="0A84BD04"/>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6" w15:restartNumberingAfterBreak="0">
    <w:nsid w:val="7CBD3257"/>
    <w:multiLevelType w:val="hybridMultilevel"/>
    <w:tmpl w:val="EB76B52C"/>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47" w15:restartNumberingAfterBreak="0">
    <w:nsid w:val="7D9768B1"/>
    <w:multiLevelType w:val="hybridMultilevel"/>
    <w:tmpl w:val="19E84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387909"/>
    <w:multiLevelType w:val="hybridMultilevel"/>
    <w:tmpl w:val="3886DF42"/>
    <w:lvl w:ilvl="0" w:tplc="000C45FA">
      <w:start w:val="1"/>
      <w:numFmt w:val="decimal"/>
      <w:lvlText w:val="[%1]"/>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238399943">
    <w:abstractNumId w:val="39"/>
  </w:num>
  <w:num w:numId="2" w16cid:durableId="356931925">
    <w:abstractNumId w:val="44"/>
  </w:num>
  <w:num w:numId="3" w16cid:durableId="867258078">
    <w:abstractNumId w:val="29"/>
  </w:num>
  <w:num w:numId="4" w16cid:durableId="815027278">
    <w:abstractNumId w:val="35"/>
  </w:num>
  <w:num w:numId="5" w16cid:durableId="105659386">
    <w:abstractNumId w:val="3"/>
  </w:num>
  <w:num w:numId="6" w16cid:durableId="1348797979">
    <w:abstractNumId w:val="13"/>
  </w:num>
  <w:num w:numId="7" w16cid:durableId="2050377501">
    <w:abstractNumId w:val="47"/>
  </w:num>
  <w:num w:numId="8" w16cid:durableId="1125468160">
    <w:abstractNumId w:val="16"/>
  </w:num>
  <w:num w:numId="9" w16cid:durableId="14259">
    <w:abstractNumId w:val="45"/>
  </w:num>
  <w:num w:numId="10" w16cid:durableId="664404447">
    <w:abstractNumId w:val="7"/>
  </w:num>
  <w:num w:numId="11" w16cid:durableId="2061974516">
    <w:abstractNumId w:val="6"/>
  </w:num>
  <w:num w:numId="12" w16cid:durableId="1882857667">
    <w:abstractNumId w:val="48"/>
  </w:num>
  <w:num w:numId="13" w16cid:durableId="391195222">
    <w:abstractNumId w:val="18"/>
  </w:num>
  <w:num w:numId="14" w16cid:durableId="1916940662">
    <w:abstractNumId w:val="31"/>
  </w:num>
  <w:num w:numId="15" w16cid:durableId="557278674">
    <w:abstractNumId w:val="37"/>
  </w:num>
  <w:num w:numId="16" w16cid:durableId="785659562">
    <w:abstractNumId w:val="5"/>
  </w:num>
  <w:num w:numId="17" w16cid:durableId="2122264485">
    <w:abstractNumId w:val="33"/>
  </w:num>
  <w:num w:numId="18" w16cid:durableId="1280600077">
    <w:abstractNumId w:val="42"/>
  </w:num>
  <w:num w:numId="19" w16cid:durableId="1955164674">
    <w:abstractNumId w:val="9"/>
  </w:num>
  <w:num w:numId="20" w16cid:durableId="1870413524">
    <w:abstractNumId w:val="15"/>
  </w:num>
  <w:num w:numId="21" w16cid:durableId="903874523">
    <w:abstractNumId w:val="40"/>
  </w:num>
  <w:num w:numId="22" w16cid:durableId="1218132059">
    <w:abstractNumId w:val="41"/>
  </w:num>
  <w:num w:numId="23" w16cid:durableId="160972394">
    <w:abstractNumId w:val="36"/>
  </w:num>
  <w:num w:numId="24" w16cid:durableId="381558683">
    <w:abstractNumId w:val="38"/>
  </w:num>
  <w:num w:numId="25" w16cid:durableId="467746377">
    <w:abstractNumId w:val="14"/>
  </w:num>
  <w:num w:numId="26" w16cid:durableId="776681618">
    <w:abstractNumId w:val="2"/>
  </w:num>
  <w:num w:numId="27" w16cid:durableId="217323816">
    <w:abstractNumId w:val="46"/>
  </w:num>
  <w:num w:numId="28" w16cid:durableId="821584587">
    <w:abstractNumId w:val="1"/>
  </w:num>
  <w:num w:numId="29" w16cid:durableId="2050177383">
    <w:abstractNumId w:val="10"/>
  </w:num>
  <w:num w:numId="30" w16cid:durableId="156769285">
    <w:abstractNumId w:val="19"/>
  </w:num>
  <w:num w:numId="31" w16cid:durableId="312637067">
    <w:abstractNumId w:val="23"/>
  </w:num>
  <w:num w:numId="32" w16cid:durableId="1655639110">
    <w:abstractNumId w:val="32"/>
  </w:num>
  <w:num w:numId="33" w16cid:durableId="766727720">
    <w:abstractNumId w:val="27"/>
  </w:num>
  <w:num w:numId="34" w16cid:durableId="1677146162">
    <w:abstractNumId w:val="24"/>
  </w:num>
  <w:num w:numId="35" w16cid:durableId="46077686">
    <w:abstractNumId w:val="26"/>
  </w:num>
  <w:num w:numId="36" w16cid:durableId="897058987">
    <w:abstractNumId w:val="25"/>
  </w:num>
  <w:num w:numId="37" w16cid:durableId="1114597411">
    <w:abstractNumId w:val="43"/>
  </w:num>
  <w:num w:numId="38" w16cid:durableId="1190726580">
    <w:abstractNumId w:val="12"/>
  </w:num>
  <w:num w:numId="39" w16cid:durableId="748887544">
    <w:abstractNumId w:val="20"/>
  </w:num>
  <w:num w:numId="40" w16cid:durableId="587930116">
    <w:abstractNumId w:val="4"/>
  </w:num>
  <w:num w:numId="41" w16cid:durableId="520163505">
    <w:abstractNumId w:val="28"/>
  </w:num>
  <w:num w:numId="42" w16cid:durableId="2045476525">
    <w:abstractNumId w:val="8"/>
  </w:num>
  <w:num w:numId="43" w16cid:durableId="1190872763">
    <w:abstractNumId w:val="22"/>
  </w:num>
  <w:num w:numId="44" w16cid:durableId="1285774841">
    <w:abstractNumId w:val="11"/>
  </w:num>
  <w:num w:numId="45" w16cid:durableId="2011060738">
    <w:abstractNumId w:val="0"/>
  </w:num>
  <w:num w:numId="46" w16cid:durableId="525558382">
    <w:abstractNumId w:val="21"/>
  </w:num>
  <w:num w:numId="47" w16cid:durableId="1196507741">
    <w:abstractNumId w:val="30"/>
  </w:num>
  <w:num w:numId="48" w16cid:durableId="1849522437">
    <w:abstractNumId w:val="34"/>
  </w:num>
  <w:num w:numId="49" w16cid:durableId="195089501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5ED"/>
    <w:rsid w:val="000059D4"/>
    <w:rsid w:val="00006C83"/>
    <w:rsid w:val="000116DF"/>
    <w:rsid w:val="0001224F"/>
    <w:rsid w:val="00015E18"/>
    <w:rsid w:val="00016D22"/>
    <w:rsid w:val="00017266"/>
    <w:rsid w:val="00025C07"/>
    <w:rsid w:val="00035535"/>
    <w:rsid w:val="00035FBC"/>
    <w:rsid w:val="000362EC"/>
    <w:rsid w:val="00037AD1"/>
    <w:rsid w:val="000405A4"/>
    <w:rsid w:val="000455A1"/>
    <w:rsid w:val="00054917"/>
    <w:rsid w:val="00060494"/>
    <w:rsid w:val="00063FE1"/>
    <w:rsid w:val="00075B31"/>
    <w:rsid w:val="00076980"/>
    <w:rsid w:val="000807F7"/>
    <w:rsid w:val="0008511A"/>
    <w:rsid w:val="000943A8"/>
    <w:rsid w:val="000946B7"/>
    <w:rsid w:val="000A365D"/>
    <w:rsid w:val="000A4550"/>
    <w:rsid w:val="000A5DF2"/>
    <w:rsid w:val="000B0221"/>
    <w:rsid w:val="000B3BD1"/>
    <w:rsid w:val="000B7497"/>
    <w:rsid w:val="000C56B1"/>
    <w:rsid w:val="000C6525"/>
    <w:rsid w:val="000D08DB"/>
    <w:rsid w:val="000D0FBD"/>
    <w:rsid w:val="000D1630"/>
    <w:rsid w:val="000D337B"/>
    <w:rsid w:val="000D3A7C"/>
    <w:rsid w:val="000F0D91"/>
    <w:rsid w:val="000F1E84"/>
    <w:rsid w:val="000F4499"/>
    <w:rsid w:val="000F77EB"/>
    <w:rsid w:val="0010755F"/>
    <w:rsid w:val="00110A42"/>
    <w:rsid w:val="0011423D"/>
    <w:rsid w:val="00120FAE"/>
    <w:rsid w:val="00125BB4"/>
    <w:rsid w:val="00131C70"/>
    <w:rsid w:val="00134424"/>
    <w:rsid w:val="00134EA6"/>
    <w:rsid w:val="00142215"/>
    <w:rsid w:val="001467DA"/>
    <w:rsid w:val="001508A2"/>
    <w:rsid w:val="00151202"/>
    <w:rsid w:val="001539D9"/>
    <w:rsid w:val="00156949"/>
    <w:rsid w:val="00162D85"/>
    <w:rsid w:val="00163B42"/>
    <w:rsid w:val="0016635E"/>
    <w:rsid w:val="0016753F"/>
    <w:rsid w:val="0017340E"/>
    <w:rsid w:val="001735F8"/>
    <w:rsid w:val="001742B4"/>
    <w:rsid w:val="00177B20"/>
    <w:rsid w:val="001830CE"/>
    <w:rsid w:val="001864D1"/>
    <w:rsid w:val="00192EC3"/>
    <w:rsid w:val="001941D8"/>
    <w:rsid w:val="001A20FB"/>
    <w:rsid w:val="001A614D"/>
    <w:rsid w:val="001B39FC"/>
    <w:rsid w:val="001B61B4"/>
    <w:rsid w:val="001B7571"/>
    <w:rsid w:val="001C0DC2"/>
    <w:rsid w:val="001C2840"/>
    <w:rsid w:val="001C4DC8"/>
    <w:rsid w:val="001C798A"/>
    <w:rsid w:val="001D2C69"/>
    <w:rsid w:val="001D4B06"/>
    <w:rsid w:val="001E0636"/>
    <w:rsid w:val="001E2E4A"/>
    <w:rsid w:val="001E5F12"/>
    <w:rsid w:val="001F4251"/>
    <w:rsid w:val="0020003B"/>
    <w:rsid w:val="002029C7"/>
    <w:rsid w:val="00207D80"/>
    <w:rsid w:val="00210C2B"/>
    <w:rsid w:val="0021294D"/>
    <w:rsid w:val="002164EA"/>
    <w:rsid w:val="00217A0A"/>
    <w:rsid w:val="002230FB"/>
    <w:rsid w:val="00223FFF"/>
    <w:rsid w:val="0022471F"/>
    <w:rsid w:val="00234723"/>
    <w:rsid w:val="00235A14"/>
    <w:rsid w:val="00241555"/>
    <w:rsid w:val="002569E9"/>
    <w:rsid w:val="00263F8D"/>
    <w:rsid w:val="00273AD5"/>
    <w:rsid w:val="002817F7"/>
    <w:rsid w:val="00281C5F"/>
    <w:rsid w:val="0029123B"/>
    <w:rsid w:val="00292219"/>
    <w:rsid w:val="0029379A"/>
    <w:rsid w:val="00295CB1"/>
    <w:rsid w:val="002A35B0"/>
    <w:rsid w:val="002B0957"/>
    <w:rsid w:val="002B09C2"/>
    <w:rsid w:val="002C4116"/>
    <w:rsid w:val="002C5AD7"/>
    <w:rsid w:val="002C74A9"/>
    <w:rsid w:val="002D07E5"/>
    <w:rsid w:val="002E4B95"/>
    <w:rsid w:val="002F077E"/>
    <w:rsid w:val="002F6312"/>
    <w:rsid w:val="0030235E"/>
    <w:rsid w:val="003160B5"/>
    <w:rsid w:val="00323EC5"/>
    <w:rsid w:val="00330914"/>
    <w:rsid w:val="003324D0"/>
    <w:rsid w:val="003336A8"/>
    <w:rsid w:val="0033453E"/>
    <w:rsid w:val="0034010A"/>
    <w:rsid w:val="00363B3E"/>
    <w:rsid w:val="00366E55"/>
    <w:rsid w:val="00367BCC"/>
    <w:rsid w:val="00374D53"/>
    <w:rsid w:val="003801FC"/>
    <w:rsid w:val="00383B97"/>
    <w:rsid w:val="00397218"/>
    <w:rsid w:val="003A5F52"/>
    <w:rsid w:val="003A66B1"/>
    <w:rsid w:val="003B3933"/>
    <w:rsid w:val="003B7892"/>
    <w:rsid w:val="003C6089"/>
    <w:rsid w:val="003E00A8"/>
    <w:rsid w:val="003E3BB0"/>
    <w:rsid w:val="003F0007"/>
    <w:rsid w:val="003F6021"/>
    <w:rsid w:val="003F658C"/>
    <w:rsid w:val="00404B97"/>
    <w:rsid w:val="004138F2"/>
    <w:rsid w:val="00420DF9"/>
    <w:rsid w:val="00420E4C"/>
    <w:rsid w:val="00421CA6"/>
    <w:rsid w:val="004229EB"/>
    <w:rsid w:val="00432700"/>
    <w:rsid w:val="004472CD"/>
    <w:rsid w:val="00447A3F"/>
    <w:rsid w:val="00456E94"/>
    <w:rsid w:val="00457FBB"/>
    <w:rsid w:val="00461125"/>
    <w:rsid w:val="004611BE"/>
    <w:rsid w:val="00465876"/>
    <w:rsid w:val="00466B9D"/>
    <w:rsid w:val="00471CD6"/>
    <w:rsid w:val="0047529B"/>
    <w:rsid w:val="0048205B"/>
    <w:rsid w:val="00483710"/>
    <w:rsid w:val="004909C8"/>
    <w:rsid w:val="00491824"/>
    <w:rsid w:val="00491B31"/>
    <w:rsid w:val="004A2EF5"/>
    <w:rsid w:val="004A56DF"/>
    <w:rsid w:val="004A5DF6"/>
    <w:rsid w:val="004B1865"/>
    <w:rsid w:val="004B5750"/>
    <w:rsid w:val="004B746E"/>
    <w:rsid w:val="004C099B"/>
    <w:rsid w:val="004C1284"/>
    <w:rsid w:val="004C1726"/>
    <w:rsid w:val="004C1890"/>
    <w:rsid w:val="004C51A8"/>
    <w:rsid w:val="004D0940"/>
    <w:rsid w:val="004D25D3"/>
    <w:rsid w:val="004D29BB"/>
    <w:rsid w:val="004D3547"/>
    <w:rsid w:val="004D37C6"/>
    <w:rsid w:val="004D4340"/>
    <w:rsid w:val="004D7FCF"/>
    <w:rsid w:val="004E01A5"/>
    <w:rsid w:val="004E2C7C"/>
    <w:rsid w:val="004F12F2"/>
    <w:rsid w:val="004F473C"/>
    <w:rsid w:val="004F5365"/>
    <w:rsid w:val="004F6B24"/>
    <w:rsid w:val="004F6EDD"/>
    <w:rsid w:val="004F7999"/>
    <w:rsid w:val="00500B29"/>
    <w:rsid w:val="00510EE8"/>
    <w:rsid w:val="00512C8F"/>
    <w:rsid w:val="00516703"/>
    <w:rsid w:val="00520C6E"/>
    <w:rsid w:val="00537FCE"/>
    <w:rsid w:val="00540448"/>
    <w:rsid w:val="00540B03"/>
    <w:rsid w:val="00543809"/>
    <w:rsid w:val="00551790"/>
    <w:rsid w:val="00552B9E"/>
    <w:rsid w:val="00563BB0"/>
    <w:rsid w:val="00564206"/>
    <w:rsid w:val="005668F5"/>
    <w:rsid w:val="005672EC"/>
    <w:rsid w:val="005727A9"/>
    <w:rsid w:val="00584B16"/>
    <w:rsid w:val="00585359"/>
    <w:rsid w:val="00586345"/>
    <w:rsid w:val="005909AF"/>
    <w:rsid w:val="00593A1C"/>
    <w:rsid w:val="0059583C"/>
    <w:rsid w:val="005A0B35"/>
    <w:rsid w:val="005A373A"/>
    <w:rsid w:val="005A3744"/>
    <w:rsid w:val="005A4AF1"/>
    <w:rsid w:val="005B78A4"/>
    <w:rsid w:val="005C0CBE"/>
    <w:rsid w:val="005C34BB"/>
    <w:rsid w:val="005C6A32"/>
    <w:rsid w:val="005D0472"/>
    <w:rsid w:val="005D06F8"/>
    <w:rsid w:val="005D138E"/>
    <w:rsid w:val="005D2281"/>
    <w:rsid w:val="005D5D01"/>
    <w:rsid w:val="005D7857"/>
    <w:rsid w:val="005D7ED1"/>
    <w:rsid w:val="005E052D"/>
    <w:rsid w:val="005E0E69"/>
    <w:rsid w:val="005E659E"/>
    <w:rsid w:val="005F1569"/>
    <w:rsid w:val="005F375B"/>
    <w:rsid w:val="005F637D"/>
    <w:rsid w:val="006004DF"/>
    <w:rsid w:val="00605BA9"/>
    <w:rsid w:val="00610499"/>
    <w:rsid w:val="006112F6"/>
    <w:rsid w:val="00635C2D"/>
    <w:rsid w:val="00635D52"/>
    <w:rsid w:val="006362B2"/>
    <w:rsid w:val="00636B77"/>
    <w:rsid w:val="00637CDE"/>
    <w:rsid w:val="00640BCA"/>
    <w:rsid w:val="00641C43"/>
    <w:rsid w:val="006425B5"/>
    <w:rsid w:val="00642DF2"/>
    <w:rsid w:val="00642E13"/>
    <w:rsid w:val="006508FB"/>
    <w:rsid w:val="00650AA0"/>
    <w:rsid w:val="0065727F"/>
    <w:rsid w:val="0066282A"/>
    <w:rsid w:val="00664303"/>
    <w:rsid w:val="0066522C"/>
    <w:rsid w:val="0067106C"/>
    <w:rsid w:val="0067589E"/>
    <w:rsid w:val="00675F37"/>
    <w:rsid w:val="006760DF"/>
    <w:rsid w:val="0067676C"/>
    <w:rsid w:val="0068439B"/>
    <w:rsid w:val="00691A9F"/>
    <w:rsid w:val="006A60F5"/>
    <w:rsid w:val="006B1DA6"/>
    <w:rsid w:val="006B616C"/>
    <w:rsid w:val="006B69AC"/>
    <w:rsid w:val="006B7257"/>
    <w:rsid w:val="006B7554"/>
    <w:rsid w:val="006B7619"/>
    <w:rsid w:val="006C2159"/>
    <w:rsid w:val="006C2544"/>
    <w:rsid w:val="006C5F3F"/>
    <w:rsid w:val="006C64B5"/>
    <w:rsid w:val="006D2AD9"/>
    <w:rsid w:val="006D333A"/>
    <w:rsid w:val="006E0389"/>
    <w:rsid w:val="006E26E2"/>
    <w:rsid w:val="006F6EDF"/>
    <w:rsid w:val="0070332C"/>
    <w:rsid w:val="007057DB"/>
    <w:rsid w:val="00711278"/>
    <w:rsid w:val="007119BD"/>
    <w:rsid w:val="00713BB8"/>
    <w:rsid w:val="00714A8C"/>
    <w:rsid w:val="0071596D"/>
    <w:rsid w:val="007173F0"/>
    <w:rsid w:val="00720B4B"/>
    <w:rsid w:val="00720C5C"/>
    <w:rsid w:val="007211D8"/>
    <w:rsid w:val="00724E85"/>
    <w:rsid w:val="00741D94"/>
    <w:rsid w:val="0074255C"/>
    <w:rsid w:val="00745493"/>
    <w:rsid w:val="00747F96"/>
    <w:rsid w:val="00751222"/>
    <w:rsid w:val="00751579"/>
    <w:rsid w:val="007567FF"/>
    <w:rsid w:val="007572F2"/>
    <w:rsid w:val="0076551A"/>
    <w:rsid w:val="0076714F"/>
    <w:rsid w:val="0076735E"/>
    <w:rsid w:val="00767835"/>
    <w:rsid w:val="007743A9"/>
    <w:rsid w:val="007808DE"/>
    <w:rsid w:val="007859F6"/>
    <w:rsid w:val="00792452"/>
    <w:rsid w:val="00796167"/>
    <w:rsid w:val="007B46FF"/>
    <w:rsid w:val="007B60DC"/>
    <w:rsid w:val="007B746C"/>
    <w:rsid w:val="007B7E09"/>
    <w:rsid w:val="007C2953"/>
    <w:rsid w:val="007C496A"/>
    <w:rsid w:val="007D322A"/>
    <w:rsid w:val="007D7FA8"/>
    <w:rsid w:val="007E11CE"/>
    <w:rsid w:val="007E4E4D"/>
    <w:rsid w:val="007F6F10"/>
    <w:rsid w:val="00802A70"/>
    <w:rsid w:val="00802CB4"/>
    <w:rsid w:val="0080373F"/>
    <w:rsid w:val="00812897"/>
    <w:rsid w:val="00813D84"/>
    <w:rsid w:val="00817E77"/>
    <w:rsid w:val="00824023"/>
    <w:rsid w:val="00826C21"/>
    <w:rsid w:val="008315E7"/>
    <w:rsid w:val="00831D7A"/>
    <w:rsid w:val="008568E3"/>
    <w:rsid w:val="00881EA6"/>
    <w:rsid w:val="008863D5"/>
    <w:rsid w:val="00890085"/>
    <w:rsid w:val="008A2555"/>
    <w:rsid w:val="008A3D7D"/>
    <w:rsid w:val="008A7D65"/>
    <w:rsid w:val="008B00CB"/>
    <w:rsid w:val="008B6E1C"/>
    <w:rsid w:val="008B7845"/>
    <w:rsid w:val="008B7B93"/>
    <w:rsid w:val="008C500B"/>
    <w:rsid w:val="008C7E1F"/>
    <w:rsid w:val="008D7A37"/>
    <w:rsid w:val="008E0905"/>
    <w:rsid w:val="008E17C2"/>
    <w:rsid w:val="008E2217"/>
    <w:rsid w:val="008E320B"/>
    <w:rsid w:val="008E32FD"/>
    <w:rsid w:val="008E3B5A"/>
    <w:rsid w:val="008F4C24"/>
    <w:rsid w:val="008F58C6"/>
    <w:rsid w:val="008F64A6"/>
    <w:rsid w:val="008F76C3"/>
    <w:rsid w:val="00900AD1"/>
    <w:rsid w:val="00902B98"/>
    <w:rsid w:val="00903187"/>
    <w:rsid w:val="009132C6"/>
    <w:rsid w:val="009154B5"/>
    <w:rsid w:val="00916000"/>
    <w:rsid w:val="0092424C"/>
    <w:rsid w:val="0092625A"/>
    <w:rsid w:val="00931541"/>
    <w:rsid w:val="00933CA3"/>
    <w:rsid w:val="00960B9E"/>
    <w:rsid w:val="009645E5"/>
    <w:rsid w:val="00964919"/>
    <w:rsid w:val="00971C52"/>
    <w:rsid w:val="00976EFA"/>
    <w:rsid w:val="00984365"/>
    <w:rsid w:val="00984A03"/>
    <w:rsid w:val="00987001"/>
    <w:rsid w:val="00995774"/>
    <w:rsid w:val="00995E58"/>
    <w:rsid w:val="009974A6"/>
    <w:rsid w:val="009A20CD"/>
    <w:rsid w:val="009A4003"/>
    <w:rsid w:val="009B132D"/>
    <w:rsid w:val="009B7C01"/>
    <w:rsid w:val="009C515F"/>
    <w:rsid w:val="009D302D"/>
    <w:rsid w:val="009E25E5"/>
    <w:rsid w:val="009E49DC"/>
    <w:rsid w:val="009E53F0"/>
    <w:rsid w:val="009E6E5C"/>
    <w:rsid w:val="009F286C"/>
    <w:rsid w:val="009F4115"/>
    <w:rsid w:val="00A00808"/>
    <w:rsid w:val="00A048F5"/>
    <w:rsid w:val="00A07673"/>
    <w:rsid w:val="00A12F67"/>
    <w:rsid w:val="00A13714"/>
    <w:rsid w:val="00A15846"/>
    <w:rsid w:val="00A16D29"/>
    <w:rsid w:val="00A225BE"/>
    <w:rsid w:val="00A2368F"/>
    <w:rsid w:val="00A2540D"/>
    <w:rsid w:val="00A34D69"/>
    <w:rsid w:val="00A42A48"/>
    <w:rsid w:val="00A42C97"/>
    <w:rsid w:val="00A447CD"/>
    <w:rsid w:val="00A455C3"/>
    <w:rsid w:val="00A52B9A"/>
    <w:rsid w:val="00A5553B"/>
    <w:rsid w:val="00A56532"/>
    <w:rsid w:val="00A5789B"/>
    <w:rsid w:val="00A60BC7"/>
    <w:rsid w:val="00A6451A"/>
    <w:rsid w:val="00A65F36"/>
    <w:rsid w:val="00A70447"/>
    <w:rsid w:val="00A80C09"/>
    <w:rsid w:val="00A81EBA"/>
    <w:rsid w:val="00A84E74"/>
    <w:rsid w:val="00A91619"/>
    <w:rsid w:val="00AA54FD"/>
    <w:rsid w:val="00AB18C2"/>
    <w:rsid w:val="00AB4345"/>
    <w:rsid w:val="00AB5274"/>
    <w:rsid w:val="00AB5C8F"/>
    <w:rsid w:val="00AC2537"/>
    <w:rsid w:val="00AC63A6"/>
    <w:rsid w:val="00AD3294"/>
    <w:rsid w:val="00AD6E15"/>
    <w:rsid w:val="00AE10D9"/>
    <w:rsid w:val="00AE2D36"/>
    <w:rsid w:val="00AE4179"/>
    <w:rsid w:val="00AE4A7F"/>
    <w:rsid w:val="00AF57E7"/>
    <w:rsid w:val="00B07D3A"/>
    <w:rsid w:val="00B10056"/>
    <w:rsid w:val="00B11243"/>
    <w:rsid w:val="00B116A9"/>
    <w:rsid w:val="00B17DAA"/>
    <w:rsid w:val="00B20E13"/>
    <w:rsid w:val="00B2496F"/>
    <w:rsid w:val="00B31F2E"/>
    <w:rsid w:val="00B42A4C"/>
    <w:rsid w:val="00B44A44"/>
    <w:rsid w:val="00B45078"/>
    <w:rsid w:val="00B450D7"/>
    <w:rsid w:val="00B5507A"/>
    <w:rsid w:val="00B56BD5"/>
    <w:rsid w:val="00B61B69"/>
    <w:rsid w:val="00B6214E"/>
    <w:rsid w:val="00B63230"/>
    <w:rsid w:val="00B63DDD"/>
    <w:rsid w:val="00B71031"/>
    <w:rsid w:val="00B711D6"/>
    <w:rsid w:val="00B75BD3"/>
    <w:rsid w:val="00B75C8E"/>
    <w:rsid w:val="00B81C24"/>
    <w:rsid w:val="00B93B43"/>
    <w:rsid w:val="00B96E42"/>
    <w:rsid w:val="00B97379"/>
    <w:rsid w:val="00B97978"/>
    <w:rsid w:val="00BA4467"/>
    <w:rsid w:val="00BB16F2"/>
    <w:rsid w:val="00BB3CCB"/>
    <w:rsid w:val="00BB43D7"/>
    <w:rsid w:val="00BB5B4C"/>
    <w:rsid w:val="00BB7E97"/>
    <w:rsid w:val="00BC5B13"/>
    <w:rsid w:val="00BC5CE4"/>
    <w:rsid w:val="00BC6911"/>
    <w:rsid w:val="00BD1D3B"/>
    <w:rsid w:val="00BE250A"/>
    <w:rsid w:val="00BE6583"/>
    <w:rsid w:val="00BF38C9"/>
    <w:rsid w:val="00BF414C"/>
    <w:rsid w:val="00BF4C36"/>
    <w:rsid w:val="00BF782F"/>
    <w:rsid w:val="00C005B9"/>
    <w:rsid w:val="00C04533"/>
    <w:rsid w:val="00C1498A"/>
    <w:rsid w:val="00C1515A"/>
    <w:rsid w:val="00C15505"/>
    <w:rsid w:val="00C15F0B"/>
    <w:rsid w:val="00C21FED"/>
    <w:rsid w:val="00C2449E"/>
    <w:rsid w:val="00C258B3"/>
    <w:rsid w:val="00C33DAD"/>
    <w:rsid w:val="00C3482D"/>
    <w:rsid w:val="00C34A54"/>
    <w:rsid w:val="00C35CDF"/>
    <w:rsid w:val="00C44C95"/>
    <w:rsid w:val="00C4741C"/>
    <w:rsid w:val="00C51949"/>
    <w:rsid w:val="00C5472F"/>
    <w:rsid w:val="00C54D28"/>
    <w:rsid w:val="00C55455"/>
    <w:rsid w:val="00C55527"/>
    <w:rsid w:val="00C567DF"/>
    <w:rsid w:val="00C57588"/>
    <w:rsid w:val="00C57761"/>
    <w:rsid w:val="00C66851"/>
    <w:rsid w:val="00C71AF4"/>
    <w:rsid w:val="00CA78CB"/>
    <w:rsid w:val="00CB02B7"/>
    <w:rsid w:val="00CB2DA2"/>
    <w:rsid w:val="00CC172B"/>
    <w:rsid w:val="00CC31F2"/>
    <w:rsid w:val="00CC76CF"/>
    <w:rsid w:val="00CD3E4B"/>
    <w:rsid w:val="00CD4EC5"/>
    <w:rsid w:val="00CF3BBA"/>
    <w:rsid w:val="00D0063A"/>
    <w:rsid w:val="00D10389"/>
    <w:rsid w:val="00D11460"/>
    <w:rsid w:val="00D15E5F"/>
    <w:rsid w:val="00D21C69"/>
    <w:rsid w:val="00D22408"/>
    <w:rsid w:val="00D27CFF"/>
    <w:rsid w:val="00D36A53"/>
    <w:rsid w:val="00D42F82"/>
    <w:rsid w:val="00D55C91"/>
    <w:rsid w:val="00D57043"/>
    <w:rsid w:val="00D61D40"/>
    <w:rsid w:val="00D665ED"/>
    <w:rsid w:val="00D67F21"/>
    <w:rsid w:val="00D71F79"/>
    <w:rsid w:val="00D73A09"/>
    <w:rsid w:val="00D7478A"/>
    <w:rsid w:val="00D76E27"/>
    <w:rsid w:val="00D80911"/>
    <w:rsid w:val="00D8115A"/>
    <w:rsid w:val="00D84D3E"/>
    <w:rsid w:val="00D850BB"/>
    <w:rsid w:val="00D90F22"/>
    <w:rsid w:val="00D92A52"/>
    <w:rsid w:val="00D93C9B"/>
    <w:rsid w:val="00D96C36"/>
    <w:rsid w:val="00D97BA6"/>
    <w:rsid w:val="00DA05AA"/>
    <w:rsid w:val="00DA096A"/>
    <w:rsid w:val="00DA4BCD"/>
    <w:rsid w:val="00DA6A92"/>
    <w:rsid w:val="00DB0A13"/>
    <w:rsid w:val="00DB29DB"/>
    <w:rsid w:val="00DB3F74"/>
    <w:rsid w:val="00DB56C5"/>
    <w:rsid w:val="00DC0368"/>
    <w:rsid w:val="00DC162B"/>
    <w:rsid w:val="00DC29B1"/>
    <w:rsid w:val="00DC2E71"/>
    <w:rsid w:val="00DC660B"/>
    <w:rsid w:val="00DC6719"/>
    <w:rsid w:val="00DD2631"/>
    <w:rsid w:val="00DD52CF"/>
    <w:rsid w:val="00DD6AB6"/>
    <w:rsid w:val="00DE3C60"/>
    <w:rsid w:val="00DE4DBF"/>
    <w:rsid w:val="00DF1678"/>
    <w:rsid w:val="00DF3A13"/>
    <w:rsid w:val="00DF3C20"/>
    <w:rsid w:val="00DF55B7"/>
    <w:rsid w:val="00DF610F"/>
    <w:rsid w:val="00DF6BB2"/>
    <w:rsid w:val="00E0103E"/>
    <w:rsid w:val="00E02C90"/>
    <w:rsid w:val="00E034E2"/>
    <w:rsid w:val="00E1062C"/>
    <w:rsid w:val="00E176F0"/>
    <w:rsid w:val="00E330C4"/>
    <w:rsid w:val="00E33E9F"/>
    <w:rsid w:val="00E36680"/>
    <w:rsid w:val="00E37564"/>
    <w:rsid w:val="00E450B0"/>
    <w:rsid w:val="00E4526B"/>
    <w:rsid w:val="00E53D2E"/>
    <w:rsid w:val="00E567C5"/>
    <w:rsid w:val="00E60BBA"/>
    <w:rsid w:val="00E63905"/>
    <w:rsid w:val="00E64323"/>
    <w:rsid w:val="00E653F5"/>
    <w:rsid w:val="00E66EE7"/>
    <w:rsid w:val="00E66FD0"/>
    <w:rsid w:val="00E705EA"/>
    <w:rsid w:val="00E71AE6"/>
    <w:rsid w:val="00E71C60"/>
    <w:rsid w:val="00E74F2C"/>
    <w:rsid w:val="00E804D3"/>
    <w:rsid w:val="00E905EC"/>
    <w:rsid w:val="00E93947"/>
    <w:rsid w:val="00EA171B"/>
    <w:rsid w:val="00EA1D79"/>
    <w:rsid w:val="00EB107E"/>
    <w:rsid w:val="00EB1CA1"/>
    <w:rsid w:val="00EB5999"/>
    <w:rsid w:val="00EC1D15"/>
    <w:rsid w:val="00EC288E"/>
    <w:rsid w:val="00ED11CC"/>
    <w:rsid w:val="00EE4FE9"/>
    <w:rsid w:val="00EE6F72"/>
    <w:rsid w:val="00EE7F47"/>
    <w:rsid w:val="00EF1FE1"/>
    <w:rsid w:val="00EF7B69"/>
    <w:rsid w:val="00F00616"/>
    <w:rsid w:val="00F00E1C"/>
    <w:rsid w:val="00F01F4F"/>
    <w:rsid w:val="00F04785"/>
    <w:rsid w:val="00F0547F"/>
    <w:rsid w:val="00F170CC"/>
    <w:rsid w:val="00F24016"/>
    <w:rsid w:val="00F254BA"/>
    <w:rsid w:val="00F266C1"/>
    <w:rsid w:val="00F3111F"/>
    <w:rsid w:val="00F44F5F"/>
    <w:rsid w:val="00F51621"/>
    <w:rsid w:val="00F5316C"/>
    <w:rsid w:val="00F61814"/>
    <w:rsid w:val="00F6431A"/>
    <w:rsid w:val="00F72BA9"/>
    <w:rsid w:val="00F82E57"/>
    <w:rsid w:val="00F908AE"/>
    <w:rsid w:val="00F928AE"/>
    <w:rsid w:val="00F94F78"/>
    <w:rsid w:val="00F95506"/>
    <w:rsid w:val="00FA1228"/>
    <w:rsid w:val="00FA7112"/>
    <w:rsid w:val="00FB1043"/>
    <w:rsid w:val="00FB2385"/>
    <w:rsid w:val="00FB5083"/>
    <w:rsid w:val="00FB5D8B"/>
    <w:rsid w:val="00FD533F"/>
    <w:rsid w:val="00FD5DD2"/>
    <w:rsid w:val="00FE2C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5E74B"/>
  <w15:chartTrackingRefBased/>
  <w15:docId w15:val="{694D35F6-D806-43F7-8176-C91BAE94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482D"/>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482D"/>
    <w:pPr>
      <w:tabs>
        <w:tab w:val="center" w:pos="4153"/>
        <w:tab w:val="right" w:pos="8306"/>
      </w:tabs>
      <w:snapToGrid w:val="0"/>
    </w:pPr>
    <w:rPr>
      <w:sz w:val="20"/>
      <w:szCs w:val="20"/>
    </w:rPr>
  </w:style>
  <w:style w:type="character" w:customStyle="1" w:styleId="a4">
    <w:name w:val="頁首 字元"/>
    <w:basedOn w:val="a0"/>
    <w:link w:val="a3"/>
    <w:uiPriority w:val="99"/>
    <w:rsid w:val="00C3482D"/>
    <w:rPr>
      <w:sz w:val="20"/>
      <w:szCs w:val="20"/>
    </w:rPr>
  </w:style>
  <w:style w:type="paragraph" w:styleId="a5">
    <w:name w:val="footer"/>
    <w:basedOn w:val="a"/>
    <w:link w:val="a6"/>
    <w:uiPriority w:val="99"/>
    <w:unhideWhenUsed/>
    <w:rsid w:val="00C3482D"/>
    <w:pPr>
      <w:tabs>
        <w:tab w:val="center" w:pos="4153"/>
        <w:tab w:val="right" w:pos="8306"/>
      </w:tabs>
      <w:snapToGrid w:val="0"/>
    </w:pPr>
    <w:rPr>
      <w:sz w:val="20"/>
      <w:szCs w:val="20"/>
    </w:rPr>
  </w:style>
  <w:style w:type="character" w:customStyle="1" w:styleId="a6">
    <w:name w:val="頁尾 字元"/>
    <w:basedOn w:val="a0"/>
    <w:link w:val="a5"/>
    <w:uiPriority w:val="99"/>
    <w:rsid w:val="00C3482D"/>
    <w:rPr>
      <w:sz w:val="20"/>
      <w:szCs w:val="20"/>
    </w:rPr>
  </w:style>
  <w:style w:type="paragraph" w:styleId="a7">
    <w:name w:val="List Paragraph"/>
    <w:basedOn w:val="a"/>
    <w:uiPriority w:val="34"/>
    <w:qFormat/>
    <w:rsid w:val="00C3482D"/>
    <w:pPr>
      <w:ind w:leftChars="200" w:left="480"/>
    </w:pPr>
  </w:style>
  <w:style w:type="table" w:styleId="a8">
    <w:name w:val="Table Grid"/>
    <w:basedOn w:val="a1"/>
    <w:rsid w:val="00C3482D"/>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C348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0"/>
    <w:link w:val="HTML"/>
    <w:uiPriority w:val="99"/>
    <w:rsid w:val="00C3482D"/>
    <w:rPr>
      <w:rFonts w:ascii="細明體" w:eastAsia="細明體" w:hAnsi="細明體" w:cs="細明體"/>
      <w:kern w:val="0"/>
      <w:szCs w:val="24"/>
    </w:rPr>
  </w:style>
  <w:style w:type="character" w:styleId="a9">
    <w:name w:val="Hyperlink"/>
    <w:basedOn w:val="a0"/>
    <w:uiPriority w:val="99"/>
    <w:unhideWhenUsed/>
    <w:rsid w:val="00984A03"/>
    <w:rPr>
      <w:color w:val="0563C1" w:themeColor="hyperlink"/>
      <w:u w:val="single"/>
    </w:rPr>
  </w:style>
  <w:style w:type="character" w:customStyle="1" w:styleId="12">
    <w:name w:val="未解析的提及1"/>
    <w:basedOn w:val="a0"/>
    <w:uiPriority w:val="99"/>
    <w:semiHidden/>
    <w:unhideWhenUsed/>
    <w:rsid w:val="00984A03"/>
    <w:rPr>
      <w:color w:val="605E5C"/>
      <w:shd w:val="clear" w:color="auto" w:fill="E1DFDD"/>
    </w:rPr>
  </w:style>
  <w:style w:type="paragraph" w:styleId="aa">
    <w:name w:val="caption"/>
    <w:basedOn w:val="a"/>
    <w:next w:val="a"/>
    <w:uiPriority w:val="35"/>
    <w:unhideWhenUsed/>
    <w:qFormat/>
    <w:rsid w:val="006508FB"/>
    <w:rPr>
      <w:sz w:val="20"/>
      <w:szCs w:val="20"/>
    </w:rPr>
  </w:style>
  <w:style w:type="character" w:styleId="ab">
    <w:name w:val="Placeholder Text"/>
    <w:basedOn w:val="a0"/>
    <w:uiPriority w:val="99"/>
    <w:semiHidden/>
    <w:rsid w:val="0048205B"/>
    <w:rPr>
      <w:color w:val="808080"/>
    </w:rPr>
  </w:style>
  <w:style w:type="numbering" w:customStyle="1" w:styleId="1">
    <w:name w:val="目前的清單1"/>
    <w:uiPriority w:val="99"/>
    <w:rsid w:val="003F6021"/>
    <w:pPr>
      <w:numPr>
        <w:numId w:val="19"/>
      </w:numPr>
    </w:pPr>
  </w:style>
  <w:style w:type="numbering" w:customStyle="1" w:styleId="2">
    <w:name w:val="目前的清單2"/>
    <w:uiPriority w:val="99"/>
    <w:rsid w:val="00720B4B"/>
    <w:pPr>
      <w:numPr>
        <w:numId w:val="25"/>
      </w:numPr>
    </w:pPr>
  </w:style>
  <w:style w:type="character" w:styleId="ac">
    <w:name w:val="FollowedHyperlink"/>
    <w:basedOn w:val="a0"/>
    <w:uiPriority w:val="99"/>
    <w:semiHidden/>
    <w:unhideWhenUsed/>
    <w:rsid w:val="004B5750"/>
    <w:rPr>
      <w:color w:val="954F72" w:themeColor="followedHyperlink"/>
      <w:u w:val="single"/>
    </w:rPr>
  </w:style>
  <w:style w:type="paragraph" w:styleId="ad">
    <w:name w:val="Balloon Text"/>
    <w:basedOn w:val="a"/>
    <w:link w:val="ae"/>
    <w:uiPriority w:val="99"/>
    <w:semiHidden/>
    <w:unhideWhenUsed/>
    <w:rsid w:val="00E034E2"/>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E034E2"/>
    <w:rPr>
      <w:rFonts w:asciiTheme="majorHAnsi" w:eastAsiaTheme="majorEastAsia" w:hAnsiTheme="majorHAnsi" w:cstheme="majorBidi"/>
      <w:sz w:val="18"/>
      <w:szCs w:val="18"/>
    </w:rPr>
  </w:style>
  <w:style w:type="character" w:styleId="af">
    <w:name w:val="annotation reference"/>
    <w:basedOn w:val="a0"/>
    <w:uiPriority w:val="99"/>
    <w:semiHidden/>
    <w:unhideWhenUsed/>
    <w:rsid w:val="00E034E2"/>
    <w:rPr>
      <w:sz w:val="18"/>
      <w:szCs w:val="18"/>
    </w:rPr>
  </w:style>
  <w:style w:type="paragraph" w:styleId="af0">
    <w:name w:val="annotation text"/>
    <w:basedOn w:val="a"/>
    <w:link w:val="af1"/>
    <w:uiPriority w:val="99"/>
    <w:semiHidden/>
    <w:unhideWhenUsed/>
    <w:rsid w:val="00E034E2"/>
  </w:style>
  <w:style w:type="character" w:customStyle="1" w:styleId="af1">
    <w:name w:val="註解文字 字元"/>
    <w:basedOn w:val="a0"/>
    <w:link w:val="af0"/>
    <w:uiPriority w:val="99"/>
    <w:semiHidden/>
    <w:rsid w:val="00E034E2"/>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E034E2"/>
    <w:rPr>
      <w:b/>
      <w:bCs/>
    </w:rPr>
  </w:style>
  <w:style w:type="character" w:customStyle="1" w:styleId="af3">
    <w:name w:val="註解主旨 字元"/>
    <w:basedOn w:val="af1"/>
    <w:link w:val="af2"/>
    <w:uiPriority w:val="99"/>
    <w:semiHidden/>
    <w:rsid w:val="00E034E2"/>
    <w:rPr>
      <w:rFonts w:ascii="Times New Roman" w:eastAsia="新細明體" w:hAnsi="Times New Roman" w:cs="Times New Roman"/>
      <w:b/>
      <w:bCs/>
      <w:szCs w:val="24"/>
    </w:rPr>
  </w:style>
  <w:style w:type="paragraph" w:styleId="af4">
    <w:name w:val="Revision"/>
    <w:hidden/>
    <w:uiPriority w:val="99"/>
    <w:semiHidden/>
    <w:rsid w:val="00664303"/>
    <w:rPr>
      <w:rFonts w:ascii="Times New Roman" w:eastAsia="新細明體" w:hAnsi="Times New Roman" w:cs="Times New Roman"/>
      <w:szCs w:val="24"/>
    </w:rPr>
  </w:style>
  <w:style w:type="character" w:customStyle="1" w:styleId="20">
    <w:name w:val="未解析的提及2"/>
    <w:basedOn w:val="a0"/>
    <w:uiPriority w:val="99"/>
    <w:semiHidden/>
    <w:unhideWhenUsed/>
    <w:rsid w:val="00120FAE"/>
    <w:rPr>
      <w:color w:val="605E5C"/>
      <w:shd w:val="clear" w:color="auto" w:fill="E1DFDD"/>
    </w:rPr>
  </w:style>
  <w:style w:type="numbering" w:customStyle="1" w:styleId="3">
    <w:name w:val="目前的清單3"/>
    <w:uiPriority w:val="99"/>
    <w:rsid w:val="00A447CD"/>
    <w:pPr>
      <w:numPr>
        <w:numId w:val="35"/>
      </w:numPr>
    </w:pPr>
  </w:style>
  <w:style w:type="numbering" w:customStyle="1" w:styleId="4">
    <w:name w:val="目前的清單4"/>
    <w:uiPriority w:val="99"/>
    <w:rsid w:val="005A3744"/>
    <w:pPr>
      <w:numPr>
        <w:numId w:val="36"/>
      </w:numPr>
    </w:pPr>
  </w:style>
  <w:style w:type="numbering" w:customStyle="1" w:styleId="5">
    <w:name w:val="目前的清單5"/>
    <w:uiPriority w:val="99"/>
    <w:rsid w:val="00FA1228"/>
    <w:pPr>
      <w:numPr>
        <w:numId w:val="41"/>
      </w:numPr>
    </w:pPr>
  </w:style>
  <w:style w:type="numbering" w:customStyle="1" w:styleId="6">
    <w:name w:val="目前的清單6"/>
    <w:uiPriority w:val="99"/>
    <w:rsid w:val="00FA1228"/>
    <w:pPr>
      <w:numPr>
        <w:numId w:val="42"/>
      </w:numPr>
    </w:pPr>
  </w:style>
  <w:style w:type="numbering" w:customStyle="1" w:styleId="7">
    <w:name w:val="目前的清單7"/>
    <w:uiPriority w:val="99"/>
    <w:rsid w:val="00FA1228"/>
    <w:pPr>
      <w:numPr>
        <w:numId w:val="43"/>
      </w:numPr>
    </w:pPr>
  </w:style>
  <w:style w:type="numbering" w:customStyle="1" w:styleId="8">
    <w:name w:val="目前的清單8"/>
    <w:uiPriority w:val="99"/>
    <w:rsid w:val="00FA1228"/>
    <w:pPr>
      <w:numPr>
        <w:numId w:val="45"/>
      </w:numPr>
    </w:pPr>
  </w:style>
  <w:style w:type="numbering" w:customStyle="1" w:styleId="9">
    <w:name w:val="目前的清單9"/>
    <w:uiPriority w:val="99"/>
    <w:rsid w:val="00FA1228"/>
    <w:pPr>
      <w:numPr>
        <w:numId w:val="46"/>
      </w:numPr>
    </w:pPr>
  </w:style>
  <w:style w:type="numbering" w:customStyle="1" w:styleId="10">
    <w:name w:val="目前的清單10"/>
    <w:uiPriority w:val="99"/>
    <w:rsid w:val="00FA1228"/>
    <w:pPr>
      <w:numPr>
        <w:numId w:val="47"/>
      </w:numPr>
    </w:pPr>
  </w:style>
  <w:style w:type="numbering" w:customStyle="1" w:styleId="11">
    <w:name w:val="目前的清單11"/>
    <w:uiPriority w:val="99"/>
    <w:rsid w:val="00D84D3E"/>
    <w:pPr>
      <w:numPr>
        <w:numId w:val="49"/>
      </w:numPr>
    </w:pPr>
  </w:style>
  <w:style w:type="character" w:styleId="af5">
    <w:name w:val="Unresolved Mention"/>
    <w:basedOn w:val="a0"/>
    <w:uiPriority w:val="99"/>
    <w:semiHidden/>
    <w:unhideWhenUsed/>
    <w:rsid w:val="006C5F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86775">
      <w:bodyDiv w:val="1"/>
      <w:marLeft w:val="0"/>
      <w:marRight w:val="0"/>
      <w:marTop w:val="0"/>
      <w:marBottom w:val="0"/>
      <w:divBdr>
        <w:top w:val="none" w:sz="0" w:space="0" w:color="auto"/>
        <w:left w:val="none" w:sz="0" w:space="0" w:color="auto"/>
        <w:bottom w:val="none" w:sz="0" w:space="0" w:color="auto"/>
        <w:right w:val="none" w:sz="0" w:space="0" w:color="auto"/>
      </w:divBdr>
    </w:div>
    <w:div w:id="357433685">
      <w:bodyDiv w:val="1"/>
      <w:marLeft w:val="0"/>
      <w:marRight w:val="0"/>
      <w:marTop w:val="0"/>
      <w:marBottom w:val="0"/>
      <w:divBdr>
        <w:top w:val="none" w:sz="0" w:space="0" w:color="auto"/>
        <w:left w:val="none" w:sz="0" w:space="0" w:color="auto"/>
        <w:bottom w:val="none" w:sz="0" w:space="0" w:color="auto"/>
        <w:right w:val="none" w:sz="0" w:space="0" w:color="auto"/>
      </w:divBdr>
    </w:div>
    <w:div w:id="396434914">
      <w:bodyDiv w:val="1"/>
      <w:marLeft w:val="0"/>
      <w:marRight w:val="0"/>
      <w:marTop w:val="0"/>
      <w:marBottom w:val="0"/>
      <w:divBdr>
        <w:top w:val="none" w:sz="0" w:space="0" w:color="auto"/>
        <w:left w:val="none" w:sz="0" w:space="0" w:color="auto"/>
        <w:bottom w:val="none" w:sz="0" w:space="0" w:color="auto"/>
        <w:right w:val="none" w:sz="0" w:space="0" w:color="auto"/>
      </w:divBdr>
    </w:div>
    <w:div w:id="661390022">
      <w:bodyDiv w:val="1"/>
      <w:marLeft w:val="0"/>
      <w:marRight w:val="0"/>
      <w:marTop w:val="0"/>
      <w:marBottom w:val="0"/>
      <w:divBdr>
        <w:top w:val="none" w:sz="0" w:space="0" w:color="auto"/>
        <w:left w:val="none" w:sz="0" w:space="0" w:color="auto"/>
        <w:bottom w:val="none" w:sz="0" w:space="0" w:color="auto"/>
        <w:right w:val="none" w:sz="0" w:space="0" w:color="auto"/>
      </w:divBdr>
    </w:div>
    <w:div w:id="1069302958">
      <w:bodyDiv w:val="1"/>
      <w:marLeft w:val="0"/>
      <w:marRight w:val="0"/>
      <w:marTop w:val="0"/>
      <w:marBottom w:val="0"/>
      <w:divBdr>
        <w:top w:val="none" w:sz="0" w:space="0" w:color="auto"/>
        <w:left w:val="none" w:sz="0" w:space="0" w:color="auto"/>
        <w:bottom w:val="none" w:sz="0" w:space="0" w:color="auto"/>
        <w:right w:val="none" w:sz="0" w:space="0" w:color="auto"/>
      </w:divBdr>
    </w:div>
    <w:div w:id="126349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pjaselin/Cubist.(2021)" TargetMode="External"/><Relationship Id="rId26" Type="http://schemas.openxmlformats.org/officeDocument/2006/relationships/hyperlink" Target="https://www.sciencedirect.com/topics/nursing-and-health-professions/partial-least-squares-regression" TargetMode="External"/><Relationship Id="rId3" Type="http://schemas.openxmlformats.org/officeDocument/2006/relationships/styles" Target="styles.xml"/><Relationship Id="rId21" Type="http://schemas.openxmlformats.org/officeDocument/2006/relationships/hyperlink" Target="https://www.sciencedirect.com/science/article/abs/pii/S0924203108000805?casa_token=ADrFU01xYY0AAAAA:wxdySxSA5p8EajEthY6e5zAG6qwTb34h2Lx-6dNhDooFzGbDOvHJFZsoHpXWh7jnmb7jR711V21B"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s.ndc.gov.tw/Download.ashx?u=LzAwMS9hZG1pbmlzdHJhdG9yLzEwL3JlbGZpbGUvMC8xNTA0MC8yZTZhZTA0Mi0wYjUyLTQ4OTAtOGY5NC1hYjk5MzgzNWZlZTIucGRm&amp;n=6Ie654GjMjA1MOa3qOmbtuaOkuaUvui3r%2bW%2bkeWPiuetlueVpee4veiqquaYji5wZGY%3d&amp;icon=..pdf" TargetMode="External"/><Relationship Id="rId25" Type="http://schemas.openxmlformats.org/officeDocument/2006/relationships/hyperlink" Target="https://digitallibrary.un.org/record/673428" TargetMode="External"/><Relationship Id="rId2" Type="http://schemas.openxmlformats.org/officeDocument/2006/relationships/numbering" Target="numbering.xml"/><Relationship Id="rId16" Type="http://schemas.openxmlformats.org/officeDocument/2006/relationships/hyperlink" Target="https://wetland-tw.tcd.gov.tw/upload/file/20190604135503952.pdf" TargetMode="External"/><Relationship Id="rId20" Type="http://schemas.openxmlformats.org/officeDocument/2006/relationships/hyperlink" Target="https://books.google.com.tw/books?id=n--oDwAAQBAJ&amp;hl=zh-TW&amp;source=gbs_navlinks_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11/gcb.14322" TargetMode="External"/><Relationship Id="rId5" Type="http://schemas.openxmlformats.org/officeDocument/2006/relationships/webSettings" Target="webSettings.xml"/><Relationship Id="rId15" Type="http://schemas.openxmlformats.org/officeDocument/2006/relationships/hyperlink" Target="https://www.books.com.tw/products/0010922085?loc=P_0020_004" TargetMode="External"/><Relationship Id="rId23" Type="http://schemas.openxmlformats.org/officeDocument/2006/relationships/hyperlink" Target="https://www.researchgate.net/publication/4116697_Extreme_learning_machine_A_new_learning_scheme_of_feedforward_neural_network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rulequest.com/cubist-wi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fao.org/documents/card/en/c/CA2796EN" TargetMode="External"/><Relationship Id="rId27" Type="http://schemas.openxmlformats.org/officeDocument/2006/relationships/hyperlink" Target="https://doi.org/10.1098/rsbl.2018.0251"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FD72A-4C28-48F7-BF3C-EA0F4B68B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11</Pages>
  <Words>2038</Words>
  <Characters>11617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振磊 梁</dc:creator>
  <cp:keywords/>
  <dc:description/>
  <cp:lastModifiedBy>陳威仁</cp:lastModifiedBy>
  <cp:revision>41</cp:revision>
  <dcterms:created xsi:type="dcterms:W3CDTF">2023-02-13T21:26:00Z</dcterms:created>
  <dcterms:modified xsi:type="dcterms:W3CDTF">2023-02-15T18:32:00Z</dcterms:modified>
</cp:coreProperties>
</file>