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981" w:rsidRP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106C07">
        <w:rPr>
          <w:rFonts w:ascii="Times New Roman" w:hAnsi="Times New Roman" w:cs="Times New Roman"/>
          <w:sz w:val="36"/>
          <w:szCs w:val="36"/>
        </w:rPr>
        <w:t xml:space="preserve">I </w:t>
      </w:r>
      <w:r w:rsidRPr="00106C07">
        <w:rPr>
          <w:rFonts w:ascii="Times New Roman" w:hAnsi="Times New Roman" w:cs="Times New Roman"/>
          <w:sz w:val="36"/>
          <w:szCs w:val="36"/>
          <w:lang w:val="sr-Latn-RS"/>
        </w:rPr>
        <w:t>Faza projekta iz Arhitekture i projektovanja softvera</w:t>
      </w: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Arhitektura sistema</w:t>
      </w: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106C07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Marija Trajković, 18020</w:t>
      </w:r>
    </w:p>
    <w:p w:rsidR="00230264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Elektronski fakultet, Niš</w:t>
      </w:r>
    </w:p>
    <w:p w:rsidR="00230264" w:rsidRDefault="00230264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:rsidR="00AE4B49" w:rsidRDefault="00AE4B49" w:rsidP="00AE4B4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bookmarkStart w:id="0" w:name="_GoBack"/>
      <w:bookmarkEnd w:id="0"/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lastRenderedPageBreak/>
        <w:t>Kontekst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cilj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softverskog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projekta</w:t>
      </w:r>
      <w:proofErr w:type="spellEnd"/>
    </w:p>
    <w:p w:rsidR="00AE4B49" w:rsidRPr="00AE4B49" w:rsidRDefault="00AE4B49" w:rsidP="00AE4B49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</w:p>
    <w:p w:rsidR="00AE4B49" w:rsidRPr="00AE4B49" w:rsidRDefault="00AE4B49" w:rsidP="00AE4B4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Arhitekturno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specifični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zahtevi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,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glavni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funkcionalni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zahtevi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I ne-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funkcionalne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zahtevi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(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atribute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kvaliteta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),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tehnička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poslovna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ograničenja</w:t>
      </w:r>
      <w:proofErr w:type="spellEnd"/>
    </w:p>
    <w:p w:rsidR="00AE4B49" w:rsidRPr="00AE4B49" w:rsidRDefault="00AE4B49" w:rsidP="00AE4B4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</w:p>
    <w:p w:rsidR="00AE4B49" w:rsidRDefault="00AE4B49" w:rsidP="00AE4B4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Arhitekturni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dizajn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softverskog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i/>
          <w:color w:val="1D2125"/>
          <w:sz w:val="24"/>
          <w:szCs w:val="24"/>
        </w:rPr>
        <w:t>Sistema</w:t>
      </w:r>
    </w:p>
    <w:p w:rsidR="00AE4B49" w:rsidRPr="00AE4B49" w:rsidRDefault="00AE4B49" w:rsidP="00AE4B49">
      <w:pPr>
        <w:pStyle w:val="ListParagraph"/>
        <w:rPr>
          <w:rFonts w:ascii="Segoe UI" w:eastAsia="Times New Roman" w:hAnsi="Segoe UI" w:cs="Segoe UI"/>
          <w:i/>
          <w:color w:val="1D2125"/>
          <w:sz w:val="24"/>
          <w:szCs w:val="24"/>
        </w:rPr>
      </w:pPr>
    </w:p>
    <w:p w:rsidR="00AE4B49" w:rsidRPr="00AE4B49" w:rsidRDefault="00AE4B49" w:rsidP="00AE4B49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</w:p>
    <w:p w:rsidR="00AE4B49" w:rsidRPr="00AE4B49" w:rsidRDefault="00AE4B49" w:rsidP="00AE4B4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Arhitekturni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obrasci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koji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će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biti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korišćeni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(MVC, pub/sub, repository</w:t>
      </w:r>
      <w:proofErr w:type="gramStart"/>
      <w:r w:rsidRPr="00AE4B49">
        <w:rPr>
          <w:rFonts w:ascii="Segoe UI" w:eastAsia="Times New Roman" w:hAnsi="Segoe UI" w:cs="Segoe UI"/>
          <w:color w:val="1D2125"/>
        </w:rPr>
        <w:t>,...</w:t>
      </w:r>
      <w:proofErr w:type="gramEnd"/>
      <w:r w:rsidRPr="00AE4B49">
        <w:rPr>
          <w:rFonts w:ascii="Segoe UI" w:eastAsia="Times New Roman" w:hAnsi="Segoe UI" w:cs="Segoe UI"/>
          <w:color w:val="1D2125"/>
        </w:rPr>
        <w:t>)</w:t>
      </w:r>
    </w:p>
    <w:p w:rsidR="00AE4B49" w:rsidRPr="00AE4B49" w:rsidRDefault="00AE4B49" w:rsidP="00AE4B4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Generalna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arhitektura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(box-line model)</w:t>
      </w:r>
    </w:p>
    <w:p w:rsidR="00AE4B49" w:rsidRPr="00AE4B49" w:rsidRDefault="00AE4B49" w:rsidP="00AE4B4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Dijagrami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osnovnih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modula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komponenti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)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i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njihovih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veza</w:t>
      </w:r>
      <w:proofErr w:type="spellEnd"/>
      <w:r w:rsidRPr="00AE4B49">
        <w:rPr>
          <w:rFonts w:ascii="Segoe UI" w:eastAsia="Times New Roman" w:hAnsi="Segoe UI" w:cs="Segoe UI"/>
          <w:color w:val="1D2125"/>
        </w:rPr>
        <w:t xml:space="preserve"> (</w:t>
      </w:r>
      <w:proofErr w:type="spellStart"/>
      <w:r w:rsidRPr="00AE4B49">
        <w:rPr>
          <w:rFonts w:ascii="Segoe UI" w:eastAsia="Times New Roman" w:hAnsi="Segoe UI" w:cs="Segoe UI"/>
          <w:color w:val="1D2125"/>
        </w:rPr>
        <w:t>konektora</w:t>
      </w:r>
      <w:proofErr w:type="spellEnd"/>
      <w:r w:rsidRPr="00AE4B49">
        <w:rPr>
          <w:rFonts w:ascii="Segoe UI" w:eastAsia="Times New Roman" w:hAnsi="Segoe UI" w:cs="Segoe UI"/>
          <w:color w:val="1D2125"/>
        </w:rPr>
        <w:t>)</w:t>
      </w:r>
    </w:p>
    <w:p w:rsidR="00AE4B49" w:rsidRDefault="00AE4B49" w:rsidP="00AE4B49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1D2125"/>
          <w:sz w:val="24"/>
          <w:szCs w:val="24"/>
        </w:rPr>
      </w:pP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Aplikacioni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 xml:space="preserve"> 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okvir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(</w:t>
      </w:r>
      <w:proofErr w:type="spellStart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i</w:t>
      </w:r>
      <w:proofErr w:type="spellEnd"/>
      <w:r w:rsidRPr="00AE4B49">
        <w:rPr>
          <w:rFonts w:ascii="Segoe UI" w:eastAsia="Times New Roman" w:hAnsi="Segoe UI" w:cs="Segoe UI"/>
          <w:i/>
          <w:color w:val="1D2125"/>
          <w:sz w:val="24"/>
          <w:szCs w:val="24"/>
        </w:rPr>
        <w:t>)</w:t>
      </w:r>
    </w:p>
    <w:p w:rsidR="00AE4B49" w:rsidRPr="00AE4B49" w:rsidRDefault="00AE4B49" w:rsidP="00AE4B49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4"/>
          <w:szCs w:val="24"/>
        </w:rPr>
      </w:pPr>
    </w:p>
    <w:p w:rsidR="00230264" w:rsidRDefault="00230264" w:rsidP="00AE4B49">
      <w:pPr>
        <w:pStyle w:val="TOCHeading"/>
      </w:pPr>
    </w:p>
    <w:p w:rsidR="00106C07" w:rsidRPr="00106C07" w:rsidRDefault="00106C07" w:rsidP="00106C07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sectPr w:rsidR="00106C07" w:rsidRPr="0010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4939"/>
    <w:multiLevelType w:val="hybridMultilevel"/>
    <w:tmpl w:val="C198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20FC4"/>
    <w:multiLevelType w:val="hybridMultilevel"/>
    <w:tmpl w:val="700C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635F4"/>
    <w:multiLevelType w:val="hybridMultilevel"/>
    <w:tmpl w:val="18F4B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FE225A"/>
    <w:multiLevelType w:val="hybridMultilevel"/>
    <w:tmpl w:val="F8F8E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01649"/>
    <w:multiLevelType w:val="multilevel"/>
    <w:tmpl w:val="4FF6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8B30CB"/>
    <w:multiLevelType w:val="hybridMultilevel"/>
    <w:tmpl w:val="3E629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07"/>
    <w:rsid w:val="00106C07"/>
    <w:rsid w:val="00230264"/>
    <w:rsid w:val="002F5981"/>
    <w:rsid w:val="00A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CE3AE-7460-4BDC-9641-FEE4987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026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E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4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6C5-14D4-49FE-A787-DBCE5363D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2022-12-03T17:38:00Z</dcterms:created>
  <dcterms:modified xsi:type="dcterms:W3CDTF">2022-12-03T17:55:00Z</dcterms:modified>
</cp:coreProperties>
</file>